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36D" w:rsidRPr="00553E31" w:rsidRDefault="009A036D" w:rsidP="009A036D">
      <w:pPr>
        <w:spacing w:before="120" w:after="120"/>
        <w:jc w:val="center"/>
        <w:rPr>
          <w:rFonts w:ascii="Times New Roman" w:hAnsi="Times New Roman"/>
          <w:b/>
          <w:bCs/>
          <w:color w:val="FF0000"/>
          <w:szCs w:val="26"/>
        </w:rPr>
      </w:pPr>
      <w:r w:rsidRPr="00553E31">
        <w:rPr>
          <w:rFonts w:ascii="Times New Roman" w:hAnsi="Times New Roman"/>
          <w:b/>
          <w:bCs/>
          <w:color w:val="FF0000"/>
          <w:szCs w:val="26"/>
        </w:rPr>
        <w:t>NGÀNH KỸ THUẬT CƠ ĐIỆN TỬ</w:t>
      </w:r>
    </w:p>
    <w:p w:rsidR="009A036D" w:rsidRPr="00553E31" w:rsidRDefault="009A036D" w:rsidP="009A036D">
      <w:pPr>
        <w:spacing w:before="120" w:after="120"/>
        <w:jc w:val="both"/>
        <w:rPr>
          <w:rFonts w:ascii="Times New Roman" w:hAnsi="Times New Roman"/>
          <w:b/>
          <w:color w:val="0000FF"/>
          <w:szCs w:val="26"/>
        </w:rPr>
      </w:pPr>
      <w:r w:rsidRPr="00553E31">
        <w:rPr>
          <w:rFonts w:ascii="Times New Roman" w:hAnsi="Times New Roman"/>
          <w:b/>
          <w:color w:val="0000FF"/>
          <w:szCs w:val="26"/>
        </w:rPr>
        <w:t>1. Mục tiêu đào tạo</w:t>
      </w:r>
      <w:bookmarkStart w:id="0" w:name="_GoBack"/>
      <w:bookmarkEnd w:id="0"/>
    </w:p>
    <w:p w:rsidR="009A036D" w:rsidRPr="00553E31" w:rsidRDefault="009A036D" w:rsidP="009A036D">
      <w:pPr>
        <w:spacing w:before="120" w:after="120"/>
        <w:ind w:firstLine="567"/>
        <w:jc w:val="both"/>
        <w:rPr>
          <w:rFonts w:ascii="Times New Roman" w:hAnsi="Times New Roman"/>
          <w:szCs w:val="26"/>
        </w:rPr>
      </w:pPr>
      <w:r w:rsidRPr="00553E31">
        <w:rPr>
          <w:rFonts w:ascii="Times New Roman" w:hAnsi="Times New Roman"/>
          <w:szCs w:val="26"/>
        </w:rPr>
        <w:t>Nhằm đào tạo những kỹ sư có phẩm chất chính trị vững vàng, có tư cách đạo đức và sức khỏe tốt, được trang bị kiến thức về khoa học cơ bản; có kiến thức cơ sở và chuyên môn vững; có năng lực thực hành cơ bản và khả năng làm việc theo nhóm, đáp ứng yêu cầu phát triển của chuyên ngành Kỹ thuật cơ điện tử.</w:t>
      </w:r>
    </w:p>
    <w:p w:rsidR="009A036D" w:rsidRPr="00553E31" w:rsidRDefault="009A036D" w:rsidP="009A036D">
      <w:pPr>
        <w:spacing w:before="120" w:after="120"/>
        <w:ind w:firstLine="567"/>
        <w:jc w:val="both"/>
        <w:rPr>
          <w:rFonts w:ascii="Times New Roman" w:hAnsi="Times New Roman"/>
          <w:szCs w:val="26"/>
        </w:rPr>
      </w:pPr>
      <w:r w:rsidRPr="00553E31">
        <w:rPr>
          <w:rFonts w:ascii="Times New Roman" w:hAnsi="Times New Roman"/>
          <w:szCs w:val="26"/>
        </w:rPr>
        <w:t>Về mặt kiến thức: Trang bị cho sinh viên ngành Kỹ thuật Cơ điện tử những kiến thức cơ bản nhất về truyền động cơ khí, thủy lực và khí nén, cấu trúc hệ thống máy và động lực học hệ thống, cơ khí chính xác, điều khiển học, điện kỹ thuật, điện tử kỹ thuật và máy tính.</w:t>
      </w:r>
    </w:p>
    <w:p w:rsidR="009A036D" w:rsidRPr="00553E31" w:rsidRDefault="009A036D" w:rsidP="009A036D">
      <w:pPr>
        <w:spacing w:before="120" w:after="120"/>
        <w:ind w:firstLine="567"/>
        <w:jc w:val="both"/>
        <w:rPr>
          <w:rFonts w:ascii="Times New Roman" w:hAnsi="Times New Roman"/>
          <w:szCs w:val="26"/>
        </w:rPr>
      </w:pPr>
      <w:r w:rsidRPr="00553E31">
        <w:rPr>
          <w:rFonts w:ascii="Times New Roman" w:hAnsi="Times New Roman"/>
          <w:szCs w:val="26"/>
        </w:rPr>
        <w:t>Về mặt kỹ năng: Sinh viên tốt nghiệp ngành Kỹ thuật cơ điện tử có khả năng sử dụng, vận hành và bảo trì tốt các thiết bị của hệ thống sản xuất tự động; Khai thác và xây dựng các phần mềm trong việc điều khiển các máy móc tự động bằng máy tính và các phương tiện điều khiển số khác; Thiết kế cải tiến, thiết kế chế tạo mới và lắp ráp các thiết bị khác nhau trong hệ thống sản xuất tự động. Bên cạnh đó sinh viên được trang bị thêm: kỹ năng tự học và nghiên cứu, kỹ năng giao tiếp, kỹ năng về ngoại ngữ sẽ giúp sinh viên bắt kịp với xu thế của thời đại và nhu cầu của xã hội.</w:t>
      </w:r>
    </w:p>
    <w:p w:rsidR="009A036D" w:rsidRPr="00553E31" w:rsidRDefault="009A036D" w:rsidP="009A036D">
      <w:pPr>
        <w:spacing w:before="120" w:after="120"/>
        <w:jc w:val="both"/>
        <w:rPr>
          <w:rFonts w:ascii="Times New Roman" w:hAnsi="Times New Roman"/>
          <w:b/>
          <w:color w:val="0000FF"/>
          <w:szCs w:val="26"/>
        </w:rPr>
      </w:pPr>
      <w:r w:rsidRPr="00553E31">
        <w:rPr>
          <w:rFonts w:ascii="Times New Roman" w:hAnsi="Times New Roman"/>
          <w:b/>
          <w:color w:val="0000FF"/>
          <w:szCs w:val="26"/>
        </w:rPr>
        <w:t>2. Chương trình đào tạo và nội dung chương trình</w:t>
      </w:r>
    </w:p>
    <w:p w:rsidR="009A036D" w:rsidRPr="00553E31" w:rsidRDefault="009A036D" w:rsidP="009A036D">
      <w:pPr>
        <w:shd w:val="clear" w:color="auto" w:fill="FFFFFF"/>
        <w:spacing w:before="120" w:after="120"/>
        <w:ind w:firstLine="567"/>
        <w:jc w:val="both"/>
        <w:rPr>
          <w:rFonts w:ascii="Times New Roman" w:hAnsi="Times New Roman"/>
          <w:bCs/>
          <w:color w:val="000000"/>
          <w:szCs w:val="26"/>
          <w:lang w:val="pt-BR"/>
        </w:rPr>
      </w:pPr>
      <w:r w:rsidRPr="00553E31">
        <w:rPr>
          <w:rFonts w:ascii="Times New Roman" w:hAnsi="Times New Roman"/>
          <w:bCs/>
          <w:color w:val="000000"/>
          <w:szCs w:val="26"/>
          <w:lang w:val="pt-BR"/>
        </w:rPr>
        <w:t>- Thời gian đào tạo: 4,5 năm</w:t>
      </w:r>
    </w:p>
    <w:p w:rsidR="009A036D" w:rsidRPr="00553E31" w:rsidRDefault="009A036D" w:rsidP="009A036D">
      <w:pPr>
        <w:shd w:val="clear" w:color="auto" w:fill="FDFCFC"/>
        <w:spacing w:before="120" w:after="120"/>
        <w:ind w:firstLine="567"/>
        <w:jc w:val="both"/>
        <w:rPr>
          <w:rFonts w:ascii="Times New Roman" w:hAnsi="Times New Roman"/>
          <w:color w:val="000000"/>
          <w:spacing w:val="-3"/>
          <w:szCs w:val="26"/>
        </w:rPr>
      </w:pPr>
      <w:r w:rsidRPr="00553E31">
        <w:rPr>
          <w:rFonts w:ascii="Times New Roman" w:hAnsi="Times New Roman"/>
          <w:color w:val="000000"/>
          <w:szCs w:val="26"/>
          <w:lang w:val="de-DE"/>
        </w:rPr>
        <w:t>- Nội dung chương trình: 145 tín chỉ</w:t>
      </w:r>
    </w:p>
    <w:p w:rsidR="009A036D" w:rsidRPr="00553E31" w:rsidRDefault="009A036D" w:rsidP="009A036D">
      <w:pPr>
        <w:spacing w:before="120" w:after="120"/>
        <w:jc w:val="both"/>
        <w:rPr>
          <w:rFonts w:ascii="Times New Roman" w:hAnsi="Times New Roman"/>
          <w:b/>
          <w:color w:val="0000FF"/>
          <w:szCs w:val="26"/>
        </w:rPr>
      </w:pPr>
      <w:r w:rsidRPr="00553E31">
        <w:rPr>
          <w:rFonts w:ascii="Times New Roman" w:hAnsi="Times New Roman"/>
          <w:b/>
          <w:color w:val="0000FF"/>
          <w:szCs w:val="26"/>
        </w:rPr>
        <w:t>3. Nhu cầu lao động của ngành đào tạo</w:t>
      </w:r>
    </w:p>
    <w:p w:rsidR="009A036D" w:rsidRPr="00553E31" w:rsidRDefault="009A036D" w:rsidP="009A036D">
      <w:pPr>
        <w:spacing w:before="120" w:after="120"/>
        <w:ind w:firstLine="567"/>
        <w:jc w:val="both"/>
        <w:rPr>
          <w:rFonts w:ascii="Times New Roman" w:eastAsia="Calibri" w:hAnsi="Times New Roman"/>
          <w:szCs w:val="26"/>
        </w:rPr>
      </w:pPr>
      <w:r w:rsidRPr="00553E31">
        <w:rPr>
          <w:rFonts w:ascii="Times New Roman" w:eastAsia="Calibri" w:hAnsi="Times New Roman"/>
          <w:szCs w:val="26"/>
        </w:rPr>
        <w:t>Việt Nam đã bước vào cuộc cách mạng công nghiệp 4.0 với việc  phát triển các ngành công nghiệp hiện nay là tin học hóa từ khâu quản lý vật tư đến quá trình chuẩn bị sản xuất, lập kế hoạch sản xuất, tiến hành sản xuất và quản lý chất lượng sản phẩm với tính tự động hóa và tính linh hoạt ngày càng cao. Các doanh nghiệp Nhà nước, các xí nghiệp liên doanh có vốn đầu tư của nước ngoài đã đưa vào sử dụng các dây chuyền thiết bị hiện đại của các nước công nghiệp phát triển. Các sản phẩm truyền thống cũng đã được sản xuất tự động hóa thành dây chuyền sản xuất như các nhà máy sản xuất thép, nhà máy xi măng, nhà máy sản xuất gạch ceramic, nhà máy đường, nhà máy chế biến cao su, nhà máy sản xuất và chế biến thức ăn gia súc, nhà máy sản xuất nước giải khát Coca Cola, Pepsi, bia, nhà máy sản xuất đồ chơi trẻ em, các nhà máy chế biến cà phê, dây chuyền sản xuất các sản phẩm cơ khí …</w:t>
      </w:r>
    </w:p>
    <w:p w:rsidR="009A036D" w:rsidRPr="00553E31" w:rsidRDefault="009A036D" w:rsidP="009A036D">
      <w:pPr>
        <w:spacing w:before="120" w:after="120"/>
        <w:jc w:val="both"/>
        <w:rPr>
          <w:rFonts w:ascii="Times New Roman" w:eastAsia="Calibri" w:hAnsi="Times New Roman"/>
          <w:szCs w:val="26"/>
        </w:rPr>
      </w:pPr>
      <w:r w:rsidRPr="00553E31">
        <w:rPr>
          <w:rFonts w:ascii="Times New Roman" w:eastAsia="Calibri" w:hAnsi="Times New Roman"/>
          <w:szCs w:val="26"/>
        </w:rPr>
        <w:t>Hiện nay, nhu cầu xã hội đang cần một lượng rất lớn kỹ sư ngành Kỹ thuật Cơ điện tử để có thể tham gia vào các công việc như thiết kế, chế tạo, bảo trì, khai thác và vận hành cũng như cải tiến, nâng cấp các hệ thống tự động này. Ngoài ra, một số nước như Nhật Bản, Hàn Quốc, Đài Loan... đang thiếu hụt rất lớn kỹ sư ngành Kỹ thuật Cơ điện tử và có nhu cầu tuyển dụng từ Việt Nam để đưa sang làm việc.</w:t>
      </w:r>
    </w:p>
    <w:p w:rsidR="009A036D" w:rsidRPr="00553E31" w:rsidRDefault="009A036D" w:rsidP="009A036D">
      <w:pPr>
        <w:spacing w:before="120" w:after="120"/>
        <w:jc w:val="both"/>
        <w:rPr>
          <w:rFonts w:ascii="Times New Roman" w:hAnsi="Times New Roman"/>
          <w:b/>
          <w:bCs/>
          <w:color w:val="0000FF"/>
          <w:szCs w:val="26"/>
        </w:rPr>
      </w:pPr>
      <w:r w:rsidRPr="00553E31">
        <w:rPr>
          <w:rFonts w:ascii="Times New Roman" w:hAnsi="Times New Roman"/>
          <w:b/>
          <w:bCs/>
          <w:color w:val="0000FF"/>
          <w:szCs w:val="26"/>
        </w:rPr>
        <w:t>4. Nơi làm việc sau khi sinh viên tốt nghiệp</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lastRenderedPageBreak/>
        <w:t>- Làm các công việc kỹ thuật viên, quản lý chất lượng, tại các đơn vị sản xuất trong các dây chuyền sản xuất tự động, Kỹ thuật hàng không, ôtô, kỹ thuật y học, kỹ thuật bưu chính, viễn thông và ngay cả trong ngành công nghiệp giải trí.</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t>- Tư vấn, thiết kế tại các cơ quan, nhà máy thuộc lĩnh vực kỹ thuật tự động hóa.</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t>- Làm việc ở các cơ quan quản lý có liên quan đến lĩnh vực đào tạo của ngành.</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t>- Giảng dạy các môn thuộc ngành cơ điện tử ở các trường Đại học, Cao đẳng, các trường dạy nghề.</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t>- Nghiên cứu khoa học thuộc lĩnh vực cơ điện tử ở các Viện nghiên cứu, Các cơ quan nghiên cứu của các Bộ, Ngành, các trường, v.v..</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t>- Cơ hội làm việc với các doanh nghiệp trong và ngoài nước có hợp tác với Đại học Thủy Lợi, hoặc kỹ sư tại các nước phát triển (Nhật Bản, Đài Loan, v.v..)</w:t>
      </w:r>
    </w:p>
    <w:p w:rsidR="009A036D" w:rsidRPr="00553E31" w:rsidRDefault="009A036D" w:rsidP="009A036D">
      <w:pPr>
        <w:spacing w:before="120" w:after="120"/>
        <w:ind w:firstLine="567"/>
        <w:jc w:val="both"/>
        <w:rPr>
          <w:rFonts w:ascii="Times New Roman" w:eastAsia="Calibri" w:hAnsi="Times New Roman"/>
          <w:bCs/>
          <w:szCs w:val="26"/>
        </w:rPr>
      </w:pPr>
      <w:r w:rsidRPr="00553E31">
        <w:rPr>
          <w:rFonts w:ascii="Times New Roman" w:eastAsia="Calibri" w:hAnsi="Times New Roman"/>
          <w:bCs/>
          <w:szCs w:val="26"/>
        </w:rPr>
        <w:t xml:space="preserve">- Khả năng nghiên cứu, và học lên các bậc học cao hơn như thạc sĩ, tiến sĩ hoặc nghiên cứu để làm việc với các ngành kỹ thuật khác </w:t>
      </w:r>
    </w:p>
    <w:p w:rsidR="009A036D" w:rsidRPr="00553E31" w:rsidRDefault="009A036D" w:rsidP="009A036D">
      <w:pPr>
        <w:spacing w:before="120" w:after="120"/>
        <w:jc w:val="both"/>
        <w:rPr>
          <w:rFonts w:ascii="Times New Roman" w:hAnsi="Times New Roman"/>
          <w:b/>
          <w:bCs/>
          <w:color w:val="0000FF"/>
          <w:szCs w:val="26"/>
        </w:rPr>
      </w:pPr>
      <w:r w:rsidRPr="00553E31">
        <w:rPr>
          <w:rFonts w:ascii="Times New Roman" w:hAnsi="Times New Roman"/>
          <w:b/>
          <w:bCs/>
          <w:color w:val="0000FF"/>
          <w:szCs w:val="26"/>
        </w:rPr>
        <w:t>5. Các điểm mạnh của Ngành đào tạo tại Trường ĐH Thủy Lợi</w:t>
      </w:r>
    </w:p>
    <w:p w:rsidR="009A036D" w:rsidRPr="00553E31" w:rsidRDefault="009A036D" w:rsidP="009A036D">
      <w:pPr>
        <w:spacing w:before="120" w:after="120"/>
        <w:ind w:firstLine="567"/>
        <w:jc w:val="both"/>
        <w:rPr>
          <w:rFonts w:ascii="Times New Roman" w:hAnsi="Times New Roman"/>
          <w:szCs w:val="26"/>
          <w:lang w:val="de-DE"/>
        </w:rPr>
      </w:pPr>
      <w:r w:rsidRPr="00553E31">
        <w:rPr>
          <w:rFonts w:ascii="Times New Roman" w:hAnsi="Times New Roman"/>
          <w:szCs w:val="26"/>
          <w:lang w:val="de-DE"/>
        </w:rPr>
        <w:t>- Khoa Cơ khí trường Đại học Thủy lợi thì đã có hơn 30 năm lịch sử hình thành và phát triển, tuy nhiên chuyên ngành Kỹ thuật cơ điện tử là một chuyên ngành mới. Cũng do là một chuyên ngành mới mở nên ngành Kỹ thuật cơ điện tử tại Trường đại học thủy lợi được xây dựng bài bản, đồng bộ ngay từ đầu, có thể kể đến như sau:</w:t>
      </w:r>
    </w:p>
    <w:p w:rsidR="009A036D" w:rsidRPr="00553E31" w:rsidRDefault="009A036D" w:rsidP="009A036D">
      <w:pPr>
        <w:spacing w:before="120" w:after="120"/>
        <w:ind w:firstLine="567"/>
        <w:jc w:val="both"/>
        <w:rPr>
          <w:rFonts w:ascii="Times New Roman" w:hAnsi="Times New Roman"/>
          <w:szCs w:val="26"/>
          <w:lang w:val="de-DE"/>
        </w:rPr>
      </w:pPr>
      <w:r w:rsidRPr="00553E31">
        <w:rPr>
          <w:rFonts w:ascii="Times New Roman" w:hAnsi="Times New Roman"/>
          <w:szCs w:val="26"/>
          <w:lang w:val="de-DE"/>
        </w:rPr>
        <w:t>- Chương trình được xây dựng mới trên cơ sở tham khảo chương trình của những trường đại học lớn trong và ngoài nước kết hợp với việc tham khảo nhu cầu của xã hội, những yêu cầu của nhà tuyển dụng với kỹ sư Kỹ thuật Cơ điện tử.</w:t>
      </w:r>
    </w:p>
    <w:p w:rsidR="009A036D" w:rsidRPr="00553E31" w:rsidRDefault="009A036D" w:rsidP="009A036D">
      <w:pPr>
        <w:spacing w:before="120" w:after="120"/>
        <w:ind w:firstLine="567"/>
        <w:jc w:val="both"/>
        <w:rPr>
          <w:rFonts w:ascii="Times New Roman" w:hAnsi="Times New Roman"/>
          <w:szCs w:val="26"/>
          <w:lang w:val="de-DE"/>
        </w:rPr>
      </w:pPr>
      <w:r w:rsidRPr="00553E31">
        <w:rPr>
          <w:rFonts w:ascii="Times New Roman" w:hAnsi="Times New Roman"/>
          <w:szCs w:val="26"/>
          <w:lang w:val="de-DE"/>
        </w:rPr>
        <w:t>- Máy và thiết bị thực hành, thí nghiệm được đầu tư từ đầu, đồng bộ, hiện đại, phù hợp với công nghệ đang được ứng dụng trong sản xuất ở các doanh nghiệp hiện nay, v.v..</w:t>
      </w:r>
    </w:p>
    <w:p w:rsidR="009A036D" w:rsidRPr="00553E31" w:rsidRDefault="009A036D" w:rsidP="009A036D">
      <w:pPr>
        <w:spacing w:before="120" w:after="120"/>
        <w:ind w:firstLine="567"/>
        <w:jc w:val="both"/>
        <w:rPr>
          <w:rFonts w:ascii="Times New Roman" w:hAnsi="Times New Roman"/>
          <w:szCs w:val="26"/>
          <w:lang w:val="de-DE"/>
        </w:rPr>
      </w:pPr>
      <w:r w:rsidRPr="00553E31">
        <w:rPr>
          <w:rFonts w:ascii="Times New Roman" w:hAnsi="Times New Roman"/>
          <w:szCs w:val="26"/>
          <w:lang w:val="de-DE"/>
        </w:rPr>
        <w:t>- Hầu hết các giảng viên tham gia giảng dạy ngành Kỹ thuật Cơ điện tử được đào tạo từ các nước tiên tiến, có nền khoa học và kỹ thuật trình độ cao như Đức, Pháp, Úc, Nhật Bản, Đài Loan, Hàn Quốc... được trang bị những kiến thức khoa học kỹ thuật tiên tiến, hiện đại.</w:t>
      </w:r>
    </w:p>
    <w:p w:rsidR="009A036D" w:rsidRPr="00553E31" w:rsidRDefault="009A036D" w:rsidP="009A036D">
      <w:pPr>
        <w:spacing w:before="120" w:after="120"/>
        <w:jc w:val="both"/>
        <w:rPr>
          <w:rFonts w:ascii="Times New Roman" w:hAnsi="Times New Roman"/>
          <w:b/>
          <w:bCs/>
          <w:color w:val="0000FF"/>
          <w:szCs w:val="26"/>
        </w:rPr>
      </w:pPr>
      <w:r w:rsidRPr="00553E31">
        <w:rPr>
          <w:rFonts w:ascii="Times New Roman" w:hAnsi="Times New Roman"/>
          <w:b/>
          <w:bCs/>
          <w:color w:val="0000FF"/>
          <w:szCs w:val="26"/>
        </w:rPr>
        <w:t xml:space="preserve">6. Cơ hội du học và các thông tin khác </w:t>
      </w:r>
    </w:p>
    <w:p w:rsidR="009A036D" w:rsidRDefault="009A036D" w:rsidP="009A036D">
      <w:pPr>
        <w:spacing w:before="120" w:after="120"/>
        <w:ind w:firstLine="567"/>
        <w:jc w:val="both"/>
        <w:rPr>
          <w:rFonts w:ascii="Times New Roman" w:hAnsi="Times New Roman"/>
          <w:szCs w:val="26"/>
          <w:lang w:val="de-DE"/>
        </w:rPr>
      </w:pPr>
      <w:r w:rsidRPr="00553E31">
        <w:rPr>
          <w:rFonts w:ascii="Times New Roman" w:hAnsi="Times New Roman"/>
          <w:szCs w:val="26"/>
          <w:lang w:val="de-DE"/>
        </w:rPr>
        <w:t>Khoa Cơ khí, Trường Đại học Thủy lợi đang hợp tác với Công ty TNHH Esuhai, một công ty chuyên về đào tạo và đưa sinh viên đi du học, thực tập sinh và giới thiệu các kỹ sư cơ khí sau khi tốt nghiệp có cơ hội đi lao động ở Nhật Bản. Tất cả các sinh viên khoa cơ khí đều có cơ hội được tham gia chương trình đào tạo khoa hợp tác với Công ty TNHH Esuhai để tìm kiếm cơ hội đi du học cũng như cơ hội đi làm ở Nhật Bản sau khi tốt nghiệp.</w:t>
      </w:r>
    </w:p>
    <w:p w:rsidR="009A036D" w:rsidRPr="00553E31" w:rsidRDefault="009A036D" w:rsidP="009A036D">
      <w:pPr>
        <w:spacing w:before="120" w:after="120"/>
        <w:ind w:firstLine="851"/>
        <w:jc w:val="both"/>
        <w:rPr>
          <w:rFonts w:ascii="Times New Roman" w:hAnsi="Times New Roman"/>
          <w:szCs w:val="26"/>
          <w:lang w:val="de-DE"/>
        </w:rPr>
      </w:pPr>
      <w:r>
        <w:rPr>
          <w:rFonts w:ascii="Times New Roman" w:hAnsi="Times New Roman"/>
          <w:szCs w:val="26"/>
          <w:lang w:val="de-DE"/>
        </w:rPr>
        <w:t>H</w:t>
      </w:r>
      <w:r w:rsidRPr="00A23943">
        <w:rPr>
          <w:rFonts w:ascii="Times New Roman" w:hAnsi="Times New Roman" w:hint="eastAsia"/>
          <w:szCs w:val="26"/>
          <w:lang w:val="de-DE"/>
        </w:rPr>
        <w:t>ơ</w:t>
      </w:r>
      <w:r>
        <w:rPr>
          <w:rFonts w:ascii="Times New Roman" w:hAnsi="Times New Roman"/>
          <w:szCs w:val="26"/>
          <w:lang w:val="de-DE"/>
        </w:rPr>
        <w:t>n n</w:t>
      </w:r>
      <w:r w:rsidRPr="00A23943">
        <w:rPr>
          <w:rFonts w:ascii="Times New Roman" w:hAnsi="Times New Roman"/>
          <w:szCs w:val="26"/>
          <w:lang w:val="de-DE"/>
        </w:rPr>
        <w:t>ữa</w:t>
      </w:r>
      <w:r>
        <w:rPr>
          <w:rFonts w:ascii="Times New Roman" w:hAnsi="Times New Roman"/>
          <w:szCs w:val="26"/>
          <w:lang w:val="de-DE"/>
        </w:rPr>
        <w:t xml:space="preserve"> Khoa C</w:t>
      </w:r>
      <w:r w:rsidRPr="00A23943">
        <w:rPr>
          <w:rFonts w:ascii="Times New Roman" w:hAnsi="Times New Roman" w:hint="eastAsia"/>
          <w:szCs w:val="26"/>
          <w:lang w:val="de-DE"/>
        </w:rPr>
        <w:t>ơ</w:t>
      </w:r>
      <w:r>
        <w:rPr>
          <w:rFonts w:ascii="Times New Roman" w:hAnsi="Times New Roman"/>
          <w:szCs w:val="26"/>
          <w:lang w:val="de-DE"/>
        </w:rPr>
        <w:t xml:space="preserve"> kh</w:t>
      </w:r>
      <w:r w:rsidRPr="00A23943">
        <w:rPr>
          <w:rFonts w:ascii="Times New Roman" w:hAnsi="Times New Roman"/>
          <w:szCs w:val="26"/>
          <w:lang w:val="de-DE"/>
        </w:rPr>
        <w:t>í</w:t>
      </w:r>
      <w:r>
        <w:rPr>
          <w:rFonts w:ascii="Times New Roman" w:hAnsi="Times New Roman"/>
          <w:szCs w:val="26"/>
          <w:lang w:val="de-DE"/>
        </w:rPr>
        <w:t xml:space="preserve"> </w:t>
      </w:r>
      <w:r w:rsidRPr="00A23943">
        <w:rPr>
          <w:rFonts w:ascii="Times New Roman" w:hAnsi="Times New Roman" w:hint="eastAsia"/>
          <w:szCs w:val="26"/>
          <w:lang w:val="de-DE"/>
        </w:rPr>
        <w:t>đ</w:t>
      </w:r>
      <w:r w:rsidRPr="00A23943">
        <w:rPr>
          <w:rFonts w:ascii="Times New Roman" w:hAnsi="Times New Roman"/>
          <w:szCs w:val="26"/>
          <w:lang w:val="de-DE"/>
        </w:rPr>
        <w:t>ã</w:t>
      </w:r>
      <w:r>
        <w:rPr>
          <w:rFonts w:ascii="Times New Roman" w:hAnsi="Times New Roman"/>
          <w:szCs w:val="26"/>
          <w:lang w:val="de-DE"/>
        </w:rPr>
        <w:t xml:space="preserve"> c</w:t>
      </w:r>
      <w:r w:rsidRPr="00A23943">
        <w:rPr>
          <w:rFonts w:ascii="Times New Roman" w:hAnsi="Times New Roman"/>
          <w:szCs w:val="26"/>
          <w:lang w:val="de-DE"/>
        </w:rPr>
        <w:t>ó</w:t>
      </w:r>
      <w:r>
        <w:rPr>
          <w:rFonts w:ascii="Times New Roman" w:hAnsi="Times New Roman"/>
          <w:szCs w:val="26"/>
          <w:lang w:val="de-DE"/>
        </w:rPr>
        <w:t xml:space="preserve"> h</w:t>
      </w:r>
      <w:r w:rsidRPr="00A23943">
        <w:rPr>
          <w:rFonts w:ascii="Times New Roman" w:hAnsi="Times New Roman"/>
          <w:szCs w:val="26"/>
          <w:lang w:val="de-DE"/>
        </w:rPr>
        <w:t>ợp</w:t>
      </w:r>
      <w:r>
        <w:rPr>
          <w:rFonts w:ascii="Times New Roman" w:hAnsi="Times New Roman"/>
          <w:szCs w:val="26"/>
          <w:lang w:val="de-DE"/>
        </w:rPr>
        <w:t xml:space="preserve"> t</w:t>
      </w:r>
      <w:r w:rsidRPr="00A23943">
        <w:rPr>
          <w:rFonts w:ascii="Times New Roman" w:hAnsi="Times New Roman"/>
          <w:szCs w:val="26"/>
          <w:lang w:val="de-DE"/>
        </w:rPr>
        <w:t>ác</w:t>
      </w:r>
      <w:r>
        <w:rPr>
          <w:rFonts w:ascii="Times New Roman" w:hAnsi="Times New Roman"/>
          <w:szCs w:val="26"/>
          <w:lang w:val="de-DE"/>
        </w:rPr>
        <w:t xml:space="preserve"> v</w:t>
      </w:r>
      <w:r w:rsidRPr="00A23943">
        <w:rPr>
          <w:rFonts w:ascii="Times New Roman" w:hAnsi="Times New Roman"/>
          <w:szCs w:val="26"/>
          <w:lang w:val="de-DE"/>
        </w:rPr>
        <w:t>ới</w:t>
      </w:r>
      <w:r>
        <w:rPr>
          <w:rFonts w:ascii="Times New Roman" w:hAnsi="Times New Roman"/>
          <w:szCs w:val="26"/>
          <w:lang w:val="de-DE"/>
        </w:rPr>
        <w:t xml:space="preserve"> nhi</w:t>
      </w:r>
      <w:r w:rsidRPr="00A23943">
        <w:rPr>
          <w:rFonts w:ascii="Times New Roman" w:hAnsi="Times New Roman"/>
          <w:szCs w:val="26"/>
          <w:lang w:val="de-DE"/>
        </w:rPr>
        <w:t>ều</w:t>
      </w:r>
      <w:r>
        <w:rPr>
          <w:rFonts w:ascii="Times New Roman" w:hAnsi="Times New Roman"/>
          <w:szCs w:val="26"/>
          <w:lang w:val="de-DE"/>
        </w:rPr>
        <w:t xml:space="preserve"> doanh nghi</w:t>
      </w:r>
      <w:r w:rsidRPr="00A23943">
        <w:rPr>
          <w:rFonts w:ascii="Times New Roman" w:hAnsi="Times New Roman"/>
          <w:szCs w:val="26"/>
          <w:lang w:val="de-DE"/>
        </w:rPr>
        <w:t>ệp</w:t>
      </w:r>
      <w:r>
        <w:rPr>
          <w:rFonts w:ascii="Times New Roman" w:hAnsi="Times New Roman"/>
          <w:szCs w:val="26"/>
          <w:lang w:val="de-DE"/>
        </w:rPr>
        <w:t>, c</w:t>
      </w:r>
      <w:r w:rsidRPr="00A23943">
        <w:rPr>
          <w:rFonts w:ascii="Times New Roman" w:hAnsi="Times New Roman"/>
          <w:szCs w:val="26"/>
          <w:lang w:val="de-DE"/>
        </w:rPr>
        <w:t>ô</w:t>
      </w:r>
      <w:r>
        <w:rPr>
          <w:rFonts w:ascii="Times New Roman" w:hAnsi="Times New Roman"/>
          <w:szCs w:val="26"/>
          <w:lang w:val="de-DE"/>
        </w:rPr>
        <w:t>ng ty, t</w:t>
      </w:r>
      <w:r w:rsidRPr="00A23943">
        <w:rPr>
          <w:rFonts w:ascii="Times New Roman" w:hAnsi="Times New Roman"/>
          <w:szCs w:val="26"/>
          <w:lang w:val="de-DE"/>
        </w:rPr>
        <w:t>ổng</w:t>
      </w:r>
      <w:r>
        <w:rPr>
          <w:rFonts w:ascii="Times New Roman" w:hAnsi="Times New Roman"/>
          <w:szCs w:val="26"/>
          <w:lang w:val="de-DE"/>
        </w:rPr>
        <w:t xml:space="preserve"> c</w:t>
      </w:r>
      <w:r w:rsidRPr="00A23943">
        <w:rPr>
          <w:rFonts w:ascii="Times New Roman" w:hAnsi="Times New Roman"/>
          <w:szCs w:val="26"/>
          <w:lang w:val="de-DE"/>
        </w:rPr>
        <w:t>ô</w:t>
      </w:r>
      <w:r>
        <w:rPr>
          <w:rFonts w:ascii="Times New Roman" w:hAnsi="Times New Roman"/>
          <w:szCs w:val="26"/>
          <w:lang w:val="de-DE"/>
        </w:rPr>
        <w:t>ng ty trong v</w:t>
      </w:r>
      <w:r w:rsidRPr="00A23943">
        <w:rPr>
          <w:rFonts w:ascii="Times New Roman" w:hAnsi="Times New Roman"/>
          <w:szCs w:val="26"/>
          <w:lang w:val="de-DE"/>
        </w:rPr>
        <w:t>à</w:t>
      </w:r>
      <w:r>
        <w:rPr>
          <w:rFonts w:ascii="Times New Roman" w:hAnsi="Times New Roman"/>
          <w:szCs w:val="26"/>
          <w:lang w:val="de-DE"/>
        </w:rPr>
        <w:t xml:space="preserve"> ngo</w:t>
      </w:r>
      <w:r w:rsidRPr="00A23943">
        <w:rPr>
          <w:rFonts w:ascii="Times New Roman" w:hAnsi="Times New Roman"/>
          <w:szCs w:val="26"/>
          <w:lang w:val="de-DE"/>
        </w:rPr>
        <w:t>ài</w:t>
      </w:r>
      <w:r>
        <w:rPr>
          <w:rFonts w:ascii="Times New Roman" w:hAnsi="Times New Roman"/>
          <w:szCs w:val="26"/>
          <w:lang w:val="de-DE"/>
        </w:rPr>
        <w:t xml:space="preserve"> n</w:t>
      </w:r>
      <w:r>
        <w:rPr>
          <w:rFonts w:ascii="Times New Roman" w:hAnsi="Times New Roman" w:hint="eastAsia"/>
          <w:szCs w:val="26"/>
          <w:lang w:val="de-DE"/>
        </w:rPr>
        <w:t>ư</w:t>
      </w:r>
      <w:r w:rsidRPr="00A23943">
        <w:rPr>
          <w:rFonts w:ascii="Times New Roman" w:hAnsi="Times New Roman"/>
          <w:szCs w:val="26"/>
          <w:lang w:val="de-DE"/>
        </w:rPr>
        <w:t>ớc</w:t>
      </w:r>
      <w:r>
        <w:rPr>
          <w:rFonts w:ascii="Times New Roman" w:hAnsi="Times New Roman"/>
          <w:szCs w:val="26"/>
          <w:lang w:val="de-DE"/>
        </w:rPr>
        <w:t xml:space="preserve"> trong vi</w:t>
      </w:r>
      <w:r w:rsidRPr="00A23943">
        <w:rPr>
          <w:rFonts w:ascii="Times New Roman" w:hAnsi="Times New Roman"/>
          <w:szCs w:val="26"/>
          <w:lang w:val="de-DE"/>
        </w:rPr>
        <w:t>ệc</w:t>
      </w:r>
      <w:r>
        <w:rPr>
          <w:rFonts w:ascii="Times New Roman" w:hAnsi="Times New Roman"/>
          <w:szCs w:val="26"/>
          <w:lang w:val="de-DE"/>
        </w:rPr>
        <w:t xml:space="preserve"> li</w:t>
      </w:r>
      <w:r w:rsidRPr="00A23943">
        <w:rPr>
          <w:rFonts w:ascii="Times New Roman" w:hAnsi="Times New Roman"/>
          <w:szCs w:val="26"/>
          <w:lang w:val="de-DE"/>
        </w:rPr>
        <w:t>ê</w:t>
      </w:r>
      <w:r>
        <w:rPr>
          <w:rFonts w:ascii="Times New Roman" w:hAnsi="Times New Roman"/>
          <w:szCs w:val="26"/>
          <w:lang w:val="de-DE"/>
        </w:rPr>
        <w:t>n k</w:t>
      </w:r>
      <w:r w:rsidRPr="00A23943">
        <w:rPr>
          <w:rFonts w:ascii="Times New Roman" w:hAnsi="Times New Roman"/>
          <w:szCs w:val="26"/>
          <w:lang w:val="de-DE"/>
        </w:rPr>
        <w:t>ết</w:t>
      </w:r>
      <w:r>
        <w:rPr>
          <w:rFonts w:ascii="Times New Roman" w:hAnsi="Times New Roman"/>
          <w:szCs w:val="26"/>
          <w:lang w:val="de-DE"/>
        </w:rPr>
        <w:t xml:space="preserve">, </w:t>
      </w:r>
      <w:r w:rsidRPr="00A23943">
        <w:rPr>
          <w:rFonts w:ascii="Times New Roman" w:hAnsi="Times New Roman" w:hint="eastAsia"/>
          <w:szCs w:val="26"/>
          <w:lang w:val="de-DE"/>
        </w:rPr>
        <w:t>đ</w:t>
      </w:r>
      <w:r w:rsidRPr="00A23943">
        <w:rPr>
          <w:rFonts w:ascii="Times New Roman" w:hAnsi="Times New Roman"/>
          <w:szCs w:val="26"/>
          <w:lang w:val="de-DE"/>
        </w:rPr>
        <w:t>ào</w:t>
      </w:r>
      <w:r>
        <w:rPr>
          <w:rFonts w:ascii="Times New Roman" w:hAnsi="Times New Roman"/>
          <w:szCs w:val="26"/>
          <w:lang w:val="de-DE"/>
        </w:rPr>
        <w:t xml:space="preserve"> t</w:t>
      </w:r>
      <w:r w:rsidRPr="00A23943">
        <w:rPr>
          <w:rFonts w:ascii="Times New Roman" w:hAnsi="Times New Roman"/>
          <w:szCs w:val="26"/>
          <w:lang w:val="de-DE"/>
        </w:rPr>
        <w:t>ạo</w:t>
      </w:r>
      <w:r>
        <w:rPr>
          <w:rFonts w:ascii="Times New Roman" w:hAnsi="Times New Roman"/>
          <w:szCs w:val="26"/>
          <w:lang w:val="de-DE"/>
        </w:rPr>
        <w:t xml:space="preserve"> v</w:t>
      </w:r>
      <w:r w:rsidRPr="00A23943">
        <w:rPr>
          <w:rFonts w:ascii="Times New Roman" w:hAnsi="Times New Roman"/>
          <w:szCs w:val="26"/>
          <w:lang w:val="de-DE"/>
        </w:rPr>
        <w:t>à</w:t>
      </w:r>
      <w:r>
        <w:rPr>
          <w:rFonts w:ascii="Times New Roman" w:hAnsi="Times New Roman"/>
          <w:szCs w:val="26"/>
          <w:lang w:val="de-DE"/>
        </w:rPr>
        <w:t xml:space="preserve"> gi</w:t>
      </w:r>
      <w:r w:rsidRPr="00A23943">
        <w:rPr>
          <w:rFonts w:ascii="Times New Roman" w:hAnsi="Times New Roman"/>
          <w:szCs w:val="26"/>
          <w:lang w:val="de-DE"/>
        </w:rPr>
        <w:t>ới</w:t>
      </w:r>
      <w:r>
        <w:rPr>
          <w:rFonts w:ascii="Times New Roman" w:hAnsi="Times New Roman"/>
          <w:szCs w:val="26"/>
          <w:lang w:val="de-DE"/>
        </w:rPr>
        <w:t xml:space="preserve"> thi</w:t>
      </w:r>
      <w:r w:rsidRPr="00A23943">
        <w:rPr>
          <w:rFonts w:ascii="Times New Roman" w:hAnsi="Times New Roman"/>
          <w:szCs w:val="26"/>
          <w:lang w:val="de-DE"/>
        </w:rPr>
        <w:t>ệu</w:t>
      </w:r>
      <w:r>
        <w:rPr>
          <w:rFonts w:ascii="Times New Roman" w:hAnsi="Times New Roman"/>
          <w:szCs w:val="26"/>
          <w:lang w:val="de-DE"/>
        </w:rPr>
        <w:t xml:space="preserve"> vi</w:t>
      </w:r>
      <w:r w:rsidRPr="00A23943">
        <w:rPr>
          <w:rFonts w:ascii="Times New Roman" w:hAnsi="Times New Roman"/>
          <w:szCs w:val="26"/>
          <w:lang w:val="de-DE"/>
        </w:rPr>
        <w:t>ệc</w:t>
      </w:r>
      <w:r>
        <w:rPr>
          <w:rFonts w:ascii="Times New Roman" w:hAnsi="Times New Roman"/>
          <w:szCs w:val="26"/>
          <w:lang w:val="de-DE"/>
        </w:rPr>
        <w:t xml:space="preserve"> l</w:t>
      </w:r>
      <w:r w:rsidRPr="00A23943">
        <w:rPr>
          <w:rFonts w:ascii="Times New Roman" w:hAnsi="Times New Roman"/>
          <w:szCs w:val="26"/>
          <w:lang w:val="de-DE"/>
        </w:rPr>
        <w:t>àm</w:t>
      </w:r>
      <w:r>
        <w:rPr>
          <w:rFonts w:ascii="Times New Roman" w:hAnsi="Times New Roman"/>
          <w:szCs w:val="26"/>
          <w:lang w:val="de-DE"/>
        </w:rPr>
        <w:t xml:space="preserve"> cho sinh vi</w:t>
      </w:r>
      <w:r w:rsidRPr="00A23943">
        <w:rPr>
          <w:rFonts w:ascii="Times New Roman" w:hAnsi="Times New Roman"/>
          <w:szCs w:val="26"/>
          <w:lang w:val="de-DE"/>
        </w:rPr>
        <w:t>ê</w:t>
      </w:r>
      <w:r>
        <w:rPr>
          <w:rFonts w:ascii="Times New Roman" w:hAnsi="Times New Roman"/>
          <w:szCs w:val="26"/>
          <w:lang w:val="de-DE"/>
        </w:rPr>
        <w:t>n sau khi t</w:t>
      </w:r>
      <w:r w:rsidRPr="00A23943">
        <w:rPr>
          <w:rFonts w:ascii="Times New Roman" w:hAnsi="Times New Roman"/>
          <w:szCs w:val="26"/>
          <w:lang w:val="de-DE"/>
        </w:rPr>
        <w:t>ốt</w:t>
      </w:r>
      <w:r>
        <w:rPr>
          <w:rFonts w:ascii="Times New Roman" w:hAnsi="Times New Roman"/>
          <w:szCs w:val="26"/>
          <w:lang w:val="de-DE"/>
        </w:rPr>
        <w:t xml:space="preserve"> nghi</w:t>
      </w:r>
      <w:r w:rsidRPr="00A23943">
        <w:rPr>
          <w:rFonts w:ascii="Times New Roman" w:hAnsi="Times New Roman"/>
          <w:szCs w:val="26"/>
          <w:lang w:val="de-DE"/>
        </w:rPr>
        <w:t>ệp</w:t>
      </w:r>
      <w:r>
        <w:rPr>
          <w:rFonts w:ascii="Times New Roman" w:hAnsi="Times New Roman"/>
          <w:szCs w:val="26"/>
          <w:lang w:val="de-DE"/>
        </w:rPr>
        <w:t>.</w:t>
      </w:r>
    </w:p>
    <w:p w:rsidR="009A036D" w:rsidRPr="00553E31" w:rsidRDefault="009A036D" w:rsidP="009A036D">
      <w:pPr>
        <w:spacing w:before="120" w:after="120"/>
        <w:jc w:val="both"/>
        <w:rPr>
          <w:rFonts w:ascii="Times New Roman" w:hAnsi="Times New Roman"/>
          <w:b/>
          <w:bCs/>
          <w:color w:val="0000FF"/>
          <w:szCs w:val="26"/>
        </w:rPr>
      </w:pPr>
      <w:r w:rsidRPr="00553E31">
        <w:rPr>
          <w:rFonts w:ascii="Times New Roman" w:hAnsi="Times New Roman"/>
          <w:b/>
          <w:bCs/>
          <w:color w:val="0000FF"/>
          <w:szCs w:val="26"/>
        </w:rPr>
        <w:t xml:space="preserve">7. Thông tin chi tiết hoặc tư vấn trực tiếp </w:t>
      </w:r>
    </w:p>
    <w:p w:rsidR="009A036D" w:rsidRPr="00553E31" w:rsidRDefault="009A036D" w:rsidP="009A036D">
      <w:pPr>
        <w:pStyle w:val="ListParagraph"/>
        <w:spacing w:before="120" w:after="120" w:line="240" w:lineRule="auto"/>
        <w:ind w:left="0" w:firstLine="567"/>
        <w:jc w:val="both"/>
        <w:rPr>
          <w:rFonts w:ascii="Times New Roman" w:hAnsi="Times New Roman"/>
          <w:b/>
          <w:color w:val="FF0000"/>
          <w:sz w:val="26"/>
          <w:szCs w:val="26"/>
        </w:rPr>
      </w:pPr>
      <w:r w:rsidRPr="00553E31">
        <w:rPr>
          <w:rFonts w:ascii="Times New Roman" w:hAnsi="Times New Roman"/>
          <w:b/>
          <w:color w:val="FF0000"/>
          <w:sz w:val="26"/>
          <w:szCs w:val="26"/>
        </w:rPr>
        <w:lastRenderedPageBreak/>
        <w:t>- BỘ MÔN</w:t>
      </w:r>
    </w:p>
    <w:p w:rsidR="009A036D" w:rsidRPr="00553E31" w:rsidRDefault="009A036D" w:rsidP="009A036D">
      <w:pPr>
        <w:spacing w:before="120" w:after="120"/>
        <w:ind w:left="567"/>
        <w:jc w:val="both"/>
        <w:rPr>
          <w:rFonts w:ascii="Times New Roman" w:hAnsi="Times New Roman"/>
          <w:bCs/>
          <w:szCs w:val="26"/>
        </w:rPr>
      </w:pPr>
      <w:r w:rsidRPr="00553E31">
        <w:rPr>
          <w:rFonts w:ascii="Times New Roman" w:hAnsi="Times New Roman"/>
          <w:bCs/>
          <w:szCs w:val="26"/>
        </w:rPr>
        <w:t xml:space="preserve">TS. </w:t>
      </w:r>
      <w:r w:rsidRPr="00A23943">
        <w:rPr>
          <w:rFonts w:ascii="Times New Roman" w:hAnsi="Times New Roman" w:hint="eastAsia"/>
          <w:bCs/>
          <w:szCs w:val="26"/>
        </w:rPr>
        <w:t>Đ</w:t>
      </w:r>
      <w:r>
        <w:rPr>
          <w:rFonts w:ascii="Times New Roman" w:hAnsi="Times New Roman"/>
          <w:bCs/>
          <w:szCs w:val="26"/>
        </w:rPr>
        <w:t>o</w:t>
      </w:r>
      <w:r w:rsidRPr="00A23943">
        <w:rPr>
          <w:rFonts w:ascii="Times New Roman" w:hAnsi="Times New Roman"/>
          <w:bCs/>
          <w:szCs w:val="26"/>
        </w:rPr>
        <w:t>àn</w:t>
      </w:r>
      <w:r>
        <w:rPr>
          <w:rFonts w:ascii="Times New Roman" w:hAnsi="Times New Roman"/>
          <w:bCs/>
          <w:szCs w:val="26"/>
        </w:rPr>
        <w:t xml:space="preserve"> Y</w:t>
      </w:r>
      <w:r w:rsidRPr="00A23943">
        <w:rPr>
          <w:rFonts w:ascii="Times New Roman" w:hAnsi="Times New Roman"/>
          <w:bCs/>
          <w:szCs w:val="26"/>
        </w:rPr>
        <w:t>ê</w:t>
      </w:r>
      <w:r>
        <w:rPr>
          <w:rFonts w:ascii="Times New Roman" w:hAnsi="Times New Roman"/>
          <w:bCs/>
          <w:szCs w:val="26"/>
        </w:rPr>
        <w:t>n Th</w:t>
      </w:r>
      <w:r w:rsidRPr="00A23943">
        <w:rPr>
          <w:rFonts w:ascii="Times New Roman" w:hAnsi="Times New Roman"/>
          <w:bCs/>
          <w:szCs w:val="26"/>
        </w:rPr>
        <w:t>ế</w:t>
      </w:r>
      <w:r w:rsidRPr="00553E31">
        <w:rPr>
          <w:rFonts w:ascii="Times New Roman" w:hAnsi="Times New Roman"/>
          <w:bCs/>
          <w:szCs w:val="26"/>
        </w:rPr>
        <w:t xml:space="preserve">, </w:t>
      </w:r>
      <w:r>
        <w:rPr>
          <w:rFonts w:ascii="Times New Roman" w:hAnsi="Times New Roman"/>
          <w:bCs/>
          <w:szCs w:val="26"/>
        </w:rPr>
        <w:t>T</w:t>
      </w:r>
      <w:r w:rsidRPr="00553E31">
        <w:rPr>
          <w:rFonts w:ascii="Times New Roman" w:hAnsi="Times New Roman"/>
          <w:bCs/>
          <w:szCs w:val="26"/>
        </w:rPr>
        <w:t>rưởng bộ môn Công nghệ cơ khí</w:t>
      </w:r>
    </w:p>
    <w:p w:rsidR="009A036D" w:rsidRPr="00553E31" w:rsidRDefault="009A036D" w:rsidP="009A036D">
      <w:pPr>
        <w:spacing w:before="120" w:after="120"/>
        <w:ind w:left="567"/>
        <w:jc w:val="both"/>
        <w:rPr>
          <w:rFonts w:ascii="Times New Roman" w:hAnsi="Times New Roman"/>
          <w:bCs/>
          <w:szCs w:val="26"/>
        </w:rPr>
      </w:pPr>
      <w:r w:rsidRPr="00553E31">
        <w:rPr>
          <w:rFonts w:ascii="Times New Roman" w:hAnsi="Times New Roman"/>
          <w:bCs/>
          <w:szCs w:val="26"/>
        </w:rPr>
        <w:t>ĐT: 09</w:t>
      </w:r>
      <w:r>
        <w:rPr>
          <w:rFonts w:ascii="Times New Roman" w:hAnsi="Times New Roman"/>
          <w:bCs/>
          <w:szCs w:val="26"/>
        </w:rPr>
        <w:t>36 453 990</w:t>
      </w:r>
    </w:p>
    <w:p w:rsidR="009A036D" w:rsidRPr="00553E31" w:rsidRDefault="009A036D" w:rsidP="009A036D">
      <w:pPr>
        <w:spacing w:before="120" w:after="120"/>
        <w:ind w:left="567"/>
        <w:jc w:val="both"/>
        <w:rPr>
          <w:rFonts w:ascii="Times New Roman" w:hAnsi="Times New Roman"/>
          <w:bCs/>
          <w:szCs w:val="26"/>
        </w:rPr>
      </w:pPr>
      <w:r w:rsidRPr="00553E31">
        <w:rPr>
          <w:rFonts w:ascii="Times New Roman" w:hAnsi="Times New Roman"/>
          <w:bCs/>
          <w:szCs w:val="26"/>
        </w:rPr>
        <w:t xml:space="preserve">Email: </w:t>
      </w:r>
      <w:r>
        <w:rPr>
          <w:rFonts w:ascii="Times New Roman" w:hAnsi="Times New Roman"/>
          <w:bCs/>
          <w:szCs w:val="26"/>
        </w:rPr>
        <w:t>dythe</w:t>
      </w:r>
      <w:r w:rsidRPr="00553E31">
        <w:rPr>
          <w:rFonts w:ascii="Times New Roman" w:hAnsi="Times New Roman"/>
          <w:bCs/>
          <w:szCs w:val="26"/>
        </w:rPr>
        <w:t>@tlu.edu.vn</w:t>
      </w:r>
    </w:p>
    <w:p w:rsidR="009A036D" w:rsidRPr="00553E31" w:rsidRDefault="009A036D" w:rsidP="009A036D">
      <w:pPr>
        <w:spacing w:before="120" w:after="120"/>
        <w:ind w:left="567"/>
        <w:jc w:val="both"/>
        <w:rPr>
          <w:rFonts w:ascii="Times New Roman" w:hAnsi="Times New Roman"/>
          <w:bCs/>
          <w:szCs w:val="26"/>
        </w:rPr>
      </w:pPr>
      <w:r w:rsidRPr="00553E31">
        <w:rPr>
          <w:rFonts w:ascii="Times New Roman" w:hAnsi="Times New Roman"/>
          <w:bCs/>
          <w:szCs w:val="26"/>
        </w:rPr>
        <w:t>Website: http://khoacokhi.tlu.edu.vn/</w:t>
      </w:r>
    </w:p>
    <w:p w:rsidR="009A036D" w:rsidRPr="00553E31" w:rsidRDefault="009A036D" w:rsidP="009A036D">
      <w:pPr>
        <w:pStyle w:val="ListParagraph"/>
        <w:spacing w:before="120" w:after="120" w:line="240" w:lineRule="auto"/>
        <w:ind w:left="0" w:firstLine="567"/>
        <w:jc w:val="both"/>
        <w:rPr>
          <w:rFonts w:ascii="Times New Roman" w:hAnsi="Times New Roman"/>
          <w:b/>
          <w:color w:val="FF0000"/>
          <w:sz w:val="26"/>
          <w:szCs w:val="26"/>
        </w:rPr>
      </w:pPr>
      <w:r w:rsidRPr="00553E31">
        <w:rPr>
          <w:rFonts w:ascii="Times New Roman" w:hAnsi="Times New Roman"/>
          <w:b/>
          <w:color w:val="FF0000"/>
          <w:sz w:val="26"/>
          <w:szCs w:val="26"/>
        </w:rPr>
        <w:t>- PHÒNG ĐÀO TẠO ĐẠI HỌC VÀ SAU ĐẠI HỌC</w:t>
      </w:r>
    </w:p>
    <w:p w:rsidR="009A036D" w:rsidRPr="00553E31" w:rsidRDefault="009A036D" w:rsidP="009A036D">
      <w:pPr>
        <w:spacing w:before="120" w:after="120"/>
        <w:ind w:left="567"/>
        <w:jc w:val="both"/>
        <w:rPr>
          <w:rFonts w:ascii="Times New Roman" w:hAnsi="Times New Roman"/>
          <w:szCs w:val="26"/>
        </w:rPr>
      </w:pPr>
      <w:r w:rsidRPr="00553E31">
        <w:rPr>
          <w:rFonts w:ascii="Times New Roman" w:hAnsi="Times New Roman"/>
          <w:szCs w:val="26"/>
        </w:rPr>
        <w:t>Địa chỉ: Nhà A4 - 175 Tây Sơn - Đống Đa - Hà Nội;</w:t>
      </w:r>
    </w:p>
    <w:p w:rsidR="009A036D" w:rsidRPr="00553E31" w:rsidRDefault="009A036D" w:rsidP="009A036D">
      <w:pPr>
        <w:spacing w:before="120" w:after="120"/>
        <w:ind w:left="567"/>
        <w:jc w:val="both"/>
        <w:rPr>
          <w:rFonts w:ascii="Times New Roman" w:hAnsi="Times New Roman"/>
          <w:szCs w:val="26"/>
        </w:rPr>
      </w:pPr>
      <w:r w:rsidRPr="00553E31">
        <w:rPr>
          <w:rFonts w:ascii="Times New Roman" w:hAnsi="Times New Roman"/>
          <w:szCs w:val="26"/>
        </w:rPr>
        <w:t>Điện thoại: 024.3563.1537 hoặc 024.3852.4529; Fax: 024.35638923</w:t>
      </w:r>
    </w:p>
    <w:p w:rsidR="009A036D" w:rsidRPr="00553E31" w:rsidRDefault="009A036D" w:rsidP="009A036D">
      <w:pPr>
        <w:spacing w:before="120" w:after="120"/>
        <w:ind w:left="567"/>
        <w:jc w:val="both"/>
        <w:rPr>
          <w:rFonts w:ascii="Times New Roman" w:hAnsi="Times New Roman"/>
          <w:szCs w:val="26"/>
        </w:rPr>
      </w:pPr>
      <w:r w:rsidRPr="00553E31">
        <w:rPr>
          <w:rFonts w:ascii="Times New Roman" w:hAnsi="Times New Roman"/>
          <w:szCs w:val="26"/>
        </w:rPr>
        <w:t xml:space="preserve">Website: </w:t>
      </w:r>
      <w:hyperlink r:id="rId4" w:history="1">
        <w:r w:rsidRPr="00553E31">
          <w:rPr>
            <w:rStyle w:val="Hyperlink"/>
            <w:rFonts w:ascii="Times New Roman" w:hAnsi="Times New Roman"/>
            <w:szCs w:val="26"/>
          </w:rPr>
          <w:t>http://tuyensinh.tlu.edu.vn</w:t>
        </w:r>
      </w:hyperlink>
    </w:p>
    <w:p w:rsidR="009A036D" w:rsidRPr="00553E31" w:rsidRDefault="009A036D" w:rsidP="009A036D">
      <w:pPr>
        <w:spacing w:before="120" w:after="120"/>
        <w:ind w:left="567"/>
        <w:jc w:val="both"/>
        <w:rPr>
          <w:rFonts w:ascii="Times New Roman" w:hAnsi="Times New Roman"/>
          <w:szCs w:val="26"/>
        </w:rPr>
      </w:pPr>
      <w:r w:rsidRPr="00553E31">
        <w:rPr>
          <w:rFonts w:ascii="Times New Roman" w:hAnsi="Times New Roman"/>
          <w:szCs w:val="26"/>
        </w:rPr>
        <w:t xml:space="preserve">Fanpage: </w:t>
      </w:r>
      <w:hyperlink r:id="rId5" w:history="1">
        <w:r w:rsidRPr="00553E31">
          <w:rPr>
            <w:rStyle w:val="Hyperlink"/>
            <w:rFonts w:ascii="Times New Roman" w:hAnsi="Times New Roman"/>
            <w:szCs w:val="26"/>
          </w:rPr>
          <w:t>www.facebook.com/tuvanthiTLU</w:t>
        </w:r>
      </w:hyperlink>
    </w:p>
    <w:p w:rsidR="00092112" w:rsidRDefault="00092112"/>
    <w:sectPr w:rsidR="000921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36D"/>
    <w:rsid w:val="00092112"/>
    <w:rsid w:val="009A0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24B1C8-FAE1-44D0-8297-F35602898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036D"/>
    <w:pPr>
      <w:spacing w:after="0" w:line="240" w:lineRule="auto"/>
    </w:pPr>
    <w:rPr>
      <w:rFonts w:ascii=".VnTime" w:eastAsia="Times New Roman" w:hAnsi=".VnTim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A036D"/>
    <w:rPr>
      <w:color w:val="0000FF"/>
      <w:u w:val="single"/>
    </w:rPr>
  </w:style>
  <w:style w:type="paragraph" w:styleId="ListParagraph">
    <w:name w:val="List Paragraph"/>
    <w:basedOn w:val="Normal"/>
    <w:uiPriority w:val="34"/>
    <w:qFormat/>
    <w:rsid w:val="009A036D"/>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tuvanthiTLU" TargetMode="External"/><Relationship Id="rId4" Type="http://schemas.openxmlformats.org/officeDocument/2006/relationships/hyperlink" Target="http://tuyensinh.tlu.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863</Words>
  <Characters>4924</Characters>
  <Application>Microsoft Office Word</Application>
  <DocSecurity>0</DocSecurity>
  <Lines>41</Lines>
  <Paragraphs>11</Paragraphs>
  <ScaleCrop>false</ScaleCrop>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VIET BICH</dc:creator>
  <cp:keywords/>
  <dc:description/>
  <cp:lastModifiedBy>VIET BICH</cp:lastModifiedBy>
  <cp:revision>1</cp:revision>
  <dcterms:created xsi:type="dcterms:W3CDTF">2018-01-02T07:39:00Z</dcterms:created>
  <dcterms:modified xsi:type="dcterms:W3CDTF">2018-01-02T07:39:00Z</dcterms:modified>
</cp:coreProperties>
</file>