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C29319" w14:textId="77777777" w:rsidR="006D5DD4" w:rsidRPr="004645C6" w:rsidRDefault="006D5DD4" w:rsidP="006D5DD4">
      <w:pPr>
        <w:jc w:val="center"/>
        <w:rPr>
          <w:b/>
          <w:color w:val="000000"/>
          <w:sz w:val="28"/>
          <w:szCs w:val="28"/>
        </w:rPr>
      </w:pPr>
      <w:bookmarkStart w:id="0" w:name="_Toc60588327"/>
    </w:p>
    <w:p w14:paraId="7191CB18" w14:textId="77777777" w:rsidR="006D5DD4" w:rsidRPr="004645C6" w:rsidRDefault="006D5DD4" w:rsidP="006D5DD4">
      <w:pPr>
        <w:jc w:val="center"/>
        <w:rPr>
          <w:b/>
          <w:color w:val="000000"/>
          <w:sz w:val="28"/>
          <w:szCs w:val="28"/>
        </w:rPr>
      </w:pPr>
    </w:p>
    <w:p w14:paraId="01294D96" w14:textId="77777777" w:rsidR="006D5DD4" w:rsidRPr="004645C6" w:rsidRDefault="006D5DD4" w:rsidP="006D5DD4">
      <w:pPr>
        <w:jc w:val="center"/>
        <w:rPr>
          <w:b/>
          <w:color w:val="000000"/>
          <w:sz w:val="28"/>
          <w:szCs w:val="28"/>
        </w:rPr>
      </w:pPr>
    </w:p>
    <w:p w14:paraId="28921C54" w14:textId="77777777" w:rsidR="006D5DD4" w:rsidRPr="004645C6" w:rsidRDefault="006D5DD4" w:rsidP="006D5DD4">
      <w:pPr>
        <w:jc w:val="center"/>
        <w:rPr>
          <w:b/>
          <w:color w:val="000000"/>
          <w:sz w:val="28"/>
          <w:szCs w:val="28"/>
        </w:rPr>
      </w:pPr>
    </w:p>
    <w:p w14:paraId="08559C22" w14:textId="77777777" w:rsidR="006D5DD4" w:rsidRPr="004645C6" w:rsidRDefault="006D5DD4" w:rsidP="006D5DD4">
      <w:pPr>
        <w:jc w:val="center"/>
        <w:rPr>
          <w:b/>
          <w:color w:val="000000"/>
          <w:sz w:val="28"/>
          <w:szCs w:val="28"/>
        </w:rPr>
      </w:pPr>
    </w:p>
    <w:p w14:paraId="57538C9E" w14:textId="77777777" w:rsidR="006D5DD4" w:rsidRPr="004645C6" w:rsidRDefault="006D5DD4" w:rsidP="006D5DD4">
      <w:pPr>
        <w:jc w:val="center"/>
        <w:rPr>
          <w:b/>
          <w:color w:val="000000"/>
          <w:sz w:val="28"/>
          <w:szCs w:val="28"/>
        </w:rPr>
      </w:pPr>
    </w:p>
    <w:p w14:paraId="3B467DCD" w14:textId="77777777" w:rsidR="006D5DD4" w:rsidRPr="004645C6" w:rsidRDefault="006D5DD4" w:rsidP="006D5DD4">
      <w:pPr>
        <w:jc w:val="center"/>
        <w:rPr>
          <w:b/>
          <w:color w:val="000000"/>
          <w:sz w:val="28"/>
          <w:szCs w:val="28"/>
        </w:rPr>
      </w:pPr>
    </w:p>
    <w:p w14:paraId="1A54EEF3" w14:textId="77777777" w:rsidR="006D5DD4" w:rsidRPr="004645C6" w:rsidRDefault="006D5DD4" w:rsidP="006D5DD4">
      <w:pPr>
        <w:jc w:val="center"/>
        <w:rPr>
          <w:b/>
          <w:color w:val="000000"/>
          <w:sz w:val="28"/>
          <w:szCs w:val="28"/>
        </w:rPr>
      </w:pPr>
    </w:p>
    <w:p w14:paraId="475FB313" w14:textId="77777777" w:rsidR="006D5DD4" w:rsidRPr="00D143A2" w:rsidRDefault="006D5DD4" w:rsidP="006D5DD4">
      <w:pPr>
        <w:jc w:val="center"/>
        <w:rPr>
          <w:rFonts w:ascii="Times New Roman" w:hAnsi="Times New Roman"/>
          <w:b/>
          <w:color w:val="000000"/>
          <w:sz w:val="60"/>
          <w:szCs w:val="60"/>
        </w:rPr>
      </w:pPr>
    </w:p>
    <w:p w14:paraId="3D65AEBA" w14:textId="77777777" w:rsidR="006D5DD4" w:rsidRPr="00D143A2" w:rsidRDefault="006D5DD4" w:rsidP="006D5DD4">
      <w:pPr>
        <w:spacing w:line="480" w:lineRule="auto"/>
        <w:jc w:val="center"/>
        <w:rPr>
          <w:rFonts w:ascii="Times New Roman" w:hAnsi="Times New Roman"/>
          <w:b/>
          <w:color w:val="000000"/>
          <w:sz w:val="60"/>
          <w:szCs w:val="60"/>
        </w:rPr>
      </w:pPr>
      <w:r w:rsidRPr="00D143A2">
        <w:rPr>
          <w:rFonts w:ascii="Times New Roman" w:hAnsi="Times New Roman"/>
          <w:b/>
          <w:color w:val="000000"/>
          <w:sz w:val="60"/>
          <w:szCs w:val="60"/>
        </w:rPr>
        <w:t xml:space="preserve">ĐỀ CƯƠNG CHI TIẾT </w:t>
      </w:r>
    </w:p>
    <w:p w14:paraId="26794631" w14:textId="2F0D24EB" w:rsidR="006D5DD4" w:rsidRPr="005D2241" w:rsidRDefault="006D5DD4" w:rsidP="005D2241">
      <w:pPr>
        <w:spacing w:after="0" w:line="312" w:lineRule="auto"/>
        <w:ind w:left="1134"/>
        <w:rPr>
          <w:rFonts w:ascii="Times New Roman" w:hAnsi="Times New Roman" w:cs="Times New Roman"/>
          <w:b/>
          <w:sz w:val="40"/>
          <w:szCs w:val="40"/>
        </w:rPr>
      </w:pPr>
      <w:r w:rsidRPr="005D2241">
        <w:rPr>
          <w:rFonts w:ascii="Times New Roman" w:hAnsi="Times New Roman" w:cs="Times New Roman"/>
          <w:sz w:val="40"/>
          <w:szCs w:val="40"/>
        </w:rPr>
        <w:t>Tên ngành</w:t>
      </w:r>
      <w:r w:rsidRPr="005D2241">
        <w:rPr>
          <w:rFonts w:ascii="Times New Roman" w:hAnsi="Times New Roman" w:cs="Times New Roman"/>
          <w:sz w:val="40"/>
          <w:szCs w:val="40"/>
        </w:rPr>
        <w:tab/>
      </w:r>
      <w:r w:rsidRPr="005D2241">
        <w:rPr>
          <w:rFonts w:ascii="Times New Roman" w:hAnsi="Times New Roman" w:cs="Times New Roman"/>
          <w:sz w:val="40"/>
          <w:szCs w:val="40"/>
        </w:rPr>
        <w:tab/>
      </w:r>
      <w:r w:rsidR="005D2241">
        <w:rPr>
          <w:rFonts w:ascii="Times New Roman" w:hAnsi="Times New Roman" w:cs="Times New Roman"/>
          <w:sz w:val="40"/>
          <w:szCs w:val="40"/>
        </w:rPr>
        <w:tab/>
      </w:r>
      <w:r w:rsidRPr="005D2241">
        <w:rPr>
          <w:rFonts w:ascii="Times New Roman" w:hAnsi="Times New Roman" w:cs="Times New Roman"/>
          <w:sz w:val="40"/>
          <w:szCs w:val="40"/>
        </w:rPr>
        <w:t xml:space="preserve">: </w:t>
      </w:r>
      <w:r w:rsidRPr="005D2241">
        <w:rPr>
          <w:rFonts w:ascii="Times New Roman" w:eastAsia="Times New Roman" w:hAnsi="Times New Roman" w:cs="Times New Roman"/>
          <w:b/>
          <w:bCs/>
          <w:sz w:val="40"/>
          <w:szCs w:val="40"/>
          <w:lang w:val="vi-VN"/>
        </w:rPr>
        <w:t>Thương mại điện tử</w:t>
      </w:r>
    </w:p>
    <w:p w14:paraId="15869A53" w14:textId="50D5A44E" w:rsidR="006D5DD4" w:rsidRPr="005D2241" w:rsidRDefault="006D5DD4" w:rsidP="005D2241">
      <w:pPr>
        <w:spacing w:after="0" w:line="312" w:lineRule="auto"/>
        <w:ind w:left="1134"/>
        <w:rPr>
          <w:rFonts w:ascii="Times New Roman" w:hAnsi="Times New Roman" w:cs="Times New Roman"/>
          <w:sz w:val="40"/>
          <w:szCs w:val="40"/>
        </w:rPr>
      </w:pPr>
      <w:r w:rsidRPr="005D2241">
        <w:rPr>
          <w:rFonts w:ascii="Times New Roman" w:hAnsi="Times New Roman" w:cs="Times New Roman"/>
          <w:sz w:val="40"/>
          <w:szCs w:val="40"/>
        </w:rPr>
        <w:t>Mã số</w:t>
      </w:r>
      <w:r w:rsidRPr="005D2241">
        <w:rPr>
          <w:rFonts w:ascii="Times New Roman" w:hAnsi="Times New Roman" w:cs="Times New Roman"/>
          <w:sz w:val="40"/>
          <w:szCs w:val="40"/>
        </w:rPr>
        <w:tab/>
      </w:r>
      <w:r w:rsidRPr="005D2241">
        <w:rPr>
          <w:rFonts w:ascii="Times New Roman" w:hAnsi="Times New Roman" w:cs="Times New Roman"/>
          <w:sz w:val="40"/>
          <w:szCs w:val="40"/>
        </w:rPr>
        <w:tab/>
      </w:r>
      <w:r w:rsidR="005D2241">
        <w:rPr>
          <w:rFonts w:ascii="Times New Roman" w:hAnsi="Times New Roman" w:cs="Times New Roman"/>
          <w:sz w:val="40"/>
          <w:szCs w:val="40"/>
        </w:rPr>
        <w:tab/>
      </w:r>
      <w:r w:rsidR="005D2241">
        <w:rPr>
          <w:rFonts w:ascii="Times New Roman" w:hAnsi="Times New Roman" w:cs="Times New Roman"/>
          <w:sz w:val="40"/>
          <w:szCs w:val="40"/>
        </w:rPr>
        <w:tab/>
      </w:r>
      <w:r w:rsidRPr="005D2241">
        <w:rPr>
          <w:rFonts w:ascii="Times New Roman" w:hAnsi="Times New Roman" w:cs="Times New Roman"/>
          <w:sz w:val="40"/>
          <w:szCs w:val="40"/>
        </w:rPr>
        <w:t xml:space="preserve">: </w:t>
      </w:r>
      <w:r w:rsidRPr="005D2241">
        <w:rPr>
          <w:rFonts w:ascii="Times New Roman" w:eastAsia="Times New Roman" w:hAnsi="Times New Roman" w:cs="Times New Roman"/>
          <w:b/>
          <w:sz w:val="40"/>
          <w:szCs w:val="40"/>
        </w:rPr>
        <w:t>7340122</w:t>
      </w:r>
    </w:p>
    <w:p w14:paraId="67DB116E" w14:textId="39D9C3A5" w:rsidR="006D5DD4" w:rsidRPr="005D2241" w:rsidRDefault="006D5DD4" w:rsidP="005D2241">
      <w:pPr>
        <w:spacing w:after="0" w:line="312" w:lineRule="auto"/>
        <w:ind w:left="1134"/>
        <w:rPr>
          <w:rFonts w:ascii="Times New Roman" w:hAnsi="Times New Roman" w:cs="Times New Roman"/>
          <w:sz w:val="40"/>
          <w:szCs w:val="40"/>
        </w:rPr>
      </w:pPr>
      <w:r w:rsidRPr="005D2241">
        <w:rPr>
          <w:rFonts w:ascii="Times New Roman" w:hAnsi="Times New Roman" w:cs="Times New Roman"/>
          <w:sz w:val="40"/>
          <w:szCs w:val="40"/>
        </w:rPr>
        <w:t>Trình độ đào tạo</w:t>
      </w:r>
      <w:r w:rsidR="005D2241">
        <w:rPr>
          <w:rFonts w:ascii="Times New Roman" w:hAnsi="Times New Roman" w:cs="Times New Roman"/>
          <w:sz w:val="40"/>
          <w:szCs w:val="40"/>
        </w:rPr>
        <w:tab/>
      </w:r>
      <w:r w:rsidRPr="005D2241">
        <w:rPr>
          <w:rFonts w:ascii="Times New Roman" w:hAnsi="Times New Roman" w:cs="Times New Roman"/>
          <w:sz w:val="40"/>
          <w:szCs w:val="40"/>
        </w:rPr>
        <w:t>:</w:t>
      </w:r>
      <w:r w:rsidRPr="005D2241">
        <w:rPr>
          <w:rFonts w:ascii="Times New Roman" w:hAnsi="Times New Roman" w:cs="Times New Roman"/>
          <w:b/>
          <w:sz w:val="40"/>
          <w:szCs w:val="40"/>
        </w:rPr>
        <w:t>Đại học</w:t>
      </w:r>
    </w:p>
    <w:p w14:paraId="4680C513" w14:textId="77777777" w:rsidR="006D5DD4" w:rsidRPr="00D143A2" w:rsidRDefault="006D5DD4" w:rsidP="006D5DD4">
      <w:pPr>
        <w:rPr>
          <w:rFonts w:ascii="Times New Roman" w:hAnsi="Times New Roman"/>
          <w:color w:val="000000"/>
          <w:sz w:val="60"/>
          <w:szCs w:val="60"/>
        </w:rPr>
      </w:pPr>
    </w:p>
    <w:p w14:paraId="551542CE" w14:textId="77777777" w:rsidR="006D5DD4" w:rsidRPr="00D143A2" w:rsidRDefault="006D5DD4" w:rsidP="006D5DD4">
      <w:pPr>
        <w:rPr>
          <w:rFonts w:ascii="Times New Roman" w:hAnsi="Times New Roman"/>
          <w:color w:val="000000"/>
          <w:sz w:val="60"/>
          <w:szCs w:val="60"/>
        </w:rPr>
      </w:pPr>
    </w:p>
    <w:p w14:paraId="2BB0B35A" w14:textId="77777777" w:rsidR="006D5DD4" w:rsidRPr="004645C6" w:rsidRDefault="006D5DD4" w:rsidP="006D5DD4">
      <w:pPr>
        <w:rPr>
          <w:color w:val="000000"/>
          <w:sz w:val="28"/>
          <w:szCs w:val="28"/>
        </w:rPr>
      </w:pPr>
    </w:p>
    <w:p w14:paraId="34DD475B" w14:textId="77777777" w:rsidR="006D5DD4" w:rsidRPr="004645C6" w:rsidRDefault="006D5DD4" w:rsidP="006D5DD4">
      <w:pPr>
        <w:rPr>
          <w:color w:val="000000"/>
          <w:sz w:val="28"/>
          <w:szCs w:val="28"/>
        </w:rPr>
      </w:pPr>
    </w:p>
    <w:p w14:paraId="280748B9" w14:textId="77777777" w:rsidR="006D5DD4" w:rsidRPr="004645C6" w:rsidRDefault="006D5DD4" w:rsidP="006D5DD4">
      <w:pPr>
        <w:rPr>
          <w:color w:val="000000"/>
          <w:sz w:val="28"/>
          <w:szCs w:val="28"/>
        </w:rPr>
      </w:pPr>
    </w:p>
    <w:p w14:paraId="3A7DB2CE" w14:textId="77777777" w:rsidR="006D5DD4" w:rsidRPr="004645C6" w:rsidRDefault="006D5DD4" w:rsidP="006D5DD4">
      <w:pPr>
        <w:rPr>
          <w:color w:val="000000"/>
          <w:sz w:val="28"/>
          <w:szCs w:val="28"/>
        </w:rPr>
      </w:pPr>
    </w:p>
    <w:p w14:paraId="03415B43" w14:textId="77777777" w:rsidR="006D5DD4" w:rsidRPr="004645C6" w:rsidRDefault="006D5DD4" w:rsidP="006D5DD4">
      <w:pPr>
        <w:rPr>
          <w:color w:val="000000"/>
          <w:sz w:val="28"/>
          <w:szCs w:val="28"/>
        </w:rPr>
      </w:pPr>
    </w:p>
    <w:p w14:paraId="7D56C552" w14:textId="77777777" w:rsidR="006D5DD4" w:rsidRPr="004645C6" w:rsidRDefault="006D5DD4" w:rsidP="006D5DD4">
      <w:pPr>
        <w:rPr>
          <w:color w:val="000000"/>
          <w:sz w:val="28"/>
          <w:szCs w:val="28"/>
        </w:rPr>
      </w:pPr>
    </w:p>
    <w:p w14:paraId="04DCCC89" w14:textId="77777777" w:rsidR="006D5DD4" w:rsidRPr="004645C6" w:rsidRDefault="006D5DD4" w:rsidP="006D5DD4">
      <w:pPr>
        <w:rPr>
          <w:color w:val="000000"/>
          <w:sz w:val="28"/>
          <w:szCs w:val="28"/>
        </w:rPr>
      </w:pPr>
    </w:p>
    <w:p w14:paraId="259F63FC" w14:textId="77777777" w:rsidR="006D5DD4" w:rsidRPr="004645C6" w:rsidRDefault="006D5DD4" w:rsidP="006D5DD4">
      <w:pPr>
        <w:rPr>
          <w:color w:val="000000"/>
          <w:sz w:val="28"/>
          <w:szCs w:val="28"/>
        </w:rPr>
      </w:pPr>
    </w:p>
    <w:tbl>
      <w:tblPr>
        <w:tblW w:w="4918" w:type="pct"/>
        <w:tblLook w:val="01E0" w:firstRow="1" w:lastRow="1" w:firstColumn="1" w:lastColumn="1" w:noHBand="0" w:noVBand="0"/>
      </w:tblPr>
      <w:tblGrid>
        <w:gridCol w:w="1417"/>
        <w:gridCol w:w="4421"/>
        <w:gridCol w:w="3854"/>
      </w:tblGrid>
      <w:tr w:rsidR="006D5DD4" w:rsidRPr="00116A94" w14:paraId="37592F9E" w14:textId="77777777" w:rsidTr="005D2241">
        <w:trPr>
          <w:trHeight w:val="1169"/>
        </w:trPr>
        <w:tc>
          <w:tcPr>
            <w:tcW w:w="730" w:type="pct"/>
          </w:tcPr>
          <w:p w14:paraId="19443E1B" w14:textId="77777777" w:rsidR="006D5DD4" w:rsidRPr="00116A94" w:rsidRDefault="006D5DD4" w:rsidP="00632699">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noProof/>
                <w:color w:val="000000"/>
                <w:sz w:val="24"/>
                <w:szCs w:val="24"/>
              </w:rPr>
              <w:drawing>
                <wp:inline distT="0" distB="0" distL="0" distR="0" wp14:anchorId="73848987" wp14:editId="3E9CE4AC">
                  <wp:extent cx="762000" cy="628650"/>
                  <wp:effectExtent l="0" t="0" r="0" b="0"/>
                  <wp:docPr id="30" name="Picture 30"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2281" w:type="pct"/>
          </w:tcPr>
          <w:p w14:paraId="6A0F4BBA" w14:textId="77777777" w:rsidR="006D5DD4" w:rsidRPr="00116A94" w:rsidRDefault="006D5DD4" w:rsidP="00632699">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br w:type="page"/>
            </w:r>
            <w:r w:rsidRPr="00116A94">
              <w:rPr>
                <w:rFonts w:ascii="Times New Roman" w:eastAsia="Times New Roman" w:hAnsi="Times New Roman" w:cs="Times New Roman"/>
                <w:b/>
                <w:color w:val="000000"/>
                <w:sz w:val="24"/>
                <w:szCs w:val="24"/>
              </w:rPr>
              <w:br w:type="page"/>
              <w:t>TRƯỜNG ĐẠI HỌC THỦY LỢI</w:t>
            </w:r>
          </w:p>
          <w:p w14:paraId="67D90811" w14:textId="77777777" w:rsidR="006D5DD4" w:rsidRPr="00116A94" w:rsidRDefault="006D5DD4" w:rsidP="00632699">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KHOA: LÝ LUẬN CHÍNH TRỊ</w:t>
            </w:r>
          </w:p>
          <w:p w14:paraId="0C176ACA" w14:textId="77777777" w:rsidR="006D5DD4" w:rsidRPr="00116A94" w:rsidRDefault="006D5DD4" w:rsidP="00632699">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BỘ MÔN: NHỮNG NLCB CỦA CN MÁC LÊ NIN</w:t>
            </w:r>
          </w:p>
        </w:tc>
        <w:tc>
          <w:tcPr>
            <w:tcW w:w="1988" w:type="pct"/>
          </w:tcPr>
          <w:p w14:paraId="79688F76" w14:textId="77777777" w:rsidR="006D5DD4" w:rsidRPr="00116A94" w:rsidRDefault="006D5DD4" w:rsidP="00632699">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t>ĐỀ CƯƠNG HỌC PHẦN</w:t>
            </w:r>
          </w:p>
          <w:p w14:paraId="3B549808" w14:textId="77777777" w:rsidR="006D5DD4" w:rsidRPr="00116A94" w:rsidRDefault="006D5DD4" w:rsidP="00632699">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Trình độ đào tạo: Đại học</w:t>
            </w:r>
          </w:p>
        </w:tc>
      </w:tr>
    </w:tbl>
    <w:p w14:paraId="5D0DB013" w14:textId="77777777" w:rsidR="006D5DD4" w:rsidRDefault="006D5DD4" w:rsidP="00116A94">
      <w:pPr>
        <w:pStyle w:val="Heading1"/>
        <w:spacing w:before="0" w:line="240" w:lineRule="auto"/>
        <w:rPr>
          <w:sz w:val="24"/>
          <w:szCs w:val="24"/>
          <w:lang w:val="en-US"/>
        </w:rPr>
      </w:pPr>
    </w:p>
    <w:p w14:paraId="5981E84B" w14:textId="77777777" w:rsidR="00AE4D61" w:rsidRPr="00116A94" w:rsidRDefault="00AE4D61" w:rsidP="00116A94">
      <w:pPr>
        <w:pStyle w:val="Heading1"/>
        <w:spacing w:before="0" w:line="240" w:lineRule="auto"/>
        <w:rPr>
          <w:sz w:val="24"/>
          <w:szCs w:val="24"/>
        </w:rPr>
      </w:pPr>
      <w:r w:rsidRPr="00116A94">
        <w:rPr>
          <w:sz w:val="24"/>
          <w:szCs w:val="24"/>
        </w:rPr>
        <w:t>PHÁP LUẬT ĐẠI CƯƠNG</w:t>
      </w:r>
      <w:bookmarkEnd w:id="0"/>
    </w:p>
    <w:p w14:paraId="67B9606F" w14:textId="77777777" w:rsidR="00AE4D61" w:rsidRPr="00116A94" w:rsidRDefault="00AE4D61" w:rsidP="00116A94">
      <w:pPr>
        <w:tabs>
          <w:tab w:val="left" w:pos="3161"/>
        </w:tabs>
        <w:spacing w:after="0" w:line="240" w:lineRule="auto"/>
        <w:jc w:val="center"/>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color w:val="000000"/>
          <w:sz w:val="24"/>
          <w:szCs w:val="24"/>
          <w:lang w:val="pt-BR"/>
        </w:rPr>
        <w:t>General Law</w:t>
      </w:r>
    </w:p>
    <w:p w14:paraId="4DB55E56" w14:textId="77777777" w:rsidR="00AE4D61" w:rsidRPr="00116A94" w:rsidRDefault="00AE4D61" w:rsidP="00116A94">
      <w:pPr>
        <w:tabs>
          <w:tab w:val="left" w:pos="3161"/>
        </w:tabs>
        <w:spacing w:after="0" w:line="240" w:lineRule="auto"/>
        <w:jc w:val="center"/>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b/>
          <w:color w:val="000000"/>
          <w:sz w:val="24"/>
          <w:szCs w:val="24"/>
          <w:lang w:val="pt-BR"/>
        </w:rPr>
        <w:t xml:space="preserve">Mã số:  </w:t>
      </w:r>
      <w:r w:rsidRPr="00116A94">
        <w:rPr>
          <w:rFonts w:ascii="Times New Roman" w:eastAsia="Times New Roman" w:hAnsi="Times New Roman" w:cs="Times New Roman"/>
          <w:color w:val="000000"/>
          <w:sz w:val="24"/>
          <w:szCs w:val="24"/>
          <w:lang w:val="pt-BR"/>
        </w:rPr>
        <w:t>GEL111</w:t>
      </w:r>
    </w:p>
    <w:p w14:paraId="41F0E52E" w14:textId="77777777" w:rsidR="00AE4D61" w:rsidRPr="00116A94" w:rsidRDefault="00AE4D61" w:rsidP="00116A94">
      <w:pPr>
        <w:tabs>
          <w:tab w:val="left" w:pos="450"/>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1. Số tín chỉ</w:t>
      </w:r>
      <w:r w:rsidRPr="00116A94">
        <w:rPr>
          <w:rFonts w:ascii="Times New Roman" w:hAnsi="Times New Roman" w:cs="Times New Roman"/>
          <w:color w:val="000000"/>
          <w:sz w:val="24"/>
          <w:szCs w:val="24"/>
          <w:lang w:val="pt-BR"/>
        </w:rPr>
        <w:t>: 2 (2-0-0)</w:t>
      </w:r>
    </w:p>
    <w:p w14:paraId="5194EAAE" w14:textId="77777777" w:rsidR="00AE4D61" w:rsidRPr="00116A94" w:rsidRDefault="00AE4D61" w:rsidP="00116A94">
      <w:pPr>
        <w:tabs>
          <w:tab w:val="left" w:pos="450"/>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2. Số tiết</w:t>
      </w:r>
      <w:r w:rsidRPr="00116A94">
        <w:rPr>
          <w:rFonts w:ascii="Times New Roman" w:hAnsi="Times New Roman" w:cs="Times New Roman"/>
          <w:color w:val="000000"/>
          <w:sz w:val="24"/>
          <w:szCs w:val="24"/>
          <w:lang w:val="pt-BR"/>
        </w:rPr>
        <w:t xml:space="preserve">:Tổng: 35;  </w:t>
      </w:r>
    </w:p>
    <w:p w14:paraId="58FBEE4D" w14:textId="77777777" w:rsidR="00AE4D61" w:rsidRPr="00116A94" w:rsidRDefault="00AE4D61" w:rsidP="00116A94">
      <w:pPr>
        <w:tabs>
          <w:tab w:val="left" w:pos="450"/>
        </w:tabs>
        <w:spacing w:after="0" w:line="240" w:lineRule="auto"/>
        <w:ind w:left="90"/>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Trong đó: LT: 33 ;   KT:2 ;    TN.... ; ĐA: .... ; BTL: .... ; TQ,TT: .... ; </w:t>
      </w:r>
    </w:p>
    <w:p w14:paraId="53F1D8B0" w14:textId="77777777" w:rsidR="00AE4D61" w:rsidRPr="00116A94" w:rsidRDefault="00AE4D61" w:rsidP="00116A94">
      <w:pPr>
        <w:tabs>
          <w:tab w:val="left" w:pos="450"/>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3. Thuộc chương trình đào tạo ngành:</w:t>
      </w:r>
    </w:p>
    <w:p w14:paraId="0012B42E" w14:textId="77777777" w:rsidR="00AE4D61" w:rsidRPr="00116A94" w:rsidRDefault="00AE4D61" w:rsidP="00116A94">
      <w:pPr>
        <w:tabs>
          <w:tab w:val="left" w:leader="dot" w:pos="9072"/>
        </w:tabs>
        <w:spacing w:after="0" w:line="240" w:lineRule="auto"/>
        <w:ind w:left="91"/>
        <w:jc w:val="both"/>
        <w:rPr>
          <w:rFonts w:ascii="Times New Roman" w:hAnsi="Times New Roman" w:cs="Times New Roman"/>
          <w:bCs/>
          <w:i/>
          <w:color w:val="000000"/>
          <w:sz w:val="24"/>
          <w:szCs w:val="24"/>
          <w:lang w:val="pt-BR"/>
        </w:rPr>
      </w:pPr>
      <w:r w:rsidRPr="00116A94">
        <w:rPr>
          <w:rFonts w:ascii="Times New Roman" w:hAnsi="Times New Roman" w:cs="Times New Roman"/>
          <w:bCs/>
          <w:i/>
          <w:color w:val="000000"/>
          <w:sz w:val="24"/>
          <w:szCs w:val="24"/>
          <w:lang w:val="pt-BR"/>
        </w:rPr>
        <w:t>- Học phần bắt buộc cho tất cả các ngành học tại đại học Thủy Lợi.</w:t>
      </w:r>
    </w:p>
    <w:p w14:paraId="6896ECD3" w14:textId="77777777" w:rsidR="00AE4D61" w:rsidRPr="00116A94" w:rsidRDefault="00AE4D61" w:rsidP="00116A94">
      <w:pPr>
        <w:tabs>
          <w:tab w:val="left" w:pos="450"/>
        </w:tabs>
        <w:spacing w:after="0" w:line="240" w:lineRule="auto"/>
        <w:jc w:val="both"/>
        <w:rPr>
          <w:rFonts w:ascii="Times New Roman" w:hAnsi="Times New Roman" w:cs="Times New Roman"/>
          <w:i/>
          <w:iCs/>
          <w:color w:val="000000"/>
          <w:sz w:val="24"/>
          <w:szCs w:val="24"/>
          <w:lang w:val="pt-BR"/>
        </w:rPr>
      </w:pPr>
      <w:r w:rsidRPr="00116A94">
        <w:rPr>
          <w:rFonts w:ascii="Times New Roman" w:hAnsi="Times New Roman" w:cs="Times New Roman"/>
          <w:b/>
          <w:bCs/>
          <w:color w:val="000000"/>
          <w:sz w:val="24"/>
          <w:szCs w:val="24"/>
          <w:lang w:val="pt-BR"/>
        </w:rPr>
        <w:t>4.  Phương pháp đánh giá</w:t>
      </w:r>
      <w:r w:rsidRPr="00116A94">
        <w:rPr>
          <w:rFonts w:ascii="Times New Roman" w:hAnsi="Times New Roman" w:cs="Times New Roman"/>
          <w:color w:val="000000"/>
          <w:sz w:val="24"/>
          <w:szCs w:val="24"/>
          <w:lang w:val="pt-BR"/>
        </w:rPr>
        <w:t xml:space="preserve">: </w:t>
      </w:r>
    </w:p>
    <w:tbl>
      <w:tblPr>
        <w:tblW w:w="9779" w:type="dxa"/>
        <w:tblLayout w:type="fixed"/>
        <w:tblLook w:val="04A0" w:firstRow="1" w:lastRow="0" w:firstColumn="1" w:lastColumn="0" w:noHBand="0" w:noVBand="1"/>
      </w:tblPr>
      <w:tblGrid>
        <w:gridCol w:w="1419"/>
        <w:gridCol w:w="635"/>
        <w:gridCol w:w="1029"/>
        <w:gridCol w:w="3404"/>
        <w:gridCol w:w="2098"/>
        <w:gridCol w:w="21"/>
        <w:gridCol w:w="1152"/>
        <w:gridCol w:w="21"/>
      </w:tblGrid>
      <w:tr w:rsidR="00AE4D61" w:rsidRPr="00116A94" w14:paraId="63392FB2" w14:textId="77777777" w:rsidTr="00116A94">
        <w:trPr>
          <w:trHeight w:val="284"/>
          <w:tblHeader/>
        </w:trPr>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14:paraId="010849A0"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Hình thức</w:t>
            </w:r>
          </w:p>
        </w:tc>
        <w:tc>
          <w:tcPr>
            <w:tcW w:w="1664" w:type="dxa"/>
            <w:gridSpan w:val="2"/>
            <w:tcBorders>
              <w:top w:val="single" w:sz="4" w:space="0" w:color="auto"/>
              <w:left w:val="nil"/>
              <w:bottom w:val="single" w:sz="4" w:space="0" w:color="auto"/>
              <w:right w:val="single" w:sz="4" w:space="0" w:color="auto"/>
            </w:tcBorders>
            <w:shd w:val="clear" w:color="auto" w:fill="auto"/>
            <w:vAlign w:val="center"/>
          </w:tcPr>
          <w:p w14:paraId="35FD409D"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Số lần</w:t>
            </w:r>
          </w:p>
        </w:tc>
        <w:tc>
          <w:tcPr>
            <w:tcW w:w="3404" w:type="dxa"/>
            <w:tcBorders>
              <w:top w:val="single" w:sz="4" w:space="0" w:color="auto"/>
              <w:left w:val="nil"/>
              <w:bottom w:val="single" w:sz="4" w:space="0" w:color="auto"/>
              <w:right w:val="single" w:sz="4" w:space="0" w:color="auto"/>
            </w:tcBorders>
            <w:shd w:val="clear" w:color="auto" w:fill="auto"/>
            <w:vAlign w:val="center"/>
          </w:tcPr>
          <w:p w14:paraId="4FA4976F"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Mô tả</w:t>
            </w:r>
          </w:p>
        </w:tc>
        <w:tc>
          <w:tcPr>
            <w:tcW w:w="2119" w:type="dxa"/>
            <w:gridSpan w:val="2"/>
            <w:tcBorders>
              <w:top w:val="single" w:sz="4" w:space="0" w:color="auto"/>
              <w:left w:val="nil"/>
              <w:bottom w:val="single" w:sz="4" w:space="0" w:color="auto"/>
              <w:right w:val="single" w:sz="4" w:space="0" w:color="auto"/>
            </w:tcBorders>
            <w:shd w:val="clear" w:color="auto" w:fill="auto"/>
            <w:vAlign w:val="center"/>
          </w:tcPr>
          <w:p w14:paraId="78525ECE"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Thời gian</w:t>
            </w:r>
          </w:p>
        </w:tc>
        <w:tc>
          <w:tcPr>
            <w:tcW w:w="1173" w:type="dxa"/>
            <w:gridSpan w:val="2"/>
            <w:tcBorders>
              <w:top w:val="single" w:sz="4" w:space="0" w:color="auto"/>
              <w:left w:val="nil"/>
              <w:bottom w:val="single" w:sz="4" w:space="0" w:color="auto"/>
              <w:right w:val="single" w:sz="4" w:space="0" w:color="auto"/>
            </w:tcBorders>
            <w:shd w:val="clear" w:color="auto" w:fill="auto"/>
            <w:vAlign w:val="center"/>
          </w:tcPr>
          <w:p w14:paraId="0B0BEABE"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Trọng số</w:t>
            </w:r>
          </w:p>
        </w:tc>
      </w:tr>
      <w:tr w:rsidR="00AE4D61" w:rsidRPr="00116A94" w14:paraId="79B63287" w14:textId="77777777" w:rsidTr="00116A94">
        <w:trPr>
          <w:trHeight w:val="1721"/>
        </w:trPr>
        <w:tc>
          <w:tcPr>
            <w:tcW w:w="1419" w:type="dxa"/>
            <w:tcBorders>
              <w:top w:val="nil"/>
              <w:left w:val="single" w:sz="4" w:space="0" w:color="auto"/>
              <w:bottom w:val="single" w:sz="4" w:space="0" w:color="auto"/>
              <w:right w:val="single" w:sz="4" w:space="0" w:color="auto"/>
            </w:tcBorders>
            <w:shd w:val="clear" w:color="auto" w:fill="auto"/>
          </w:tcPr>
          <w:p w14:paraId="23E7B41B"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Bài kiểm tra trên lớp</w:t>
            </w:r>
          </w:p>
        </w:tc>
        <w:tc>
          <w:tcPr>
            <w:tcW w:w="1664" w:type="dxa"/>
            <w:gridSpan w:val="2"/>
            <w:tcBorders>
              <w:top w:val="nil"/>
              <w:left w:val="nil"/>
              <w:bottom w:val="single" w:sz="4" w:space="0" w:color="auto"/>
              <w:right w:val="single" w:sz="4" w:space="0" w:color="auto"/>
            </w:tcBorders>
            <w:shd w:val="clear" w:color="auto" w:fill="auto"/>
          </w:tcPr>
          <w:p w14:paraId="0AF52DA1"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2 lần lấy điểm</w:t>
            </w:r>
          </w:p>
        </w:tc>
        <w:tc>
          <w:tcPr>
            <w:tcW w:w="3404" w:type="dxa"/>
            <w:tcBorders>
              <w:top w:val="nil"/>
              <w:left w:val="nil"/>
              <w:bottom w:val="single" w:sz="4" w:space="0" w:color="auto"/>
              <w:right w:val="single" w:sz="4" w:space="0" w:color="auto"/>
            </w:tcBorders>
            <w:shd w:val="clear" w:color="auto" w:fill="auto"/>
          </w:tcPr>
          <w:p w14:paraId="7AE42757"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Bài số 1:</w:t>
            </w:r>
          </w:p>
          <w:p w14:paraId="1DC63B1B" w14:textId="77777777" w:rsidR="00AE4D61" w:rsidRPr="00116A94" w:rsidRDefault="00AE4D61" w:rsidP="00F7544E">
            <w:pPr>
              <w:pStyle w:val="ListParagraph"/>
              <w:numPr>
                <w:ilvl w:val="0"/>
                <w:numId w:val="93"/>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Thời gian 50 phút</w:t>
            </w:r>
          </w:p>
          <w:p w14:paraId="58D63015" w14:textId="77777777" w:rsidR="00AE4D61" w:rsidRPr="00116A94" w:rsidRDefault="00AE4D61" w:rsidP="00F7544E">
            <w:pPr>
              <w:pStyle w:val="ListParagraph"/>
              <w:numPr>
                <w:ilvl w:val="0"/>
                <w:numId w:val="93"/>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Trắc nghiệm kết hợp tự luận.</w:t>
            </w:r>
          </w:p>
          <w:p w14:paraId="2BFF7517" w14:textId="77777777" w:rsidR="00AE4D61" w:rsidRPr="00116A94" w:rsidRDefault="00AE4D61" w:rsidP="00F7544E">
            <w:pPr>
              <w:pStyle w:val="ListParagraph"/>
              <w:numPr>
                <w:ilvl w:val="0"/>
                <w:numId w:val="93"/>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Bài số 2:</w:t>
            </w:r>
          </w:p>
          <w:p w14:paraId="023BB692" w14:textId="77777777" w:rsidR="00AE4D61" w:rsidRPr="00116A94" w:rsidRDefault="00AE4D61" w:rsidP="00F7544E">
            <w:pPr>
              <w:pStyle w:val="ListParagraph"/>
              <w:numPr>
                <w:ilvl w:val="0"/>
                <w:numId w:val="93"/>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Thời gian 50 phút.</w:t>
            </w:r>
          </w:p>
          <w:p w14:paraId="47D7AFE4" w14:textId="77777777" w:rsidR="00AE4D61" w:rsidRPr="00116A94" w:rsidRDefault="00AE4D61" w:rsidP="00F7544E">
            <w:pPr>
              <w:pStyle w:val="ListParagraph"/>
              <w:numPr>
                <w:ilvl w:val="0"/>
                <w:numId w:val="93"/>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Trắc nghiệm kết hợp tự luận. </w:t>
            </w:r>
          </w:p>
        </w:tc>
        <w:tc>
          <w:tcPr>
            <w:tcW w:w="2119" w:type="dxa"/>
            <w:gridSpan w:val="2"/>
            <w:tcBorders>
              <w:top w:val="nil"/>
              <w:left w:val="nil"/>
              <w:bottom w:val="single" w:sz="4" w:space="0" w:color="auto"/>
              <w:right w:val="single" w:sz="4" w:space="0" w:color="auto"/>
            </w:tcBorders>
            <w:shd w:val="clear" w:color="auto" w:fill="auto"/>
          </w:tcPr>
          <w:p w14:paraId="3883A828"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Tuần 4</w:t>
            </w:r>
          </w:p>
          <w:p w14:paraId="2DD6C758" w14:textId="77777777" w:rsidR="00AE4D61" w:rsidRPr="00116A94" w:rsidRDefault="00AE4D61" w:rsidP="00116A94">
            <w:pPr>
              <w:spacing w:after="0" w:line="240" w:lineRule="auto"/>
              <w:jc w:val="both"/>
              <w:rPr>
                <w:rFonts w:ascii="Times New Roman" w:hAnsi="Times New Roman" w:cs="Times New Roman"/>
                <w:color w:val="000000"/>
                <w:sz w:val="24"/>
                <w:szCs w:val="24"/>
              </w:rPr>
            </w:pPr>
          </w:p>
          <w:p w14:paraId="23AA5961" w14:textId="77777777" w:rsidR="00AE4D61" w:rsidRPr="00116A94" w:rsidRDefault="00AE4D61" w:rsidP="00116A94">
            <w:pPr>
              <w:spacing w:after="0" w:line="240" w:lineRule="auto"/>
              <w:jc w:val="both"/>
              <w:rPr>
                <w:rFonts w:ascii="Times New Roman" w:hAnsi="Times New Roman" w:cs="Times New Roman"/>
                <w:color w:val="000000"/>
                <w:sz w:val="24"/>
                <w:szCs w:val="24"/>
              </w:rPr>
            </w:pPr>
          </w:p>
          <w:p w14:paraId="5933B2FB" w14:textId="77777777" w:rsidR="00AE4D61" w:rsidRPr="00116A94" w:rsidRDefault="00AE4D61" w:rsidP="00116A94">
            <w:pPr>
              <w:spacing w:after="0" w:line="240" w:lineRule="auto"/>
              <w:jc w:val="both"/>
              <w:rPr>
                <w:rFonts w:ascii="Times New Roman" w:hAnsi="Times New Roman" w:cs="Times New Roman"/>
                <w:color w:val="000000"/>
                <w:sz w:val="24"/>
                <w:szCs w:val="24"/>
              </w:rPr>
            </w:pPr>
          </w:p>
          <w:p w14:paraId="2F6631BC"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-Tuần 8 (tùy thuộc vào TKB)</w:t>
            </w:r>
          </w:p>
        </w:tc>
        <w:tc>
          <w:tcPr>
            <w:tcW w:w="1173" w:type="dxa"/>
            <w:gridSpan w:val="2"/>
            <w:tcBorders>
              <w:top w:val="nil"/>
              <w:left w:val="nil"/>
              <w:bottom w:val="single" w:sz="4" w:space="0" w:color="auto"/>
              <w:right w:val="single" w:sz="4" w:space="0" w:color="auto"/>
            </w:tcBorders>
            <w:shd w:val="clear" w:color="auto" w:fill="auto"/>
          </w:tcPr>
          <w:p w14:paraId="7E8EB802"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30 %</w:t>
            </w:r>
          </w:p>
          <w:p w14:paraId="44362634"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p w14:paraId="6C646DEF"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p w14:paraId="63DA49E1"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p w14:paraId="485137D8"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w:t>
            </w:r>
          </w:p>
          <w:p w14:paraId="6ED84404"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tc>
      </w:tr>
      <w:tr w:rsidR="00AE4D61" w:rsidRPr="00116A94" w14:paraId="29B08004" w14:textId="77777777" w:rsidTr="00116A94">
        <w:trPr>
          <w:trHeight w:val="284"/>
        </w:trPr>
        <w:tc>
          <w:tcPr>
            <w:tcW w:w="1419" w:type="dxa"/>
            <w:tcBorders>
              <w:top w:val="nil"/>
              <w:left w:val="single" w:sz="4" w:space="0" w:color="auto"/>
              <w:bottom w:val="single" w:sz="4" w:space="0" w:color="auto"/>
              <w:right w:val="single" w:sz="4" w:space="0" w:color="auto"/>
            </w:tcBorders>
            <w:shd w:val="clear" w:color="auto" w:fill="auto"/>
          </w:tcPr>
          <w:p w14:paraId="5DBD6698"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Chuyên cần</w:t>
            </w:r>
          </w:p>
        </w:tc>
        <w:tc>
          <w:tcPr>
            <w:tcW w:w="1664" w:type="dxa"/>
            <w:gridSpan w:val="2"/>
            <w:tcBorders>
              <w:top w:val="nil"/>
              <w:left w:val="nil"/>
              <w:bottom w:val="single" w:sz="4" w:space="0" w:color="auto"/>
              <w:right w:val="single" w:sz="4" w:space="0" w:color="auto"/>
            </w:tcBorders>
            <w:shd w:val="clear" w:color="auto" w:fill="auto"/>
          </w:tcPr>
          <w:p w14:paraId="4615B14E" w14:textId="77777777" w:rsidR="00AE4D61" w:rsidRPr="00116A94" w:rsidRDefault="00AE4D61" w:rsidP="00F7544E">
            <w:pPr>
              <w:pStyle w:val="ListParagraph"/>
              <w:numPr>
                <w:ilvl w:val="0"/>
                <w:numId w:val="91"/>
              </w:num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Lần</w:t>
            </w:r>
          </w:p>
        </w:tc>
        <w:tc>
          <w:tcPr>
            <w:tcW w:w="3404" w:type="dxa"/>
            <w:tcBorders>
              <w:top w:val="nil"/>
              <w:left w:val="nil"/>
              <w:bottom w:val="single" w:sz="4" w:space="0" w:color="auto"/>
              <w:right w:val="single" w:sz="4" w:space="0" w:color="auto"/>
            </w:tcBorders>
            <w:shd w:val="clear" w:color="auto" w:fill="auto"/>
          </w:tcPr>
          <w:p w14:paraId="493FE03E"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Đi học đầy đủ</w:t>
            </w:r>
          </w:p>
        </w:tc>
        <w:tc>
          <w:tcPr>
            <w:tcW w:w="2119" w:type="dxa"/>
            <w:gridSpan w:val="2"/>
            <w:tcBorders>
              <w:top w:val="nil"/>
              <w:left w:val="nil"/>
              <w:bottom w:val="single" w:sz="4" w:space="0" w:color="auto"/>
              <w:right w:val="single" w:sz="4" w:space="0" w:color="auto"/>
            </w:tcBorders>
            <w:shd w:val="clear" w:color="auto" w:fill="auto"/>
          </w:tcPr>
          <w:p w14:paraId="328A7B5F"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Tuần cuối cùng</w:t>
            </w:r>
          </w:p>
        </w:tc>
        <w:tc>
          <w:tcPr>
            <w:tcW w:w="1173" w:type="dxa"/>
            <w:gridSpan w:val="2"/>
            <w:tcBorders>
              <w:top w:val="nil"/>
              <w:left w:val="nil"/>
              <w:bottom w:val="single" w:sz="4" w:space="0" w:color="auto"/>
              <w:right w:val="single" w:sz="4" w:space="0" w:color="auto"/>
            </w:tcBorders>
            <w:shd w:val="clear" w:color="auto" w:fill="auto"/>
          </w:tcPr>
          <w:p w14:paraId="05ABC4FB"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30 %</w:t>
            </w:r>
          </w:p>
        </w:tc>
      </w:tr>
      <w:tr w:rsidR="00AE4D61" w:rsidRPr="00116A94" w14:paraId="64327D44" w14:textId="77777777" w:rsidTr="00116A94">
        <w:trPr>
          <w:trHeight w:val="284"/>
        </w:trPr>
        <w:tc>
          <w:tcPr>
            <w:tcW w:w="1419" w:type="dxa"/>
            <w:tcBorders>
              <w:top w:val="nil"/>
              <w:left w:val="single" w:sz="4" w:space="0" w:color="auto"/>
              <w:bottom w:val="single" w:sz="4" w:space="0" w:color="auto"/>
              <w:right w:val="single" w:sz="4" w:space="0" w:color="auto"/>
            </w:tcBorders>
            <w:shd w:val="clear" w:color="auto" w:fill="auto"/>
          </w:tcPr>
          <w:p w14:paraId="732BE115"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Ý thức hoc tập</w:t>
            </w:r>
          </w:p>
        </w:tc>
        <w:tc>
          <w:tcPr>
            <w:tcW w:w="1664" w:type="dxa"/>
            <w:gridSpan w:val="2"/>
            <w:tcBorders>
              <w:top w:val="nil"/>
              <w:left w:val="nil"/>
              <w:bottom w:val="single" w:sz="4" w:space="0" w:color="auto"/>
              <w:right w:val="single" w:sz="4" w:space="0" w:color="auto"/>
            </w:tcBorders>
            <w:shd w:val="clear" w:color="auto" w:fill="auto"/>
          </w:tcPr>
          <w:p w14:paraId="7566D557"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1    Lần</w:t>
            </w:r>
          </w:p>
        </w:tc>
        <w:tc>
          <w:tcPr>
            <w:tcW w:w="3404" w:type="dxa"/>
            <w:tcBorders>
              <w:top w:val="nil"/>
              <w:left w:val="nil"/>
              <w:bottom w:val="single" w:sz="4" w:space="0" w:color="auto"/>
              <w:right w:val="single" w:sz="4" w:space="0" w:color="auto"/>
            </w:tcBorders>
            <w:shd w:val="clear" w:color="auto" w:fill="auto"/>
          </w:tcPr>
          <w:p w14:paraId="05136E69"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Tham gia phát biểu xây dựng bài, chú ý tập trung học tập…</w:t>
            </w:r>
          </w:p>
        </w:tc>
        <w:tc>
          <w:tcPr>
            <w:tcW w:w="2119" w:type="dxa"/>
            <w:gridSpan w:val="2"/>
            <w:tcBorders>
              <w:top w:val="nil"/>
              <w:left w:val="nil"/>
              <w:bottom w:val="single" w:sz="4" w:space="0" w:color="auto"/>
              <w:right w:val="single" w:sz="4" w:space="0" w:color="auto"/>
            </w:tcBorders>
            <w:shd w:val="clear" w:color="auto" w:fill="auto"/>
          </w:tcPr>
          <w:p w14:paraId="557F52BD"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Tuần cuối cùng</w:t>
            </w:r>
          </w:p>
        </w:tc>
        <w:tc>
          <w:tcPr>
            <w:tcW w:w="1173" w:type="dxa"/>
            <w:gridSpan w:val="2"/>
            <w:tcBorders>
              <w:top w:val="nil"/>
              <w:left w:val="nil"/>
              <w:bottom w:val="single" w:sz="4" w:space="0" w:color="auto"/>
              <w:right w:val="single" w:sz="4" w:space="0" w:color="auto"/>
            </w:tcBorders>
            <w:shd w:val="clear" w:color="auto" w:fill="auto"/>
          </w:tcPr>
          <w:p w14:paraId="1095F707"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10 %</w:t>
            </w:r>
          </w:p>
        </w:tc>
      </w:tr>
      <w:tr w:rsidR="00AE4D61" w:rsidRPr="00116A94" w14:paraId="3F55F0DB" w14:textId="77777777" w:rsidTr="00116A94">
        <w:trPr>
          <w:trHeight w:val="284"/>
        </w:trPr>
        <w:tc>
          <w:tcPr>
            <w:tcW w:w="8606" w:type="dxa"/>
            <w:gridSpan w:val="6"/>
            <w:tcBorders>
              <w:top w:val="nil"/>
              <w:left w:val="single" w:sz="4" w:space="0" w:color="auto"/>
              <w:bottom w:val="single" w:sz="4" w:space="0" w:color="auto"/>
              <w:right w:val="single" w:sz="4" w:space="0" w:color="auto"/>
            </w:tcBorders>
            <w:shd w:val="clear" w:color="auto" w:fill="auto"/>
            <w:vAlign w:val="center"/>
          </w:tcPr>
          <w:p w14:paraId="7FFC7C9B" w14:textId="77777777" w:rsidR="00AE4D61" w:rsidRPr="00116A94" w:rsidRDefault="00AE4D61" w:rsidP="00116A94">
            <w:pPr>
              <w:spacing w:after="0" w:line="240" w:lineRule="auto"/>
              <w:jc w:val="both"/>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Tổng điểm quá trình</w:t>
            </w:r>
          </w:p>
        </w:tc>
        <w:tc>
          <w:tcPr>
            <w:tcW w:w="1173" w:type="dxa"/>
            <w:gridSpan w:val="2"/>
            <w:tcBorders>
              <w:top w:val="nil"/>
              <w:left w:val="nil"/>
              <w:bottom w:val="single" w:sz="4" w:space="0" w:color="auto"/>
              <w:right w:val="single" w:sz="4" w:space="0" w:color="auto"/>
            </w:tcBorders>
            <w:shd w:val="clear" w:color="auto" w:fill="auto"/>
            <w:vAlign w:val="center"/>
          </w:tcPr>
          <w:p w14:paraId="14453D86"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30 %</w:t>
            </w:r>
          </w:p>
        </w:tc>
      </w:tr>
      <w:tr w:rsidR="00AE4D61" w:rsidRPr="00116A94" w14:paraId="6C9D1488" w14:textId="77777777" w:rsidTr="00116A94">
        <w:trPr>
          <w:gridAfter w:val="1"/>
          <w:wAfter w:w="21" w:type="dxa"/>
          <w:trHeight w:val="284"/>
        </w:trPr>
        <w:tc>
          <w:tcPr>
            <w:tcW w:w="2054" w:type="dxa"/>
            <w:gridSpan w:val="2"/>
            <w:tcBorders>
              <w:top w:val="nil"/>
              <w:left w:val="single" w:sz="4" w:space="0" w:color="auto"/>
              <w:bottom w:val="single" w:sz="4" w:space="0" w:color="auto"/>
              <w:right w:val="single" w:sz="4" w:space="0" w:color="auto"/>
            </w:tcBorders>
            <w:shd w:val="clear" w:color="auto" w:fill="auto"/>
          </w:tcPr>
          <w:p w14:paraId="5F05DDB8"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Thi cuối kỳ</w:t>
            </w:r>
          </w:p>
        </w:tc>
        <w:tc>
          <w:tcPr>
            <w:tcW w:w="1029" w:type="dxa"/>
            <w:tcBorders>
              <w:top w:val="nil"/>
              <w:left w:val="nil"/>
              <w:bottom w:val="single" w:sz="4" w:space="0" w:color="auto"/>
              <w:right w:val="single" w:sz="4" w:space="0" w:color="auto"/>
            </w:tcBorders>
            <w:shd w:val="clear" w:color="auto" w:fill="auto"/>
          </w:tcPr>
          <w:p w14:paraId="7F17C5B7"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c>
          <w:tcPr>
            <w:tcW w:w="3404" w:type="dxa"/>
            <w:tcBorders>
              <w:top w:val="nil"/>
              <w:left w:val="nil"/>
              <w:bottom w:val="single" w:sz="4" w:space="0" w:color="auto"/>
              <w:right w:val="single" w:sz="4" w:space="0" w:color="auto"/>
            </w:tcBorders>
            <w:shd w:val="clear" w:color="auto" w:fill="auto"/>
          </w:tcPr>
          <w:p w14:paraId="4E08F09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-60 phút </w:t>
            </w:r>
            <w:r w:rsidRPr="00116A94">
              <w:rPr>
                <w:rFonts w:ascii="Times New Roman" w:hAnsi="Times New Roman" w:cs="Times New Roman"/>
                <w:color w:val="000000"/>
                <w:sz w:val="24"/>
                <w:szCs w:val="24"/>
              </w:rPr>
              <w:br/>
              <w:t>- 2 câu trắc nghiệm, 2 câu hiểu, 1 câu tự luận.</w:t>
            </w:r>
          </w:p>
        </w:tc>
        <w:tc>
          <w:tcPr>
            <w:tcW w:w="2098" w:type="dxa"/>
            <w:tcBorders>
              <w:top w:val="nil"/>
              <w:left w:val="nil"/>
              <w:bottom w:val="single" w:sz="4" w:space="0" w:color="auto"/>
              <w:right w:val="single" w:sz="4" w:space="0" w:color="auto"/>
            </w:tcBorders>
            <w:shd w:val="clear" w:color="auto" w:fill="auto"/>
          </w:tcPr>
          <w:p w14:paraId="4801EAE1"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1-2 tuần sau khi kết thúc môn học</w:t>
            </w:r>
          </w:p>
        </w:tc>
        <w:tc>
          <w:tcPr>
            <w:tcW w:w="1173" w:type="dxa"/>
            <w:gridSpan w:val="2"/>
            <w:tcBorders>
              <w:top w:val="nil"/>
              <w:left w:val="nil"/>
              <w:bottom w:val="single" w:sz="4" w:space="0" w:color="auto"/>
              <w:right w:val="single" w:sz="4" w:space="0" w:color="auto"/>
            </w:tcBorders>
            <w:shd w:val="clear" w:color="auto" w:fill="auto"/>
          </w:tcPr>
          <w:p w14:paraId="0C9C8B6A"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70 %</w:t>
            </w:r>
          </w:p>
        </w:tc>
      </w:tr>
    </w:tbl>
    <w:p w14:paraId="612999FE"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5. Điều kiện ràng buộc học phần:</w:t>
      </w:r>
    </w:p>
    <w:p w14:paraId="14059764" w14:textId="77777777" w:rsidR="00AE4D61" w:rsidRPr="00116A94" w:rsidRDefault="00AE4D61" w:rsidP="00116A94">
      <w:pPr>
        <w:tabs>
          <w:tab w:val="left" w:leader="dot" w:pos="9072"/>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Cs/>
          <w:i/>
          <w:color w:val="000000"/>
          <w:sz w:val="24"/>
          <w:szCs w:val="24"/>
          <w:lang w:val="pt-BR"/>
        </w:rPr>
        <w:t>- Học phần tiên quyết</w:t>
      </w:r>
      <w:r w:rsidRPr="00116A94">
        <w:rPr>
          <w:rFonts w:ascii="Times New Roman" w:hAnsi="Times New Roman" w:cs="Times New Roman"/>
          <w:color w:val="000000"/>
          <w:sz w:val="24"/>
          <w:szCs w:val="24"/>
          <w:lang w:val="pt-BR"/>
        </w:rPr>
        <w:t xml:space="preserve"> : Không</w:t>
      </w:r>
    </w:p>
    <w:p w14:paraId="358DA34E" w14:textId="77777777" w:rsidR="00AE4D61" w:rsidRPr="00116A94" w:rsidRDefault="00AE4D61" w:rsidP="00116A94">
      <w:pPr>
        <w:tabs>
          <w:tab w:val="left" w:leader="dot" w:pos="8931"/>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Cs/>
          <w:i/>
          <w:color w:val="000000"/>
          <w:sz w:val="24"/>
          <w:szCs w:val="24"/>
          <w:lang w:val="pt-BR"/>
        </w:rPr>
        <w:t>- Học phần học trước</w:t>
      </w:r>
      <w:r w:rsidRPr="00116A94">
        <w:rPr>
          <w:rFonts w:ascii="Times New Roman" w:hAnsi="Times New Roman" w:cs="Times New Roman"/>
          <w:color w:val="000000"/>
          <w:sz w:val="24"/>
          <w:szCs w:val="24"/>
          <w:lang w:val="pt-BR"/>
        </w:rPr>
        <w:t>: Không</w:t>
      </w:r>
    </w:p>
    <w:p w14:paraId="15BEC839" w14:textId="77777777" w:rsidR="00AE4D61" w:rsidRPr="00116A94" w:rsidRDefault="00AE4D61" w:rsidP="00116A94">
      <w:pPr>
        <w:tabs>
          <w:tab w:val="center" w:pos="4536"/>
        </w:tabs>
        <w:spacing w:after="0" w:line="240" w:lineRule="auto"/>
        <w:jc w:val="both"/>
        <w:rPr>
          <w:rFonts w:ascii="Times New Roman" w:hAnsi="Times New Roman" w:cs="Times New Roman"/>
          <w:bCs/>
          <w:i/>
          <w:color w:val="000000"/>
          <w:sz w:val="24"/>
          <w:szCs w:val="24"/>
          <w:lang w:val="pt-BR"/>
        </w:rPr>
      </w:pPr>
      <w:r w:rsidRPr="00116A94">
        <w:rPr>
          <w:rFonts w:ascii="Times New Roman" w:hAnsi="Times New Roman" w:cs="Times New Roman"/>
          <w:bCs/>
          <w:i/>
          <w:color w:val="000000"/>
          <w:sz w:val="24"/>
          <w:szCs w:val="24"/>
          <w:lang w:val="pt-BR"/>
        </w:rPr>
        <w:t>- Học phần song hành:</w:t>
      </w:r>
      <w:r w:rsidRPr="00116A94">
        <w:rPr>
          <w:rFonts w:ascii="Times New Roman" w:hAnsi="Times New Roman" w:cs="Times New Roman"/>
          <w:color w:val="000000"/>
          <w:sz w:val="24"/>
          <w:szCs w:val="24"/>
          <w:lang w:val="pt-BR"/>
        </w:rPr>
        <w:t xml:space="preserve"> Không</w:t>
      </w:r>
      <w:r w:rsidRPr="00116A94">
        <w:rPr>
          <w:rFonts w:ascii="Times New Roman" w:hAnsi="Times New Roman" w:cs="Times New Roman"/>
          <w:color w:val="000000"/>
          <w:sz w:val="24"/>
          <w:szCs w:val="24"/>
          <w:lang w:val="pt-BR"/>
        </w:rPr>
        <w:tab/>
      </w:r>
    </w:p>
    <w:p w14:paraId="5313E0DD" w14:textId="77777777" w:rsidR="00AE4D61" w:rsidRPr="00116A94" w:rsidRDefault="00AE4D61" w:rsidP="00116A94">
      <w:pPr>
        <w:tabs>
          <w:tab w:val="left" w:leader="dot" w:pos="893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Cs/>
          <w:i/>
          <w:color w:val="000000"/>
          <w:sz w:val="24"/>
          <w:szCs w:val="24"/>
          <w:lang w:val="pt-BR"/>
        </w:rPr>
        <w:t>- Ghi chú khác</w:t>
      </w:r>
      <w:r w:rsidRPr="00116A94">
        <w:rPr>
          <w:rFonts w:ascii="Times New Roman" w:hAnsi="Times New Roman" w:cs="Times New Roman"/>
          <w:b/>
          <w:bCs/>
          <w:i/>
          <w:color w:val="000000"/>
          <w:sz w:val="24"/>
          <w:szCs w:val="24"/>
          <w:lang w:val="pt-BR"/>
        </w:rPr>
        <w:t>:</w:t>
      </w:r>
      <w:r w:rsidRPr="00116A94">
        <w:rPr>
          <w:rFonts w:ascii="Times New Roman" w:hAnsi="Times New Roman" w:cs="Times New Roman"/>
          <w:color w:val="000000"/>
          <w:sz w:val="24"/>
          <w:szCs w:val="24"/>
          <w:lang w:val="pt-BR"/>
        </w:rPr>
        <w:t xml:space="preserve"> Không</w:t>
      </w:r>
    </w:p>
    <w:p w14:paraId="3CA653EE"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6. Nội dung tóm tắt học phần:</w:t>
      </w:r>
    </w:p>
    <w:p w14:paraId="53EE9C8A" w14:textId="77777777" w:rsidR="00AE4D61" w:rsidRPr="00116A94" w:rsidRDefault="00AE4D61" w:rsidP="00116A94">
      <w:pPr>
        <w:tabs>
          <w:tab w:val="left" w:pos="3161"/>
        </w:tabs>
        <w:spacing w:after="0" w:line="240" w:lineRule="auto"/>
        <w:jc w:val="both"/>
        <w:rPr>
          <w:rFonts w:ascii="Times New Roman" w:hAnsi="Times New Roman" w:cs="Times New Roman"/>
          <w:i/>
          <w:color w:val="000000"/>
          <w:sz w:val="24"/>
          <w:szCs w:val="24"/>
        </w:rPr>
      </w:pPr>
      <w:r w:rsidRPr="00116A94">
        <w:rPr>
          <w:rFonts w:ascii="Times New Roman" w:hAnsi="Times New Roman" w:cs="Times New Roman"/>
          <w:b/>
          <w:i/>
          <w:color w:val="000000"/>
          <w:sz w:val="24"/>
          <w:szCs w:val="24"/>
        </w:rPr>
        <w:t>Tiếng Việt</w:t>
      </w:r>
      <w:r w:rsidRPr="00116A94">
        <w:rPr>
          <w:rFonts w:ascii="Times New Roman" w:hAnsi="Times New Roman" w:cs="Times New Roman"/>
          <w:i/>
          <w:color w:val="000000"/>
          <w:sz w:val="24"/>
          <w:szCs w:val="24"/>
        </w:rPr>
        <w:t>: Học phần Pháp luật đại cương gồm 2 phần, 10 chương, số tiết 35:</w:t>
      </w:r>
    </w:p>
    <w:p w14:paraId="03F83420"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color w:val="000000"/>
          <w:sz w:val="24"/>
          <w:szCs w:val="24"/>
          <w:u w:val="single"/>
        </w:rPr>
        <w:t>Phần thứ nhất:</w:t>
      </w:r>
      <w:r w:rsidRPr="00116A94">
        <w:rPr>
          <w:rFonts w:ascii="Times New Roman" w:hAnsi="Times New Roman" w:cs="Times New Roman"/>
          <w:color w:val="000000"/>
          <w:sz w:val="24"/>
          <w:szCs w:val="24"/>
        </w:rPr>
        <w:t xml:space="preserve"> Những vấn đề chung về nhà nước và pháp luật với 5 chương và 15 tiết. Nghiên cứu những vấn đề lý luận chung nhất, cơ bản nhất về nhà nước và pháp luật. Trang bị cho người học kiến thức lý luận như nguồn gốc, bản chất chức năng của nhà nước nói chung và Nhà nước xã hội chủ nghĩa Việt Nam nói riêng; Nguồn gốc, bản chất chức năng của pháp luật nói chung và của pháp luật Việt Nam nói riêng cũng như các  khái niệm pháp lý cơ bản làm nền tảng, cơ sở cho việc nghiên cứu các chương của phần thứ hai.</w:t>
      </w:r>
    </w:p>
    <w:p w14:paraId="63F468D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color w:val="000000"/>
          <w:sz w:val="24"/>
          <w:szCs w:val="24"/>
          <w:u w:val="single"/>
        </w:rPr>
        <w:t>Phần thứ hai:</w:t>
      </w:r>
      <w:r w:rsidRPr="00116A94">
        <w:rPr>
          <w:rFonts w:ascii="Times New Roman" w:hAnsi="Times New Roman" w:cs="Times New Roman"/>
          <w:color w:val="000000"/>
          <w:sz w:val="24"/>
          <w:szCs w:val="24"/>
        </w:rPr>
        <w:t xml:space="preserve"> Một số ngành luật cơ bản củ</w:t>
      </w:r>
      <w:bookmarkStart w:id="1" w:name="_GoBack"/>
      <w:bookmarkEnd w:id="1"/>
      <w:r w:rsidRPr="00116A94">
        <w:rPr>
          <w:rFonts w:ascii="Times New Roman" w:hAnsi="Times New Roman" w:cs="Times New Roman"/>
          <w:color w:val="000000"/>
          <w:sz w:val="24"/>
          <w:szCs w:val="24"/>
        </w:rPr>
        <w:t>a hệ thống pháp luật Việt Nam; 5 chương; 20 tiết. Phần này cung cấp kiến thức cơ bản cho người học về ngành luật cơ bản như: Hiến pháp, Hình sự, Dân sự.</w:t>
      </w:r>
    </w:p>
    <w:p w14:paraId="32680429"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Qua việc nghiên cứu học phần Pháp luật đại cương; người học hiểu được chính sách pháp luật của Nhà nước Cộng hòa xã hội chủ nghĩa Việt Nam, tôn trọng và tích cực thực hiện luật pháp, giữ vững trật tự, an ninh, an toàn xã hội. Đồng thời, thực hiện tốt luật pháp cũng là góp phần thiết thực xây dựng xã hội công bằng, dân chủ, văn minh.</w:t>
      </w:r>
    </w:p>
    <w:p w14:paraId="5B7467DE" w14:textId="77777777" w:rsidR="00AE4D61" w:rsidRPr="00116A94" w:rsidRDefault="00AE4D61" w:rsidP="00116A94">
      <w:pPr>
        <w:tabs>
          <w:tab w:val="left" w:pos="3161"/>
        </w:tabs>
        <w:spacing w:after="0" w:line="240" w:lineRule="auto"/>
        <w:jc w:val="both"/>
        <w:rPr>
          <w:rFonts w:ascii="Times New Roman" w:hAnsi="Times New Roman" w:cs="Times New Roman"/>
          <w:b/>
          <w:i/>
          <w:color w:val="000000"/>
          <w:sz w:val="24"/>
          <w:szCs w:val="24"/>
        </w:rPr>
      </w:pPr>
      <w:r w:rsidRPr="00116A94">
        <w:rPr>
          <w:rFonts w:ascii="Times New Roman" w:hAnsi="Times New Roman" w:cs="Times New Roman"/>
          <w:b/>
          <w:bCs/>
          <w:i/>
          <w:color w:val="000000"/>
          <w:sz w:val="24"/>
          <w:szCs w:val="24"/>
          <w:lang w:val="pt-BR"/>
        </w:rPr>
        <w:t>Tiếng Anh: The Introduction to Law module consists of 2 parts, 10 chapters, 35 periods.</w:t>
      </w:r>
    </w:p>
    <w:p w14:paraId="1BC19AB9" w14:textId="77777777" w:rsidR="00AE4D61" w:rsidRPr="00116A94" w:rsidRDefault="00AE4D61" w:rsidP="00116A94">
      <w:pPr>
        <w:tabs>
          <w:tab w:val="left" w:leader="dot" w:pos="8931"/>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
          <w:bCs/>
          <w:color w:val="000000"/>
          <w:sz w:val="24"/>
          <w:szCs w:val="24"/>
          <w:u w:val="single"/>
          <w:lang w:val="pt-BR"/>
        </w:rPr>
        <w:t>Part 1</w:t>
      </w:r>
      <w:r w:rsidRPr="00116A94">
        <w:rPr>
          <w:rFonts w:ascii="Times New Roman" w:hAnsi="Times New Roman" w:cs="Times New Roman"/>
          <w:bCs/>
          <w:color w:val="000000"/>
          <w:sz w:val="24"/>
          <w:szCs w:val="24"/>
          <w:lang w:val="pt-BR"/>
        </w:rPr>
        <w:t>: General issues on the state and the law with 5 chapters and 15 periods.</w:t>
      </w:r>
    </w:p>
    <w:p w14:paraId="6D597456" w14:textId="77777777" w:rsidR="00AE4D61" w:rsidRPr="00116A94" w:rsidRDefault="00AE4D61" w:rsidP="00116A94">
      <w:pPr>
        <w:tabs>
          <w:tab w:val="left" w:leader="dot" w:pos="8931"/>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Cs/>
          <w:color w:val="000000"/>
          <w:sz w:val="24"/>
          <w:szCs w:val="24"/>
          <w:lang w:val="pt-BR"/>
        </w:rPr>
        <w:lastRenderedPageBreak/>
        <w:t>Study the most general and basic theoretical issues about the state and the law.</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Equip people with theoretical knowledge such as the origin and functional nature of the state in general and the Socialist State of Vietnam in particular;</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The origin and functional nature of the law in general and the law of Vietnam in particular as well as basic legal concepts as the basis and basis for studying the chapters of the second part.</w:t>
      </w:r>
    </w:p>
    <w:p w14:paraId="1BD0EBE0" w14:textId="77777777" w:rsidR="00AE4D61" w:rsidRPr="00116A94" w:rsidRDefault="00AE4D61" w:rsidP="00116A94">
      <w:pPr>
        <w:tabs>
          <w:tab w:val="left" w:leader="dot" w:pos="893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bCs/>
          <w:color w:val="000000"/>
          <w:sz w:val="24"/>
          <w:szCs w:val="24"/>
          <w:u w:val="single"/>
          <w:lang w:val="pt-BR"/>
        </w:rPr>
        <w:t>Part 2</w:t>
      </w:r>
      <w:r w:rsidRPr="00116A94">
        <w:rPr>
          <w:rFonts w:ascii="Times New Roman" w:hAnsi="Times New Roman" w:cs="Times New Roman"/>
          <w:bCs/>
          <w:color w:val="000000"/>
          <w:sz w:val="24"/>
          <w:szCs w:val="24"/>
          <w:lang w:val="pt-BR"/>
        </w:rPr>
        <w:t>:</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Some basic laws of Vietnamese legal system;</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5 chapters; 20 periods.</w:t>
      </w:r>
      <w:r w:rsidRPr="00116A94">
        <w:rPr>
          <w:rFonts w:ascii="Times New Roman" w:hAnsi="Times New Roman" w:cs="Times New Roman"/>
          <w:color w:val="000000"/>
          <w:sz w:val="24"/>
          <w:szCs w:val="24"/>
        </w:rPr>
        <w:t xml:space="preserve"> </w:t>
      </w:r>
    </w:p>
    <w:p w14:paraId="38F5A1C1" w14:textId="77777777" w:rsidR="00AE4D61" w:rsidRPr="00116A94" w:rsidRDefault="00AE4D61" w:rsidP="00116A94">
      <w:pPr>
        <w:tabs>
          <w:tab w:val="left" w:leader="dot" w:pos="8931"/>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Cs/>
          <w:color w:val="000000"/>
          <w:sz w:val="24"/>
          <w:szCs w:val="24"/>
          <w:lang w:val="pt-BR"/>
        </w:rPr>
        <w:t>This section provides basic knowledge for learners of basic law disciplines such as: Constitution, Criminal, Civil.</w:t>
      </w:r>
    </w:p>
    <w:p w14:paraId="424B377D" w14:textId="77777777" w:rsidR="00AE4D61" w:rsidRPr="00116A94" w:rsidRDefault="00AE4D61" w:rsidP="00116A94">
      <w:pPr>
        <w:tabs>
          <w:tab w:val="left" w:leader="dot" w:pos="893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Cs/>
          <w:color w:val="000000"/>
          <w:sz w:val="24"/>
          <w:szCs w:val="24"/>
          <w:lang w:val="pt-BR"/>
        </w:rPr>
        <w:t>Through studying the General Law module;</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learners understand the legal policy of the Socialist Republic of Vietnam, respect and actively implement the law, maintain order, security and social safety.</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At the same time, good implementation of the law is also a practical contribution to building a fair, democratic and civilized society.</w:t>
      </w:r>
    </w:p>
    <w:p w14:paraId="5A9C9019"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7. Cán bộ tham gia giảng dạy:</w:t>
      </w:r>
    </w:p>
    <w:tbl>
      <w:tblPr>
        <w:tblW w:w="96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5"/>
        <w:gridCol w:w="850"/>
        <w:gridCol w:w="1571"/>
        <w:gridCol w:w="2970"/>
        <w:gridCol w:w="1710"/>
      </w:tblGrid>
      <w:tr w:rsidR="00AE4D61" w:rsidRPr="00116A94" w14:paraId="632C68E2" w14:textId="77777777" w:rsidTr="00116A94">
        <w:trPr>
          <w:tblHeader/>
        </w:trPr>
        <w:tc>
          <w:tcPr>
            <w:tcW w:w="567" w:type="dxa"/>
            <w:shd w:val="clear" w:color="auto" w:fill="auto"/>
            <w:vAlign w:val="center"/>
          </w:tcPr>
          <w:p w14:paraId="4350F92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TT</w:t>
            </w:r>
          </w:p>
        </w:tc>
        <w:tc>
          <w:tcPr>
            <w:tcW w:w="1985" w:type="dxa"/>
            <w:shd w:val="clear" w:color="auto" w:fill="auto"/>
            <w:vAlign w:val="center"/>
          </w:tcPr>
          <w:p w14:paraId="14743B5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 và tên</w:t>
            </w:r>
          </w:p>
        </w:tc>
        <w:tc>
          <w:tcPr>
            <w:tcW w:w="850" w:type="dxa"/>
            <w:shd w:val="clear" w:color="auto" w:fill="auto"/>
            <w:vAlign w:val="center"/>
          </w:tcPr>
          <w:p w14:paraId="4A156C7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Học hàm, học vị</w:t>
            </w:r>
          </w:p>
        </w:tc>
        <w:tc>
          <w:tcPr>
            <w:tcW w:w="1571" w:type="dxa"/>
            <w:shd w:val="clear" w:color="auto" w:fill="auto"/>
            <w:vAlign w:val="center"/>
          </w:tcPr>
          <w:p w14:paraId="32EE243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Điện thoại liên hệ</w:t>
            </w:r>
          </w:p>
        </w:tc>
        <w:tc>
          <w:tcPr>
            <w:tcW w:w="2970" w:type="dxa"/>
            <w:shd w:val="clear" w:color="auto" w:fill="auto"/>
            <w:vAlign w:val="center"/>
          </w:tcPr>
          <w:p w14:paraId="74EFFA7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Email</w:t>
            </w:r>
          </w:p>
        </w:tc>
        <w:tc>
          <w:tcPr>
            <w:tcW w:w="1710" w:type="dxa"/>
            <w:shd w:val="clear" w:color="auto" w:fill="auto"/>
            <w:vAlign w:val="center"/>
          </w:tcPr>
          <w:p w14:paraId="35679E3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Chức danh, chức vụ</w:t>
            </w:r>
          </w:p>
        </w:tc>
      </w:tr>
      <w:tr w:rsidR="00AE4D61" w:rsidRPr="00116A94" w14:paraId="5F2EB9D7" w14:textId="77777777" w:rsidTr="00116A94">
        <w:tc>
          <w:tcPr>
            <w:tcW w:w="567" w:type="dxa"/>
            <w:shd w:val="clear" w:color="auto" w:fill="auto"/>
            <w:vAlign w:val="center"/>
          </w:tcPr>
          <w:p w14:paraId="39C090F3"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1985" w:type="dxa"/>
            <w:shd w:val="clear" w:color="auto" w:fill="auto"/>
          </w:tcPr>
          <w:p w14:paraId="2B8594D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Lê Văn Thơi</w:t>
            </w:r>
          </w:p>
        </w:tc>
        <w:tc>
          <w:tcPr>
            <w:tcW w:w="850" w:type="dxa"/>
            <w:shd w:val="clear" w:color="auto" w:fill="auto"/>
          </w:tcPr>
          <w:p w14:paraId="3EACD347"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71" w:type="dxa"/>
            <w:shd w:val="clear" w:color="auto" w:fill="auto"/>
          </w:tcPr>
          <w:p w14:paraId="07322157"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0915531481</w:t>
            </w:r>
          </w:p>
        </w:tc>
        <w:tc>
          <w:tcPr>
            <w:tcW w:w="2970" w:type="dxa"/>
            <w:shd w:val="clear" w:color="auto" w:fill="auto"/>
          </w:tcPr>
          <w:p w14:paraId="2935B237"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levanthoi@tlu.edu.vn</w:t>
            </w:r>
          </w:p>
        </w:tc>
        <w:tc>
          <w:tcPr>
            <w:tcW w:w="1710" w:type="dxa"/>
            <w:shd w:val="clear" w:color="auto" w:fill="auto"/>
          </w:tcPr>
          <w:p w14:paraId="0C02B6E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GVC, P.Trưởng BM</w:t>
            </w:r>
          </w:p>
        </w:tc>
      </w:tr>
      <w:tr w:rsidR="00AE4D61" w:rsidRPr="00116A94" w14:paraId="3DA31B4A" w14:textId="77777777" w:rsidTr="00116A94">
        <w:tc>
          <w:tcPr>
            <w:tcW w:w="567" w:type="dxa"/>
            <w:shd w:val="clear" w:color="auto" w:fill="auto"/>
            <w:vAlign w:val="center"/>
          </w:tcPr>
          <w:p w14:paraId="1E9C60B9"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1985" w:type="dxa"/>
            <w:shd w:val="clear" w:color="auto" w:fill="auto"/>
          </w:tcPr>
          <w:p w14:paraId="70375718"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Tô Mạnh Cường</w:t>
            </w:r>
          </w:p>
        </w:tc>
        <w:tc>
          <w:tcPr>
            <w:tcW w:w="850" w:type="dxa"/>
            <w:shd w:val="clear" w:color="auto" w:fill="auto"/>
          </w:tcPr>
          <w:p w14:paraId="16153546"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71" w:type="dxa"/>
            <w:shd w:val="clear" w:color="auto" w:fill="auto"/>
          </w:tcPr>
          <w:p w14:paraId="46A97427"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0983809699</w:t>
            </w:r>
          </w:p>
        </w:tc>
        <w:tc>
          <w:tcPr>
            <w:tcW w:w="2970" w:type="dxa"/>
            <w:shd w:val="clear" w:color="auto" w:fill="auto"/>
          </w:tcPr>
          <w:p w14:paraId="6DD9DF1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tomanhcuong@tlu.edu.vn</w:t>
            </w:r>
          </w:p>
        </w:tc>
        <w:tc>
          <w:tcPr>
            <w:tcW w:w="1710" w:type="dxa"/>
            <w:shd w:val="clear" w:color="auto" w:fill="auto"/>
          </w:tcPr>
          <w:p w14:paraId="5A4FACC0"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GVC,Trưởng BM</w:t>
            </w:r>
          </w:p>
        </w:tc>
      </w:tr>
      <w:tr w:rsidR="00AE4D61" w:rsidRPr="00116A94" w14:paraId="0C16561B" w14:textId="77777777" w:rsidTr="00116A94">
        <w:tc>
          <w:tcPr>
            <w:tcW w:w="567" w:type="dxa"/>
            <w:shd w:val="clear" w:color="auto" w:fill="auto"/>
            <w:vAlign w:val="center"/>
          </w:tcPr>
          <w:p w14:paraId="355AC20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1985" w:type="dxa"/>
            <w:shd w:val="clear" w:color="auto" w:fill="auto"/>
          </w:tcPr>
          <w:p w14:paraId="75D309D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Phạm Văn Hiển</w:t>
            </w:r>
          </w:p>
        </w:tc>
        <w:tc>
          <w:tcPr>
            <w:tcW w:w="850" w:type="dxa"/>
            <w:shd w:val="clear" w:color="auto" w:fill="auto"/>
          </w:tcPr>
          <w:p w14:paraId="3C2E7CBD"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71" w:type="dxa"/>
            <w:shd w:val="clear" w:color="auto" w:fill="auto"/>
          </w:tcPr>
          <w:p w14:paraId="5E74387F"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0913030366</w:t>
            </w:r>
          </w:p>
        </w:tc>
        <w:tc>
          <w:tcPr>
            <w:tcW w:w="2970" w:type="dxa"/>
            <w:shd w:val="clear" w:color="auto" w:fill="auto"/>
          </w:tcPr>
          <w:p w14:paraId="2BA8582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phamvanhien@tlu.edu.vn</w:t>
            </w:r>
          </w:p>
        </w:tc>
        <w:tc>
          <w:tcPr>
            <w:tcW w:w="1710" w:type="dxa"/>
            <w:shd w:val="clear" w:color="auto" w:fill="auto"/>
          </w:tcPr>
          <w:p w14:paraId="744B695F"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77EFF755" w14:textId="77777777" w:rsidTr="00116A94">
        <w:tc>
          <w:tcPr>
            <w:tcW w:w="567" w:type="dxa"/>
            <w:shd w:val="clear" w:color="auto" w:fill="auto"/>
            <w:vAlign w:val="center"/>
          </w:tcPr>
          <w:p w14:paraId="4FF1EF3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1985" w:type="dxa"/>
            <w:shd w:val="clear" w:color="auto" w:fill="auto"/>
          </w:tcPr>
          <w:p w14:paraId="0F72438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Đào Thu Hiền</w:t>
            </w:r>
          </w:p>
        </w:tc>
        <w:tc>
          <w:tcPr>
            <w:tcW w:w="850" w:type="dxa"/>
            <w:shd w:val="clear" w:color="auto" w:fill="auto"/>
          </w:tcPr>
          <w:p w14:paraId="2D948CBF"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71" w:type="dxa"/>
            <w:shd w:val="clear" w:color="auto" w:fill="auto"/>
          </w:tcPr>
          <w:p w14:paraId="36E84FE8"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0988668700</w:t>
            </w:r>
          </w:p>
        </w:tc>
        <w:tc>
          <w:tcPr>
            <w:tcW w:w="2970" w:type="dxa"/>
            <w:shd w:val="clear" w:color="auto" w:fill="auto"/>
          </w:tcPr>
          <w:p w14:paraId="094E4CE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daothuhien@tlu.edu.vn</w:t>
            </w:r>
          </w:p>
        </w:tc>
        <w:tc>
          <w:tcPr>
            <w:tcW w:w="1710" w:type="dxa"/>
            <w:shd w:val="clear" w:color="auto" w:fill="auto"/>
          </w:tcPr>
          <w:p w14:paraId="1BE9EB2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1C069E31" w14:textId="77777777" w:rsidTr="00116A94">
        <w:tc>
          <w:tcPr>
            <w:tcW w:w="567" w:type="dxa"/>
            <w:shd w:val="clear" w:color="auto" w:fill="auto"/>
            <w:vAlign w:val="center"/>
          </w:tcPr>
          <w:p w14:paraId="4BF07DDA"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1985" w:type="dxa"/>
            <w:shd w:val="clear" w:color="auto" w:fill="auto"/>
          </w:tcPr>
          <w:p w14:paraId="6418E557"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Nguyễn Thị Hồng Vĩnh</w:t>
            </w:r>
          </w:p>
        </w:tc>
        <w:tc>
          <w:tcPr>
            <w:tcW w:w="850" w:type="dxa"/>
            <w:shd w:val="clear" w:color="auto" w:fill="auto"/>
          </w:tcPr>
          <w:p w14:paraId="2A232FF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71" w:type="dxa"/>
            <w:shd w:val="clear" w:color="auto" w:fill="auto"/>
          </w:tcPr>
          <w:p w14:paraId="22F31BA0"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0983720173</w:t>
            </w:r>
          </w:p>
        </w:tc>
        <w:tc>
          <w:tcPr>
            <w:tcW w:w="2970" w:type="dxa"/>
            <w:shd w:val="clear" w:color="auto" w:fill="auto"/>
          </w:tcPr>
          <w:p w14:paraId="63779241"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nguyenthihongvinh@tlu.edu.vn</w:t>
            </w:r>
          </w:p>
        </w:tc>
        <w:tc>
          <w:tcPr>
            <w:tcW w:w="1710" w:type="dxa"/>
            <w:shd w:val="clear" w:color="auto" w:fill="auto"/>
          </w:tcPr>
          <w:p w14:paraId="7D32AC3D"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 chính</w:t>
            </w:r>
          </w:p>
        </w:tc>
      </w:tr>
    </w:tbl>
    <w:p w14:paraId="44EF855B"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8. Giáo trình sử dụng, tài liệu tham khảo:</w:t>
      </w:r>
    </w:p>
    <w:p w14:paraId="33DBDFCE"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i/>
          <w:color w:val="000000"/>
          <w:sz w:val="24"/>
          <w:szCs w:val="24"/>
          <w:lang w:val="pt-BR"/>
        </w:rPr>
        <w:t>Giảo trình</w:t>
      </w:r>
      <w:r w:rsidRPr="00116A94">
        <w:rPr>
          <w:rFonts w:ascii="Times New Roman" w:hAnsi="Times New Roman" w:cs="Times New Roman"/>
          <w:b/>
          <w:bCs/>
          <w:color w:val="000000"/>
          <w:sz w:val="24"/>
          <w:szCs w:val="24"/>
          <w:lang w:val="pt-BR"/>
        </w:rPr>
        <w:t>:</w:t>
      </w:r>
    </w:p>
    <w:p w14:paraId="1525C35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shd w:val="clear" w:color="auto" w:fill="F8F8F8"/>
        </w:rPr>
      </w:pPr>
      <w:r w:rsidRPr="00116A94">
        <w:rPr>
          <w:rFonts w:ascii="Times New Roman" w:hAnsi="Times New Roman" w:cs="Times New Roman"/>
          <w:color w:val="000000"/>
          <w:sz w:val="24"/>
          <w:szCs w:val="24"/>
          <w:shd w:val="clear" w:color="auto" w:fill="F8F8F8"/>
        </w:rPr>
        <w:t>[1] Giáo trình Pháp luật đại cương //Nguyễn Hợp Toàn chủ biên, Nguyễn Hữu Viện...[và những người khác].   -  Hà Nội :: Đại học Kinh tế Quốc dân, 2015. (#000018391)</w:t>
      </w:r>
    </w:p>
    <w:p w14:paraId="64C2E054"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9.Nội dung chi tiết:</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40"/>
        <w:gridCol w:w="3260"/>
        <w:gridCol w:w="756"/>
        <w:gridCol w:w="756"/>
        <w:gridCol w:w="756"/>
      </w:tblGrid>
      <w:tr w:rsidR="00AE4D61" w:rsidRPr="00116A94" w14:paraId="4C247BE5" w14:textId="77777777" w:rsidTr="00116A94">
        <w:trPr>
          <w:tblHeader/>
        </w:trPr>
        <w:tc>
          <w:tcPr>
            <w:tcW w:w="704" w:type="dxa"/>
            <w:vMerge w:val="restart"/>
            <w:vAlign w:val="center"/>
          </w:tcPr>
          <w:p w14:paraId="2324D18E"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TT</w:t>
            </w:r>
          </w:p>
        </w:tc>
        <w:tc>
          <w:tcPr>
            <w:tcW w:w="3940" w:type="dxa"/>
            <w:vMerge w:val="restart"/>
            <w:vAlign w:val="center"/>
          </w:tcPr>
          <w:p w14:paraId="568802A9"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Nội dung</w:t>
            </w:r>
          </w:p>
        </w:tc>
        <w:tc>
          <w:tcPr>
            <w:tcW w:w="3260" w:type="dxa"/>
            <w:vMerge w:val="restart"/>
            <w:vAlign w:val="center"/>
          </w:tcPr>
          <w:p w14:paraId="3ADAF193"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Hoạt động dạy và học</w:t>
            </w:r>
          </w:p>
        </w:tc>
        <w:tc>
          <w:tcPr>
            <w:tcW w:w="2268" w:type="dxa"/>
            <w:gridSpan w:val="3"/>
          </w:tcPr>
          <w:p w14:paraId="7C72689E"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Số tiết</w:t>
            </w:r>
          </w:p>
        </w:tc>
      </w:tr>
      <w:tr w:rsidR="00AE4D61" w:rsidRPr="00116A94" w14:paraId="5E0490D3" w14:textId="77777777" w:rsidTr="00116A94">
        <w:trPr>
          <w:trHeight w:val="20"/>
          <w:tblHeader/>
        </w:trPr>
        <w:tc>
          <w:tcPr>
            <w:tcW w:w="704" w:type="dxa"/>
            <w:vMerge/>
          </w:tcPr>
          <w:p w14:paraId="2EB1DBD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3940" w:type="dxa"/>
            <w:vMerge/>
          </w:tcPr>
          <w:p w14:paraId="784B337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3260" w:type="dxa"/>
            <w:vMerge/>
          </w:tcPr>
          <w:p w14:paraId="7802928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15BC42B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LT</w:t>
            </w:r>
          </w:p>
        </w:tc>
        <w:tc>
          <w:tcPr>
            <w:tcW w:w="756" w:type="dxa"/>
          </w:tcPr>
          <w:p w14:paraId="7257980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BT</w:t>
            </w:r>
          </w:p>
        </w:tc>
        <w:tc>
          <w:tcPr>
            <w:tcW w:w="756" w:type="dxa"/>
          </w:tcPr>
          <w:p w14:paraId="25703DE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w:t>
            </w:r>
          </w:p>
        </w:tc>
      </w:tr>
      <w:tr w:rsidR="00AE4D61" w:rsidRPr="00116A94" w14:paraId="6F3EDC60" w14:textId="77777777" w:rsidTr="00116A94">
        <w:trPr>
          <w:trHeight w:val="20"/>
        </w:trPr>
        <w:tc>
          <w:tcPr>
            <w:tcW w:w="704" w:type="dxa"/>
          </w:tcPr>
          <w:p w14:paraId="7034E5C9"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3940" w:type="dxa"/>
          </w:tcPr>
          <w:p w14:paraId="386048E1"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Giới thiệu Đề cương học phần</w:t>
            </w:r>
          </w:p>
        </w:tc>
        <w:tc>
          <w:tcPr>
            <w:tcW w:w="3260" w:type="dxa"/>
          </w:tcPr>
          <w:p w14:paraId="60D8B920"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GV giới thiệu lướt qua đề cương môn học, nội dung môn học, cách thức kiểm tra, đánh giá kết quả và thi.</w:t>
            </w:r>
          </w:p>
          <w:p w14:paraId="7542F53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Giới thiệu giáo trình, tài liệu tham khảo.</w:t>
            </w:r>
          </w:p>
          <w:p w14:paraId="24C60AB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GV giới thiệu các thông tin cá nhân để sinh viên có thể liên lạc</w:t>
            </w:r>
          </w:p>
        </w:tc>
        <w:tc>
          <w:tcPr>
            <w:tcW w:w="756" w:type="dxa"/>
          </w:tcPr>
          <w:p w14:paraId="5C969A5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8AC302F"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756" w:type="dxa"/>
          </w:tcPr>
          <w:p w14:paraId="20C14B7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327936F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29703B2B" w14:textId="77777777" w:rsidTr="00116A94">
        <w:trPr>
          <w:trHeight w:val="20"/>
        </w:trPr>
        <w:tc>
          <w:tcPr>
            <w:tcW w:w="10172" w:type="dxa"/>
            <w:gridSpan w:val="6"/>
          </w:tcPr>
          <w:p w14:paraId="59993A9F" w14:textId="77777777" w:rsidR="00AE4D61" w:rsidRPr="00116A94" w:rsidRDefault="00AE4D61" w:rsidP="00116A94">
            <w:pPr>
              <w:spacing w:after="0" w:line="240" w:lineRule="auto"/>
              <w:ind w:firstLine="432"/>
              <w:jc w:val="center"/>
              <w:rPr>
                <w:rFonts w:ascii="Times New Roman" w:eastAsia="Batang" w:hAnsi="Times New Roman" w:cs="Times New Roman"/>
                <w:b/>
                <w:iCs/>
                <w:color w:val="000000"/>
                <w:sz w:val="24"/>
                <w:szCs w:val="24"/>
                <w:lang w:eastAsia="ko-KR"/>
              </w:rPr>
            </w:pPr>
            <w:r w:rsidRPr="00116A94">
              <w:rPr>
                <w:rFonts w:ascii="Times New Roman" w:eastAsia="Batang" w:hAnsi="Times New Roman" w:cs="Times New Roman"/>
                <w:b/>
                <w:iCs/>
                <w:color w:val="000000"/>
                <w:sz w:val="24"/>
                <w:szCs w:val="24"/>
                <w:lang w:eastAsia="ko-KR"/>
              </w:rPr>
              <w:t>Phần thứ nhất</w:t>
            </w:r>
          </w:p>
          <w:p w14:paraId="666AC76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eastAsia="Batang" w:hAnsi="Times New Roman" w:cs="Times New Roman"/>
                <w:b/>
                <w:iCs/>
                <w:color w:val="000000"/>
                <w:sz w:val="24"/>
                <w:szCs w:val="24"/>
                <w:lang w:eastAsia="ko-KR"/>
              </w:rPr>
              <w:t>Những vấn đề lý luận chung về nhà nước và pháp luật.</w:t>
            </w:r>
          </w:p>
        </w:tc>
      </w:tr>
      <w:tr w:rsidR="00AE4D61" w:rsidRPr="00116A94" w14:paraId="7850A12A" w14:textId="77777777" w:rsidTr="00116A94">
        <w:trPr>
          <w:trHeight w:val="20"/>
        </w:trPr>
        <w:tc>
          <w:tcPr>
            <w:tcW w:w="704" w:type="dxa"/>
          </w:tcPr>
          <w:p w14:paraId="519AB36B"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3940" w:type="dxa"/>
          </w:tcPr>
          <w:p w14:paraId="36E1DEB2"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color w:val="000000"/>
                <w:sz w:val="24"/>
                <w:szCs w:val="24"/>
              </w:rPr>
              <w:t xml:space="preserve">Chương 1: </w:t>
            </w:r>
            <w:r w:rsidRPr="00116A94">
              <w:rPr>
                <w:rFonts w:ascii="Times New Roman" w:hAnsi="Times New Roman" w:cs="Times New Roman"/>
                <w:b/>
                <w:iCs/>
                <w:color w:val="000000"/>
                <w:sz w:val="24"/>
                <w:szCs w:val="24"/>
              </w:rPr>
              <w:t>Đối tượng và phương pháp nghiên cứu môn pháp luật đại cương</w:t>
            </w:r>
          </w:p>
          <w:p w14:paraId="12292FCE" w14:textId="77777777" w:rsidR="00AE4D61" w:rsidRPr="00116A94" w:rsidRDefault="00AE4D61" w:rsidP="00116A94">
            <w:pPr>
              <w:pStyle w:val="ListParagraph"/>
              <w:numPr>
                <w:ilvl w:val="1"/>
                <w:numId w:val="3"/>
              </w:num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Đối tượng nghiên cứu của môn pháp luật đại cương.</w:t>
            </w:r>
          </w:p>
          <w:p w14:paraId="511B9CD8" w14:textId="77777777" w:rsidR="00AE4D61" w:rsidRPr="00116A94" w:rsidRDefault="00AE4D61" w:rsidP="00116A94">
            <w:pPr>
              <w:pStyle w:val="ListParagraph"/>
              <w:numPr>
                <w:ilvl w:val="2"/>
                <w:numId w:val="3"/>
              </w:num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Khái niệm môn học học pháp luật đại cương</w:t>
            </w:r>
          </w:p>
          <w:p w14:paraId="2B5CEE5A" w14:textId="77777777" w:rsidR="00AE4D61" w:rsidRPr="00116A94" w:rsidRDefault="00AE4D61" w:rsidP="00116A94">
            <w:pPr>
              <w:pStyle w:val="ListParagraph"/>
              <w:numPr>
                <w:ilvl w:val="2"/>
                <w:numId w:val="3"/>
              </w:num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Đối tượng nghiên cứu</w:t>
            </w:r>
          </w:p>
          <w:p w14:paraId="2730AB0B"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1.2 Phương pháp nghiên cứu môn học.</w:t>
            </w:r>
          </w:p>
          <w:p w14:paraId="111E8F41"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1.2.1 Phương pháp luận </w:t>
            </w:r>
          </w:p>
          <w:p w14:paraId="5C6A6450" w14:textId="77777777" w:rsidR="00AE4D61" w:rsidRPr="00116A94" w:rsidRDefault="00AE4D61" w:rsidP="00116A94">
            <w:pPr>
              <w:spacing w:after="0" w:line="240" w:lineRule="auto"/>
              <w:jc w:val="both"/>
              <w:rPr>
                <w:rFonts w:ascii="Times New Roman" w:hAnsi="Times New Roman" w:cs="Times New Roman"/>
                <w:i/>
                <w:color w:val="000000"/>
                <w:sz w:val="24"/>
                <w:szCs w:val="24"/>
              </w:rPr>
            </w:pPr>
            <w:r w:rsidRPr="00116A94">
              <w:rPr>
                <w:rFonts w:ascii="Times New Roman" w:hAnsi="Times New Roman" w:cs="Times New Roman"/>
                <w:iCs/>
                <w:color w:val="000000"/>
                <w:sz w:val="24"/>
                <w:szCs w:val="24"/>
              </w:rPr>
              <w:t>1.2.2 Phương pháp nghiên cứu cụ thể</w:t>
            </w:r>
          </w:p>
        </w:tc>
        <w:tc>
          <w:tcPr>
            <w:tcW w:w="3260" w:type="dxa"/>
          </w:tcPr>
          <w:p w14:paraId="789737A3"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5C3E5B9A"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w:t>
            </w:r>
          </w:p>
          <w:p w14:paraId="5F4D18A8"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Truy vấn</w:t>
            </w:r>
          </w:p>
          <w:p w14:paraId="2BB7CC95"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Sử dụng hình ảnh thực tế</w:t>
            </w:r>
          </w:p>
          <w:p w14:paraId="45304B04"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 kinh nghiệm và phương pháp học tập để đạt kết quả tốt.</w:t>
            </w:r>
          </w:p>
          <w:p w14:paraId="68BABEF4"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bài tập.</w:t>
            </w:r>
          </w:p>
          <w:p w14:paraId="5F3C830F"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2F7CD049"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w:t>
            </w:r>
          </w:p>
          <w:p w14:paraId="624F4155"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158A384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lastRenderedPageBreak/>
              <w:t>Đặt câu hỏi thắc mắc về môn học nếu cần thiết</w:t>
            </w:r>
          </w:p>
        </w:tc>
        <w:tc>
          <w:tcPr>
            <w:tcW w:w="756" w:type="dxa"/>
          </w:tcPr>
          <w:p w14:paraId="729E43A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1</w:t>
            </w:r>
          </w:p>
        </w:tc>
        <w:tc>
          <w:tcPr>
            <w:tcW w:w="756" w:type="dxa"/>
          </w:tcPr>
          <w:p w14:paraId="3C953BA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441F1AB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63720157" w14:textId="77777777" w:rsidTr="00116A94">
        <w:trPr>
          <w:trHeight w:val="20"/>
        </w:trPr>
        <w:tc>
          <w:tcPr>
            <w:tcW w:w="704" w:type="dxa"/>
          </w:tcPr>
          <w:p w14:paraId="4843BB6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3940" w:type="dxa"/>
          </w:tcPr>
          <w:p w14:paraId="6979FF1D"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2: Những vấn đề cơ bản về nhà nước và Nhà nước CHXHCN Việt Nam.</w:t>
            </w:r>
          </w:p>
          <w:p w14:paraId="083CF66C"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2.1 Những vấn đề cơ bản về nhà nước</w:t>
            </w:r>
          </w:p>
          <w:p w14:paraId="25C63C8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2.1.1 Nguồn gốc, bản chất và đặc trưng cơ bản của nhà nước</w:t>
            </w:r>
          </w:p>
          <w:p w14:paraId="410C5F08" w14:textId="77777777" w:rsidR="00AE4D61" w:rsidRPr="00116A94" w:rsidRDefault="00AE4D61" w:rsidP="00116A94">
            <w:pPr>
              <w:pStyle w:val="ListParagraph"/>
              <w:spacing w:after="0" w:line="240" w:lineRule="auto"/>
              <w:ind w:left="0"/>
              <w:jc w:val="both"/>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xml:space="preserve">2.1.2 </w:t>
            </w:r>
            <w:r w:rsidRPr="00116A94">
              <w:rPr>
                <w:rFonts w:ascii="Times New Roman" w:hAnsi="Times New Roman" w:cs="Times New Roman"/>
                <w:iCs/>
                <w:color w:val="000000"/>
                <w:sz w:val="24"/>
                <w:szCs w:val="24"/>
              </w:rPr>
              <w:t>Kiểu nhà nước</w:t>
            </w:r>
          </w:p>
          <w:p w14:paraId="12A68FE6" w14:textId="77777777" w:rsidR="00AE4D61" w:rsidRPr="00116A94" w:rsidRDefault="00AE4D61" w:rsidP="00116A94">
            <w:pPr>
              <w:spacing w:after="0" w:line="240" w:lineRule="auto"/>
              <w:jc w:val="both"/>
              <w:rPr>
                <w:rFonts w:ascii="Times New Roman" w:hAnsi="Times New Roman" w:cs="Times New Roman"/>
                <w:i/>
                <w:iCs/>
                <w:color w:val="000000"/>
                <w:sz w:val="24"/>
                <w:szCs w:val="24"/>
              </w:rPr>
            </w:pPr>
            <w:r w:rsidRPr="00116A94">
              <w:rPr>
                <w:rFonts w:ascii="Times New Roman" w:hAnsi="Times New Roman" w:cs="Times New Roman"/>
                <w:iCs/>
                <w:color w:val="000000"/>
                <w:sz w:val="24"/>
                <w:szCs w:val="24"/>
              </w:rPr>
              <w:t>2.1.3 Hình thức nhà nước và chế độ chính trị</w:t>
            </w:r>
          </w:p>
          <w:p w14:paraId="1AEB23CD"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2.1.4 Chức năng và phương thức thực hiện chức năng của nhà nước</w:t>
            </w:r>
          </w:p>
          <w:p w14:paraId="49C9409F" w14:textId="77777777" w:rsidR="00AE4D61" w:rsidRPr="00116A94" w:rsidRDefault="00AE4D61" w:rsidP="00116A94">
            <w:pPr>
              <w:spacing w:after="0" w:line="240" w:lineRule="auto"/>
              <w:jc w:val="both"/>
              <w:rPr>
                <w:rFonts w:ascii="Times New Roman" w:hAnsi="Times New Roman" w:cs="Times New Roman"/>
                <w:i/>
                <w:iCs/>
                <w:color w:val="000000"/>
                <w:sz w:val="24"/>
                <w:szCs w:val="24"/>
              </w:rPr>
            </w:pPr>
            <w:r w:rsidRPr="00116A94">
              <w:rPr>
                <w:rFonts w:ascii="Times New Roman" w:hAnsi="Times New Roman" w:cs="Times New Roman"/>
                <w:iCs/>
                <w:color w:val="000000"/>
                <w:sz w:val="24"/>
                <w:szCs w:val="24"/>
              </w:rPr>
              <w:t>2.1.5. Bộ máy nhà nước</w:t>
            </w:r>
          </w:p>
          <w:p w14:paraId="48C0E2BC" w14:textId="77777777" w:rsidR="00AE4D61" w:rsidRPr="00116A94" w:rsidRDefault="00AE4D61" w:rsidP="00F7544E">
            <w:pPr>
              <w:pStyle w:val="ListParagraph"/>
              <w:numPr>
                <w:ilvl w:val="1"/>
                <w:numId w:val="85"/>
              </w:numPr>
              <w:tabs>
                <w:tab w:val="left" w:pos="1662"/>
              </w:tabs>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iCs/>
                <w:color w:val="000000"/>
                <w:sz w:val="24"/>
                <w:szCs w:val="24"/>
              </w:rPr>
              <w:t xml:space="preserve"> </w:t>
            </w:r>
            <w:r w:rsidRPr="00116A94">
              <w:rPr>
                <w:rFonts w:ascii="Times New Roman" w:hAnsi="Times New Roman" w:cs="Times New Roman"/>
                <w:b/>
                <w:iCs/>
                <w:color w:val="000000"/>
                <w:sz w:val="24"/>
                <w:szCs w:val="24"/>
              </w:rPr>
              <w:t>Nhà nước CHXHCN Việt Nam.</w:t>
            </w:r>
          </w:p>
          <w:p w14:paraId="2AC7315F"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2.2.1 Nguồn gốc, bản chất Nhà nước CHXHCN Việt Nam</w:t>
            </w:r>
          </w:p>
          <w:p w14:paraId="36BDD2A5" w14:textId="77777777" w:rsidR="00AE4D61" w:rsidRPr="00116A94" w:rsidRDefault="00AE4D61" w:rsidP="00116A94">
            <w:pPr>
              <w:spacing w:after="0" w:line="240" w:lineRule="auto"/>
              <w:contextualSpacing/>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2.2.2 Chức năng của Nhà nước CHXHCN Việt Nam</w:t>
            </w:r>
          </w:p>
          <w:p w14:paraId="2B46C235"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2.2.3 Hình thức Nhà nước CHXHCN Việt Nam</w:t>
            </w:r>
          </w:p>
          <w:p w14:paraId="549542EB" w14:textId="77777777" w:rsidR="00AE4D61" w:rsidRPr="00116A94" w:rsidRDefault="00AE4D61" w:rsidP="00116A94">
            <w:pPr>
              <w:spacing w:after="0" w:line="240" w:lineRule="auto"/>
              <w:jc w:val="both"/>
              <w:rPr>
                <w:rFonts w:ascii="Times New Roman" w:hAnsi="Times New Roman" w:cs="Times New Roman"/>
                <w:i/>
                <w:color w:val="000000"/>
                <w:sz w:val="24"/>
                <w:szCs w:val="24"/>
              </w:rPr>
            </w:pPr>
            <w:r w:rsidRPr="00116A94">
              <w:rPr>
                <w:rFonts w:ascii="Times New Roman" w:hAnsi="Times New Roman" w:cs="Times New Roman"/>
                <w:iCs/>
                <w:color w:val="000000"/>
                <w:sz w:val="24"/>
                <w:szCs w:val="24"/>
              </w:rPr>
              <w:t>2.2.4 Bộ máy Nhà nước CHXHCN Việt Nam</w:t>
            </w:r>
            <w:r w:rsidRPr="00116A94">
              <w:rPr>
                <w:rFonts w:ascii="Times New Roman" w:hAnsi="Times New Roman" w:cs="Times New Roman"/>
                <w:b/>
                <w:iCs/>
                <w:color w:val="000000"/>
                <w:sz w:val="24"/>
                <w:szCs w:val="24"/>
              </w:rPr>
              <w:t xml:space="preserve"> </w:t>
            </w:r>
          </w:p>
        </w:tc>
        <w:tc>
          <w:tcPr>
            <w:tcW w:w="3260" w:type="dxa"/>
          </w:tcPr>
          <w:p w14:paraId="7D351F23"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79F885E3"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kết hợp phát vấn.</w:t>
            </w:r>
          </w:p>
          <w:p w14:paraId="4E353F30"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Sử dụng hình ảnh thực tế</w:t>
            </w:r>
          </w:p>
          <w:p w14:paraId="6BC5F9AA"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 kinh nghiệm và phương pháp học tập để đạt kết quả tốt.</w:t>
            </w:r>
          </w:p>
          <w:p w14:paraId="2507D7CF"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bài tập.</w:t>
            </w:r>
          </w:p>
          <w:p w14:paraId="38EEED27"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410CB98D"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w:t>
            </w:r>
          </w:p>
          <w:p w14:paraId="20371B89"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7D280AE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t>Đặt câu hỏi thắc mắc về bài học nếu cần thiết</w:t>
            </w:r>
          </w:p>
        </w:tc>
        <w:tc>
          <w:tcPr>
            <w:tcW w:w="756" w:type="dxa"/>
          </w:tcPr>
          <w:p w14:paraId="0437C36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756" w:type="dxa"/>
          </w:tcPr>
          <w:p w14:paraId="6A4FD46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1395588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694A174" w14:textId="77777777" w:rsidTr="00116A94">
        <w:trPr>
          <w:trHeight w:val="20"/>
        </w:trPr>
        <w:tc>
          <w:tcPr>
            <w:tcW w:w="704" w:type="dxa"/>
          </w:tcPr>
          <w:p w14:paraId="27AA5FB1"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3940" w:type="dxa"/>
          </w:tcPr>
          <w:p w14:paraId="4E25D128"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3: Những vấn đề cơ bản về pháp luật.</w:t>
            </w:r>
          </w:p>
          <w:p w14:paraId="1BD5CCCA"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3.1 Khái quát về pháp luật</w:t>
            </w:r>
          </w:p>
          <w:p w14:paraId="741E3261"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3.1.1 Quan điểm của chủ nghĩa Mác - Lê nin về nguồn gốc của pháp luật</w:t>
            </w:r>
          </w:p>
          <w:p w14:paraId="457F9AA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3.1.2 Bản chất của pháp luật</w:t>
            </w:r>
          </w:p>
          <w:p w14:paraId="4B5C5287"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3.1.3 Chức năng của pháp luật</w:t>
            </w:r>
          </w:p>
          <w:p w14:paraId="2FD6F3CA" w14:textId="77777777" w:rsidR="00AE4D61" w:rsidRPr="00116A94" w:rsidRDefault="00AE4D61" w:rsidP="00116A94">
            <w:pPr>
              <w:tabs>
                <w:tab w:val="left" w:pos="3749"/>
              </w:tabs>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3.1.4 Thuộc tính của pháp luật</w:t>
            </w:r>
            <w:r w:rsidRPr="00116A94">
              <w:rPr>
                <w:rFonts w:ascii="Times New Roman" w:hAnsi="Times New Roman" w:cs="Times New Roman"/>
                <w:iCs/>
                <w:color w:val="000000"/>
                <w:sz w:val="24"/>
                <w:szCs w:val="24"/>
              </w:rPr>
              <w:tab/>
            </w:r>
          </w:p>
          <w:p w14:paraId="645351B1"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3.1.5 Các kiểu pháp luật trong lịch sử</w:t>
            </w:r>
          </w:p>
          <w:p w14:paraId="6B71CDD0"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3.2 Pháp luật nước CHXHCN Việt Nam</w:t>
            </w:r>
          </w:p>
          <w:p w14:paraId="07F18E97"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3.2.1 Bản chất của pháp luật nước CHXHCN Việt Nam</w:t>
            </w:r>
          </w:p>
          <w:p w14:paraId="58F7EB3B"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3.2.2 Vai trò pháp luật nước CHXHCN Việt Nam</w:t>
            </w:r>
          </w:p>
          <w:p w14:paraId="3A080F00"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3.3 Hình thức của pháp luật XHCN Việt Nam.</w:t>
            </w:r>
          </w:p>
          <w:p w14:paraId="6234414C" w14:textId="77777777" w:rsidR="00AE4D61" w:rsidRPr="00116A94" w:rsidRDefault="00AE4D61" w:rsidP="00F7544E">
            <w:pPr>
              <w:pStyle w:val="ListParagraph"/>
              <w:numPr>
                <w:ilvl w:val="2"/>
                <w:numId w:val="86"/>
              </w:num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Khái niệm hình thức của pháp luật</w:t>
            </w:r>
          </w:p>
          <w:p w14:paraId="09B9F9B2" w14:textId="77777777" w:rsidR="00AE4D61" w:rsidRPr="00116A94" w:rsidRDefault="00AE4D61" w:rsidP="00F7544E">
            <w:pPr>
              <w:pStyle w:val="ListParagraph"/>
              <w:numPr>
                <w:ilvl w:val="2"/>
                <w:numId w:val="86"/>
              </w:num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iCs/>
                <w:color w:val="000000"/>
                <w:sz w:val="24"/>
                <w:szCs w:val="24"/>
              </w:rPr>
              <w:t>Các loại hình thức pháp luật</w:t>
            </w:r>
          </w:p>
        </w:tc>
        <w:tc>
          <w:tcPr>
            <w:tcW w:w="3260" w:type="dxa"/>
          </w:tcPr>
          <w:p w14:paraId="3EACE985" w14:textId="77777777" w:rsidR="00AE4D61" w:rsidRPr="00116A94" w:rsidRDefault="00AE4D61" w:rsidP="00116A94">
            <w:pPr>
              <w:tabs>
                <w:tab w:val="left" w:pos="170"/>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Như trên</w:t>
            </w:r>
          </w:p>
        </w:tc>
        <w:tc>
          <w:tcPr>
            <w:tcW w:w="756" w:type="dxa"/>
          </w:tcPr>
          <w:p w14:paraId="0A87749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756" w:type="dxa"/>
          </w:tcPr>
          <w:p w14:paraId="098FFC6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73D2BC7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601CB09C" w14:textId="77777777" w:rsidTr="00116A94">
        <w:trPr>
          <w:trHeight w:val="20"/>
        </w:trPr>
        <w:tc>
          <w:tcPr>
            <w:tcW w:w="704" w:type="dxa"/>
          </w:tcPr>
          <w:p w14:paraId="3F02CDF6"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3940" w:type="dxa"/>
          </w:tcPr>
          <w:p w14:paraId="69A422B8" w14:textId="77777777" w:rsidR="00AE4D61" w:rsidRPr="00116A94" w:rsidRDefault="00AE4D61" w:rsidP="00116A94">
            <w:pPr>
              <w:spacing w:after="0" w:line="240" w:lineRule="auto"/>
              <w:rPr>
                <w:rFonts w:ascii="Times New Roman" w:eastAsia="Batang" w:hAnsi="Times New Roman" w:cs="Times New Roman"/>
                <w:b/>
                <w:iCs/>
                <w:color w:val="000000"/>
                <w:sz w:val="24"/>
                <w:szCs w:val="24"/>
                <w:lang w:eastAsia="ko-KR"/>
              </w:rPr>
            </w:pPr>
            <w:r w:rsidRPr="00116A94">
              <w:rPr>
                <w:rFonts w:ascii="Times New Roman" w:hAnsi="Times New Roman" w:cs="Times New Roman"/>
                <w:b/>
                <w:iCs/>
                <w:color w:val="000000"/>
                <w:sz w:val="24"/>
                <w:szCs w:val="24"/>
              </w:rPr>
              <w:t>Chương 4: Quy phạm pháp luật và quan hệ pháp luật.</w:t>
            </w:r>
          </w:p>
          <w:p w14:paraId="58D4CA34"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4.1 Quy phạm pháp luật</w:t>
            </w:r>
          </w:p>
          <w:p w14:paraId="765E132A"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4.1.1Khái niệm và đặc điểm của quy phạm pháp luật </w:t>
            </w:r>
          </w:p>
          <w:p w14:paraId="1212302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4.1.2 Cấu trúc của quy phạm pháp luật</w:t>
            </w:r>
          </w:p>
          <w:p w14:paraId="5ECD8E8C" w14:textId="77777777" w:rsidR="00AE4D61" w:rsidRPr="00116A94" w:rsidRDefault="00AE4D61" w:rsidP="00116A94">
            <w:pPr>
              <w:spacing w:after="0" w:line="240" w:lineRule="auto"/>
              <w:jc w:val="both"/>
              <w:rPr>
                <w:rFonts w:ascii="Times New Roman" w:hAnsi="Times New Roman" w:cs="Times New Roman"/>
                <w:i/>
                <w:iCs/>
                <w:color w:val="000000"/>
                <w:sz w:val="24"/>
                <w:szCs w:val="24"/>
              </w:rPr>
            </w:pPr>
            <w:r w:rsidRPr="00116A94">
              <w:rPr>
                <w:rFonts w:ascii="Times New Roman" w:hAnsi="Times New Roman" w:cs="Times New Roman"/>
                <w:iCs/>
                <w:color w:val="000000"/>
                <w:sz w:val="24"/>
                <w:szCs w:val="24"/>
              </w:rPr>
              <w:t>4.1.3 Phân loại quy phạm pháp luật</w:t>
            </w:r>
          </w:p>
          <w:p w14:paraId="0EE276EA"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4.1.4 Văn bản quy phạm pháp luật</w:t>
            </w:r>
          </w:p>
          <w:p w14:paraId="20F8B19F"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lastRenderedPageBreak/>
              <w:t>4.2 Quan hệ pháp luật</w:t>
            </w:r>
          </w:p>
          <w:p w14:paraId="7FC2E697"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4.2.1 Khái niệm và đặc điểm của quan hệ pháp luật</w:t>
            </w:r>
          </w:p>
          <w:p w14:paraId="73153A25" w14:textId="77777777" w:rsidR="00AE4D61" w:rsidRPr="00116A94" w:rsidRDefault="00AE4D61" w:rsidP="00116A94">
            <w:pPr>
              <w:spacing w:after="0" w:line="240" w:lineRule="auto"/>
              <w:jc w:val="both"/>
              <w:rPr>
                <w:rFonts w:ascii="Times New Roman" w:hAnsi="Times New Roman" w:cs="Times New Roman"/>
                <w:i/>
                <w:iCs/>
                <w:color w:val="000000"/>
                <w:sz w:val="24"/>
                <w:szCs w:val="24"/>
              </w:rPr>
            </w:pPr>
            <w:r w:rsidRPr="00116A94">
              <w:rPr>
                <w:rFonts w:ascii="Times New Roman" w:hAnsi="Times New Roman" w:cs="Times New Roman"/>
                <w:iCs/>
                <w:color w:val="000000"/>
                <w:sz w:val="24"/>
                <w:szCs w:val="24"/>
              </w:rPr>
              <w:t>4.2.2 Thành  phần của quan hệ pháp luật</w:t>
            </w:r>
          </w:p>
          <w:p w14:paraId="1064910F"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iCs/>
                <w:color w:val="000000"/>
                <w:sz w:val="24"/>
                <w:szCs w:val="24"/>
              </w:rPr>
              <w:t>4.2.3 Sự kiện pháp lý</w:t>
            </w:r>
          </w:p>
        </w:tc>
        <w:tc>
          <w:tcPr>
            <w:tcW w:w="3260" w:type="dxa"/>
          </w:tcPr>
          <w:p w14:paraId="7D1DAA69" w14:textId="77777777" w:rsidR="00AE4D61" w:rsidRPr="00116A94" w:rsidRDefault="00AE4D61" w:rsidP="00116A94">
            <w:pPr>
              <w:tabs>
                <w:tab w:val="left" w:pos="170"/>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Như trên</w:t>
            </w:r>
          </w:p>
          <w:p w14:paraId="761F86A9" w14:textId="77777777" w:rsidR="00AE4D61" w:rsidRPr="00116A94" w:rsidRDefault="00AE4D61" w:rsidP="00116A94">
            <w:pPr>
              <w:tabs>
                <w:tab w:val="left" w:pos="170"/>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Nhắc sinh viên ôn tập nội dung các chương 2,3,4,5 chuẩn bị làm bài kiểm tra quá trình số 1</w:t>
            </w:r>
          </w:p>
        </w:tc>
        <w:tc>
          <w:tcPr>
            <w:tcW w:w="756" w:type="dxa"/>
          </w:tcPr>
          <w:p w14:paraId="327DFFC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756" w:type="dxa"/>
          </w:tcPr>
          <w:p w14:paraId="26CB1F6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5981B57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535A2192" w14:textId="77777777" w:rsidTr="00116A94">
        <w:trPr>
          <w:trHeight w:val="20"/>
        </w:trPr>
        <w:tc>
          <w:tcPr>
            <w:tcW w:w="704" w:type="dxa"/>
          </w:tcPr>
          <w:p w14:paraId="47B04AF4"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6</w:t>
            </w:r>
          </w:p>
        </w:tc>
        <w:tc>
          <w:tcPr>
            <w:tcW w:w="3940" w:type="dxa"/>
          </w:tcPr>
          <w:p w14:paraId="51385D43"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color w:val="000000"/>
                <w:sz w:val="24"/>
                <w:szCs w:val="24"/>
              </w:rPr>
              <w:t>Chương 5: Thực hiện pháp luật và tăng cường pháp chế XHCN</w:t>
            </w:r>
          </w:p>
          <w:p w14:paraId="7A5EBF62"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 xml:space="preserve">5.1 </w:t>
            </w:r>
            <w:r w:rsidRPr="00116A94">
              <w:rPr>
                <w:rFonts w:ascii="Times New Roman" w:hAnsi="Times New Roman" w:cs="Times New Roman"/>
                <w:b/>
                <w:color w:val="000000"/>
                <w:sz w:val="24"/>
                <w:szCs w:val="24"/>
              </w:rPr>
              <w:t>Thực hiện pháp luật.</w:t>
            </w:r>
          </w:p>
          <w:p w14:paraId="1FE10FF5"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5.1.1 Khái niệm và các hình thức thực hiện pháp luật</w:t>
            </w:r>
          </w:p>
          <w:p w14:paraId="182DFF80"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5.1.2 Áp dụng pháp luật</w:t>
            </w:r>
          </w:p>
          <w:p w14:paraId="37AF8EA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5.1.3 Ý thức pháp luật, vi phạm pháp luật và trách nhiệm pháp lý</w:t>
            </w:r>
          </w:p>
          <w:p w14:paraId="65000BCF" w14:textId="77777777" w:rsidR="00AE4D61" w:rsidRPr="00116A94" w:rsidRDefault="00AE4D61" w:rsidP="00116A94">
            <w:pPr>
              <w:pStyle w:val="ListParagraph"/>
              <w:numPr>
                <w:ilvl w:val="1"/>
                <w:numId w:val="4"/>
              </w:num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Pháp chế xã hội chủ nghĩa</w:t>
            </w:r>
          </w:p>
          <w:p w14:paraId="4DD1E30F" w14:textId="77777777" w:rsidR="00AE4D61" w:rsidRPr="00116A94" w:rsidRDefault="00AE4D61" w:rsidP="00116A94">
            <w:pPr>
              <w:tabs>
                <w:tab w:val="left" w:pos="2191"/>
              </w:tabs>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5.2.1 Khái niệm pháp chế</w:t>
            </w:r>
          </w:p>
          <w:p w14:paraId="08008EA5"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iCs/>
                <w:color w:val="000000"/>
                <w:sz w:val="24"/>
                <w:szCs w:val="24"/>
              </w:rPr>
              <w:t>5.2.2 Vấn đề tăng cường pháp chế XHCN</w:t>
            </w:r>
          </w:p>
        </w:tc>
        <w:tc>
          <w:tcPr>
            <w:tcW w:w="3260" w:type="dxa"/>
          </w:tcPr>
          <w:p w14:paraId="186CFB67" w14:textId="77777777" w:rsidR="00AE4D61" w:rsidRPr="00116A94" w:rsidRDefault="00AE4D61" w:rsidP="00116A94">
            <w:pPr>
              <w:tabs>
                <w:tab w:val="left" w:pos="170"/>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Như trên</w:t>
            </w:r>
          </w:p>
        </w:tc>
        <w:tc>
          <w:tcPr>
            <w:tcW w:w="756" w:type="dxa"/>
          </w:tcPr>
          <w:p w14:paraId="27F55F6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756" w:type="dxa"/>
          </w:tcPr>
          <w:p w14:paraId="0B58F89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6F455EF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DAA0F10" w14:textId="77777777" w:rsidTr="00116A94">
        <w:trPr>
          <w:trHeight w:val="20"/>
        </w:trPr>
        <w:tc>
          <w:tcPr>
            <w:tcW w:w="704" w:type="dxa"/>
          </w:tcPr>
          <w:p w14:paraId="43C6BC13"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tc>
        <w:tc>
          <w:tcPr>
            <w:tcW w:w="7200" w:type="dxa"/>
            <w:gridSpan w:val="2"/>
          </w:tcPr>
          <w:p w14:paraId="3A29FD2B" w14:textId="77777777" w:rsidR="00AE4D61" w:rsidRPr="00116A94" w:rsidRDefault="00AE4D61" w:rsidP="00116A94">
            <w:pPr>
              <w:spacing w:after="0" w:line="240" w:lineRule="auto"/>
              <w:ind w:firstLine="432"/>
              <w:jc w:val="both"/>
              <w:rPr>
                <w:rFonts w:ascii="Times New Roman" w:hAnsi="Times New Roman" w:cs="Times New Roman"/>
                <w:b/>
                <w:i/>
                <w:color w:val="000000"/>
                <w:sz w:val="24"/>
                <w:szCs w:val="24"/>
              </w:rPr>
            </w:pPr>
            <w:r w:rsidRPr="00116A94">
              <w:rPr>
                <w:rFonts w:ascii="Times New Roman" w:hAnsi="Times New Roman" w:cs="Times New Roman"/>
                <w:b/>
                <w:i/>
                <w:color w:val="000000"/>
                <w:sz w:val="24"/>
                <w:szCs w:val="24"/>
              </w:rPr>
              <w:t>Bài kiểm tra quá trình số 1</w:t>
            </w:r>
          </w:p>
        </w:tc>
        <w:tc>
          <w:tcPr>
            <w:tcW w:w="756" w:type="dxa"/>
          </w:tcPr>
          <w:p w14:paraId="77E2336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756" w:type="dxa"/>
          </w:tcPr>
          <w:p w14:paraId="3BDB265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615B110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39B8657B" w14:textId="77777777" w:rsidTr="00116A94">
        <w:trPr>
          <w:trHeight w:val="20"/>
        </w:trPr>
        <w:tc>
          <w:tcPr>
            <w:tcW w:w="10172" w:type="dxa"/>
            <w:gridSpan w:val="6"/>
          </w:tcPr>
          <w:p w14:paraId="0010D5DF" w14:textId="77777777" w:rsidR="00AE4D61" w:rsidRPr="00116A94" w:rsidRDefault="00AE4D61" w:rsidP="00116A94">
            <w:pPr>
              <w:spacing w:after="0" w:line="240" w:lineRule="auto"/>
              <w:ind w:firstLine="432"/>
              <w:contextualSpacing/>
              <w:jc w:val="center"/>
              <w:rPr>
                <w:rFonts w:ascii="Times New Roman" w:eastAsia="Batang" w:hAnsi="Times New Roman" w:cs="Times New Roman"/>
                <w:b/>
                <w:iCs/>
                <w:color w:val="000000"/>
                <w:sz w:val="24"/>
                <w:szCs w:val="24"/>
                <w:lang w:eastAsia="ko-KR"/>
              </w:rPr>
            </w:pPr>
            <w:r w:rsidRPr="00116A94">
              <w:rPr>
                <w:rFonts w:ascii="Times New Roman" w:eastAsia="Batang" w:hAnsi="Times New Roman" w:cs="Times New Roman"/>
                <w:b/>
                <w:iCs/>
                <w:color w:val="000000"/>
                <w:sz w:val="24"/>
                <w:szCs w:val="24"/>
                <w:lang w:eastAsia="ko-KR"/>
              </w:rPr>
              <w:t>Phần thứ hai</w:t>
            </w:r>
          </w:p>
          <w:p w14:paraId="20E985A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eastAsia="Batang" w:hAnsi="Times New Roman" w:cs="Times New Roman"/>
                <w:b/>
                <w:iCs/>
                <w:color w:val="000000"/>
                <w:sz w:val="24"/>
                <w:szCs w:val="24"/>
                <w:lang w:eastAsia="ko-KR"/>
              </w:rPr>
              <w:t>Một số ngành luật cơ bản của hệ thống pháp luật Việt Nam</w:t>
            </w:r>
          </w:p>
        </w:tc>
      </w:tr>
      <w:tr w:rsidR="00AE4D61" w:rsidRPr="00116A94" w14:paraId="03A2E145" w14:textId="77777777" w:rsidTr="00116A94">
        <w:trPr>
          <w:trHeight w:val="20"/>
        </w:trPr>
        <w:tc>
          <w:tcPr>
            <w:tcW w:w="704" w:type="dxa"/>
          </w:tcPr>
          <w:p w14:paraId="7219E7B0"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w:t>
            </w:r>
          </w:p>
        </w:tc>
        <w:tc>
          <w:tcPr>
            <w:tcW w:w="3940" w:type="dxa"/>
          </w:tcPr>
          <w:p w14:paraId="66DA3A21"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6: Hệ thống pháp luật Việt Nam.</w:t>
            </w:r>
          </w:p>
          <w:p w14:paraId="5CF4F31B"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6.1 Hệ thống pháp luật và ngành luật.</w:t>
            </w:r>
          </w:p>
          <w:p w14:paraId="3C1F3AF6"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6.1.1 Khái niệm và đặc điểm của hệ thống pháp luật</w:t>
            </w:r>
          </w:p>
          <w:p w14:paraId="1525B547"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6.1.2 Những căn cứ để phân chia thành ngành luật</w:t>
            </w:r>
          </w:p>
          <w:p w14:paraId="62A82A53"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b/>
                <w:iCs/>
                <w:color w:val="000000"/>
                <w:sz w:val="24"/>
                <w:szCs w:val="24"/>
              </w:rPr>
              <w:t>6.2 Giới thiệu khái quát các ngành luật trong hệ thống pháp luật Việt Nam.</w:t>
            </w:r>
          </w:p>
          <w:p w14:paraId="686CA192"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1. Luật Nhà nước (Luật Hiến pháp)</w:t>
            </w:r>
          </w:p>
          <w:p w14:paraId="2A7F3BB3"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2. Luật hành chính</w:t>
            </w:r>
          </w:p>
          <w:p w14:paraId="6E221DD0"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3. Luật tố tụng hành chính</w:t>
            </w:r>
          </w:p>
          <w:p w14:paraId="2DDEA1F6"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4. Luật tài chính</w:t>
            </w:r>
          </w:p>
          <w:p w14:paraId="50F81556"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5. Luật hình sự</w:t>
            </w:r>
          </w:p>
          <w:p w14:paraId="58575C35"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6. Luật Tố tụng hình sự</w:t>
            </w:r>
          </w:p>
          <w:p w14:paraId="2A794089"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7. Luật dân sự</w:t>
            </w:r>
          </w:p>
          <w:p w14:paraId="08AD9519"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8. Luật hôn nhân và gia đình</w:t>
            </w:r>
          </w:p>
          <w:p w14:paraId="063DA4F2"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 9. Luật tố tụng dân sự</w:t>
            </w:r>
          </w:p>
          <w:p w14:paraId="05ED889F"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10. Luật đất đai</w:t>
            </w:r>
          </w:p>
          <w:p w14:paraId="049EF1CA"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11. Luật kinh tế</w:t>
            </w:r>
          </w:p>
          <w:p w14:paraId="60AE846F"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iCs/>
                <w:color w:val="000000"/>
                <w:sz w:val="24"/>
                <w:szCs w:val="24"/>
              </w:rPr>
              <w:t>12. Luật lao động…</w:t>
            </w:r>
          </w:p>
        </w:tc>
        <w:tc>
          <w:tcPr>
            <w:tcW w:w="3260" w:type="dxa"/>
          </w:tcPr>
          <w:p w14:paraId="221B7D0E"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139936B0"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kết hợp phát vấn.</w:t>
            </w:r>
          </w:p>
          <w:p w14:paraId="77D3C50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Sử dụng hình ảnh thực tế</w:t>
            </w:r>
          </w:p>
          <w:p w14:paraId="123B1F4D"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 kinh nghiệm và phương pháp học tập để đạt kết quả tốt.</w:t>
            </w:r>
          </w:p>
          <w:p w14:paraId="012C7A75"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bài tập.</w:t>
            </w:r>
          </w:p>
          <w:p w14:paraId="226297CC"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3B6636EA"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w:t>
            </w:r>
          </w:p>
          <w:p w14:paraId="5B559120"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7CAD602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t>Đặt câu hỏi thắc mắc về bài học nếu cần thiết</w:t>
            </w:r>
          </w:p>
        </w:tc>
        <w:tc>
          <w:tcPr>
            <w:tcW w:w="756" w:type="dxa"/>
          </w:tcPr>
          <w:p w14:paraId="224F793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756" w:type="dxa"/>
          </w:tcPr>
          <w:p w14:paraId="5DEAD95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15A204E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2FF0E48B" w14:textId="77777777" w:rsidTr="00116A94">
        <w:trPr>
          <w:trHeight w:val="20"/>
        </w:trPr>
        <w:tc>
          <w:tcPr>
            <w:tcW w:w="704" w:type="dxa"/>
          </w:tcPr>
          <w:p w14:paraId="1AA8D54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8</w:t>
            </w:r>
          </w:p>
        </w:tc>
        <w:tc>
          <w:tcPr>
            <w:tcW w:w="3940" w:type="dxa"/>
          </w:tcPr>
          <w:p w14:paraId="5A09F980"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7: Ngành luật Hiến pháp (Luật Nhà nước)</w:t>
            </w:r>
          </w:p>
          <w:p w14:paraId="4BB58A00"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7.1 Khái niệm và vị trí của Ngành luật Hiến pháp</w:t>
            </w:r>
          </w:p>
          <w:p w14:paraId="0E7C0E6D"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7.1.1 Khái niệm Ngành Luật hiến pháp</w:t>
            </w:r>
          </w:p>
          <w:p w14:paraId="484218B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7.1.2. Vị trí của ngànhLuật hiến pháp</w:t>
            </w:r>
          </w:p>
          <w:p w14:paraId="2ABA9892"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lastRenderedPageBreak/>
              <w:t>7.2. Nguồn của Ngành luật Hiến pháp</w:t>
            </w:r>
          </w:p>
          <w:p w14:paraId="537BD116"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7.3 Hiến pháp và nội dung cơ bản của Hiến pháp 2013</w:t>
            </w:r>
          </w:p>
          <w:p w14:paraId="50110DBC" w14:textId="77777777" w:rsidR="00AE4D61" w:rsidRPr="00116A94" w:rsidRDefault="00AE4D61" w:rsidP="00116A94">
            <w:pPr>
              <w:spacing w:after="0" w:line="240" w:lineRule="auto"/>
              <w:ind w:firstLine="432"/>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7.3.1 Giới thiệu Hiến pháp: 1946, 1959, 1980, 1992 </w:t>
            </w:r>
          </w:p>
          <w:p w14:paraId="3948CFD8"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iCs/>
                <w:color w:val="000000"/>
                <w:sz w:val="24"/>
                <w:szCs w:val="24"/>
              </w:rPr>
              <w:t>7.3.2 Nội dung cơ bản của Luật hiến pháp 2013</w:t>
            </w:r>
          </w:p>
        </w:tc>
        <w:tc>
          <w:tcPr>
            <w:tcW w:w="3260" w:type="dxa"/>
          </w:tcPr>
          <w:p w14:paraId="395A768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Như trên</w:t>
            </w:r>
          </w:p>
        </w:tc>
        <w:tc>
          <w:tcPr>
            <w:tcW w:w="756" w:type="dxa"/>
          </w:tcPr>
          <w:p w14:paraId="5E82B3F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756" w:type="dxa"/>
          </w:tcPr>
          <w:p w14:paraId="573F2C8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2D9B0A8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0026F5AA" w14:textId="77777777" w:rsidTr="00116A94">
        <w:trPr>
          <w:trHeight w:val="20"/>
        </w:trPr>
        <w:tc>
          <w:tcPr>
            <w:tcW w:w="704" w:type="dxa"/>
          </w:tcPr>
          <w:p w14:paraId="477C851B"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tc>
        <w:tc>
          <w:tcPr>
            <w:tcW w:w="3940" w:type="dxa"/>
          </w:tcPr>
          <w:p w14:paraId="0F0B4A22"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8:  Ngành luật Hành chính Việt Nam</w:t>
            </w:r>
          </w:p>
          <w:p w14:paraId="3F27AE5A"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8.1 Khái niệm ngành luật Hành chính và quan hệ pháp luật hành chính.</w:t>
            </w:r>
          </w:p>
          <w:p w14:paraId="70588EC8"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8.1.1 Khái niệm ngành luật Hành chính</w:t>
            </w:r>
          </w:p>
          <w:p w14:paraId="106A7191"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8.1.2 Đối tượng và phương pháp điều chỉnh của Luật Hành chính</w:t>
            </w:r>
          </w:p>
          <w:p w14:paraId="5E937229"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8.1.3 Quan hệ pháp luật hành chính</w:t>
            </w:r>
          </w:p>
          <w:p w14:paraId="598F685C"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8.2 Nguồn và hệ thống pháp luật hành chính Việt Nam.</w:t>
            </w:r>
          </w:p>
          <w:p w14:paraId="6DA3669D"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8.2.1 Nguồn của ngành Luật Hành chính Việt Nam</w:t>
            </w:r>
          </w:p>
          <w:p w14:paraId="30A48308"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8.2.2 Hệ thống ngành Luật Hành chính Việt Nam</w:t>
            </w:r>
          </w:p>
          <w:p w14:paraId="32439642"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8.3 Một số nội dung cơ bản của ngành luật hành chính.</w:t>
            </w:r>
          </w:p>
          <w:p w14:paraId="65E83F56"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8.3.1 Cơ quan hành chính nhà nước</w:t>
            </w:r>
          </w:p>
          <w:p w14:paraId="19D2AC86"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 xml:space="preserve">8.3.2 Cán bộ, công chức nhà nước </w:t>
            </w:r>
          </w:p>
          <w:p w14:paraId="423141D5"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8.3.3 Quy định về hình thức và phương pháp quản lý nhà nước</w:t>
            </w:r>
          </w:p>
          <w:p w14:paraId="76B76836"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iCs/>
                <w:color w:val="000000"/>
                <w:sz w:val="24"/>
                <w:szCs w:val="24"/>
              </w:rPr>
              <w:t>8.3.4 Vi phạm hành chính, trách nhiệm hành chínhvà xử lý vi phạm hành chính.</w:t>
            </w:r>
          </w:p>
        </w:tc>
        <w:tc>
          <w:tcPr>
            <w:tcW w:w="3260" w:type="dxa"/>
          </w:tcPr>
          <w:p w14:paraId="7525C5AB"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tc>
        <w:tc>
          <w:tcPr>
            <w:tcW w:w="756" w:type="dxa"/>
          </w:tcPr>
          <w:p w14:paraId="451D1A3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756" w:type="dxa"/>
          </w:tcPr>
          <w:p w14:paraId="0884B6B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6663079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17D1AA25" w14:textId="77777777" w:rsidTr="00116A94">
        <w:trPr>
          <w:trHeight w:val="20"/>
        </w:trPr>
        <w:tc>
          <w:tcPr>
            <w:tcW w:w="704" w:type="dxa"/>
          </w:tcPr>
          <w:p w14:paraId="71AB2B02"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9</w:t>
            </w:r>
          </w:p>
        </w:tc>
        <w:tc>
          <w:tcPr>
            <w:tcW w:w="3940" w:type="dxa"/>
          </w:tcPr>
          <w:p w14:paraId="4E9DEB08" w14:textId="77777777" w:rsidR="00AE4D61" w:rsidRPr="00116A94" w:rsidRDefault="00AE4D61" w:rsidP="00116A94">
            <w:pPr>
              <w:spacing w:after="0" w:line="240" w:lineRule="auto"/>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Chương 9: Ngành luật Dân sự Việt Nam.</w:t>
            </w:r>
          </w:p>
          <w:p w14:paraId="1B4E6B26"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9.1 Khái niệm ngành luật dân sự và quan hệ pháp luật dân sự.</w:t>
            </w:r>
          </w:p>
          <w:p w14:paraId="2A715118"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9.1.1 Đối tượng và phươngpháp điều chỉnh của ngành Luật Dân sự</w:t>
            </w:r>
          </w:p>
          <w:p w14:paraId="5840D9B6"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9.1.2 Quan hệ pháp luật dân sự</w:t>
            </w:r>
          </w:p>
          <w:p w14:paraId="4AED0CB5"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9.2 Nguồn và hệ thống ngành luật dân sự Việt Nam.</w:t>
            </w:r>
          </w:p>
          <w:p w14:paraId="030D63AF"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9.2.1 Nguồn của ngành luật Dân sự</w:t>
            </w:r>
          </w:p>
          <w:p w14:paraId="33B5E194"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9.2.2 Hệ thống pháp luật dân sự</w:t>
            </w:r>
          </w:p>
          <w:p w14:paraId="639BBCAA" w14:textId="77777777" w:rsidR="00AE4D61" w:rsidRPr="00116A94" w:rsidRDefault="00AE4D61" w:rsidP="00116A94">
            <w:pPr>
              <w:spacing w:after="0" w:line="240" w:lineRule="auto"/>
              <w:jc w:val="both"/>
              <w:rPr>
                <w:rFonts w:ascii="Times New Roman" w:hAnsi="Times New Roman" w:cs="Times New Roman"/>
                <w:b/>
                <w:iCs/>
                <w:color w:val="000000"/>
                <w:sz w:val="24"/>
                <w:szCs w:val="24"/>
              </w:rPr>
            </w:pPr>
            <w:r w:rsidRPr="00116A94">
              <w:rPr>
                <w:rFonts w:ascii="Times New Roman" w:hAnsi="Times New Roman" w:cs="Times New Roman"/>
                <w:b/>
                <w:iCs/>
                <w:color w:val="000000"/>
                <w:sz w:val="24"/>
                <w:szCs w:val="24"/>
              </w:rPr>
              <w:t>9.3 Một số nội dung cơ bản của Bộ luật Dân sự Việt Nam 2015</w:t>
            </w:r>
          </w:p>
          <w:p w14:paraId="68A1A4B1"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9.3.1 Chế định tài sản và quyền sở hữu</w:t>
            </w:r>
          </w:p>
          <w:p w14:paraId="1C37F976"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9.3.2 Nghĩa vụ dân sự, hợp đồng dân sự và trách nhiệm dân sự</w:t>
            </w:r>
          </w:p>
          <w:p w14:paraId="2A69F192" w14:textId="77777777" w:rsidR="00AE4D61" w:rsidRPr="00116A94" w:rsidRDefault="00AE4D61" w:rsidP="00116A94">
            <w:pPr>
              <w:spacing w:after="0" w:line="240" w:lineRule="auto"/>
              <w:jc w:val="both"/>
              <w:rPr>
                <w:rFonts w:ascii="Times New Roman" w:hAnsi="Times New Roman" w:cs="Times New Roman"/>
                <w:iCs/>
                <w:color w:val="000000"/>
                <w:sz w:val="24"/>
                <w:szCs w:val="24"/>
              </w:rPr>
            </w:pPr>
            <w:r w:rsidRPr="00116A94">
              <w:rPr>
                <w:rFonts w:ascii="Times New Roman" w:hAnsi="Times New Roman" w:cs="Times New Roman"/>
                <w:iCs/>
                <w:color w:val="000000"/>
                <w:sz w:val="24"/>
                <w:szCs w:val="24"/>
              </w:rPr>
              <w:t>9.3.3 Chế định thừa kế</w:t>
            </w:r>
          </w:p>
          <w:p w14:paraId="3D652F61"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iCs/>
                <w:color w:val="000000"/>
                <w:sz w:val="24"/>
                <w:szCs w:val="24"/>
              </w:rPr>
              <w:t xml:space="preserve">9.3.4 Chế định sở hữu trí tuệ và </w:t>
            </w:r>
            <w:r w:rsidRPr="00116A94">
              <w:rPr>
                <w:rFonts w:ascii="Times New Roman" w:hAnsi="Times New Roman" w:cs="Times New Roman"/>
                <w:iCs/>
                <w:color w:val="000000"/>
                <w:sz w:val="24"/>
                <w:szCs w:val="24"/>
              </w:rPr>
              <w:lastRenderedPageBreak/>
              <w:t>chuyển giao công nghệ.</w:t>
            </w:r>
          </w:p>
        </w:tc>
        <w:tc>
          <w:tcPr>
            <w:tcW w:w="3260" w:type="dxa"/>
          </w:tcPr>
          <w:p w14:paraId="6DD75EB2"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w:t>
            </w:r>
            <w:r w:rsidRPr="00116A94">
              <w:rPr>
                <w:rFonts w:ascii="Times New Roman" w:hAnsi="Times New Roman" w:cs="Times New Roman"/>
                <w:color w:val="000000"/>
                <w:sz w:val="24"/>
                <w:szCs w:val="24"/>
                <w:u w:val="single"/>
              </w:rPr>
              <w:t>Giảngviên</w:t>
            </w:r>
            <w:r w:rsidRPr="00116A94">
              <w:rPr>
                <w:rFonts w:ascii="Times New Roman" w:hAnsi="Times New Roman" w:cs="Times New Roman"/>
                <w:color w:val="000000"/>
                <w:sz w:val="24"/>
                <w:szCs w:val="24"/>
              </w:rPr>
              <w:t xml:space="preserve">: </w:t>
            </w:r>
          </w:p>
          <w:p w14:paraId="7A58D749"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kết hợp phát vấn.</w:t>
            </w:r>
          </w:p>
          <w:p w14:paraId="3D47F8D7"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Sử dụng hình ảnh thực tế</w:t>
            </w:r>
          </w:p>
          <w:p w14:paraId="0D222A8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 kinh nghiệm và phương pháp học tập để đạt kết quả tốt.</w:t>
            </w:r>
          </w:p>
          <w:p w14:paraId="72C6F98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bài tập.</w:t>
            </w:r>
          </w:p>
          <w:p w14:paraId="56607502"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4D759F0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w:t>
            </w:r>
          </w:p>
          <w:p w14:paraId="34628618"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42BF0330"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t>Đặt câu hỏi thắc mắc về bài học nếu cần thiết</w:t>
            </w:r>
          </w:p>
          <w:p w14:paraId="34EA1251"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t>Nhắc sinh viên ôn tập các chương 7,8,9,10 chuẩn bị làm bài kiểm tra quá trình số 2</w:t>
            </w:r>
          </w:p>
        </w:tc>
        <w:tc>
          <w:tcPr>
            <w:tcW w:w="756" w:type="dxa"/>
          </w:tcPr>
          <w:p w14:paraId="12CD8B0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w:t>
            </w:r>
          </w:p>
        </w:tc>
        <w:tc>
          <w:tcPr>
            <w:tcW w:w="756" w:type="dxa"/>
          </w:tcPr>
          <w:p w14:paraId="725AC6E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1F8DA3C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65C87F1" w14:textId="77777777" w:rsidTr="00116A94">
        <w:trPr>
          <w:trHeight w:val="20"/>
        </w:trPr>
        <w:tc>
          <w:tcPr>
            <w:tcW w:w="704" w:type="dxa"/>
          </w:tcPr>
          <w:p w14:paraId="61790988"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10</w:t>
            </w:r>
          </w:p>
        </w:tc>
        <w:tc>
          <w:tcPr>
            <w:tcW w:w="3940" w:type="dxa"/>
          </w:tcPr>
          <w:p w14:paraId="7B6F9A2B"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Chương 10: Ngành luật Hình sự và Luật Phòng chống tham nhũng</w:t>
            </w:r>
          </w:p>
          <w:p w14:paraId="037A55D1" w14:textId="77777777" w:rsidR="00AE4D61" w:rsidRPr="00116A94" w:rsidRDefault="00AE4D61" w:rsidP="00116A94">
            <w:pPr>
              <w:spacing w:after="0" w:line="240" w:lineRule="auto"/>
              <w:jc w:val="both"/>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10.1 Ngành luật Hình sự.</w:t>
            </w:r>
          </w:p>
          <w:p w14:paraId="073ADF83"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10.1.1 Khái niệm và nguồn của ngành Luật Hình sự</w:t>
            </w:r>
          </w:p>
          <w:p w14:paraId="789D5AFC"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10.1.2. Tội phạm</w:t>
            </w:r>
          </w:p>
          <w:p w14:paraId="47B870CE"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10.1.3 Trách nhiệm hình sự</w:t>
            </w:r>
          </w:p>
          <w:p w14:paraId="09CC6109" w14:textId="77777777" w:rsidR="00AE4D61" w:rsidRPr="00116A94" w:rsidRDefault="00AE4D61" w:rsidP="00116A94">
            <w:pPr>
              <w:spacing w:after="0" w:line="240" w:lineRule="auto"/>
              <w:jc w:val="both"/>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10.2 Luật Phòng chống tham nhũng.</w:t>
            </w:r>
          </w:p>
          <w:p w14:paraId="00B353B7"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10.2.1 Quan điểm của Đảng và Nhà nước về phòng chống tham nhũng</w:t>
            </w:r>
          </w:p>
          <w:p w14:paraId="7A9F44DB"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10.2.2 Tác hại của tham nhũng</w:t>
            </w:r>
          </w:p>
          <w:p w14:paraId="4B217A4C"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color w:val="000000"/>
                <w:sz w:val="24"/>
                <w:szCs w:val="24"/>
              </w:rPr>
              <w:t>10.2.3 Nội dung cơ bản của Luật phòng chống tham nhũng</w:t>
            </w:r>
          </w:p>
        </w:tc>
        <w:tc>
          <w:tcPr>
            <w:tcW w:w="3260" w:type="dxa"/>
          </w:tcPr>
          <w:p w14:paraId="5E5D9AD6"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4809ECC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kết hợp phát vấn.</w:t>
            </w:r>
          </w:p>
          <w:p w14:paraId="3FCDF48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Sử dụng hình ảnh thực tế</w:t>
            </w:r>
          </w:p>
          <w:p w14:paraId="5B2B7FAA"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 kinh nghiệm và phương pháp học tập để đạt kết quả tốt.</w:t>
            </w:r>
          </w:p>
          <w:p w14:paraId="2ECD90A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bài tập.</w:t>
            </w:r>
          </w:p>
          <w:p w14:paraId="1F33F040" w14:textId="77777777" w:rsidR="00AE4D61" w:rsidRPr="00116A94" w:rsidRDefault="00AE4D61"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269491F5"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w:t>
            </w:r>
          </w:p>
          <w:p w14:paraId="2CB01B27"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7B0E7504"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i/>
                <w:color w:val="000000"/>
                <w:sz w:val="24"/>
                <w:szCs w:val="24"/>
              </w:rPr>
            </w:pPr>
            <w:r w:rsidRPr="00116A94">
              <w:rPr>
                <w:rFonts w:ascii="Times New Roman" w:hAnsi="Times New Roman" w:cs="Times New Roman"/>
                <w:color w:val="000000"/>
                <w:sz w:val="24"/>
                <w:szCs w:val="24"/>
              </w:rPr>
              <w:t>Đặt câu hỏi thắc mắc về bài học nếu cần thiết</w:t>
            </w:r>
          </w:p>
        </w:tc>
        <w:tc>
          <w:tcPr>
            <w:tcW w:w="756" w:type="dxa"/>
          </w:tcPr>
          <w:p w14:paraId="74AC101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756" w:type="dxa"/>
          </w:tcPr>
          <w:p w14:paraId="07F2231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6F38F00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345A4F60" w14:textId="77777777" w:rsidTr="00116A94">
        <w:trPr>
          <w:trHeight w:val="20"/>
        </w:trPr>
        <w:tc>
          <w:tcPr>
            <w:tcW w:w="704" w:type="dxa"/>
          </w:tcPr>
          <w:p w14:paraId="56D81545"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tc>
        <w:tc>
          <w:tcPr>
            <w:tcW w:w="7200" w:type="dxa"/>
            <w:gridSpan w:val="2"/>
          </w:tcPr>
          <w:p w14:paraId="3AB4E77C" w14:textId="77777777" w:rsidR="00AE4D61" w:rsidRPr="00116A94" w:rsidRDefault="00AE4D61" w:rsidP="00116A94">
            <w:pPr>
              <w:spacing w:after="0" w:line="240" w:lineRule="auto"/>
              <w:jc w:val="both"/>
              <w:rPr>
                <w:rFonts w:ascii="Times New Roman" w:hAnsi="Times New Roman" w:cs="Times New Roman"/>
                <w:b/>
                <w:i/>
                <w:color w:val="000000"/>
                <w:sz w:val="24"/>
                <w:szCs w:val="24"/>
              </w:rPr>
            </w:pPr>
            <w:r w:rsidRPr="00116A94">
              <w:rPr>
                <w:rFonts w:ascii="Times New Roman" w:hAnsi="Times New Roman" w:cs="Times New Roman"/>
                <w:b/>
                <w:i/>
                <w:color w:val="000000"/>
                <w:sz w:val="24"/>
                <w:szCs w:val="24"/>
              </w:rPr>
              <w:t>Bài kiểm tra quá trình số 2</w:t>
            </w:r>
          </w:p>
        </w:tc>
        <w:tc>
          <w:tcPr>
            <w:tcW w:w="756" w:type="dxa"/>
          </w:tcPr>
          <w:p w14:paraId="49215DB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756" w:type="dxa"/>
          </w:tcPr>
          <w:p w14:paraId="2014C48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57C4CF8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6A65D41" w14:textId="77777777" w:rsidTr="00116A94">
        <w:trPr>
          <w:trHeight w:val="20"/>
        </w:trPr>
        <w:tc>
          <w:tcPr>
            <w:tcW w:w="704" w:type="dxa"/>
          </w:tcPr>
          <w:p w14:paraId="07A3EDD8"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tc>
        <w:tc>
          <w:tcPr>
            <w:tcW w:w="3940" w:type="dxa"/>
          </w:tcPr>
          <w:p w14:paraId="36E83463" w14:textId="77777777" w:rsidR="00AE4D61" w:rsidRPr="00116A94" w:rsidRDefault="00AE4D61" w:rsidP="00116A94">
            <w:pPr>
              <w:spacing w:after="0" w:line="240" w:lineRule="auto"/>
              <w:jc w:val="both"/>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Tổng số tiết</w:t>
            </w:r>
          </w:p>
        </w:tc>
        <w:tc>
          <w:tcPr>
            <w:tcW w:w="3260" w:type="dxa"/>
          </w:tcPr>
          <w:p w14:paraId="052E874B" w14:textId="77777777" w:rsidR="00AE4D61" w:rsidRPr="00116A94" w:rsidRDefault="00AE4D61" w:rsidP="00116A94">
            <w:pPr>
              <w:tabs>
                <w:tab w:val="left" w:pos="3161"/>
              </w:tabs>
              <w:spacing w:after="0" w:line="240" w:lineRule="auto"/>
              <w:jc w:val="both"/>
              <w:rPr>
                <w:rFonts w:ascii="Times New Roman" w:hAnsi="Times New Roman" w:cs="Times New Roman"/>
                <w:b/>
                <w:color w:val="000000"/>
                <w:sz w:val="24"/>
                <w:szCs w:val="24"/>
                <w:lang w:val="pt-BR"/>
              </w:rPr>
            </w:pPr>
          </w:p>
        </w:tc>
        <w:tc>
          <w:tcPr>
            <w:tcW w:w="756" w:type="dxa"/>
          </w:tcPr>
          <w:p w14:paraId="65090D1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35</w:t>
            </w:r>
          </w:p>
        </w:tc>
        <w:tc>
          <w:tcPr>
            <w:tcW w:w="756" w:type="dxa"/>
          </w:tcPr>
          <w:p w14:paraId="27489BE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756" w:type="dxa"/>
          </w:tcPr>
          <w:p w14:paraId="2790BCC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bl>
    <w:p w14:paraId="67546D57" w14:textId="77777777" w:rsidR="00AE4D61" w:rsidRPr="00116A94" w:rsidRDefault="00AE4D61" w:rsidP="00116A94">
      <w:pPr>
        <w:tabs>
          <w:tab w:val="left" w:pos="3161"/>
        </w:tabs>
        <w:spacing w:after="0" w:line="240" w:lineRule="auto"/>
        <w:jc w:val="both"/>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10. Chuẩn đầu ra (CĐR) của học phần: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7488"/>
        <w:gridCol w:w="1696"/>
      </w:tblGrid>
      <w:tr w:rsidR="00AE4D61" w:rsidRPr="00116A94" w14:paraId="0EE2BD13" w14:textId="77777777" w:rsidTr="00116A94">
        <w:trPr>
          <w:trHeight w:val="899"/>
          <w:jc w:val="center"/>
        </w:trPr>
        <w:tc>
          <w:tcPr>
            <w:tcW w:w="0" w:type="auto"/>
          </w:tcPr>
          <w:p w14:paraId="2CF37DA5"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STT</w:t>
            </w:r>
          </w:p>
        </w:tc>
        <w:tc>
          <w:tcPr>
            <w:tcW w:w="0" w:type="auto"/>
          </w:tcPr>
          <w:p w14:paraId="1427F105" w14:textId="77777777" w:rsidR="00AE4D61" w:rsidRPr="00116A94" w:rsidRDefault="00AE4D61" w:rsidP="00116A94">
            <w:pPr>
              <w:spacing w:after="0" w:line="240" w:lineRule="auto"/>
              <w:jc w:val="center"/>
              <w:rPr>
                <w:rFonts w:ascii="Times New Roman" w:hAnsi="Times New Roman" w:cs="Times New Roman"/>
                <w:b/>
                <w:i/>
                <w:color w:val="000000"/>
                <w:sz w:val="24"/>
                <w:szCs w:val="24"/>
              </w:rPr>
            </w:pPr>
            <w:r w:rsidRPr="00116A94">
              <w:rPr>
                <w:rFonts w:ascii="Times New Roman" w:hAnsi="Times New Roman" w:cs="Times New Roman"/>
                <w:b/>
                <w:color w:val="000000"/>
                <w:sz w:val="24"/>
                <w:szCs w:val="24"/>
              </w:rPr>
              <w:t>CĐR của học phần</w:t>
            </w:r>
          </w:p>
        </w:tc>
        <w:tc>
          <w:tcPr>
            <w:tcW w:w="0" w:type="auto"/>
          </w:tcPr>
          <w:p w14:paraId="5B560AA2"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b/>
                <w:color w:val="000000"/>
                <w:sz w:val="24"/>
                <w:szCs w:val="24"/>
              </w:rPr>
              <w:t>CĐR của CTĐT tương ứng</w:t>
            </w:r>
          </w:p>
        </w:tc>
      </w:tr>
      <w:tr w:rsidR="00AE4D61" w:rsidRPr="00116A94" w14:paraId="3B9C94E3" w14:textId="77777777" w:rsidTr="00116A94">
        <w:trPr>
          <w:trHeight w:val="251"/>
          <w:jc w:val="center"/>
        </w:trPr>
        <w:tc>
          <w:tcPr>
            <w:tcW w:w="0" w:type="auto"/>
          </w:tcPr>
          <w:p w14:paraId="2B7C3BAC" w14:textId="77777777" w:rsidR="00AE4D61" w:rsidRPr="00116A94" w:rsidRDefault="00AE4D61" w:rsidP="00116A94">
            <w:pPr>
              <w:autoSpaceDE w:val="0"/>
              <w:autoSpaceDN w:val="0"/>
              <w:adjustRightInd w:val="0"/>
              <w:spacing w:after="0" w:line="240" w:lineRule="auto"/>
              <w:jc w:val="center"/>
              <w:rPr>
                <w:rFonts w:ascii="Times New Roman" w:eastAsia="SymbolMT" w:hAnsi="Times New Roman" w:cs="Times New Roman"/>
                <w:color w:val="000000"/>
                <w:sz w:val="24"/>
                <w:szCs w:val="24"/>
              </w:rPr>
            </w:pPr>
            <w:r w:rsidRPr="00116A94">
              <w:rPr>
                <w:rFonts w:ascii="Times New Roman" w:eastAsia="SymbolMT" w:hAnsi="Times New Roman" w:cs="Times New Roman"/>
                <w:color w:val="000000"/>
                <w:sz w:val="24"/>
                <w:szCs w:val="24"/>
              </w:rPr>
              <w:t>1</w:t>
            </w:r>
          </w:p>
        </w:tc>
        <w:tc>
          <w:tcPr>
            <w:tcW w:w="0" w:type="auto"/>
          </w:tcPr>
          <w:p w14:paraId="580A110C"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color w:val="000000"/>
                <w:sz w:val="24"/>
                <w:szCs w:val="24"/>
              </w:rPr>
              <w:t>Kiến thức</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w:t>
            </w:r>
          </w:p>
          <w:p w14:paraId="153CD1DA"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lang w:val="pt-BR"/>
              </w:rPr>
              <w:t>Sinh viên nắm và hiểu được kiến thức cơ bản của môn học Pháp luật đại cương và một số kiến thức ngành luật cơ bản thông dụng (Hiến pháp, Hành chính, Dân sự, Hình sự)</w:t>
            </w:r>
          </w:p>
        </w:tc>
        <w:tc>
          <w:tcPr>
            <w:tcW w:w="0" w:type="auto"/>
            <w:vAlign w:val="center"/>
          </w:tcPr>
          <w:p w14:paraId="594B5F87"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r>
      <w:tr w:rsidR="00AE4D61" w:rsidRPr="00116A94" w14:paraId="5C37E12F" w14:textId="77777777" w:rsidTr="00116A94">
        <w:trPr>
          <w:trHeight w:val="251"/>
          <w:jc w:val="center"/>
        </w:trPr>
        <w:tc>
          <w:tcPr>
            <w:tcW w:w="0" w:type="auto"/>
          </w:tcPr>
          <w:p w14:paraId="01088FF3"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2</w:t>
            </w:r>
          </w:p>
        </w:tc>
        <w:tc>
          <w:tcPr>
            <w:tcW w:w="0" w:type="auto"/>
          </w:tcPr>
          <w:p w14:paraId="40871BB1"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Phẩm chất đạo đức cá nhân, nghề nghiệp, xã hội :</w:t>
            </w:r>
          </w:p>
          <w:p w14:paraId="1A3E3AE8"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lang w:val="pt-BR"/>
              </w:rPr>
              <w:t>Giáo dục tư tưởng chính trị vững vàng, giáo dục ý thức đạo đức, ý thức tổ chức kỷ luật, ý thức pháp luật, ý thức trách nhiệm của công dân, ý thức thực hiện đường lối của Đảng và chính sách pháp luật của Nhà nước.</w:t>
            </w:r>
          </w:p>
        </w:tc>
        <w:tc>
          <w:tcPr>
            <w:tcW w:w="0" w:type="auto"/>
            <w:vAlign w:val="center"/>
          </w:tcPr>
          <w:p w14:paraId="6066A0E8"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14,15,16</w:t>
            </w:r>
          </w:p>
        </w:tc>
      </w:tr>
    </w:tbl>
    <w:p w14:paraId="66C6C068" w14:textId="77777777" w:rsidR="00AE4D61" w:rsidRPr="00116A94" w:rsidRDefault="00AE4D61" w:rsidP="00116A94">
      <w:pPr>
        <w:tabs>
          <w:tab w:val="left" w:pos="3161"/>
        </w:tabs>
        <w:spacing w:after="0" w:line="240" w:lineRule="auto"/>
        <w:jc w:val="both"/>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11.Thông tin liên hệ của Bộ môn</w:t>
      </w:r>
    </w:p>
    <w:p w14:paraId="71D04B0B"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Địa chỉ bộ môn: Phòng 419 tầng 4 – Nhà A1, Trường Đại học Thủy lợi</w:t>
      </w:r>
    </w:p>
    <w:p w14:paraId="5EDBC919" w14:textId="77777777" w:rsidR="00AE4D61" w:rsidRPr="00116A94" w:rsidRDefault="00AE4D61" w:rsidP="00116A94">
      <w:pPr>
        <w:tabs>
          <w:tab w:val="left" w:pos="3161"/>
        </w:tabs>
        <w:spacing w:after="0" w:line="240" w:lineRule="auto"/>
        <w:jc w:val="both"/>
        <w:rPr>
          <w:rFonts w:ascii="Times New Roman" w:hAnsi="Times New Roman" w:cs="Times New Roman"/>
          <w:i/>
          <w:color w:val="000000"/>
          <w:sz w:val="24"/>
          <w:szCs w:val="24"/>
          <w:lang w:val="pt-BR"/>
        </w:rPr>
      </w:pPr>
      <w:r w:rsidRPr="00116A94">
        <w:rPr>
          <w:rFonts w:ascii="Times New Roman" w:hAnsi="Times New Roman" w:cs="Times New Roman"/>
          <w:color w:val="000000"/>
          <w:sz w:val="24"/>
          <w:szCs w:val="24"/>
          <w:lang w:val="pt-BR"/>
        </w:rPr>
        <w:t>B. Trưởng bộ môn:</w:t>
      </w:r>
      <w:r w:rsidRPr="00116A94">
        <w:rPr>
          <w:rFonts w:ascii="Times New Roman" w:hAnsi="Times New Roman" w:cs="Times New Roman"/>
          <w:i/>
          <w:color w:val="000000"/>
          <w:sz w:val="24"/>
          <w:szCs w:val="24"/>
          <w:lang w:val="pt-BR"/>
        </w:rPr>
        <w:t>(có trách nhiệm trả lời thắc mắc của sinh viên và các bên liên quan)</w:t>
      </w:r>
    </w:p>
    <w:p w14:paraId="30BEB7B3"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Họ và tên: TS. Tô Mạnh Cường</w:t>
      </w:r>
    </w:p>
    <w:p w14:paraId="1F9A0BE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Số điện thoại: 0983809699.</w:t>
      </w:r>
    </w:p>
    <w:p w14:paraId="73C8118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Email:  </w:t>
      </w:r>
      <w:hyperlink r:id="rId10" w:history="1">
        <w:r w:rsidRPr="00116A94">
          <w:rPr>
            <w:rStyle w:val="Hyperlink"/>
            <w:rFonts w:ascii="Times New Roman" w:hAnsi="Times New Roman" w:cs="Times New Roman"/>
            <w:color w:val="000000"/>
            <w:sz w:val="24"/>
            <w:szCs w:val="24"/>
            <w:lang w:val="pt-BR"/>
          </w:rPr>
          <w:t>tomanhcuong@tlu.edu.vn</w:t>
        </w:r>
      </w:hyperlink>
    </w:p>
    <w:p w14:paraId="5D5676F6"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p>
    <w:p w14:paraId="591E974E" w14:textId="77777777" w:rsidR="00AE4D61" w:rsidRPr="00116A94" w:rsidRDefault="00AE4D61" w:rsidP="00116A94">
      <w:pPr>
        <w:spacing w:after="0" w:line="240" w:lineRule="auto"/>
        <w:rPr>
          <w:rFonts w:ascii="Times New Roman" w:hAnsi="Times New Roman" w:cs="Times New Roman"/>
          <w:color w:val="000000"/>
          <w:sz w:val="24"/>
          <w:szCs w:val="24"/>
        </w:rPr>
      </w:pPr>
    </w:p>
    <w:p w14:paraId="059F604F" w14:textId="77777777" w:rsidR="00AE4D61" w:rsidRPr="00116A94" w:rsidRDefault="00AE4D61" w:rsidP="00116A94">
      <w:pPr>
        <w:spacing w:after="0" w:line="240" w:lineRule="auto"/>
        <w:rPr>
          <w:rFonts w:ascii="Times New Roman" w:hAnsi="Times New Roman" w:cs="Times New Roman"/>
          <w:b/>
          <w:bCs/>
          <w:sz w:val="24"/>
          <w:szCs w:val="24"/>
          <w:lang w:val="nl-NL"/>
        </w:rPr>
      </w:pPr>
      <w:r w:rsidRPr="00116A94">
        <w:rPr>
          <w:rFonts w:ascii="Times New Roman" w:hAnsi="Times New Roman" w:cs="Times New Roman"/>
          <w:color w:val="000000"/>
          <w:sz w:val="24"/>
          <w:szCs w:val="24"/>
        </w:rPr>
        <w:br w:type="page"/>
      </w:r>
    </w:p>
    <w:tbl>
      <w:tblPr>
        <w:tblW w:w="9540" w:type="dxa"/>
        <w:tblInd w:w="198" w:type="dxa"/>
        <w:tblLook w:val="01E0" w:firstRow="1" w:lastRow="1" w:firstColumn="1" w:lastColumn="1" w:noHBand="0" w:noVBand="0"/>
      </w:tblPr>
      <w:tblGrid>
        <w:gridCol w:w="1446"/>
        <w:gridCol w:w="3653"/>
        <w:gridCol w:w="4441"/>
      </w:tblGrid>
      <w:tr w:rsidR="00AE4D61" w:rsidRPr="00116A94" w14:paraId="64B604DD" w14:textId="77777777" w:rsidTr="00116A94">
        <w:trPr>
          <w:trHeight w:val="1169"/>
        </w:trPr>
        <w:tc>
          <w:tcPr>
            <w:tcW w:w="1446" w:type="dxa"/>
          </w:tcPr>
          <w:p w14:paraId="4E3E696D" w14:textId="4A6EA161"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20E382FA" wp14:editId="7518908F">
                  <wp:extent cx="762000" cy="628650"/>
                  <wp:effectExtent l="0" t="0" r="0" b="0"/>
                  <wp:docPr id="29" name="Picture 29"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3653" w:type="dxa"/>
          </w:tcPr>
          <w:p w14:paraId="4B5F5350"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230C004D"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LÝ LUẬN CHÍNH TRỊ</w:t>
            </w:r>
          </w:p>
          <w:p w14:paraId="1E745474"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BỘMÔN: NHỮNG NLCB CỦA </w:t>
            </w:r>
          </w:p>
          <w:p w14:paraId="6FD8AEBE"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CN MÁC-LÊNIN</w:t>
            </w:r>
          </w:p>
        </w:tc>
        <w:tc>
          <w:tcPr>
            <w:tcW w:w="4441" w:type="dxa"/>
          </w:tcPr>
          <w:p w14:paraId="66B4AF99"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3CC17519"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Trình độ đào tạo: </w:t>
            </w:r>
            <w:r w:rsidRPr="00116A94">
              <w:rPr>
                <w:rFonts w:ascii="Times New Roman" w:hAnsi="Times New Roman" w:cs="Times New Roman"/>
                <w:b/>
                <w:sz w:val="24"/>
                <w:szCs w:val="24"/>
              </w:rPr>
              <w:t>Đại học</w:t>
            </w:r>
          </w:p>
        </w:tc>
      </w:tr>
    </w:tbl>
    <w:p w14:paraId="35E588B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sz w:val="24"/>
          <w:szCs w:val="24"/>
          <w:lang w:val="pt-BR"/>
        </w:rPr>
        <w:t>TRIẾT HỌC MÁC - LÊNIN</w:t>
      </w:r>
    </w:p>
    <w:p w14:paraId="41BBE7E5"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Marxist-Leninist Philosophy</w:t>
      </w:r>
    </w:p>
    <w:p w14:paraId="60BC143B"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lang w:val="pt-BR"/>
        </w:rPr>
        <w:t xml:space="preserve">Mã số: </w:t>
      </w:r>
      <w:r w:rsidRPr="00116A94">
        <w:rPr>
          <w:rFonts w:ascii="Times New Roman" w:hAnsi="Times New Roman" w:cs="Times New Roman"/>
          <w:b/>
          <w:sz w:val="24"/>
          <w:szCs w:val="24"/>
        </w:rPr>
        <w:t>MLP121</w:t>
      </w:r>
    </w:p>
    <w:p w14:paraId="2A6105AF" w14:textId="77777777" w:rsidR="00AE4D61" w:rsidRPr="00116A94" w:rsidRDefault="00AE4D61" w:rsidP="00116A94">
      <w:pPr>
        <w:tabs>
          <w:tab w:val="left" w:pos="450"/>
        </w:tabs>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b/>
          <w:bCs/>
          <w:sz w:val="24"/>
          <w:szCs w:val="24"/>
          <w:lang w:val="pt-BR"/>
        </w:rPr>
        <w:t xml:space="preserve">1. Số tín chỉ : </w:t>
      </w:r>
      <w:r w:rsidRPr="00116A94">
        <w:rPr>
          <w:rFonts w:ascii="Times New Roman" w:hAnsi="Times New Roman" w:cs="Times New Roman"/>
          <w:bCs/>
          <w:sz w:val="24"/>
          <w:szCs w:val="24"/>
          <w:lang w:val="pt-BR"/>
        </w:rPr>
        <w:t>3 (2-1-0)</w:t>
      </w:r>
    </w:p>
    <w:p w14:paraId="6723D3C7" w14:textId="77777777" w:rsidR="00AE4D61" w:rsidRPr="00116A94" w:rsidRDefault="00AE4D61" w:rsidP="00116A94">
      <w:pPr>
        <w:tabs>
          <w:tab w:val="left" w:pos="450"/>
        </w:tabs>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b/>
          <w:bCs/>
          <w:sz w:val="24"/>
          <w:szCs w:val="24"/>
          <w:lang w:val="pt-BR"/>
        </w:rPr>
        <w:t xml:space="preserve">2. Số tiết : </w:t>
      </w:r>
      <w:r w:rsidRPr="00116A94">
        <w:rPr>
          <w:rFonts w:ascii="Times New Roman" w:hAnsi="Times New Roman" w:cs="Times New Roman"/>
          <w:bCs/>
          <w:sz w:val="24"/>
          <w:szCs w:val="24"/>
          <w:lang w:val="pt-BR"/>
        </w:rPr>
        <w:t>Tổng số: 60</w:t>
      </w:r>
    </w:p>
    <w:p w14:paraId="648064E3" w14:textId="77777777" w:rsidR="00AE4D61" w:rsidRPr="00116A94" w:rsidRDefault="00AE4D61" w:rsidP="00116A94">
      <w:pPr>
        <w:tabs>
          <w:tab w:val="left" w:pos="450"/>
        </w:tabs>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bCs/>
          <w:sz w:val="24"/>
          <w:szCs w:val="24"/>
          <w:lang w:val="pt-BR"/>
        </w:rPr>
        <w:t>Trong đó:  LT: 30; TH: 30; BT: 0, ĐA:0, BTL:0, TQ,TT:0;</w:t>
      </w:r>
    </w:p>
    <w:p w14:paraId="2CAB5260" w14:textId="77777777" w:rsidR="00AE4D61" w:rsidRPr="00116A94" w:rsidRDefault="00AE4D61"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b/>
          <w:bCs/>
          <w:sz w:val="24"/>
          <w:szCs w:val="24"/>
          <w:lang w:val="pt-BR"/>
        </w:rPr>
        <w:t xml:space="preserve">3. Thuộc chương trình đào tạo ngành: </w:t>
      </w:r>
    </w:p>
    <w:p w14:paraId="4383F4A8" w14:textId="77777777" w:rsidR="00AE4D61" w:rsidRPr="00116A94" w:rsidRDefault="00AE4D61"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 xml:space="preserve">: </w:t>
      </w:r>
      <w:r w:rsidRPr="00116A94">
        <w:rPr>
          <w:rFonts w:ascii="Times New Roman" w:hAnsi="Times New Roman" w:cs="Times New Roman"/>
          <w:bCs/>
          <w:sz w:val="24"/>
          <w:szCs w:val="24"/>
          <w:lang w:val="pt-BR"/>
        </w:rPr>
        <w:t>Tất cả các chương trình đào tạo.</w:t>
      </w:r>
    </w:p>
    <w:p w14:paraId="384DAB52" w14:textId="77777777" w:rsidR="00AE4D61" w:rsidRPr="00116A94" w:rsidRDefault="00AE4D61"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xml:space="preserve">: </w:t>
      </w:r>
      <w:r w:rsidRPr="00116A94">
        <w:rPr>
          <w:rFonts w:ascii="Times New Roman" w:hAnsi="Times New Roman" w:cs="Times New Roman"/>
          <w:bCs/>
          <w:sz w:val="24"/>
          <w:szCs w:val="24"/>
          <w:lang w:val="pt-BR"/>
        </w:rPr>
        <w:t>Không</w:t>
      </w:r>
    </w:p>
    <w:p w14:paraId="16B23DE9" w14:textId="77777777" w:rsidR="00AE4D61" w:rsidRPr="00116A94" w:rsidRDefault="00AE4D61"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991" w:type="pct"/>
        <w:tblLook w:val="04A0" w:firstRow="1" w:lastRow="0" w:firstColumn="1" w:lastColumn="0" w:noHBand="0" w:noVBand="1"/>
      </w:tblPr>
      <w:tblGrid>
        <w:gridCol w:w="2217"/>
        <w:gridCol w:w="1609"/>
        <w:gridCol w:w="2443"/>
        <w:gridCol w:w="2060"/>
        <w:gridCol w:w="1507"/>
      </w:tblGrid>
      <w:tr w:rsidR="00AE4D61" w:rsidRPr="00116A94" w14:paraId="472E7A21" w14:textId="77777777" w:rsidTr="00116A94">
        <w:trPr>
          <w:trHeight w:val="284"/>
        </w:trPr>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44F"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18" w:type="pct"/>
            <w:tcBorders>
              <w:top w:val="single" w:sz="4" w:space="0" w:color="auto"/>
              <w:left w:val="nil"/>
              <w:bottom w:val="single" w:sz="4" w:space="0" w:color="auto"/>
              <w:right w:val="single" w:sz="4" w:space="0" w:color="auto"/>
            </w:tcBorders>
            <w:shd w:val="clear" w:color="auto" w:fill="auto"/>
            <w:noWrap/>
            <w:vAlign w:val="center"/>
            <w:hideMark/>
          </w:tcPr>
          <w:p w14:paraId="7AC6AB2B"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42" w:type="pct"/>
            <w:tcBorders>
              <w:top w:val="single" w:sz="4" w:space="0" w:color="auto"/>
              <w:left w:val="nil"/>
              <w:bottom w:val="single" w:sz="4" w:space="0" w:color="auto"/>
              <w:right w:val="single" w:sz="4" w:space="0" w:color="auto"/>
            </w:tcBorders>
            <w:shd w:val="clear" w:color="auto" w:fill="auto"/>
            <w:noWrap/>
            <w:vAlign w:val="center"/>
            <w:hideMark/>
          </w:tcPr>
          <w:p w14:paraId="32A193F9"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47" w:type="pct"/>
            <w:tcBorders>
              <w:top w:val="single" w:sz="4" w:space="0" w:color="auto"/>
              <w:left w:val="nil"/>
              <w:bottom w:val="single" w:sz="4" w:space="0" w:color="auto"/>
              <w:right w:val="single" w:sz="4" w:space="0" w:color="auto"/>
            </w:tcBorders>
            <w:shd w:val="clear" w:color="auto" w:fill="auto"/>
            <w:noWrap/>
            <w:vAlign w:val="center"/>
            <w:hideMark/>
          </w:tcPr>
          <w:p w14:paraId="7BB67AF7"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229848D3"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AE4D61" w:rsidRPr="00116A94" w14:paraId="21BCC578"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tcPr>
          <w:p w14:paraId="5D1015A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818" w:type="pct"/>
            <w:tcBorders>
              <w:top w:val="nil"/>
              <w:left w:val="nil"/>
              <w:bottom w:val="single" w:sz="4" w:space="0" w:color="auto"/>
              <w:right w:val="single" w:sz="4" w:space="0" w:color="auto"/>
            </w:tcBorders>
            <w:shd w:val="clear" w:color="auto" w:fill="auto"/>
          </w:tcPr>
          <w:p w14:paraId="4D1BCDC9" w14:textId="77777777" w:rsidR="00AE4D61" w:rsidRPr="00116A94" w:rsidRDefault="00AE4D61" w:rsidP="00116A94">
            <w:pPr>
              <w:spacing w:after="0" w:line="240" w:lineRule="auto"/>
              <w:rPr>
                <w:rFonts w:ascii="Times New Roman" w:hAnsi="Times New Roman" w:cs="Times New Roman"/>
                <w:sz w:val="24"/>
                <w:szCs w:val="24"/>
              </w:rPr>
            </w:pPr>
          </w:p>
        </w:tc>
        <w:tc>
          <w:tcPr>
            <w:tcW w:w="1242" w:type="pct"/>
            <w:tcBorders>
              <w:top w:val="nil"/>
              <w:left w:val="nil"/>
              <w:bottom w:val="single" w:sz="4" w:space="0" w:color="auto"/>
              <w:right w:val="single" w:sz="4" w:space="0" w:color="auto"/>
            </w:tcBorders>
            <w:shd w:val="clear" w:color="auto" w:fill="auto"/>
          </w:tcPr>
          <w:p w14:paraId="3EB2663F" w14:textId="77777777" w:rsidR="00AE4D61" w:rsidRPr="00116A94" w:rsidRDefault="00AE4D61" w:rsidP="00116A94">
            <w:pPr>
              <w:spacing w:after="0" w:line="240" w:lineRule="auto"/>
              <w:rPr>
                <w:rFonts w:ascii="Times New Roman" w:hAnsi="Times New Roman" w:cs="Times New Roman"/>
                <w:sz w:val="24"/>
                <w:szCs w:val="24"/>
              </w:rPr>
            </w:pPr>
          </w:p>
        </w:tc>
        <w:tc>
          <w:tcPr>
            <w:tcW w:w="1047" w:type="pct"/>
            <w:tcBorders>
              <w:top w:val="nil"/>
              <w:left w:val="nil"/>
              <w:bottom w:val="single" w:sz="4" w:space="0" w:color="auto"/>
              <w:right w:val="single" w:sz="4" w:space="0" w:color="auto"/>
            </w:tcBorders>
            <w:shd w:val="clear" w:color="auto" w:fill="auto"/>
          </w:tcPr>
          <w:p w14:paraId="5D094AA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Thường xuyên</w:t>
            </w:r>
          </w:p>
        </w:tc>
        <w:tc>
          <w:tcPr>
            <w:tcW w:w="766" w:type="pct"/>
            <w:tcBorders>
              <w:top w:val="nil"/>
              <w:left w:val="nil"/>
              <w:bottom w:val="single" w:sz="4" w:space="0" w:color="auto"/>
              <w:right w:val="single" w:sz="4" w:space="0" w:color="auto"/>
            </w:tcBorders>
            <w:shd w:val="clear" w:color="auto" w:fill="auto"/>
          </w:tcPr>
          <w:p w14:paraId="4881418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r>
      <w:tr w:rsidR="00AE4D61" w:rsidRPr="00116A94" w14:paraId="4E39BF69"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tcPr>
          <w:p w14:paraId="61F0611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Chuẩn bị bài</w:t>
            </w:r>
          </w:p>
        </w:tc>
        <w:tc>
          <w:tcPr>
            <w:tcW w:w="818" w:type="pct"/>
            <w:tcBorders>
              <w:top w:val="nil"/>
              <w:left w:val="nil"/>
              <w:bottom w:val="single" w:sz="4" w:space="0" w:color="auto"/>
              <w:right w:val="single" w:sz="4" w:space="0" w:color="auto"/>
            </w:tcBorders>
            <w:shd w:val="clear" w:color="auto" w:fill="auto"/>
          </w:tcPr>
          <w:p w14:paraId="5DCA6B2D" w14:textId="77777777" w:rsidR="00AE4D61" w:rsidRPr="00116A94" w:rsidRDefault="00AE4D61" w:rsidP="00116A94">
            <w:pPr>
              <w:spacing w:after="0" w:line="240" w:lineRule="auto"/>
              <w:rPr>
                <w:rFonts w:ascii="Times New Roman" w:hAnsi="Times New Roman" w:cs="Times New Roman"/>
                <w:sz w:val="24"/>
                <w:szCs w:val="24"/>
              </w:rPr>
            </w:pPr>
          </w:p>
        </w:tc>
        <w:tc>
          <w:tcPr>
            <w:tcW w:w="1242" w:type="pct"/>
            <w:tcBorders>
              <w:top w:val="nil"/>
              <w:left w:val="nil"/>
              <w:bottom w:val="single" w:sz="4" w:space="0" w:color="auto"/>
              <w:right w:val="single" w:sz="4" w:space="0" w:color="auto"/>
            </w:tcBorders>
            <w:shd w:val="clear" w:color="auto" w:fill="auto"/>
          </w:tcPr>
          <w:p w14:paraId="397E8ECA" w14:textId="77777777" w:rsidR="00AE4D61" w:rsidRPr="00116A94" w:rsidRDefault="00AE4D61" w:rsidP="00116A94">
            <w:pPr>
              <w:spacing w:after="0" w:line="240" w:lineRule="auto"/>
              <w:rPr>
                <w:rFonts w:ascii="Times New Roman" w:hAnsi="Times New Roman" w:cs="Times New Roman"/>
                <w:sz w:val="24"/>
                <w:szCs w:val="24"/>
              </w:rPr>
            </w:pPr>
          </w:p>
        </w:tc>
        <w:tc>
          <w:tcPr>
            <w:tcW w:w="1047" w:type="pct"/>
            <w:tcBorders>
              <w:top w:val="nil"/>
              <w:left w:val="nil"/>
              <w:bottom w:val="single" w:sz="4" w:space="0" w:color="auto"/>
              <w:right w:val="single" w:sz="4" w:space="0" w:color="auto"/>
            </w:tcBorders>
            <w:shd w:val="clear" w:color="auto" w:fill="auto"/>
          </w:tcPr>
          <w:p w14:paraId="4738B55F" w14:textId="77777777" w:rsidR="00AE4D61" w:rsidRPr="00116A94" w:rsidRDefault="00AE4D61" w:rsidP="00116A94">
            <w:pPr>
              <w:spacing w:after="0" w:line="240" w:lineRule="auto"/>
              <w:rPr>
                <w:rFonts w:ascii="Times New Roman" w:hAnsi="Times New Roman" w:cs="Times New Roman"/>
                <w:sz w:val="24"/>
                <w:szCs w:val="24"/>
              </w:rPr>
            </w:pPr>
          </w:p>
        </w:tc>
        <w:tc>
          <w:tcPr>
            <w:tcW w:w="766" w:type="pct"/>
            <w:tcBorders>
              <w:top w:val="nil"/>
              <w:left w:val="nil"/>
              <w:bottom w:val="single" w:sz="4" w:space="0" w:color="auto"/>
              <w:right w:val="single" w:sz="4" w:space="0" w:color="auto"/>
            </w:tcBorders>
            <w:shd w:val="clear" w:color="auto" w:fill="auto"/>
          </w:tcPr>
          <w:p w14:paraId="6592DD1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r>
      <w:tr w:rsidR="00AE4D61" w:rsidRPr="00116A94" w14:paraId="2A27A0DF"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hideMark/>
          </w:tcPr>
          <w:p w14:paraId="1870EE1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Thái độ học tập tích cực</w:t>
            </w:r>
          </w:p>
        </w:tc>
        <w:tc>
          <w:tcPr>
            <w:tcW w:w="818" w:type="pct"/>
            <w:tcBorders>
              <w:top w:val="nil"/>
              <w:left w:val="nil"/>
              <w:bottom w:val="single" w:sz="4" w:space="0" w:color="auto"/>
              <w:right w:val="single" w:sz="4" w:space="0" w:color="auto"/>
            </w:tcBorders>
            <w:shd w:val="clear" w:color="auto" w:fill="auto"/>
          </w:tcPr>
          <w:p w14:paraId="3F6BDFF9" w14:textId="77777777" w:rsidR="00AE4D61" w:rsidRPr="00116A94" w:rsidRDefault="00AE4D61" w:rsidP="00116A94">
            <w:pPr>
              <w:spacing w:after="0" w:line="240" w:lineRule="auto"/>
              <w:rPr>
                <w:rFonts w:ascii="Times New Roman" w:hAnsi="Times New Roman" w:cs="Times New Roman"/>
                <w:sz w:val="24"/>
                <w:szCs w:val="24"/>
              </w:rPr>
            </w:pPr>
          </w:p>
        </w:tc>
        <w:tc>
          <w:tcPr>
            <w:tcW w:w="1242" w:type="pct"/>
            <w:tcBorders>
              <w:top w:val="nil"/>
              <w:left w:val="nil"/>
              <w:bottom w:val="single" w:sz="4" w:space="0" w:color="auto"/>
              <w:right w:val="single" w:sz="4" w:space="0" w:color="auto"/>
            </w:tcBorders>
            <w:shd w:val="clear" w:color="auto" w:fill="auto"/>
          </w:tcPr>
          <w:p w14:paraId="287C1C97" w14:textId="77777777" w:rsidR="00AE4D61" w:rsidRPr="00116A94" w:rsidRDefault="00AE4D61" w:rsidP="00116A94">
            <w:pPr>
              <w:spacing w:after="0" w:line="240" w:lineRule="auto"/>
              <w:rPr>
                <w:rFonts w:ascii="Times New Roman" w:hAnsi="Times New Roman" w:cs="Times New Roman"/>
                <w:sz w:val="24"/>
                <w:szCs w:val="24"/>
              </w:rPr>
            </w:pPr>
          </w:p>
        </w:tc>
        <w:tc>
          <w:tcPr>
            <w:tcW w:w="1047" w:type="pct"/>
            <w:tcBorders>
              <w:top w:val="nil"/>
              <w:left w:val="nil"/>
              <w:bottom w:val="single" w:sz="4" w:space="0" w:color="auto"/>
              <w:right w:val="single" w:sz="4" w:space="0" w:color="auto"/>
            </w:tcBorders>
            <w:shd w:val="clear" w:color="auto" w:fill="auto"/>
          </w:tcPr>
          <w:p w14:paraId="3C618B1F" w14:textId="77777777" w:rsidR="00AE4D61" w:rsidRPr="00116A94" w:rsidRDefault="00AE4D61" w:rsidP="00116A94">
            <w:pPr>
              <w:spacing w:after="0" w:line="240" w:lineRule="auto"/>
              <w:rPr>
                <w:rFonts w:ascii="Times New Roman" w:hAnsi="Times New Roman" w:cs="Times New Roman"/>
                <w:sz w:val="24"/>
                <w:szCs w:val="24"/>
              </w:rPr>
            </w:pPr>
          </w:p>
        </w:tc>
        <w:tc>
          <w:tcPr>
            <w:tcW w:w="766" w:type="pct"/>
            <w:tcBorders>
              <w:top w:val="nil"/>
              <w:left w:val="nil"/>
              <w:bottom w:val="single" w:sz="4" w:space="0" w:color="auto"/>
              <w:right w:val="single" w:sz="4" w:space="0" w:color="auto"/>
            </w:tcBorders>
            <w:shd w:val="clear" w:color="auto" w:fill="auto"/>
            <w:hideMark/>
          </w:tcPr>
          <w:p w14:paraId="0522FBE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r>
      <w:tr w:rsidR="00AE4D61" w:rsidRPr="00116A94" w14:paraId="2FCBAD96"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hideMark/>
          </w:tcPr>
          <w:p w14:paraId="4D53427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lớp</w:t>
            </w:r>
          </w:p>
        </w:tc>
        <w:tc>
          <w:tcPr>
            <w:tcW w:w="818" w:type="pct"/>
            <w:tcBorders>
              <w:top w:val="nil"/>
              <w:left w:val="nil"/>
              <w:bottom w:val="single" w:sz="4" w:space="0" w:color="auto"/>
              <w:right w:val="single" w:sz="4" w:space="0" w:color="auto"/>
            </w:tcBorders>
            <w:shd w:val="clear" w:color="auto" w:fill="auto"/>
            <w:hideMark/>
          </w:tcPr>
          <w:p w14:paraId="0E296C3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kiểm tra</w:t>
            </w:r>
          </w:p>
        </w:tc>
        <w:tc>
          <w:tcPr>
            <w:tcW w:w="1242" w:type="pct"/>
            <w:tcBorders>
              <w:top w:val="nil"/>
              <w:left w:val="nil"/>
              <w:bottom w:val="single" w:sz="4" w:space="0" w:color="auto"/>
              <w:right w:val="single" w:sz="4" w:space="0" w:color="auto"/>
            </w:tcBorders>
            <w:shd w:val="clear" w:color="auto" w:fill="auto"/>
            <w:hideMark/>
          </w:tcPr>
          <w:p w14:paraId="6629D23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- 30 phút/bài</w:t>
            </w:r>
            <w:r w:rsidRPr="00116A94">
              <w:rPr>
                <w:rFonts w:ascii="Times New Roman" w:hAnsi="Times New Roman" w:cs="Times New Roman"/>
                <w:sz w:val="24"/>
                <w:szCs w:val="24"/>
              </w:rPr>
              <w:br/>
              <w:t>- 30 câu trắc nghiệm trên giấy tại lớp.</w:t>
            </w:r>
          </w:p>
        </w:tc>
        <w:tc>
          <w:tcPr>
            <w:tcW w:w="1047" w:type="pct"/>
            <w:tcBorders>
              <w:top w:val="nil"/>
              <w:left w:val="nil"/>
              <w:bottom w:val="single" w:sz="4" w:space="0" w:color="auto"/>
              <w:right w:val="single" w:sz="4" w:space="0" w:color="auto"/>
            </w:tcBorders>
            <w:shd w:val="clear" w:color="auto" w:fill="auto"/>
            <w:hideMark/>
          </w:tcPr>
          <w:p w14:paraId="6D72B6C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Sau khi kết thúc Chương 2</w:t>
            </w:r>
          </w:p>
          <w:p w14:paraId="64DB344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Sau khi kết thúc Chương 3</w:t>
            </w:r>
          </w:p>
        </w:tc>
        <w:tc>
          <w:tcPr>
            <w:tcW w:w="766" w:type="pct"/>
            <w:tcBorders>
              <w:top w:val="nil"/>
              <w:left w:val="nil"/>
              <w:bottom w:val="single" w:sz="4" w:space="0" w:color="auto"/>
              <w:right w:val="single" w:sz="4" w:space="0" w:color="auto"/>
            </w:tcBorders>
            <w:shd w:val="clear" w:color="auto" w:fill="auto"/>
            <w:hideMark/>
          </w:tcPr>
          <w:p w14:paraId="487274C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20%</w:t>
            </w:r>
          </w:p>
          <w:p w14:paraId="69F67AA3"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2B8C04F0"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tcPr>
          <w:p w14:paraId="33CF1C5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Tham quan</w:t>
            </w:r>
          </w:p>
        </w:tc>
        <w:tc>
          <w:tcPr>
            <w:tcW w:w="818" w:type="pct"/>
            <w:tcBorders>
              <w:top w:val="nil"/>
              <w:left w:val="nil"/>
              <w:bottom w:val="single" w:sz="4" w:space="0" w:color="auto"/>
              <w:right w:val="single" w:sz="4" w:space="0" w:color="auto"/>
            </w:tcBorders>
            <w:shd w:val="clear" w:color="auto" w:fill="auto"/>
          </w:tcPr>
          <w:p w14:paraId="2B7E64E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w:t>
            </w:r>
          </w:p>
        </w:tc>
        <w:tc>
          <w:tcPr>
            <w:tcW w:w="1242" w:type="pct"/>
            <w:tcBorders>
              <w:top w:val="nil"/>
              <w:left w:val="nil"/>
              <w:bottom w:val="single" w:sz="4" w:space="0" w:color="auto"/>
              <w:right w:val="single" w:sz="4" w:space="0" w:color="auto"/>
            </w:tcBorders>
            <w:shd w:val="clear" w:color="auto" w:fill="auto"/>
          </w:tcPr>
          <w:p w14:paraId="2AF2006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Tham quan bảo tàng Dân tộc học và hoàn thành bài thu hoạch</w:t>
            </w:r>
          </w:p>
        </w:tc>
        <w:tc>
          <w:tcPr>
            <w:tcW w:w="1047" w:type="pct"/>
            <w:tcBorders>
              <w:top w:val="nil"/>
              <w:left w:val="nil"/>
              <w:bottom w:val="single" w:sz="4" w:space="0" w:color="auto"/>
              <w:right w:val="single" w:sz="4" w:space="0" w:color="auto"/>
            </w:tcBorders>
            <w:shd w:val="clear" w:color="auto" w:fill="auto"/>
          </w:tcPr>
          <w:p w14:paraId="2107683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Theo lịch trình đầu học kỳ</w:t>
            </w:r>
          </w:p>
        </w:tc>
        <w:tc>
          <w:tcPr>
            <w:tcW w:w="766" w:type="pct"/>
            <w:tcBorders>
              <w:top w:val="nil"/>
              <w:left w:val="nil"/>
              <w:bottom w:val="single" w:sz="4" w:space="0" w:color="auto"/>
              <w:right w:val="single" w:sz="4" w:space="0" w:color="auto"/>
            </w:tcBorders>
            <w:shd w:val="clear" w:color="auto" w:fill="auto"/>
          </w:tcPr>
          <w:p w14:paraId="34368B5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r>
      <w:tr w:rsidR="00AE4D61" w:rsidRPr="00116A94" w14:paraId="44C33AC6" w14:textId="77777777" w:rsidTr="00116A94">
        <w:trPr>
          <w:trHeight w:val="284"/>
        </w:trPr>
        <w:tc>
          <w:tcPr>
            <w:tcW w:w="4234" w:type="pct"/>
            <w:gridSpan w:val="4"/>
            <w:tcBorders>
              <w:top w:val="nil"/>
              <w:left w:val="single" w:sz="4" w:space="0" w:color="auto"/>
              <w:bottom w:val="single" w:sz="4" w:space="0" w:color="auto"/>
              <w:right w:val="single" w:sz="4" w:space="0" w:color="auto"/>
            </w:tcBorders>
            <w:shd w:val="clear" w:color="auto" w:fill="auto"/>
            <w:vAlign w:val="center"/>
          </w:tcPr>
          <w:p w14:paraId="35A6227C"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66" w:type="pct"/>
            <w:tcBorders>
              <w:top w:val="nil"/>
              <w:left w:val="nil"/>
              <w:bottom w:val="single" w:sz="4" w:space="0" w:color="auto"/>
              <w:right w:val="single" w:sz="4" w:space="0" w:color="auto"/>
            </w:tcBorders>
            <w:shd w:val="clear" w:color="auto" w:fill="auto"/>
            <w:vAlign w:val="center"/>
          </w:tcPr>
          <w:p w14:paraId="4185CAD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40%</w:t>
            </w:r>
          </w:p>
        </w:tc>
      </w:tr>
      <w:tr w:rsidR="00AE4D61" w:rsidRPr="00116A94" w14:paraId="6EFF4506" w14:textId="77777777" w:rsidTr="00116A94">
        <w:trPr>
          <w:trHeight w:val="284"/>
        </w:trPr>
        <w:tc>
          <w:tcPr>
            <w:tcW w:w="1127" w:type="pct"/>
            <w:tcBorders>
              <w:top w:val="nil"/>
              <w:left w:val="single" w:sz="4" w:space="0" w:color="auto"/>
              <w:bottom w:val="single" w:sz="4" w:space="0" w:color="auto"/>
              <w:right w:val="single" w:sz="4" w:space="0" w:color="auto"/>
            </w:tcBorders>
            <w:shd w:val="clear" w:color="auto" w:fill="auto"/>
            <w:hideMark/>
          </w:tcPr>
          <w:p w14:paraId="10B29F4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kết thúc học phần</w:t>
            </w:r>
          </w:p>
        </w:tc>
        <w:tc>
          <w:tcPr>
            <w:tcW w:w="818" w:type="pct"/>
            <w:tcBorders>
              <w:top w:val="nil"/>
              <w:left w:val="nil"/>
              <w:bottom w:val="single" w:sz="4" w:space="0" w:color="auto"/>
              <w:right w:val="single" w:sz="4" w:space="0" w:color="auto"/>
            </w:tcBorders>
            <w:shd w:val="clear" w:color="auto" w:fill="auto"/>
            <w:hideMark/>
          </w:tcPr>
          <w:p w14:paraId="2F94A54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1242" w:type="pct"/>
            <w:tcBorders>
              <w:top w:val="nil"/>
              <w:left w:val="nil"/>
              <w:bottom w:val="single" w:sz="4" w:space="0" w:color="auto"/>
              <w:right w:val="single" w:sz="4" w:space="0" w:color="auto"/>
            </w:tcBorders>
            <w:shd w:val="clear" w:color="auto" w:fill="auto"/>
            <w:hideMark/>
          </w:tcPr>
          <w:p w14:paraId="7496849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- 50 phút </w:t>
            </w:r>
            <w:r w:rsidRPr="00116A94">
              <w:rPr>
                <w:rFonts w:ascii="Times New Roman" w:hAnsi="Times New Roman" w:cs="Times New Roman"/>
                <w:sz w:val="24"/>
                <w:szCs w:val="24"/>
              </w:rPr>
              <w:br/>
              <w:t>- 70 câu trắc nghiệm, làm bài trên máy hoặc phiếu trả lời trắc nghiệm.</w:t>
            </w:r>
          </w:p>
        </w:tc>
        <w:tc>
          <w:tcPr>
            <w:tcW w:w="1047" w:type="pct"/>
            <w:tcBorders>
              <w:top w:val="nil"/>
              <w:left w:val="nil"/>
              <w:bottom w:val="single" w:sz="4" w:space="0" w:color="auto"/>
              <w:right w:val="single" w:sz="4" w:space="0" w:color="auto"/>
            </w:tcBorders>
            <w:shd w:val="clear" w:color="auto" w:fill="auto"/>
            <w:hideMark/>
          </w:tcPr>
          <w:p w14:paraId="4D6A6EB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66" w:type="pct"/>
            <w:tcBorders>
              <w:top w:val="nil"/>
              <w:left w:val="nil"/>
              <w:bottom w:val="single" w:sz="4" w:space="0" w:color="auto"/>
              <w:right w:val="single" w:sz="4" w:space="0" w:color="auto"/>
            </w:tcBorders>
            <w:shd w:val="clear" w:color="auto" w:fill="auto"/>
            <w:hideMark/>
          </w:tcPr>
          <w:p w14:paraId="07269A6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60%</w:t>
            </w:r>
          </w:p>
        </w:tc>
      </w:tr>
    </w:tbl>
    <w:p w14:paraId="5207F9EE" w14:textId="77777777" w:rsidR="00AE4D61" w:rsidRPr="00116A94" w:rsidRDefault="00AE4D61"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170BF7F4" w14:textId="77777777" w:rsidR="00AE4D61" w:rsidRPr="00116A94" w:rsidRDefault="00AE4D61"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xml:space="preserve"> : Không</w:t>
      </w:r>
    </w:p>
    <w:p w14:paraId="413412F9"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b/>
          <w:i/>
          <w:sz w:val="24"/>
          <w:szCs w:val="24"/>
          <w:lang w:val="pt-BR"/>
        </w:rPr>
        <w:t xml:space="preserve"> </w:t>
      </w:r>
      <w:r w:rsidRPr="00116A94">
        <w:rPr>
          <w:rFonts w:ascii="Times New Roman" w:hAnsi="Times New Roman" w:cs="Times New Roman"/>
          <w:sz w:val="24"/>
          <w:szCs w:val="24"/>
          <w:lang w:val="pt-BR"/>
        </w:rPr>
        <w:t>: Không</w:t>
      </w:r>
    </w:p>
    <w:p w14:paraId="05C8B14E"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Không</w:t>
      </w:r>
    </w:p>
    <w:p w14:paraId="7F469E73"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5339ACEB" w14:textId="77777777" w:rsidR="00AE4D61" w:rsidRPr="00116A94" w:rsidRDefault="00AE4D61"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66AB990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Tiếng Việt</w:t>
      </w:r>
      <w:r w:rsidRPr="00116A94">
        <w:rPr>
          <w:rFonts w:ascii="Times New Roman" w:hAnsi="Times New Roman" w:cs="Times New Roman"/>
          <w:sz w:val="24"/>
          <w:szCs w:val="24"/>
        </w:rPr>
        <w:t>:</w:t>
      </w:r>
    </w:p>
    <w:p w14:paraId="601B4DDB" w14:textId="77777777" w:rsidR="00AE4D61" w:rsidRPr="00116A94" w:rsidRDefault="00AE4D61"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Học phần gồm có 3 chương những nội dung chính sau:</w:t>
      </w:r>
    </w:p>
    <w:p w14:paraId="1286A500" w14:textId="77777777" w:rsidR="00AE4D61" w:rsidRPr="00116A94" w:rsidRDefault="00AE4D61"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 Chương 1 giới thiệu chung về triết học và vai trò của triết học nói chung và triết học Mác – Lênin nói riêng trong đời sống.</w:t>
      </w:r>
    </w:p>
    <w:p w14:paraId="5274ADB1" w14:textId="77777777" w:rsidR="00AE4D61" w:rsidRPr="00116A94" w:rsidRDefault="00AE4D61"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 Chương 2 giới thiệu những nội dung cơ bản của Chủ nghĩa duy vật biện chứng và phép biện chứng duy vật như: Vật chất và ý thức, Phép biện chứng duy vật, Lý luận nhận thức.</w:t>
      </w:r>
    </w:p>
    <w:p w14:paraId="61383E15" w14:textId="77777777" w:rsidR="00AE4D61" w:rsidRPr="00116A94" w:rsidRDefault="00AE4D61"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 xml:space="preserve">- Chương 3 giới thiệu những nội dung cơ bản của Chủ nghĩa duy vật lịch sử như: Hình thái kinh tế - xã hội, Giai cấp và dân tộc, Nhà nước và cách mạng xã hội, Ý thức xã hội, Vấn đề con người. </w:t>
      </w:r>
    </w:p>
    <w:p w14:paraId="45B2A337"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Tiếng Anh</w:t>
      </w:r>
      <w:r w:rsidRPr="00116A94">
        <w:rPr>
          <w:rFonts w:ascii="Times New Roman" w:hAnsi="Times New Roman" w:cs="Times New Roman"/>
          <w:sz w:val="24"/>
          <w:szCs w:val="24"/>
        </w:rPr>
        <w:t>:</w:t>
      </w:r>
      <w:r w:rsidRPr="00116A94">
        <w:rPr>
          <w:rFonts w:ascii="Times New Roman" w:hAnsi="Times New Roman" w:cs="Times New Roman"/>
          <w:sz w:val="24"/>
          <w:szCs w:val="24"/>
        </w:rPr>
        <w:tab/>
      </w:r>
    </w:p>
    <w:p w14:paraId="712C4AEC"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The module consists of 3 chapters with the following main contents:</w:t>
      </w:r>
    </w:p>
    <w:p w14:paraId="4B4326AF"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1 introduces general philosophy and the role of philosophy in general and Marxist - Leninist philosophy in particular in life.</w:t>
      </w:r>
    </w:p>
    <w:p w14:paraId="6A2FF797"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2 introduces the basic contents of dialectical materialism and dialectical dialectic such as: Material and consciousness, Material dialectical dialectic, Cognitive theory.</w:t>
      </w:r>
    </w:p>
    <w:p w14:paraId="4D3A4AE6"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3 introduces the basic contents of historical materialism such as: Socio-economic morphology, Class and ethnicity, State and social revolution, Social consciousness, Human issues.</w:t>
      </w:r>
    </w:p>
    <w:p w14:paraId="50583ABC"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lastRenderedPageBreak/>
        <w:t>7. Cán bộ tham gia giảng dạy:</w:t>
      </w:r>
      <w:r w:rsidRPr="00116A94">
        <w:rPr>
          <w:rFonts w:ascii="Times New Roman" w:hAnsi="Times New Roman" w:cs="Times New Roman"/>
          <w:sz w:val="24"/>
          <w:szCs w:val="24"/>
          <w:lang w:val="pt-B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225"/>
        <w:gridCol w:w="1089"/>
        <w:gridCol w:w="1527"/>
        <w:gridCol w:w="2912"/>
        <w:gridCol w:w="1701"/>
      </w:tblGrid>
      <w:tr w:rsidR="00AE4D61" w:rsidRPr="00116A94" w14:paraId="4488C228" w14:textId="77777777" w:rsidTr="00116A94">
        <w:trPr>
          <w:tblHeader/>
        </w:trPr>
        <w:tc>
          <w:tcPr>
            <w:tcW w:w="577" w:type="dxa"/>
            <w:shd w:val="clear" w:color="auto" w:fill="auto"/>
            <w:vAlign w:val="center"/>
          </w:tcPr>
          <w:p w14:paraId="63D22EB0"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2225" w:type="dxa"/>
            <w:shd w:val="clear" w:color="auto" w:fill="auto"/>
            <w:vAlign w:val="center"/>
          </w:tcPr>
          <w:p w14:paraId="11560176"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1089" w:type="dxa"/>
            <w:shd w:val="clear" w:color="auto" w:fill="auto"/>
            <w:vAlign w:val="center"/>
          </w:tcPr>
          <w:p w14:paraId="2B82D872"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27" w:type="dxa"/>
            <w:shd w:val="clear" w:color="auto" w:fill="auto"/>
            <w:vAlign w:val="center"/>
          </w:tcPr>
          <w:p w14:paraId="55B65951"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2912" w:type="dxa"/>
            <w:shd w:val="clear" w:color="auto" w:fill="auto"/>
            <w:vAlign w:val="center"/>
          </w:tcPr>
          <w:p w14:paraId="4F8D5257"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701" w:type="dxa"/>
            <w:shd w:val="clear" w:color="auto" w:fill="auto"/>
            <w:vAlign w:val="center"/>
          </w:tcPr>
          <w:p w14:paraId="7B9CAC3E"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AE4D61" w:rsidRPr="00116A94" w14:paraId="68E92CA9" w14:textId="77777777" w:rsidTr="00116A94">
        <w:tc>
          <w:tcPr>
            <w:tcW w:w="577" w:type="dxa"/>
            <w:shd w:val="clear" w:color="auto" w:fill="auto"/>
            <w:vAlign w:val="center"/>
          </w:tcPr>
          <w:p w14:paraId="4D8D474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225" w:type="dxa"/>
            <w:shd w:val="clear" w:color="auto" w:fill="auto"/>
          </w:tcPr>
          <w:p w14:paraId="3FF46B53"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Cs/>
                <w:sz w:val="24"/>
                <w:szCs w:val="24"/>
              </w:rPr>
              <w:t>Tô Mạnh Cường</w:t>
            </w:r>
          </w:p>
        </w:tc>
        <w:tc>
          <w:tcPr>
            <w:tcW w:w="1089" w:type="dxa"/>
            <w:shd w:val="clear" w:color="auto" w:fill="auto"/>
          </w:tcPr>
          <w:p w14:paraId="1EC624A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27" w:type="dxa"/>
            <w:shd w:val="clear" w:color="auto" w:fill="auto"/>
          </w:tcPr>
          <w:p w14:paraId="3278B17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0983809699</w:t>
            </w:r>
          </w:p>
        </w:tc>
        <w:tc>
          <w:tcPr>
            <w:tcW w:w="2912" w:type="dxa"/>
            <w:shd w:val="clear" w:color="auto" w:fill="auto"/>
          </w:tcPr>
          <w:p w14:paraId="5B3C44A5"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tomanhcuong@tlu.edu.vn</w:t>
            </w:r>
          </w:p>
        </w:tc>
        <w:tc>
          <w:tcPr>
            <w:tcW w:w="1701" w:type="dxa"/>
            <w:shd w:val="clear" w:color="auto" w:fill="auto"/>
          </w:tcPr>
          <w:p w14:paraId="32224CCD"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 Trưởng Bộ môn</w:t>
            </w:r>
          </w:p>
        </w:tc>
      </w:tr>
      <w:tr w:rsidR="00AE4D61" w:rsidRPr="00116A94" w14:paraId="75A12DCE" w14:textId="77777777" w:rsidTr="00116A94">
        <w:tc>
          <w:tcPr>
            <w:tcW w:w="577" w:type="dxa"/>
            <w:shd w:val="clear" w:color="auto" w:fill="auto"/>
            <w:vAlign w:val="center"/>
          </w:tcPr>
          <w:p w14:paraId="5463479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225" w:type="dxa"/>
            <w:shd w:val="clear" w:color="auto" w:fill="auto"/>
          </w:tcPr>
          <w:p w14:paraId="7FBDE017"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iCs/>
                <w:sz w:val="24"/>
                <w:szCs w:val="24"/>
              </w:rPr>
              <w:t>Đào Thu Hiền</w:t>
            </w:r>
          </w:p>
        </w:tc>
        <w:tc>
          <w:tcPr>
            <w:tcW w:w="1089" w:type="dxa"/>
            <w:shd w:val="clear" w:color="auto" w:fill="auto"/>
          </w:tcPr>
          <w:p w14:paraId="324ABEB4" w14:textId="77777777" w:rsidR="00AE4D61" w:rsidRPr="00116A94" w:rsidRDefault="00AE4D61"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TS</w:t>
            </w:r>
          </w:p>
        </w:tc>
        <w:tc>
          <w:tcPr>
            <w:tcW w:w="1527" w:type="dxa"/>
            <w:shd w:val="clear" w:color="auto" w:fill="auto"/>
          </w:tcPr>
          <w:p w14:paraId="7882CC0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0988668700</w:t>
            </w:r>
          </w:p>
        </w:tc>
        <w:tc>
          <w:tcPr>
            <w:tcW w:w="2912" w:type="dxa"/>
            <w:shd w:val="clear" w:color="auto" w:fill="auto"/>
          </w:tcPr>
          <w:p w14:paraId="4CDA94DE"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daothuhien@tlu.edu.vn</w:t>
            </w:r>
          </w:p>
        </w:tc>
        <w:tc>
          <w:tcPr>
            <w:tcW w:w="1701" w:type="dxa"/>
            <w:shd w:val="clear" w:color="auto" w:fill="auto"/>
          </w:tcPr>
          <w:p w14:paraId="788DDE97"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10CC2CA9" w14:textId="77777777" w:rsidTr="00116A94">
        <w:tc>
          <w:tcPr>
            <w:tcW w:w="577" w:type="dxa"/>
            <w:shd w:val="clear" w:color="auto" w:fill="auto"/>
            <w:vAlign w:val="center"/>
          </w:tcPr>
          <w:p w14:paraId="436727D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225" w:type="dxa"/>
            <w:shd w:val="clear" w:color="auto" w:fill="auto"/>
          </w:tcPr>
          <w:p w14:paraId="6770C550"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iCs/>
                <w:sz w:val="24"/>
                <w:szCs w:val="24"/>
              </w:rPr>
              <w:t>Nguyễn Thị Cẩm Tú</w:t>
            </w:r>
          </w:p>
        </w:tc>
        <w:tc>
          <w:tcPr>
            <w:tcW w:w="1089" w:type="dxa"/>
            <w:shd w:val="clear" w:color="auto" w:fill="auto"/>
          </w:tcPr>
          <w:p w14:paraId="6C4E7636" w14:textId="77777777" w:rsidR="00AE4D61" w:rsidRPr="00116A94" w:rsidRDefault="00AE4D61"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TS</w:t>
            </w:r>
          </w:p>
        </w:tc>
        <w:tc>
          <w:tcPr>
            <w:tcW w:w="1527" w:type="dxa"/>
            <w:shd w:val="clear" w:color="auto" w:fill="auto"/>
          </w:tcPr>
          <w:p w14:paraId="1919E1E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0945526116</w:t>
            </w:r>
          </w:p>
        </w:tc>
        <w:tc>
          <w:tcPr>
            <w:tcW w:w="2912" w:type="dxa"/>
            <w:shd w:val="clear" w:color="auto" w:fill="auto"/>
          </w:tcPr>
          <w:p w14:paraId="10FBAD71"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tuntc@tlu.edu.vn</w:t>
            </w:r>
          </w:p>
        </w:tc>
        <w:tc>
          <w:tcPr>
            <w:tcW w:w="1701" w:type="dxa"/>
            <w:shd w:val="clear" w:color="auto" w:fill="auto"/>
          </w:tcPr>
          <w:p w14:paraId="223971B7"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47D684A1" w14:textId="77777777" w:rsidTr="00116A94">
        <w:tc>
          <w:tcPr>
            <w:tcW w:w="577" w:type="dxa"/>
            <w:shd w:val="clear" w:color="auto" w:fill="auto"/>
            <w:vAlign w:val="center"/>
          </w:tcPr>
          <w:p w14:paraId="03DA053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225" w:type="dxa"/>
            <w:shd w:val="clear" w:color="auto" w:fill="auto"/>
          </w:tcPr>
          <w:p w14:paraId="5E0612AC"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Nga</w:t>
            </w:r>
          </w:p>
        </w:tc>
        <w:tc>
          <w:tcPr>
            <w:tcW w:w="1089" w:type="dxa"/>
            <w:shd w:val="clear" w:color="auto" w:fill="auto"/>
          </w:tcPr>
          <w:p w14:paraId="2A07439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27" w:type="dxa"/>
            <w:shd w:val="clear" w:color="auto" w:fill="auto"/>
          </w:tcPr>
          <w:p w14:paraId="73B8383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0914600227</w:t>
            </w:r>
          </w:p>
        </w:tc>
        <w:tc>
          <w:tcPr>
            <w:tcW w:w="2912" w:type="dxa"/>
            <w:shd w:val="clear" w:color="auto" w:fill="auto"/>
          </w:tcPr>
          <w:p w14:paraId="7D527431" w14:textId="77777777" w:rsidR="00AE4D61" w:rsidRPr="00116A94" w:rsidRDefault="009909D1" w:rsidP="00116A94">
            <w:pPr>
              <w:tabs>
                <w:tab w:val="left" w:pos="3161"/>
              </w:tabs>
              <w:spacing w:after="0" w:line="240" w:lineRule="auto"/>
              <w:rPr>
                <w:rFonts w:ascii="Times New Roman" w:hAnsi="Times New Roman" w:cs="Times New Roman"/>
                <w:sz w:val="24"/>
                <w:szCs w:val="24"/>
                <w:lang w:val="pt-BR"/>
              </w:rPr>
            </w:pPr>
            <w:hyperlink r:id="rId11" w:history="1">
              <w:r w:rsidR="00AE4D61" w:rsidRPr="00116A94">
                <w:rPr>
                  <w:rStyle w:val="Hyperlink"/>
                  <w:rFonts w:ascii="Times New Roman" w:hAnsi="Times New Roman" w:cs="Times New Roman"/>
                  <w:sz w:val="24"/>
                  <w:szCs w:val="24"/>
                  <w:lang w:val="pt-BR"/>
                </w:rPr>
                <w:t>nguyenthinga@tlu.edu.vn</w:t>
              </w:r>
            </w:hyperlink>
          </w:p>
        </w:tc>
        <w:tc>
          <w:tcPr>
            <w:tcW w:w="1701" w:type="dxa"/>
            <w:shd w:val="clear" w:color="auto" w:fill="auto"/>
          </w:tcPr>
          <w:p w14:paraId="5F407BB4"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632EAEDC" w14:textId="77777777" w:rsidTr="00116A94">
        <w:tc>
          <w:tcPr>
            <w:tcW w:w="577" w:type="dxa"/>
            <w:shd w:val="clear" w:color="auto" w:fill="auto"/>
            <w:vAlign w:val="center"/>
          </w:tcPr>
          <w:p w14:paraId="0BAADEF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2225" w:type="dxa"/>
            <w:shd w:val="clear" w:color="auto" w:fill="auto"/>
          </w:tcPr>
          <w:p w14:paraId="353898B3"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iCs/>
                <w:sz w:val="24"/>
                <w:szCs w:val="24"/>
              </w:rPr>
              <w:t>Nguyễn Thị Hoàn</w:t>
            </w:r>
          </w:p>
        </w:tc>
        <w:tc>
          <w:tcPr>
            <w:tcW w:w="1089" w:type="dxa"/>
            <w:shd w:val="clear" w:color="auto" w:fill="auto"/>
          </w:tcPr>
          <w:p w14:paraId="5746E53D" w14:textId="77777777" w:rsidR="00AE4D61" w:rsidRPr="00116A94" w:rsidRDefault="00AE4D61"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ThS</w:t>
            </w:r>
          </w:p>
        </w:tc>
        <w:tc>
          <w:tcPr>
            <w:tcW w:w="1527" w:type="dxa"/>
            <w:shd w:val="clear" w:color="auto" w:fill="auto"/>
          </w:tcPr>
          <w:p w14:paraId="55D549A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0973313786</w:t>
            </w:r>
          </w:p>
        </w:tc>
        <w:tc>
          <w:tcPr>
            <w:tcW w:w="2912" w:type="dxa"/>
            <w:shd w:val="clear" w:color="auto" w:fill="auto"/>
          </w:tcPr>
          <w:p w14:paraId="727836A1"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nguyenthihoan@tlu.edu.vn</w:t>
            </w:r>
          </w:p>
        </w:tc>
        <w:tc>
          <w:tcPr>
            <w:tcW w:w="1701" w:type="dxa"/>
            <w:shd w:val="clear" w:color="auto" w:fill="auto"/>
          </w:tcPr>
          <w:p w14:paraId="08D4B4F4"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29C0A55A" w14:textId="77777777" w:rsidTr="00116A94">
        <w:tc>
          <w:tcPr>
            <w:tcW w:w="577" w:type="dxa"/>
            <w:shd w:val="clear" w:color="auto" w:fill="auto"/>
            <w:vAlign w:val="center"/>
          </w:tcPr>
          <w:p w14:paraId="10F70CE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2225" w:type="dxa"/>
            <w:shd w:val="clear" w:color="auto" w:fill="auto"/>
          </w:tcPr>
          <w:p w14:paraId="70B7EC96"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Phạm Văn Hiển</w:t>
            </w:r>
          </w:p>
        </w:tc>
        <w:tc>
          <w:tcPr>
            <w:tcW w:w="1089" w:type="dxa"/>
            <w:shd w:val="clear" w:color="auto" w:fill="auto"/>
          </w:tcPr>
          <w:p w14:paraId="5AFC266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iCs/>
                <w:sz w:val="24"/>
                <w:szCs w:val="24"/>
              </w:rPr>
              <w:t>ThS</w:t>
            </w:r>
          </w:p>
        </w:tc>
        <w:tc>
          <w:tcPr>
            <w:tcW w:w="1527" w:type="dxa"/>
            <w:shd w:val="clear" w:color="auto" w:fill="auto"/>
          </w:tcPr>
          <w:p w14:paraId="165B588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0913030366</w:t>
            </w:r>
          </w:p>
        </w:tc>
        <w:tc>
          <w:tcPr>
            <w:tcW w:w="2912" w:type="dxa"/>
            <w:shd w:val="clear" w:color="auto" w:fill="auto"/>
          </w:tcPr>
          <w:p w14:paraId="4960E619"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phamvanhien@tlu.edu.vn</w:t>
            </w:r>
          </w:p>
        </w:tc>
        <w:tc>
          <w:tcPr>
            <w:tcW w:w="1701" w:type="dxa"/>
            <w:shd w:val="clear" w:color="auto" w:fill="auto"/>
          </w:tcPr>
          <w:p w14:paraId="256834DC"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2839A572" w14:textId="77777777" w:rsidTr="00116A94">
        <w:tc>
          <w:tcPr>
            <w:tcW w:w="577" w:type="dxa"/>
            <w:shd w:val="clear" w:color="auto" w:fill="auto"/>
            <w:vAlign w:val="center"/>
          </w:tcPr>
          <w:p w14:paraId="5E9447D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2225" w:type="dxa"/>
            <w:shd w:val="clear" w:color="auto" w:fill="auto"/>
          </w:tcPr>
          <w:p w14:paraId="7994A3EC"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Vương Thị Huệ</w:t>
            </w:r>
          </w:p>
        </w:tc>
        <w:tc>
          <w:tcPr>
            <w:tcW w:w="1089" w:type="dxa"/>
            <w:shd w:val="clear" w:color="auto" w:fill="auto"/>
          </w:tcPr>
          <w:p w14:paraId="5661840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27" w:type="dxa"/>
            <w:shd w:val="clear" w:color="auto" w:fill="auto"/>
          </w:tcPr>
          <w:p w14:paraId="7611EA2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0984648668</w:t>
            </w:r>
          </w:p>
        </w:tc>
        <w:tc>
          <w:tcPr>
            <w:tcW w:w="2912" w:type="dxa"/>
            <w:shd w:val="clear" w:color="auto" w:fill="auto"/>
          </w:tcPr>
          <w:p w14:paraId="285111E5" w14:textId="77777777" w:rsidR="00AE4D61" w:rsidRPr="00116A94" w:rsidRDefault="009909D1" w:rsidP="00116A94">
            <w:pPr>
              <w:tabs>
                <w:tab w:val="left" w:pos="3161"/>
              </w:tabs>
              <w:spacing w:after="0" w:line="240" w:lineRule="auto"/>
              <w:rPr>
                <w:rFonts w:ascii="Times New Roman" w:hAnsi="Times New Roman" w:cs="Times New Roman"/>
                <w:sz w:val="24"/>
                <w:szCs w:val="24"/>
                <w:lang w:val="pt-BR"/>
              </w:rPr>
            </w:pPr>
            <w:hyperlink r:id="rId12" w:history="1">
              <w:r w:rsidR="00AE4D61" w:rsidRPr="00116A94">
                <w:rPr>
                  <w:rStyle w:val="Hyperlink"/>
                  <w:rFonts w:ascii="Times New Roman" w:hAnsi="Times New Roman" w:cs="Times New Roman"/>
                  <w:sz w:val="24"/>
                  <w:szCs w:val="24"/>
                  <w:lang w:val="pt-BR"/>
                </w:rPr>
                <w:t>vuongthihue@tlu.edu.vn</w:t>
              </w:r>
            </w:hyperlink>
          </w:p>
        </w:tc>
        <w:tc>
          <w:tcPr>
            <w:tcW w:w="1701" w:type="dxa"/>
            <w:shd w:val="clear" w:color="auto" w:fill="auto"/>
          </w:tcPr>
          <w:p w14:paraId="4928405A"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7ACD3957" w14:textId="77777777" w:rsidTr="00116A94">
        <w:tc>
          <w:tcPr>
            <w:tcW w:w="577" w:type="dxa"/>
            <w:shd w:val="clear" w:color="auto" w:fill="auto"/>
            <w:vAlign w:val="center"/>
          </w:tcPr>
          <w:p w14:paraId="468CDDB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2225" w:type="dxa"/>
            <w:shd w:val="clear" w:color="auto" w:fill="auto"/>
          </w:tcPr>
          <w:p w14:paraId="252233AF"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Vũ Thu Hương</w:t>
            </w:r>
          </w:p>
        </w:tc>
        <w:tc>
          <w:tcPr>
            <w:tcW w:w="1089" w:type="dxa"/>
            <w:shd w:val="clear" w:color="auto" w:fill="auto"/>
          </w:tcPr>
          <w:p w14:paraId="2C258CA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27" w:type="dxa"/>
            <w:shd w:val="clear" w:color="auto" w:fill="auto"/>
          </w:tcPr>
          <w:p w14:paraId="3790BDF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0942158117</w:t>
            </w:r>
          </w:p>
        </w:tc>
        <w:tc>
          <w:tcPr>
            <w:tcW w:w="2912" w:type="dxa"/>
            <w:shd w:val="clear" w:color="auto" w:fill="auto"/>
          </w:tcPr>
          <w:p w14:paraId="46D4F038" w14:textId="77777777" w:rsidR="00AE4D61" w:rsidRPr="00116A94" w:rsidRDefault="009909D1" w:rsidP="00116A94">
            <w:pPr>
              <w:tabs>
                <w:tab w:val="left" w:pos="3161"/>
              </w:tabs>
              <w:spacing w:after="0" w:line="240" w:lineRule="auto"/>
              <w:rPr>
                <w:rFonts w:ascii="Times New Roman" w:hAnsi="Times New Roman" w:cs="Times New Roman"/>
                <w:sz w:val="24"/>
                <w:szCs w:val="24"/>
                <w:lang w:val="pt-BR"/>
              </w:rPr>
            </w:pPr>
            <w:hyperlink r:id="rId13" w:history="1">
              <w:r w:rsidR="00AE4D61" w:rsidRPr="00116A94">
                <w:rPr>
                  <w:rStyle w:val="Hyperlink"/>
                  <w:rFonts w:ascii="Times New Roman" w:hAnsi="Times New Roman" w:cs="Times New Roman"/>
                  <w:sz w:val="24"/>
                  <w:szCs w:val="24"/>
                  <w:lang w:val="pt-BR"/>
                </w:rPr>
                <w:t>vuthuhuong@tlu.edu.vn</w:t>
              </w:r>
            </w:hyperlink>
          </w:p>
        </w:tc>
        <w:tc>
          <w:tcPr>
            <w:tcW w:w="1701" w:type="dxa"/>
            <w:shd w:val="clear" w:color="auto" w:fill="auto"/>
          </w:tcPr>
          <w:p w14:paraId="72106A5C"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2E1DAA6E" w14:textId="77777777" w:rsidR="00AE4D61" w:rsidRPr="00116A94" w:rsidRDefault="00AE4D61"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4320001F" w14:textId="77777777" w:rsidR="00AE4D61" w:rsidRPr="00116A94" w:rsidRDefault="00AE4D61"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3DB18E03" w14:textId="77777777" w:rsidR="00AE4D61" w:rsidRPr="00116A94" w:rsidRDefault="00AE4D61" w:rsidP="00116A94">
      <w:pPr>
        <w:pStyle w:val="ListParagraph"/>
        <w:tabs>
          <w:tab w:val="left" w:pos="3161"/>
        </w:tabs>
        <w:spacing w:after="0" w:line="240" w:lineRule="auto"/>
        <w:ind w:left="0" w:firstLine="720"/>
        <w:rPr>
          <w:rFonts w:ascii="Times New Roman" w:hAnsi="Times New Roman" w:cs="Times New Roman"/>
          <w:bCs/>
          <w:sz w:val="24"/>
          <w:szCs w:val="24"/>
        </w:rPr>
      </w:pPr>
      <w:r w:rsidRPr="00116A94">
        <w:rPr>
          <w:rFonts w:ascii="Times New Roman" w:hAnsi="Times New Roman" w:cs="Times New Roman"/>
          <w:bCs/>
          <w:sz w:val="24"/>
          <w:szCs w:val="24"/>
        </w:rPr>
        <w:t xml:space="preserve">[1] Nguyễn Hợp Toàn, </w:t>
      </w:r>
      <w:r w:rsidRPr="00116A94">
        <w:rPr>
          <w:rFonts w:ascii="Times New Roman" w:hAnsi="Times New Roman" w:cs="Times New Roman"/>
          <w:bCs/>
          <w:i/>
          <w:sz w:val="24"/>
          <w:szCs w:val="24"/>
        </w:rPr>
        <w:t>Giáo trình Pháp luật kinh tế</w:t>
      </w:r>
      <w:r w:rsidRPr="00116A94">
        <w:rPr>
          <w:rFonts w:ascii="Times New Roman" w:hAnsi="Times New Roman" w:cs="Times New Roman"/>
          <w:bCs/>
          <w:sz w:val="24"/>
          <w:szCs w:val="24"/>
        </w:rPr>
        <w:t>, NXB Đại học Kinh tế quốc dân, Hà Nội, 2017.</w:t>
      </w:r>
    </w:p>
    <w:p w14:paraId="5FA1E061" w14:textId="77777777" w:rsidR="00AE4D61" w:rsidRPr="00116A94" w:rsidRDefault="00AE4D61" w:rsidP="00116A94">
      <w:pPr>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Các tài liệu tham khảo:</w:t>
      </w:r>
    </w:p>
    <w:p w14:paraId="6029DA87" w14:textId="77777777" w:rsidR="00AE4D61" w:rsidRPr="00116A94" w:rsidRDefault="00AE4D61" w:rsidP="00116A94">
      <w:pPr>
        <w:tabs>
          <w:tab w:val="left" w:pos="3161"/>
        </w:tabs>
        <w:spacing w:after="0" w:line="240" w:lineRule="auto"/>
        <w:ind w:firstLine="709"/>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[1] </w:t>
      </w:r>
      <w:r w:rsidRPr="00116A94">
        <w:rPr>
          <w:rFonts w:ascii="Times New Roman" w:hAnsi="Times New Roman" w:cs="Times New Roman"/>
          <w:bCs/>
          <w:i/>
          <w:sz w:val="24"/>
          <w:szCs w:val="24"/>
          <w:lang w:val="pt-BR"/>
        </w:rPr>
        <w:t>Luật Doanh nghiệp</w:t>
      </w:r>
      <w:r w:rsidRPr="00116A94">
        <w:rPr>
          <w:rFonts w:ascii="Times New Roman" w:hAnsi="Times New Roman" w:cs="Times New Roman"/>
          <w:bCs/>
          <w:sz w:val="24"/>
          <w:szCs w:val="24"/>
          <w:lang w:val="pt-BR"/>
        </w:rPr>
        <w:t>, NXB Lao động, 2014.</w:t>
      </w:r>
    </w:p>
    <w:p w14:paraId="40B15F75" w14:textId="77777777" w:rsidR="00AE4D61" w:rsidRPr="00116A94" w:rsidRDefault="00AE4D61" w:rsidP="00116A94">
      <w:pPr>
        <w:tabs>
          <w:tab w:val="left" w:pos="3161"/>
        </w:tabs>
        <w:spacing w:after="0" w:line="240" w:lineRule="auto"/>
        <w:ind w:firstLine="709"/>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[2] </w:t>
      </w:r>
      <w:r w:rsidRPr="00116A94">
        <w:rPr>
          <w:rFonts w:ascii="Times New Roman" w:hAnsi="Times New Roman" w:cs="Times New Roman"/>
          <w:bCs/>
          <w:i/>
          <w:sz w:val="24"/>
          <w:szCs w:val="24"/>
          <w:lang w:val="pt-BR"/>
        </w:rPr>
        <w:t>Luật Thương mại</w:t>
      </w:r>
      <w:r w:rsidRPr="00116A94">
        <w:rPr>
          <w:rFonts w:ascii="Times New Roman" w:hAnsi="Times New Roman" w:cs="Times New Roman"/>
          <w:bCs/>
          <w:sz w:val="24"/>
          <w:szCs w:val="24"/>
          <w:lang w:val="pt-BR"/>
        </w:rPr>
        <w:t>, NXB Lao động, 2014.</w:t>
      </w:r>
    </w:p>
    <w:p w14:paraId="6FA7F35A" w14:textId="77777777" w:rsidR="00AE4D61" w:rsidRPr="00116A94" w:rsidRDefault="00AE4D61"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977"/>
        <w:gridCol w:w="4678"/>
        <w:gridCol w:w="567"/>
        <w:gridCol w:w="567"/>
        <w:gridCol w:w="567"/>
      </w:tblGrid>
      <w:tr w:rsidR="00AE4D61" w:rsidRPr="00116A94" w14:paraId="2807172F" w14:textId="77777777" w:rsidTr="00116A94">
        <w:trPr>
          <w:tblHeader/>
        </w:trPr>
        <w:tc>
          <w:tcPr>
            <w:tcW w:w="675" w:type="dxa"/>
            <w:vMerge w:val="restart"/>
            <w:vAlign w:val="center"/>
          </w:tcPr>
          <w:p w14:paraId="192FBA76" w14:textId="77777777" w:rsidR="00AE4D61" w:rsidRPr="00116A94" w:rsidRDefault="00AE4D61"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977" w:type="dxa"/>
            <w:vMerge w:val="restart"/>
            <w:vAlign w:val="center"/>
          </w:tcPr>
          <w:p w14:paraId="5710F098" w14:textId="77777777" w:rsidR="00AE4D61" w:rsidRPr="00116A94" w:rsidRDefault="00AE4D61"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4678" w:type="dxa"/>
            <w:vMerge w:val="restart"/>
            <w:vAlign w:val="center"/>
          </w:tcPr>
          <w:p w14:paraId="3FEAEC1B" w14:textId="77777777" w:rsidR="00AE4D61" w:rsidRPr="00116A94" w:rsidRDefault="00AE4D61"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1701" w:type="dxa"/>
            <w:gridSpan w:val="3"/>
            <w:vAlign w:val="center"/>
          </w:tcPr>
          <w:p w14:paraId="3270AF70" w14:textId="77777777" w:rsidR="00AE4D61" w:rsidRPr="00116A94" w:rsidRDefault="00AE4D61"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AE4D61" w:rsidRPr="00116A94" w14:paraId="5B4C7C67" w14:textId="77777777" w:rsidTr="00116A94">
        <w:trPr>
          <w:trHeight w:val="303"/>
          <w:tblHeader/>
        </w:trPr>
        <w:tc>
          <w:tcPr>
            <w:tcW w:w="675" w:type="dxa"/>
            <w:vMerge/>
            <w:vAlign w:val="center"/>
          </w:tcPr>
          <w:p w14:paraId="3311221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vMerge/>
            <w:vAlign w:val="center"/>
          </w:tcPr>
          <w:p w14:paraId="3355B92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4678" w:type="dxa"/>
            <w:vMerge/>
            <w:vAlign w:val="center"/>
          </w:tcPr>
          <w:p w14:paraId="7AACDD1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54AB9A7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vAlign w:val="center"/>
          </w:tcPr>
          <w:p w14:paraId="5651CE0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c>
          <w:tcPr>
            <w:tcW w:w="567" w:type="dxa"/>
            <w:vAlign w:val="center"/>
          </w:tcPr>
          <w:p w14:paraId="1B59B39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r>
      <w:tr w:rsidR="00AE4D61" w:rsidRPr="00116A94" w14:paraId="0053318D" w14:textId="77777777" w:rsidTr="00116A94">
        <w:trPr>
          <w:trHeight w:val="504"/>
        </w:trPr>
        <w:tc>
          <w:tcPr>
            <w:tcW w:w="675" w:type="dxa"/>
          </w:tcPr>
          <w:p w14:paraId="204D6A9D"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w:t>
            </w:r>
          </w:p>
        </w:tc>
        <w:tc>
          <w:tcPr>
            <w:tcW w:w="2977" w:type="dxa"/>
          </w:tcPr>
          <w:p w14:paraId="54FFD1CA"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1: TRIẾT HỌC VÀ VAI TRÒ CỦA TRIẾT HỌC TRONG ĐỜI SỐNG XÃ HỘI</w:t>
            </w:r>
          </w:p>
        </w:tc>
        <w:tc>
          <w:tcPr>
            <w:tcW w:w="4678" w:type="dxa"/>
          </w:tcPr>
          <w:p w14:paraId="75201A8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val="restart"/>
          </w:tcPr>
          <w:p w14:paraId="6BA6BFA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Merge w:val="restart"/>
          </w:tcPr>
          <w:p w14:paraId="77143BD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val="restart"/>
          </w:tcPr>
          <w:p w14:paraId="5E47B76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5287A9A" w14:textId="77777777" w:rsidTr="00116A94">
        <w:trPr>
          <w:trHeight w:val="504"/>
        </w:trPr>
        <w:tc>
          <w:tcPr>
            <w:tcW w:w="675" w:type="dxa"/>
          </w:tcPr>
          <w:p w14:paraId="12A0A6D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82E78C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 TRIẾT HỌC VÀ VẤN ĐỀ CƠ BẢN CỦA TRIẾT HỌC</w:t>
            </w:r>
          </w:p>
        </w:tc>
        <w:tc>
          <w:tcPr>
            <w:tcW w:w="4678" w:type="dxa"/>
            <w:vMerge w:val="restart"/>
          </w:tcPr>
          <w:p w14:paraId="69DC423D"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Giảng viên:  </w:t>
            </w:r>
          </w:p>
          <w:p w14:paraId="41E6094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đề cương môn học và các yêu cầu của môn học.</w:t>
            </w:r>
          </w:p>
          <w:p w14:paraId="30FFEBC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+Giới thiệu các quan niệm về triết học trong lịch sử triết học.</w:t>
            </w:r>
          </w:p>
          <w:p w14:paraId="6505D19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quan niệm triết học Mác về triết học</w:t>
            </w:r>
          </w:p>
          <w:p w14:paraId="2B47727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nội dung vấn đề cơ bản của triết học.</w:t>
            </w:r>
          </w:p>
          <w:p w14:paraId="6EFE1CE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biệt sự khác nhau của các trường phái triết học khi giải quyết vấn đề cơ bản triết học.</w:t>
            </w:r>
          </w:p>
          <w:p w14:paraId="25A8EC65"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+Yêu cầu sinh viên tự nghiên cứu các nội dung sau: </w:t>
            </w:r>
          </w:p>
          <w:p w14:paraId="5C81A400"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bCs/>
                <w:sz w:val="24"/>
                <w:szCs w:val="24"/>
              </w:rPr>
              <w:t>Vấn đề đối tượng của triết học trong lịch sử (</w:t>
            </w:r>
            <w:r w:rsidRPr="00116A94">
              <w:rPr>
                <w:rFonts w:ascii="Times New Roman" w:hAnsi="Times New Roman" w:cs="Times New Roman"/>
                <w:bCs/>
                <w:i/>
                <w:sz w:val="24"/>
                <w:szCs w:val="24"/>
              </w:rPr>
              <w:t>tr 9-12</w:t>
            </w:r>
            <w:r w:rsidRPr="00116A94">
              <w:rPr>
                <w:rFonts w:ascii="Times New Roman" w:hAnsi="Times New Roman" w:cs="Times New Roman"/>
                <w:bCs/>
                <w:sz w:val="24"/>
                <w:szCs w:val="24"/>
              </w:rPr>
              <w:t>).</w:t>
            </w:r>
          </w:p>
          <w:p w14:paraId="747D6E83"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Triết học- hạt nhân lý luận của thế giới quan (</w:t>
            </w:r>
            <w:r w:rsidRPr="00116A94">
              <w:rPr>
                <w:rFonts w:ascii="Times New Roman" w:hAnsi="Times New Roman" w:cs="Times New Roman"/>
                <w:bCs/>
                <w:i/>
                <w:sz w:val="24"/>
                <w:szCs w:val="24"/>
              </w:rPr>
              <w:t>tr 12-13</w:t>
            </w:r>
            <w:r w:rsidRPr="00116A94">
              <w:rPr>
                <w:rFonts w:ascii="Times New Roman" w:hAnsi="Times New Roman" w:cs="Times New Roman"/>
                <w:bCs/>
                <w:sz w:val="24"/>
                <w:szCs w:val="24"/>
              </w:rPr>
              <w:t>).</w:t>
            </w:r>
          </w:p>
          <w:p w14:paraId="0B05819E"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Thuyết khả tri và thuyết bất khả tri (tr 18).</w:t>
            </w:r>
          </w:p>
          <w:p w14:paraId="6D4A3EC5"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Cs/>
                <w:sz w:val="24"/>
                <w:szCs w:val="24"/>
              </w:rPr>
              <w:t>+) S</w:t>
            </w:r>
            <w:r w:rsidRPr="00116A94">
              <w:rPr>
                <w:rFonts w:ascii="Times New Roman" w:hAnsi="Times New Roman" w:cs="Times New Roman"/>
                <w:sz w:val="24"/>
                <w:szCs w:val="24"/>
              </w:rPr>
              <w:t>iêu hình và biện chứng (</w:t>
            </w:r>
            <w:r w:rsidRPr="00116A94">
              <w:rPr>
                <w:rFonts w:ascii="Times New Roman" w:hAnsi="Times New Roman" w:cs="Times New Roman"/>
                <w:i/>
                <w:sz w:val="24"/>
                <w:szCs w:val="24"/>
              </w:rPr>
              <w:t>tr 19- 21</w:t>
            </w:r>
            <w:r w:rsidRPr="00116A94">
              <w:rPr>
                <w:rFonts w:ascii="Times New Roman" w:hAnsi="Times New Roman" w:cs="Times New Roman"/>
                <w:sz w:val="24"/>
                <w:szCs w:val="24"/>
              </w:rPr>
              <w:t>).</w:t>
            </w:r>
          </w:p>
          <w:p w14:paraId="54570A7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Sinh viên</w:t>
            </w:r>
            <w:r w:rsidRPr="00116A94">
              <w:rPr>
                <w:rFonts w:ascii="Times New Roman" w:hAnsi="Times New Roman" w:cs="Times New Roman"/>
                <w:sz w:val="24"/>
                <w:szCs w:val="24"/>
              </w:rPr>
              <w:t xml:space="preserve">:  </w:t>
            </w:r>
          </w:p>
          <w:p w14:paraId="2A3A789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Nghiên cứu trước nội dung bài; </w:t>
            </w:r>
          </w:p>
          <w:p w14:paraId="2030F32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Ghi chép các khái niệm nội dung giảng viên trình bày; </w:t>
            </w:r>
          </w:p>
          <w:p w14:paraId="10ECDEC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Trả lời những ván đề mà giảng viên nêu ra;</w:t>
            </w:r>
          </w:p>
          <w:p w14:paraId="6A2B80A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Trao đổi cùng giảng viên những vấn đề </w:t>
            </w:r>
            <w:r w:rsidRPr="00116A94">
              <w:rPr>
                <w:rFonts w:ascii="Times New Roman" w:hAnsi="Times New Roman" w:cs="Times New Roman"/>
                <w:sz w:val="24"/>
                <w:szCs w:val="24"/>
              </w:rPr>
              <w:lastRenderedPageBreak/>
              <w:t>mình chưa hiểu, hoặc cần làm rõ thêm…</w:t>
            </w:r>
          </w:p>
        </w:tc>
        <w:tc>
          <w:tcPr>
            <w:tcW w:w="567" w:type="dxa"/>
            <w:vMerge/>
          </w:tcPr>
          <w:p w14:paraId="21F3C3B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FA801A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B54F43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6D19A70" w14:textId="77777777" w:rsidTr="00116A94">
        <w:trPr>
          <w:trHeight w:val="504"/>
        </w:trPr>
        <w:tc>
          <w:tcPr>
            <w:tcW w:w="675" w:type="dxa"/>
          </w:tcPr>
          <w:p w14:paraId="0CF4436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1C9CD7D"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1.1.1. Khái lược về triết học</w:t>
            </w:r>
          </w:p>
        </w:tc>
        <w:tc>
          <w:tcPr>
            <w:tcW w:w="4678" w:type="dxa"/>
            <w:vMerge/>
          </w:tcPr>
          <w:p w14:paraId="05DCE17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5C18C4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D2EA28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11D299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74A3FF7" w14:textId="77777777" w:rsidTr="00116A94">
        <w:trPr>
          <w:trHeight w:val="504"/>
        </w:trPr>
        <w:tc>
          <w:tcPr>
            <w:tcW w:w="675" w:type="dxa"/>
          </w:tcPr>
          <w:p w14:paraId="721E9BF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B5163E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1.1.1.1. Nguồn gốc của triết học</w:t>
            </w:r>
          </w:p>
        </w:tc>
        <w:tc>
          <w:tcPr>
            <w:tcW w:w="4678" w:type="dxa"/>
            <w:vMerge/>
          </w:tcPr>
          <w:p w14:paraId="1C72C91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A9A7E2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3E7955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658CA0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65F75C2" w14:textId="77777777" w:rsidTr="00116A94">
        <w:trPr>
          <w:trHeight w:val="504"/>
        </w:trPr>
        <w:tc>
          <w:tcPr>
            <w:tcW w:w="675" w:type="dxa"/>
          </w:tcPr>
          <w:p w14:paraId="468491A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6D503AB"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1.1.1.2. Khái niệm triết học</w:t>
            </w:r>
          </w:p>
        </w:tc>
        <w:tc>
          <w:tcPr>
            <w:tcW w:w="4678" w:type="dxa"/>
            <w:vMerge/>
          </w:tcPr>
          <w:p w14:paraId="14FA99F4"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CF0EF8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2219EE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ED9D8D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002A389" w14:textId="77777777" w:rsidTr="00116A94">
        <w:trPr>
          <w:trHeight w:val="504"/>
        </w:trPr>
        <w:tc>
          <w:tcPr>
            <w:tcW w:w="675" w:type="dxa"/>
          </w:tcPr>
          <w:p w14:paraId="2735774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92DDCE6"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1.1.1.3. Vấn đề đối tượng của triết học trong lịch sử</w:t>
            </w:r>
          </w:p>
        </w:tc>
        <w:tc>
          <w:tcPr>
            <w:tcW w:w="4678" w:type="dxa"/>
            <w:vMerge/>
          </w:tcPr>
          <w:p w14:paraId="7F8031E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408512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E1E08F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14B477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2D2679A" w14:textId="77777777" w:rsidTr="00116A94">
        <w:trPr>
          <w:trHeight w:val="504"/>
        </w:trPr>
        <w:tc>
          <w:tcPr>
            <w:tcW w:w="675" w:type="dxa"/>
          </w:tcPr>
          <w:p w14:paraId="204894C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B80D0F1"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1.1.1.4. Triết học- hạt nhân lý luận của thế giới quan</w:t>
            </w:r>
          </w:p>
        </w:tc>
        <w:tc>
          <w:tcPr>
            <w:tcW w:w="4678" w:type="dxa"/>
            <w:vMerge/>
          </w:tcPr>
          <w:p w14:paraId="37DC72E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F321C4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074C23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A4C793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15A1980" w14:textId="77777777" w:rsidTr="00116A94">
        <w:trPr>
          <w:trHeight w:val="504"/>
        </w:trPr>
        <w:tc>
          <w:tcPr>
            <w:tcW w:w="675" w:type="dxa"/>
          </w:tcPr>
          <w:p w14:paraId="3CDD634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436569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1.1.2. Vấn đề cơ bản của triết học </w:t>
            </w:r>
          </w:p>
        </w:tc>
        <w:tc>
          <w:tcPr>
            <w:tcW w:w="4678" w:type="dxa"/>
            <w:vMerge/>
          </w:tcPr>
          <w:p w14:paraId="03A49063"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5B43DBE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558717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D0559F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92CD6DE" w14:textId="77777777" w:rsidTr="00116A94">
        <w:trPr>
          <w:trHeight w:val="504"/>
        </w:trPr>
        <w:tc>
          <w:tcPr>
            <w:tcW w:w="675" w:type="dxa"/>
          </w:tcPr>
          <w:p w14:paraId="48910E2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FD7DE8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1.1.2.1. Nội dung vấn đề cơ bản của triết học</w:t>
            </w:r>
          </w:p>
        </w:tc>
        <w:tc>
          <w:tcPr>
            <w:tcW w:w="4678" w:type="dxa"/>
            <w:vMerge/>
          </w:tcPr>
          <w:p w14:paraId="1780D961"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45202D4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E763B8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8D7C85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7020461" w14:textId="77777777" w:rsidTr="00116A94">
        <w:trPr>
          <w:trHeight w:val="504"/>
        </w:trPr>
        <w:tc>
          <w:tcPr>
            <w:tcW w:w="675" w:type="dxa"/>
          </w:tcPr>
          <w:p w14:paraId="383BDDC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BB756E2"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1.1.2.2. Chủ nghĩa duy vật và chủ nghĩa duy tâm</w:t>
            </w:r>
          </w:p>
        </w:tc>
        <w:tc>
          <w:tcPr>
            <w:tcW w:w="4678" w:type="dxa"/>
            <w:vMerge/>
          </w:tcPr>
          <w:p w14:paraId="738CFC28"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02B285A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5BDA8D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80305C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3332D65" w14:textId="77777777" w:rsidTr="00116A94">
        <w:trPr>
          <w:trHeight w:val="504"/>
        </w:trPr>
        <w:tc>
          <w:tcPr>
            <w:tcW w:w="675" w:type="dxa"/>
          </w:tcPr>
          <w:p w14:paraId="436EC99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C388338"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1.1.2.3. Thuyết khả tri và thuyết bất khả tri</w:t>
            </w:r>
          </w:p>
        </w:tc>
        <w:tc>
          <w:tcPr>
            <w:tcW w:w="4678" w:type="dxa"/>
            <w:vMerge/>
          </w:tcPr>
          <w:p w14:paraId="6F0EBB41"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2332AA7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9C3839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C9CB75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0EF68C7" w14:textId="77777777" w:rsidTr="00116A94">
        <w:trPr>
          <w:trHeight w:val="504"/>
        </w:trPr>
        <w:tc>
          <w:tcPr>
            <w:tcW w:w="675" w:type="dxa"/>
          </w:tcPr>
          <w:p w14:paraId="0D6167E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CDB546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1.1.3. </w:t>
            </w:r>
            <w:r w:rsidRPr="00116A94">
              <w:rPr>
                <w:rFonts w:ascii="Times New Roman" w:hAnsi="Times New Roman" w:cs="Times New Roman"/>
                <w:b/>
                <w:sz w:val="24"/>
                <w:szCs w:val="24"/>
              </w:rPr>
              <w:t>Biện chứng và siêu hình</w:t>
            </w:r>
          </w:p>
        </w:tc>
        <w:tc>
          <w:tcPr>
            <w:tcW w:w="4678" w:type="dxa"/>
            <w:vMerge/>
          </w:tcPr>
          <w:p w14:paraId="354173DE"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2B06E91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328B7E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C22DFC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2677124" w14:textId="77777777" w:rsidTr="00116A94">
        <w:trPr>
          <w:trHeight w:val="504"/>
        </w:trPr>
        <w:tc>
          <w:tcPr>
            <w:tcW w:w="675" w:type="dxa"/>
          </w:tcPr>
          <w:p w14:paraId="6B93567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E68C13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1.1.3.1. Khái niệm biện chứng và siêu hình trong lịch sử</w:t>
            </w:r>
          </w:p>
        </w:tc>
        <w:tc>
          <w:tcPr>
            <w:tcW w:w="4678" w:type="dxa"/>
            <w:vMerge/>
          </w:tcPr>
          <w:p w14:paraId="63CA0904"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58C8BFB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86F7A1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7AC91E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0497E36" w14:textId="77777777" w:rsidTr="00116A94">
        <w:trPr>
          <w:trHeight w:val="504"/>
        </w:trPr>
        <w:tc>
          <w:tcPr>
            <w:tcW w:w="675" w:type="dxa"/>
          </w:tcPr>
          <w:p w14:paraId="256C3A7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40B862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1.1.3.2. Các hình thức của phép biện chứng trong lịch sử</w:t>
            </w:r>
          </w:p>
        </w:tc>
        <w:tc>
          <w:tcPr>
            <w:tcW w:w="4678" w:type="dxa"/>
            <w:vMerge/>
          </w:tcPr>
          <w:p w14:paraId="092746DD" w14:textId="77777777" w:rsidR="00AE4D61" w:rsidRPr="00116A94" w:rsidRDefault="00AE4D61" w:rsidP="00116A94">
            <w:pPr>
              <w:spacing w:after="0" w:line="240" w:lineRule="auto"/>
              <w:rPr>
                <w:rFonts w:ascii="Times New Roman" w:hAnsi="Times New Roman" w:cs="Times New Roman"/>
                <w:sz w:val="24"/>
                <w:szCs w:val="24"/>
              </w:rPr>
            </w:pPr>
          </w:p>
        </w:tc>
        <w:tc>
          <w:tcPr>
            <w:tcW w:w="567" w:type="dxa"/>
            <w:vMerge/>
          </w:tcPr>
          <w:p w14:paraId="42D64FF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2C5D19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A05EC5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8668AF4" w14:textId="77777777" w:rsidTr="00116A94">
        <w:trPr>
          <w:trHeight w:val="504"/>
        </w:trPr>
        <w:tc>
          <w:tcPr>
            <w:tcW w:w="675" w:type="dxa"/>
          </w:tcPr>
          <w:p w14:paraId="1E7B899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45AA454"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 TRIẾT HỌC MÁC- LÊNIN VÀ VAI TRÒ CỦA TRIẾT HỌC MÁC-LÊNIN TRONG ĐỜI SỐNG XÃ HỘI</w:t>
            </w:r>
          </w:p>
        </w:tc>
        <w:tc>
          <w:tcPr>
            <w:tcW w:w="4678" w:type="dxa"/>
            <w:vMerge w:val="restart"/>
          </w:tcPr>
          <w:p w14:paraId="245EE20A"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Giảng viên:</w:t>
            </w:r>
          </w:p>
          <w:p w14:paraId="671263F6" w14:textId="77777777" w:rsidR="00AE4D61" w:rsidRPr="00116A94" w:rsidRDefault="00AE4D61" w:rsidP="00116A94">
            <w:pPr>
              <w:tabs>
                <w:tab w:val="left" w:pos="339"/>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bối cảnh lịch sử cho sự ra đời triết học Mác.</w:t>
            </w:r>
          </w:p>
          <w:p w14:paraId="4791B56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khái niệm, đối tượng, chức năng của triết học Mác- Lênin.</w:t>
            </w:r>
          </w:p>
          <w:p w14:paraId="3BE8EC8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Đặt ra những vấn đề, câu hỏi để trao đổi cùng sinh viên.</w:t>
            </w:r>
          </w:p>
          <w:p w14:paraId="71C62AF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Yêu cầu và hướng dẫn sinh viên nghiên cứu các nội dung</w:t>
            </w:r>
            <w:r w:rsidRPr="00116A94">
              <w:rPr>
                <w:rFonts w:ascii="Times New Roman" w:hAnsi="Times New Roman" w:cs="Times New Roman"/>
                <w:sz w:val="24"/>
                <w:szCs w:val="24"/>
              </w:rPr>
              <w:t xml:space="preserve">: </w:t>
            </w:r>
          </w:p>
          <w:p w14:paraId="5A6C1E19"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Cs/>
                <w:sz w:val="24"/>
                <w:szCs w:val="24"/>
              </w:rPr>
              <w:t>Các giai đoạn phát triển của triết học Mác (</w:t>
            </w:r>
            <w:r w:rsidRPr="00116A94">
              <w:rPr>
                <w:rFonts w:ascii="Times New Roman" w:hAnsi="Times New Roman" w:cs="Times New Roman"/>
                <w:bCs/>
                <w:i/>
                <w:sz w:val="24"/>
                <w:szCs w:val="24"/>
              </w:rPr>
              <w:t>tr 139-155</w:t>
            </w:r>
            <w:r w:rsidRPr="00116A94">
              <w:rPr>
                <w:rFonts w:ascii="Times New Roman" w:hAnsi="Times New Roman" w:cs="Times New Roman"/>
                <w:bCs/>
                <w:sz w:val="24"/>
                <w:szCs w:val="24"/>
              </w:rPr>
              <w:t>).</w:t>
            </w:r>
          </w:p>
          <w:p w14:paraId="00CB9E65"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Thực chất và ý nghĩa cuộc cách mạng trong triết học do C.Mác và Ph.Ăngghen thực hiện (</w:t>
            </w:r>
            <w:r w:rsidRPr="00116A94">
              <w:rPr>
                <w:rFonts w:ascii="Times New Roman" w:hAnsi="Times New Roman" w:cs="Times New Roman"/>
                <w:bCs/>
                <w:i/>
                <w:sz w:val="24"/>
                <w:szCs w:val="24"/>
              </w:rPr>
              <w:t>tr 156 - 159</w:t>
            </w:r>
            <w:r w:rsidRPr="00116A94">
              <w:rPr>
                <w:rFonts w:ascii="Times New Roman" w:hAnsi="Times New Roman" w:cs="Times New Roman"/>
                <w:bCs/>
                <w:sz w:val="24"/>
                <w:szCs w:val="24"/>
              </w:rPr>
              <w:t>).</w:t>
            </w:r>
          </w:p>
          <w:p w14:paraId="1E883F1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 Giai đoạn Lênin trong sự phát triển triết học Mác </w:t>
            </w:r>
            <w:r w:rsidRPr="00116A94">
              <w:rPr>
                <w:rFonts w:ascii="Times New Roman" w:hAnsi="Times New Roman" w:cs="Times New Roman"/>
                <w:bCs/>
                <w:i/>
                <w:sz w:val="24"/>
                <w:szCs w:val="24"/>
              </w:rPr>
              <w:t>(tr 159 - 163</w:t>
            </w:r>
            <w:r w:rsidRPr="00116A94">
              <w:rPr>
                <w:rFonts w:ascii="Times New Roman" w:hAnsi="Times New Roman" w:cs="Times New Roman"/>
                <w:bCs/>
                <w:sz w:val="24"/>
                <w:szCs w:val="24"/>
              </w:rPr>
              <w:t>).</w:t>
            </w:r>
          </w:p>
          <w:p w14:paraId="6BE92A3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 xml:space="preserve">+) </w:t>
            </w:r>
            <w:r w:rsidRPr="00116A94">
              <w:rPr>
                <w:rFonts w:ascii="Times New Roman" w:hAnsi="Times New Roman" w:cs="Times New Roman"/>
                <w:sz w:val="24"/>
                <w:szCs w:val="24"/>
              </w:rPr>
              <w:t>Vai trò của triết học Mác- Lênin trong đời sống xã hội và trong sự nghiệp đổi mới ở Việt Nam hiện nay (</w:t>
            </w:r>
            <w:r w:rsidRPr="00116A94">
              <w:rPr>
                <w:rFonts w:ascii="Times New Roman" w:hAnsi="Times New Roman" w:cs="Times New Roman"/>
                <w:i/>
                <w:sz w:val="24"/>
                <w:szCs w:val="24"/>
              </w:rPr>
              <w:t>tr 26 - 26</w:t>
            </w:r>
            <w:r w:rsidRPr="00116A94">
              <w:rPr>
                <w:rFonts w:ascii="Times New Roman" w:hAnsi="Times New Roman" w:cs="Times New Roman"/>
                <w:sz w:val="24"/>
                <w:szCs w:val="24"/>
              </w:rPr>
              <w:t>).</w:t>
            </w:r>
          </w:p>
          <w:p w14:paraId="6B06B6DF"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Sinh viên:</w:t>
            </w:r>
          </w:p>
          <w:p w14:paraId="7BA2748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Chuẩn bị, nghiên cứu những vấn đề mà giảng viên đã yêu cầu</w:t>
            </w:r>
          </w:p>
          <w:p w14:paraId="225D786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ghi những nội dung giảng viên trình bày</w:t>
            </w:r>
          </w:p>
          <w:p w14:paraId="76E19A2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Trả lời những câu hỏi, những vấn đề mà giảng viên đặt ra </w:t>
            </w:r>
          </w:p>
          <w:p w14:paraId="47E4B37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điều kiện ra đời và các giai đoạn phát triển của triết học Mác- Lênin</w:t>
            </w:r>
          </w:p>
          <w:p w14:paraId="2BC5FE0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khái niệm, đối tượng, chức năng của triết học Mác- Lênin</w:t>
            </w:r>
          </w:p>
          <w:p w14:paraId="65AE260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Có thể đặt câu hỏi trong quá trình học tập.</w:t>
            </w:r>
          </w:p>
          <w:p w14:paraId="64F6E20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Nghiên cứu các liệu liên quan</w:t>
            </w:r>
          </w:p>
          <w:p w14:paraId="6E4A9C9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Trao đổi với giảng viên những vấn đề chưa hiểu hoặc những vấn đề mới của thực tiễn cần đặt ra.</w:t>
            </w:r>
          </w:p>
        </w:tc>
        <w:tc>
          <w:tcPr>
            <w:tcW w:w="567" w:type="dxa"/>
            <w:vMerge/>
          </w:tcPr>
          <w:p w14:paraId="3F66D3A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6D1A1E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33DE42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ABE5E92" w14:textId="77777777" w:rsidTr="00116A94">
        <w:trPr>
          <w:trHeight w:val="504"/>
        </w:trPr>
        <w:tc>
          <w:tcPr>
            <w:tcW w:w="675" w:type="dxa"/>
          </w:tcPr>
          <w:p w14:paraId="20ED83D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2E88B3A"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1.2.1. Sự ra đời và phát triển của triết học Mác- Lênin</w:t>
            </w:r>
          </w:p>
        </w:tc>
        <w:tc>
          <w:tcPr>
            <w:tcW w:w="4678" w:type="dxa"/>
            <w:vMerge/>
          </w:tcPr>
          <w:p w14:paraId="3E32170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2AA0AB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068BCA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D1B48A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E70C0A1" w14:textId="77777777" w:rsidTr="00116A94">
        <w:trPr>
          <w:trHeight w:val="504"/>
        </w:trPr>
        <w:tc>
          <w:tcPr>
            <w:tcW w:w="675" w:type="dxa"/>
          </w:tcPr>
          <w:p w14:paraId="143EDA4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A48F4C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1.2.1.1. Những điều kiện lịch sử của sự ra đời triết học Mác</w:t>
            </w:r>
          </w:p>
        </w:tc>
        <w:tc>
          <w:tcPr>
            <w:tcW w:w="4678" w:type="dxa"/>
            <w:vMerge/>
          </w:tcPr>
          <w:p w14:paraId="6BE3D42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E4ED62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17A64E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F7E618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032692F" w14:textId="77777777" w:rsidTr="00116A94">
        <w:trPr>
          <w:trHeight w:val="504"/>
        </w:trPr>
        <w:tc>
          <w:tcPr>
            <w:tcW w:w="675" w:type="dxa"/>
          </w:tcPr>
          <w:p w14:paraId="169A9DA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49E0BB8"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1.2.1.2. Những thời kỳ chủ yếu trong sự hình thành và phát triển của triết học Mác</w:t>
            </w:r>
          </w:p>
        </w:tc>
        <w:tc>
          <w:tcPr>
            <w:tcW w:w="4678" w:type="dxa"/>
            <w:vMerge/>
          </w:tcPr>
          <w:p w14:paraId="7E3470B3"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CD4819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F7C030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38CEB7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5D84573" w14:textId="77777777" w:rsidTr="00116A94">
        <w:trPr>
          <w:trHeight w:val="504"/>
        </w:trPr>
        <w:tc>
          <w:tcPr>
            <w:tcW w:w="675" w:type="dxa"/>
          </w:tcPr>
          <w:p w14:paraId="48F9FCF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969DE0E"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1.2.1.3. Thực chất và ý nghĩa cuộc cách mạng trong triết học do C.Mác và Ph.Ăngghen thực hiện</w:t>
            </w:r>
          </w:p>
        </w:tc>
        <w:tc>
          <w:tcPr>
            <w:tcW w:w="4678" w:type="dxa"/>
            <w:vMerge/>
          </w:tcPr>
          <w:p w14:paraId="2D788884"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41A0A1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60201E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60FC3D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802110C" w14:textId="77777777" w:rsidTr="00116A94">
        <w:trPr>
          <w:trHeight w:val="504"/>
        </w:trPr>
        <w:tc>
          <w:tcPr>
            <w:tcW w:w="675" w:type="dxa"/>
          </w:tcPr>
          <w:p w14:paraId="34ED37C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B818F75"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1.2.1.4. Giai đoạn Lênin trong sự phát triển triết học Mác</w:t>
            </w:r>
          </w:p>
        </w:tc>
        <w:tc>
          <w:tcPr>
            <w:tcW w:w="4678" w:type="dxa"/>
            <w:vMerge/>
          </w:tcPr>
          <w:p w14:paraId="04693DE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4782B1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11B0F3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62296D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AFD84C4" w14:textId="77777777" w:rsidTr="00116A94">
        <w:trPr>
          <w:trHeight w:val="504"/>
        </w:trPr>
        <w:tc>
          <w:tcPr>
            <w:tcW w:w="675" w:type="dxa"/>
          </w:tcPr>
          <w:p w14:paraId="2254C9C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9CCED7F"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1.2.2. Đối tượng và chức năng của triết học Mác- Lênin</w:t>
            </w:r>
          </w:p>
        </w:tc>
        <w:tc>
          <w:tcPr>
            <w:tcW w:w="4678" w:type="dxa"/>
            <w:vMerge/>
          </w:tcPr>
          <w:p w14:paraId="35BFE8B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E4EBA0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D443FD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E52010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D16EFF7" w14:textId="77777777" w:rsidTr="00116A94">
        <w:trPr>
          <w:trHeight w:val="504"/>
        </w:trPr>
        <w:tc>
          <w:tcPr>
            <w:tcW w:w="675" w:type="dxa"/>
          </w:tcPr>
          <w:p w14:paraId="2ADB214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39884F9"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1.2.2.1. Khái niệm triết học Mác- Lênin</w:t>
            </w:r>
          </w:p>
        </w:tc>
        <w:tc>
          <w:tcPr>
            <w:tcW w:w="4678" w:type="dxa"/>
            <w:vMerge/>
          </w:tcPr>
          <w:p w14:paraId="7D3218AC"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5E984F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A9F6CD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11E93C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27FDBD6" w14:textId="77777777" w:rsidTr="00116A94">
        <w:trPr>
          <w:trHeight w:val="504"/>
        </w:trPr>
        <w:tc>
          <w:tcPr>
            <w:tcW w:w="675" w:type="dxa"/>
          </w:tcPr>
          <w:p w14:paraId="4400879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35E54F4"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1.2.2.2. Đối tượng của triết học Mác- Lênin</w:t>
            </w:r>
          </w:p>
        </w:tc>
        <w:tc>
          <w:tcPr>
            <w:tcW w:w="4678" w:type="dxa"/>
            <w:vMerge/>
          </w:tcPr>
          <w:p w14:paraId="34EDF380"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7A34DB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EE8511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17CF99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75644B3" w14:textId="77777777" w:rsidTr="00116A94">
        <w:trPr>
          <w:trHeight w:val="504"/>
        </w:trPr>
        <w:tc>
          <w:tcPr>
            <w:tcW w:w="675" w:type="dxa"/>
          </w:tcPr>
          <w:p w14:paraId="5E2193C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92E4C59"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1.2.2.3. Chức năng của triết học Mác- Lênin</w:t>
            </w:r>
          </w:p>
        </w:tc>
        <w:tc>
          <w:tcPr>
            <w:tcW w:w="4678" w:type="dxa"/>
            <w:vMerge/>
          </w:tcPr>
          <w:p w14:paraId="1033C821"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D914CA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A36015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4DDAD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8AB0EF6" w14:textId="77777777" w:rsidTr="00116A94">
        <w:trPr>
          <w:trHeight w:val="504"/>
        </w:trPr>
        <w:tc>
          <w:tcPr>
            <w:tcW w:w="675" w:type="dxa"/>
          </w:tcPr>
          <w:p w14:paraId="13962CC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3413035"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1.2.3. </w:t>
            </w:r>
            <w:r w:rsidRPr="00116A94">
              <w:rPr>
                <w:rFonts w:ascii="Times New Roman" w:hAnsi="Times New Roman" w:cs="Times New Roman"/>
                <w:b/>
                <w:sz w:val="24"/>
                <w:szCs w:val="24"/>
              </w:rPr>
              <w:t>Vai trò của triết học Mác- Lênin trong đời sống xã hội và trong sự nghiệp đổi mới ở Việt Nam hiện nay</w:t>
            </w:r>
          </w:p>
        </w:tc>
        <w:tc>
          <w:tcPr>
            <w:tcW w:w="4678" w:type="dxa"/>
            <w:vMerge/>
          </w:tcPr>
          <w:p w14:paraId="76E3072A"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E96D30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B2A1B7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96D7EE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8D93546" w14:textId="77777777" w:rsidTr="00116A94">
        <w:trPr>
          <w:trHeight w:val="504"/>
        </w:trPr>
        <w:tc>
          <w:tcPr>
            <w:tcW w:w="675" w:type="dxa"/>
          </w:tcPr>
          <w:p w14:paraId="7569A41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0C822EC"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1.2.3.1.T</w:t>
            </w:r>
            <w:r w:rsidRPr="00116A94">
              <w:rPr>
                <w:rFonts w:ascii="Times New Roman" w:hAnsi="Times New Roman" w:cs="Times New Roman"/>
                <w:sz w:val="24"/>
                <w:szCs w:val="24"/>
              </w:rPr>
              <w:t>riết học Mác- Lênin là thế giới quan, phương pháp luận khoa học và cách mạng cho con người trong nhận thức và thực tiễn</w:t>
            </w:r>
          </w:p>
        </w:tc>
        <w:tc>
          <w:tcPr>
            <w:tcW w:w="4678" w:type="dxa"/>
            <w:vMerge/>
          </w:tcPr>
          <w:p w14:paraId="48F0B69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599864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DC0962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04D198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BFC0742" w14:textId="77777777" w:rsidTr="00116A94">
        <w:trPr>
          <w:trHeight w:val="504"/>
        </w:trPr>
        <w:tc>
          <w:tcPr>
            <w:tcW w:w="675" w:type="dxa"/>
          </w:tcPr>
          <w:p w14:paraId="0FDD811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FAF28B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 xml:space="preserve">1.2.3.2. </w:t>
            </w:r>
            <w:r w:rsidRPr="00116A94">
              <w:rPr>
                <w:rFonts w:ascii="Times New Roman" w:hAnsi="Times New Roman" w:cs="Times New Roman"/>
                <w:sz w:val="24"/>
                <w:szCs w:val="24"/>
              </w:rPr>
              <w:t>Triết học Mác- Lênin là cơ sở thế giới quan và phương pháp luận khoa học và cách mạng để phân tích xu hướng phát triển của xã hội trong điều kiện cuộc cách mạng khoa học và công nghệ hiện đại phát triển mạnh mẽ</w:t>
            </w:r>
          </w:p>
        </w:tc>
        <w:tc>
          <w:tcPr>
            <w:tcW w:w="4678" w:type="dxa"/>
            <w:vMerge/>
          </w:tcPr>
          <w:p w14:paraId="3DB93BD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6394E4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F7D6D0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9CBD6C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9B7DBF2" w14:textId="77777777" w:rsidTr="00116A94">
        <w:trPr>
          <w:trHeight w:val="504"/>
        </w:trPr>
        <w:tc>
          <w:tcPr>
            <w:tcW w:w="675" w:type="dxa"/>
          </w:tcPr>
          <w:p w14:paraId="1EAF3CD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3BD604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1.2.3.3. </w:t>
            </w:r>
            <w:r w:rsidRPr="00116A94">
              <w:rPr>
                <w:rFonts w:ascii="Times New Roman" w:hAnsi="Times New Roman" w:cs="Times New Roman"/>
                <w:sz w:val="24"/>
                <w:szCs w:val="24"/>
              </w:rPr>
              <w:t>Triết học Mác- Lênin là cơ sở khoa học của công cuộc xây dựng CNXH trên thế giới và sự nghiệp đổi mới theo định hướng XHCN Việt Nam</w:t>
            </w:r>
          </w:p>
        </w:tc>
        <w:tc>
          <w:tcPr>
            <w:tcW w:w="4678" w:type="dxa"/>
            <w:vMerge/>
          </w:tcPr>
          <w:p w14:paraId="5323D77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10DCF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9D43D4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E40097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244F6E1" w14:textId="77777777" w:rsidTr="00116A94">
        <w:trPr>
          <w:trHeight w:val="504"/>
        </w:trPr>
        <w:tc>
          <w:tcPr>
            <w:tcW w:w="675" w:type="dxa"/>
          </w:tcPr>
          <w:p w14:paraId="6D7D91DA"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2977" w:type="dxa"/>
          </w:tcPr>
          <w:p w14:paraId="05514838"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2: CHỦ NGHĨA DUY VẬT BIỆN CHỨNG</w:t>
            </w:r>
          </w:p>
        </w:tc>
        <w:tc>
          <w:tcPr>
            <w:tcW w:w="4678" w:type="dxa"/>
          </w:tcPr>
          <w:p w14:paraId="1A4C2EB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val="restart"/>
          </w:tcPr>
          <w:p w14:paraId="77A9CA7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567" w:type="dxa"/>
            <w:vMerge w:val="restart"/>
          </w:tcPr>
          <w:p w14:paraId="47C863A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567" w:type="dxa"/>
            <w:vMerge w:val="restart"/>
          </w:tcPr>
          <w:p w14:paraId="6DA51C8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r>
      <w:tr w:rsidR="00AE4D61" w:rsidRPr="00116A94" w14:paraId="6E8E4C7B" w14:textId="77777777" w:rsidTr="00116A94">
        <w:trPr>
          <w:trHeight w:val="504"/>
        </w:trPr>
        <w:tc>
          <w:tcPr>
            <w:tcW w:w="675" w:type="dxa"/>
          </w:tcPr>
          <w:p w14:paraId="5AC015A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60B10D1"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 VẬT CHẤT VÀ Ý THỨC</w:t>
            </w:r>
          </w:p>
        </w:tc>
        <w:tc>
          <w:tcPr>
            <w:tcW w:w="4678" w:type="dxa"/>
            <w:vMerge w:val="restart"/>
          </w:tcPr>
          <w:p w14:paraId="4190EC68"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Giáng viên:  </w:t>
            </w:r>
          </w:p>
          <w:p w14:paraId="6FCA1A6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sơ lược các quan niệm về vật chất trước Mác và bối cảnh ra đời định nghĩa vật chất của Lênin; Trao đổi với SV để rút ra ưu điểm, hạn chế ở các quan niệm trước Mác</w:t>
            </w:r>
          </w:p>
          <w:p w14:paraId="3763222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Giảng giải nội hàm định nghĩa vật chất của Lênin</w:t>
            </w:r>
          </w:p>
          <w:p w14:paraId="71230CD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vận động là phương thức tồn tại; Không gian, thời gian là hình thức tồn tại của vật chất</w:t>
            </w:r>
          </w:p>
          <w:p w14:paraId="68B13F1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2 nguồn gốc và 3 khía cạnh bản chất của ý thức</w:t>
            </w:r>
          </w:p>
          <w:p w14:paraId="72CD65C9"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4CC6BE7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SV chú ý ghi chép các nội dung trọng tâm được giảng trên lớp  </w:t>
            </w:r>
          </w:p>
          <w:p w14:paraId="7F85AB2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w:t>
            </w:r>
            <w:r w:rsidRPr="00116A94">
              <w:rPr>
                <w:rFonts w:ascii="Times New Roman" w:hAnsi="Times New Roman" w:cs="Times New Roman"/>
                <w:sz w:val="24"/>
                <w:szCs w:val="24"/>
                <w:u w:val="single"/>
              </w:rPr>
              <w:t xml:space="preserve"> SV TỰ NGHIÊN CỨU:</w:t>
            </w:r>
          </w:p>
          <w:p w14:paraId="4604D648" w14:textId="77777777" w:rsidR="00AE4D61" w:rsidRPr="00116A94" w:rsidRDefault="00AE4D61" w:rsidP="00116A94">
            <w:pPr>
              <w:pStyle w:val="ListParagraph"/>
              <w:widowControl w:val="0"/>
              <w:numPr>
                <w:ilvl w:val="0"/>
                <w:numId w:val="13"/>
              </w:numPr>
              <w:spacing w:after="0" w:line="240" w:lineRule="auto"/>
              <w:ind w:left="137" w:hanging="180"/>
              <w:jc w:val="both"/>
              <w:rPr>
                <w:rFonts w:ascii="Times New Roman" w:hAnsi="Times New Roman" w:cs="Times New Roman"/>
                <w:sz w:val="24"/>
                <w:szCs w:val="24"/>
              </w:rPr>
            </w:pPr>
            <w:r w:rsidRPr="00116A94">
              <w:rPr>
                <w:rFonts w:ascii="Times New Roman" w:hAnsi="Times New Roman" w:cs="Times New Roman"/>
                <w:sz w:val="24"/>
                <w:szCs w:val="24"/>
              </w:rPr>
              <w:t>Bối cảnh ra đời, ý nghĩa sự ra đời định nghĩa vật chất của Lênin (</w:t>
            </w:r>
            <w:r w:rsidRPr="00116A94">
              <w:rPr>
                <w:rFonts w:ascii="Times New Roman" w:hAnsi="Times New Roman" w:cs="Times New Roman"/>
                <w:i/>
                <w:sz w:val="24"/>
                <w:szCs w:val="24"/>
              </w:rPr>
              <w:t>tr.170-tr.176</w:t>
            </w:r>
            <w:r w:rsidRPr="00116A94">
              <w:rPr>
                <w:rFonts w:ascii="Times New Roman" w:hAnsi="Times New Roman" w:cs="Times New Roman"/>
                <w:sz w:val="24"/>
                <w:szCs w:val="24"/>
              </w:rPr>
              <w:t xml:space="preserve">) </w:t>
            </w:r>
          </w:p>
          <w:p w14:paraId="429D6897" w14:textId="77777777" w:rsidR="00AE4D61" w:rsidRPr="00116A94" w:rsidRDefault="00AE4D61" w:rsidP="00116A94">
            <w:pPr>
              <w:pStyle w:val="ListParagraph"/>
              <w:widowControl w:val="0"/>
              <w:numPr>
                <w:ilvl w:val="0"/>
                <w:numId w:val="10"/>
              </w:numPr>
              <w:spacing w:after="0" w:line="240" w:lineRule="auto"/>
              <w:ind w:left="137" w:hanging="180"/>
              <w:jc w:val="both"/>
              <w:rPr>
                <w:rFonts w:ascii="Times New Roman" w:hAnsi="Times New Roman" w:cs="Times New Roman"/>
                <w:sz w:val="24"/>
                <w:szCs w:val="24"/>
              </w:rPr>
            </w:pPr>
            <w:r w:rsidRPr="00116A94">
              <w:rPr>
                <w:rFonts w:ascii="Times New Roman" w:hAnsi="Times New Roman" w:cs="Times New Roman"/>
                <w:sz w:val="24"/>
                <w:szCs w:val="24"/>
              </w:rPr>
              <w:t>Tính thống nhất vật chất của thế giới (</w:t>
            </w:r>
            <w:r w:rsidRPr="00116A94">
              <w:rPr>
                <w:rFonts w:ascii="Times New Roman" w:hAnsi="Times New Roman" w:cs="Times New Roman"/>
                <w:i/>
                <w:sz w:val="24"/>
                <w:szCs w:val="24"/>
              </w:rPr>
              <w:t>tr.164-tr.169</w:t>
            </w:r>
            <w:r w:rsidRPr="00116A94">
              <w:rPr>
                <w:rFonts w:ascii="Times New Roman" w:hAnsi="Times New Roman" w:cs="Times New Roman"/>
                <w:sz w:val="24"/>
                <w:szCs w:val="24"/>
              </w:rPr>
              <w:t>)</w:t>
            </w:r>
          </w:p>
          <w:p w14:paraId="2BC239EE" w14:textId="77777777" w:rsidR="00AE4D61" w:rsidRPr="00116A94" w:rsidRDefault="00AE4D61" w:rsidP="00116A94">
            <w:pPr>
              <w:pStyle w:val="ListParagraph"/>
              <w:widowControl w:val="0"/>
              <w:numPr>
                <w:ilvl w:val="0"/>
                <w:numId w:val="10"/>
              </w:numPr>
              <w:spacing w:after="0" w:line="240" w:lineRule="auto"/>
              <w:ind w:left="137" w:hanging="180"/>
              <w:jc w:val="both"/>
              <w:rPr>
                <w:rFonts w:ascii="Times New Roman" w:hAnsi="Times New Roman" w:cs="Times New Roman"/>
                <w:sz w:val="24"/>
                <w:szCs w:val="24"/>
              </w:rPr>
            </w:pPr>
            <w:r w:rsidRPr="00116A94">
              <w:rPr>
                <w:rFonts w:ascii="Times New Roman" w:hAnsi="Times New Roman" w:cs="Times New Roman"/>
                <w:sz w:val="24"/>
                <w:szCs w:val="24"/>
              </w:rPr>
              <w:t>Kết cấu của ý thức (</w:t>
            </w:r>
            <w:r w:rsidRPr="00116A94">
              <w:rPr>
                <w:rFonts w:ascii="Times New Roman" w:hAnsi="Times New Roman" w:cs="Times New Roman"/>
                <w:i/>
                <w:sz w:val="24"/>
                <w:szCs w:val="24"/>
              </w:rPr>
              <w:t>tr.197-tr.202</w:t>
            </w:r>
            <w:r w:rsidRPr="00116A94">
              <w:rPr>
                <w:rFonts w:ascii="Times New Roman" w:hAnsi="Times New Roman" w:cs="Times New Roman"/>
                <w:sz w:val="24"/>
                <w:szCs w:val="24"/>
              </w:rPr>
              <w:t xml:space="preserve">) </w:t>
            </w:r>
          </w:p>
          <w:p w14:paraId="55352777" w14:textId="77777777" w:rsidR="00AE4D61" w:rsidRPr="00116A94" w:rsidRDefault="00AE4D61" w:rsidP="00116A94">
            <w:pPr>
              <w:pStyle w:val="ListParagraph"/>
              <w:widowControl w:val="0"/>
              <w:numPr>
                <w:ilvl w:val="0"/>
                <w:numId w:val="10"/>
              </w:numPr>
              <w:spacing w:after="0" w:line="240" w:lineRule="auto"/>
              <w:ind w:left="137" w:hanging="180"/>
              <w:jc w:val="both"/>
              <w:rPr>
                <w:rFonts w:ascii="Times New Roman" w:hAnsi="Times New Roman" w:cs="Times New Roman"/>
                <w:sz w:val="24"/>
                <w:szCs w:val="24"/>
              </w:rPr>
            </w:pPr>
            <w:r w:rsidRPr="00116A94">
              <w:rPr>
                <w:rFonts w:ascii="Times New Roman" w:hAnsi="Times New Roman" w:cs="Times New Roman"/>
                <w:sz w:val="24"/>
                <w:szCs w:val="24"/>
              </w:rPr>
              <w:t>Mối quan hệ biện chứng giữa vật chất và ý thức, tự lấy các ví dụ minh họa</w:t>
            </w:r>
          </w:p>
          <w:p w14:paraId="7337EF6C"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rPr>
            </w:pPr>
            <w:r w:rsidRPr="00116A94">
              <w:rPr>
                <w:rFonts w:ascii="Times New Roman" w:hAnsi="Times New Roman" w:cs="Times New Roman"/>
                <w:sz w:val="24"/>
                <w:szCs w:val="24"/>
              </w:rPr>
              <w:t xml:space="preserve">+ Tổng hợp các kiến thức trên cơ sở được hướng dẫn </w:t>
            </w:r>
          </w:p>
          <w:p w14:paraId="43E8F15A"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 NỘI DUNG SV CẦN CHUẨN BỊ CHO BUỔI TIẾP THEO:</w:t>
            </w:r>
          </w:p>
          <w:p w14:paraId="5A7FF1EB" w14:textId="77777777" w:rsidR="00AE4D61" w:rsidRPr="00116A94" w:rsidRDefault="00AE4D61" w:rsidP="00116A94">
            <w:pPr>
              <w:pStyle w:val="ListParagraph"/>
              <w:widowControl w:val="0"/>
              <w:numPr>
                <w:ilvl w:val="0"/>
                <w:numId w:val="14"/>
              </w:numPr>
              <w:tabs>
                <w:tab w:val="left" w:pos="159"/>
              </w:tabs>
              <w:spacing w:after="0" w:line="240" w:lineRule="auto"/>
              <w:ind w:left="-43" w:firstLine="90"/>
              <w:contextualSpacing w:val="0"/>
              <w:jc w:val="both"/>
              <w:rPr>
                <w:rFonts w:ascii="Times New Roman" w:hAnsi="Times New Roman" w:cs="Times New Roman"/>
                <w:sz w:val="24"/>
                <w:szCs w:val="24"/>
              </w:rPr>
            </w:pPr>
            <w:r w:rsidRPr="00116A94">
              <w:rPr>
                <w:rFonts w:ascii="Times New Roman" w:hAnsi="Times New Roman" w:cs="Times New Roman"/>
                <w:sz w:val="24"/>
                <w:szCs w:val="24"/>
              </w:rPr>
              <w:t>Các hình thức phát triển của phép biện chứng (</w:t>
            </w:r>
            <w:r w:rsidRPr="00116A94">
              <w:rPr>
                <w:rFonts w:ascii="Times New Roman" w:hAnsi="Times New Roman" w:cs="Times New Roman"/>
                <w:i/>
                <w:sz w:val="24"/>
                <w:szCs w:val="24"/>
              </w:rPr>
              <w:t>tr.19-tr.21)</w:t>
            </w:r>
            <w:r w:rsidRPr="00116A94">
              <w:rPr>
                <w:rFonts w:ascii="Times New Roman" w:hAnsi="Times New Roman" w:cs="Times New Roman"/>
                <w:sz w:val="24"/>
                <w:szCs w:val="24"/>
              </w:rPr>
              <w:t>; (</w:t>
            </w:r>
            <w:r w:rsidRPr="00116A94">
              <w:rPr>
                <w:rFonts w:ascii="Times New Roman" w:hAnsi="Times New Roman" w:cs="Times New Roman"/>
                <w:i/>
                <w:sz w:val="24"/>
                <w:szCs w:val="24"/>
              </w:rPr>
              <w:t>tr.206-207</w:t>
            </w:r>
            <w:r w:rsidRPr="00116A94">
              <w:rPr>
                <w:rFonts w:ascii="Times New Roman" w:hAnsi="Times New Roman" w:cs="Times New Roman"/>
                <w:sz w:val="24"/>
                <w:szCs w:val="24"/>
              </w:rPr>
              <w:t>)</w:t>
            </w:r>
          </w:p>
          <w:p w14:paraId="7970B79C" w14:textId="77777777" w:rsidR="00AE4D61" w:rsidRPr="00116A94" w:rsidRDefault="00AE4D61" w:rsidP="00116A94">
            <w:pPr>
              <w:pStyle w:val="ListParagraph"/>
              <w:widowControl w:val="0"/>
              <w:numPr>
                <w:ilvl w:val="0"/>
                <w:numId w:val="14"/>
              </w:numPr>
              <w:tabs>
                <w:tab w:val="left" w:pos="159"/>
              </w:tabs>
              <w:spacing w:after="0" w:line="240" w:lineRule="auto"/>
              <w:ind w:left="-43" w:firstLine="90"/>
              <w:contextualSpacing w:val="0"/>
              <w:jc w:val="both"/>
              <w:rPr>
                <w:rFonts w:ascii="Times New Roman" w:hAnsi="Times New Roman" w:cs="Times New Roman"/>
                <w:sz w:val="24"/>
                <w:szCs w:val="24"/>
              </w:rPr>
            </w:pPr>
            <w:r w:rsidRPr="00116A94">
              <w:rPr>
                <w:rFonts w:ascii="Times New Roman" w:hAnsi="Times New Roman" w:cs="Times New Roman"/>
                <w:sz w:val="24"/>
                <w:szCs w:val="24"/>
              </w:rPr>
              <w:t>Các khái niệm: biện chứng khách quan, biện chứng chủ quan, phép biện chứng, đặc điểm và kết cấu phép biện chứng duy vật</w:t>
            </w:r>
          </w:p>
          <w:p w14:paraId="7440C372" w14:textId="77777777" w:rsidR="00AE4D61" w:rsidRPr="00116A94" w:rsidRDefault="00AE4D61" w:rsidP="00116A94">
            <w:pPr>
              <w:pStyle w:val="ListParagraph"/>
              <w:widowControl w:val="0"/>
              <w:numPr>
                <w:ilvl w:val="0"/>
                <w:numId w:val="14"/>
              </w:numPr>
              <w:tabs>
                <w:tab w:val="left" w:pos="159"/>
              </w:tabs>
              <w:spacing w:after="0" w:line="240" w:lineRule="auto"/>
              <w:ind w:left="-43" w:firstLine="90"/>
              <w:contextualSpacing w:val="0"/>
              <w:jc w:val="both"/>
              <w:rPr>
                <w:rFonts w:ascii="Times New Roman" w:hAnsi="Times New Roman" w:cs="Times New Roman"/>
                <w:sz w:val="24"/>
                <w:szCs w:val="24"/>
              </w:rPr>
            </w:pPr>
            <w:r w:rsidRPr="00116A94">
              <w:rPr>
                <w:rFonts w:ascii="Times New Roman" w:hAnsi="Times New Roman" w:cs="Times New Roman"/>
                <w:sz w:val="24"/>
                <w:szCs w:val="24"/>
              </w:rPr>
              <w:t>Ghi lại các khái niệm của 2 nguyên lý (</w:t>
            </w:r>
            <w:r w:rsidRPr="00116A94">
              <w:rPr>
                <w:rFonts w:ascii="Times New Roman" w:hAnsi="Times New Roman" w:cs="Times New Roman"/>
                <w:i/>
                <w:sz w:val="24"/>
                <w:szCs w:val="24"/>
              </w:rPr>
              <w:t>tr.208-219</w:t>
            </w:r>
            <w:r w:rsidRPr="00116A94">
              <w:rPr>
                <w:rFonts w:ascii="Times New Roman" w:hAnsi="Times New Roman" w:cs="Times New Roman"/>
                <w:sz w:val="24"/>
                <w:szCs w:val="24"/>
              </w:rPr>
              <w:t>)</w:t>
            </w:r>
          </w:p>
          <w:p w14:paraId="7396DC47" w14:textId="77777777" w:rsidR="00AE4D61" w:rsidRPr="00116A94" w:rsidRDefault="00AE4D61" w:rsidP="00116A94">
            <w:pPr>
              <w:pStyle w:val="ListParagraph"/>
              <w:widowControl w:val="0"/>
              <w:numPr>
                <w:ilvl w:val="0"/>
                <w:numId w:val="14"/>
              </w:numPr>
              <w:tabs>
                <w:tab w:val="left" w:pos="159"/>
              </w:tabs>
              <w:spacing w:after="0" w:line="240" w:lineRule="auto"/>
              <w:ind w:left="-43" w:firstLine="90"/>
              <w:contextualSpacing w:val="0"/>
              <w:jc w:val="both"/>
              <w:rPr>
                <w:rFonts w:ascii="Times New Roman" w:hAnsi="Times New Roman" w:cs="Times New Roman"/>
                <w:sz w:val="24"/>
                <w:szCs w:val="24"/>
              </w:rPr>
            </w:pPr>
            <w:r w:rsidRPr="00116A94">
              <w:rPr>
                <w:rFonts w:ascii="Times New Roman" w:hAnsi="Times New Roman" w:cs="Times New Roman"/>
                <w:sz w:val="24"/>
                <w:szCs w:val="24"/>
              </w:rPr>
              <w:t>Ghi lại khái niệm các cặp phạm trù (</w:t>
            </w:r>
            <w:r w:rsidRPr="00116A94">
              <w:rPr>
                <w:rFonts w:ascii="Times New Roman" w:hAnsi="Times New Roman" w:cs="Times New Roman"/>
                <w:i/>
                <w:sz w:val="24"/>
                <w:szCs w:val="24"/>
              </w:rPr>
              <w:t>tr.228- 258</w:t>
            </w:r>
            <w:r w:rsidRPr="00116A94">
              <w:rPr>
                <w:rFonts w:ascii="Times New Roman" w:hAnsi="Times New Roman" w:cs="Times New Roman"/>
                <w:sz w:val="24"/>
                <w:szCs w:val="24"/>
              </w:rPr>
              <w:t>)</w:t>
            </w:r>
          </w:p>
          <w:p w14:paraId="7D8D9756" w14:textId="77777777" w:rsidR="00AE4D61" w:rsidRPr="00116A94" w:rsidRDefault="00AE4D61" w:rsidP="00116A94">
            <w:pPr>
              <w:pStyle w:val="ListParagraph"/>
              <w:widowControl w:val="0"/>
              <w:numPr>
                <w:ilvl w:val="0"/>
                <w:numId w:val="14"/>
              </w:numPr>
              <w:tabs>
                <w:tab w:val="left" w:pos="159"/>
              </w:tabs>
              <w:spacing w:after="0" w:line="240" w:lineRule="auto"/>
              <w:ind w:left="-43" w:firstLine="90"/>
              <w:contextualSpacing w:val="0"/>
              <w:jc w:val="both"/>
              <w:rPr>
                <w:rFonts w:ascii="Times New Roman" w:hAnsi="Times New Roman" w:cs="Times New Roman"/>
                <w:sz w:val="24"/>
                <w:szCs w:val="24"/>
              </w:rPr>
            </w:pPr>
            <w:r w:rsidRPr="00116A94">
              <w:rPr>
                <w:rFonts w:ascii="Times New Roman" w:hAnsi="Times New Roman" w:cs="Times New Roman"/>
                <w:sz w:val="24"/>
                <w:szCs w:val="24"/>
              </w:rPr>
              <w:t>Ghi lại khái niệm trong 3 quy luật cơ bản của phép biện chứng duy vật (</w:t>
            </w:r>
            <w:r w:rsidRPr="00116A94">
              <w:rPr>
                <w:rFonts w:ascii="Times New Roman" w:hAnsi="Times New Roman" w:cs="Times New Roman"/>
                <w:i/>
                <w:sz w:val="24"/>
                <w:szCs w:val="24"/>
              </w:rPr>
              <w:t>tr.264-289</w:t>
            </w:r>
            <w:r w:rsidRPr="00116A94">
              <w:rPr>
                <w:rFonts w:ascii="Times New Roman" w:hAnsi="Times New Roman" w:cs="Times New Roman"/>
                <w:sz w:val="24"/>
                <w:szCs w:val="24"/>
              </w:rPr>
              <w:t>)</w:t>
            </w:r>
          </w:p>
          <w:p w14:paraId="3BF3AEB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xml:space="preserve">Chuẩn bị nội dung của câu hỏi thảo luận: </w:t>
            </w:r>
            <w:r w:rsidRPr="00116A94">
              <w:rPr>
                <w:rFonts w:ascii="Times New Roman" w:hAnsi="Times New Roman" w:cs="Times New Roman"/>
                <w:bCs/>
                <w:i/>
                <w:sz w:val="24"/>
                <w:szCs w:val="24"/>
              </w:rPr>
              <w:t xml:space="preserve">Từ mối quan hệ biện chứng giữa vật chất và ý thức theo quan điểm của triết học Mác – Lênin, chúng ta rút ra ý nghĩa phương pháp </w:t>
            </w:r>
            <w:r w:rsidRPr="00116A94">
              <w:rPr>
                <w:rFonts w:ascii="Times New Roman" w:hAnsi="Times New Roman" w:cs="Times New Roman"/>
                <w:bCs/>
                <w:i/>
                <w:sz w:val="24"/>
                <w:szCs w:val="24"/>
              </w:rPr>
              <w:lastRenderedPageBreak/>
              <w:t>luận để vận dụng vào thực tiễn như thế nào?</w:t>
            </w:r>
          </w:p>
        </w:tc>
        <w:tc>
          <w:tcPr>
            <w:tcW w:w="567" w:type="dxa"/>
            <w:vMerge/>
          </w:tcPr>
          <w:p w14:paraId="0E82485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71D413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85BA32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436976D" w14:textId="77777777" w:rsidTr="00116A94">
        <w:trPr>
          <w:trHeight w:val="504"/>
        </w:trPr>
        <w:tc>
          <w:tcPr>
            <w:tcW w:w="675" w:type="dxa"/>
          </w:tcPr>
          <w:p w14:paraId="6418F1B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BFDA3A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2.1.1. Vật chất, phương thức và các hình thức tồn tại của vật chất</w:t>
            </w:r>
          </w:p>
        </w:tc>
        <w:tc>
          <w:tcPr>
            <w:tcW w:w="4678" w:type="dxa"/>
            <w:vMerge/>
          </w:tcPr>
          <w:p w14:paraId="3C7C94B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261EFC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2392B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63CC3F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67DC89A" w14:textId="77777777" w:rsidTr="00116A94">
        <w:trPr>
          <w:trHeight w:val="504"/>
        </w:trPr>
        <w:tc>
          <w:tcPr>
            <w:tcW w:w="675" w:type="dxa"/>
          </w:tcPr>
          <w:p w14:paraId="0D5BE92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A0CF5C8"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2.1.1.1. Quan niệm của chủ nghĩa duy tâm và chủ nghĩa duy vật trước Mác về phạm trù vật chất</w:t>
            </w:r>
          </w:p>
        </w:tc>
        <w:tc>
          <w:tcPr>
            <w:tcW w:w="4678" w:type="dxa"/>
            <w:vMerge/>
          </w:tcPr>
          <w:p w14:paraId="7E3DC75A"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315D5C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7B65C4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9FFD43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29B4C74" w14:textId="77777777" w:rsidTr="00116A94">
        <w:trPr>
          <w:trHeight w:val="504"/>
        </w:trPr>
        <w:tc>
          <w:tcPr>
            <w:tcW w:w="675" w:type="dxa"/>
          </w:tcPr>
          <w:p w14:paraId="5285AEB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D8D46A0"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2.1.1.2. Cuộc cách mạng trong KHTN cuối thế kỷ XIX, đầu thế kỷ XX và sự phá sản của các quan điểm duy vật siêu hình về vật chất</w:t>
            </w:r>
          </w:p>
        </w:tc>
        <w:tc>
          <w:tcPr>
            <w:tcW w:w="4678" w:type="dxa"/>
            <w:vMerge/>
          </w:tcPr>
          <w:p w14:paraId="5FDB4A4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ABD843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3855C6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E3717D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36E94A8" w14:textId="77777777" w:rsidTr="00116A94">
        <w:trPr>
          <w:trHeight w:val="504"/>
        </w:trPr>
        <w:tc>
          <w:tcPr>
            <w:tcW w:w="675" w:type="dxa"/>
          </w:tcPr>
          <w:p w14:paraId="7AD0EFC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C8CA0BB"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2.1.1.3. Quan niệm của triết học Mác – Lênin về vật chất</w:t>
            </w:r>
          </w:p>
        </w:tc>
        <w:tc>
          <w:tcPr>
            <w:tcW w:w="4678" w:type="dxa"/>
            <w:vMerge/>
          </w:tcPr>
          <w:p w14:paraId="79FEF92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45AA2BF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C66271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5F7185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58EC200" w14:textId="77777777" w:rsidTr="00116A94">
        <w:trPr>
          <w:trHeight w:val="504"/>
        </w:trPr>
        <w:tc>
          <w:tcPr>
            <w:tcW w:w="675" w:type="dxa"/>
          </w:tcPr>
          <w:p w14:paraId="5449C7F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D8883BB"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2.1.1.4. Phương thức và các hình thức tồn tại của vật chất</w:t>
            </w:r>
          </w:p>
        </w:tc>
        <w:tc>
          <w:tcPr>
            <w:tcW w:w="4678" w:type="dxa"/>
            <w:vMerge/>
          </w:tcPr>
          <w:p w14:paraId="6932573A"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4B49320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211D85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1A6581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C765567" w14:textId="77777777" w:rsidTr="00116A94">
        <w:trPr>
          <w:trHeight w:val="504"/>
        </w:trPr>
        <w:tc>
          <w:tcPr>
            <w:tcW w:w="675" w:type="dxa"/>
          </w:tcPr>
          <w:p w14:paraId="40B54AB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5FF808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2.1.1.5. Tính thống nhất vật chất của thế giới</w:t>
            </w:r>
          </w:p>
        </w:tc>
        <w:tc>
          <w:tcPr>
            <w:tcW w:w="4678" w:type="dxa"/>
            <w:vMerge/>
          </w:tcPr>
          <w:p w14:paraId="35F3A50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F0E9E0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ED29F3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132947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C64C128" w14:textId="77777777" w:rsidTr="00116A94">
        <w:trPr>
          <w:trHeight w:val="504"/>
        </w:trPr>
        <w:tc>
          <w:tcPr>
            <w:tcW w:w="675" w:type="dxa"/>
          </w:tcPr>
          <w:p w14:paraId="32B6FE6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14B6ECF"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2.1.2. Nguồn gốc, bản chất, kết cấu của ý thức</w:t>
            </w:r>
          </w:p>
        </w:tc>
        <w:tc>
          <w:tcPr>
            <w:tcW w:w="4678" w:type="dxa"/>
            <w:vMerge/>
          </w:tcPr>
          <w:p w14:paraId="35E6B6C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EFFD67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7D44CE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6963B1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EB7E21C" w14:textId="77777777" w:rsidTr="00116A94">
        <w:trPr>
          <w:trHeight w:val="504"/>
        </w:trPr>
        <w:tc>
          <w:tcPr>
            <w:tcW w:w="675" w:type="dxa"/>
          </w:tcPr>
          <w:p w14:paraId="20530E6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D5C23F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2.1.2.1. Nguồn gốc của ý thức</w:t>
            </w:r>
          </w:p>
        </w:tc>
        <w:tc>
          <w:tcPr>
            <w:tcW w:w="4678" w:type="dxa"/>
            <w:vMerge/>
          </w:tcPr>
          <w:p w14:paraId="42DD7EF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465BE22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E00D78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1582CB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355D7ED" w14:textId="77777777" w:rsidTr="00116A94">
        <w:trPr>
          <w:trHeight w:val="504"/>
        </w:trPr>
        <w:tc>
          <w:tcPr>
            <w:tcW w:w="675" w:type="dxa"/>
          </w:tcPr>
          <w:p w14:paraId="6F6A3B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97A0DCB"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2.1.2.2. Bản chất của ý thức</w:t>
            </w:r>
          </w:p>
        </w:tc>
        <w:tc>
          <w:tcPr>
            <w:tcW w:w="4678" w:type="dxa"/>
            <w:vMerge/>
          </w:tcPr>
          <w:p w14:paraId="3A7012A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888EF8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859095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AC85AF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A4367DB" w14:textId="77777777" w:rsidTr="00116A94">
        <w:trPr>
          <w:trHeight w:val="504"/>
        </w:trPr>
        <w:tc>
          <w:tcPr>
            <w:tcW w:w="675" w:type="dxa"/>
          </w:tcPr>
          <w:p w14:paraId="0F4942B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8903E7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2.1.2.3. Kết cấu của ý thức</w:t>
            </w:r>
          </w:p>
        </w:tc>
        <w:tc>
          <w:tcPr>
            <w:tcW w:w="4678" w:type="dxa"/>
            <w:vMerge/>
          </w:tcPr>
          <w:p w14:paraId="20BA3879"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315457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217837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B1BF2E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EA054C0" w14:textId="77777777" w:rsidTr="00116A94">
        <w:trPr>
          <w:trHeight w:val="504"/>
        </w:trPr>
        <w:tc>
          <w:tcPr>
            <w:tcW w:w="675" w:type="dxa"/>
          </w:tcPr>
          <w:p w14:paraId="66F433C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172E608"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2.1.3. Mối quan hệ biện chứng giữa vật chất và ý thức</w:t>
            </w:r>
          </w:p>
        </w:tc>
        <w:tc>
          <w:tcPr>
            <w:tcW w:w="4678" w:type="dxa"/>
            <w:vMerge/>
          </w:tcPr>
          <w:p w14:paraId="6FEF9619"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55E2B1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8A76A9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9B20CC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1113C49" w14:textId="77777777" w:rsidTr="00116A94">
        <w:trPr>
          <w:trHeight w:val="504"/>
        </w:trPr>
        <w:tc>
          <w:tcPr>
            <w:tcW w:w="675" w:type="dxa"/>
          </w:tcPr>
          <w:p w14:paraId="17E047A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228CB53"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2.1.3.1. Quan điểm của chủ nghĩa duy tâm và chủ nghĩa duy vật siêu hình</w:t>
            </w:r>
          </w:p>
        </w:tc>
        <w:tc>
          <w:tcPr>
            <w:tcW w:w="4678" w:type="dxa"/>
            <w:vMerge/>
          </w:tcPr>
          <w:p w14:paraId="420CEED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533971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737C67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1C581C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0514E9E" w14:textId="77777777" w:rsidTr="00116A94">
        <w:trPr>
          <w:trHeight w:val="504"/>
        </w:trPr>
        <w:tc>
          <w:tcPr>
            <w:tcW w:w="675" w:type="dxa"/>
          </w:tcPr>
          <w:p w14:paraId="7D4299C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F13532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2.1.3.2. Quan điểm của chủ nghĩa duy vật biện chứng</w:t>
            </w:r>
          </w:p>
        </w:tc>
        <w:tc>
          <w:tcPr>
            <w:tcW w:w="4678" w:type="dxa"/>
            <w:vMerge/>
          </w:tcPr>
          <w:p w14:paraId="23698E1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37C74C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899A6A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99B27C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4196837" w14:textId="77777777" w:rsidTr="00116A94">
        <w:trPr>
          <w:trHeight w:val="504"/>
        </w:trPr>
        <w:tc>
          <w:tcPr>
            <w:tcW w:w="675" w:type="dxa"/>
          </w:tcPr>
          <w:p w14:paraId="1A41B0A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522EBC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2.2. PHÉP BIỆN CHỨNG DUY VẬT</w:t>
            </w:r>
          </w:p>
        </w:tc>
        <w:tc>
          <w:tcPr>
            <w:tcW w:w="4678" w:type="dxa"/>
            <w:vMerge w:val="restart"/>
          </w:tcPr>
          <w:p w14:paraId="07BC2DD4"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 xml:space="preserve">Giáng viên:  </w:t>
            </w:r>
          </w:p>
          <w:p w14:paraId="5936CD2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Hệ thống lại các hình thức phát triển của phép biện chứng và nhấn mạnh ưu điểm của phép biện chứng duy vật</w:t>
            </w:r>
          </w:p>
          <w:p w14:paraId="2668E7F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Trao đổi và yêu cầu SV rút ra ưu điểm của phép biện chứng duy vật</w:t>
            </w:r>
          </w:p>
          <w:p w14:paraId="2197112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2 nguyên lý: nguyên lý về mối liên hệ phổ biến, nguyên lý về sự phát triển</w:t>
            </w:r>
          </w:p>
          <w:p w14:paraId="3B79974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Trao đổi với sinh viên về ý nghĩa phương pháp luận rút ra</w:t>
            </w:r>
          </w:p>
          <w:p w14:paraId="42AE3D2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3 cặp phạm trù: cặp phạm trù cái chung - cái riêng, nguyên nhân – kết quả, bản chất – hiện tượng</w:t>
            </w:r>
          </w:p>
          <w:p w14:paraId="316D461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Giao cho SV tự nghiên cứu 3 cặp phạm trù còn lại</w:t>
            </w:r>
          </w:p>
          <w:p w14:paraId="4826549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3 quy luật: quy luật từ những sự thay đổi về lượng dẫn đến những sự thay đổi về chất và ngược lại; quy luật sự thống nhất và đấu tranh của các mặt đối lập; quy luật phủ định của phủ định</w:t>
            </w:r>
          </w:p>
          <w:p w14:paraId="01881135"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 xml:space="preserve">Sinh viên:  </w:t>
            </w:r>
          </w:p>
          <w:p w14:paraId="5C08C46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Ghi nhớ bài giảng trên lớp về các khái niệm, phạm trù, nguyên lý, quy luật của phép biện chứng duy vật</w:t>
            </w:r>
          </w:p>
          <w:p w14:paraId="57631BA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So sánh với các quan điểm duy tâm, siêu hình trong phần tự nghiên cứu</w:t>
            </w:r>
          </w:p>
          <w:p w14:paraId="1027B2A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Trao đổi để hiểu hơn và vận dụng lấy ví dụ</w:t>
            </w:r>
          </w:p>
          <w:p w14:paraId="5DFC745F"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u w:val="single"/>
              </w:rPr>
              <w:t>NỘI DUNG TỰ NGHIÊN CỨU CỦA SINH VIÊN:</w:t>
            </w:r>
          </w:p>
          <w:p w14:paraId="39094EF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+ 3 cặp phạm trù: Nội dung – Hình thức; Tất nhiên – Ngẫu nhiên; Khả năng – Hiện thực</w:t>
            </w:r>
          </w:p>
          <w:p w14:paraId="3526DCC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Ý nghĩa phương pháp luận rút ra từ 6 cặp phạm trù (</w:t>
            </w:r>
            <w:r w:rsidRPr="00116A94">
              <w:rPr>
                <w:rFonts w:ascii="Times New Roman" w:hAnsi="Times New Roman" w:cs="Times New Roman"/>
                <w:i/>
                <w:sz w:val="24"/>
                <w:szCs w:val="24"/>
              </w:rPr>
              <w:t>tr.239-259</w:t>
            </w:r>
            <w:r w:rsidRPr="00116A94">
              <w:rPr>
                <w:rFonts w:ascii="Times New Roman" w:hAnsi="Times New Roman" w:cs="Times New Roman"/>
                <w:sz w:val="24"/>
                <w:szCs w:val="24"/>
              </w:rPr>
              <w:t>)</w:t>
            </w:r>
          </w:p>
          <w:p w14:paraId="2EF18F79"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 NỘI DUNG SV CẦN CHUẨN BỊ CHO BUỔI TIẾP THEO:</w:t>
            </w:r>
          </w:p>
          <w:p w14:paraId="0419D71F" w14:textId="77777777" w:rsidR="00AE4D61" w:rsidRPr="00116A94" w:rsidRDefault="00AE4D61" w:rsidP="00116A94">
            <w:pPr>
              <w:pStyle w:val="ListParagraph"/>
              <w:widowControl w:val="0"/>
              <w:numPr>
                <w:ilvl w:val="0"/>
                <w:numId w:val="15"/>
              </w:numPr>
              <w:tabs>
                <w:tab w:val="left" w:pos="272"/>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Khái niệm, các nguyên tắc của nhận thức duy vật(</w:t>
            </w:r>
            <w:r w:rsidRPr="00116A94">
              <w:rPr>
                <w:rFonts w:ascii="Times New Roman" w:hAnsi="Times New Roman" w:cs="Times New Roman"/>
                <w:i/>
                <w:sz w:val="24"/>
                <w:szCs w:val="24"/>
              </w:rPr>
              <w:t>tr.292-294</w:t>
            </w:r>
            <w:r w:rsidRPr="00116A94">
              <w:rPr>
                <w:rFonts w:ascii="Times New Roman" w:hAnsi="Times New Roman" w:cs="Times New Roman"/>
                <w:sz w:val="24"/>
                <w:szCs w:val="24"/>
              </w:rPr>
              <w:t>)</w:t>
            </w:r>
          </w:p>
          <w:p w14:paraId="6E5E82A5" w14:textId="77777777" w:rsidR="00AE4D61" w:rsidRPr="00116A94" w:rsidRDefault="00AE4D61" w:rsidP="00116A94">
            <w:pPr>
              <w:pStyle w:val="ListParagraph"/>
              <w:widowControl w:val="0"/>
              <w:numPr>
                <w:ilvl w:val="0"/>
                <w:numId w:val="15"/>
              </w:numPr>
              <w:tabs>
                <w:tab w:val="left" w:pos="272"/>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Đọc trước phần các cấp độ của quá trình nhận thức (</w:t>
            </w:r>
            <w:r w:rsidRPr="00116A94">
              <w:rPr>
                <w:rFonts w:ascii="Times New Roman" w:hAnsi="Times New Roman" w:cs="Times New Roman"/>
                <w:i/>
                <w:sz w:val="24"/>
                <w:szCs w:val="24"/>
              </w:rPr>
              <w:t>tr.300-305</w:t>
            </w:r>
            <w:r w:rsidRPr="00116A94">
              <w:rPr>
                <w:rFonts w:ascii="Times New Roman" w:hAnsi="Times New Roman" w:cs="Times New Roman"/>
                <w:sz w:val="24"/>
                <w:szCs w:val="24"/>
              </w:rPr>
              <w:t>); Vai trò của thực tiễn với nhận thức (</w:t>
            </w:r>
            <w:r w:rsidRPr="00116A94">
              <w:rPr>
                <w:rFonts w:ascii="Times New Roman" w:hAnsi="Times New Roman" w:cs="Times New Roman"/>
                <w:i/>
                <w:sz w:val="24"/>
                <w:szCs w:val="24"/>
              </w:rPr>
              <w:t>tr.294-300</w:t>
            </w:r>
            <w:r w:rsidRPr="00116A94">
              <w:rPr>
                <w:rFonts w:ascii="Times New Roman" w:hAnsi="Times New Roman" w:cs="Times New Roman"/>
                <w:sz w:val="24"/>
                <w:szCs w:val="24"/>
              </w:rPr>
              <w:t>)</w:t>
            </w:r>
          </w:p>
          <w:p w14:paraId="3AC6F199" w14:textId="77777777" w:rsidR="00AE4D61" w:rsidRPr="00116A94" w:rsidRDefault="00AE4D61" w:rsidP="00116A94">
            <w:pPr>
              <w:pStyle w:val="ListParagraph"/>
              <w:widowControl w:val="0"/>
              <w:numPr>
                <w:ilvl w:val="0"/>
                <w:numId w:val="15"/>
              </w:numPr>
              <w:tabs>
                <w:tab w:val="left" w:pos="272"/>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Tính chất chân lý (</w:t>
            </w:r>
            <w:r w:rsidRPr="00116A94">
              <w:rPr>
                <w:rFonts w:ascii="Times New Roman" w:hAnsi="Times New Roman" w:cs="Times New Roman"/>
                <w:i/>
                <w:sz w:val="24"/>
                <w:szCs w:val="24"/>
              </w:rPr>
              <w:t>tr.310-314</w:t>
            </w:r>
            <w:r w:rsidRPr="00116A94">
              <w:rPr>
                <w:rFonts w:ascii="Times New Roman" w:hAnsi="Times New Roman" w:cs="Times New Roman"/>
                <w:sz w:val="24"/>
                <w:szCs w:val="24"/>
              </w:rPr>
              <w:t>)</w:t>
            </w:r>
          </w:p>
          <w:p w14:paraId="7D2F4595" w14:textId="77777777" w:rsidR="00AE4D61" w:rsidRPr="00116A94" w:rsidRDefault="00AE4D61" w:rsidP="00116A94">
            <w:pPr>
              <w:pStyle w:val="ListParagraph"/>
              <w:widowControl w:val="0"/>
              <w:numPr>
                <w:ilvl w:val="0"/>
                <w:numId w:val="15"/>
              </w:numPr>
              <w:tabs>
                <w:tab w:val="left" w:pos="272"/>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Chuẩn bị nội dung của câu hỏi thảo luận:</w:t>
            </w:r>
          </w:p>
          <w:p w14:paraId="198D5E84" w14:textId="77777777" w:rsidR="00AE4D61" w:rsidRPr="00116A94" w:rsidRDefault="00AE4D61" w:rsidP="00116A94">
            <w:pPr>
              <w:pStyle w:val="ListParagraph"/>
              <w:tabs>
                <w:tab w:val="left" w:pos="272"/>
              </w:tabs>
              <w:spacing w:after="0" w:line="240" w:lineRule="auto"/>
              <w:ind w:left="0"/>
              <w:rPr>
                <w:rFonts w:ascii="Times New Roman" w:hAnsi="Times New Roman" w:cs="Times New Roman"/>
                <w:i/>
                <w:sz w:val="24"/>
                <w:szCs w:val="24"/>
              </w:rPr>
            </w:pPr>
            <w:r w:rsidRPr="00116A94">
              <w:rPr>
                <w:rFonts w:ascii="Times New Roman" w:hAnsi="Times New Roman" w:cs="Times New Roman"/>
                <w:i/>
                <w:sz w:val="24"/>
                <w:szCs w:val="24"/>
              </w:rPr>
              <w:t>-Từ mối quan hệ của cặp phạm trù cái chung – cái riêng, hãy rút ra ý nghĩa phương pháp luận cho hoạt động thực tiễn?</w:t>
            </w:r>
          </w:p>
          <w:p w14:paraId="5F6FAB51"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rPr>
              <w:t>-Vai trò của các quy luật cơ bản trong phép biện chứng duy vật là gì? Ý nghĩa phương pháp luận rút ra từ các quy luật đó?</w:t>
            </w:r>
          </w:p>
        </w:tc>
        <w:tc>
          <w:tcPr>
            <w:tcW w:w="567" w:type="dxa"/>
            <w:vMerge/>
          </w:tcPr>
          <w:p w14:paraId="5A0C398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2091BD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27CAD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E3C6022" w14:textId="77777777" w:rsidTr="00116A94">
        <w:trPr>
          <w:trHeight w:val="504"/>
        </w:trPr>
        <w:tc>
          <w:tcPr>
            <w:tcW w:w="675" w:type="dxa"/>
          </w:tcPr>
          <w:p w14:paraId="2DBFAF7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DBC4061"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2.2.1. Biện chứng và phép biện chứng duy vật</w:t>
            </w:r>
          </w:p>
        </w:tc>
        <w:tc>
          <w:tcPr>
            <w:tcW w:w="4678" w:type="dxa"/>
            <w:vMerge/>
          </w:tcPr>
          <w:p w14:paraId="29FE874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49897E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D08E62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971CFC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74C671F" w14:textId="77777777" w:rsidTr="00116A94">
        <w:trPr>
          <w:trHeight w:val="504"/>
        </w:trPr>
        <w:tc>
          <w:tcPr>
            <w:tcW w:w="675" w:type="dxa"/>
          </w:tcPr>
          <w:p w14:paraId="3D40A83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482BBE4"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2.2.1.1. Biện chứng khách quan và biện chứng chủ quan</w:t>
            </w:r>
          </w:p>
        </w:tc>
        <w:tc>
          <w:tcPr>
            <w:tcW w:w="4678" w:type="dxa"/>
            <w:vMerge/>
          </w:tcPr>
          <w:p w14:paraId="566F1F93"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01B2D1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D9D60F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99C96A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F68BA3A" w14:textId="77777777" w:rsidTr="00116A94">
        <w:trPr>
          <w:trHeight w:val="504"/>
        </w:trPr>
        <w:tc>
          <w:tcPr>
            <w:tcW w:w="675" w:type="dxa"/>
          </w:tcPr>
          <w:p w14:paraId="291D040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9304C5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2.2.1.2. Khái niệm, đặc điểm, kết cấu của phép biện chứng duy vật</w:t>
            </w:r>
          </w:p>
        </w:tc>
        <w:tc>
          <w:tcPr>
            <w:tcW w:w="4678" w:type="dxa"/>
            <w:vMerge/>
          </w:tcPr>
          <w:p w14:paraId="2CEEAB7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B34844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8C2F99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AEE34B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9056F3F" w14:textId="77777777" w:rsidTr="00116A94">
        <w:trPr>
          <w:trHeight w:val="504"/>
        </w:trPr>
        <w:tc>
          <w:tcPr>
            <w:tcW w:w="675" w:type="dxa"/>
          </w:tcPr>
          <w:p w14:paraId="4FBD1EE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55884D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2.2.2. Nội dung của phép biện chứng duy vật</w:t>
            </w:r>
          </w:p>
        </w:tc>
        <w:tc>
          <w:tcPr>
            <w:tcW w:w="4678" w:type="dxa"/>
            <w:vMerge/>
          </w:tcPr>
          <w:p w14:paraId="4FEC6FD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C8C49A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CF15EE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2D1E33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6E09712" w14:textId="77777777" w:rsidTr="00116A94">
        <w:trPr>
          <w:trHeight w:val="504"/>
        </w:trPr>
        <w:tc>
          <w:tcPr>
            <w:tcW w:w="675" w:type="dxa"/>
          </w:tcPr>
          <w:p w14:paraId="7089905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8724864"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2.2.2.1. Hai nguyên lý cơ bản của phép biện chứng duy vật</w:t>
            </w:r>
          </w:p>
        </w:tc>
        <w:tc>
          <w:tcPr>
            <w:tcW w:w="4678" w:type="dxa"/>
            <w:vMerge/>
          </w:tcPr>
          <w:p w14:paraId="035023E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47F481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1FE548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4FDC7A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BA6CB86" w14:textId="77777777" w:rsidTr="00116A94">
        <w:trPr>
          <w:trHeight w:val="504"/>
        </w:trPr>
        <w:tc>
          <w:tcPr>
            <w:tcW w:w="675" w:type="dxa"/>
          </w:tcPr>
          <w:p w14:paraId="21108C1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2DB469E"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2.2.2.2. Các cặp phạm trù cơ bản của phép biện chứng duy vật</w:t>
            </w:r>
          </w:p>
        </w:tc>
        <w:tc>
          <w:tcPr>
            <w:tcW w:w="4678" w:type="dxa"/>
            <w:vMerge/>
          </w:tcPr>
          <w:p w14:paraId="0130E35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4B8DF5B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01946E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4C1D8C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D82A87B" w14:textId="77777777" w:rsidTr="00116A94">
        <w:trPr>
          <w:trHeight w:val="504"/>
        </w:trPr>
        <w:tc>
          <w:tcPr>
            <w:tcW w:w="675" w:type="dxa"/>
          </w:tcPr>
          <w:p w14:paraId="68DA9D1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5CA1550"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2.2.2.3. Các quy luật cơ bản của phép biện chứng duy vật</w:t>
            </w:r>
          </w:p>
        </w:tc>
        <w:tc>
          <w:tcPr>
            <w:tcW w:w="4678" w:type="dxa"/>
            <w:vMerge/>
          </w:tcPr>
          <w:p w14:paraId="54A0653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858EAC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6343D7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D27089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17C692D" w14:textId="77777777" w:rsidTr="00116A94">
        <w:trPr>
          <w:trHeight w:val="504"/>
        </w:trPr>
        <w:tc>
          <w:tcPr>
            <w:tcW w:w="675" w:type="dxa"/>
          </w:tcPr>
          <w:p w14:paraId="4886660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704F162"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 LÝ LUẬN NHẬN THỨC</w:t>
            </w:r>
          </w:p>
        </w:tc>
        <w:tc>
          <w:tcPr>
            <w:tcW w:w="4678" w:type="dxa"/>
            <w:vMerge w:val="restart"/>
          </w:tcPr>
          <w:p w14:paraId="43AD2A72"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Giáo viên:</w:t>
            </w:r>
          </w:p>
          <w:p w14:paraId="65423C31"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Phân tích về khái niệm, bản chất của quá </w:t>
            </w:r>
            <w:r w:rsidRPr="00116A94">
              <w:rPr>
                <w:rFonts w:ascii="Times New Roman" w:hAnsi="Times New Roman" w:cs="Times New Roman"/>
                <w:sz w:val="24"/>
                <w:szCs w:val="24"/>
              </w:rPr>
              <w:lastRenderedPageBreak/>
              <w:t>trình nhận thức</w:t>
            </w:r>
          </w:p>
          <w:p w14:paraId="390C0967"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Làm rõ đặc điểm các giai đoạn của quá trình nhận thức, </w:t>
            </w:r>
            <w:r w:rsidRPr="00116A94">
              <w:rPr>
                <w:rFonts w:ascii="Times New Roman" w:hAnsi="Times New Roman" w:cs="Times New Roman"/>
                <w:sz w:val="24"/>
                <w:szCs w:val="24"/>
              </w:rPr>
              <w:sym w:font="Wingdings" w:char="F0E0"/>
            </w:r>
            <w:r w:rsidRPr="00116A94">
              <w:rPr>
                <w:rFonts w:ascii="Times New Roman" w:hAnsi="Times New Roman" w:cs="Times New Roman"/>
                <w:sz w:val="24"/>
                <w:szCs w:val="24"/>
              </w:rPr>
              <w:t xml:space="preserve"> Yêu cầu sinh viên tìm ra mối liên hệ, tác động của các giai đoạn trong quá trình nhận thức</w:t>
            </w:r>
          </w:p>
          <w:p w14:paraId="1DD199F3"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Giảng về thực tiễn, vai trò của thực tiễn với quá trình nhận thức. </w:t>
            </w:r>
          </w:p>
          <w:p w14:paraId="0D0BB77A"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Hướng dẫn sinh viên phân tích vai trò của nhận thức với thực tiễn</w:t>
            </w:r>
          </w:p>
          <w:p w14:paraId="158A7FA4"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7D4F7284" w14:textId="77777777" w:rsidR="00AE4D61" w:rsidRPr="00116A94" w:rsidRDefault="00AE4D61" w:rsidP="00116A94">
            <w:pPr>
              <w:spacing w:after="0" w:line="240" w:lineRule="auto"/>
              <w:ind w:firstLine="47"/>
              <w:rPr>
                <w:rFonts w:ascii="Times New Roman" w:hAnsi="Times New Roman" w:cs="Times New Roman"/>
                <w:sz w:val="24"/>
                <w:szCs w:val="24"/>
              </w:rPr>
            </w:pPr>
            <w:r w:rsidRPr="00116A94">
              <w:rPr>
                <w:rFonts w:ascii="Times New Roman" w:hAnsi="Times New Roman" w:cs="Times New Roman"/>
                <w:sz w:val="24"/>
                <w:szCs w:val="24"/>
              </w:rPr>
              <w:t>+ Ghi nhớ các khái niệm cơ bản của nhận thức</w:t>
            </w:r>
          </w:p>
          <w:p w14:paraId="6BE93E24" w14:textId="77777777" w:rsidR="00AE4D61" w:rsidRPr="00116A94" w:rsidRDefault="00AE4D61" w:rsidP="00116A94">
            <w:pPr>
              <w:spacing w:after="0" w:line="240" w:lineRule="auto"/>
              <w:ind w:firstLine="47"/>
              <w:rPr>
                <w:rFonts w:ascii="Times New Roman" w:hAnsi="Times New Roman" w:cs="Times New Roman"/>
                <w:sz w:val="24"/>
                <w:szCs w:val="24"/>
              </w:rPr>
            </w:pPr>
            <w:r w:rsidRPr="00116A94">
              <w:rPr>
                <w:rFonts w:ascii="Times New Roman" w:hAnsi="Times New Roman" w:cs="Times New Roman"/>
                <w:sz w:val="24"/>
                <w:szCs w:val="24"/>
              </w:rPr>
              <w:t>+ Rút ra ý nghĩa phương pháp luận từ việc nghiên cứu mối quan hệ giữa các giai đoạn của quá trình nhận thức và mối quan hệ biện chứng giữa nhận thức với thực tiễn</w:t>
            </w:r>
          </w:p>
          <w:p w14:paraId="6E01E595"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u w:val="single"/>
              </w:rPr>
              <w:t>NỘI DUNG TỰ NGHIÊN CỨU CỦA SINH VIÊN:</w:t>
            </w:r>
          </w:p>
          <w:p w14:paraId="59D184B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Tác động trở lại của nhận thức với thực tiễn. Chú ý vai trò của nhận thức lý luận đúng đắn đối với việc cải tạo thực tiễn</w:t>
            </w:r>
          </w:p>
          <w:p w14:paraId="55DDE0A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Chân lý và tính chất của chân lý (</w:t>
            </w:r>
            <w:r w:rsidRPr="00116A94">
              <w:rPr>
                <w:rFonts w:ascii="Times New Roman" w:hAnsi="Times New Roman" w:cs="Times New Roman"/>
                <w:i/>
                <w:sz w:val="24"/>
                <w:szCs w:val="24"/>
              </w:rPr>
              <w:t>tr.310-314</w:t>
            </w:r>
            <w:r w:rsidRPr="00116A94">
              <w:rPr>
                <w:rFonts w:ascii="Times New Roman" w:hAnsi="Times New Roman" w:cs="Times New Roman"/>
                <w:sz w:val="24"/>
                <w:szCs w:val="24"/>
              </w:rPr>
              <w:t>)</w:t>
            </w:r>
          </w:p>
          <w:p w14:paraId="3C008E5C"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u w:val="single"/>
              </w:rPr>
              <w:t>NỘI DUNG SV CẦN CHUẨN BỊ CHO BUỔI TIẾP THEO:</w:t>
            </w:r>
          </w:p>
          <w:p w14:paraId="7C622687" w14:textId="77777777" w:rsidR="00AE4D61" w:rsidRPr="00116A94" w:rsidRDefault="00AE4D61" w:rsidP="00116A94">
            <w:pPr>
              <w:spacing w:after="0" w:line="240" w:lineRule="auto"/>
              <w:ind w:firstLine="47"/>
              <w:rPr>
                <w:rFonts w:ascii="Times New Roman" w:hAnsi="Times New Roman" w:cs="Times New Roman"/>
                <w:sz w:val="24"/>
                <w:szCs w:val="24"/>
              </w:rPr>
            </w:pPr>
            <w:r w:rsidRPr="00116A94">
              <w:rPr>
                <w:rFonts w:ascii="Times New Roman" w:hAnsi="Times New Roman" w:cs="Times New Roman"/>
                <w:sz w:val="24"/>
                <w:szCs w:val="24"/>
              </w:rPr>
              <w:t>+ Sản xuất vật chất – vai trò của sản xuất vật chất</w:t>
            </w:r>
          </w:p>
          <w:p w14:paraId="5C6CF157" w14:textId="77777777" w:rsidR="00AE4D61" w:rsidRPr="00116A94" w:rsidRDefault="00AE4D61" w:rsidP="00116A94">
            <w:pPr>
              <w:spacing w:after="0" w:line="240" w:lineRule="auto"/>
              <w:ind w:firstLine="47"/>
              <w:rPr>
                <w:rFonts w:ascii="Times New Roman" w:hAnsi="Times New Roman" w:cs="Times New Roman"/>
                <w:sz w:val="24"/>
                <w:szCs w:val="24"/>
              </w:rPr>
            </w:pPr>
            <w:r w:rsidRPr="00116A94">
              <w:rPr>
                <w:rFonts w:ascii="Times New Roman" w:hAnsi="Times New Roman" w:cs="Times New Roman"/>
                <w:sz w:val="24"/>
                <w:szCs w:val="24"/>
              </w:rPr>
              <w:t>+ Các khái niệm cơ bản của quy luật giữa lực lượng sản xuất với quan hệ sản xuất; cơ sở hạ tầng và kiến trúc thượng tầng</w:t>
            </w:r>
          </w:p>
          <w:p w14:paraId="5A7390D0"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xml:space="preserve">+ Chuẩn bị câu hỏi thảo luận: </w:t>
            </w:r>
            <w:r w:rsidRPr="00116A94">
              <w:rPr>
                <w:rFonts w:ascii="Times New Roman" w:hAnsi="Times New Roman" w:cs="Times New Roman"/>
                <w:bCs/>
                <w:i/>
                <w:sz w:val="24"/>
                <w:szCs w:val="24"/>
              </w:rPr>
              <w:t>Vai trò của nhận thức lý luận KH đối với thực tiễn là gì? Ý nghĩa phương pháp luận rút ra từ đó.</w:t>
            </w:r>
          </w:p>
        </w:tc>
        <w:tc>
          <w:tcPr>
            <w:tcW w:w="567" w:type="dxa"/>
            <w:vMerge/>
          </w:tcPr>
          <w:p w14:paraId="1E875F3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A5CB12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104D56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4457A42" w14:textId="77777777" w:rsidTr="00116A94">
        <w:trPr>
          <w:trHeight w:val="504"/>
        </w:trPr>
        <w:tc>
          <w:tcPr>
            <w:tcW w:w="675" w:type="dxa"/>
          </w:tcPr>
          <w:p w14:paraId="6CDBAE2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2B3E61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2.3.1. Các nguyên tắc của lý luận nhận thức duy vật biện chứng</w:t>
            </w:r>
          </w:p>
        </w:tc>
        <w:tc>
          <w:tcPr>
            <w:tcW w:w="4678" w:type="dxa"/>
            <w:vMerge/>
          </w:tcPr>
          <w:p w14:paraId="0A8F639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9ED54A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0D5639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55B227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BDAC29B" w14:textId="77777777" w:rsidTr="00116A94">
        <w:trPr>
          <w:trHeight w:val="504"/>
        </w:trPr>
        <w:tc>
          <w:tcPr>
            <w:tcW w:w="675" w:type="dxa"/>
          </w:tcPr>
          <w:p w14:paraId="386FFFC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BB47246"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2.3.2. Khái niệm, bản chất của quá trình nhận thức</w:t>
            </w:r>
          </w:p>
        </w:tc>
        <w:tc>
          <w:tcPr>
            <w:tcW w:w="4678" w:type="dxa"/>
            <w:vMerge/>
          </w:tcPr>
          <w:p w14:paraId="1490C05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030C74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A5A465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44A278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041C184" w14:textId="77777777" w:rsidTr="00116A94">
        <w:trPr>
          <w:trHeight w:val="504"/>
        </w:trPr>
        <w:tc>
          <w:tcPr>
            <w:tcW w:w="675" w:type="dxa"/>
          </w:tcPr>
          <w:p w14:paraId="32686B0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ADDF621"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2.3.3. Mối quan hệ biện chứng giữa các giai đoạn của quá trình nhận thức</w:t>
            </w:r>
          </w:p>
        </w:tc>
        <w:tc>
          <w:tcPr>
            <w:tcW w:w="4678" w:type="dxa"/>
            <w:vMerge/>
          </w:tcPr>
          <w:p w14:paraId="603837F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7C8C3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BF715A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106E31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D12A3F5" w14:textId="77777777" w:rsidTr="00116A94">
        <w:trPr>
          <w:trHeight w:val="504"/>
        </w:trPr>
        <w:tc>
          <w:tcPr>
            <w:tcW w:w="675" w:type="dxa"/>
          </w:tcPr>
          <w:p w14:paraId="65A9C39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CC13B2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2.3.4. Mối quan hệ biện chứng giữa nhận thức với thực tiễn</w:t>
            </w:r>
          </w:p>
        </w:tc>
        <w:tc>
          <w:tcPr>
            <w:tcW w:w="4678" w:type="dxa"/>
            <w:vMerge/>
          </w:tcPr>
          <w:p w14:paraId="5C06B243"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7F19A8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AC2970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62964F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1B637CD" w14:textId="77777777" w:rsidTr="00116A94">
        <w:trPr>
          <w:trHeight w:val="504"/>
        </w:trPr>
        <w:tc>
          <w:tcPr>
            <w:tcW w:w="675" w:type="dxa"/>
          </w:tcPr>
          <w:p w14:paraId="3F28B43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7965D0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2.3.5. Tính chất của chân lý</w:t>
            </w:r>
          </w:p>
        </w:tc>
        <w:tc>
          <w:tcPr>
            <w:tcW w:w="4678" w:type="dxa"/>
            <w:vMerge/>
          </w:tcPr>
          <w:p w14:paraId="7E7B8E1C"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507CDB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76AF3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D0CDE3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621FC31" w14:textId="77777777" w:rsidTr="00116A94">
        <w:trPr>
          <w:trHeight w:val="504"/>
        </w:trPr>
        <w:tc>
          <w:tcPr>
            <w:tcW w:w="675" w:type="dxa"/>
          </w:tcPr>
          <w:p w14:paraId="5687A06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977" w:type="dxa"/>
            <w:vAlign w:val="center"/>
          </w:tcPr>
          <w:p w14:paraId="2C2206C2"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CHƯƠNG 3: CHỦ NGHĨA DUY VẬT LỊCH SỬ</w:t>
            </w:r>
          </w:p>
        </w:tc>
        <w:tc>
          <w:tcPr>
            <w:tcW w:w="4678" w:type="dxa"/>
          </w:tcPr>
          <w:p w14:paraId="306A0AC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val="restart"/>
          </w:tcPr>
          <w:p w14:paraId="6F2D61D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tc>
        <w:tc>
          <w:tcPr>
            <w:tcW w:w="567" w:type="dxa"/>
            <w:vMerge w:val="restart"/>
          </w:tcPr>
          <w:p w14:paraId="3B10641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18</w:t>
            </w:r>
          </w:p>
        </w:tc>
        <w:tc>
          <w:tcPr>
            <w:tcW w:w="567" w:type="dxa"/>
            <w:vMerge w:val="restart"/>
          </w:tcPr>
          <w:p w14:paraId="7EDD2D5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r>
      <w:tr w:rsidR="00AE4D61" w:rsidRPr="00116A94" w14:paraId="71BF5806" w14:textId="77777777" w:rsidTr="00116A94">
        <w:trPr>
          <w:trHeight w:val="504"/>
        </w:trPr>
        <w:tc>
          <w:tcPr>
            <w:tcW w:w="675" w:type="dxa"/>
          </w:tcPr>
          <w:p w14:paraId="60D4884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47D6A5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3.1. HỌC THUYẾT HÌNH THÁI KINH TẾ - XÃ HỘI</w:t>
            </w:r>
          </w:p>
        </w:tc>
        <w:tc>
          <w:tcPr>
            <w:tcW w:w="4678" w:type="dxa"/>
            <w:vMerge w:val="restart"/>
          </w:tcPr>
          <w:p w14:paraId="6A65047C"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Giảng viên:</w:t>
            </w:r>
          </w:p>
          <w:p w14:paraId="4069FF6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-Giới thiệu khái quát về nội dung của chương 3, ý nghĩa của chương.</w:t>
            </w:r>
          </w:p>
          <w:p w14:paraId="3D791ED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6AA1E07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5F2C5F4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Nêu và phân tích các khái niệm sản xuất; sản xuất vật chất; lực lượng sản xuất; quan hệ sản xuất; cơ sở hạ tầng; kiến trúc tượng tầng; hình thái kinh tế - xã hội. </w:t>
            </w:r>
          </w:p>
          <w:p w14:paraId="4450669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vai trò của sản xuất vật chất đối với sự tồn tại và phát triển của xã hội.</w:t>
            </w:r>
          </w:p>
          <w:p w14:paraId="5B7D488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2 quy luật cơ bản: Lực lượng sản xuất quyết định quan hệ sản xuất; Cơ sở hạ tầng quyết định kiến trúc thượng tầng.</w:t>
            </w:r>
          </w:p>
          <w:p w14:paraId="70539B4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Luận giải vấn đề hình thái kinh tế - xã hội.</w:t>
            </w:r>
          </w:p>
          <w:p w14:paraId="527832B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Rút ra ý nghĩa phương pháp luận và ý nghĩa thực tiễn của từng nội dung của bài học.</w:t>
            </w:r>
          </w:p>
          <w:p w14:paraId="683EFE3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Yêu cầu sinh viên nghiên cứu giá trị khoa học bền vững và ý nghĩa cách mạng của học thuyết hình thái kinh tế - xã hội. (</w:t>
            </w:r>
            <w:r w:rsidRPr="00116A94">
              <w:rPr>
                <w:rFonts w:ascii="Times New Roman" w:hAnsi="Times New Roman" w:cs="Times New Roman"/>
                <w:i/>
                <w:sz w:val="24"/>
                <w:szCs w:val="24"/>
              </w:rPr>
              <w:t>tr.366</w:t>
            </w:r>
            <w:r w:rsidRPr="00116A94">
              <w:rPr>
                <w:rFonts w:ascii="Times New Roman" w:hAnsi="Times New Roman" w:cs="Times New Roman"/>
                <w:sz w:val="24"/>
                <w:szCs w:val="24"/>
              </w:rPr>
              <w:t>)</w:t>
            </w:r>
          </w:p>
          <w:p w14:paraId="53AC1684"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LƯU Ý:</w:t>
            </w:r>
          </w:p>
          <w:p w14:paraId="0BE8B42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Giao cho sinh viên nội dung tự nghiên cứu của bài tiếp theo về giai cấp, dân tộc</w:t>
            </w:r>
          </w:p>
          <w:p w14:paraId="7954DD3D"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 xml:space="preserve">Sinh viên:  </w:t>
            </w:r>
          </w:p>
          <w:p w14:paraId="47B8648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-Đọc, nghiên cứu tài liệu liên quan đến học thuyết hình thái kinh tế - xã hội đã giới thiệu. (</w:t>
            </w:r>
            <w:r w:rsidRPr="00116A94">
              <w:rPr>
                <w:rFonts w:ascii="Times New Roman" w:hAnsi="Times New Roman" w:cs="Times New Roman"/>
                <w:i/>
                <w:sz w:val="24"/>
                <w:szCs w:val="24"/>
              </w:rPr>
              <w:t>tr.349-tr.375</w:t>
            </w:r>
            <w:r w:rsidRPr="00116A94">
              <w:rPr>
                <w:rFonts w:ascii="Times New Roman" w:hAnsi="Times New Roman" w:cs="Times New Roman"/>
                <w:sz w:val="24"/>
                <w:szCs w:val="24"/>
              </w:rPr>
              <w:t>)</w:t>
            </w:r>
          </w:p>
          <w:p w14:paraId="07F529C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phát biểu trên lớp:</w:t>
            </w:r>
          </w:p>
          <w:p w14:paraId="635124A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các khái niệm: sản xuất vật chất (</w:t>
            </w:r>
            <w:r w:rsidRPr="00116A94">
              <w:rPr>
                <w:rFonts w:ascii="Times New Roman" w:hAnsi="Times New Roman" w:cs="Times New Roman"/>
                <w:i/>
                <w:sz w:val="24"/>
                <w:szCs w:val="24"/>
              </w:rPr>
              <w:t>tr.349</w:t>
            </w:r>
            <w:r w:rsidRPr="00116A94">
              <w:rPr>
                <w:rFonts w:ascii="Times New Roman" w:hAnsi="Times New Roman" w:cs="Times New Roman"/>
                <w:sz w:val="24"/>
                <w:szCs w:val="24"/>
              </w:rPr>
              <w:t>); phương thức sản xuất (</w:t>
            </w:r>
            <w:r w:rsidRPr="00116A94">
              <w:rPr>
                <w:rFonts w:ascii="Times New Roman" w:hAnsi="Times New Roman" w:cs="Times New Roman"/>
                <w:i/>
                <w:sz w:val="24"/>
                <w:szCs w:val="24"/>
              </w:rPr>
              <w:t>tr.351</w:t>
            </w:r>
            <w:r w:rsidRPr="00116A94">
              <w:rPr>
                <w:rFonts w:ascii="Times New Roman" w:hAnsi="Times New Roman" w:cs="Times New Roman"/>
                <w:sz w:val="24"/>
                <w:szCs w:val="24"/>
              </w:rPr>
              <w:t>), lực lượng sản xuất (</w:t>
            </w:r>
            <w:r w:rsidRPr="00116A94">
              <w:rPr>
                <w:rFonts w:ascii="Times New Roman" w:hAnsi="Times New Roman" w:cs="Times New Roman"/>
                <w:i/>
                <w:sz w:val="24"/>
                <w:szCs w:val="24"/>
              </w:rPr>
              <w:t>tr.351</w:t>
            </w:r>
            <w:r w:rsidRPr="00116A94">
              <w:rPr>
                <w:rFonts w:ascii="Times New Roman" w:hAnsi="Times New Roman" w:cs="Times New Roman"/>
                <w:sz w:val="24"/>
                <w:szCs w:val="24"/>
              </w:rPr>
              <w:t>); quan hệ sản xuất (</w:t>
            </w:r>
            <w:r w:rsidRPr="00116A94">
              <w:rPr>
                <w:rFonts w:ascii="Times New Roman" w:hAnsi="Times New Roman" w:cs="Times New Roman"/>
                <w:i/>
                <w:sz w:val="24"/>
                <w:szCs w:val="24"/>
              </w:rPr>
              <w:t>tr.353</w:t>
            </w:r>
            <w:r w:rsidRPr="00116A94">
              <w:rPr>
                <w:rFonts w:ascii="Times New Roman" w:hAnsi="Times New Roman" w:cs="Times New Roman"/>
                <w:sz w:val="24"/>
                <w:szCs w:val="24"/>
              </w:rPr>
              <w:t>); cơ sở hạ tầng (</w:t>
            </w:r>
            <w:r w:rsidRPr="00116A94">
              <w:rPr>
                <w:rFonts w:ascii="Times New Roman" w:hAnsi="Times New Roman" w:cs="Times New Roman"/>
                <w:i/>
                <w:sz w:val="24"/>
                <w:szCs w:val="24"/>
              </w:rPr>
              <w:t>tr.359</w:t>
            </w:r>
            <w:r w:rsidRPr="00116A94">
              <w:rPr>
                <w:rFonts w:ascii="Times New Roman" w:hAnsi="Times New Roman" w:cs="Times New Roman"/>
                <w:sz w:val="24"/>
                <w:szCs w:val="24"/>
              </w:rPr>
              <w:t>); kiến trúc tượng tầng (</w:t>
            </w:r>
            <w:r w:rsidRPr="00116A94">
              <w:rPr>
                <w:rFonts w:ascii="Times New Roman" w:hAnsi="Times New Roman" w:cs="Times New Roman"/>
                <w:i/>
                <w:sz w:val="24"/>
                <w:szCs w:val="24"/>
              </w:rPr>
              <w:t>tr.359</w:t>
            </w:r>
            <w:r w:rsidRPr="00116A94">
              <w:rPr>
                <w:rFonts w:ascii="Times New Roman" w:hAnsi="Times New Roman" w:cs="Times New Roman"/>
                <w:sz w:val="24"/>
                <w:szCs w:val="24"/>
              </w:rPr>
              <w:t>); hình thái kinh tế - xã hội (</w:t>
            </w:r>
            <w:r w:rsidRPr="00116A94">
              <w:rPr>
                <w:rFonts w:ascii="Times New Roman" w:hAnsi="Times New Roman" w:cs="Times New Roman"/>
                <w:i/>
                <w:sz w:val="24"/>
                <w:szCs w:val="24"/>
              </w:rPr>
              <w:t>tr.363</w:t>
            </w:r>
            <w:r w:rsidRPr="00116A94">
              <w:rPr>
                <w:rFonts w:ascii="Times New Roman" w:hAnsi="Times New Roman" w:cs="Times New Roman"/>
                <w:sz w:val="24"/>
                <w:szCs w:val="24"/>
              </w:rPr>
              <w:t xml:space="preserve">). </w:t>
            </w:r>
          </w:p>
          <w:p w14:paraId="3AF8786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Vai trò của sản xuất vật chất đối với sự tồn tại và phát triển của xã hội (</w:t>
            </w:r>
            <w:r w:rsidRPr="00116A94">
              <w:rPr>
                <w:rFonts w:ascii="Times New Roman" w:hAnsi="Times New Roman" w:cs="Times New Roman"/>
                <w:i/>
                <w:sz w:val="24"/>
                <w:szCs w:val="24"/>
              </w:rPr>
              <w:t>tr.350</w:t>
            </w:r>
            <w:r w:rsidRPr="00116A94">
              <w:rPr>
                <w:rFonts w:ascii="Times New Roman" w:hAnsi="Times New Roman" w:cs="Times New Roman"/>
                <w:sz w:val="24"/>
                <w:szCs w:val="24"/>
              </w:rPr>
              <w:t>)</w:t>
            </w:r>
          </w:p>
          <w:p w14:paraId="692F0D4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Hai quy luật cơ bản: Lực lượng sản xuất quyết định quan hệ sản xuất (</w:t>
            </w:r>
            <w:r w:rsidRPr="00116A94">
              <w:rPr>
                <w:rFonts w:ascii="Times New Roman" w:hAnsi="Times New Roman" w:cs="Times New Roman"/>
                <w:i/>
                <w:sz w:val="24"/>
                <w:szCs w:val="24"/>
              </w:rPr>
              <w:t>tr.355-tr.358</w:t>
            </w:r>
            <w:r w:rsidRPr="00116A94">
              <w:rPr>
                <w:rFonts w:ascii="Times New Roman" w:hAnsi="Times New Roman" w:cs="Times New Roman"/>
                <w:sz w:val="24"/>
                <w:szCs w:val="24"/>
              </w:rPr>
              <w:t>); Cơ sở hạ tầng quyết định kiến trúc thượng tầng (</w:t>
            </w:r>
            <w:r w:rsidRPr="00116A94">
              <w:rPr>
                <w:rFonts w:ascii="Times New Roman" w:hAnsi="Times New Roman" w:cs="Times New Roman"/>
                <w:i/>
                <w:sz w:val="24"/>
                <w:szCs w:val="24"/>
              </w:rPr>
              <w:t>tr.360-363</w:t>
            </w:r>
            <w:r w:rsidRPr="00116A94">
              <w:rPr>
                <w:rFonts w:ascii="Times New Roman" w:hAnsi="Times New Roman" w:cs="Times New Roman"/>
                <w:sz w:val="24"/>
                <w:szCs w:val="24"/>
              </w:rPr>
              <w:t>).</w:t>
            </w:r>
          </w:p>
          <w:p w14:paraId="4D1D808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Quá trình lịch sử - tự nhiên của các hình thái kinh tế - xã hội. (</w:t>
            </w:r>
            <w:r w:rsidRPr="00116A94">
              <w:rPr>
                <w:rFonts w:ascii="Times New Roman" w:hAnsi="Times New Roman" w:cs="Times New Roman"/>
                <w:i/>
                <w:sz w:val="24"/>
                <w:szCs w:val="24"/>
              </w:rPr>
              <w:t>tr.365-tr.366</w:t>
            </w:r>
            <w:r w:rsidRPr="00116A94">
              <w:rPr>
                <w:rFonts w:ascii="Times New Roman" w:hAnsi="Times New Roman" w:cs="Times New Roman"/>
                <w:sz w:val="24"/>
                <w:szCs w:val="24"/>
              </w:rPr>
              <w:t>)</w:t>
            </w:r>
          </w:p>
          <w:p w14:paraId="7FD7F70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Củng cố kiến thức, kĩ năng, thái độ theo yêu cầu môn học:</w:t>
            </w:r>
          </w:p>
          <w:p w14:paraId="1B2BE44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Chuẩn bị đề cương thảo luận chuyên đề: </w:t>
            </w:r>
            <w:r w:rsidRPr="00116A94">
              <w:rPr>
                <w:rFonts w:ascii="Times New Roman" w:hAnsi="Times New Roman" w:cs="Times New Roman"/>
                <w:b/>
                <w:sz w:val="24"/>
                <w:szCs w:val="24"/>
              </w:rPr>
              <w:t>“Sự phát triển của lực lượng sản xuất trong cách mạng công nghiệp 4.0”.</w:t>
            </w:r>
          </w:p>
          <w:p w14:paraId="7DE0C4C3"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Hiểu và ủng hộ việc lựa chọn con đường đi lên chủ nghĩa xã hội, bỏ qua chủ nghĩa tư bản của Đảng ta.</w:t>
            </w:r>
          </w:p>
        </w:tc>
        <w:tc>
          <w:tcPr>
            <w:tcW w:w="567" w:type="dxa"/>
            <w:vMerge/>
          </w:tcPr>
          <w:p w14:paraId="32E978A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1C69CC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B79264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3B3F550" w14:textId="77777777" w:rsidTr="00116A94">
        <w:trPr>
          <w:trHeight w:val="504"/>
        </w:trPr>
        <w:tc>
          <w:tcPr>
            <w:tcW w:w="675" w:type="dxa"/>
          </w:tcPr>
          <w:p w14:paraId="54A0C85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7330D5F"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3.1.1. Sản xuất vật chất là cơ sở của sự tồn tại và phát triển xã hội</w:t>
            </w:r>
          </w:p>
        </w:tc>
        <w:tc>
          <w:tcPr>
            <w:tcW w:w="4678" w:type="dxa"/>
            <w:vMerge/>
          </w:tcPr>
          <w:p w14:paraId="3C94C5D6"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27671C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4F8446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365CE9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616A1EF" w14:textId="77777777" w:rsidTr="00116A94">
        <w:trPr>
          <w:trHeight w:val="504"/>
        </w:trPr>
        <w:tc>
          <w:tcPr>
            <w:tcW w:w="675" w:type="dxa"/>
          </w:tcPr>
          <w:p w14:paraId="19D6D23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14B146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3.1.2. Biện chứng giữa lực lượng sản xuất và quan hệ sản xuất</w:t>
            </w:r>
          </w:p>
        </w:tc>
        <w:tc>
          <w:tcPr>
            <w:tcW w:w="4678" w:type="dxa"/>
            <w:vMerge/>
          </w:tcPr>
          <w:p w14:paraId="185B2C8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CC91BB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A3893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7759D0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7167D6B" w14:textId="77777777" w:rsidTr="00116A94">
        <w:trPr>
          <w:trHeight w:val="504"/>
        </w:trPr>
        <w:tc>
          <w:tcPr>
            <w:tcW w:w="675" w:type="dxa"/>
          </w:tcPr>
          <w:p w14:paraId="5D4F403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4604C16"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3.1.2.1. Phương thức sản xuất</w:t>
            </w:r>
          </w:p>
        </w:tc>
        <w:tc>
          <w:tcPr>
            <w:tcW w:w="4678" w:type="dxa"/>
            <w:vMerge/>
          </w:tcPr>
          <w:p w14:paraId="3D53BF5C"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0E0FE5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28957B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9F7161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3659AAC" w14:textId="77777777" w:rsidTr="00116A94">
        <w:trPr>
          <w:trHeight w:val="504"/>
        </w:trPr>
        <w:tc>
          <w:tcPr>
            <w:tcW w:w="675" w:type="dxa"/>
          </w:tcPr>
          <w:p w14:paraId="24D6334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87A40F3"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3.1.2.2. Quy luật quan hệ sản xuất phù hợp với trình độ của lực lượng sản xuất</w:t>
            </w:r>
          </w:p>
        </w:tc>
        <w:tc>
          <w:tcPr>
            <w:tcW w:w="4678" w:type="dxa"/>
            <w:vMerge/>
          </w:tcPr>
          <w:p w14:paraId="151A846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556C40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CAC15F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0D480F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6CF6254" w14:textId="77777777" w:rsidTr="00116A94">
        <w:trPr>
          <w:trHeight w:val="504"/>
        </w:trPr>
        <w:tc>
          <w:tcPr>
            <w:tcW w:w="675" w:type="dxa"/>
          </w:tcPr>
          <w:p w14:paraId="6BEB586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EAB4FC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3.1.3. Biện chứng giữa cơ sở hạ tầng và kiến trúc </w:t>
            </w:r>
            <w:r w:rsidRPr="00116A94">
              <w:rPr>
                <w:rFonts w:ascii="Times New Roman" w:hAnsi="Times New Roman" w:cs="Times New Roman"/>
                <w:b/>
                <w:bCs/>
                <w:sz w:val="24"/>
                <w:szCs w:val="24"/>
              </w:rPr>
              <w:lastRenderedPageBreak/>
              <w:t>thượng tầng</w:t>
            </w:r>
          </w:p>
        </w:tc>
        <w:tc>
          <w:tcPr>
            <w:tcW w:w="4678" w:type="dxa"/>
            <w:vMerge/>
          </w:tcPr>
          <w:p w14:paraId="4D20F9A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515A25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A02431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3D5A95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F334CD7" w14:textId="77777777" w:rsidTr="00116A94">
        <w:trPr>
          <w:trHeight w:val="504"/>
        </w:trPr>
        <w:tc>
          <w:tcPr>
            <w:tcW w:w="675" w:type="dxa"/>
          </w:tcPr>
          <w:p w14:paraId="7CFBE88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715B10E"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3.1.3.1. Khái niệm cơ sở hạ tầng và kiến trúc thượng tầng</w:t>
            </w:r>
          </w:p>
        </w:tc>
        <w:tc>
          <w:tcPr>
            <w:tcW w:w="4678" w:type="dxa"/>
            <w:vMerge/>
          </w:tcPr>
          <w:p w14:paraId="463650B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CC31BC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40E5E7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64AD0A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9016891" w14:textId="77777777" w:rsidTr="00116A94">
        <w:trPr>
          <w:trHeight w:val="504"/>
        </w:trPr>
        <w:tc>
          <w:tcPr>
            <w:tcW w:w="675" w:type="dxa"/>
          </w:tcPr>
          <w:p w14:paraId="2E17BA7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F58F8F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3.1.3.2. Quy luật về mối quan hệ biện chứng giữa cơ sở hạ tầng và kiến trúc thượng tầng</w:t>
            </w:r>
          </w:p>
        </w:tc>
        <w:tc>
          <w:tcPr>
            <w:tcW w:w="4678" w:type="dxa"/>
            <w:vMerge/>
          </w:tcPr>
          <w:p w14:paraId="7354DD9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9C7033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2D22DF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43A3B4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43342ED" w14:textId="77777777" w:rsidTr="00116A94">
        <w:trPr>
          <w:trHeight w:val="504"/>
        </w:trPr>
        <w:tc>
          <w:tcPr>
            <w:tcW w:w="675" w:type="dxa"/>
          </w:tcPr>
          <w:p w14:paraId="261555A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B82918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3.1.4. Sự phát triển của các hình thái kinh tế - xã hội là một quá trình lịch sử tự nhiên</w:t>
            </w:r>
          </w:p>
        </w:tc>
        <w:tc>
          <w:tcPr>
            <w:tcW w:w="4678" w:type="dxa"/>
            <w:vMerge/>
          </w:tcPr>
          <w:p w14:paraId="7B15969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63E578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0B08C8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00B7FD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06B1CE0" w14:textId="77777777" w:rsidTr="00116A94">
        <w:trPr>
          <w:trHeight w:val="504"/>
        </w:trPr>
        <w:tc>
          <w:tcPr>
            <w:tcW w:w="675" w:type="dxa"/>
          </w:tcPr>
          <w:p w14:paraId="7D9B5B4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C0ABE0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3.1.4.1. Phạm trù hình thái kinh tế - xã hội</w:t>
            </w:r>
          </w:p>
        </w:tc>
        <w:tc>
          <w:tcPr>
            <w:tcW w:w="4678" w:type="dxa"/>
            <w:vMerge/>
          </w:tcPr>
          <w:p w14:paraId="5329657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6266C4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B14EF2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D26B14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6505A05" w14:textId="77777777" w:rsidTr="00116A94">
        <w:trPr>
          <w:trHeight w:val="504"/>
        </w:trPr>
        <w:tc>
          <w:tcPr>
            <w:tcW w:w="675" w:type="dxa"/>
          </w:tcPr>
          <w:p w14:paraId="683F866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815079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3.1.4.2. Tiến trình lịch sử tự nhiên của xã hội loài người</w:t>
            </w:r>
          </w:p>
        </w:tc>
        <w:tc>
          <w:tcPr>
            <w:tcW w:w="4678" w:type="dxa"/>
            <w:vMerge/>
          </w:tcPr>
          <w:p w14:paraId="09D23A8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11CFA4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FB970F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82ECBE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2305204" w14:textId="77777777" w:rsidTr="00116A94">
        <w:trPr>
          <w:trHeight w:val="504"/>
        </w:trPr>
        <w:tc>
          <w:tcPr>
            <w:tcW w:w="675" w:type="dxa"/>
          </w:tcPr>
          <w:p w14:paraId="439A3F3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F78132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3.1.4.3. Giá trị khoa học bền vững và ý nghĩa cách mạng</w:t>
            </w:r>
          </w:p>
        </w:tc>
        <w:tc>
          <w:tcPr>
            <w:tcW w:w="4678" w:type="dxa"/>
            <w:vMerge/>
          </w:tcPr>
          <w:p w14:paraId="0C8451E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4B47F43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271039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4A3FD1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30CCC80" w14:textId="77777777" w:rsidTr="00116A94">
        <w:trPr>
          <w:trHeight w:val="504"/>
        </w:trPr>
        <w:tc>
          <w:tcPr>
            <w:tcW w:w="675" w:type="dxa"/>
          </w:tcPr>
          <w:p w14:paraId="12C718F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B1516A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3.2. GIAI CẤP VÀ DÂN TỘC</w:t>
            </w:r>
          </w:p>
        </w:tc>
        <w:tc>
          <w:tcPr>
            <w:tcW w:w="4678" w:type="dxa"/>
            <w:vMerge w:val="restart"/>
          </w:tcPr>
          <w:p w14:paraId="731285CA"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Giảng viên:</w:t>
            </w:r>
          </w:p>
          <w:p w14:paraId="28A38C1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Giới thiệu nội dung bài học về vấn đề giai cấp và dân tộc. </w:t>
            </w:r>
          </w:p>
          <w:p w14:paraId="25425C5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7DDD7DD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3530EA0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các vấn đề về giai cấp: định nghĩa giai cấp, nguồn gốc giai cấp, kết, cấu xã hội – giai cấp.</w:t>
            </w:r>
          </w:p>
          <w:p w14:paraId="308F21C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vấn đề đấu tranh giai cấp, vai trò của đấu tranh giai cấp trong sự phát triển của xã hội có giai cấp.</w:t>
            </w:r>
          </w:p>
          <w:p w14:paraId="7E0FA63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Phân tích đấu tranh giai cấp của giai cấp vô sản cụ thể qua: đấu tranh giai cấp của giai cấp vô sản khi chưa có chính quyền; đấu tranh giai cấp trong thời kỳ quá độ từ chủ nghĩa tư </w:t>
            </w:r>
            <w:r w:rsidRPr="00116A94">
              <w:rPr>
                <w:rFonts w:ascii="Times New Roman" w:hAnsi="Times New Roman" w:cs="Times New Roman"/>
                <w:sz w:val="24"/>
                <w:szCs w:val="24"/>
              </w:rPr>
              <w:lastRenderedPageBreak/>
              <w:t>bản lên chủ nghĩa xã hội; từ đó, chỉ ra đặc điểm đấu tranh giai cấp trong thời kỳ quá độ lên chủ nghĩa xã hội ở Việt Nam hiện nay.</w:t>
            </w:r>
          </w:p>
          <w:p w14:paraId="3968341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các hình thức cộng đồng người trước khi hình thành dân tộc như: thị tộc, bộ lạc, bộ tộc.</w:t>
            </w:r>
          </w:p>
          <w:p w14:paraId="6DA250E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vấn đề dân tộc – hình thức cộng đồng người phổ biến hiện nay thông qua: khái niệm dân tộc, quá trình hình thành các dân tộc ở châu Âu và đặc thù sự hình thành dân tộc ở châu Á.</w:t>
            </w:r>
          </w:p>
          <w:p w14:paraId="0706C13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mối quan hệ giai cấp – dân tộc; quan hệ giai cấp, dân tộc với nhân loại.</w:t>
            </w:r>
          </w:p>
          <w:p w14:paraId="292FAC1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Hướng dẫn sinh viên đi thực tế, dã ngoại tìm hiểu vấn đề về dân tộc, mối quan hệ giai cấp – dân tộc và nhân loại:</w:t>
            </w:r>
          </w:p>
          <w:p w14:paraId="24EA601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Tìm hiểu hình thức cộng đồng người trước khi hình thành dân tộc như: thị tộc, bộ lạc, bộ tộc.</w:t>
            </w:r>
          </w:p>
          <w:p w14:paraId="4E7491B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Tìm hiểu vấn đề dân tộc – hình thức cộng đồng người phổ biến hiện nay thông qua: khái niệm dân tộc, quá trình hình thành các dân tộc ở châu Âu và đặc thù sự hình thành dân tộc ở châu Á.</w:t>
            </w:r>
          </w:p>
          <w:p w14:paraId="6906168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Tìm hiểu mối quan hệ giai cấp – dân tộc; quan hệ giai cấp, dân tộc với nhân loại.</w:t>
            </w:r>
          </w:p>
          <w:p w14:paraId="299A3F96"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LƯU Ý:</w:t>
            </w:r>
          </w:p>
          <w:p w14:paraId="1D86267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Giao cho sinh viên nội dung tự nghiên cứu của bài tiếp theo về nhà nước và cách mạng xã hội.</w:t>
            </w:r>
          </w:p>
          <w:p w14:paraId="3E7EC6A6"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Sinh viên:</w:t>
            </w:r>
          </w:p>
          <w:p w14:paraId="2097AE3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Đọc, nghiên cứu tài liệu liên quan đến vấn đề giai cấp, đấu tranh giai cấp; dân tộc, quan hệ giai cấp – dân tộc và nhân loại. (</w:t>
            </w:r>
            <w:r w:rsidRPr="00116A94">
              <w:rPr>
                <w:rFonts w:ascii="Times New Roman" w:hAnsi="Times New Roman" w:cs="Times New Roman"/>
                <w:i/>
                <w:sz w:val="24"/>
                <w:szCs w:val="24"/>
              </w:rPr>
              <w:t>tr.376-tr.392</w:t>
            </w:r>
            <w:r w:rsidRPr="00116A94">
              <w:rPr>
                <w:rFonts w:ascii="Times New Roman" w:hAnsi="Times New Roman" w:cs="Times New Roman"/>
                <w:sz w:val="24"/>
                <w:szCs w:val="24"/>
              </w:rPr>
              <w:t>)</w:t>
            </w:r>
          </w:p>
          <w:p w14:paraId="76033AA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tình huống, phát biểu trên lớp:</w:t>
            </w:r>
          </w:p>
          <w:p w14:paraId="74ED641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định nghĩa giai cấp (</w:t>
            </w:r>
            <w:r w:rsidRPr="00116A94">
              <w:rPr>
                <w:rFonts w:ascii="Times New Roman" w:hAnsi="Times New Roman" w:cs="Times New Roman"/>
                <w:i/>
                <w:sz w:val="24"/>
                <w:szCs w:val="24"/>
              </w:rPr>
              <w:t>tr.383-tr.384</w:t>
            </w:r>
            <w:r w:rsidRPr="00116A94">
              <w:rPr>
                <w:rFonts w:ascii="Times New Roman" w:hAnsi="Times New Roman" w:cs="Times New Roman"/>
                <w:sz w:val="24"/>
                <w:szCs w:val="24"/>
              </w:rPr>
              <w:t>), nguồn gốc giai cấp (</w:t>
            </w:r>
            <w:r w:rsidRPr="00116A94">
              <w:rPr>
                <w:rFonts w:ascii="Times New Roman" w:hAnsi="Times New Roman" w:cs="Times New Roman"/>
                <w:i/>
                <w:sz w:val="24"/>
                <w:szCs w:val="24"/>
              </w:rPr>
              <w:t>tr.384-385</w:t>
            </w:r>
            <w:r w:rsidRPr="00116A94">
              <w:rPr>
                <w:rFonts w:ascii="Times New Roman" w:hAnsi="Times New Roman" w:cs="Times New Roman"/>
                <w:sz w:val="24"/>
                <w:szCs w:val="24"/>
              </w:rPr>
              <w:t>), kết cấu xã hội – giai cấp (</w:t>
            </w:r>
            <w:r w:rsidRPr="00116A94">
              <w:rPr>
                <w:rFonts w:ascii="Times New Roman" w:hAnsi="Times New Roman" w:cs="Times New Roman"/>
                <w:i/>
                <w:sz w:val="24"/>
                <w:szCs w:val="24"/>
              </w:rPr>
              <w:t>tr.386-tr.387</w:t>
            </w:r>
            <w:r w:rsidRPr="00116A94">
              <w:rPr>
                <w:rFonts w:ascii="Times New Roman" w:hAnsi="Times New Roman" w:cs="Times New Roman"/>
                <w:sz w:val="24"/>
                <w:szCs w:val="24"/>
              </w:rPr>
              <w:t>).</w:t>
            </w:r>
          </w:p>
          <w:p w14:paraId="5224CCE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khái niệm đấu tranh giai cấp (</w:t>
            </w:r>
            <w:r w:rsidRPr="00116A94">
              <w:rPr>
                <w:rFonts w:ascii="Times New Roman" w:hAnsi="Times New Roman" w:cs="Times New Roman"/>
                <w:i/>
                <w:sz w:val="24"/>
                <w:szCs w:val="24"/>
              </w:rPr>
              <w:t>tr.387</w:t>
            </w:r>
            <w:r w:rsidRPr="00116A94">
              <w:rPr>
                <w:rFonts w:ascii="Times New Roman" w:hAnsi="Times New Roman" w:cs="Times New Roman"/>
                <w:sz w:val="24"/>
                <w:szCs w:val="24"/>
              </w:rPr>
              <w:t>), vai trò của đấu tranh giai cấp trong sự phát triển của xã hội có giai cấp (</w:t>
            </w:r>
            <w:r w:rsidRPr="00116A94">
              <w:rPr>
                <w:rFonts w:ascii="Times New Roman" w:hAnsi="Times New Roman" w:cs="Times New Roman"/>
                <w:i/>
                <w:sz w:val="24"/>
                <w:szCs w:val="24"/>
              </w:rPr>
              <w:t>tr.387-tr.388</w:t>
            </w:r>
            <w:r w:rsidRPr="00116A94">
              <w:rPr>
                <w:rFonts w:ascii="Times New Roman" w:hAnsi="Times New Roman" w:cs="Times New Roman"/>
                <w:sz w:val="24"/>
                <w:szCs w:val="24"/>
              </w:rPr>
              <w:t>)</w:t>
            </w:r>
          </w:p>
          <w:p w14:paraId="68D55C9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Đấu tranh giai cấp của giai cấp vô sản: đấu tranh giai cấp của giai cấp vô sản khi chưa có chính quyền; đấu tranh giai cấp trong thời kỳ quá độ từ chủ nghĩa tư bản lên chủ nghĩa xã hội; đặc điểm đấu tranh giai cấp trong thời kỳ quá độ lên chủ nghĩa xã hội ở Việt Nam hiện nay (</w:t>
            </w:r>
            <w:r w:rsidRPr="00116A94">
              <w:rPr>
                <w:rFonts w:ascii="Times New Roman" w:hAnsi="Times New Roman" w:cs="Times New Roman"/>
                <w:i/>
                <w:sz w:val="24"/>
                <w:szCs w:val="24"/>
              </w:rPr>
              <w:t>tr.388-tr.391</w:t>
            </w:r>
            <w:r w:rsidRPr="00116A94">
              <w:rPr>
                <w:rFonts w:ascii="Times New Roman" w:hAnsi="Times New Roman" w:cs="Times New Roman"/>
                <w:sz w:val="24"/>
                <w:szCs w:val="24"/>
              </w:rPr>
              <w:t>).</w:t>
            </w:r>
          </w:p>
          <w:p w14:paraId="5C4EAA5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Các hình thức cộng đồng người trước khi hình thành dân tộc như: thị tộc, bộ lạc, bộ tộc. </w:t>
            </w:r>
            <w:r w:rsidRPr="00116A94">
              <w:rPr>
                <w:rFonts w:ascii="Times New Roman" w:hAnsi="Times New Roman" w:cs="Times New Roman"/>
                <w:sz w:val="24"/>
                <w:szCs w:val="24"/>
              </w:rPr>
              <w:lastRenderedPageBreak/>
              <w:t>(</w:t>
            </w:r>
            <w:r w:rsidRPr="00116A94">
              <w:rPr>
                <w:rFonts w:ascii="Times New Roman" w:hAnsi="Times New Roman" w:cs="Times New Roman"/>
                <w:i/>
                <w:sz w:val="24"/>
                <w:szCs w:val="24"/>
              </w:rPr>
              <w:t>tr.376-tr.379</w:t>
            </w:r>
            <w:r w:rsidRPr="00116A94">
              <w:rPr>
                <w:rFonts w:ascii="Times New Roman" w:hAnsi="Times New Roman" w:cs="Times New Roman"/>
                <w:sz w:val="24"/>
                <w:szCs w:val="24"/>
              </w:rPr>
              <w:t>)</w:t>
            </w:r>
          </w:p>
          <w:p w14:paraId="50E95AA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Dân tộc – hình thức cộng đồng người phổ biến hiện nay (</w:t>
            </w:r>
            <w:r w:rsidRPr="00116A94">
              <w:rPr>
                <w:rFonts w:ascii="Times New Roman" w:hAnsi="Times New Roman" w:cs="Times New Roman"/>
                <w:i/>
                <w:sz w:val="24"/>
                <w:szCs w:val="24"/>
              </w:rPr>
              <w:t>tr.379-tr.382</w:t>
            </w:r>
            <w:r w:rsidRPr="00116A94">
              <w:rPr>
                <w:rFonts w:ascii="Times New Roman" w:hAnsi="Times New Roman" w:cs="Times New Roman"/>
                <w:sz w:val="24"/>
                <w:szCs w:val="24"/>
              </w:rPr>
              <w:t>)</w:t>
            </w:r>
          </w:p>
          <w:p w14:paraId="2348192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Quan hệ giai cấp – dân tộc; quan hệ giai cấp, dân tộc với nhân loại. (</w:t>
            </w:r>
            <w:r w:rsidRPr="00116A94">
              <w:rPr>
                <w:rFonts w:ascii="Times New Roman" w:hAnsi="Times New Roman" w:cs="Times New Roman"/>
                <w:i/>
                <w:sz w:val="24"/>
                <w:szCs w:val="24"/>
              </w:rPr>
              <w:t>tr.391-tr.330</w:t>
            </w:r>
            <w:r w:rsidRPr="00116A94">
              <w:rPr>
                <w:rFonts w:ascii="Times New Roman" w:hAnsi="Times New Roman" w:cs="Times New Roman"/>
                <w:sz w:val="24"/>
                <w:szCs w:val="24"/>
              </w:rPr>
              <w:t>)</w:t>
            </w:r>
          </w:p>
          <w:p w14:paraId="1FF9CE8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Củng cố kiến thức, kỹ năng theo yêu cầu môn học.</w:t>
            </w:r>
          </w:p>
          <w:p w14:paraId="4D73DC7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Viết thu hoạch sau buổi đi thực tế tìm hiểu về vấn đề dân tộc, quan hệ giai cấp – dân tộc và nhân loại.</w:t>
            </w:r>
          </w:p>
        </w:tc>
        <w:tc>
          <w:tcPr>
            <w:tcW w:w="567" w:type="dxa"/>
            <w:vMerge/>
          </w:tcPr>
          <w:p w14:paraId="70DDA48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1FD02E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265B63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5D8A34D" w14:textId="77777777" w:rsidTr="00116A94">
        <w:trPr>
          <w:trHeight w:val="504"/>
        </w:trPr>
        <w:tc>
          <w:tcPr>
            <w:tcW w:w="675" w:type="dxa"/>
          </w:tcPr>
          <w:p w14:paraId="4D0E3DE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669232E"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3.2.1. Vấn đề giai cấp và đấu tranh giai cấp</w:t>
            </w:r>
          </w:p>
        </w:tc>
        <w:tc>
          <w:tcPr>
            <w:tcW w:w="4678" w:type="dxa"/>
            <w:vMerge/>
          </w:tcPr>
          <w:p w14:paraId="7A775CE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033BE7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C1DDBA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07F7C8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C8BECB7" w14:textId="77777777" w:rsidTr="00116A94">
        <w:trPr>
          <w:trHeight w:val="504"/>
        </w:trPr>
        <w:tc>
          <w:tcPr>
            <w:tcW w:w="675" w:type="dxa"/>
          </w:tcPr>
          <w:p w14:paraId="22FDA88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836F791"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3.2.1.1. Giai cấp</w:t>
            </w:r>
          </w:p>
        </w:tc>
        <w:tc>
          <w:tcPr>
            <w:tcW w:w="4678" w:type="dxa"/>
            <w:vMerge/>
          </w:tcPr>
          <w:p w14:paraId="6FC45C2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B1116C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9A3571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A51BB5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7B19886" w14:textId="77777777" w:rsidTr="00116A94">
        <w:trPr>
          <w:trHeight w:val="504"/>
        </w:trPr>
        <w:tc>
          <w:tcPr>
            <w:tcW w:w="675" w:type="dxa"/>
          </w:tcPr>
          <w:p w14:paraId="5F04FD9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D81BD9B"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3.2.1.2. Đấu tranh giai cấp</w:t>
            </w:r>
          </w:p>
        </w:tc>
        <w:tc>
          <w:tcPr>
            <w:tcW w:w="4678" w:type="dxa"/>
            <w:vMerge/>
          </w:tcPr>
          <w:p w14:paraId="5553DA2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CE49A6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905316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744DBD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FAF77E0" w14:textId="77777777" w:rsidTr="00116A94">
        <w:trPr>
          <w:trHeight w:val="504"/>
        </w:trPr>
        <w:tc>
          <w:tcPr>
            <w:tcW w:w="675" w:type="dxa"/>
          </w:tcPr>
          <w:p w14:paraId="03351DF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7CBDCBC"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3.2.1.3. Đấu tranh giai cấp của giai cấp vô sản</w:t>
            </w:r>
          </w:p>
        </w:tc>
        <w:tc>
          <w:tcPr>
            <w:tcW w:w="4678" w:type="dxa"/>
            <w:vMerge/>
          </w:tcPr>
          <w:p w14:paraId="52DFD4C4"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FF2441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C2AD4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2277B3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75273ED" w14:textId="77777777" w:rsidTr="00116A94">
        <w:trPr>
          <w:trHeight w:val="504"/>
        </w:trPr>
        <w:tc>
          <w:tcPr>
            <w:tcW w:w="675" w:type="dxa"/>
          </w:tcPr>
          <w:p w14:paraId="1996A65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3791D65"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3.2.2. Dân tộc</w:t>
            </w:r>
          </w:p>
        </w:tc>
        <w:tc>
          <w:tcPr>
            <w:tcW w:w="4678" w:type="dxa"/>
            <w:vMerge/>
          </w:tcPr>
          <w:p w14:paraId="18697CD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1E7131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8D3D15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112BFB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E16B693" w14:textId="77777777" w:rsidTr="00116A94">
        <w:trPr>
          <w:trHeight w:val="504"/>
        </w:trPr>
        <w:tc>
          <w:tcPr>
            <w:tcW w:w="675" w:type="dxa"/>
          </w:tcPr>
          <w:p w14:paraId="713622C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4E0809C"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3.2.2.1. Các hình thức cộng đồng người trước khi hình thành dân tộc</w:t>
            </w:r>
          </w:p>
        </w:tc>
        <w:tc>
          <w:tcPr>
            <w:tcW w:w="4678" w:type="dxa"/>
            <w:vMerge/>
          </w:tcPr>
          <w:p w14:paraId="73B2BE8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B453E4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A730AD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A73231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EEA98E6" w14:textId="77777777" w:rsidTr="00116A94">
        <w:trPr>
          <w:trHeight w:val="504"/>
        </w:trPr>
        <w:tc>
          <w:tcPr>
            <w:tcW w:w="675" w:type="dxa"/>
          </w:tcPr>
          <w:p w14:paraId="0866F13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0413760"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 xml:space="preserve">3.2.2.2. Dân tộc – hình thức </w:t>
            </w:r>
            <w:r w:rsidRPr="00116A94">
              <w:rPr>
                <w:rFonts w:ascii="Times New Roman" w:hAnsi="Times New Roman" w:cs="Times New Roman"/>
                <w:bCs/>
                <w:sz w:val="24"/>
                <w:szCs w:val="24"/>
                <w:lang w:val="fr-FR"/>
              </w:rPr>
              <w:lastRenderedPageBreak/>
              <w:t>cộng đồng người phổ biến hiện nay</w:t>
            </w:r>
          </w:p>
        </w:tc>
        <w:tc>
          <w:tcPr>
            <w:tcW w:w="4678" w:type="dxa"/>
            <w:vMerge/>
          </w:tcPr>
          <w:p w14:paraId="10F66101"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6F4120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C65100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C25BDA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267CA93" w14:textId="77777777" w:rsidTr="00116A94">
        <w:trPr>
          <w:trHeight w:val="504"/>
        </w:trPr>
        <w:tc>
          <w:tcPr>
            <w:tcW w:w="675" w:type="dxa"/>
          </w:tcPr>
          <w:p w14:paraId="18F87D8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FF58DCD"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3.2.3. Mối quan hệ giai cấp – dân tộc – nhân loại</w:t>
            </w:r>
          </w:p>
        </w:tc>
        <w:tc>
          <w:tcPr>
            <w:tcW w:w="4678" w:type="dxa"/>
            <w:vMerge/>
          </w:tcPr>
          <w:p w14:paraId="5A4DA373"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F84528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25F30D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8E2085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80C51E9" w14:textId="77777777" w:rsidTr="00116A94">
        <w:trPr>
          <w:trHeight w:val="504"/>
        </w:trPr>
        <w:tc>
          <w:tcPr>
            <w:tcW w:w="675" w:type="dxa"/>
          </w:tcPr>
          <w:p w14:paraId="12D34DB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F59E12A"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3.2.3.1. Quan hệ giai cấp – dân tộc</w:t>
            </w:r>
          </w:p>
        </w:tc>
        <w:tc>
          <w:tcPr>
            <w:tcW w:w="4678" w:type="dxa"/>
            <w:vMerge/>
          </w:tcPr>
          <w:p w14:paraId="461FE71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0F2421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8DE3E2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1042BA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7122C762" w14:textId="77777777" w:rsidTr="00116A94">
        <w:trPr>
          <w:trHeight w:val="504"/>
        </w:trPr>
        <w:tc>
          <w:tcPr>
            <w:tcW w:w="675" w:type="dxa"/>
          </w:tcPr>
          <w:p w14:paraId="2BAF04C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4562C6D"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3.2.3.2. Quan hệ giai cấp, dân tộc với nhân loại</w:t>
            </w:r>
          </w:p>
        </w:tc>
        <w:tc>
          <w:tcPr>
            <w:tcW w:w="4678" w:type="dxa"/>
            <w:vMerge/>
          </w:tcPr>
          <w:p w14:paraId="28F33EA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6B7883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9F1E0B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F4625B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EBC50A1" w14:textId="77777777" w:rsidTr="00116A94">
        <w:trPr>
          <w:trHeight w:val="504"/>
        </w:trPr>
        <w:tc>
          <w:tcPr>
            <w:tcW w:w="675" w:type="dxa"/>
          </w:tcPr>
          <w:p w14:paraId="5E47E10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690AF13"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3.3. NHÀ NƯỚC VÀ CÁCH MẠNG XÃ HỘI</w:t>
            </w:r>
          </w:p>
        </w:tc>
        <w:tc>
          <w:tcPr>
            <w:tcW w:w="4678" w:type="dxa"/>
            <w:vMerge w:val="restart"/>
          </w:tcPr>
          <w:p w14:paraId="77992418"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 xml:space="preserve">Giảng viên:  </w:t>
            </w:r>
          </w:p>
          <w:p w14:paraId="490AB5C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nội dung bài học về vấn đề nhà nước và cách mạng xã hội.</w:t>
            </w:r>
          </w:p>
          <w:p w14:paraId="3AEBDC3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056C3D2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24725E0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các nội dung về nhà nước: nguồn gốc, bản chất, đặc trưng, chức năng cơ bản của nhà nước.</w:t>
            </w:r>
          </w:p>
          <w:p w14:paraId="528E051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các nội dung về cách mạng xã hội: nguồn gốc, bản chất của cách mạng xã hội và phương pháp cách mạng. Liên hệ với thực tiễn vấn đề cách mạng xã hội trên thế giới hiện nay.</w:t>
            </w:r>
          </w:p>
          <w:p w14:paraId="2D6709D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Yêu cầu sinh viên nghiên cứu các vấn đề: </w:t>
            </w:r>
          </w:p>
          <w:p w14:paraId="64F0806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Các kiểu và hình thức nhà nước. (</w:t>
            </w:r>
            <w:r w:rsidRPr="00116A94">
              <w:rPr>
                <w:rFonts w:ascii="Times New Roman" w:hAnsi="Times New Roman" w:cs="Times New Roman"/>
                <w:i/>
                <w:sz w:val="24"/>
                <w:szCs w:val="24"/>
              </w:rPr>
              <w:t>tr.399-tr.402</w:t>
            </w:r>
            <w:r w:rsidRPr="00116A94">
              <w:rPr>
                <w:rFonts w:ascii="Times New Roman" w:hAnsi="Times New Roman" w:cs="Times New Roman"/>
                <w:sz w:val="24"/>
                <w:szCs w:val="24"/>
              </w:rPr>
              <w:t>)</w:t>
            </w:r>
          </w:p>
          <w:p w14:paraId="797BA5D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Vấn đề cách mạng xã hội trên thế giới hiện nay. (</w:t>
            </w:r>
            <w:r w:rsidRPr="00116A94">
              <w:rPr>
                <w:rFonts w:ascii="Times New Roman" w:hAnsi="Times New Roman" w:cs="Times New Roman"/>
                <w:i/>
                <w:sz w:val="24"/>
                <w:szCs w:val="24"/>
              </w:rPr>
              <w:t>tr.418-tr.421</w:t>
            </w:r>
            <w:r w:rsidRPr="00116A94">
              <w:rPr>
                <w:rFonts w:ascii="Times New Roman" w:hAnsi="Times New Roman" w:cs="Times New Roman"/>
                <w:sz w:val="24"/>
                <w:szCs w:val="24"/>
              </w:rPr>
              <w:t>)</w:t>
            </w:r>
          </w:p>
          <w:p w14:paraId="17963DEA"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LƯU Ý:</w:t>
            </w:r>
          </w:p>
          <w:p w14:paraId="79D209F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Giao cho sinh viên nội dung tự nghiên cứu của bài tiếp theo về ý thức xã hội.</w:t>
            </w:r>
          </w:p>
          <w:p w14:paraId="09D4CE94"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 xml:space="preserve">Sinh viên:  </w:t>
            </w:r>
          </w:p>
          <w:p w14:paraId="4405BDD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Đọc, nghiên cứu tài liệu liên quan đến vấn đề nhà nước và cách mạng xã hội. (</w:t>
            </w:r>
            <w:r w:rsidRPr="00116A94">
              <w:rPr>
                <w:rFonts w:ascii="Times New Roman" w:hAnsi="Times New Roman" w:cs="Times New Roman"/>
                <w:i/>
                <w:sz w:val="24"/>
                <w:szCs w:val="24"/>
              </w:rPr>
              <w:t>tr.393-tr.421</w:t>
            </w:r>
            <w:r w:rsidRPr="00116A94">
              <w:rPr>
                <w:rFonts w:ascii="Times New Roman" w:hAnsi="Times New Roman" w:cs="Times New Roman"/>
                <w:sz w:val="24"/>
                <w:szCs w:val="24"/>
              </w:rPr>
              <w:t>)</w:t>
            </w:r>
          </w:p>
          <w:p w14:paraId="2B508BD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tình huống, phát biểu trên lớp:</w:t>
            </w:r>
          </w:p>
          <w:p w14:paraId="4C1098E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Nguồn gốc của nhà nước (</w:t>
            </w:r>
            <w:r w:rsidRPr="00116A94">
              <w:rPr>
                <w:rFonts w:ascii="Times New Roman" w:hAnsi="Times New Roman" w:cs="Times New Roman"/>
                <w:i/>
                <w:sz w:val="24"/>
                <w:szCs w:val="24"/>
              </w:rPr>
              <w:t>tr.393-tr.394</w:t>
            </w:r>
            <w:r w:rsidRPr="00116A94">
              <w:rPr>
                <w:rFonts w:ascii="Times New Roman" w:hAnsi="Times New Roman" w:cs="Times New Roman"/>
                <w:sz w:val="24"/>
                <w:szCs w:val="24"/>
              </w:rPr>
              <w:t>), bản chất của nhà nước (</w:t>
            </w:r>
            <w:r w:rsidRPr="00116A94">
              <w:rPr>
                <w:rFonts w:ascii="Times New Roman" w:hAnsi="Times New Roman" w:cs="Times New Roman"/>
                <w:i/>
                <w:sz w:val="24"/>
                <w:szCs w:val="24"/>
              </w:rPr>
              <w:t>tr.394-tr.395</w:t>
            </w:r>
            <w:r w:rsidRPr="00116A94">
              <w:rPr>
                <w:rFonts w:ascii="Times New Roman" w:hAnsi="Times New Roman" w:cs="Times New Roman"/>
                <w:sz w:val="24"/>
                <w:szCs w:val="24"/>
              </w:rPr>
              <w:t>), đặc trưng của nhà nước (</w:t>
            </w:r>
            <w:r w:rsidRPr="00116A94">
              <w:rPr>
                <w:rFonts w:ascii="Times New Roman" w:hAnsi="Times New Roman" w:cs="Times New Roman"/>
                <w:i/>
                <w:sz w:val="24"/>
                <w:szCs w:val="24"/>
              </w:rPr>
              <w:t>tr.396-tr.397</w:t>
            </w:r>
            <w:r w:rsidRPr="00116A94">
              <w:rPr>
                <w:rFonts w:ascii="Times New Roman" w:hAnsi="Times New Roman" w:cs="Times New Roman"/>
                <w:sz w:val="24"/>
                <w:szCs w:val="24"/>
              </w:rPr>
              <w:t>), chức năng cơ bản của nhà nước. (</w:t>
            </w:r>
            <w:r w:rsidRPr="00116A94">
              <w:rPr>
                <w:rFonts w:ascii="Times New Roman" w:hAnsi="Times New Roman" w:cs="Times New Roman"/>
                <w:i/>
                <w:sz w:val="24"/>
                <w:szCs w:val="24"/>
              </w:rPr>
              <w:t>tr.397-tr.399</w:t>
            </w:r>
            <w:r w:rsidRPr="00116A94">
              <w:rPr>
                <w:rFonts w:ascii="Times New Roman" w:hAnsi="Times New Roman" w:cs="Times New Roman"/>
                <w:sz w:val="24"/>
                <w:szCs w:val="24"/>
              </w:rPr>
              <w:t>)</w:t>
            </w:r>
          </w:p>
          <w:p w14:paraId="33C7D1A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khái niệm cách mạng xã hội (</w:t>
            </w:r>
            <w:r w:rsidRPr="00116A94">
              <w:rPr>
                <w:rFonts w:ascii="Times New Roman" w:hAnsi="Times New Roman" w:cs="Times New Roman"/>
                <w:i/>
                <w:sz w:val="24"/>
                <w:szCs w:val="24"/>
              </w:rPr>
              <w:t>tr.410</w:t>
            </w:r>
            <w:r w:rsidRPr="00116A94">
              <w:rPr>
                <w:rFonts w:ascii="Times New Roman" w:hAnsi="Times New Roman" w:cs="Times New Roman"/>
                <w:sz w:val="24"/>
                <w:szCs w:val="24"/>
              </w:rPr>
              <w:t>);  nguyên nhân, vai trò của cách mạng xã hội (</w:t>
            </w:r>
            <w:r w:rsidRPr="00116A94">
              <w:rPr>
                <w:rFonts w:ascii="Times New Roman" w:hAnsi="Times New Roman" w:cs="Times New Roman"/>
                <w:i/>
                <w:sz w:val="24"/>
                <w:szCs w:val="24"/>
              </w:rPr>
              <w:t>tr.411-tr.413</w:t>
            </w:r>
            <w:r w:rsidRPr="00116A94">
              <w:rPr>
                <w:rFonts w:ascii="Times New Roman" w:hAnsi="Times New Roman" w:cs="Times New Roman"/>
                <w:sz w:val="24"/>
                <w:szCs w:val="24"/>
              </w:rPr>
              <w:t>); phương pháp cách mạng. (</w:t>
            </w:r>
            <w:r w:rsidRPr="00116A94">
              <w:rPr>
                <w:rFonts w:ascii="Times New Roman" w:hAnsi="Times New Roman" w:cs="Times New Roman"/>
                <w:i/>
                <w:sz w:val="24"/>
                <w:szCs w:val="24"/>
              </w:rPr>
              <w:t>tr.417-tr.418</w:t>
            </w:r>
            <w:r w:rsidRPr="00116A94">
              <w:rPr>
                <w:rFonts w:ascii="Times New Roman" w:hAnsi="Times New Roman" w:cs="Times New Roman"/>
                <w:sz w:val="24"/>
                <w:szCs w:val="24"/>
              </w:rPr>
              <w:t xml:space="preserve">) </w:t>
            </w:r>
          </w:p>
          <w:p w14:paraId="13C2E2CA"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Củng cố kiến thức, kỹ năng theo yêu cầu môn học.</w:t>
            </w:r>
          </w:p>
        </w:tc>
        <w:tc>
          <w:tcPr>
            <w:tcW w:w="567" w:type="dxa"/>
            <w:vMerge/>
          </w:tcPr>
          <w:p w14:paraId="3683212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F9C5AE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C57C8B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7858D01" w14:textId="77777777" w:rsidTr="00116A94">
        <w:trPr>
          <w:trHeight w:val="504"/>
        </w:trPr>
        <w:tc>
          <w:tcPr>
            <w:tcW w:w="675" w:type="dxa"/>
          </w:tcPr>
          <w:p w14:paraId="396DE7C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4861E5CE"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3.3.1. Nhà nước</w:t>
            </w:r>
          </w:p>
        </w:tc>
        <w:tc>
          <w:tcPr>
            <w:tcW w:w="4678" w:type="dxa"/>
            <w:vMerge/>
          </w:tcPr>
          <w:p w14:paraId="6EB9FD3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034A1C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E2EB43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0C598D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07E7A70" w14:textId="77777777" w:rsidTr="00116A94">
        <w:trPr>
          <w:trHeight w:val="504"/>
        </w:trPr>
        <w:tc>
          <w:tcPr>
            <w:tcW w:w="675" w:type="dxa"/>
          </w:tcPr>
          <w:p w14:paraId="697F46D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2CD7A06"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3.3.1.1. Nguồn gốc của nhà nước</w:t>
            </w:r>
          </w:p>
        </w:tc>
        <w:tc>
          <w:tcPr>
            <w:tcW w:w="4678" w:type="dxa"/>
            <w:vMerge/>
          </w:tcPr>
          <w:p w14:paraId="2FCF22CE"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876FE8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80F0B4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431AB1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667575A" w14:textId="77777777" w:rsidTr="00116A94">
        <w:trPr>
          <w:trHeight w:val="504"/>
        </w:trPr>
        <w:tc>
          <w:tcPr>
            <w:tcW w:w="675" w:type="dxa"/>
          </w:tcPr>
          <w:p w14:paraId="0F2BDAA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070FD56"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3.3.1.2. Bản chất của nhà nước</w:t>
            </w:r>
          </w:p>
        </w:tc>
        <w:tc>
          <w:tcPr>
            <w:tcW w:w="4678" w:type="dxa"/>
            <w:vMerge/>
          </w:tcPr>
          <w:p w14:paraId="29B38D1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838A06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F6F81D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3D4665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32AD12E" w14:textId="77777777" w:rsidTr="00116A94">
        <w:trPr>
          <w:trHeight w:val="504"/>
        </w:trPr>
        <w:tc>
          <w:tcPr>
            <w:tcW w:w="675" w:type="dxa"/>
          </w:tcPr>
          <w:p w14:paraId="158EC43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109D4B0"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3.3.1.3. Đặc trưng cơ bản của nhà nước</w:t>
            </w:r>
          </w:p>
        </w:tc>
        <w:tc>
          <w:tcPr>
            <w:tcW w:w="4678" w:type="dxa"/>
            <w:vMerge/>
          </w:tcPr>
          <w:p w14:paraId="1131169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33C709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0B8A44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6840E7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1508352F" w14:textId="77777777" w:rsidTr="00116A94">
        <w:trPr>
          <w:trHeight w:val="504"/>
        </w:trPr>
        <w:tc>
          <w:tcPr>
            <w:tcW w:w="675" w:type="dxa"/>
          </w:tcPr>
          <w:p w14:paraId="0CA79A2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4D22FE7"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3.3.1.4. Chức năng cơ bản của nhà nước</w:t>
            </w:r>
          </w:p>
        </w:tc>
        <w:tc>
          <w:tcPr>
            <w:tcW w:w="4678" w:type="dxa"/>
            <w:vMerge/>
          </w:tcPr>
          <w:p w14:paraId="5E8460F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7880E5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999EA3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0BAB04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8C8D992" w14:textId="77777777" w:rsidTr="00116A94">
        <w:trPr>
          <w:trHeight w:val="504"/>
        </w:trPr>
        <w:tc>
          <w:tcPr>
            <w:tcW w:w="675" w:type="dxa"/>
          </w:tcPr>
          <w:p w14:paraId="76ED0CC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F116A80"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3.3.1.5. Các kiểu và hình thức nhà nước</w:t>
            </w:r>
          </w:p>
        </w:tc>
        <w:tc>
          <w:tcPr>
            <w:tcW w:w="4678" w:type="dxa"/>
            <w:vMerge/>
          </w:tcPr>
          <w:p w14:paraId="5A2FBE7D"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4ABA35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7A629F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CA45E7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ED6D446" w14:textId="77777777" w:rsidTr="00116A94">
        <w:trPr>
          <w:trHeight w:val="504"/>
        </w:trPr>
        <w:tc>
          <w:tcPr>
            <w:tcW w:w="675" w:type="dxa"/>
          </w:tcPr>
          <w:p w14:paraId="1C4F5D7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BC0F373"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3.3.2. Cách mạng xã hội</w:t>
            </w:r>
          </w:p>
        </w:tc>
        <w:tc>
          <w:tcPr>
            <w:tcW w:w="4678" w:type="dxa"/>
            <w:vMerge/>
          </w:tcPr>
          <w:p w14:paraId="2448411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2F6FA8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7F61D0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7C5804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30B1C24" w14:textId="77777777" w:rsidTr="00116A94">
        <w:trPr>
          <w:trHeight w:val="504"/>
        </w:trPr>
        <w:tc>
          <w:tcPr>
            <w:tcW w:w="675" w:type="dxa"/>
          </w:tcPr>
          <w:p w14:paraId="629A48E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3EBF76C"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3.3.2.1. Nguồn gốc của cách mạng xã hội</w:t>
            </w:r>
          </w:p>
        </w:tc>
        <w:tc>
          <w:tcPr>
            <w:tcW w:w="4678" w:type="dxa"/>
            <w:vMerge/>
          </w:tcPr>
          <w:p w14:paraId="1E7FCFD7"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28552A4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64377A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55117C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2E480EC" w14:textId="77777777" w:rsidTr="00116A94">
        <w:trPr>
          <w:trHeight w:val="504"/>
        </w:trPr>
        <w:tc>
          <w:tcPr>
            <w:tcW w:w="675" w:type="dxa"/>
          </w:tcPr>
          <w:p w14:paraId="6C4376E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3357659"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3.3.2.2. Bản chất của cách mạng xã hội</w:t>
            </w:r>
          </w:p>
        </w:tc>
        <w:tc>
          <w:tcPr>
            <w:tcW w:w="4678" w:type="dxa"/>
            <w:vMerge/>
          </w:tcPr>
          <w:p w14:paraId="650A2D0A"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26ECA7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F5974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5CD5FE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822E8C3" w14:textId="77777777" w:rsidTr="00116A94">
        <w:trPr>
          <w:trHeight w:val="504"/>
        </w:trPr>
        <w:tc>
          <w:tcPr>
            <w:tcW w:w="675" w:type="dxa"/>
          </w:tcPr>
          <w:p w14:paraId="2332C86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E4016F9"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3.3.2.3. Phương pháp cách mạng</w:t>
            </w:r>
          </w:p>
        </w:tc>
        <w:tc>
          <w:tcPr>
            <w:tcW w:w="4678" w:type="dxa"/>
            <w:vMerge/>
          </w:tcPr>
          <w:p w14:paraId="2BBE47B1"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DD1273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BDB5C7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9777DD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299F647D" w14:textId="77777777" w:rsidTr="00116A94">
        <w:trPr>
          <w:trHeight w:val="504"/>
        </w:trPr>
        <w:tc>
          <w:tcPr>
            <w:tcW w:w="675" w:type="dxa"/>
          </w:tcPr>
          <w:p w14:paraId="3E4843E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561BE32"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3.3.2.4. Vấn đề cách mạng xã hội trên thế giới hiện nay</w:t>
            </w:r>
          </w:p>
        </w:tc>
        <w:tc>
          <w:tcPr>
            <w:tcW w:w="4678" w:type="dxa"/>
            <w:vMerge/>
          </w:tcPr>
          <w:p w14:paraId="41CA76B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F39B37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3A5787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E0AA66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DDAEE9E" w14:textId="77777777" w:rsidTr="00116A94">
        <w:trPr>
          <w:trHeight w:val="504"/>
        </w:trPr>
        <w:tc>
          <w:tcPr>
            <w:tcW w:w="675" w:type="dxa"/>
          </w:tcPr>
          <w:p w14:paraId="62DECE9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8A7BBF7"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3.4. Ý THỨC XÃ HỘI</w:t>
            </w:r>
          </w:p>
        </w:tc>
        <w:tc>
          <w:tcPr>
            <w:tcW w:w="4678" w:type="dxa"/>
            <w:vMerge w:val="restart"/>
          </w:tcPr>
          <w:p w14:paraId="75E2AF0B"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Giảng viên:</w:t>
            </w:r>
          </w:p>
          <w:p w14:paraId="146241A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Giới thiệu các yêu cầu đối với nội dung bài học </w:t>
            </w:r>
          </w:p>
          <w:p w14:paraId="187DFC9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Sử dụng phương pháp thuyết trình giảng giải, phát vấn, nêu vấn đề làm rõ khái niệm tồn tại xã hội và các yếu tố cơ bản của tồn tại xã hội; ý thức xã hội và kết cấu của ý thức xã hội.</w:t>
            </w:r>
          </w:p>
          <w:p w14:paraId="344FDA9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Kỹ thuật dạy học: bảng, phấn, </w:t>
            </w:r>
          </w:p>
          <w:p w14:paraId="7680988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sử dụng CNTT trình chiếu ppt bài giảng</w:t>
            </w:r>
          </w:p>
          <w:p w14:paraId="3E67970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Yêu cầu sinh viên đọc, nghiên cứu tài liệu</w:t>
            </w:r>
          </w:p>
          <w:p w14:paraId="2719E5A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Phát vấn sinh viên, nêu và phân tích các nội dung về khái niệm tồn tại xã hội và các yếu tố cơ bản của tồn tại xã hội, ý thức xã hội và kết cấu của ý thức xã hội (</w:t>
            </w:r>
            <w:r w:rsidRPr="00116A94">
              <w:rPr>
                <w:rFonts w:ascii="Times New Roman" w:hAnsi="Times New Roman" w:cs="Times New Roman"/>
                <w:i/>
                <w:sz w:val="24"/>
                <w:szCs w:val="24"/>
              </w:rPr>
              <w:t>tr.422- tr.426</w:t>
            </w:r>
            <w:r w:rsidRPr="00116A94">
              <w:rPr>
                <w:rFonts w:ascii="Times New Roman" w:hAnsi="Times New Roman" w:cs="Times New Roman"/>
                <w:sz w:val="24"/>
                <w:szCs w:val="24"/>
              </w:rPr>
              <w:t>)</w:t>
            </w:r>
          </w:p>
          <w:p w14:paraId="278BDFA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Yêu cầu sinh viên về nhà chuẩn bị đề cương thảo luận về  vấn đề  tính độc lập tương đối của ý thức xã hội và liên hệ đến việc xây dựng đời sống văn hóa mới.</w:t>
            </w:r>
          </w:p>
          <w:p w14:paraId="3C10EFE7" w14:textId="77777777" w:rsidR="00AE4D61" w:rsidRPr="00116A94" w:rsidRDefault="00AE4D61" w:rsidP="00116A94">
            <w:pPr>
              <w:pStyle w:val="ListParagraph"/>
              <w:tabs>
                <w:tab w:val="left" w:pos="159"/>
              </w:tabs>
              <w:spacing w:after="0" w:line="240" w:lineRule="auto"/>
              <w:ind w:left="0"/>
              <w:rPr>
                <w:rFonts w:ascii="Times New Roman" w:hAnsi="Times New Roman" w:cs="Times New Roman"/>
                <w:sz w:val="24"/>
                <w:szCs w:val="24"/>
                <w:u w:val="single"/>
              </w:rPr>
            </w:pPr>
            <w:r w:rsidRPr="00116A94">
              <w:rPr>
                <w:rFonts w:ascii="Times New Roman" w:hAnsi="Times New Roman" w:cs="Times New Roman"/>
                <w:sz w:val="24"/>
                <w:szCs w:val="24"/>
                <w:u w:val="single"/>
              </w:rPr>
              <w:t>LƯU Ý:</w:t>
            </w:r>
          </w:p>
          <w:p w14:paraId="70D034A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Giao cho sinh viên nội dung tự nghiên cứu của bài tiếp theo về vấn đề triết học về con người.</w:t>
            </w:r>
          </w:p>
          <w:p w14:paraId="7E80CC4C"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 xml:space="preserve">Sinh viên:  </w:t>
            </w:r>
          </w:p>
          <w:p w14:paraId="2E2A738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Đọc, nghiên cứu tài liệu đã giới thiệu về vấn đề ý thức xã hội trước khi đến lớp (</w:t>
            </w:r>
            <w:r w:rsidRPr="00116A94">
              <w:rPr>
                <w:rFonts w:ascii="Times New Roman" w:hAnsi="Times New Roman" w:cs="Times New Roman"/>
                <w:i/>
                <w:sz w:val="24"/>
                <w:szCs w:val="24"/>
              </w:rPr>
              <w:t>tr.423-tr.426</w:t>
            </w:r>
            <w:r w:rsidRPr="00116A94">
              <w:rPr>
                <w:rFonts w:ascii="Times New Roman" w:hAnsi="Times New Roman" w:cs="Times New Roman"/>
                <w:sz w:val="24"/>
                <w:szCs w:val="24"/>
              </w:rPr>
              <w:t>)</w:t>
            </w:r>
          </w:p>
          <w:p w14:paraId="2D9EB58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w:t>
            </w:r>
          </w:p>
          <w:p w14:paraId="3CA680F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khái niệm tồn tại xã hội, các yếu tố cơ bản của tồn tại xã hội (</w:t>
            </w:r>
            <w:r w:rsidRPr="00116A94">
              <w:rPr>
                <w:rFonts w:ascii="Times New Roman" w:hAnsi="Times New Roman" w:cs="Times New Roman"/>
                <w:i/>
                <w:sz w:val="24"/>
                <w:szCs w:val="24"/>
              </w:rPr>
              <w:t>tr.422</w:t>
            </w:r>
            <w:r w:rsidRPr="00116A94">
              <w:rPr>
                <w:rFonts w:ascii="Times New Roman" w:hAnsi="Times New Roman" w:cs="Times New Roman"/>
                <w:sz w:val="24"/>
                <w:szCs w:val="24"/>
              </w:rPr>
              <w:t>); khái niệm ý thức xã hội và kết cấu của ý thức xã hội. (</w:t>
            </w:r>
            <w:r w:rsidRPr="00116A94">
              <w:rPr>
                <w:rFonts w:ascii="Times New Roman" w:hAnsi="Times New Roman" w:cs="Times New Roman"/>
                <w:i/>
                <w:sz w:val="24"/>
                <w:szCs w:val="24"/>
              </w:rPr>
              <w:t>tr.423-tr. 426</w:t>
            </w:r>
            <w:r w:rsidRPr="00116A94">
              <w:rPr>
                <w:rFonts w:ascii="Times New Roman" w:hAnsi="Times New Roman" w:cs="Times New Roman"/>
                <w:sz w:val="24"/>
                <w:szCs w:val="24"/>
              </w:rPr>
              <w:t>); tính giai cấp của ý thức xã hội (</w:t>
            </w:r>
            <w:r w:rsidRPr="00116A94">
              <w:rPr>
                <w:rFonts w:ascii="Times New Roman" w:hAnsi="Times New Roman" w:cs="Times New Roman"/>
                <w:i/>
                <w:sz w:val="24"/>
                <w:szCs w:val="24"/>
              </w:rPr>
              <w:t>tr. 427- tr.430</w:t>
            </w:r>
            <w:r w:rsidRPr="00116A94">
              <w:rPr>
                <w:rFonts w:ascii="Times New Roman" w:hAnsi="Times New Roman" w:cs="Times New Roman"/>
                <w:sz w:val="24"/>
                <w:szCs w:val="24"/>
              </w:rPr>
              <w:t>)</w:t>
            </w:r>
          </w:p>
          <w:p w14:paraId="5AAF434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Mối quan hệ biện chứng giữa tồn tại xã hội và ý thức xã hội </w:t>
            </w:r>
          </w:p>
          <w:p w14:paraId="10B5AF3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w:t>
            </w:r>
            <w:r w:rsidRPr="00116A94">
              <w:rPr>
                <w:rFonts w:ascii="Times New Roman" w:hAnsi="Times New Roman" w:cs="Times New Roman"/>
                <w:i/>
                <w:sz w:val="24"/>
                <w:szCs w:val="24"/>
              </w:rPr>
              <w:t>tr. 430-tr. 440</w:t>
            </w:r>
            <w:r w:rsidRPr="00116A94">
              <w:rPr>
                <w:rFonts w:ascii="Times New Roman" w:hAnsi="Times New Roman" w:cs="Times New Roman"/>
                <w:sz w:val="24"/>
                <w:szCs w:val="24"/>
              </w:rPr>
              <w:t>); các hình thái ý thức xã hội (</w:t>
            </w:r>
            <w:r w:rsidRPr="00116A94">
              <w:rPr>
                <w:rFonts w:ascii="Times New Roman" w:hAnsi="Times New Roman" w:cs="Times New Roman"/>
                <w:i/>
                <w:sz w:val="24"/>
                <w:szCs w:val="24"/>
              </w:rPr>
              <w:t>tr.440-tr. 461</w:t>
            </w:r>
            <w:r w:rsidRPr="00116A94">
              <w:rPr>
                <w:rFonts w:ascii="Times New Roman" w:hAnsi="Times New Roman" w:cs="Times New Roman"/>
                <w:sz w:val="24"/>
                <w:szCs w:val="24"/>
              </w:rPr>
              <w:t>)</w:t>
            </w:r>
          </w:p>
          <w:p w14:paraId="250F034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Củng cố kiến thức, kỹ năng theo yêu cầu môn học.</w:t>
            </w:r>
          </w:p>
          <w:p w14:paraId="4BFDAD22"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xml:space="preserve">- Chuẩn bị đề cương thảo luận, tích cực  tham gia thảo luận về vấn đề: </w:t>
            </w:r>
            <w:r w:rsidRPr="00116A94">
              <w:rPr>
                <w:rFonts w:ascii="Times New Roman" w:hAnsi="Times New Roman" w:cs="Times New Roman"/>
                <w:b/>
                <w:sz w:val="24"/>
                <w:szCs w:val="24"/>
              </w:rPr>
              <w:t>Tính độc lập tương đối của ý thức xã hội và liên hệ đến việc xây dựng đời sống văn hóa mới ở nước ta hiện nay.</w:t>
            </w:r>
          </w:p>
        </w:tc>
        <w:tc>
          <w:tcPr>
            <w:tcW w:w="567" w:type="dxa"/>
            <w:vMerge/>
          </w:tcPr>
          <w:p w14:paraId="5DE7D23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1791C5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E40251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5414A74B" w14:textId="77777777" w:rsidTr="00116A94">
        <w:trPr>
          <w:trHeight w:val="504"/>
        </w:trPr>
        <w:tc>
          <w:tcPr>
            <w:tcW w:w="675" w:type="dxa"/>
          </w:tcPr>
          <w:p w14:paraId="1300FD6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8059E93"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3.4.1.</w:t>
            </w:r>
            <w:r w:rsidRPr="00116A94">
              <w:rPr>
                <w:rFonts w:ascii="Times New Roman" w:hAnsi="Times New Roman" w:cs="Times New Roman"/>
                <w:b/>
                <w:sz w:val="24"/>
                <w:szCs w:val="24"/>
                <w:lang w:val="fr-FR"/>
              </w:rPr>
              <w:t xml:space="preserve"> Khái niệm tồn tại xã hội và các yếu tố cơ bản </w:t>
            </w:r>
            <w:r w:rsidRPr="00116A94">
              <w:rPr>
                <w:rFonts w:ascii="Times New Roman" w:hAnsi="Times New Roman" w:cs="Times New Roman"/>
                <w:b/>
                <w:sz w:val="24"/>
                <w:szCs w:val="24"/>
                <w:lang w:val="fr-FR"/>
              </w:rPr>
              <w:lastRenderedPageBreak/>
              <w:t>của tồn tại xã hội</w:t>
            </w:r>
          </w:p>
        </w:tc>
        <w:tc>
          <w:tcPr>
            <w:tcW w:w="4678" w:type="dxa"/>
            <w:vMerge/>
          </w:tcPr>
          <w:p w14:paraId="7AA13E8C"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6E9763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568476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C87780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D0D998A" w14:textId="77777777" w:rsidTr="00116A94">
        <w:trPr>
          <w:trHeight w:val="504"/>
        </w:trPr>
        <w:tc>
          <w:tcPr>
            <w:tcW w:w="675" w:type="dxa"/>
          </w:tcPr>
          <w:p w14:paraId="3762C0A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285FA1F" w14:textId="77777777" w:rsidR="00AE4D61" w:rsidRPr="00116A94" w:rsidRDefault="00AE4D61"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3.4.1.1. Khái niệm tồn tại xã hội</w:t>
            </w:r>
          </w:p>
        </w:tc>
        <w:tc>
          <w:tcPr>
            <w:tcW w:w="4678" w:type="dxa"/>
            <w:vMerge/>
          </w:tcPr>
          <w:p w14:paraId="48D95239"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434422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3DBA0A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BAED42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EF60ACB" w14:textId="77777777" w:rsidTr="00116A94">
        <w:trPr>
          <w:trHeight w:val="504"/>
        </w:trPr>
        <w:tc>
          <w:tcPr>
            <w:tcW w:w="675" w:type="dxa"/>
          </w:tcPr>
          <w:p w14:paraId="5DC7ED8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9F0BFFE" w14:textId="77777777" w:rsidR="00AE4D61" w:rsidRPr="00116A94" w:rsidRDefault="00AE4D61"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3.4.1.2. Các yếu tố cơ bản của tồn tại xã hội</w:t>
            </w:r>
          </w:p>
        </w:tc>
        <w:tc>
          <w:tcPr>
            <w:tcW w:w="4678" w:type="dxa"/>
            <w:vMerge/>
          </w:tcPr>
          <w:p w14:paraId="04024C9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741041C"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44479C6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A4833C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CD25652" w14:textId="77777777" w:rsidTr="00116A94">
        <w:trPr>
          <w:trHeight w:val="504"/>
        </w:trPr>
        <w:tc>
          <w:tcPr>
            <w:tcW w:w="675" w:type="dxa"/>
          </w:tcPr>
          <w:p w14:paraId="1008D0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3D33DEFF" w14:textId="77777777" w:rsidR="00AE4D61" w:rsidRPr="00116A94" w:rsidRDefault="00AE4D61" w:rsidP="00116A94">
            <w:pPr>
              <w:spacing w:after="0" w:line="240" w:lineRule="auto"/>
              <w:rPr>
                <w:rFonts w:ascii="Times New Roman" w:hAnsi="Times New Roman" w:cs="Times New Roman"/>
                <w:b/>
                <w:sz w:val="24"/>
                <w:szCs w:val="24"/>
                <w:lang w:val="fr-FR"/>
              </w:rPr>
            </w:pPr>
            <w:r w:rsidRPr="00116A94">
              <w:rPr>
                <w:rFonts w:ascii="Times New Roman" w:hAnsi="Times New Roman" w:cs="Times New Roman"/>
                <w:b/>
                <w:bCs/>
                <w:sz w:val="24"/>
                <w:szCs w:val="24"/>
                <w:lang w:val="fr-FR"/>
              </w:rPr>
              <w:t>3.4.2. Ý thức xã hội và kết cấu của ý thức xã hội</w:t>
            </w:r>
          </w:p>
        </w:tc>
        <w:tc>
          <w:tcPr>
            <w:tcW w:w="4678" w:type="dxa"/>
            <w:vMerge/>
          </w:tcPr>
          <w:p w14:paraId="09FEB954"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0C18731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1039C8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29803B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9C9EA48" w14:textId="77777777" w:rsidTr="00116A94">
        <w:trPr>
          <w:trHeight w:val="504"/>
        </w:trPr>
        <w:tc>
          <w:tcPr>
            <w:tcW w:w="675" w:type="dxa"/>
          </w:tcPr>
          <w:p w14:paraId="6C466A6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646C8007"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3.4.2.1.Khái niệm ý thức xã hội</w:t>
            </w:r>
          </w:p>
        </w:tc>
        <w:tc>
          <w:tcPr>
            <w:tcW w:w="4678" w:type="dxa"/>
            <w:vMerge/>
          </w:tcPr>
          <w:p w14:paraId="31787691"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7569735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697AA23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20AD776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1D4980C" w14:textId="77777777" w:rsidTr="00116A94">
        <w:trPr>
          <w:trHeight w:val="504"/>
        </w:trPr>
        <w:tc>
          <w:tcPr>
            <w:tcW w:w="675" w:type="dxa"/>
          </w:tcPr>
          <w:p w14:paraId="122D936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97D1961" w14:textId="77777777" w:rsidR="00AE4D61" w:rsidRPr="00116A94" w:rsidRDefault="00AE4D61"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bCs/>
                <w:sz w:val="24"/>
                <w:szCs w:val="24"/>
                <w:lang w:val="fr-FR"/>
              </w:rPr>
              <w:t>3.4.2.2. Kết cấu của ý thức xã hội</w:t>
            </w:r>
          </w:p>
        </w:tc>
        <w:tc>
          <w:tcPr>
            <w:tcW w:w="4678" w:type="dxa"/>
            <w:vMerge/>
          </w:tcPr>
          <w:p w14:paraId="4F439034"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6DFFFF5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0F4A93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50D7F2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5228497" w14:textId="77777777" w:rsidTr="00116A94">
        <w:trPr>
          <w:trHeight w:val="504"/>
        </w:trPr>
        <w:tc>
          <w:tcPr>
            <w:tcW w:w="675" w:type="dxa"/>
          </w:tcPr>
          <w:p w14:paraId="13D9CEC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25DDF6D8"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3.5. TRIẾT HỌC VỀ CON NGƯỜI</w:t>
            </w:r>
          </w:p>
        </w:tc>
        <w:tc>
          <w:tcPr>
            <w:tcW w:w="4678" w:type="dxa"/>
            <w:vMerge w:val="restart"/>
          </w:tcPr>
          <w:p w14:paraId="4F537471"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Giảng viên</w:t>
            </w:r>
          </w:p>
          <w:p w14:paraId="4FA6E0D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các yêu cầu đối với nội dung bài học</w:t>
            </w:r>
          </w:p>
          <w:p w14:paraId="500BED5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Sử dụng phương pháp thuyết trình giảng giải làm rõ khái niệm con người và bản chất con người ; hiện tượng tha hóa con người và vấn đề giải phóng con người; quan điểm của triết học Mác – Lênin về quan hệ cá nhân và xã hội, về vai trò của quần chúng nhân dân và lãnh tụ trong lịch sử; Liên hệ đến vấn đề con người trong sự nghiệp cách mạng ở Việt Nam</w:t>
            </w:r>
          </w:p>
          <w:p w14:paraId="749C477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Kỹ thuật dạy học: bảng, phấn, sử dụng CNTT trình chiếu ppt bài giảng</w:t>
            </w:r>
          </w:p>
          <w:p w14:paraId="2A6F8B6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và phân tích các nội dung về các vấn đề: Khái niệm con người, bản chất con người, vấn đề giải phóng con người; vai trò của quần chúng nhân dân và lãnh tụ; quan điểm của Đảng về phát huy nguồn lực con người trong thời kỳ đổi mới. (</w:t>
            </w:r>
            <w:r w:rsidRPr="00116A94">
              <w:rPr>
                <w:rFonts w:ascii="Times New Roman" w:hAnsi="Times New Roman" w:cs="Times New Roman"/>
                <w:i/>
                <w:sz w:val="24"/>
                <w:szCs w:val="24"/>
              </w:rPr>
              <w:t>tr.462- tr.491</w:t>
            </w:r>
            <w:r w:rsidRPr="00116A94">
              <w:rPr>
                <w:rFonts w:ascii="Times New Roman" w:hAnsi="Times New Roman" w:cs="Times New Roman"/>
                <w:sz w:val="24"/>
                <w:szCs w:val="24"/>
              </w:rPr>
              <w:t>)</w:t>
            </w:r>
          </w:p>
          <w:p w14:paraId="1443FE8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Yêu cầu sinh viên về nhà chuẩn bị đề cương thảo luận về  vấn đề:  </w:t>
            </w:r>
            <w:r w:rsidRPr="00116A94">
              <w:rPr>
                <w:rFonts w:ascii="Times New Roman" w:hAnsi="Times New Roman" w:cs="Times New Roman"/>
                <w:bCs/>
                <w:sz w:val="24"/>
                <w:szCs w:val="24"/>
              </w:rPr>
              <w:t>Từ quan điểm của chủ nghĩa Mác – Lênin về con người, liên hệ tới việc xây dựng con người trong thời đại công nghiệp 4.0 hiện nay.</w:t>
            </w:r>
          </w:p>
          <w:p w14:paraId="0F878005"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Sinh viên</w:t>
            </w:r>
          </w:p>
          <w:p w14:paraId="5C46FB8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Đọc, nghiên cứu trước tài liệu về các nội dung: Khái niệm con người và bản chất con người; hiện tượng tha hóa con người và vấn đề giải phóng con người; quan điểm của triết học Mác – Lênin về quan hệ cá nhân và xã hội, về vai trò của quần chúng nhân dân và lãnh tụ trong lịch sử; Liên hệ đến vấn đề con người trong sự nghiệp cách mạng ở Việt Nam</w:t>
            </w:r>
          </w:p>
          <w:p w14:paraId="2A2C87B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Nghe giảng, ghi chép, chuẩn bị kiến thức để  phát biểu trên lớp. </w:t>
            </w:r>
          </w:p>
          <w:p w14:paraId="095E71B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Ghi chép quan niệm của chủ nghĩa Mác – Lênin về bản chất con người (</w:t>
            </w:r>
            <w:r w:rsidRPr="00116A94">
              <w:rPr>
                <w:rFonts w:ascii="Times New Roman" w:hAnsi="Times New Roman" w:cs="Times New Roman"/>
                <w:i/>
                <w:sz w:val="24"/>
                <w:szCs w:val="24"/>
              </w:rPr>
              <w:t>tr.467-tr. 474</w:t>
            </w:r>
            <w:r w:rsidRPr="00116A94">
              <w:rPr>
                <w:rFonts w:ascii="Times New Roman" w:hAnsi="Times New Roman" w:cs="Times New Roman"/>
                <w:sz w:val="24"/>
                <w:szCs w:val="24"/>
              </w:rPr>
              <w:t>); quan hệ giữa cá nhân và xã hội (</w:t>
            </w:r>
            <w:r w:rsidRPr="00116A94">
              <w:rPr>
                <w:rFonts w:ascii="Times New Roman" w:hAnsi="Times New Roman" w:cs="Times New Roman"/>
                <w:i/>
                <w:sz w:val="24"/>
                <w:szCs w:val="24"/>
              </w:rPr>
              <w:t>tr.474-tr.482</w:t>
            </w:r>
            <w:r w:rsidRPr="00116A94">
              <w:rPr>
                <w:rFonts w:ascii="Times New Roman" w:hAnsi="Times New Roman" w:cs="Times New Roman"/>
                <w:sz w:val="24"/>
                <w:szCs w:val="24"/>
              </w:rPr>
              <w:t>);</w:t>
            </w:r>
          </w:p>
          <w:p w14:paraId="073E0A6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Chép khái niệm quần chúng nhân dân và vai trò của quần chúng nhân dân trong lịch sử (</w:t>
            </w:r>
            <w:r w:rsidRPr="00116A94">
              <w:rPr>
                <w:rFonts w:ascii="Times New Roman" w:hAnsi="Times New Roman" w:cs="Times New Roman"/>
                <w:i/>
                <w:sz w:val="24"/>
                <w:szCs w:val="24"/>
              </w:rPr>
              <w:t>tr.483-tr.486</w:t>
            </w:r>
            <w:r w:rsidRPr="00116A94">
              <w:rPr>
                <w:rFonts w:ascii="Times New Roman" w:hAnsi="Times New Roman" w:cs="Times New Roman"/>
                <w:sz w:val="24"/>
                <w:szCs w:val="24"/>
              </w:rPr>
              <w:t>); khái niệm lãnh tụ và vai trò của lãnh tụ (</w:t>
            </w:r>
            <w:r w:rsidRPr="00116A94">
              <w:rPr>
                <w:rFonts w:ascii="Times New Roman" w:hAnsi="Times New Roman" w:cs="Times New Roman"/>
                <w:i/>
                <w:sz w:val="24"/>
                <w:szCs w:val="24"/>
              </w:rPr>
              <w:t>tr.487-tr.488</w:t>
            </w:r>
            <w:r w:rsidRPr="00116A94">
              <w:rPr>
                <w:rFonts w:ascii="Times New Roman" w:hAnsi="Times New Roman" w:cs="Times New Roman"/>
                <w:sz w:val="24"/>
                <w:szCs w:val="24"/>
              </w:rPr>
              <w:t>); quan hệ giữa quần chúng nhân dân và lãnh tụ (</w:t>
            </w:r>
            <w:r w:rsidRPr="00116A94">
              <w:rPr>
                <w:rFonts w:ascii="Times New Roman" w:hAnsi="Times New Roman" w:cs="Times New Roman"/>
                <w:i/>
                <w:sz w:val="24"/>
                <w:szCs w:val="24"/>
              </w:rPr>
              <w:t>tr.489-tr.491</w:t>
            </w:r>
            <w:r w:rsidRPr="00116A94">
              <w:rPr>
                <w:rFonts w:ascii="Times New Roman" w:hAnsi="Times New Roman" w:cs="Times New Roman"/>
                <w:sz w:val="24"/>
                <w:szCs w:val="24"/>
              </w:rPr>
              <w:t xml:space="preserve">); đọc thêm vấn đề con người trong sự nghiệp cách mạng ở Việt Nam </w:t>
            </w:r>
          </w:p>
          <w:p w14:paraId="7220A684" w14:textId="77777777" w:rsidR="00AE4D61" w:rsidRPr="00116A94" w:rsidRDefault="00AE4D61" w:rsidP="00116A94">
            <w:pPr>
              <w:spacing w:after="0" w:line="240" w:lineRule="auto"/>
              <w:ind w:left="18"/>
              <w:rPr>
                <w:rFonts w:ascii="Times New Roman" w:hAnsi="Times New Roman" w:cs="Times New Roman"/>
                <w:sz w:val="24"/>
                <w:szCs w:val="24"/>
              </w:rPr>
            </w:pPr>
            <w:r w:rsidRPr="00116A94">
              <w:rPr>
                <w:rFonts w:ascii="Times New Roman" w:hAnsi="Times New Roman" w:cs="Times New Roman"/>
                <w:sz w:val="24"/>
                <w:szCs w:val="24"/>
              </w:rPr>
              <w:t xml:space="preserve">- Củng cố kiến thức, kỹ năng theo yêu cầu môn học: </w:t>
            </w:r>
          </w:p>
          <w:p w14:paraId="69A10525"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xml:space="preserve">- Chuẩn bị đề cương thảo luận và tham gia thảo luận về vấn đề: </w:t>
            </w:r>
            <w:r w:rsidRPr="00116A94">
              <w:rPr>
                <w:rFonts w:ascii="Times New Roman" w:hAnsi="Times New Roman" w:cs="Times New Roman"/>
                <w:b/>
                <w:bCs/>
                <w:sz w:val="24"/>
                <w:szCs w:val="24"/>
              </w:rPr>
              <w:t>Từ quan điểm của chủ nghĩa Mác – Lênin về con người, liên hệ tới việc xây dựng con người trong thời đại công nghiệp 4.0 hiện nay</w:t>
            </w:r>
            <w:r w:rsidRPr="00116A94">
              <w:rPr>
                <w:rFonts w:ascii="Times New Roman" w:hAnsi="Times New Roman" w:cs="Times New Roman"/>
                <w:bCs/>
                <w:sz w:val="24"/>
                <w:szCs w:val="24"/>
              </w:rPr>
              <w:t>.</w:t>
            </w:r>
          </w:p>
        </w:tc>
        <w:tc>
          <w:tcPr>
            <w:tcW w:w="567" w:type="dxa"/>
            <w:vMerge/>
          </w:tcPr>
          <w:p w14:paraId="614F4B8F"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A12951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5EECC5A"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339F52DA" w14:textId="77777777" w:rsidTr="00116A94">
        <w:trPr>
          <w:trHeight w:val="504"/>
        </w:trPr>
        <w:tc>
          <w:tcPr>
            <w:tcW w:w="675" w:type="dxa"/>
          </w:tcPr>
          <w:p w14:paraId="78458445"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1DF04F18"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3.5.1. </w:t>
            </w:r>
            <w:r w:rsidRPr="00116A94">
              <w:rPr>
                <w:rFonts w:ascii="Times New Roman" w:hAnsi="Times New Roman" w:cs="Times New Roman"/>
                <w:b/>
                <w:sz w:val="24"/>
                <w:szCs w:val="24"/>
                <w:lang w:val="fr-FR"/>
              </w:rPr>
              <w:t>Khái niệm con người và bản chất con người</w:t>
            </w:r>
          </w:p>
        </w:tc>
        <w:tc>
          <w:tcPr>
            <w:tcW w:w="4678" w:type="dxa"/>
            <w:vMerge/>
          </w:tcPr>
          <w:p w14:paraId="2717014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8996F3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14C6A1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B8E0D4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0DC327E" w14:textId="77777777" w:rsidTr="00116A94">
        <w:trPr>
          <w:trHeight w:val="504"/>
        </w:trPr>
        <w:tc>
          <w:tcPr>
            <w:tcW w:w="675" w:type="dxa"/>
          </w:tcPr>
          <w:p w14:paraId="023A3FA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0FA99875"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3.5.2. </w:t>
            </w:r>
            <w:r w:rsidRPr="00116A94">
              <w:rPr>
                <w:rFonts w:ascii="Times New Roman" w:hAnsi="Times New Roman" w:cs="Times New Roman"/>
                <w:b/>
                <w:sz w:val="24"/>
                <w:szCs w:val="24"/>
                <w:lang w:val="fr-FR"/>
              </w:rPr>
              <w:t>Hiện tượng tha hóa con người và vấn đề giải phóng con người</w:t>
            </w:r>
          </w:p>
        </w:tc>
        <w:tc>
          <w:tcPr>
            <w:tcW w:w="4678" w:type="dxa"/>
            <w:vMerge/>
          </w:tcPr>
          <w:p w14:paraId="784A745B"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5B5EAC3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5A0175D9"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0512E4B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09575489" w14:textId="77777777" w:rsidTr="00116A94">
        <w:trPr>
          <w:trHeight w:val="504"/>
        </w:trPr>
        <w:tc>
          <w:tcPr>
            <w:tcW w:w="675" w:type="dxa"/>
          </w:tcPr>
          <w:p w14:paraId="5A89DD9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7606F78B"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3.5.3. </w:t>
            </w:r>
            <w:r w:rsidRPr="00116A94">
              <w:rPr>
                <w:rFonts w:ascii="Times New Roman" w:hAnsi="Times New Roman" w:cs="Times New Roman"/>
                <w:b/>
                <w:sz w:val="24"/>
                <w:szCs w:val="24"/>
                <w:lang w:val="fr-FR"/>
              </w:rPr>
              <w:t xml:space="preserve">Quan điểm của triết học Mác – Lênin về quan hệ cá nhân và xã hội, về vai trò của quần chúng </w:t>
            </w:r>
            <w:r w:rsidRPr="00116A94">
              <w:rPr>
                <w:rFonts w:ascii="Times New Roman" w:hAnsi="Times New Roman" w:cs="Times New Roman"/>
                <w:b/>
                <w:sz w:val="24"/>
                <w:szCs w:val="24"/>
                <w:lang w:val="fr-FR"/>
              </w:rPr>
              <w:lastRenderedPageBreak/>
              <w:t>nhân dân và lãnh tụ trong lịch sử</w:t>
            </w:r>
          </w:p>
        </w:tc>
        <w:tc>
          <w:tcPr>
            <w:tcW w:w="4678" w:type="dxa"/>
            <w:vMerge/>
          </w:tcPr>
          <w:p w14:paraId="04537BD9"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11C2DA20"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B36AA2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7B29B02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49E3633C" w14:textId="77777777" w:rsidTr="00116A94">
        <w:trPr>
          <w:trHeight w:val="504"/>
        </w:trPr>
        <w:tc>
          <w:tcPr>
            <w:tcW w:w="675" w:type="dxa"/>
          </w:tcPr>
          <w:p w14:paraId="7652BE3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tcPr>
          <w:p w14:paraId="5F57675E"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3.5.4. </w:t>
            </w:r>
            <w:r w:rsidRPr="00116A94">
              <w:rPr>
                <w:rFonts w:ascii="Times New Roman" w:hAnsi="Times New Roman" w:cs="Times New Roman"/>
                <w:b/>
                <w:sz w:val="24"/>
                <w:szCs w:val="24"/>
                <w:lang w:val="fr-FR"/>
              </w:rPr>
              <w:t>Vấn đề con người trong sự nghiệp cách mạng ở Việt Nam</w:t>
            </w:r>
          </w:p>
        </w:tc>
        <w:tc>
          <w:tcPr>
            <w:tcW w:w="4678" w:type="dxa"/>
            <w:vMerge/>
          </w:tcPr>
          <w:p w14:paraId="37256DDF"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vMerge/>
          </w:tcPr>
          <w:p w14:paraId="31F4CCFE"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176902F8"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567" w:type="dxa"/>
            <w:vMerge/>
          </w:tcPr>
          <w:p w14:paraId="32A39DA4"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r>
      <w:tr w:rsidR="00AE4D61" w:rsidRPr="00116A94" w14:paraId="63F6FCDE" w14:textId="77777777" w:rsidTr="00116A94">
        <w:trPr>
          <w:trHeight w:val="504"/>
        </w:trPr>
        <w:tc>
          <w:tcPr>
            <w:tcW w:w="675" w:type="dxa"/>
          </w:tcPr>
          <w:p w14:paraId="3362D9A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p>
        </w:tc>
        <w:tc>
          <w:tcPr>
            <w:tcW w:w="2977" w:type="dxa"/>
            <w:vAlign w:val="center"/>
          </w:tcPr>
          <w:p w14:paraId="7244A1DF" w14:textId="77777777" w:rsidR="00AE4D61" w:rsidRPr="00116A94" w:rsidRDefault="00AE4D61" w:rsidP="00116A94">
            <w:pPr>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TỔNG </w:t>
            </w:r>
          </w:p>
        </w:tc>
        <w:tc>
          <w:tcPr>
            <w:tcW w:w="4678" w:type="dxa"/>
          </w:tcPr>
          <w:p w14:paraId="4E02EFC8" w14:textId="77777777" w:rsidR="00AE4D61" w:rsidRPr="00116A94" w:rsidRDefault="00AE4D61" w:rsidP="00116A94">
            <w:pPr>
              <w:tabs>
                <w:tab w:val="left" w:pos="170"/>
              </w:tabs>
              <w:spacing w:after="0" w:line="240" w:lineRule="auto"/>
              <w:rPr>
                <w:rFonts w:ascii="Times New Roman" w:hAnsi="Times New Roman" w:cs="Times New Roman"/>
                <w:sz w:val="24"/>
                <w:szCs w:val="24"/>
                <w:lang w:val="pt-BR"/>
              </w:rPr>
            </w:pPr>
          </w:p>
        </w:tc>
        <w:tc>
          <w:tcPr>
            <w:tcW w:w="567" w:type="dxa"/>
          </w:tcPr>
          <w:p w14:paraId="61B5AA97"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567" w:type="dxa"/>
          </w:tcPr>
          <w:p w14:paraId="115E4204"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26</w:t>
            </w:r>
          </w:p>
        </w:tc>
        <w:tc>
          <w:tcPr>
            <w:tcW w:w="567" w:type="dxa"/>
          </w:tcPr>
          <w:p w14:paraId="68176127"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4</w:t>
            </w:r>
          </w:p>
        </w:tc>
      </w:tr>
    </w:tbl>
    <w:p w14:paraId="154FB97A" w14:textId="77777777" w:rsidR="00AE4D61" w:rsidRPr="00116A94" w:rsidRDefault="00AE4D61"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10. Chuẩn đầu ra của môn học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8"/>
        <w:gridCol w:w="7400"/>
        <w:gridCol w:w="1866"/>
      </w:tblGrid>
      <w:tr w:rsidR="00AE4D61" w:rsidRPr="00116A94" w14:paraId="07BF0B8D" w14:textId="77777777" w:rsidTr="00116A94">
        <w:trPr>
          <w:trHeight w:val="899"/>
          <w:tblHeader/>
          <w:jc w:val="center"/>
        </w:trPr>
        <w:tc>
          <w:tcPr>
            <w:tcW w:w="298" w:type="pct"/>
            <w:vAlign w:val="center"/>
          </w:tcPr>
          <w:p w14:paraId="2E8B3538"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3755" w:type="pct"/>
            <w:vAlign w:val="center"/>
          </w:tcPr>
          <w:p w14:paraId="2D856C27"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947" w:type="pct"/>
            <w:vAlign w:val="center"/>
          </w:tcPr>
          <w:p w14:paraId="7292E098" w14:textId="77777777" w:rsidR="00AE4D61" w:rsidRPr="00116A94" w:rsidRDefault="00AE4D61"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AE4D61" w:rsidRPr="00116A94" w14:paraId="64164190" w14:textId="77777777" w:rsidTr="00116A94">
        <w:trPr>
          <w:trHeight w:val="251"/>
          <w:jc w:val="center"/>
        </w:trPr>
        <w:tc>
          <w:tcPr>
            <w:tcW w:w="298" w:type="pct"/>
          </w:tcPr>
          <w:p w14:paraId="472ADC17" w14:textId="77777777" w:rsidR="00AE4D61" w:rsidRPr="00116A94" w:rsidRDefault="00AE4D61"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755" w:type="pct"/>
          </w:tcPr>
          <w:p w14:paraId="524A3D37" w14:textId="77777777" w:rsidR="00AE4D61" w:rsidRPr="00116A94" w:rsidRDefault="00AE4D61"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Kiến thức:</w:t>
            </w:r>
          </w:p>
          <w:p w14:paraId="051B3F2D"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xml:space="preserve">- Hiểu được về sự ra đời của triết học nói chung, triết học Mác – Lênin nói riêng và vấn đề cơ bản của triết học. Hiểu được vai trò của triết học Mác- Lênin trong đời sống xã hội và trong sự nghiệp đổi mới ở Việt Nam hiện </w:t>
            </w:r>
            <w:r w:rsidRPr="00116A94">
              <w:rPr>
                <w:rFonts w:ascii="Times New Roman" w:hAnsi="Times New Roman" w:cs="Times New Roman"/>
                <w:sz w:val="24"/>
                <w:szCs w:val="24"/>
              </w:rPr>
              <w:lastRenderedPageBreak/>
              <w:t>nay</w:t>
            </w:r>
          </w:p>
          <w:p w14:paraId="01534CCF"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Nắm được những nội dung cơ bản về chủ nghĩa duy vật biện chứng, phép biện chứng duy vật: Vật chất - ý thức, Phép biện chứng duy vật, Lý luận nhận thức.</w:t>
            </w:r>
          </w:p>
          <w:p w14:paraId="73B66229"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Nắm được những nội dung cơ bản về chủ nghĩa duy vật lịch sử và ý nghĩa phương pháp luận của chủ nghĩa duy vật lịch sử: Hình thái kinh tế – xã hội, Giai cấp – dân tộc, Nhà nước và cách mạng xã hội, Ý thức xã hội, Vấn đề con người.</w:t>
            </w:r>
          </w:p>
        </w:tc>
        <w:tc>
          <w:tcPr>
            <w:tcW w:w="947" w:type="pct"/>
            <w:vAlign w:val="center"/>
          </w:tcPr>
          <w:p w14:paraId="36E0AB3E" w14:textId="77777777" w:rsidR="00AE4D61" w:rsidRPr="00116A94" w:rsidRDefault="00AE4D61" w:rsidP="00116A94">
            <w:pPr>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w:t>
            </w:r>
          </w:p>
        </w:tc>
      </w:tr>
      <w:tr w:rsidR="00AE4D61" w:rsidRPr="00116A94" w14:paraId="7CFF501E" w14:textId="77777777" w:rsidTr="00116A94">
        <w:trPr>
          <w:trHeight w:val="251"/>
          <w:jc w:val="center"/>
        </w:trPr>
        <w:tc>
          <w:tcPr>
            <w:tcW w:w="298" w:type="pct"/>
          </w:tcPr>
          <w:p w14:paraId="44DE1B90"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755" w:type="pct"/>
          </w:tcPr>
          <w:p w14:paraId="17D42C85" w14:textId="77777777" w:rsidR="00AE4D61" w:rsidRPr="00116A94" w:rsidRDefault="00AE4D61"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41BCAF8D"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Sinh viên có thể vận dụng kiến thức đã học để hiểu được đường lối, chính sách, pháp luật của Đảng và Nhà nước về kinh tế, chính trị, văn hóa và xã hội.</w:t>
            </w:r>
          </w:p>
          <w:p w14:paraId="7EA787C4"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Sinh viên có kỹ năng tìm kiếm, tổng hợp, phân tích và đánh giá được một số vấn đề lý luận và thực tiễn từ tiếp cận triết học.</w:t>
            </w:r>
          </w:p>
          <w:p w14:paraId="7C105858"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xml:space="preserve">- Kỹ năng mềm: </w:t>
            </w:r>
          </w:p>
          <w:p w14:paraId="1A1A28C6"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Thuyết trình, làm việc nhóm, quản lý thời gian, lập kế hoạch,...</w:t>
            </w:r>
          </w:p>
          <w:p w14:paraId="789AF0B2" w14:textId="77777777" w:rsidR="00AE4D61" w:rsidRPr="00116A94" w:rsidRDefault="00AE4D61" w:rsidP="00116A94">
            <w:pPr>
              <w:shd w:val="clear" w:color="auto" w:fill="FFFFFF"/>
              <w:spacing w:after="0" w:line="240" w:lineRule="auto"/>
              <w:textAlignment w:val="baseline"/>
              <w:rPr>
                <w:rFonts w:ascii="Times New Roman" w:hAnsi="Times New Roman" w:cs="Times New Roman"/>
                <w:sz w:val="24"/>
                <w:szCs w:val="24"/>
              </w:rPr>
            </w:pPr>
            <w:r w:rsidRPr="00116A94">
              <w:rPr>
                <w:rFonts w:ascii="Times New Roman" w:hAnsi="Times New Roman" w:cs="Times New Roman"/>
                <w:sz w:val="24"/>
                <w:szCs w:val="24"/>
              </w:rPr>
              <w:t>+  Kỹ năng tự học, tự nghiên cứu.</w:t>
            </w:r>
          </w:p>
        </w:tc>
        <w:tc>
          <w:tcPr>
            <w:tcW w:w="947" w:type="pct"/>
            <w:vAlign w:val="center"/>
          </w:tcPr>
          <w:p w14:paraId="6B10C26A" w14:textId="77777777" w:rsidR="00AE4D61" w:rsidRPr="00116A94" w:rsidRDefault="00AE4D61" w:rsidP="00116A94">
            <w:pPr>
              <w:tabs>
                <w:tab w:val="left" w:pos="9214"/>
              </w:tabs>
              <w:autoSpaceDE w:val="0"/>
              <w:autoSpaceDN w:val="0"/>
              <w:adjustRightInd w:val="0"/>
              <w:spacing w:after="0" w:line="240" w:lineRule="auto"/>
              <w:ind w:right="-4"/>
              <w:jc w:val="center"/>
              <w:rPr>
                <w:rFonts w:ascii="Times New Roman" w:hAnsi="Times New Roman" w:cs="Times New Roman"/>
                <w:sz w:val="24"/>
                <w:szCs w:val="24"/>
              </w:rPr>
            </w:pPr>
            <w:r w:rsidRPr="00116A94">
              <w:rPr>
                <w:rFonts w:ascii="Times New Roman" w:hAnsi="Times New Roman" w:cs="Times New Roman"/>
                <w:sz w:val="24"/>
                <w:szCs w:val="24"/>
              </w:rPr>
              <w:t>6,7</w:t>
            </w:r>
          </w:p>
        </w:tc>
      </w:tr>
    </w:tbl>
    <w:p w14:paraId="69B19997" w14:textId="77777777" w:rsidR="00AE4D61" w:rsidRPr="00116A94" w:rsidRDefault="00AE4D61" w:rsidP="00116A94">
      <w:pPr>
        <w:spacing w:after="0" w:line="240" w:lineRule="auto"/>
        <w:rPr>
          <w:rFonts w:ascii="Times New Roman" w:hAnsi="Times New Roman" w:cs="Times New Roman"/>
          <w:sz w:val="24"/>
          <w:szCs w:val="24"/>
        </w:rPr>
      </w:pPr>
    </w:p>
    <w:p w14:paraId="5D5E1816" w14:textId="77777777" w:rsidR="00AE4D61" w:rsidRPr="00116A94" w:rsidRDefault="00AE4D61" w:rsidP="00F7544E">
      <w:pPr>
        <w:pStyle w:val="MHH2"/>
        <w:numPr>
          <w:ilvl w:val="0"/>
          <w:numId w:val="94"/>
        </w:numPr>
        <w:rPr>
          <w:sz w:val="24"/>
          <w:szCs w:val="24"/>
        </w:rPr>
      </w:pPr>
      <w:r w:rsidRPr="00116A94">
        <w:rPr>
          <w:sz w:val="24"/>
          <w:szCs w:val="24"/>
        </w:rPr>
        <w:t>Thông tin liên hệ</w:t>
      </w:r>
    </w:p>
    <w:p w14:paraId="7DCEE2D9" w14:textId="77777777" w:rsidR="00AE4D61" w:rsidRPr="00116A94" w:rsidRDefault="00AE4D61" w:rsidP="00116A94">
      <w:pPr>
        <w:spacing w:after="0" w:line="240" w:lineRule="auto"/>
        <w:rPr>
          <w:rFonts w:ascii="Times New Roman" w:hAnsi="Times New Roman" w:cs="Times New Roman"/>
          <w:sz w:val="24"/>
          <w:szCs w:val="24"/>
        </w:rPr>
      </w:pPr>
    </w:p>
    <w:tbl>
      <w:tblPr>
        <w:tblW w:w="50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7344"/>
      </w:tblGrid>
      <w:tr w:rsidR="00AE4D61" w:rsidRPr="00116A94" w14:paraId="1810D638" w14:textId="77777777" w:rsidTr="00116A94">
        <w:tc>
          <w:tcPr>
            <w:tcW w:w="2628" w:type="dxa"/>
            <w:tcBorders>
              <w:top w:val="single" w:sz="4" w:space="0" w:color="auto"/>
              <w:left w:val="single" w:sz="4" w:space="0" w:color="auto"/>
              <w:bottom w:val="single" w:sz="4" w:space="0" w:color="auto"/>
              <w:right w:val="single" w:sz="4" w:space="0" w:color="auto"/>
            </w:tcBorders>
            <w:hideMark/>
          </w:tcPr>
          <w:p w14:paraId="04E19D64"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Bộ môn phụ trách:</w:t>
            </w:r>
          </w:p>
        </w:tc>
        <w:tc>
          <w:tcPr>
            <w:tcW w:w="7345" w:type="dxa"/>
            <w:tcBorders>
              <w:top w:val="single" w:sz="4" w:space="0" w:color="auto"/>
              <w:left w:val="single" w:sz="4" w:space="0" w:color="auto"/>
              <w:bottom w:val="single" w:sz="4" w:space="0" w:color="auto"/>
              <w:right w:val="single" w:sz="4" w:space="0" w:color="auto"/>
            </w:tcBorders>
            <w:hideMark/>
          </w:tcPr>
          <w:p w14:paraId="5E5FB0DC"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Bộ môn Những Nguyên lý cơ bản của Chủ nghĩa Mác – Lênin</w:t>
            </w:r>
          </w:p>
        </w:tc>
      </w:tr>
      <w:tr w:rsidR="00AE4D61" w:rsidRPr="00116A94" w14:paraId="41FBE3C4" w14:textId="77777777" w:rsidTr="00116A94">
        <w:tc>
          <w:tcPr>
            <w:tcW w:w="2628" w:type="dxa"/>
            <w:tcBorders>
              <w:top w:val="single" w:sz="4" w:space="0" w:color="auto"/>
              <w:left w:val="single" w:sz="4" w:space="0" w:color="auto"/>
              <w:bottom w:val="single" w:sz="4" w:space="0" w:color="auto"/>
              <w:right w:val="single" w:sz="4" w:space="0" w:color="auto"/>
            </w:tcBorders>
            <w:hideMark/>
          </w:tcPr>
          <w:p w14:paraId="58F6E434"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Văn phòng:</w:t>
            </w:r>
          </w:p>
        </w:tc>
        <w:tc>
          <w:tcPr>
            <w:tcW w:w="7345" w:type="dxa"/>
            <w:tcBorders>
              <w:top w:val="single" w:sz="4" w:space="0" w:color="auto"/>
              <w:left w:val="single" w:sz="4" w:space="0" w:color="auto"/>
              <w:bottom w:val="single" w:sz="4" w:space="0" w:color="auto"/>
              <w:right w:val="single" w:sz="4" w:space="0" w:color="auto"/>
            </w:tcBorders>
            <w:hideMark/>
          </w:tcPr>
          <w:p w14:paraId="129D9222"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Phòng 419 – Nhà A1</w:t>
            </w:r>
          </w:p>
        </w:tc>
      </w:tr>
      <w:tr w:rsidR="00AE4D61" w:rsidRPr="00116A94" w14:paraId="72544E87" w14:textId="77777777" w:rsidTr="00116A94">
        <w:tc>
          <w:tcPr>
            <w:tcW w:w="2628" w:type="dxa"/>
            <w:tcBorders>
              <w:top w:val="single" w:sz="4" w:space="0" w:color="auto"/>
              <w:left w:val="single" w:sz="4" w:space="0" w:color="auto"/>
              <w:bottom w:val="single" w:sz="4" w:space="0" w:color="auto"/>
              <w:right w:val="single" w:sz="4" w:space="0" w:color="auto"/>
            </w:tcBorders>
            <w:hideMark/>
          </w:tcPr>
          <w:p w14:paraId="775D9FA1"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Điện thoại:</w:t>
            </w:r>
          </w:p>
        </w:tc>
        <w:tc>
          <w:tcPr>
            <w:tcW w:w="7345" w:type="dxa"/>
            <w:tcBorders>
              <w:top w:val="single" w:sz="4" w:space="0" w:color="auto"/>
              <w:left w:val="single" w:sz="4" w:space="0" w:color="auto"/>
              <w:bottom w:val="single" w:sz="4" w:space="0" w:color="auto"/>
              <w:right w:val="single" w:sz="4" w:space="0" w:color="auto"/>
            </w:tcBorders>
          </w:tcPr>
          <w:p w14:paraId="5DC1E3FD"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p>
        </w:tc>
      </w:tr>
      <w:tr w:rsidR="00AE4D61" w:rsidRPr="00116A94" w14:paraId="32B0D69F" w14:textId="77777777" w:rsidTr="00116A94">
        <w:tc>
          <w:tcPr>
            <w:tcW w:w="2628" w:type="dxa"/>
            <w:tcBorders>
              <w:top w:val="single" w:sz="4" w:space="0" w:color="auto"/>
              <w:left w:val="single" w:sz="4" w:space="0" w:color="auto"/>
              <w:bottom w:val="single" w:sz="4" w:space="0" w:color="auto"/>
              <w:right w:val="single" w:sz="4" w:space="0" w:color="auto"/>
            </w:tcBorders>
            <w:hideMark/>
          </w:tcPr>
          <w:p w14:paraId="27558748"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Trưởng Bộ môn:</w:t>
            </w:r>
          </w:p>
        </w:tc>
        <w:tc>
          <w:tcPr>
            <w:tcW w:w="7345" w:type="dxa"/>
            <w:tcBorders>
              <w:top w:val="single" w:sz="4" w:space="0" w:color="auto"/>
              <w:left w:val="single" w:sz="4" w:space="0" w:color="auto"/>
              <w:bottom w:val="single" w:sz="4" w:space="0" w:color="auto"/>
              <w:right w:val="single" w:sz="4" w:space="0" w:color="auto"/>
            </w:tcBorders>
            <w:hideMark/>
          </w:tcPr>
          <w:p w14:paraId="1733A0E9"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Tô Mạnh Cường/ 0983809699/ tomanhcuong@tlu.edu.vn</w:t>
            </w:r>
          </w:p>
        </w:tc>
      </w:tr>
      <w:tr w:rsidR="00AE4D61" w:rsidRPr="00116A94" w14:paraId="46309C83" w14:textId="77777777" w:rsidTr="00116A94">
        <w:tc>
          <w:tcPr>
            <w:tcW w:w="2628" w:type="dxa"/>
            <w:tcBorders>
              <w:top w:val="single" w:sz="4" w:space="0" w:color="auto"/>
              <w:left w:val="single" w:sz="4" w:space="0" w:color="auto"/>
              <w:bottom w:val="single" w:sz="4" w:space="0" w:color="auto"/>
              <w:right w:val="single" w:sz="4" w:space="0" w:color="auto"/>
            </w:tcBorders>
            <w:hideMark/>
          </w:tcPr>
          <w:p w14:paraId="452672A5" w14:textId="77777777" w:rsidR="00AE4D61" w:rsidRPr="00116A94" w:rsidRDefault="00AE4D61" w:rsidP="00116A94">
            <w:pPr>
              <w:widowControl w:val="0"/>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rPr>
              <w:t>Email:</w:t>
            </w:r>
          </w:p>
        </w:tc>
        <w:tc>
          <w:tcPr>
            <w:tcW w:w="7345" w:type="dxa"/>
            <w:tcBorders>
              <w:top w:val="single" w:sz="4" w:space="0" w:color="auto"/>
              <w:left w:val="single" w:sz="4" w:space="0" w:color="auto"/>
              <w:bottom w:val="single" w:sz="4" w:space="0" w:color="auto"/>
              <w:right w:val="single" w:sz="4" w:space="0" w:color="auto"/>
            </w:tcBorders>
            <w:hideMark/>
          </w:tcPr>
          <w:p w14:paraId="6F08F875" w14:textId="77777777" w:rsidR="00AE4D61" w:rsidRPr="00116A94" w:rsidRDefault="00AE4D61" w:rsidP="00116A94">
            <w:pPr>
              <w:spacing w:after="0" w:line="240" w:lineRule="auto"/>
              <w:rPr>
                <w:rFonts w:ascii="Times New Roman" w:hAnsi="Times New Roman" w:cs="Times New Roman"/>
                <w:sz w:val="24"/>
                <w:szCs w:val="24"/>
              </w:rPr>
            </w:pPr>
          </w:p>
        </w:tc>
      </w:tr>
    </w:tbl>
    <w:p w14:paraId="51F118BE" w14:textId="77777777" w:rsidR="00AE4D61" w:rsidRPr="00116A94" w:rsidRDefault="00AE4D61" w:rsidP="00116A94">
      <w:pPr>
        <w:spacing w:after="0" w:line="240" w:lineRule="auto"/>
        <w:rPr>
          <w:rFonts w:ascii="Times New Roman" w:hAnsi="Times New Roman" w:cs="Times New Roman"/>
          <w:i/>
          <w:iCs/>
          <w:noProof/>
          <w:sz w:val="24"/>
          <w:szCs w:val="24"/>
        </w:rPr>
      </w:pPr>
    </w:p>
    <w:p w14:paraId="294F11F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b/>
          <w:bCs/>
          <w:sz w:val="24"/>
          <w:szCs w:val="24"/>
          <w:lang w:val="nl-NL"/>
        </w:rPr>
        <w:br w:type="page"/>
      </w:r>
    </w:p>
    <w:tbl>
      <w:tblPr>
        <w:tblW w:w="5000" w:type="pct"/>
        <w:tblLook w:val="01E0" w:firstRow="1" w:lastRow="1" w:firstColumn="1" w:lastColumn="1" w:noHBand="0" w:noVBand="0"/>
      </w:tblPr>
      <w:tblGrid>
        <w:gridCol w:w="1571"/>
        <w:gridCol w:w="4426"/>
        <w:gridCol w:w="3857"/>
      </w:tblGrid>
      <w:tr w:rsidR="00AE4D61" w:rsidRPr="00116A94" w14:paraId="41AA2A53" w14:textId="77777777" w:rsidTr="00116A94">
        <w:trPr>
          <w:trHeight w:val="1169"/>
        </w:trPr>
        <w:tc>
          <w:tcPr>
            <w:tcW w:w="797" w:type="pct"/>
          </w:tcPr>
          <w:p w14:paraId="5971A5AB" w14:textId="34BCFAD1"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noProof/>
                <w:color w:val="000000"/>
                <w:sz w:val="24"/>
                <w:szCs w:val="24"/>
              </w:rPr>
              <w:lastRenderedPageBreak/>
              <w:drawing>
                <wp:inline distT="0" distB="0" distL="0" distR="0" wp14:anchorId="5324802B" wp14:editId="4AAB9D43">
                  <wp:extent cx="762000" cy="628650"/>
                  <wp:effectExtent l="0" t="0" r="0" b="0"/>
                  <wp:docPr id="10" name="Picture 10"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2246" w:type="pct"/>
          </w:tcPr>
          <w:p w14:paraId="77ED8901"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br w:type="page"/>
            </w:r>
            <w:r w:rsidRPr="00116A94">
              <w:rPr>
                <w:rFonts w:ascii="Times New Roman" w:eastAsia="Times New Roman" w:hAnsi="Times New Roman" w:cs="Times New Roman"/>
                <w:b/>
                <w:color w:val="000000"/>
                <w:sz w:val="24"/>
                <w:szCs w:val="24"/>
              </w:rPr>
              <w:br w:type="page"/>
              <w:t>TRƯỜNG ĐẠI HỌC THỦY LỢI</w:t>
            </w:r>
          </w:p>
          <w:p w14:paraId="6EADDD2D" w14:textId="77777777" w:rsidR="00AE4D61" w:rsidRPr="00116A94" w:rsidRDefault="00AE4D61"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xml:space="preserve">KHOA: LÝ LUẬN CHÍNH TRỊ </w:t>
            </w:r>
          </w:p>
          <w:p w14:paraId="1F0B0441"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color w:val="000000"/>
                <w:sz w:val="24"/>
                <w:szCs w:val="24"/>
              </w:rPr>
              <w:t>BỘ MÔN: NHỮNG NLCB CỦA CN MÁC LÊ NIN</w:t>
            </w:r>
          </w:p>
        </w:tc>
        <w:tc>
          <w:tcPr>
            <w:tcW w:w="1957" w:type="pct"/>
          </w:tcPr>
          <w:p w14:paraId="04AF03AA"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t>ĐỀ CƯƠNG HỌC PHẦN</w:t>
            </w:r>
          </w:p>
          <w:p w14:paraId="492C4043" w14:textId="77777777" w:rsidR="00AE4D61" w:rsidRPr="00116A94" w:rsidRDefault="00AE4D61"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Trình độ đào tạo: Đại học</w:t>
            </w:r>
          </w:p>
        </w:tc>
      </w:tr>
    </w:tbl>
    <w:p w14:paraId="38267FC7" w14:textId="77777777" w:rsidR="00AE4D61" w:rsidRPr="00116A94" w:rsidRDefault="00AE4D61" w:rsidP="00116A94">
      <w:pPr>
        <w:tabs>
          <w:tab w:val="left" w:pos="3161"/>
        </w:tabs>
        <w:spacing w:after="0" w:line="240" w:lineRule="auto"/>
        <w:jc w:val="center"/>
        <w:rPr>
          <w:rFonts w:ascii="Times New Roman" w:eastAsia="Times New Roman" w:hAnsi="Times New Roman" w:cs="Times New Roman"/>
          <w:b/>
          <w:color w:val="000000"/>
          <w:sz w:val="24"/>
          <w:szCs w:val="24"/>
          <w:lang w:val="pt-BR"/>
        </w:rPr>
      </w:pPr>
    </w:p>
    <w:p w14:paraId="3800D607" w14:textId="77777777" w:rsidR="00AE4D61" w:rsidRPr="00116A94" w:rsidRDefault="00AE4D61" w:rsidP="00116A94">
      <w:pPr>
        <w:pStyle w:val="Heading1"/>
        <w:spacing w:before="0" w:line="240" w:lineRule="auto"/>
        <w:rPr>
          <w:sz w:val="24"/>
          <w:szCs w:val="24"/>
        </w:rPr>
      </w:pPr>
      <w:bookmarkStart w:id="2" w:name="_Toc59399903"/>
      <w:r w:rsidRPr="00116A94">
        <w:rPr>
          <w:sz w:val="24"/>
          <w:szCs w:val="24"/>
        </w:rPr>
        <w:t>KINH TẾ CHÍNH TRỊ MÁC-LÊNIN</w:t>
      </w:r>
      <w:bookmarkEnd w:id="2"/>
    </w:p>
    <w:p w14:paraId="131F9121" w14:textId="77777777" w:rsidR="00AE4D61" w:rsidRPr="00116A94" w:rsidRDefault="00AE4D61" w:rsidP="00116A94">
      <w:pPr>
        <w:spacing w:after="0" w:line="240" w:lineRule="auto"/>
        <w:jc w:val="center"/>
        <w:rPr>
          <w:rFonts w:ascii="Times New Roman" w:hAnsi="Times New Roman" w:cs="Times New Roman"/>
          <w:b/>
          <w:color w:val="000000"/>
          <w:sz w:val="24"/>
          <w:szCs w:val="24"/>
          <w:lang w:eastAsia="vi-VN"/>
        </w:rPr>
      </w:pPr>
      <w:r w:rsidRPr="00116A94">
        <w:rPr>
          <w:rFonts w:ascii="Times New Roman" w:hAnsi="Times New Roman" w:cs="Times New Roman"/>
          <w:b/>
          <w:color w:val="000000"/>
          <w:sz w:val="24"/>
          <w:szCs w:val="24"/>
          <w:lang w:eastAsia="vi-VN"/>
        </w:rPr>
        <w:t>Marxist-Leninist Political Economy</w:t>
      </w:r>
    </w:p>
    <w:p w14:paraId="3D0F5683" w14:textId="77777777" w:rsidR="00AE4D61" w:rsidRPr="00116A94" w:rsidRDefault="00AE4D61" w:rsidP="00116A94">
      <w:pPr>
        <w:spacing w:after="0" w:line="240" w:lineRule="auto"/>
        <w:jc w:val="right"/>
        <w:rPr>
          <w:rFonts w:ascii="Times New Roman" w:hAnsi="Times New Roman" w:cs="Times New Roman"/>
          <w:b/>
          <w:sz w:val="24"/>
          <w:szCs w:val="24"/>
        </w:rPr>
      </w:pPr>
    </w:p>
    <w:tbl>
      <w:tblPr>
        <w:tblW w:w="493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9"/>
        <w:gridCol w:w="1262"/>
        <w:gridCol w:w="1114"/>
        <w:gridCol w:w="905"/>
        <w:gridCol w:w="503"/>
        <w:gridCol w:w="1002"/>
        <w:gridCol w:w="1483"/>
      </w:tblGrid>
      <w:tr w:rsidR="00AE4D61" w:rsidRPr="00116A94" w14:paraId="2E8ECE1F" w14:textId="77777777" w:rsidTr="00116A94">
        <w:tc>
          <w:tcPr>
            <w:tcW w:w="3380" w:type="dxa"/>
            <w:shd w:val="clear" w:color="auto" w:fill="auto"/>
          </w:tcPr>
          <w:p w14:paraId="1076A9EC"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Sốtínchỉ:2</w:t>
            </w:r>
            <w:r w:rsidRPr="00116A94">
              <w:rPr>
                <w:rFonts w:ascii="Times New Roman" w:hAnsi="Times New Roman" w:cs="Times New Roman"/>
                <w:sz w:val="24"/>
                <w:szCs w:val="24"/>
              </w:rPr>
              <w:tab/>
            </w:r>
          </w:p>
        </w:tc>
        <w:tc>
          <w:tcPr>
            <w:tcW w:w="3206" w:type="dxa"/>
            <w:gridSpan w:val="3"/>
            <w:shd w:val="clear" w:color="auto" w:fill="auto"/>
          </w:tcPr>
          <w:p w14:paraId="33617D68" w14:textId="77777777" w:rsidR="00AE4D61" w:rsidRPr="00116A94" w:rsidRDefault="00AE4D61" w:rsidP="00116A94">
            <w:pPr>
              <w:pStyle w:val="MHNum"/>
              <w:spacing w:before="0" w:after="0"/>
            </w:pPr>
            <w:r w:rsidRPr="00116A94">
              <w:t>30 (24-6-0)</w:t>
            </w:r>
          </w:p>
        </w:tc>
        <w:tc>
          <w:tcPr>
            <w:tcW w:w="1471" w:type="dxa"/>
            <w:gridSpan w:val="2"/>
            <w:shd w:val="clear" w:color="auto" w:fill="auto"/>
          </w:tcPr>
          <w:p w14:paraId="3E14BAE0" w14:textId="77777777" w:rsidR="00AE4D61" w:rsidRPr="00116A94" w:rsidRDefault="00AE4D61" w:rsidP="00116A94">
            <w:pPr>
              <w:pStyle w:val="MHNum"/>
              <w:spacing w:before="0" w:after="0"/>
            </w:pPr>
            <w:r w:rsidRPr="00116A94">
              <w:t>Mã học phần</w:t>
            </w:r>
          </w:p>
        </w:tc>
        <w:tc>
          <w:tcPr>
            <w:tcW w:w="1446" w:type="dxa"/>
            <w:shd w:val="clear" w:color="auto" w:fill="auto"/>
          </w:tcPr>
          <w:p w14:paraId="3C51F0C7"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MLPE 222</w:t>
            </w:r>
          </w:p>
        </w:tc>
      </w:tr>
      <w:tr w:rsidR="00AE4D61" w:rsidRPr="00116A94" w14:paraId="70236992" w14:textId="77777777" w:rsidTr="00116A94">
        <w:tc>
          <w:tcPr>
            <w:tcW w:w="3380" w:type="dxa"/>
            <w:shd w:val="clear" w:color="auto" w:fill="auto"/>
          </w:tcPr>
          <w:p w14:paraId="37864E35" w14:textId="77777777" w:rsidR="00AE4D61" w:rsidRPr="00116A94" w:rsidRDefault="00AE4D61" w:rsidP="00116A94">
            <w:pPr>
              <w:tabs>
                <w:tab w:val="right" w:pos="2214"/>
              </w:tabs>
              <w:spacing w:after="0" w:line="240" w:lineRule="auto"/>
              <w:ind w:right="-108"/>
              <w:rPr>
                <w:rFonts w:ascii="Times New Roman" w:hAnsi="Times New Roman" w:cs="Times New Roman"/>
                <w:b/>
                <w:sz w:val="24"/>
                <w:szCs w:val="24"/>
              </w:rPr>
            </w:pPr>
            <w:r w:rsidRPr="00116A94">
              <w:rPr>
                <w:rFonts w:ascii="Times New Roman" w:hAnsi="Times New Roman" w:cs="Times New Roman"/>
                <w:sz w:val="24"/>
                <w:szCs w:val="24"/>
              </w:rPr>
              <w:t>Số tiết: 30</w:t>
            </w:r>
            <w:r w:rsidRPr="00116A94">
              <w:rPr>
                <w:rFonts w:ascii="Times New Roman" w:hAnsi="Times New Roman" w:cs="Times New Roman"/>
                <w:sz w:val="24"/>
                <w:szCs w:val="24"/>
              </w:rPr>
              <w:tab/>
            </w:r>
          </w:p>
        </w:tc>
        <w:tc>
          <w:tcPr>
            <w:tcW w:w="1233" w:type="dxa"/>
            <w:shd w:val="clear" w:color="auto" w:fill="auto"/>
          </w:tcPr>
          <w:p w14:paraId="36732404" w14:textId="77777777" w:rsidR="00AE4D61" w:rsidRPr="00116A94" w:rsidRDefault="00AE4D61" w:rsidP="00116A94">
            <w:pPr>
              <w:pStyle w:val="MHNum"/>
              <w:spacing w:before="0" w:after="0"/>
            </w:pPr>
            <w:r w:rsidRPr="00116A94">
              <w:t>Tổng: 30</w:t>
            </w:r>
          </w:p>
        </w:tc>
        <w:tc>
          <w:tcPr>
            <w:tcW w:w="1089" w:type="dxa"/>
            <w:shd w:val="clear" w:color="auto" w:fill="auto"/>
          </w:tcPr>
          <w:p w14:paraId="7A398258" w14:textId="77777777" w:rsidR="00AE4D61" w:rsidRPr="00116A94" w:rsidRDefault="00AE4D61" w:rsidP="00116A94">
            <w:pPr>
              <w:pStyle w:val="MHNum"/>
              <w:spacing w:before="0" w:after="0"/>
            </w:pPr>
            <w:r w:rsidRPr="00116A94">
              <w:t>LT: 24</w:t>
            </w:r>
          </w:p>
        </w:tc>
        <w:tc>
          <w:tcPr>
            <w:tcW w:w="1376" w:type="dxa"/>
            <w:gridSpan w:val="2"/>
            <w:shd w:val="clear" w:color="auto" w:fill="auto"/>
          </w:tcPr>
          <w:p w14:paraId="0B4A6275" w14:textId="77777777" w:rsidR="00AE4D61" w:rsidRPr="00116A94" w:rsidRDefault="00AE4D61" w:rsidP="00116A94">
            <w:pPr>
              <w:pStyle w:val="MHNum"/>
              <w:spacing w:before="0" w:after="0"/>
            </w:pPr>
            <w:r w:rsidRPr="00116A94">
              <w:t>TL: 5</w:t>
            </w:r>
          </w:p>
        </w:tc>
        <w:tc>
          <w:tcPr>
            <w:tcW w:w="979" w:type="dxa"/>
            <w:shd w:val="clear" w:color="auto" w:fill="auto"/>
          </w:tcPr>
          <w:p w14:paraId="3FAFD8FA" w14:textId="77777777" w:rsidR="00AE4D61" w:rsidRPr="00116A94" w:rsidRDefault="00AE4D61" w:rsidP="00116A94">
            <w:pPr>
              <w:pStyle w:val="MHNum"/>
              <w:spacing w:before="0" w:after="0"/>
            </w:pPr>
            <w:r w:rsidRPr="00116A94">
              <w:t>TQ: 0</w:t>
            </w:r>
          </w:p>
        </w:tc>
        <w:tc>
          <w:tcPr>
            <w:tcW w:w="1446" w:type="dxa"/>
            <w:shd w:val="clear" w:color="auto" w:fill="auto"/>
          </w:tcPr>
          <w:p w14:paraId="5823CAAE" w14:textId="77777777" w:rsidR="00AE4D61" w:rsidRPr="00116A94" w:rsidRDefault="00AE4D61" w:rsidP="00116A94">
            <w:pPr>
              <w:pStyle w:val="MHNum"/>
              <w:spacing w:before="0" w:after="0"/>
            </w:pPr>
            <w:r w:rsidRPr="00116A94">
              <w:t>KT: 1</w:t>
            </w:r>
          </w:p>
        </w:tc>
      </w:tr>
      <w:tr w:rsidR="00AE4D61" w:rsidRPr="00116A94" w14:paraId="6FDDD6A1" w14:textId="77777777" w:rsidTr="00116A94">
        <w:tc>
          <w:tcPr>
            <w:tcW w:w="3380" w:type="dxa"/>
            <w:shd w:val="clear" w:color="auto" w:fill="auto"/>
          </w:tcPr>
          <w:p w14:paraId="1996099E"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Học phần tiên quyết:</w:t>
            </w:r>
            <w:r w:rsidRPr="00116A94">
              <w:rPr>
                <w:rFonts w:ascii="Times New Roman" w:hAnsi="Times New Roman" w:cs="Times New Roman"/>
                <w:sz w:val="24"/>
                <w:szCs w:val="24"/>
              </w:rPr>
              <w:tab/>
            </w:r>
          </w:p>
        </w:tc>
        <w:tc>
          <w:tcPr>
            <w:tcW w:w="6126" w:type="dxa"/>
            <w:gridSpan w:val="6"/>
            <w:shd w:val="clear" w:color="auto" w:fill="auto"/>
          </w:tcPr>
          <w:p w14:paraId="2BFBA461" w14:textId="77777777" w:rsidR="00AE4D61" w:rsidRPr="00116A94" w:rsidRDefault="00AE4D61" w:rsidP="00116A94">
            <w:pPr>
              <w:pStyle w:val="MHNum"/>
              <w:spacing w:before="0" w:after="0"/>
            </w:pPr>
            <w:r w:rsidRPr="00116A94">
              <w:t>Triết học Mác – Lê nin</w:t>
            </w:r>
          </w:p>
        </w:tc>
      </w:tr>
      <w:tr w:rsidR="00AE4D61" w:rsidRPr="00116A94" w14:paraId="6FF5E710" w14:textId="77777777" w:rsidTr="00116A94">
        <w:tc>
          <w:tcPr>
            <w:tcW w:w="3380" w:type="dxa"/>
            <w:shd w:val="clear" w:color="auto" w:fill="auto"/>
          </w:tcPr>
          <w:p w14:paraId="2C7FE3F0"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Học phần học trước:</w:t>
            </w:r>
            <w:r w:rsidRPr="00116A94">
              <w:rPr>
                <w:rFonts w:ascii="Times New Roman" w:hAnsi="Times New Roman" w:cs="Times New Roman"/>
                <w:sz w:val="24"/>
                <w:szCs w:val="24"/>
              </w:rPr>
              <w:tab/>
            </w:r>
          </w:p>
        </w:tc>
        <w:tc>
          <w:tcPr>
            <w:tcW w:w="6126" w:type="dxa"/>
            <w:gridSpan w:val="6"/>
            <w:shd w:val="clear" w:color="auto" w:fill="auto"/>
          </w:tcPr>
          <w:p w14:paraId="415834FF" w14:textId="77777777" w:rsidR="00AE4D61" w:rsidRPr="00116A94" w:rsidRDefault="00AE4D61" w:rsidP="00116A94">
            <w:pPr>
              <w:pStyle w:val="MHNum"/>
              <w:spacing w:before="0" w:after="0"/>
            </w:pPr>
            <w:r w:rsidRPr="00116A94">
              <w:t xml:space="preserve">Triết học Mác – Lê nin </w:t>
            </w:r>
          </w:p>
        </w:tc>
      </w:tr>
      <w:tr w:rsidR="00AE4D61" w:rsidRPr="00116A94" w14:paraId="172F1D90" w14:textId="77777777" w:rsidTr="00116A94">
        <w:tc>
          <w:tcPr>
            <w:tcW w:w="3380" w:type="dxa"/>
            <w:shd w:val="clear" w:color="auto" w:fill="auto"/>
          </w:tcPr>
          <w:p w14:paraId="47AE3524"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Học phần song hành:</w:t>
            </w:r>
            <w:r w:rsidRPr="00116A94">
              <w:rPr>
                <w:rFonts w:ascii="Times New Roman" w:hAnsi="Times New Roman" w:cs="Times New Roman"/>
                <w:sz w:val="24"/>
                <w:szCs w:val="24"/>
              </w:rPr>
              <w:tab/>
            </w:r>
          </w:p>
        </w:tc>
        <w:tc>
          <w:tcPr>
            <w:tcW w:w="6126" w:type="dxa"/>
            <w:gridSpan w:val="6"/>
            <w:shd w:val="clear" w:color="auto" w:fill="auto"/>
          </w:tcPr>
          <w:p w14:paraId="01398850" w14:textId="77777777" w:rsidR="00AE4D61" w:rsidRPr="00116A94" w:rsidRDefault="00AE4D61" w:rsidP="00116A94">
            <w:pPr>
              <w:pStyle w:val="MHNum"/>
              <w:spacing w:before="0" w:after="0"/>
            </w:pPr>
            <w:r w:rsidRPr="00116A94">
              <w:t>Không</w:t>
            </w:r>
          </w:p>
        </w:tc>
      </w:tr>
      <w:tr w:rsidR="00AE4D61" w:rsidRPr="00116A94" w14:paraId="25B4C008" w14:textId="77777777" w:rsidTr="00116A94">
        <w:tc>
          <w:tcPr>
            <w:tcW w:w="3380" w:type="dxa"/>
            <w:shd w:val="clear" w:color="auto" w:fill="auto"/>
          </w:tcPr>
          <w:p w14:paraId="058DCF25"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Là học phần bắt buộc cho  ngành:</w:t>
            </w:r>
          </w:p>
        </w:tc>
        <w:tc>
          <w:tcPr>
            <w:tcW w:w="6126" w:type="dxa"/>
            <w:gridSpan w:val="6"/>
            <w:shd w:val="clear" w:color="auto" w:fill="auto"/>
          </w:tcPr>
          <w:p w14:paraId="2C507567" w14:textId="77777777" w:rsidR="00AE4D61" w:rsidRPr="00116A94" w:rsidRDefault="00AE4D61" w:rsidP="00116A94">
            <w:pPr>
              <w:tabs>
                <w:tab w:val="left" w:pos="188"/>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Tất cả các ngành</w:t>
            </w:r>
          </w:p>
        </w:tc>
      </w:tr>
      <w:tr w:rsidR="00AE4D61" w:rsidRPr="00116A94" w14:paraId="1AEDFB37" w14:textId="77777777" w:rsidTr="00116A94">
        <w:tc>
          <w:tcPr>
            <w:tcW w:w="3380" w:type="dxa"/>
            <w:shd w:val="clear" w:color="auto" w:fill="auto"/>
          </w:tcPr>
          <w:p w14:paraId="2237B94E" w14:textId="77777777" w:rsidR="00AE4D61" w:rsidRPr="00116A94" w:rsidRDefault="00AE4D61" w:rsidP="00116A94">
            <w:pPr>
              <w:tabs>
                <w:tab w:val="right" w:pos="2214"/>
              </w:tabs>
              <w:spacing w:after="0" w:line="240" w:lineRule="auto"/>
              <w:ind w:right="-108"/>
              <w:rPr>
                <w:rFonts w:ascii="Times New Roman" w:hAnsi="Times New Roman" w:cs="Times New Roman"/>
                <w:sz w:val="24"/>
                <w:szCs w:val="24"/>
              </w:rPr>
            </w:pPr>
            <w:r w:rsidRPr="00116A94">
              <w:rPr>
                <w:rFonts w:ascii="Times New Roman" w:hAnsi="Times New Roman" w:cs="Times New Roman"/>
                <w:sz w:val="24"/>
                <w:szCs w:val="24"/>
              </w:rPr>
              <w:t>Là học phần tự chọn cho  ngành:</w:t>
            </w:r>
          </w:p>
        </w:tc>
        <w:tc>
          <w:tcPr>
            <w:tcW w:w="6126" w:type="dxa"/>
            <w:gridSpan w:val="6"/>
            <w:shd w:val="clear" w:color="auto" w:fill="auto"/>
          </w:tcPr>
          <w:p w14:paraId="4ECC9E9E" w14:textId="77777777" w:rsidR="00AE4D61" w:rsidRPr="00116A94" w:rsidRDefault="00AE4D61" w:rsidP="00116A94">
            <w:pPr>
              <w:tabs>
                <w:tab w:val="left" w:pos="188"/>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Không</w:t>
            </w:r>
          </w:p>
        </w:tc>
      </w:tr>
    </w:tbl>
    <w:p w14:paraId="36CB26AD" w14:textId="77777777" w:rsidR="00AE4D61" w:rsidRPr="00116A94" w:rsidRDefault="00AE4D61" w:rsidP="00116A94">
      <w:pPr>
        <w:tabs>
          <w:tab w:val="left" w:pos="450"/>
        </w:tabs>
        <w:spacing w:after="0" w:line="240" w:lineRule="auto"/>
        <w:ind w:left="90"/>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(Ghi chú: LT: Lý thuyết, TL: Thảo luận, KT: Kiểm tra).</w:t>
      </w:r>
    </w:p>
    <w:p w14:paraId="2A978F71" w14:textId="77777777" w:rsidR="00AE4D61" w:rsidRPr="00116A94" w:rsidRDefault="00AE4D61" w:rsidP="00116A94">
      <w:pPr>
        <w:pStyle w:val="MHH2"/>
        <w:numPr>
          <w:ilvl w:val="0"/>
          <w:numId w:val="0"/>
        </w:numPr>
        <w:ind w:left="360"/>
        <w:rPr>
          <w:sz w:val="24"/>
          <w:szCs w:val="24"/>
          <w:lang w:val="pt-BR"/>
        </w:rPr>
      </w:pPr>
      <w:r w:rsidRPr="00116A94">
        <w:rPr>
          <w:sz w:val="24"/>
          <w:szCs w:val="24"/>
          <w:lang w:val="pt-BR"/>
        </w:rPr>
        <w:t>1. Mục tiêu của học phần</w:t>
      </w:r>
    </w:p>
    <w:p w14:paraId="1366BEAA" w14:textId="77777777" w:rsidR="00AE4D61" w:rsidRPr="00116A94" w:rsidRDefault="00AE4D61" w:rsidP="00116A94">
      <w:pPr>
        <w:tabs>
          <w:tab w:val="left" w:leader="dot" w:pos="8931"/>
        </w:tabs>
        <w:spacing w:after="0" w:line="240" w:lineRule="auto"/>
        <w:ind w:firstLine="432"/>
        <w:jc w:val="both"/>
        <w:rPr>
          <w:rFonts w:ascii="Times New Roman" w:hAnsi="Times New Roman" w:cs="Times New Roman"/>
          <w:bCs/>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rPr>
        <w:t xml:space="preserve">Trang bị cho sinh viên những tri thức căn bản, cốt lõi của </w:t>
      </w:r>
      <w:r w:rsidRPr="00116A94">
        <w:rPr>
          <w:rFonts w:ascii="Times New Roman" w:hAnsi="Times New Roman" w:cs="Times New Roman"/>
          <w:bCs/>
          <w:sz w:val="24"/>
          <w:szCs w:val="24"/>
          <w:lang w:val="pt-BR"/>
        </w:rPr>
        <w:t xml:space="preserve">môn học </w:t>
      </w:r>
      <w:r w:rsidRPr="00116A94">
        <w:rPr>
          <w:rFonts w:ascii="Times New Roman" w:hAnsi="Times New Roman" w:cs="Times New Roman"/>
          <w:bCs/>
          <w:sz w:val="24"/>
          <w:szCs w:val="24"/>
        </w:rPr>
        <w:t xml:space="preserve">Kinh tế chính trị Mác - Lênin trong bối cảnh phát triển kinh tế của đất nước và thế giới hiện nay. Các phạm trù kinh tế cơ bản như: Hàng hóa, thị trường và vai trò của các chủ thể trong nền kinh tế thị trường; Sản xuất giá trị thặng dư trong nền kinh tế thị trường; Cạnh tranh và độc quyền trong nền kinh tế thị trường; Kinh tế thị trường định hướng xã hội chủ nghĩa và các quan hệ lợi ích kinh tế ở Việt Nam; Công nghiệp hóa, hiện đại hóa và hội nhập kinh tế quốc tế của Việt Nam. Trên cơ sở đó tiếp cận lý giải các vấn đề kinh tế - xã hội của đất nước cũng như hiểu đường lối chính sách của Đảng về </w:t>
      </w:r>
      <w:r w:rsidRPr="00116A94">
        <w:rPr>
          <w:rFonts w:ascii="Times New Roman" w:hAnsi="Times New Roman" w:cs="Times New Roman"/>
          <w:sz w:val="24"/>
          <w:szCs w:val="24"/>
        </w:rPr>
        <w:t>p</w:t>
      </w:r>
      <w:r w:rsidRPr="00116A94">
        <w:rPr>
          <w:rFonts w:ascii="Times New Roman" w:hAnsi="Times New Roman" w:cs="Times New Roman"/>
          <w:bCs/>
          <w:sz w:val="24"/>
          <w:szCs w:val="24"/>
        </w:rPr>
        <w:t>hát triển kinh tế xã hội của Việt Nam.</w:t>
      </w:r>
    </w:p>
    <w:p w14:paraId="67AD46B6"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Xây dựng củng cố, niềm tin cho sinh viên vào sự lãnh đạo của Đảng Cộng sản Việt Nam đối với các vấn đề kinh tế, xã hội.</w:t>
      </w:r>
    </w:p>
    <w:p w14:paraId="7D7EB4D7" w14:textId="77777777" w:rsidR="00AE4D61" w:rsidRPr="00116A94" w:rsidRDefault="00AE4D61" w:rsidP="00116A94">
      <w:pPr>
        <w:pStyle w:val="MHH2"/>
        <w:numPr>
          <w:ilvl w:val="0"/>
          <w:numId w:val="0"/>
        </w:numPr>
        <w:ind w:left="284"/>
        <w:rPr>
          <w:sz w:val="24"/>
          <w:szCs w:val="24"/>
          <w:lang w:val="vi-VN"/>
        </w:rPr>
      </w:pPr>
      <w:r w:rsidRPr="00116A94">
        <w:rPr>
          <w:sz w:val="24"/>
          <w:szCs w:val="24"/>
          <w:lang w:val="vi-VN"/>
        </w:rPr>
        <w:t>2. Nội dung tóm tắt học phần</w:t>
      </w:r>
    </w:p>
    <w:p w14:paraId="00EC9E8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TiếngViệt</w:t>
      </w:r>
      <w:r w:rsidRPr="00116A94">
        <w:rPr>
          <w:rFonts w:ascii="Times New Roman" w:hAnsi="Times New Roman" w:cs="Times New Roman"/>
          <w:sz w:val="24"/>
          <w:szCs w:val="24"/>
        </w:rPr>
        <w:t>:</w:t>
      </w:r>
    </w:p>
    <w:p w14:paraId="108B9092"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Học phần gồm có 6 chương những nội dung chính sau:</w:t>
      </w:r>
    </w:p>
    <w:p w14:paraId="5535E27E"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1 giới thiệu khái quát sự ra đời cũng như đối tượng, phương pháp nghiên cứu và chức năng của kinh tế chính trị Mác - Lênin.</w:t>
      </w:r>
    </w:p>
    <w:p w14:paraId="0F3EDC9F"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2 giới thiệu những nội dung cơ bản của Các Mác về hàng hóa, sản xuất hàng hóa, về thị trường và các quy luật của kinh tế thị trường.</w:t>
      </w:r>
    </w:p>
    <w:p w14:paraId="79A27DA6"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3 giới thiệu những nội dung cơ bản của Các Mác về giá trị thặng dư, tư bản, tích lũy tư bản cũng như các hình thức biểu hiện của giá trị thặng dư trong chủ nghĩa tư bản.</w:t>
      </w:r>
    </w:p>
    <w:p w14:paraId="69BB4ADA"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4 giới thiệu học thuyết của Lê nin về chủ nghĩa tư bản độc quyền và chủ nghĩa tư bản độc quyền nhà nước</w:t>
      </w:r>
    </w:p>
    <w:p w14:paraId="51338FA5"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5 giới thiệu về kinh tế thị trường định hướng xã hội chủ nghĩa ở Việt Nam.</w:t>
      </w:r>
    </w:p>
    <w:p w14:paraId="421A8FD9" w14:textId="77777777" w:rsidR="00AE4D61" w:rsidRPr="00116A94" w:rsidRDefault="00AE4D61"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6 giới thiệu khái quát về công nghiệp hóa, hiện đại hóa và hội nhậ kinh tế quốc tế ở Việt Nam.</w:t>
      </w:r>
    </w:p>
    <w:p w14:paraId="100D48AF"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Tiếng Anh</w:t>
      </w:r>
      <w:r w:rsidRPr="00116A94">
        <w:rPr>
          <w:rFonts w:ascii="Times New Roman" w:hAnsi="Times New Roman" w:cs="Times New Roman"/>
          <w:sz w:val="24"/>
          <w:szCs w:val="24"/>
        </w:rPr>
        <w:t>:</w:t>
      </w:r>
      <w:r w:rsidRPr="00116A94">
        <w:rPr>
          <w:rFonts w:ascii="Times New Roman" w:hAnsi="Times New Roman" w:cs="Times New Roman"/>
          <w:sz w:val="24"/>
          <w:szCs w:val="24"/>
        </w:rPr>
        <w:tab/>
      </w:r>
    </w:p>
    <w:p w14:paraId="68AA14AC"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The module consists of 6 chapters with the following main contents:</w:t>
      </w:r>
    </w:p>
    <w:p w14:paraId="5FE8060A"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1 briefly introduces the birth as well as the objects, research methods and functions of Marxist - Lenin political economy.</w:t>
      </w:r>
    </w:p>
    <w:p w14:paraId="633C9BA0"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2 introduces the basic contents of Marx on goods, goods production, market and the rules of market economy.</w:t>
      </w:r>
    </w:p>
    <w:p w14:paraId="272B3BD8"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3 introduces the basic contents of Marx on surplus value, capital, capital accumulation as well as forms of expression of surplus value in capitalism.</w:t>
      </w:r>
    </w:p>
    <w:p w14:paraId="40A38477"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4 introduces Lenin's theory of monopoly capitalism and state monopoly capitalism</w:t>
      </w:r>
    </w:p>
    <w:p w14:paraId="5C1DAF82"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5 introduces the socialist-oriented market economy in Vietnam.</w:t>
      </w:r>
    </w:p>
    <w:p w14:paraId="79E2E5BD" w14:textId="77777777" w:rsidR="00AE4D61" w:rsidRPr="00116A94" w:rsidRDefault="00AE4D61"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Chapter 6 gives an overview of industrialization, modernization and international economic integration in Vietnam.</w:t>
      </w:r>
    </w:p>
    <w:p w14:paraId="109489DC" w14:textId="77777777" w:rsidR="00AE4D61" w:rsidRPr="00116A94" w:rsidRDefault="00AE4D61" w:rsidP="00116A94">
      <w:pPr>
        <w:pStyle w:val="MHH2"/>
        <w:numPr>
          <w:ilvl w:val="0"/>
          <w:numId w:val="0"/>
        </w:numPr>
        <w:ind w:left="284"/>
        <w:rPr>
          <w:sz w:val="24"/>
          <w:szCs w:val="24"/>
        </w:rPr>
      </w:pPr>
      <w:r w:rsidRPr="00116A94">
        <w:rPr>
          <w:sz w:val="24"/>
          <w:szCs w:val="24"/>
        </w:rPr>
        <w:lastRenderedPageBreak/>
        <w:t>3. Giáo trình, tài liệu tham khảo</w:t>
      </w:r>
    </w:p>
    <w:p w14:paraId="2D797CB0" w14:textId="77777777" w:rsidR="00AE4D61" w:rsidRPr="00116A94" w:rsidRDefault="00AE4D61"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Giáotrình:</w:t>
      </w:r>
    </w:p>
    <w:p w14:paraId="28B13585" w14:textId="77777777" w:rsidR="00AE4D61" w:rsidRPr="00116A94" w:rsidRDefault="00AE4D61" w:rsidP="00116A94">
      <w:pPr>
        <w:pStyle w:val="BodyText"/>
        <w:numPr>
          <w:ilvl w:val="0"/>
          <w:numId w:val="7"/>
        </w:numPr>
        <w:tabs>
          <w:tab w:val="left" w:pos="1021"/>
        </w:tabs>
        <w:rPr>
          <w:noProof/>
          <w:color w:val="FF0000"/>
        </w:rPr>
      </w:pPr>
      <w:r w:rsidRPr="00116A94">
        <w:rPr>
          <w:color w:val="000000"/>
        </w:rPr>
        <w:t xml:space="preserve">Giáo trình </w:t>
      </w:r>
      <w:r w:rsidRPr="00116A94">
        <w:rPr>
          <w:b/>
          <w:i/>
          <w:color w:val="000000"/>
        </w:rPr>
        <w:t>Kinh tế chính trị Mác-Lênin</w:t>
      </w:r>
      <w:r w:rsidRPr="00116A94">
        <w:rPr>
          <w:color w:val="000000"/>
        </w:rPr>
        <w:t>, Bộ Giáo dục và Ðào tạo, Nhà xuất bản Chính trị quốc gia, Hà Nội</w:t>
      </w:r>
      <w:r w:rsidRPr="00116A94">
        <w:rPr>
          <w:spacing w:val="-6"/>
        </w:rPr>
        <w:t>.</w:t>
      </w:r>
    </w:p>
    <w:p w14:paraId="315EF108" w14:textId="77777777" w:rsidR="00AE4D61" w:rsidRPr="00116A94" w:rsidRDefault="00AE4D61"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p>
    <w:p w14:paraId="22517ED9" w14:textId="77777777" w:rsidR="00AE4D61" w:rsidRPr="00116A94" w:rsidRDefault="00AE4D61" w:rsidP="00116A94">
      <w:pPr>
        <w:pStyle w:val="BodyText"/>
        <w:tabs>
          <w:tab w:val="left" w:pos="1021"/>
        </w:tabs>
        <w:ind w:left="284"/>
        <w:rPr>
          <w:color w:val="000000"/>
        </w:rPr>
      </w:pPr>
      <w:r w:rsidRPr="00116A94">
        <w:rPr>
          <w:color w:val="000000"/>
        </w:rPr>
        <w:t xml:space="preserve">[1] Giáo trình </w:t>
      </w:r>
      <w:r w:rsidRPr="00116A94">
        <w:rPr>
          <w:b/>
          <w:i/>
          <w:color w:val="000000"/>
        </w:rPr>
        <w:t>Những nguyên lý cơ bản của chủ nghĩa Mác-Lênin</w:t>
      </w:r>
      <w:r w:rsidRPr="00116A94">
        <w:rPr>
          <w:color w:val="000000"/>
        </w:rPr>
        <w:t>, Bộ Giáo dục và Ðào tạo, Nhà xuất bản Chính trị quốc gia - Sự thật, Hà Nội năm 2016.</w:t>
      </w:r>
    </w:p>
    <w:p w14:paraId="2B7C147D" w14:textId="77777777" w:rsidR="00AE4D61" w:rsidRPr="00116A94" w:rsidRDefault="00AE4D61" w:rsidP="00116A94">
      <w:pPr>
        <w:pStyle w:val="BodyText"/>
        <w:tabs>
          <w:tab w:val="left" w:pos="1021"/>
        </w:tabs>
        <w:ind w:left="284"/>
        <w:rPr>
          <w:noProof/>
        </w:rPr>
      </w:pPr>
      <w:r w:rsidRPr="00116A94">
        <w:rPr>
          <w:color w:val="000000"/>
        </w:rPr>
        <w:t xml:space="preserve">[2]Hội đồng Trung ương chỉ đạo biên soạn giáo trình quốc gia các bộ môn khoa học Mác-Lênin, tư tưởng Hồ Chí  Minh, </w:t>
      </w:r>
      <w:r w:rsidRPr="00116A94">
        <w:rPr>
          <w:b/>
          <w:i/>
          <w:color w:val="000000"/>
        </w:rPr>
        <w:t>Giáo trình kinh tế chính trị Mác-Lênin</w:t>
      </w:r>
      <w:r w:rsidRPr="00116A94">
        <w:rPr>
          <w:color w:val="000000"/>
        </w:rPr>
        <w:t xml:space="preserve">, NXB Chính trị Quốc gia - Sự thật, Hà Nội </w:t>
      </w:r>
      <w:r w:rsidRPr="00116A94">
        <w:rPr>
          <w:color w:val="000000"/>
          <w:spacing w:val="-2"/>
        </w:rPr>
        <w:t>năm 2014</w:t>
      </w:r>
      <w:r w:rsidRPr="00116A94">
        <w:rPr>
          <w:color w:val="000000"/>
          <w:spacing w:val="-1"/>
        </w:rPr>
        <w:t>.</w:t>
      </w:r>
    </w:p>
    <w:p w14:paraId="522AC817" w14:textId="77777777" w:rsidR="00AE4D61" w:rsidRPr="00116A94" w:rsidRDefault="00AE4D61" w:rsidP="00116A94">
      <w:pPr>
        <w:pStyle w:val="MHH2"/>
        <w:numPr>
          <w:ilvl w:val="0"/>
          <w:numId w:val="0"/>
        </w:numPr>
        <w:ind w:left="360"/>
        <w:rPr>
          <w:sz w:val="24"/>
          <w:szCs w:val="24"/>
        </w:rPr>
      </w:pPr>
      <w:r w:rsidRPr="00116A94">
        <w:rPr>
          <w:sz w:val="24"/>
          <w:szCs w:val="24"/>
        </w:rPr>
        <w:t>4. Chuẩn đầu ra của học phần</w:t>
      </w:r>
    </w:p>
    <w:p w14:paraId="4E4AFB89" w14:textId="77777777" w:rsidR="00AE4D61" w:rsidRPr="00116A94" w:rsidRDefault="00AE4D61" w:rsidP="00116A94">
      <w:pPr>
        <w:spacing w:after="0" w:line="240" w:lineRule="auto"/>
        <w:rPr>
          <w:rFonts w:ascii="Times New Roman" w:hAnsi="Times New Roman" w:cs="Times New Roman"/>
          <w:sz w:val="24"/>
          <w:szCs w:val="24"/>
        </w:rPr>
      </w:pPr>
    </w:p>
    <w:tbl>
      <w:tblPr>
        <w:tblW w:w="5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7988"/>
        <w:gridCol w:w="1162"/>
      </w:tblGrid>
      <w:tr w:rsidR="00AE4D61" w:rsidRPr="00116A94" w14:paraId="47365C20" w14:textId="77777777" w:rsidTr="00116A94">
        <w:trPr>
          <w:jc w:val="center"/>
        </w:trPr>
        <w:tc>
          <w:tcPr>
            <w:tcW w:w="1068" w:type="dxa"/>
            <w:tcBorders>
              <w:bottom w:val="single" w:sz="4" w:space="0" w:color="auto"/>
            </w:tcBorders>
          </w:tcPr>
          <w:p w14:paraId="2DA0A72A"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7759" w:type="dxa"/>
            <w:tcBorders>
              <w:bottom w:val="single" w:sz="4" w:space="0" w:color="auto"/>
            </w:tcBorders>
          </w:tcPr>
          <w:p w14:paraId="0739BB6C"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Chuẩnđầu ra học phần</w:t>
            </w:r>
          </w:p>
          <w:p w14:paraId="4CD7C473" w14:textId="77777777" w:rsidR="00AE4D61" w:rsidRPr="00116A94" w:rsidRDefault="00AE4D61" w:rsidP="00116A94">
            <w:pPr>
              <w:spacing w:after="0" w:line="240" w:lineRule="auto"/>
              <w:rPr>
                <w:rFonts w:ascii="Times New Roman" w:hAnsi="Times New Roman" w:cs="Times New Roman"/>
                <w:i/>
                <w:sz w:val="24"/>
                <w:szCs w:val="24"/>
              </w:rPr>
            </w:pPr>
          </w:p>
        </w:tc>
        <w:tc>
          <w:tcPr>
            <w:tcW w:w="1129" w:type="dxa"/>
            <w:tcBorders>
              <w:bottom w:val="single" w:sz="4" w:space="0" w:color="auto"/>
            </w:tcBorders>
          </w:tcPr>
          <w:p w14:paraId="0C983BAF"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CĐR của CTĐT</w:t>
            </w:r>
          </w:p>
        </w:tc>
      </w:tr>
      <w:tr w:rsidR="00AE4D61" w:rsidRPr="00116A94" w14:paraId="697F87AE" w14:textId="77777777" w:rsidTr="00116A94">
        <w:trPr>
          <w:trHeight w:val="1035"/>
          <w:jc w:val="center"/>
        </w:trPr>
        <w:tc>
          <w:tcPr>
            <w:tcW w:w="1068" w:type="dxa"/>
            <w:vMerge w:val="restart"/>
            <w:vAlign w:val="center"/>
          </w:tcPr>
          <w:p w14:paraId="0B791045"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Kiến thức</w:t>
            </w:r>
          </w:p>
        </w:tc>
        <w:tc>
          <w:tcPr>
            <w:tcW w:w="7759" w:type="dxa"/>
          </w:tcPr>
          <w:p w14:paraId="3E71D5F9" w14:textId="77777777" w:rsidR="00AE4D61" w:rsidRPr="00116A94" w:rsidRDefault="00AE4D61"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Trang bị cho sinh viên những kiến thức cơ bản, cốt lõi của Kinh tế chính trị Mác - Lênin trong bối cảnh đất nước đang tiến hành công nghiệp hóa, hiện đại hóa và xây dựng nền kinh tế thị trường định hướng xã hội chủ nghĩa, gắn liền với hội nhập quốc tế và cách mạng công nghiệp lần thứ tư.</w:t>
            </w:r>
          </w:p>
        </w:tc>
        <w:tc>
          <w:tcPr>
            <w:tcW w:w="1129" w:type="dxa"/>
          </w:tcPr>
          <w:p w14:paraId="302A800F"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40C78679" w14:textId="77777777" w:rsidTr="00116A94">
        <w:trPr>
          <w:trHeight w:val="251"/>
          <w:jc w:val="center"/>
        </w:trPr>
        <w:tc>
          <w:tcPr>
            <w:tcW w:w="1068" w:type="dxa"/>
            <w:vMerge/>
          </w:tcPr>
          <w:p w14:paraId="5C84FBF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7759" w:type="dxa"/>
          </w:tcPr>
          <w:p w14:paraId="74C255A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Nắm được những nội dung lý luận cơ bản về sản xuất hàng hóa, tiền tệ, giá cả, thị trường, giá trị thặng dư trong nền kinh tế thị trường, các hình thái biểu hiện của giá trị thặng dư trong nền kinh tế thị trường.</w:t>
            </w:r>
          </w:p>
        </w:tc>
        <w:tc>
          <w:tcPr>
            <w:tcW w:w="1129" w:type="dxa"/>
          </w:tcPr>
          <w:p w14:paraId="5E5D6A6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AB480D7" w14:textId="77777777" w:rsidTr="00116A94">
        <w:trPr>
          <w:trHeight w:val="251"/>
          <w:jc w:val="center"/>
        </w:trPr>
        <w:tc>
          <w:tcPr>
            <w:tcW w:w="1068" w:type="dxa"/>
            <w:vMerge/>
          </w:tcPr>
          <w:p w14:paraId="417EAB5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7759" w:type="dxa"/>
          </w:tcPr>
          <w:p w14:paraId="3381261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Hiểu được các thuật ngữ công nghiệp hóa, hiện đại hóa, hội nhập kinh tế quốc tế của Việt Nam.</w:t>
            </w:r>
          </w:p>
        </w:tc>
        <w:tc>
          <w:tcPr>
            <w:tcW w:w="1129" w:type="dxa"/>
          </w:tcPr>
          <w:p w14:paraId="7C9E29BF"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D4F8EBB" w14:textId="77777777" w:rsidTr="00116A94">
        <w:trPr>
          <w:trHeight w:val="251"/>
          <w:jc w:val="center"/>
        </w:trPr>
        <w:tc>
          <w:tcPr>
            <w:tcW w:w="1068" w:type="dxa"/>
            <w:vMerge w:val="restart"/>
            <w:vAlign w:val="center"/>
          </w:tcPr>
          <w:p w14:paraId="59BFAD11"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Kỹ năng</w:t>
            </w:r>
          </w:p>
        </w:tc>
        <w:tc>
          <w:tcPr>
            <w:tcW w:w="7759" w:type="dxa"/>
          </w:tcPr>
          <w:p w14:paraId="295F53C6" w14:textId="77777777" w:rsidR="00AE4D61" w:rsidRPr="00116A94" w:rsidRDefault="00AE4D61"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Hình thành nên tư duy, kỹ năng phân tích, đánh giá và nhận diện những vấn đề kinh tế - xã hội và bản chất của các quan hệ lợi ích kinh tế trong phát triển kinh tế - xã hội của đất nước.</w:t>
            </w:r>
          </w:p>
        </w:tc>
        <w:tc>
          <w:tcPr>
            <w:tcW w:w="1129" w:type="dxa"/>
          </w:tcPr>
          <w:p w14:paraId="491D8A4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33DB5A6C" w14:textId="77777777" w:rsidTr="00116A94">
        <w:trPr>
          <w:trHeight w:val="251"/>
          <w:jc w:val="center"/>
        </w:trPr>
        <w:tc>
          <w:tcPr>
            <w:tcW w:w="1068" w:type="dxa"/>
            <w:vMerge/>
            <w:vAlign w:val="center"/>
          </w:tcPr>
          <w:p w14:paraId="40235ED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7759" w:type="dxa"/>
          </w:tcPr>
          <w:p w14:paraId="27FA662D" w14:textId="77777777" w:rsidR="00AE4D61" w:rsidRPr="00116A94" w:rsidRDefault="00AE4D61"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Năng lực tự chủ và trách nhiệm: Xây dựng trách nhiệm xã hội phù hợp trong vị trí việc làm và cuộc sống của sinh viên sau khi ra trường.</w:t>
            </w:r>
          </w:p>
        </w:tc>
        <w:tc>
          <w:tcPr>
            <w:tcW w:w="1129" w:type="dxa"/>
          </w:tcPr>
          <w:p w14:paraId="4C2EA0CB"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49DC7B35" w14:textId="77777777" w:rsidTr="00116A94">
        <w:trPr>
          <w:trHeight w:val="460"/>
          <w:jc w:val="center"/>
        </w:trPr>
        <w:tc>
          <w:tcPr>
            <w:tcW w:w="1068" w:type="dxa"/>
            <w:vMerge/>
            <w:tcBorders>
              <w:bottom w:val="single" w:sz="4" w:space="0" w:color="auto"/>
            </w:tcBorders>
          </w:tcPr>
          <w:p w14:paraId="0128B07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7759" w:type="dxa"/>
            <w:tcBorders>
              <w:bottom w:val="single" w:sz="4" w:space="0" w:color="auto"/>
            </w:tcBorders>
          </w:tcPr>
          <w:p w14:paraId="11056BF1" w14:textId="77777777" w:rsidR="00AE4D61" w:rsidRPr="00116A94" w:rsidRDefault="00AE4D61" w:rsidP="00116A94">
            <w:pPr>
              <w:spacing w:after="0" w:line="240" w:lineRule="auto"/>
              <w:rPr>
                <w:rFonts w:ascii="Times New Roman" w:hAnsi="Times New Roman" w:cs="Times New Roman"/>
                <w:bCs/>
                <w:color w:val="000000"/>
                <w:sz w:val="24"/>
                <w:szCs w:val="24"/>
              </w:rPr>
            </w:pPr>
            <w:r w:rsidRPr="00116A94">
              <w:rPr>
                <w:rFonts w:ascii="Times New Roman" w:hAnsi="Times New Roman" w:cs="Times New Roman"/>
                <w:bCs/>
                <w:color w:val="000000"/>
                <w:sz w:val="24"/>
                <w:szCs w:val="24"/>
              </w:rPr>
              <w:t xml:space="preserve">Kỹ năng mềm: </w:t>
            </w:r>
          </w:p>
          <w:p w14:paraId="180AB952" w14:textId="77777777" w:rsidR="00AE4D61" w:rsidRPr="00116A94" w:rsidRDefault="00AE4D61" w:rsidP="00116A94">
            <w:pPr>
              <w:spacing w:after="0" w:line="240" w:lineRule="auto"/>
              <w:rPr>
                <w:rFonts w:ascii="Times New Roman" w:hAnsi="Times New Roman" w:cs="Times New Roman"/>
                <w:bCs/>
                <w:color w:val="000000"/>
                <w:sz w:val="24"/>
                <w:szCs w:val="24"/>
              </w:rPr>
            </w:pPr>
            <w:r w:rsidRPr="00116A94">
              <w:rPr>
                <w:rFonts w:ascii="Times New Roman" w:hAnsi="Times New Roman" w:cs="Times New Roman"/>
                <w:bCs/>
                <w:color w:val="000000"/>
                <w:sz w:val="24"/>
                <w:szCs w:val="24"/>
              </w:rPr>
              <w:t>+ Thuyết trình, làm việc nhóm, quản lý thời gian, lập kế hoạch,...</w:t>
            </w:r>
          </w:p>
          <w:p w14:paraId="6E7449AD" w14:textId="77777777" w:rsidR="00AE4D61" w:rsidRPr="00116A94" w:rsidRDefault="00AE4D61" w:rsidP="00116A94">
            <w:pPr>
              <w:spacing w:after="0" w:line="240" w:lineRule="auto"/>
              <w:ind w:right="65"/>
              <w:rPr>
                <w:rFonts w:ascii="Times New Roman" w:hAnsi="Times New Roman" w:cs="Times New Roman"/>
                <w:spacing w:val="5"/>
                <w:sz w:val="24"/>
                <w:szCs w:val="24"/>
              </w:rPr>
            </w:pPr>
            <w:r w:rsidRPr="00116A94">
              <w:rPr>
                <w:rFonts w:ascii="Times New Roman" w:hAnsi="Times New Roman" w:cs="Times New Roman"/>
                <w:bCs/>
                <w:color w:val="000000"/>
                <w:sz w:val="24"/>
                <w:szCs w:val="24"/>
              </w:rPr>
              <w:t>+  Kỹ năng tự học, tự nghiên cứu.</w:t>
            </w:r>
          </w:p>
        </w:tc>
        <w:tc>
          <w:tcPr>
            <w:tcW w:w="1129" w:type="dxa"/>
            <w:tcBorders>
              <w:bottom w:val="single" w:sz="4" w:space="0" w:color="auto"/>
            </w:tcBorders>
          </w:tcPr>
          <w:p w14:paraId="7E3B73F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7695468" w14:textId="77777777" w:rsidTr="00116A94">
        <w:trPr>
          <w:trHeight w:val="251"/>
          <w:jc w:val="center"/>
        </w:trPr>
        <w:tc>
          <w:tcPr>
            <w:tcW w:w="1068" w:type="dxa"/>
            <w:vMerge w:val="restart"/>
            <w:vAlign w:val="center"/>
          </w:tcPr>
          <w:p w14:paraId="2A6F8E2D"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Thái độ</w:t>
            </w:r>
          </w:p>
        </w:tc>
        <w:tc>
          <w:tcPr>
            <w:tcW w:w="7759" w:type="dxa"/>
          </w:tcPr>
          <w:p w14:paraId="14AE19B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Có niềm tin vững chắc vào chủ nghĩa Mác – Lênin, tư tưởng Hồ Chí Minh và con đường XHCN mà Đảng và nhân dân ta lựa chọn.</w:t>
            </w:r>
          </w:p>
        </w:tc>
        <w:tc>
          <w:tcPr>
            <w:tcW w:w="1129" w:type="dxa"/>
          </w:tcPr>
          <w:p w14:paraId="761DFC6A"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2720AA9" w14:textId="77777777" w:rsidTr="00116A94">
        <w:trPr>
          <w:trHeight w:val="251"/>
          <w:jc w:val="center"/>
        </w:trPr>
        <w:tc>
          <w:tcPr>
            <w:tcW w:w="1068" w:type="dxa"/>
            <w:vMerge/>
            <w:vAlign w:val="center"/>
          </w:tcPr>
          <w:p w14:paraId="1ED81B2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7759" w:type="dxa"/>
          </w:tcPr>
          <w:p w14:paraId="6397A839" w14:textId="77777777" w:rsidR="00AE4D61" w:rsidRPr="00116A94" w:rsidRDefault="00AE4D61"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Phẩm chất đạo đức cá nhân, nghề nghiệp, xã hội: Góp phần xây dựng lập trường, ý thức hệ Mác - Lênin đối với sinh viên. </w:t>
            </w:r>
            <w:r w:rsidRPr="00116A94">
              <w:rPr>
                <w:rFonts w:ascii="Times New Roman" w:hAnsi="Times New Roman" w:cs="Times New Roman"/>
                <w:sz w:val="24"/>
                <w:szCs w:val="24"/>
                <w:lang w:val="pt-BR"/>
              </w:rPr>
              <w:t>Giáo dục tư tưởng chính trị vững vàng</w:t>
            </w:r>
            <w:r w:rsidRPr="00116A94">
              <w:rPr>
                <w:rFonts w:ascii="Times New Roman" w:hAnsi="Times New Roman" w:cs="Times New Roman"/>
                <w:sz w:val="24"/>
                <w:szCs w:val="24"/>
              </w:rPr>
              <w:t>, tin tưởng tuyệt đối vào đường lối, chủ trương chính sách của Đảng và Nhà nước.</w:t>
            </w:r>
          </w:p>
        </w:tc>
        <w:tc>
          <w:tcPr>
            <w:tcW w:w="1129" w:type="dxa"/>
          </w:tcPr>
          <w:p w14:paraId="4C1D7DDB"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7BEA201" w14:textId="77777777" w:rsidTr="00116A94">
        <w:trPr>
          <w:trHeight w:val="251"/>
          <w:jc w:val="center"/>
        </w:trPr>
        <w:tc>
          <w:tcPr>
            <w:tcW w:w="1068" w:type="dxa"/>
            <w:vMerge/>
            <w:tcBorders>
              <w:bottom w:val="single" w:sz="4" w:space="0" w:color="auto"/>
            </w:tcBorders>
          </w:tcPr>
          <w:p w14:paraId="0C0FAF8B" w14:textId="77777777" w:rsidR="00AE4D61" w:rsidRPr="00116A94" w:rsidRDefault="00AE4D61" w:rsidP="00116A94">
            <w:pPr>
              <w:spacing w:after="0" w:line="240" w:lineRule="auto"/>
              <w:jc w:val="center"/>
              <w:rPr>
                <w:rFonts w:ascii="Times New Roman" w:hAnsi="Times New Roman" w:cs="Times New Roman"/>
                <w:color w:val="FF0000"/>
                <w:sz w:val="24"/>
                <w:szCs w:val="24"/>
              </w:rPr>
            </w:pPr>
          </w:p>
        </w:tc>
        <w:tc>
          <w:tcPr>
            <w:tcW w:w="7759" w:type="dxa"/>
            <w:tcBorders>
              <w:bottom w:val="single" w:sz="4" w:space="0" w:color="auto"/>
            </w:tcBorders>
          </w:tcPr>
          <w:p w14:paraId="50CE192C" w14:textId="77777777" w:rsidR="00AE4D61" w:rsidRPr="00116A94" w:rsidRDefault="00AE4D61" w:rsidP="00116A94">
            <w:pPr>
              <w:spacing w:after="0" w:line="240" w:lineRule="auto"/>
              <w:ind w:right="68"/>
              <w:rPr>
                <w:rFonts w:ascii="Times New Roman" w:hAnsi="Times New Roman" w:cs="Times New Roman"/>
                <w:sz w:val="24"/>
                <w:szCs w:val="24"/>
              </w:rPr>
            </w:pPr>
            <w:r w:rsidRPr="00116A94">
              <w:rPr>
                <w:rFonts w:ascii="Times New Roman" w:hAnsi="Times New Roman" w:cs="Times New Roman"/>
                <w:color w:val="000000"/>
                <w:spacing w:val="6"/>
                <w:sz w:val="24"/>
                <w:szCs w:val="24"/>
              </w:rPr>
              <w:t xml:space="preserve">Có  </w:t>
            </w:r>
            <w:r w:rsidRPr="00116A94">
              <w:rPr>
                <w:rFonts w:ascii="Times New Roman" w:hAnsi="Times New Roman" w:cs="Times New Roman"/>
                <w:color w:val="000000"/>
                <w:spacing w:val="4"/>
                <w:sz w:val="24"/>
                <w:szCs w:val="24"/>
              </w:rPr>
              <w:t xml:space="preserve">tinh </w:t>
            </w:r>
            <w:r w:rsidRPr="00116A94">
              <w:rPr>
                <w:rFonts w:ascii="Times New Roman" w:hAnsi="Times New Roman" w:cs="Times New Roman"/>
                <w:color w:val="000000"/>
                <w:spacing w:val="5"/>
                <w:sz w:val="24"/>
                <w:szCs w:val="24"/>
              </w:rPr>
              <w:t xml:space="preserve">thần </w:t>
            </w:r>
            <w:r w:rsidRPr="00116A94">
              <w:rPr>
                <w:rFonts w:ascii="Times New Roman" w:hAnsi="Times New Roman" w:cs="Times New Roman"/>
                <w:color w:val="000000"/>
                <w:spacing w:val="4"/>
                <w:sz w:val="24"/>
                <w:szCs w:val="24"/>
              </w:rPr>
              <w:t xml:space="preserve">trách </w:t>
            </w:r>
            <w:r w:rsidRPr="00116A94">
              <w:rPr>
                <w:rFonts w:ascii="Times New Roman" w:hAnsi="Times New Roman" w:cs="Times New Roman"/>
                <w:color w:val="000000"/>
                <w:spacing w:val="5"/>
                <w:sz w:val="24"/>
                <w:szCs w:val="24"/>
              </w:rPr>
              <w:t xml:space="preserve">nhiệm </w:t>
            </w:r>
            <w:r w:rsidRPr="00116A94">
              <w:rPr>
                <w:rFonts w:ascii="Times New Roman" w:hAnsi="Times New Roman" w:cs="Times New Roman"/>
                <w:color w:val="000000"/>
                <w:spacing w:val="6"/>
                <w:sz w:val="24"/>
                <w:szCs w:val="24"/>
              </w:rPr>
              <w:t xml:space="preserve">với </w:t>
            </w:r>
            <w:r w:rsidRPr="00116A94">
              <w:rPr>
                <w:rFonts w:ascii="Times New Roman" w:hAnsi="Times New Roman" w:cs="Times New Roman"/>
                <w:color w:val="000000"/>
                <w:spacing w:val="5"/>
                <w:sz w:val="24"/>
                <w:szCs w:val="24"/>
              </w:rPr>
              <w:t xml:space="preserve">cộng đồng, </w:t>
            </w:r>
            <w:r w:rsidRPr="00116A94">
              <w:rPr>
                <w:rFonts w:ascii="Times New Roman" w:hAnsi="Times New Roman" w:cs="Times New Roman"/>
                <w:color w:val="000000"/>
                <w:spacing w:val="6"/>
                <w:sz w:val="24"/>
                <w:szCs w:val="24"/>
              </w:rPr>
              <w:t>x</w:t>
            </w:r>
            <w:r w:rsidRPr="00116A94">
              <w:rPr>
                <w:rFonts w:ascii="Times New Roman" w:hAnsi="Times New Roman" w:cs="Times New Roman"/>
                <w:color w:val="000000"/>
                <w:spacing w:val="5"/>
                <w:sz w:val="24"/>
                <w:szCs w:val="24"/>
              </w:rPr>
              <w:t>ã h</w:t>
            </w:r>
            <w:r w:rsidRPr="00116A94">
              <w:rPr>
                <w:rFonts w:ascii="Times New Roman" w:hAnsi="Times New Roman" w:cs="Times New Roman"/>
                <w:color w:val="000000"/>
                <w:spacing w:val="3"/>
                <w:sz w:val="24"/>
                <w:szCs w:val="24"/>
              </w:rPr>
              <w:t xml:space="preserve">ội. </w:t>
            </w:r>
            <w:r w:rsidRPr="00116A94">
              <w:rPr>
                <w:rFonts w:ascii="Times New Roman" w:hAnsi="Times New Roman" w:cs="Times New Roman"/>
                <w:color w:val="000000"/>
                <w:spacing w:val="6"/>
                <w:sz w:val="24"/>
                <w:szCs w:val="24"/>
              </w:rPr>
              <w:t>Chấp h</w:t>
            </w:r>
            <w:r w:rsidRPr="00116A94">
              <w:rPr>
                <w:rFonts w:ascii="Times New Roman" w:hAnsi="Times New Roman" w:cs="Times New Roman"/>
                <w:color w:val="000000"/>
                <w:spacing w:val="5"/>
                <w:sz w:val="24"/>
                <w:szCs w:val="24"/>
              </w:rPr>
              <w:t xml:space="preserve">ành </w:t>
            </w:r>
            <w:r w:rsidRPr="00116A94">
              <w:rPr>
                <w:rFonts w:ascii="Times New Roman" w:hAnsi="Times New Roman" w:cs="Times New Roman"/>
                <w:color w:val="000000"/>
                <w:spacing w:val="4"/>
                <w:sz w:val="24"/>
                <w:szCs w:val="24"/>
              </w:rPr>
              <w:t xml:space="preserve">tốt </w:t>
            </w:r>
            <w:r w:rsidRPr="00116A94">
              <w:rPr>
                <w:rFonts w:ascii="Times New Roman" w:hAnsi="Times New Roman" w:cs="Times New Roman"/>
                <w:color w:val="000000"/>
                <w:spacing w:val="6"/>
                <w:sz w:val="24"/>
                <w:szCs w:val="24"/>
              </w:rPr>
              <w:t>đư</w:t>
            </w:r>
            <w:r w:rsidRPr="00116A94">
              <w:rPr>
                <w:rFonts w:ascii="Times New Roman" w:hAnsi="Times New Roman" w:cs="Times New Roman"/>
                <w:color w:val="000000"/>
                <w:spacing w:val="5"/>
                <w:sz w:val="24"/>
                <w:szCs w:val="24"/>
              </w:rPr>
              <w:t xml:space="preserve">ờng </w:t>
            </w:r>
            <w:r w:rsidRPr="00116A94">
              <w:rPr>
                <w:rFonts w:ascii="Times New Roman" w:hAnsi="Times New Roman" w:cs="Times New Roman"/>
                <w:color w:val="000000"/>
                <w:spacing w:val="3"/>
                <w:sz w:val="24"/>
                <w:szCs w:val="24"/>
              </w:rPr>
              <w:t xml:space="preserve">lối, </w:t>
            </w:r>
            <w:r w:rsidRPr="00116A94">
              <w:rPr>
                <w:rFonts w:ascii="Times New Roman" w:hAnsi="Times New Roman" w:cs="Times New Roman"/>
                <w:color w:val="000000"/>
                <w:sz w:val="24"/>
                <w:szCs w:val="24"/>
              </w:rPr>
              <w:t>chính sách, pháp luật của Đảng và Nhà nước.</w:t>
            </w:r>
          </w:p>
        </w:tc>
        <w:tc>
          <w:tcPr>
            <w:tcW w:w="1129" w:type="dxa"/>
            <w:tcBorders>
              <w:bottom w:val="single" w:sz="4" w:space="0" w:color="auto"/>
            </w:tcBorders>
          </w:tcPr>
          <w:p w14:paraId="0DA8973C" w14:textId="77777777" w:rsidR="00AE4D61" w:rsidRPr="00116A94" w:rsidRDefault="00AE4D61" w:rsidP="00116A94">
            <w:pPr>
              <w:spacing w:after="0" w:line="240" w:lineRule="auto"/>
              <w:jc w:val="center"/>
              <w:rPr>
                <w:rFonts w:ascii="Times New Roman" w:hAnsi="Times New Roman" w:cs="Times New Roman"/>
                <w:color w:val="FF0000"/>
                <w:sz w:val="24"/>
                <w:szCs w:val="24"/>
              </w:rPr>
            </w:pPr>
          </w:p>
        </w:tc>
      </w:tr>
    </w:tbl>
    <w:p w14:paraId="0759C59A" w14:textId="77777777" w:rsidR="00AE4D61" w:rsidRPr="00116A94" w:rsidRDefault="00AE4D61" w:rsidP="00116A94">
      <w:pPr>
        <w:pStyle w:val="MHH2"/>
        <w:numPr>
          <w:ilvl w:val="0"/>
          <w:numId w:val="0"/>
        </w:numPr>
        <w:ind w:left="360"/>
        <w:rPr>
          <w:sz w:val="24"/>
          <w:szCs w:val="24"/>
          <w:lang w:val="vi-VN"/>
        </w:rPr>
      </w:pPr>
      <w:r w:rsidRPr="00116A94">
        <w:rPr>
          <w:sz w:val="24"/>
          <w:szCs w:val="24"/>
          <w:lang w:val="vi-VN"/>
        </w:rPr>
        <w:t>5. Phương pháp đánh giá học phần</w:t>
      </w:r>
    </w:p>
    <w:tbl>
      <w:tblPr>
        <w:tblW w:w="5089" w:type="pct"/>
        <w:tblLook w:val="04A0" w:firstRow="1" w:lastRow="0" w:firstColumn="1" w:lastColumn="0" w:noHBand="0" w:noVBand="1"/>
      </w:tblPr>
      <w:tblGrid>
        <w:gridCol w:w="2462"/>
        <w:gridCol w:w="1159"/>
        <w:gridCol w:w="2692"/>
        <w:gridCol w:w="2555"/>
        <w:gridCol w:w="1161"/>
      </w:tblGrid>
      <w:tr w:rsidR="00AE4D61" w:rsidRPr="00116A94" w14:paraId="7A9D2CD8" w14:textId="77777777" w:rsidTr="00116A94">
        <w:trPr>
          <w:trHeight w:val="45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E5221"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4CA183C5"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42" w:type="pct"/>
            <w:tcBorders>
              <w:top w:val="single" w:sz="4" w:space="0" w:color="auto"/>
              <w:left w:val="nil"/>
              <w:bottom w:val="single" w:sz="4" w:space="0" w:color="auto"/>
              <w:right w:val="single" w:sz="4" w:space="0" w:color="auto"/>
            </w:tcBorders>
            <w:shd w:val="clear" w:color="auto" w:fill="auto"/>
            <w:noWrap/>
            <w:vAlign w:val="center"/>
            <w:hideMark/>
          </w:tcPr>
          <w:p w14:paraId="6B48F6DA"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273" w:type="pct"/>
            <w:tcBorders>
              <w:top w:val="single" w:sz="4" w:space="0" w:color="auto"/>
              <w:left w:val="nil"/>
              <w:bottom w:val="single" w:sz="4" w:space="0" w:color="auto"/>
              <w:right w:val="single" w:sz="4" w:space="0" w:color="auto"/>
            </w:tcBorders>
            <w:shd w:val="clear" w:color="auto" w:fill="auto"/>
            <w:noWrap/>
            <w:vAlign w:val="center"/>
            <w:hideMark/>
          </w:tcPr>
          <w:p w14:paraId="693304AD"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654747DF"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AE4D61" w:rsidRPr="00116A94" w14:paraId="509857E1" w14:textId="77777777" w:rsidTr="00116A94">
        <w:trPr>
          <w:trHeight w:val="355"/>
        </w:trPr>
        <w:tc>
          <w:tcPr>
            <w:tcW w:w="1227" w:type="pct"/>
            <w:tcBorders>
              <w:top w:val="nil"/>
              <w:left w:val="single" w:sz="4" w:space="0" w:color="auto"/>
              <w:bottom w:val="single" w:sz="4" w:space="0" w:color="auto"/>
              <w:right w:val="single" w:sz="4" w:space="0" w:color="auto"/>
            </w:tcBorders>
            <w:shd w:val="clear" w:color="auto" w:fill="auto"/>
          </w:tcPr>
          <w:p w14:paraId="7ACE5DD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578" w:type="pct"/>
            <w:tcBorders>
              <w:top w:val="nil"/>
              <w:left w:val="nil"/>
              <w:bottom w:val="single" w:sz="4" w:space="0" w:color="auto"/>
              <w:right w:val="single" w:sz="4" w:space="0" w:color="auto"/>
            </w:tcBorders>
            <w:shd w:val="clear" w:color="auto" w:fill="auto"/>
          </w:tcPr>
          <w:p w14:paraId="59F204CC" w14:textId="77777777" w:rsidR="00AE4D61" w:rsidRPr="00116A94" w:rsidRDefault="00AE4D61" w:rsidP="00116A94">
            <w:pPr>
              <w:spacing w:after="0" w:line="240" w:lineRule="auto"/>
              <w:rPr>
                <w:rFonts w:ascii="Times New Roman" w:hAnsi="Times New Roman" w:cs="Times New Roman"/>
                <w:sz w:val="24"/>
                <w:szCs w:val="24"/>
              </w:rPr>
            </w:pPr>
          </w:p>
        </w:tc>
        <w:tc>
          <w:tcPr>
            <w:tcW w:w="1342" w:type="pct"/>
            <w:tcBorders>
              <w:top w:val="nil"/>
              <w:left w:val="nil"/>
              <w:bottom w:val="single" w:sz="4" w:space="0" w:color="auto"/>
              <w:right w:val="single" w:sz="4" w:space="0" w:color="auto"/>
            </w:tcBorders>
            <w:shd w:val="clear" w:color="auto" w:fill="auto"/>
          </w:tcPr>
          <w:p w14:paraId="34AEF946" w14:textId="77777777" w:rsidR="00AE4D61" w:rsidRPr="00116A94" w:rsidRDefault="00AE4D61" w:rsidP="00116A94">
            <w:pPr>
              <w:spacing w:after="0" w:line="240" w:lineRule="auto"/>
              <w:rPr>
                <w:rFonts w:ascii="Times New Roman" w:hAnsi="Times New Roman" w:cs="Times New Roman"/>
                <w:sz w:val="24"/>
                <w:szCs w:val="24"/>
              </w:rPr>
            </w:pPr>
          </w:p>
        </w:tc>
        <w:tc>
          <w:tcPr>
            <w:tcW w:w="1273" w:type="pct"/>
            <w:tcBorders>
              <w:top w:val="nil"/>
              <w:left w:val="nil"/>
              <w:bottom w:val="single" w:sz="4" w:space="0" w:color="auto"/>
              <w:right w:val="single" w:sz="4" w:space="0" w:color="auto"/>
            </w:tcBorders>
            <w:shd w:val="clear" w:color="auto" w:fill="auto"/>
          </w:tcPr>
          <w:p w14:paraId="379DD33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Thường xuyên</w:t>
            </w:r>
          </w:p>
        </w:tc>
        <w:tc>
          <w:tcPr>
            <w:tcW w:w="579" w:type="pct"/>
            <w:tcBorders>
              <w:top w:val="nil"/>
              <w:left w:val="nil"/>
              <w:bottom w:val="single" w:sz="4" w:space="0" w:color="auto"/>
              <w:right w:val="single" w:sz="4" w:space="0" w:color="auto"/>
            </w:tcBorders>
            <w:shd w:val="clear" w:color="auto" w:fill="auto"/>
          </w:tcPr>
          <w:p w14:paraId="3CBD98B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r>
      <w:tr w:rsidR="00AE4D61" w:rsidRPr="00116A94" w14:paraId="455EEF04" w14:textId="77777777" w:rsidTr="00116A94">
        <w:trPr>
          <w:trHeight w:val="403"/>
        </w:trPr>
        <w:tc>
          <w:tcPr>
            <w:tcW w:w="1227" w:type="pct"/>
            <w:tcBorders>
              <w:top w:val="nil"/>
              <w:left w:val="single" w:sz="4" w:space="0" w:color="auto"/>
              <w:bottom w:val="single" w:sz="4" w:space="0" w:color="auto"/>
              <w:right w:val="single" w:sz="4" w:space="0" w:color="auto"/>
            </w:tcBorders>
            <w:shd w:val="clear" w:color="auto" w:fill="auto"/>
          </w:tcPr>
          <w:p w14:paraId="7F7043C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Chuẩn bị bài</w:t>
            </w:r>
          </w:p>
        </w:tc>
        <w:tc>
          <w:tcPr>
            <w:tcW w:w="578" w:type="pct"/>
            <w:tcBorders>
              <w:top w:val="nil"/>
              <w:left w:val="nil"/>
              <w:bottom w:val="single" w:sz="4" w:space="0" w:color="auto"/>
              <w:right w:val="single" w:sz="4" w:space="0" w:color="auto"/>
            </w:tcBorders>
            <w:shd w:val="clear" w:color="auto" w:fill="auto"/>
          </w:tcPr>
          <w:p w14:paraId="10E6135A" w14:textId="77777777" w:rsidR="00AE4D61" w:rsidRPr="00116A94" w:rsidRDefault="00AE4D61" w:rsidP="00116A94">
            <w:pPr>
              <w:spacing w:after="0" w:line="240" w:lineRule="auto"/>
              <w:rPr>
                <w:rFonts w:ascii="Times New Roman" w:hAnsi="Times New Roman" w:cs="Times New Roman"/>
                <w:sz w:val="24"/>
                <w:szCs w:val="24"/>
              </w:rPr>
            </w:pPr>
          </w:p>
        </w:tc>
        <w:tc>
          <w:tcPr>
            <w:tcW w:w="1342" w:type="pct"/>
            <w:tcBorders>
              <w:top w:val="nil"/>
              <w:left w:val="nil"/>
              <w:bottom w:val="single" w:sz="4" w:space="0" w:color="auto"/>
              <w:right w:val="single" w:sz="4" w:space="0" w:color="auto"/>
            </w:tcBorders>
            <w:shd w:val="clear" w:color="auto" w:fill="auto"/>
          </w:tcPr>
          <w:p w14:paraId="65810B2E" w14:textId="77777777" w:rsidR="00AE4D61" w:rsidRPr="00116A94" w:rsidRDefault="00AE4D61" w:rsidP="00116A94">
            <w:pPr>
              <w:spacing w:after="0" w:line="240" w:lineRule="auto"/>
              <w:rPr>
                <w:rFonts w:ascii="Times New Roman" w:hAnsi="Times New Roman" w:cs="Times New Roman"/>
                <w:sz w:val="24"/>
                <w:szCs w:val="24"/>
              </w:rPr>
            </w:pPr>
          </w:p>
        </w:tc>
        <w:tc>
          <w:tcPr>
            <w:tcW w:w="1273" w:type="pct"/>
            <w:tcBorders>
              <w:top w:val="nil"/>
              <w:left w:val="nil"/>
              <w:bottom w:val="single" w:sz="4" w:space="0" w:color="auto"/>
              <w:right w:val="single" w:sz="4" w:space="0" w:color="auto"/>
            </w:tcBorders>
            <w:shd w:val="clear" w:color="auto" w:fill="auto"/>
          </w:tcPr>
          <w:p w14:paraId="2296D95A" w14:textId="77777777" w:rsidR="00AE4D61" w:rsidRPr="00116A94" w:rsidRDefault="00AE4D61" w:rsidP="00116A94">
            <w:pPr>
              <w:spacing w:after="0" w:line="240" w:lineRule="auto"/>
              <w:rPr>
                <w:rFonts w:ascii="Times New Roman" w:hAnsi="Times New Roman" w:cs="Times New Roman"/>
                <w:sz w:val="24"/>
                <w:szCs w:val="24"/>
              </w:rPr>
            </w:pPr>
          </w:p>
        </w:tc>
        <w:tc>
          <w:tcPr>
            <w:tcW w:w="579" w:type="pct"/>
            <w:tcBorders>
              <w:top w:val="nil"/>
              <w:left w:val="nil"/>
              <w:bottom w:val="single" w:sz="4" w:space="0" w:color="auto"/>
              <w:right w:val="single" w:sz="4" w:space="0" w:color="auto"/>
            </w:tcBorders>
            <w:shd w:val="clear" w:color="auto" w:fill="auto"/>
          </w:tcPr>
          <w:p w14:paraId="101D0BE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w:t>
            </w:r>
          </w:p>
        </w:tc>
      </w:tr>
      <w:tr w:rsidR="00AE4D61" w:rsidRPr="00116A94" w14:paraId="266CF919" w14:textId="77777777" w:rsidTr="00116A94">
        <w:trPr>
          <w:trHeight w:val="343"/>
        </w:trPr>
        <w:tc>
          <w:tcPr>
            <w:tcW w:w="1227" w:type="pct"/>
            <w:tcBorders>
              <w:top w:val="nil"/>
              <w:left w:val="single" w:sz="4" w:space="0" w:color="auto"/>
              <w:bottom w:val="single" w:sz="4" w:space="0" w:color="auto"/>
              <w:right w:val="single" w:sz="4" w:space="0" w:color="auto"/>
            </w:tcBorders>
            <w:shd w:val="clear" w:color="auto" w:fill="auto"/>
            <w:hideMark/>
          </w:tcPr>
          <w:p w14:paraId="6604529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Thái độ học tập tích cực</w:t>
            </w:r>
          </w:p>
        </w:tc>
        <w:tc>
          <w:tcPr>
            <w:tcW w:w="578" w:type="pct"/>
            <w:tcBorders>
              <w:top w:val="nil"/>
              <w:left w:val="nil"/>
              <w:bottom w:val="single" w:sz="4" w:space="0" w:color="auto"/>
              <w:right w:val="single" w:sz="4" w:space="0" w:color="auto"/>
            </w:tcBorders>
            <w:shd w:val="clear" w:color="auto" w:fill="auto"/>
          </w:tcPr>
          <w:p w14:paraId="4EE0E7B5" w14:textId="77777777" w:rsidR="00AE4D61" w:rsidRPr="00116A94" w:rsidRDefault="00AE4D61" w:rsidP="00116A94">
            <w:pPr>
              <w:spacing w:after="0" w:line="240" w:lineRule="auto"/>
              <w:rPr>
                <w:rFonts w:ascii="Times New Roman" w:hAnsi="Times New Roman" w:cs="Times New Roman"/>
                <w:sz w:val="24"/>
                <w:szCs w:val="24"/>
              </w:rPr>
            </w:pPr>
          </w:p>
        </w:tc>
        <w:tc>
          <w:tcPr>
            <w:tcW w:w="1342" w:type="pct"/>
            <w:tcBorders>
              <w:top w:val="nil"/>
              <w:left w:val="nil"/>
              <w:bottom w:val="single" w:sz="4" w:space="0" w:color="auto"/>
              <w:right w:val="single" w:sz="4" w:space="0" w:color="auto"/>
            </w:tcBorders>
            <w:shd w:val="clear" w:color="auto" w:fill="auto"/>
          </w:tcPr>
          <w:p w14:paraId="2525F2D5" w14:textId="77777777" w:rsidR="00AE4D61" w:rsidRPr="00116A94" w:rsidRDefault="00AE4D61" w:rsidP="00116A94">
            <w:pPr>
              <w:spacing w:after="0" w:line="240" w:lineRule="auto"/>
              <w:rPr>
                <w:rFonts w:ascii="Times New Roman" w:hAnsi="Times New Roman" w:cs="Times New Roman"/>
                <w:sz w:val="24"/>
                <w:szCs w:val="24"/>
              </w:rPr>
            </w:pPr>
          </w:p>
        </w:tc>
        <w:tc>
          <w:tcPr>
            <w:tcW w:w="1273" w:type="pct"/>
            <w:tcBorders>
              <w:top w:val="nil"/>
              <w:left w:val="nil"/>
              <w:bottom w:val="single" w:sz="4" w:space="0" w:color="auto"/>
              <w:right w:val="single" w:sz="4" w:space="0" w:color="auto"/>
            </w:tcBorders>
            <w:shd w:val="clear" w:color="auto" w:fill="auto"/>
          </w:tcPr>
          <w:p w14:paraId="3BE19452" w14:textId="77777777" w:rsidR="00AE4D61" w:rsidRPr="00116A94" w:rsidRDefault="00AE4D61" w:rsidP="00116A94">
            <w:pPr>
              <w:spacing w:after="0" w:line="240" w:lineRule="auto"/>
              <w:rPr>
                <w:rFonts w:ascii="Times New Roman" w:hAnsi="Times New Roman" w:cs="Times New Roman"/>
                <w:sz w:val="24"/>
                <w:szCs w:val="24"/>
              </w:rPr>
            </w:pPr>
          </w:p>
        </w:tc>
        <w:tc>
          <w:tcPr>
            <w:tcW w:w="579" w:type="pct"/>
            <w:tcBorders>
              <w:top w:val="nil"/>
              <w:left w:val="nil"/>
              <w:bottom w:val="single" w:sz="4" w:space="0" w:color="auto"/>
              <w:right w:val="single" w:sz="4" w:space="0" w:color="auto"/>
            </w:tcBorders>
            <w:shd w:val="clear" w:color="auto" w:fill="auto"/>
            <w:hideMark/>
          </w:tcPr>
          <w:p w14:paraId="5803D77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w:t>
            </w:r>
          </w:p>
        </w:tc>
      </w:tr>
      <w:tr w:rsidR="00AE4D61" w:rsidRPr="00116A94" w14:paraId="2C0AE97E" w14:textId="77777777" w:rsidTr="00116A94">
        <w:trPr>
          <w:trHeight w:val="779"/>
        </w:trPr>
        <w:tc>
          <w:tcPr>
            <w:tcW w:w="1227" w:type="pct"/>
            <w:tcBorders>
              <w:top w:val="nil"/>
              <w:left w:val="single" w:sz="4" w:space="0" w:color="auto"/>
              <w:bottom w:val="single" w:sz="4" w:space="0" w:color="auto"/>
              <w:right w:val="single" w:sz="4" w:space="0" w:color="auto"/>
            </w:tcBorders>
            <w:shd w:val="clear" w:color="auto" w:fill="auto"/>
            <w:hideMark/>
          </w:tcPr>
          <w:p w14:paraId="3D9CEEE7" w14:textId="77777777" w:rsidR="00AE4D61" w:rsidRPr="00116A94" w:rsidRDefault="00AE4D61"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578" w:type="pct"/>
            <w:tcBorders>
              <w:top w:val="nil"/>
              <w:left w:val="nil"/>
              <w:bottom w:val="single" w:sz="4" w:space="0" w:color="auto"/>
              <w:right w:val="single" w:sz="4" w:space="0" w:color="auto"/>
            </w:tcBorders>
            <w:shd w:val="clear" w:color="auto" w:fill="auto"/>
            <w:hideMark/>
          </w:tcPr>
          <w:p w14:paraId="4885DDF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kiểm tra</w:t>
            </w:r>
          </w:p>
        </w:tc>
        <w:tc>
          <w:tcPr>
            <w:tcW w:w="1342" w:type="pct"/>
            <w:tcBorders>
              <w:top w:val="nil"/>
              <w:left w:val="nil"/>
              <w:bottom w:val="single" w:sz="4" w:space="0" w:color="auto"/>
              <w:right w:val="single" w:sz="4" w:space="0" w:color="auto"/>
            </w:tcBorders>
            <w:shd w:val="clear" w:color="auto" w:fill="auto"/>
            <w:hideMark/>
          </w:tcPr>
          <w:p w14:paraId="52A0786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- 30 phút/bài</w:t>
            </w:r>
            <w:r w:rsidRPr="00116A94">
              <w:rPr>
                <w:rFonts w:ascii="Times New Roman" w:hAnsi="Times New Roman" w:cs="Times New Roman"/>
                <w:sz w:val="24"/>
                <w:szCs w:val="24"/>
              </w:rPr>
              <w:br/>
              <w:t>- 1 câu trắc nghiệm, 1 câu tự luận trên giấy tại lớp.</w:t>
            </w:r>
          </w:p>
        </w:tc>
        <w:tc>
          <w:tcPr>
            <w:tcW w:w="1273" w:type="pct"/>
            <w:tcBorders>
              <w:top w:val="nil"/>
              <w:left w:val="nil"/>
              <w:bottom w:val="single" w:sz="4" w:space="0" w:color="auto"/>
              <w:right w:val="single" w:sz="4" w:space="0" w:color="auto"/>
            </w:tcBorders>
            <w:shd w:val="clear" w:color="auto" w:fill="auto"/>
            <w:hideMark/>
          </w:tcPr>
          <w:p w14:paraId="71392D4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Sau khi kết thúc chương 3</w:t>
            </w:r>
          </w:p>
          <w:p w14:paraId="398A559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Sau khi kết thúc chương 5</w:t>
            </w:r>
          </w:p>
        </w:tc>
        <w:tc>
          <w:tcPr>
            <w:tcW w:w="579" w:type="pct"/>
            <w:tcBorders>
              <w:top w:val="nil"/>
              <w:left w:val="nil"/>
              <w:bottom w:val="single" w:sz="4" w:space="0" w:color="auto"/>
              <w:right w:val="single" w:sz="4" w:space="0" w:color="auto"/>
            </w:tcBorders>
            <w:shd w:val="clear" w:color="auto" w:fill="auto"/>
            <w:hideMark/>
          </w:tcPr>
          <w:p w14:paraId="0B02F54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20%</w:t>
            </w:r>
          </w:p>
          <w:p w14:paraId="0B894439"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1C15700" w14:textId="77777777" w:rsidTr="00116A94">
        <w:trPr>
          <w:trHeight w:val="330"/>
        </w:trPr>
        <w:tc>
          <w:tcPr>
            <w:tcW w:w="4421" w:type="pct"/>
            <w:gridSpan w:val="4"/>
            <w:tcBorders>
              <w:top w:val="nil"/>
              <w:left w:val="single" w:sz="4" w:space="0" w:color="auto"/>
              <w:bottom w:val="single" w:sz="4" w:space="0" w:color="auto"/>
              <w:right w:val="single" w:sz="4" w:space="0" w:color="auto"/>
            </w:tcBorders>
            <w:shd w:val="clear" w:color="auto" w:fill="auto"/>
            <w:vAlign w:val="center"/>
          </w:tcPr>
          <w:p w14:paraId="39AC55C0"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579" w:type="pct"/>
            <w:tcBorders>
              <w:top w:val="nil"/>
              <w:left w:val="nil"/>
              <w:bottom w:val="single" w:sz="4" w:space="0" w:color="auto"/>
              <w:right w:val="single" w:sz="4" w:space="0" w:color="auto"/>
            </w:tcBorders>
            <w:shd w:val="clear" w:color="auto" w:fill="auto"/>
            <w:vAlign w:val="center"/>
          </w:tcPr>
          <w:p w14:paraId="23626B7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30%</w:t>
            </w:r>
          </w:p>
        </w:tc>
      </w:tr>
      <w:tr w:rsidR="00AE4D61" w:rsidRPr="00116A94" w14:paraId="71EED68D" w14:textId="77777777" w:rsidTr="00116A94">
        <w:trPr>
          <w:trHeight w:val="866"/>
        </w:trPr>
        <w:tc>
          <w:tcPr>
            <w:tcW w:w="1227" w:type="pct"/>
            <w:tcBorders>
              <w:top w:val="nil"/>
              <w:left w:val="single" w:sz="4" w:space="0" w:color="auto"/>
              <w:bottom w:val="single" w:sz="4" w:space="0" w:color="auto"/>
              <w:right w:val="single" w:sz="4" w:space="0" w:color="auto"/>
            </w:tcBorders>
            <w:shd w:val="clear" w:color="auto" w:fill="auto"/>
            <w:hideMark/>
          </w:tcPr>
          <w:p w14:paraId="4133594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Thi kết thúc học phần</w:t>
            </w:r>
          </w:p>
        </w:tc>
        <w:tc>
          <w:tcPr>
            <w:tcW w:w="578" w:type="pct"/>
            <w:tcBorders>
              <w:top w:val="nil"/>
              <w:left w:val="nil"/>
              <w:bottom w:val="single" w:sz="4" w:space="0" w:color="auto"/>
              <w:right w:val="single" w:sz="4" w:space="0" w:color="auto"/>
            </w:tcBorders>
            <w:shd w:val="clear" w:color="auto" w:fill="auto"/>
            <w:hideMark/>
          </w:tcPr>
          <w:p w14:paraId="69F45D5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1342" w:type="pct"/>
            <w:tcBorders>
              <w:top w:val="nil"/>
              <w:left w:val="nil"/>
              <w:bottom w:val="single" w:sz="4" w:space="0" w:color="auto"/>
              <w:right w:val="single" w:sz="4" w:space="0" w:color="auto"/>
            </w:tcBorders>
            <w:shd w:val="clear" w:color="auto" w:fill="auto"/>
            <w:hideMark/>
          </w:tcPr>
          <w:p w14:paraId="5EAECCE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- 1 câu trắc nghiệm, 2 câu tự luận làm bài trên giấy</w:t>
            </w:r>
          </w:p>
        </w:tc>
        <w:tc>
          <w:tcPr>
            <w:tcW w:w="1273" w:type="pct"/>
            <w:tcBorders>
              <w:top w:val="nil"/>
              <w:left w:val="nil"/>
              <w:bottom w:val="single" w:sz="4" w:space="0" w:color="auto"/>
              <w:right w:val="single" w:sz="4" w:space="0" w:color="auto"/>
            </w:tcBorders>
            <w:shd w:val="clear" w:color="auto" w:fill="auto"/>
            <w:hideMark/>
          </w:tcPr>
          <w:p w14:paraId="72F8312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579" w:type="pct"/>
            <w:tcBorders>
              <w:top w:val="nil"/>
              <w:left w:val="nil"/>
              <w:bottom w:val="single" w:sz="4" w:space="0" w:color="auto"/>
              <w:right w:val="single" w:sz="4" w:space="0" w:color="auto"/>
            </w:tcBorders>
            <w:shd w:val="clear" w:color="auto" w:fill="auto"/>
            <w:hideMark/>
          </w:tcPr>
          <w:p w14:paraId="36839B7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70%</w:t>
            </w:r>
          </w:p>
        </w:tc>
      </w:tr>
    </w:tbl>
    <w:p w14:paraId="72A9C845" w14:textId="77777777" w:rsidR="00AE4D61" w:rsidRPr="00116A94" w:rsidRDefault="00AE4D61" w:rsidP="00116A94">
      <w:pPr>
        <w:pStyle w:val="MHH2"/>
        <w:numPr>
          <w:ilvl w:val="0"/>
          <w:numId w:val="0"/>
        </w:numPr>
        <w:ind w:left="360"/>
        <w:rPr>
          <w:sz w:val="24"/>
          <w:szCs w:val="24"/>
        </w:rPr>
      </w:pPr>
      <w:r w:rsidRPr="00116A94">
        <w:rPr>
          <w:sz w:val="24"/>
          <w:szCs w:val="24"/>
        </w:rPr>
        <w:t>6. Danh sách giảng viên tham gia giảng dạy</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907"/>
        <w:gridCol w:w="951"/>
        <w:gridCol w:w="1521"/>
        <w:gridCol w:w="3050"/>
        <w:gridCol w:w="1777"/>
      </w:tblGrid>
      <w:tr w:rsidR="00AE4D61" w:rsidRPr="00116A94" w14:paraId="7629BFC8" w14:textId="77777777" w:rsidTr="00116A94">
        <w:tc>
          <w:tcPr>
            <w:tcW w:w="575" w:type="dxa"/>
            <w:shd w:val="clear" w:color="auto" w:fill="auto"/>
            <w:vAlign w:val="center"/>
          </w:tcPr>
          <w:p w14:paraId="7674F261"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972" w:type="dxa"/>
            <w:shd w:val="clear" w:color="auto" w:fill="auto"/>
            <w:vAlign w:val="center"/>
          </w:tcPr>
          <w:p w14:paraId="7F83620E"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966" w:type="dxa"/>
            <w:shd w:val="clear" w:color="auto" w:fill="auto"/>
            <w:vAlign w:val="center"/>
          </w:tcPr>
          <w:p w14:paraId="6E55A5CC"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28" w:type="dxa"/>
            <w:shd w:val="clear" w:color="auto" w:fill="auto"/>
            <w:vAlign w:val="center"/>
          </w:tcPr>
          <w:p w14:paraId="66C686E8"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2892" w:type="dxa"/>
            <w:shd w:val="clear" w:color="auto" w:fill="auto"/>
            <w:vAlign w:val="center"/>
          </w:tcPr>
          <w:p w14:paraId="69325F99"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845" w:type="dxa"/>
            <w:shd w:val="clear" w:color="auto" w:fill="auto"/>
            <w:vAlign w:val="center"/>
          </w:tcPr>
          <w:p w14:paraId="4C8A714F" w14:textId="77777777" w:rsidR="00AE4D61" w:rsidRPr="00116A94" w:rsidRDefault="00AE4D6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AE4D61" w:rsidRPr="00116A94" w14:paraId="1E4933D4" w14:textId="77777777" w:rsidTr="00116A94">
        <w:tc>
          <w:tcPr>
            <w:tcW w:w="575" w:type="dxa"/>
            <w:shd w:val="clear" w:color="auto" w:fill="auto"/>
            <w:vAlign w:val="center"/>
          </w:tcPr>
          <w:p w14:paraId="3AAF64ED"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972" w:type="dxa"/>
            <w:shd w:val="clear" w:color="auto" w:fill="auto"/>
            <w:vAlign w:val="center"/>
          </w:tcPr>
          <w:p w14:paraId="75BFA8F1"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Văn Thơi</w:t>
            </w:r>
          </w:p>
        </w:tc>
        <w:tc>
          <w:tcPr>
            <w:tcW w:w="966" w:type="dxa"/>
            <w:shd w:val="clear" w:color="auto" w:fill="auto"/>
          </w:tcPr>
          <w:p w14:paraId="54C12561"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28" w:type="dxa"/>
            <w:shd w:val="clear" w:color="auto" w:fill="auto"/>
          </w:tcPr>
          <w:p w14:paraId="10C3CF96"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0915531481</w:t>
            </w:r>
          </w:p>
        </w:tc>
        <w:tc>
          <w:tcPr>
            <w:tcW w:w="2892" w:type="dxa"/>
            <w:shd w:val="clear" w:color="auto" w:fill="auto"/>
            <w:vAlign w:val="center"/>
          </w:tcPr>
          <w:p w14:paraId="42FF5CB2"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levanthoi@tlu.edu.vn</w:t>
            </w:r>
          </w:p>
        </w:tc>
        <w:tc>
          <w:tcPr>
            <w:tcW w:w="1845" w:type="dxa"/>
            <w:shd w:val="clear" w:color="auto" w:fill="auto"/>
            <w:vAlign w:val="center"/>
          </w:tcPr>
          <w:p w14:paraId="59940323"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GVC, </w:t>
            </w:r>
            <w:r w:rsidRPr="00116A94">
              <w:rPr>
                <w:rFonts w:ascii="Times New Roman" w:hAnsi="Times New Roman" w:cs="Times New Roman"/>
                <w:sz w:val="24"/>
                <w:szCs w:val="24"/>
              </w:rPr>
              <w:t>Phó TBM</w:t>
            </w:r>
          </w:p>
        </w:tc>
      </w:tr>
      <w:tr w:rsidR="00AE4D61" w:rsidRPr="00116A94" w14:paraId="37A9659D" w14:textId="77777777" w:rsidTr="00116A94">
        <w:tc>
          <w:tcPr>
            <w:tcW w:w="575" w:type="dxa"/>
            <w:shd w:val="clear" w:color="auto" w:fill="auto"/>
            <w:vAlign w:val="center"/>
          </w:tcPr>
          <w:p w14:paraId="795604E2"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972" w:type="dxa"/>
            <w:shd w:val="clear" w:color="auto" w:fill="auto"/>
            <w:vAlign w:val="center"/>
          </w:tcPr>
          <w:p w14:paraId="74064D22"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Như Quảng</w:t>
            </w:r>
          </w:p>
        </w:tc>
        <w:tc>
          <w:tcPr>
            <w:tcW w:w="966" w:type="dxa"/>
            <w:shd w:val="clear" w:color="auto" w:fill="auto"/>
          </w:tcPr>
          <w:p w14:paraId="30C9F515" w14:textId="77777777" w:rsidR="00AE4D61" w:rsidRPr="00116A94" w:rsidRDefault="00AE4D61"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ThS</w:t>
            </w:r>
          </w:p>
        </w:tc>
        <w:tc>
          <w:tcPr>
            <w:tcW w:w="1528" w:type="dxa"/>
            <w:shd w:val="clear" w:color="auto" w:fill="auto"/>
            <w:vAlign w:val="center"/>
          </w:tcPr>
          <w:p w14:paraId="4ECBF77A"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0948713468</w:t>
            </w:r>
          </w:p>
        </w:tc>
        <w:tc>
          <w:tcPr>
            <w:tcW w:w="2892" w:type="dxa"/>
            <w:shd w:val="clear" w:color="auto" w:fill="auto"/>
            <w:vAlign w:val="center"/>
          </w:tcPr>
          <w:p w14:paraId="01E1DCCA"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nguyennhuquang@tlu.edu.vn</w:t>
            </w:r>
          </w:p>
        </w:tc>
        <w:tc>
          <w:tcPr>
            <w:tcW w:w="1845" w:type="dxa"/>
            <w:shd w:val="clear" w:color="auto" w:fill="auto"/>
          </w:tcPr>
          <w:p w14:paraId="50DFE036"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AE4D61" w:rsidRPr="00116A94" w14:paraId="25BF424F" w14:textId="77777777" w:rsidTr="00116A94">
        <w:tc>
          <w:tcPr>
            <w:tcW w:w="575" w:type="dxa"/>
            <w:shd w:val="clear" w:color="auto" w:fill="auto"/>
            <w:vAlign w:val="center"/>
          </w:tcPr>
          <w:p w14:paraId="78AC1B63"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972" w:type="dxa"/>
            <w:shd w:val="clear" w:color="auto" w:fill="auto"/>
          </w:tcPr>
          <w:p w14:paraId="7DA39F9E" w14:textId="77777777" w:rsidR="00AE4D61" w:rsidRPr="00116A94" w:rsidRDefault="00AE4D61"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Đào Mộng Anh</w:t>
            </w:r>
          </w:p>
        </w:tc>
        <w:tc>
          <w:tcPr>
            <w:tcW w:w="966" w:type="dxa"/>
            <w:shd w:val="clear" w:color="auto" w:fill="auto"/>
          </w:tcPr>
          <w:p w14:paraId="092F7DF1" w14:textId="77777777" w:rsidR="00AE4D61" w:rsidRPr="00116A94" w:rsidRDefault="00AE4D61"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ThS</w:t>
            </w:r>
          </w:p>
        </w:tc>
        <w:tc>
          <w:tcPr>
            <w:tcW w:w="1528" w:type="dxa"/>
            <w:shd w:val="clear" w:color="auto" w:fill="auto"/>
          </w:tcPr>
          <w:p w14:paraId="7DFF3EAB" w14:textId="77777777" w:rsidR="00AE4D61" w:rsidRPr="00116A94" w:rsidRDefault="00AE4D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0389354804</w:t>
            </w:r>
          </w:p>
        </w:tc>
        <w:tc>
          <w:tcPr>
            <w:tcW w:w="2892" w:type="dxa"/>
            <w:shd w:val="clear" w:color="auto" w:fill="auto"/>
          </w:tcPr>
          <w:p w14:paraId="44142832"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daoanh@tlu.edu.vn</w:t>
            </w:r>
          </w:p>
        </w:tc>
        <w:tc>
          <w:tcPr>
            <w:tcW w:w="1845" w:type="dxa"/>
            <w:shd w:val="clear" w:color="auto" w:fill="auto"/>
          </w:tcPr>
          <w:p w14:paraId="5456EC97" w14:textId="77777777" w:rsidR="00AE4D61" w:rsidRPr="00116A94" w:rsidRDefault="00AE4D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355FA84B" w14:textId="77777777" w:rsidR="00AE4D61" w:rsidRPr="00116A94" w:rsidRDefault="00AE4D61" w:rsidP="00116A94">
      <w:pPr>
        <w:pStyle w:val="MHH2"/>
        <w:numPr>
          <w:ilvl w:val="0"/>
          <w:numId w:val="0"/>
        </w:numPr>
        <w:ind w:left="360"/>
        <w:rPr>
          <w:sz w:val="24"/>
          <w:szCs w:val="24"/>
        </w:rPr>
      </w:pPr>
      <w:r w:rsidRPr="00116A94">
        <w:rPr>
          <w:sz w:val="24"/>
          <w:szCs w:val="24"/>
          <w:lang w:val="nl-NL"/>
        </w:rPr>
        <w:t>7. Nội dung, phương pháp dạy - học và đánh giá</w:t>
      </w:r>
    </w:p>
    <w:p w14:paraId="31C805B0" w14:textId="77777777" w:rsidR="00AE4D61" w:rsidRPr="00116A94" w:rsidRDefault="00AE4D61" w:rsidP="00116A94">
      <w:pPr>
        <w:widowControl w:val="0"/>
        <w:spacing w:after="0" w:line="240" w:lineRule="auto"/>
        <w:ind w:left="360"/>
        <w:jc w:val="both"/>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7.1 Nội dung tổng quát và phân phối thời gian</w:t>
      </w:r>
    </w:p>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4132"/>
        <w:gridCol w:w="1131"/>
        <w:gridCol w:w="944"/>
        <w:gridCol w:w="1182"/>
        <w:gridCol w:w="1276"/>
        <w:gridCol w:w="1134"/>
        <w:gridCol w:w="854"/>
        <w:gridCol w:w="16"/>
        <w:gridCol w:w="13"/>
      </w:tblGrid>
      <w:tr w:rsidR="00AE4D61" w:rsidRPr="00116A94" w14:paraId="53937D1B" w14:textId="77777777" w:rsidTr="00116A94">
        <w:trPr>
          <w:gridAfter w:val="1"/>
          <w:wAfter w:w="13" w:type="dxa"/>
          <w:trHeight w:val="276"/>
          <w:tblHeader/>
          <w:jc w:val="center"/>
        </w:trPr>
        <w:tc>
          <w:tcPr>
            <w:tcW w:w="4132" w:type="dxa"/>
            <w:vMerge w:val="restart"/>
            <w:shd w:val="clear" w:color="auto" w:fill="FFFFFF"/>
            <w:vAlign w:val="center"/>
          </w:tcPr>
          <w:p w14:paraId="618EEC81"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lang w:val="pt-BR"/>
              </w:rPr>
              <w:t>Nội dung</w:t>
            </w:r>
          </w:p>
        </w:tc>
        <w:tc>
          <w:tcPr>
            <w:tcW w:w="1131" w:type="dxa"/>
            <w:vMerge w:val="restart"/>
            <w:shd w:val="clear" w:color="auto" w:fill="FFFFFF"/>
            <w:vAlign w:val="center"/>
          </w:tcPr>
          <w:p w14:paraId="4313FA36"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Thời gian tự học</w:t>
            </w:r>
          </w:p>
          <w:p w14:paraId="7072D24A"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của SV</w:t>
            </w:r>
          </w:p>
          <w:p w14:paraId="7FFA5791"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rPr>
              <w:t>(giờ)</w:t>
            </w:r>
          </w:p>
        </w:tc>
        <w:tc>
          <w:tcPr>
            <w:tcW w:w="5406" w:type="dxa"/>
            <w:gridSpan w:val="6"/>
            <w:shd w:val="clear" w:color="auto" w:fill="FFFFFF"/>
          </w:tcPr>
          <w:p w14:paraId="41FE4B17"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 của học phần</w:t>
            </w:r>
          </w:p>
        </w:tc>
      </w:tr>
      <w:tr w:rsidR="00AE4D61" w:rsidRPr="00116A94" w14:paraId="78BFC405" w14:textId="77777777" w:rsidTr="00116A94">
        <w:trPr>
          <w:gridAfter w:val="2"/>
          <w:wAfter w:w="29" w:type="dxa"/>
          <w:trHeight w:val="310"/>
          <w:tblHeader/>
          <w:jc w:val="center"/>
        </w:trPr>
        <w:tc>
          <w:tcPr>
            <w:tcW w:w="4132" w:type="dxa"/>
            <w:vMerge/>
            <w:shd w:val="clear" w:color="auto" w:fill="FFFFFF"/>
            <w:vAlign w:val="center"/>
          </w:tcPr>
          <w:p w14:paraId="5C33672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1" w:type="dxa"/>
            <w:vMerge/>
            <w:shd w:val="clear" w:color="auto" w:fill="FFFFFF"/>
            <w:vAlign w:val="center"/>
          </w:tcPr>
          <w:p w14:paraId="3B08FDB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2126" w:type="dxa"/>
            <w:gridSpan w:val="2"/>
            <w:shd w:val="clear" w:color="auto" w:fill="FFFFFF"/>
            <w:vAlign w:val="center"/>
          </w:tcPr>
          <w:p w14:paraId="62F91D74"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Lý thuyết </w:t>
            </w:r>
            <w:r w:rsidRPr="00116A94">
              <w:rPr>
                <w:rFonts w:ascii="Times New Roman" w:hAnsi="Times New Roman" w:cs="Times New Roman"/>
                <w:b/>
                <w:bCs/>
                <w:sz w:val="24"/>
                <w:szCs w:val="24"/>
              </w:rPr>
              <w:t>(giờ)</w:t>
            </w:r>
          </w:p>
        </w:tc>
        <w:tc>
          <w:tcPr>
            <w:tcW w:w="1276" w:type="dxa"/>
            <w:vMerge w:val="restart"/>
            <w:shd w:val="clear" w:color="auto" w:fill="FFFFFF"/>
            <w:vAlign w:val="center"/>
          </w:tcPr>
          <w:p w14:paraId="09EBE727"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Thảo luận/ Tham quan</w:t>
            </w:r>
          </w:p>
          <w:p w14:paraId="3A0F67E2"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(giờ)</w:t>
            </w:r>
          </w:p>
        </w:tc>
        <w:tc>
          <w:tcPr>
            <w:tcW w:w="1134" w:type="dxa"/>
            <w:vMerge w:val="restart"/>
            <w:shd w:val="clear" w:color="auto" w:fill="FFFFFF"/>
            <w:vAlign w:val="center"/>
          </w:tcPr>
          <w:p w14:paraId="7C112316" w14:textId="77777777" w:rsidR="00AE4D61" w:rsidRPr="00116A94" w:rsidRDefault="00AE4D61" w:rsidP="00116A94">
            <w:pPr>
              <w:spacing w:after="0" w:line="240" w:lineRule="auto"/>
              <w:jc w:val="center"/>
              <w:rPr>
                <w:rFonts w:ascii="Times New Roman" w:hAnsi="Times New Roman" w:cs="Times New Roman"/>
                <w:b/>
                <w:sz w:val="24"/>
                <w:szCs w:val="24"/>
                <w:lang w:val="pt-BR"/>
              </w:rPr>
            </w:pPr>
          </w:p>
          <w:p w14:paraId="387C08F7"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Kiểm tra</w:t>
            </w:r>
          </w:p>
          <w:p w14:paraId="0970BCE2" w14:textId="77777777" w:rsidR="00AE4D61" w:rsidRPr="00116A94" w:rsidRDefault="00AE4D61" w:rsidP="00116A94">
            <w:pPr>
              <w:spacing w:after="0" w:line="240" w:lineRule="auto"/>
              <w:jc w:val="center"/>
              <w:rPr>
                <w:rFonts w:ascii="Times New Roman" w:hAnsi="Times New Roman" w:cs="Times New Roman"/>
                <w:b/>
                <w:sz w:val="24"/>
                <w:szCs w:val="24"/>
                <w:lang w:val="pt-BR"/>
              </w:rPr>
            </w:pPr>
          </w:p>
        </w:tc>
        <w:tc>
          <w:tcPr>
            <w:tcW w:w="854" w:type="dxa"/>
            <w:vMerge w:val="restart"/>
            <w:shd w:val="clear" w:color="auto" w:fill="FFFFFF"/>
            <w:vAlign w:val="center"/>
          </w:tcPr>
          <w:p w14:paraId="450AD2B6"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p>
          <w:p w14:paraId="4B427B30"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Tổng</w:t>
            </w:r>
          </w:p>
          <w:p w14:paraId="507CCFEE"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w:t>
            </w:r>
          </w:p>
          <w:p w14:paraId="5F41C217"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rPr>
              <w:t>(giờ)</w:t>
            </w:r>
          </w:p>
        </w:tc>
      </w:tr>
      <w:tr w:rsidR="00AE4D61" w:rsidRPr="00116A94" w14:paraId="03540E62" w14:textId="77777777" w:rsidTr="00116A94">
        <w:trPr>
          <w:gridAfter w:val="2"/>
          <w:wAfter w:w="29" w:type="dxa"/>
          <w:trHeight w:val="367"/>
          <w:tblHeader/>
          <w:jc w:val="center"/>
        </w:trPr>
        <w:tc>
          <w:tcPr>
            <w:tcW w:w="4132" w:type="dxa"/>
            <w:vMerge/>
            <w:shd w:val="clear" w:color="auto" w:fill="FFFFFF"/>
            <w:vAlign w:val="center"/>
          </w:tcPr>
          <w:p w14:paraId="6FCFE195"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p>
        </w:tc>
        <w:tc>
          <w:tcPr>
            <w:tcW w:w="1131" w:type="dxa"/>
            <w:vMerge/>
            <w:shd w:val="clear" w:color="auto" w:fill="FFFFFF"/>
            <w:vAlign w:val="center"/>
          </w:tcPr>
          <w:p w14:paraId="150E1561" w14:textId="77777777" w:rsidR="00AE4D61" w:rsidRPr="00116A94" w:rsidRDefault="00AE4D61" w:rsidP="00116A94">
            <w:pPr>
              <w:spacing w:after="0" w:line="240" w:lineRule="auto"/>
              <w:jc w:val="center"/>
              <w:rPr>
                <w:rFonts w:ascii="Times New Roman" w:hAnsi="Times New Roman" w:cs="Times New Roman"/>
                <w:b/>
                <w:bCs/>
                <w:sz w:val="24"/>
                <w:szCs w:val="24"/>
                <w:lang w:val="pt-BR"/>
              </w:rPr>
            </w:pPr>
          </w:p>
        </w:tc>
        <w:tc>
          <w:tcPr>
            <w:tcW w:w="944" w:type="dxa"/>
            <w:shd w:val="clear" w:color="auto" w:fill="FFFFFF"/>
            <w:vAlign w:val="center"/>
          </w:tcPr>
          <w:p w14:paraId="5856F4A4"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lang w:val="pt-BR"/>
              </w:rPr>
              <w:t xml:space="preserve">Trên lớp </w:t>
            </w:r>
            <w:r w:rsidRPr="00116A94">
              <w:rPr>
                <w:rFonts w:ascii="Times New Roman" w:hAnsi="Times New Roman" w:cs="Times New Roman"/>
                <w:b/>
                <w:bCs/>
                <w:sz w:val="24"/>
                <w:szCs w:val="24"/>
              </w:rPr>
              <w:t>(giờ)</w:t>
            </w:r>
          </w:p>
        </w:tc>
        <w:tc>
          <w:tcPr>
            <w:tcW w:w="1182" w:type="dxa"/>
            <w:shd w:val="clear" w:color="auto" w:fill="FFFFFF"/>
            <w:vAlign w:val="center"/>
          </w:tcPr>
          <w:p w14:paraId="1AF41F95"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trực tuyến</w:t>
            </w:r>
          </w:p>
          <w:p w14:paraId="226C4F1A" w14:textId="77777777" w:rsidR="00AE4D61" w:rsidRPr="00116A94" w:rsidRDefault="00AE4D61"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(giờ)</w:t>
            </w:r>
          </w:p>
        </w:tc>
        <w:tc>
          <w:tcPr>
            <w:tcW w:w="1276" w:type="dxa"/>
            <w:vMerge/>
            <w:shd w:val="clear" w:color="auto" w:fill="FFFFFF"/>
            <w:vAlign w:val="center"/>
          </w:tcPr>
          <w:p w14:paraId="30236639" w14:textId="77777777" w:rsidR="00AE4D61" w:rsidRPr="00116A94" w:rsidRDefault="00AE4D61" w:rsidP="00116A94">
            <w:pPr>
              <w:spacing w:after="0" w:line="240" w:lineRule="auto"/>
              <w:jc w:val="center"/>
              <w:rPr>
                <w:rFonts w:ascii="Times New Roman" w:hAnsi="Times New Roman" w:cs="Times New Roman"/>
                <w:b/>
                <w:sz w:val="24"/>
                <w:szCs w:val="24"/>
                <w:lang w:val="pt-BR"/>
              </w:rPr>
            </w:pPr>
          </w:p>
        </w:tc>
        <w:tc>
          <w:tcPr>
            <w:tcW w:w="1134" w:type="dxa"/>
            <w:vMerge/>
            <w:shd w:val="clear" w:color="auto" w:fill="FFFFFF"/>
            <w:vAlign w:val="center"/>
          </w:tcPr>
          <w:p w14:paraId="59156103" w14:textId="77777777" w:rsidR="00AE4D61" w:rsidRPr="00116A94" w:rsidRDefault="00AE4D61" w:rsidP="00116A94">
            <w:pPr>
              <w:spacing w:after="0" w:line="240" w:lineRule="auto"/>
              <w:jc w:val="center"/>
              <w:rPr>
                <w:rFonts w:ascii="Times New Roman" w:hAnsi="Times New Roman" w:cs="Times New Roman"/>
                <w:b/>
                <w:sz w:val="24"/>
                <w:szCs w:val="24"/>
                <w:lang w:val="pt-BR"/>
              </w:rPr>
            </w:pPr>
          </w:p>
        </w:tc>
        <w:tc>
          <w:tcPr>
            <w:tcW w:w="854" w:type="dxa"/>
            <w:vMerge/>
            <w:shd w:val="clear" w:color="auto" w:fill="FFFFFF"/>
            <w:vAlign w:val="center"/>
          </w:tcPr>
          <w:p w14:paraId="243794CC" w14:textId="77777777" w:rsidR="00AE4D61" w:rsidRPr="00116A94" w:rsidRDefault="00AE4D61" w:rsidP="00116A94">
            <w:pPr>
              <w:spacing w:after="0" w:line="240" w:lineRule="auto"/>
              <w:jc w:val="center"/>
              <w:rPr>
                <w:rFonts w:ascii="Times New Roman" w:hAnsi="Times New Roman" w:cs="Times New Roman"/>
                <w:b/>
                <w:sz w:val="24"/>
                <w:szCs w:val="24"/>
                <w:lang w:val="pt-BR"/>
              </w:rPr>
            </w:pPr>
          </w:p>
        </w:tc>
      </w:tr>
      <w:tr w:rsidR="00AE4D61" w:rsidRPr="00116A94" w14:paraId="24684AA7" w14:textId="77777777" w:rsidTr="00116A94">
        <w:trPr>
          <w:trHeight w:val="340"/>
          <w:jc w:val="center"/>
        </w:trPr>
        <w:tc>
          <w:tcPr>
            <w:tcW w:w="10682" w:type="dxa"/>
            <w:gridSpan w:val="9"/>
            <w:shd w:val="clear" w:color="auto" w:fill="FFFFFF"/>
            <w:vAlign w:val="center"/>
          </w:tcPr>
          <w:p w14:paraId="4AB888E3" w14:textId="77777777" w:rsidR="00AE4D61" w:rsidRPr="00116A94" w:rsidRDefault="00AE4D61"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
                <w:bCs/>
                <w:sz w:val="24"/>
                <w:szCs w:val="24"/>
              </w:rPr>
              <w:t>Phần lý thuyết</w:t>
            </w:r>
          </w:p>
        </w:tc>
      </w:tr>
      <w:tr w:rsidR="00AE4D61" w:rsidRPr="00116A94" w14:paraId="3AE73B25" w14:textId="77777777" w:rsidTr="00116A94">
        <w:trPr>
          <w:gridAfter w:val="2"/>
          <w:wAfter w:w="29" w:type="dxa"/>
          <w:trHeight w:val="340"/>
          <w:jc w:val="center"/>
        </w:trPr>
        <w:tc>
          <w:tcPr>
            <w:tcW w:w="4132" w:type="dxa"/>
            <w:shd w:val="clear" w:color="auto" w:fill="FFFFFF"/>
          </w:tcPr>
          <w:p w14:paraId="5004BF82"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Chương1: ĐỐI TƯỢNG, PHƯƠNG PHÁP NGHIÊN CỨU VÀ CHỨC NĂNG CỦA KINH TẾ CHÍNH TRỊ MÁC – LÊ NIN</w:t>
            </w:r>
          </w:p>
        </w:tc>
        <w:tc>
          <w:tcPr>
            <w:tcW w:w="1131" w:type="dxa"/>
            <w:shd w:val="clear" w:color="auto" w:fill="FFFFFF"/>
          </w:tcPr>
          <w:p w14:paraId="6133CC12"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B28B352"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 tiết</w:t>
            </w:r>
          </w:p>
        </w:tc>
        <w:tc>
          <w:tcPr>
            <w:tcW w:w="1182" w:type="dxa"/>
            <w:shd w:val="clear" w:color="auto" w:fill="FFFFFF"/>
            <w:vAlign w:val="center"/>
          </w:tcPr>
          <w:p w14:paraId="0374100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697C213"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1134" w:type="dxa"/>
            <w:shd w:val="clear" w:color="auto" w:fill="FFFFFF"/>
            <w:vAlign w:val="center"/>
          </w:tcPr>
          <w:p w14:paraId="56FD0B19"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854" w:type="dxa"/>
            <w:shd w:val="clear" w:color="auto" w:fill="FFFFFF"/>
            <w:vAlign w:val="center"/>
          </w:tcPr>
          <w:p w14:paraId="449FA0C3"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r>
      <w:tr w:rsidR="00AE4D61" w:rsidRPr="00116A94" w14:paraId="7DB3E301" w14:textId="77777777" w:rsidTr="00116A94">
        <w:trPr>
          <w:gridAfter w:val="2"/>
          <w:wAfter w:w="29" w:type="dxa"/>
          <w:trHeight w:val="340"/>
          <w:jc w:val="center"/>
        </w:trPr>
        <w:tc>
          <w:tcPr>
            <w:tcW w:w="4132" w:type="dxa"/>
            <w:shd w:val="clear" w:color="auto" w:fill="FFFFFF"/>
          </w:tcPr>
          <w:p w14:paraId="53D4E045" w14:textId="77777777" w:rsidR="00AE4D61" w:rsidRPr="00116A94" w:rsidRDefault="00AE4D61" w:rsidP="00116A94">
            <w:pPr>
              <w:spacing w:after="0" w:line="240" w:lineRule="auto"/>
              <w:rPr>
                <w:rFonts w:ascii="Times New Roman" w:hAnsi="Times New Roman" w:cs="Times New Roman"/>
                <w:b/>
                <w:bCs/>
                <w:color w:val="FF0000"/>
                <w:sz w:val="24"/>
                <w:szCs w:val="24"/>
              </w:rPr>
            </w:pPr>
            <w:r w:rsidRPr="00116A94">
              <w:rPr>
                <w:rFonts w:ascii="Times New Roman" w:hAnsi="Times New Roman" w:cs="Times New Roman"/>
                <w:b/>
                <w:color w:val="000000"/>
                <w:sz w:val="24"/>
                <w:szCs w:val="24"/>
              </w:rPr>
              <w:t>1.1. KHÁI QUÁT SỰ HÌNH THÀNH VÀ PHÁT TRIỂN CỦA KINH TẾ CHÍNH TRỊ MÁC – LÊ NIN</w:t>
            </w:r>
          </w:p>
        </w:tc>
        <w:tc>
          <w:tcPr>
            <w:tcW w:w="1131" w:type="dxa"/>
            <w:shd w:val="clear" w:color="auto" w:fill="FFFFFF"/>
          </w:tcPr>
          <w:p w14:paraId="28AC8B2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E628FE8" w14:textId="77777777" w:rsidR="00AE4D61" w:rsidRPr="00116A94" w:rsidRDefault="00AE4D61" w:rsidP="00116A94">
            <w:pPr>
              <w:spacing w:after="0" w:line="240" w:lineRule="auto"/>
              <w:jc w:val="center"/>
              <w:rPr>
                <w:rFonts w:ascii="Times New Roman" w:hAnsi="Times New Roman" w:cs="Times New Roman"/>
                <w:b/>
                <w:bCs/>
                <w:i/>
                <w:sz w:val="24"/>
                <w:szCs w:val="24"/>
              </w:rPr>
            </w:pPr>
          </w:p>
        </w:tc>
        <w:tc>
          <w:tcPr>
            <w:tcW w:w="1182" w:type="dxa"/>
            <w:shd w:val="clear" w:color="auto" w:fill="FFFFFF"/>
          </w:tcPr>
          <w:p w14:paraId="2637C173"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44053085"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134" w:type="dxa"/>
            <w:shd w:val="clear" w:color="auto" w:fill="FFFFFF"/>
            <w:vAlign w:val="center"/>
          </w:tcPr>
          <w:p w14:paraId="16232CB2"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5E765BFD" w14:textId="77777777" w:rsidR="00AE4D61" w:rsidRPr="00116A94" w:rsidRDefault="00AE4D61" w:rsidP="00116A94">
            <w:pPr>
              <w:spacing w:after="0" w:line="240" w:lineRule="auto"/>
              <w:jc w:val="center"/>
              <w:rPr>
                <w:rFonts w:ascii="Times New Roman" w:hAnsi="Times New Roman" w:cs="Times New Roman"/>
                <w:bCs/>
                <w:sz w:val="24"/>
                <w:szCs w:val="24"/>
              </w:rPr>
            </w:pPr>
          </w:p>
        </w:tc>
      </w:tr>
      <w:tr w:rsidR="00AE4D61" w:rsidRPr="00116A94" w14:paraId="24EE1C5E" w14:textId="77777777" w:rsidTr="00116A94">
        <w:trPr>
          <w:gridAfter w:val="2"/>
          <w:wAfter w:w="29" w:type="dxa"/>
          <w:trHeight w:val="340"/>
          <w:jc w:val="center"/>
        </w:trPr>
        <w:tc>
          <w:tcPr>
            <w:tcW w:w="4132" w:type="dxa"/>
            <w:shd w:val="clear" w:color="auto" w:fill="FFFFFF"/>
          </w:tcPr>
          <w:p w14:paraId="7918A55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1.2. ĐÔI TƯỢNG VÀ </w:t>
            </w:r>
            <w:r w:rsidRPr="00116A94">
              <w:rPr>
                <w:rFonts w:ascii="Times New Roman" w:hAnsi="Times New Roman" w:cs="Times New Roman"/>
                <w:b/>
                <w:color w:val="000000"/>
                <w:sz w:val="24"/>
                <w:szCs w:val="24"/>
              </w:rPr>
              <w:t>PHƯƠNG PHÁP NGHIÊN CƯU CỦA KINH TẾ CHÍNH TRỊ MÁC – LÊ NIN</w:t>
            </w:r>
          </w:p>
        </w:tc>
        <w:tc>
          <w:tcPr>
            <w:tcW w:w="1131" w:type="dxa"/>
            <w:shd w:val="clear" w:color="auto" w:fill="FFFFFF"/>
          </w:tcPr>
          <w:p w14:paraId="418C87F9"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749354C"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5E8E764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A5C818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69E2A61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vAlign w:val="center"/>
          </w:tcPr>
          <w:p w14:paraId="370A65BF"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47C3261" w14:textId="77777777" w:rsidTr="00116A94">
        <w:trPr>
          <w:gridAfter w:val="2"/>
          <w:wAfter w:w="29" w:type="dxa"/>
          <w:trHeight w:val="340"/>
          <w:jc w:val="center"/>
        </w:trPr>
        <w:tc>
          <w:tcPr>
            <w:tcW w:w="4132" w:type="dxa"/>
            <w:shd w:val="clear" w:color="auto" w:fill="FFFFFF"/>
          </w:tcPr>
          <w:p w14:paraId="5DC2FCAA"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1.2.1. </w:t>
            </w:r>
            <w:r w:rsidRPr="00116A94">
              <w:rPr>
                <w:rFonts w:ascii="Times New Roman" w:hAnsi="Times New Roman" w:cs="Times New Roman"/>
                <w:b/>
                <w:color w:val="000000"/>
                <w:sz w:val="24"/>
                <w:szCs w:val="24"/>
              </w:rPr>
              <w:t>Đối tượng nghiên cứu của kinh tế chính trị Mác – Lênin</w:t>
            </w:r>
          </w:p>
        </w:tc>
        <w:tc>
          <w:tcPr>
            <w:tcW w:w="1131" w:type="dxa"/>
            <w:shd w:val="clear" w:color="auto" w:fill="FFFFFF"/>
          </w:tcPr>
          <w:p w14:paraId="1C6400A5"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3796939" w14:textId="77777777" w:rsidR="00AE4D61" w:rsidRPr="00116A94" w:rsidRDefault="00AE4D61" w:rsidP="00116A94">
            <w:pPr>
              <w:spacing w:after="0" w:line="240" w:lineRule="auto"/>
              <w:rPr>
                <w:rFonts w:ascii="Times New Roman" w:hAnsi="Times New Roman" w:cs="Times New Roman"/>
                <w:i/>
                <w:sz w:val="24"/>
                <w:szCs w:val="24"/>
              </w:rPr>
            </w:pPr>
          </w:p>
        </w:tc>
        <w:tc>
          <w:tcPr>
            <w:tcW w:w="1182" w:type="dxa"/>
            <w:shd w:val="clear" w:color="auto" w:fill="FFFFFF"/>
          </w:tcPr>
          <w:p w14:paraId="23C67AC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0614B0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7F876B5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92D936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A10DB8A" w14:textId="77777777" w:rsidTr="00116A94">
        <w:trPr>
          <w:gridAfter w:val="2"/>
          <w:wAfter w:w="29" w:type="dxa"/>
          <w:trHeight w:val="340"/>
          <w:jc w:val="center"/>
        </w:trPr>
        <w:tc>
          <w:tcPr>
            <w:tcW w:w="4132" w:type="dxa"/>
            <w:shd w:val="clear" w:color="auto" w:fill="FFFFFF"/>
          </w:tcPr>
          <w:p w14:paraId="1BA57EE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1.2.2. Phương pháp nghiên cứu kinh tế chính trị Mác – Lênin</w:t>
            </w:r>
          </w:p>
        </w:tc>
        <w:tc>
          <w:tcPr>
            <w:tcW w:w="1131" w:type="dxa"/>
            <w:shd w:val="clear" w:color="auto" w:fill="FFFFFF"/>
          </w:tcPr>
          <w:p w14:paraId="3702C262"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FE7E83D"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7EC566A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7600875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0D55BB2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CF97BD8"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321663CD" w14:textId="77777777" w:rsidTr="00116A94">
        <w:trPr>
          <w:gridAfter w:val="2"/>
          <w:wAfter w:w="29" w:type="dxa"/>
          <w:trHeight w:val="340"/>
          <w:jc w:val="center"/>
        </w:trPr>
        <w:tc>
          <w:tcPr>
            <w:tcW w:w="4132" w:type="dxa"/>
            <w:shd w:val="clear" w:color="auto" w:fill="FFFFFF"/>
          </w:tcPr>
          <w:p w14:paraId="73C347AC"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1.3. CHỨC NĂNG CỦAKINH TẾ CHÍNH TRỊ MÁC – LÊ NIN</w:t>
            </w:r>
          </w:p>
        </w:tc>
        <w:tc>
          <w:tcPr>
            <w:tcW w:w="1131" w:type="dxa"/>
            <w:shd w:val="clear" w:color="auto" w:fill="FFFFFF"/>
          </w:tcPr>
          <w:p w14:paraId="25A18C25"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18A2841" w14:textId="77777777" w:rsidR="00AE4D61" w:rsidRPr="00116A94" w:rsidRDefault="00AE4D61" w:rsidP="00116A94">
            <w:pPr>
              <w:spacing w:after="0" w:line="240" w:lineRule="auto"/>
              <w:rPr>
                <w:rFonts w:ascii="Times New Roman" w:hAnsi="Times New Roman" w:cs="Times New Roman"/>
                <w:i/>
                <w:sz w:val="24"/>
                <w:szCs w:val="24"/>
              </w:rPr>
            </w:pPr>
          </w:p>
        </w:tc>
        <w:tc>
          <w:tcPr>
            <w:tcW w:w="1182" w:type="dxa"/>
            <w:shd w:val="clear" w:color="auto" w:fill="FFFFFF"/>
          </w:tcPr>
          <w:p w14:paraId="6C37240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A6DCEE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01A81E5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9A1751B"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0C27215" w14:textId="77777777" w:rsidTr="00116A94">
        <w:trPr>
          <w:gridAfter w:val="2"/>
          <w:wAfter w:w="29" w:type="dxa"/>
          <w:trHeight w:val="340"/>
          <w:jc w:val="center"/>
        </w:trPr>
        <w:tc>
          <w:tcPr>
            <w:tcW w:w="4132" w:type="dxa"/>
            <w:shd w:val="clear" w:color="auto" w:fill="FFFFFF"/>
          </w:tcPr>
          <w:p w14:paraId="1FFF9065"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1.3.1. Chức năng nhận thức</w:t>
            </w:r>
          </w:p>
        </w:tc>
        <w:tc>
          <w:tcPr>
            <w:tcW w:w="1131" w:type="dxa"/>
            <w:shd w:val="clear" w:color="auto" w:fill="FFFFFF"/>
          </w:tcPr>
          <w:p w14:paraId="2A53378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585835A"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7E0D055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5492196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03E5F6D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83A5458"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7BF7A90" w14:textId="77777777" w:rsidTr="00116A94">
        <w:trPr>
          <w:gridAfter w:val="2"/>
          <w:wAfter w:w="29" w:type="dxa"/>
          <w:trHeight w:val="340"/>
          <w:jc w:val="center"/>
        </w:trPr>
        <w:tc>
          <w:tcPr>
            <w:tcW w:w="4132" w:type="dxa"/>
            <w:shd w:val="clear" w:color="auto" w:fill="FFFFFF"/>
          </w:tcPr>
          <w:p w14:paraId="1E9F7FB9"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1.3.2. Chức năng thực tiễn</w:t>
            </w:r>
          </w:p>
        </w:tc>
        <w:tc>
          <w:tcPr>
            <w:tcW w:w="1131" w:type="dxa"/>
            <w:shd w:val="clear" w:color="auto" w:fill="FFFFFF"/>
          </w:tcPr>
          <w:p w14:paraId="67F3ABDB"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A14CDA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5B21172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F828E4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6E98584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580C2D6"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C8A9665" w14:textId="77777777" w:rsidTr="00116A94">
        <w:trPr>
          <w:gridAfter w:val="2"/>
          <w:wAfter w:w="29" w:type="dxa"/>
          <w:trHeight w:val="340"/>
          <w:jc w:val="center"/>
        </w:trPr>
        <w:tc>
          <w:tcPr>
            <w:tcW w:w="4132" w:type="dxa"/>
            <w:shd w:val="clear" w:color="auto" w:fill="FFFFFF"/>
          </w:tcPr>
          <w:p w14:paraId="27CDB29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1.3.3. Chức năng tư tưởng</w:t>
            </w:r>
          </w:p>
        </w:tc>
        <w:tc>
          <w:tcPr>
            <w:tcW w:w="1131" w:type="dxa"/>
            <w:shd w:val="clear" w:color="auto" w:fill="FFFFFF"/>
          </w:tcPr>
          <w:p w14:paraId="1949214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58D5849"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A80BFA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784599B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21282F0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DA1A02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0591B50" w14:textId="77777777" w:rsidTr="00116A94">
        <w:trPr>
          <w:gridAfter w:val="2"/>
          <w:wAfter w:w="29" w:type="dxa"/>
          <w:trHeight w:val="340"/>
          <w:jc w:val="center"/>
        </w:trPr>
        <w:tc>
          <w:tcPr>
            <w:tcW w:w="4132" w:type="dxa"/>
            <w:shd w:val="clear" w:color="auto" w:fill="FFFFFF"/>
          </w:tcPr>
          <w:p w14:paraId="4BB8756F"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color w:val="000000"/>
                <w:sz w:val="24"/>
                <w:szCs w:val="24"/>
              </w:rPr>
              <w:t>1.3.4. Chức năng phương pháp luận</w:t>
            </w:r>
          </w:p>
        </w:tc>
        <w:tc>
          <w:tcPr>
            <w:tcW w:w="1131" w:type="dxa"/>
            <w:shd w:val="clear" w:color="auto" w:fill="FFFFFF"/>
          </w:tcPr>
          <w:p w14:paraId="7E7E0DD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4E70917"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6E54928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3D86BA8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74ADE92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ED6C53A" w14:textId="77777777" w:rsidR="00AE4D61" w:rsidRPr="00116A94" w:rsidRDefault="00AE4D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r>
      <w:tr w:rsidR="00AE4D61" w:rsidRPr="00116A94" w14:paraId="7A488F5B" w14:textId="77777777" w:rsidTr="00116A94">
        <w:trPr>
          <w:gridAfter w:val="2"/>
          <w:wAfter w:w="29" w:type="dxa"/>
          <w:trHeight w:val="340"/>
          <w:jc w:val="center"/>
        </w:trPr>
        <w:tc>
          <w:tcPr>
            <w:tcW w:w="4132" w:type="dxa"/>
            <w:shd w:val="clear" w:color="auto" w:fill="FFFFFF"/>
          </w:tcPr>
          <w:p w14:paraId="15798C5B"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2:</w:t>
            </w:r>
            <w:r w:rsidRPr="00116A94">
              <w:rPr>
                <w:rFonts w:ascii="Times New Roman" w:hAnsi="Times New Roman" w:cs="Times New Roman"/>
                <w:b/>
                <w:color w:val="000000"/>
                <w:sz w:val="24"/>
                <w:szCs w:val="24"/>
              </w:rPr>
              <w:t>HÀNG HÓA, THỊ TRƯỜNG VÀ VAI TRÒ CỦA CHỦ THỂ THAM GIA THỊ TRƯỜNG</w:t>
            </w:r>
          </w:p>
        </w:tc>
        <w:tc>
          <w:tcPr>
            <w:tcW w:w="1131" w:type="dxa"/>
            <w:shd w:val="clear" w:color="auto" w:fill="FFFFFF"/>
          </w:tcPr>
          <w:p w14:paraId="730A2CB0" w14:textId="77777777" w:rsidR="00AE4D61" w:rsidRPr="00116A94" w:rsidRDefault="00AE4D61" w:rsidP="00116A94">
            <w:pPr>
              <w:spacing w:after="0" w:line="240" w:lineRule="auto"/>
              <w:rPr>
                <w:rFonts w:ascii="Times New Roman" w:hAnsi="Times New Roman" w:cs="Times New Roman"/>
                <w:b/>
                <w:bCs/>
                <w:sz w:val="24"/>
                <w:szCs w:val="24"/>
              </w:rPr>
            </w:pPr>
          </w:p>
        </w:tc>
        <w:tc>
          <w:tcPr>
            <w:tcW w:w="944" w:type="dxa"/>
            <w:shd w:val="clear" w:color="auto" w:fill="FFFFFF"/>
            <w:vAlign w:val="center"/>
          </w:tcPr>
          <w:p w14:paraId="68614D87"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 tiết</w:t>
            </w:r>
          </w:p>
        </w:tc>
        <w:tc>
          <w:tcPr>
            <w:tcW w:w="1182" w:type="dxa"/>
            <w:shd w:val="clear" w:color="auto" w:fill="FFFFFF"/>
          </w:tcPr>
          <w:p w14:paraId="77E81BF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E85D076"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1134" w:type="dxa"/>
            <w:shd w:val="clear" w:color="auto" w:fill="FFFFFF"/>
            <w:vAlign w:val="center"/>
          </w:tcPr>
          <w:p w14:paraId="0E9B10E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DE4B6E0"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7</w:t>
            </w:r>
          </w:p>
        </w:tc>
      </w:tr>
      <w:tr w:rsidR="00AE4D61" w:rsidRPr="00116A94" w14:paraId="7A748083" w14:textId="77777777" w:rsidTr="00116A94">
        <w:trPr>
          <w:gridAfter w:val="2"/>
          <w:wAfter w:w="29" w:type="dxa"/>
          <w:trHeight w:val="340"/>
          <w:jc w:val="center"/>
        </w:trPr>
        <w:tc>
          <w:tcPr>
            <w:tcW w:w="4132" w:type="dxa"/>
            <w:shd w:val="clear" w:color="auto" w:fill="FFFFFF"/>
          </w:tcPr>
          <w:p w14:paraId="4CB08A1F" w14:textId="77777777" w:rsidR="00AE4D61" w:rsidRPr="00116A94" w:rsidRDefault="00AE4D61" w:rsidP="00116A94">
            <w:pPr>
              <w:spacing w:after="0" w:line="240" w:lineRule="auto"/>
              <w:rPr>
                <w:rFonts w:ascii="Times New Roman" w:hAnsi="Times New Roman" w:cs="Times New Roman"/>
                <w:b/>
                <w:bCs/>
                <w:color w:val="FF0000"/>
                <w:sz w:val="24"/>
                <w:szCs w:val="24"/>
              </w:rPr>
            </w:pPr>
            <w:r w:rsidRPr="00116A94">
              <w:rPr>
                <w:rFonts w:ascii="Times New Roman" w:hAnsi="Times New Roman" w:cs="Times New Roman"/>
                <w:b/>
                <w:bCs/>
                <w:sz w:val="24"/>
                <w:szCs w:val="24"/>
              </w:rPr>
              <w:t>2.1. LÝ LUẬN CỦA C.MÁC VỀ SẢN XUẤT HÀNG HÓA VÀ HÀNG HÓA</w:t>
            </w:r>
          </w:p>
        </w:tc>
        <w:tc>
          <w:tcPr>
            <w:tcW w:w="1131" w:type="dxa"/>
            <w:shd w:val="clear" w:color="auto" w:fill="FFFFFF"/>
          </w:tcPr>
          <w:p w14:paraId="2BAFAF0A"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DDADC11" w14:textId="77777777" w:rsidR="00AE4D61" w:rsidRPr="00116A94" w:rsidRDefault="00AE4D61" w:rsidP="00116A94">
            <w:pPr>
              <w:spacing w:after="0" w:line="240" w:lineRule="auto"/>
              <w:jc w:val="center"/>
              <w:rPr>
                <w:rFonts w:ascii="Times New Roman" w:hAnsi="Times New Roman" w:cs="Times New Roman"/>
                <w:b/>
                <w:bCs/>
                <w:i/>
                <w:sz w:val="24"/>
                <w:szCs w:val="24"/>
              </w:rPr>
            </w:pPr>
            <w:r w:rsidRPr="00116A94">
              <w:rPr>
                <w:rFonts w:ascii="Times New Roman" w:hAnsi="Times New Roman" w:cs="Times New Roman"/>
                <w:b/>
                <w:bCs/>
                <w:i/>
                <w:sz w:val="24"/>
                <w:szCs w:val="24"/>
              </w:rPr>
              <w:t>4 tiết</w:t>
            </w:r>
          </w:p>
        </w:tc>
        <w:tc>
          <w:tcPr>
            <w:tcW w:w="1182" w:type="dxa"/>
            <w:shd w:val="clear" w:color="auto" w:fill="FFFFFF"/>
          </w:tcPr>
          <w:p w14:paraId="20392BF4" w14:textId="77777777" w:rsidR="00AE4D61" w:rsidRPr="00116A94" w:rsidRDefault="00AE4D61" w:rsidP="00116A94">
            <w:pPr>
              <w:spacing w:after="0" w:line="240" w:lineRule="auto"/>
              <w:jc w:val="center"/>
              <w:rPr>
                <w:rFonts w:ascii="Times New Roman" w:hAnsi="Times New Roman" w:cs="Times New Roman"/>
                <w:b/>
                <w:bCs/>
                <w:i/>
                <w:sz w:val="24"/>
                <w:szCs w:val="24"/>
              </w:rPr>
            </w:pPr>
          </w:p>
        </w:tc>
        <w:tc>
          <w:tcPr>
            <w:tcW w:w="1276" w:type="dxa"/>
            <w:shd w:val="clear" w:color="auto" w:fill="FFFFFF"/>
            <w:vAlign w:val="center"/>
          </w:tcPr>
          <w:p w14:paraId="4C57F6D2" w14:textId="77777777" w:rsidR="00AE4D61" w:rsidRPr="00116A94" w:rsidRDefault="00AE4D61" w:rsidP="00116A94">
            <w:pPr>
              <w:spacing w:after="0" w:line="240" w:lineRule="auto"/>
              <w:jc w:val="center"/>
              <w:rPr>
                <w:rFonts w:ascii="Times New Roman" w:hAnsi="Times New Roman" w:cs="Times New Roman"/>
                <w:b/>
                <w:bCs/>
                <w:i/>
                <w:sz w:val="24"/>
                <w:szCs w:val="24"/>
              </w:rPr>
            </w:pPr>
          </w:p>
        </w:tc>
        <w:tc>
          <w:tcPr>
            <w:tcW w:w="1134" w:type="dxa"/>
            <w:shd w:val="clear" w:color="auto" w:fill="FFFFFF"/>
            <w:vAlign w:val="center"/>
          </w:tcPr>
          <w:p w14:paraId="65A4C58E"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7D3BCEAB" w14:textId="77777777" w:rsidR="00AE4D61" w:rsidRPr="00116A94" w:rsidRDefault="00AE4D61"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8</w:t>
            </w:r>
          </w:p>
        </w:tc>
      </w:tr>
      <w:tr w:rsidR="00AE4D61" w:rsidRPr="00116A94" w14:paraId="29BA66F2" w14:textId="77777777" w:rsidTr="00116A94">
        <w:trPr>
          <w:gridAfter w:val="2"/>
          <w:wAfter w:w="29" w:type="dxa"/>
          <w:trHeight w:val="340"/>
          <w:jc w:val="center"/>
        </w:trPr>
        <w:tc>
          <w:tcPr>
            <w:tcW w:w="4132" w:type="dxa"/>
            <w:shd w:val="clear" w:color="auto" w:fill="FFFFFF"/>
          </w:tcPr>
          <w:p w14:paraId="62730E4F"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2.1.1. </w:t>
            </w:r>
            <w:r w:rsidRPr="00116A94">
              <w:rPr>
                <w:rFonts w:ascii="Times New Roman" w:hAnsi="Times New Roman" w:cs="Times New Roman"/>
                <w:b/>
                <w:color w:val="000000"/>
                <w:sz w:val="24"/>
                <w:szCs w:val="24"/>
              </w:rPr>
              <w:t>Sản xuất hàng hóa</w:t>
            </w:r>
          </w:p>
        </w:tc>
        <w:tc>
          <w:tcPr>
            <w:tcW w:w="1131" w:type="dxa"/>
            <w:shd w:val="clear" w:color="auto" w:fill="FFFFFF"/>
          </w:tcPr>
          <w:p w14:paraId="72F8DC1D"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021488F"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0,5 tiết</w:t>
            </w:r>
          </w:p>
        </w:tc>
        <w:tc>
          <w:tcPr>
            <w:tcW w:w="1182" w:type="dxa"/>
            <w:shd w:val="clear" w:color="auto" w:fill="FFFFFF"/>
          </w:tcPr>
          <w:p w14:paraId="27E971E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1C2E66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6D0F096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74E90038"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F8576A1" w14:textId="77777777" w:rsidTr="00116A94">
        <w:trPr>
          <w:gridAfter w:val="2"/>
          <w:wAfter w:w="29" w:type="dxa"/>
          <w:trHeight w:val="340"/>
          <w:jc w:val="center"/>
        </w:trPr>
        <w:tc>
          <w:tcPr>
            <w:tcW w:w="4132" w:type="dxa"/>
            <w:shd w:val="clear" w:color="auto" w:fill="FFFFFF"/>
          </w:tcPr>
          <w:p w14:paraId="6F0C1C7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2.1.1.1. Khái niệm sản xuât hàng hóa</w:t>
            </w:r>
          </w:p>
        </w:tc>
        <w:tc>
          <w:tcPr>
            <w:tcW w:w="1131" w:type="dxa"/>
            <w:shd w:val="clear" w:color="auto" w:fill="FFFFFF"/>
          </w:tcPr>
          <w:p w14:paraId="3EACF72B"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C9302D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7EE1B4B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33DFE2C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2F0B824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7908D31"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C00D539" w14:textId="77777777" w:rsidTr="00116A94">
        <w:trPr>
          <w:gridAfter w:val="2"/>
          <w:wAfter w:w="29" w:type="dxa"/>
          <w:trHeight w:val="340"/>
          <w:jc w:val="center"/>
        </w:trPr>
        <w:tc>
          <w:tcPr>
            <w:tcW w:w="4132" w:type="dxa"/>
            <w:shd w:val="clear" w:color="auto" w:fill="FFFFFF"/>
          </w:tcPr>
          <w:p w14:paraId="2E24D28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2.1.1.2. Điều kiện ra đời của sản xuất hàng hóa</w:t>
            </w:r>
          </w:p>
        </w:tc>
        <w:tc>
          <w:tcPr>
            <w:tcW w:w="1131" w:type="dxa"/>
            <w:shd w:val="clear" w:color="auto" w:fill="FFFFFF"/>
          </w:tcPr>
          <w:p w14:paraId="55AE8A25"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3F6913F"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452EF5A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3591EFD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3AABCAF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B969C8E"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691F5DF" w14:textId="77777777" w:rsidTr="00116A94">
        <w:trPr>
          <w:gridAfter w:val="2"/>
          <w:wAfter w:w="29" w:type="dxa"/>
          <w:trHeight w:val="340"/>
          <w:jc w:val="center"/>
        </w:trPr>
        <w:tc>
          <w:tcPr>
            <w:tcW w:w="4132" w:type="dxa"/>
            <w:shd w:val="clear" w:color="auto" w:fill="FFFFFF"/>
          </w:tcPr>
          <w:p w14:paraId="170092E6"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2.1.2. Hàng hóa</w:t>
            </w:r>
          </w:p>
        </w:tc>
        <w:tc>
          <w:tcPr>
            <w:tcW w:w="1131" w:type="dxa"/>
            <w:shd w:val="clear" w:color="auto" w:fill="FFFFFF"/>
          </w:tcPr>
          <w:p w14:paraId="0C1034F6"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4CC65B5"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2 tiết</w:t>
            </w:r>
          </w:p>
        </w:tc>
        <w:tc>
          <w:tcPr>
            <w:tcW w:w="1182" w:type="dxa"/>
            <w:shd w:val="clear" w:color="auto" w:fill="FFFFFF"/>
          </w:tcPr>
          <w:p w14:paraId="1066AE4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E38348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5D44FAD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A58AA81"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2D9DCC4" w14:textId="77777777" w:rsidTr="00116A94">
        <w:trPr>
          <w:gridAfter w:val="2"/>
          <w:wAfter w:w="29" w:type="dxa"/>
          <w:trHeight w:val="340"/>
          <w:jc w:val="center"/>
        </w:trPr>
        <w:tc>
          <w:tcPr>
            <w:tcW w:w="4132" w:type="dxa"/>
            <w:shd w:val="clear" w:color="auto" w:fill="FFFFFF"/>
          </w:tcPr>
          <w:p w14:paraId="58925223"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 xml:space="preserve">2.1.2.1. </w:t>
            </w:r>
            <w:r w:rsidRPr="00116A94">
              <w:rPr>
                <w:rFonts w:ascii="Times New Roman" w:hAnsi="Times New Roman" w:cs="Times New Roman"/>
                <w:color w:val="000000"/>
                <w:sz w:val="24"/>
                <w:szCs w:val="24"/>
              </w:rPr>
              <w:t>Khái niệm HH</w:t>
            </w:r>
          </w:p>
        </w:tc>
        <w:tc>
          <w:tcPr>
            <w:tcW w:w="1131" w:type="dxa"/>
            <w:shd w:val="clear" w:color="auto" w:fill="FFFFFF"/>
          </w:tcPr>
          <w:p w14:paraId="0065F8BD"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3040CFA"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2D72B40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247062C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068A530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39FC1C9"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49C2D58" w14:textId="77777777" w:rsidTr="00116A94">
        <w:trPr>
          <w:gridAfter w:val="2"/>
          <w:wAfter w:w="29" w:type="dxa"/>
          <w:trHeight w:val="340"/>
          <w:jc w:val="center"/>
        </w:trPr>
        <w:tc>
          <w:tcPr>
            <w:tcW w:w="4132" w:type="dxa"/>
            <w:shd w:val="clear" w:color="auto" w:fill="FFFFFF"/>
          </w:tcPr>
          <w:p w14:paraId="1AF70D25"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2.1.2.2. Thuộc tính của hàng hóa</w:t>
            </w:r>
          </w:p>
        </w:tc>
        <w:tc>
          <w:tcPr>
            <w:tcW w:w="1131" w:type="dxa"/>
            <w:shd w:val="clear" w:color="auto" w:fill="FFFFFF"/>
          </w:tcPr>
          <w:p w14:paraId="12BFF1ED"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8B0CE6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61EA9C2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00749AF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1469F50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FEA250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4BD93550" w14:textId="77777777" w:rsidTr="00116A94">
        <w:trPr>
          <w:gridAfter w:val="2"/>
          <w:wAfter w:w="29" w:type="dxa"/>
          <w:trHeight w:val="340"/>
          <w:jc w:val="center"/>
        </w:trPr>
        <w:tc>
          <w:tcPr>
            <w:tcW w:w="4132" w:type="dxa"/>
            <w:shd w:val="clear" w:color="auto" w:fill="FFFFFF"/>
          </w:tcPr>
          <w:p w14:paraId="46843B05"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2.1.2.3. </w:t>
            </w:r>
            <w:r w:rsidRPr="00116A94">
              <w:rPr>
                <w:rFonts w:ascii="Times New Roman" w:hAnsi="Times New Roman" w:cs="Times New Roman"/>
                <w:color w:val="000000"/>
                <w:sz w:val="24"/>
                <w:szCs w:val="24"/>
              </w:rPr>
              <w:t>Lượng giá trị của HH, Các nhân tố ảnh hưởng đến lượng giá trị HH</w:t>
            </w:r>
          </w:p>
        </w:tc>
        <w:tc>
          <w:tcPr>
            <w:tcW w:w="1131" w:type="dxa"/>
            <w:shd w:val="clear" w:color="auto" w:fill="FFFFFF"/>
          </w:tcPr>
          <w:p w14:paraId="59D9158B"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81C507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714785F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5FEB89D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6A138B4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AD2963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8E901E5" w14:textId="77777777" w:rsidTr="00116A94">
        <w:trPr>
          <w:gridAfter w:val="2"/>
          <w:wAfter w:w="29" w:type="dxa"/>
          <w:trHeight w:val="340"/>
          <w:jc w:val="center"/>
        </w:trPr>
        <w:tc>
          <w:tcPr>
            <w:tcW w:w="4132" w:type="dxa"/>
            <w:shd w:val="clear" w:color="auto" w:fill="FFFFFF"/>
          </w:tcPr>
          <w:p w14:paraId="66DF1188"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2.1.2.4.</w:t>
            </w:r>
            <w:r w:rsidRPr="00116A94">
              <w:rPr>
                <w:rFonts w:ascii="Times New Roman" w:hAnsi="Times New Roman" w:cs="Times New Roman"/>
                <w:color w:val="000000"/>
                <w:sz w:val="24"/>
                <w:szCs w:val="24"/>
              </w:rPr>
              <w:t>Tính hai mặt của lao động</w:t>
            </w:r>
            <w:r w:rsidRPr="00116A94">
              <w:rPr>
                <w:rFonts w:ascii="Times New Roman" w:hAnsi="Times New Roman" w:cs="Times New Roman"/>
                <w:bCs/>
                <w:sz w:val="24"/>
                <w:szCs w:val="24"/>
              </w:rPr>
              <w:t xml:space="preserve"> sản xuât hàng hóa</w:t>
            </w:r>
          </w:p>
        </w:tc>
        <w:tc>
          <w:tcPr>
            <w:tcW w:w="1131" w:type="dxa"/>
            <w:shd w:val="clear" w:color="auto" w:fill="FFFFFF"/>
          </w:tcPr>
          <w:p w14:paraId="16B07596"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A9BB38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124389E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40D40E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4B8082D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C2740AE"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23313D6" w14:textId="77777777" w:rsidTr="00116A94">
        <w:trPr>
          <w:gridAfter w:val="2"/>
          <w:wAfter w:w="29" w:type="dxa"/>
          <w:trHeight w:val="340"/>
          <w:jc w:val="center"/>
        </w:trPr>
        <w:tc>
          <w:tcPr>
            <w:tcW w:w="4132" w:type="dxa"/>
            <w:shd w:val="clear" w:color="auto" w:fill="FFFFFF"/>
          </w:tcPr>
          <w:p w14:paraId="0DFA67E4"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2.1.3. Tiền tệ</w:t>
            </w:r>
          </w:p>
        </w:tc>
        <w:tc>
          <w:tcPr>
            <w:tcW w:w="1131" w:type="dxa"/>
            <w:shd w:val="clear" w:color="auto" w:fill="FFFFFF"/>
          </w:tcPr>
          <w:p w14:paraId="5A70440F"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FEFD010"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 tiết</w:t>
            </w:r>
          </w:p>
        </w:tc>
        <w:tc>
          <w:tcPr>
            <w:tcW w:w="1182" w:type="dxa"/>
            <w:shd w:val="clear" w:color="auto" w:fill="FFFFFF"/>
          </w:tcPr>
          <w:p w14:paraId="4E0DBCC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000FABE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7443A58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232CEC4"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BE4F567" w14:textId="77777777" w:rsidTr="00116A94">
        <w:trPr>
          <w:gridAfter w:val="2"/>
          <w:wAfter w:w="29" w:type="dxa"/>
          <w:trHeight w:val="340"/>
          <w:jc w:val="center"/>
        </w:trPr>
        <w:tc>
          <w:tcPr>
            <w:tcW w:w="4132" w:type="dxa"/>
            <w:shd w:val="clear" w:color="auto" w:fill="FFFFFF"/>
          </w:tcPr>
          <w:p w14:paraId="0C8CE265"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2.1.3.1. </w:t>
            </w:r>
            <w:r w:rsidRPr="00116A94">
              <w:rPr>
                <w:rFonts w:ascii="Times New Roman" w:hAnsi="Times New Roman" w:cs="Times New Roman"/>
                <w:color w:val="000000"/>
                <w:sz w:val="24"/>
                <w:szCs w:val="24"/>
              </w:rPr>
              <w:t>Nguồn gốc và bản chất của tiền</w:t>
            </w:r>
          </w:p>
        </w:tc>
        <w:tc>
          <w:tcPr>
            <w:tcW w:w="1131" w:type="dxa"/>
            <w:shd w:val="clear" w:color="auto" w:fill="FFFFFF"/>
          </w:tcPr>
          <w:p w14:paraId="13D5F48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2122BC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5E26DB4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3B7B03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08EF7A3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6300963"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087BB03" w14:textId="77777777" w:rsidTr="00116A94">
        <w:trPr>
          <w:gridAfter w:val="2"/>
          <w:wAfter w:w="29" w:type="dxa"/>
          <w:trHeight w:val="340"/>
          <w:jc w:val="center"/>
        </w:trPr>
        <w:tc>
          <w:tcPr>
            <w:tcW w:w="4132" w:type="dxa"/>
            <w:shd w:val="clear" w:color="auto" w:fill="FFFFFF"/>
          </w:tcPr>
          <w:p w14:paraId="79A75378" w14:textId="77777777" w:rsidR="00AE4D61" w:rsidRPr="00116A94" w:rsidRDefault="00AE4D61" w:rsidP="00116A94">
            <w:pPr>
              <w:tabs>
                <w:tab w:val="left" w:pos="405"/>
              </w:tabs>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 xml:space="preserve">2.1.3.2. </w:t>
            </w:r>
            <w:r w:rsidRPr="00116A94">
              <w:rPr>
                <w:rFonts w:ascii="Times New Roman" w:hAnsi="Times New Roman" w:cs="Times New Roman"/>
                <w:color w:val="000000"/>
                <w:sz w:val="24"/>
                <w:szCs w:val="24"/>
              </w:rPr>
              <w:t>Các chức năng của tiền</w:t>
            </w:r>
          </w:p>
        </w:tc>
        <w:tc>
          <w:tcPr>
            <w:tcW w:w="1131" w:type="dxa"/>
            <w:shd w:val="clear" w:color="auto" w:fill="FFFFFF"/>
          </w:tcPr>
          <w:p w14:paraId="233A27B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913755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4A88A7B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779660DB"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5F0EA1C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F62133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4B1170C" w14:textId="77777777" w:rsidTr="00116A94">
        <w:trPr>
          <w:gridAfter w:val="2"/>
          <w:wAfter w:w="29" w:type="dxa"/>
          <w:trHeight w:val="340"/>
          <w:jc w:val="center"/>
        </w:trPr>
        <w:tc>
          <w:tcPr>
            <w:tcW w:w="4132" w:type="dxa"/>
            <w:shd w:val="clear" w:color="auto" w:fill="FFFFFF"/>
          </w:tcPr>
          <w:p w14:paraId="721E2500"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2.1.4. </w:t>
            </w:r>
            <w:r w:rsidRPr="00116A94">
              <w:rPr>
                <w:rFonts w:ascii="Times New Roman" w:hAnsi="Times New Roman" w:cs="Times New Roman"/>
                <w:b/>
                <w:color w:val="000000"/>
                <w:sz w:val="24"/>
                <w:szCs w:val="24"/>
              </w:rPr>
              <w:t>Dịch vụ và một số hàng hóa đặc biệt</w:t>
            </w:r>
          </w:p>
        </w:tc>
        <w:tc>
          <w:tcPr>
            <w:tcW w:w="1131" w:type="dxa"/>
            <w:shd w:val="clear" w:color="auto" w:fill="FFFFFF"/>
          </w:tcPr>
          <w:p w14:paraId="097E52B6"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E37C9BD"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0,5 tiết</w:t>
            </w:r>
          </w:p>
        </w:tc>
        <w:tc>
          <w:tcPr>
            <w:tcW w:w="1182" w:type="dxa"/>
            <w:shd w:val="clear" w:color="auto" w:fill="FFFFFF"/>
          </w:tcPr>
          <w:p w14:paraId="4D432549"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23FA424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52CC7E3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A12220E"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A0474FD" w14:textId="77777777" w:rsidTr="00116A94">
        <w:trPr>
          <w:gridAfter w:val="2"/>
          <w:wAfter w:w="29" w:type="dxa"/>
          <w:trHeight w:val="340"/>
          <w:jc w:val="center"/>
        </w:trPr>
        <w:tc>
          <w:tcPr>
            <w:tcW w:w="4132" w:type="dxa"/>
            <w:shd w:val="clear" w:color="auto" w:fill="FFFFFF"/>
          </w:tcPr>
          <w:p w14:paraId="48CE2EC1"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2.1.4.1. Dịch vụ</w:t>
            </w:r>
          </w:p>
        </w:tc>
        <w:tc>
          <w:tcPr>
            <w:tcW w:w="1131" w:type="dxa"/>
            <w:shd w:val="clear" w:color="auto" w:fill="FFFFFF"/>
          </w:tcPr>
          <w:p w14:paraId="28E484A5"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1C1824F"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57B0FEC5"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3C2A9EE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4A1E43B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618370C"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49890C9" w14:textId="77777777" w:rsidTr="00116A94">
        <w:trPr>
          <w:gridAfter w:val="2"/>
          <w:wAfter w:w="29" w:type="dxa"/>
          <w:trHeight w:val="340"/>
          <w:jc w:val="center"/>
        </w:trPr>
        <w:tc>
          <w:tcPr>
            <w:tcW w:w="4132" w:type="dxa"/>
            <w:shd w:val="clear" w:color="auto" w:fill="FFFFFF"/>
          </w:tcPr>
          <w:p w14:paraId="4808FF80"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2.1.4.2. </w:t>
            </w:r>
            <w:r w:rsidRPr="00116A94">
              <w:rPr>
                <w:rFonts w:ascii="Times New Roman" w:hAnsi="Times New Roman" w:cs="Times New Roman"/>
                <w:color w:val="000000"/>
                <w:sz w:val="24"/>
                <w:szCs w:val="24"/>
              </w:rPr>
              <w:t>Một số hàng hóa đặc biệt</w:t>
            </w:r>
          </w:p>
        </w:tc>
        <w:tc>
          <w:tcPr>
            <w:tcW w:w="1131" w:type="dxa"/>
            <w:shd w:val="clear" w:color="auto" w:fill="FFFFFF"/>
          </w:tcPr>
          <w:p w14:paraId="1C3EB96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D5C61F7"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4C2712A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1202726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02EC5B1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06F9AF5"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CBEA421" w14:textId="77777777" w:rsidTr="00116A94">
        <w:trPr>
          <w:gridAfter w:val="2"/>
          <w:wAfter w:w="29" w:type="dxa"/>
          <w:trHeight w:val="340"/>
          <w:jc w:val="center"/>
        </w:trPr>
        <w:tc>
          <w:tcPr>
            <w:tcW w:w="4132" w:type="dxa"/>
            <w:shd w:val="clear" w:color="auto" w:fill="FFFFFF"/>
          </w:tcPr>
          <w:p w14:paraId="3BF7291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2.2. THỊ TRƯỜNG VÀ VAI TRÒ  CỦA CÁC CHỦ THỂ THAM GIA THỊ TRƯỜNG</w:t>
            </w:r>
          </w:p>
        </w:tc>
        <w:tc>
          <w:tcPr>
            <w:tcW w:w="1131" w:type="dxa"/>
            <w:shd w:val="clear" w:color="auto" w:fill="FFFFFF"/>
          </w:tcPr>
          <w:p w14:paraId="13F0286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F4BCBF7"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2 tiết</w:t>
            </w:r>
          </w:p>
        </w:tc>
        <w:tc>
          <w:tcPr>
            <w:tcW w:w="1182" w:type="dxa"/>
            <w:shd w:val="clear" w:color="auto" w:fill="FFFFFF"/>
          </w:tcPr>
          <w:p w14:paraId="19DCB1E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276" w:type="dxa"/>
            <w:shd w:val="clear" w:color="auto" w:fill="FFFFFF"/>
            <w:vAlign w:val="center"/>
          </w:tcPr>
          <w:p w14:paraId="42A299D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72F5285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vAlign w:val="center"/>
          </w:tcPr>
          <w:p w14:paraId="4219A43E"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6E5D17F" w14:textId="77777777" w:rsidTr="00116A94">
        <w:trPr>
          <w:gridAfter w:val="2"/>
          <w:wAfter w:w="29" w:type="dxa"/>
          <w:trHeight w:val="340"/>
          <w:jc w:val="center"/>
        </w:trPr>
        <w:tc>
          <w:tcPr>
            <w:tcW w:w="4132" w:type="dxa"/>
            <w:shd w:val="clear" w:color="auto" w:fill="FFFFFF"/>
          </w:tcPr>
          <w:p w14:paraId="68AB7C5F"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2.2.1. Thị trường</w:t>
            </w:r>
          </w:p>
        </w:tc>
        <w:tc>
          <w:tcPr>
            <w:tcW w:w="1131" w:type="dxa"/>
            <w:shd w:val="clear" w:color="auto" w:fill="FFFFFF"/>
          </w:tcPr>
          <w:p w14:paraId="15CF486B"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C19E6AB"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18B317F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29AC5E5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54ACEFA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9719EC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6067376" w14:textId="77777777" w:rsidTr="00116A94">
        <w:trPr>
          <w:gridAfter w:val="2"/>
          <w:wAfter w:w="29" w:type="dxa"/>
          <w:trHeight w:val="340"/>
          <w:jc w:val="center"/>
        </w:trPr>
        <w:tc>
          <w:tcPr>
            <w:tcW w:w="4132" w:type="dxa"/>
            <w:shd w:val="clear" w:color="auto" w:fill="FFFFFF"/>
          </w:tcPr>
          <w:p w14:paraId="19A2E9BA"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2.2.1.1. </w:t>
            </w:r>
            <w:r w:rsidRPr="00116A94">
              <w:rPr>
                <w:rFonts w:ascii="Times New Roman" w:hAnsi="Times New Roman" w:cs="Times New Roman"/>
                <w:color w:val="000000"/>
                <w:sz w:val="24"/>
                <w:szCs w:val="24"/>
              </w:rPr>
              <w:t>Khái niệm và vai trò của thị trường</w:t>
            </w:r>
          </w:p>
        </w:tc>
        <w:tc>
          <w:tcPr>
            <w:tcW w:w="1131" w:type="dxa"/>
            <w:shd w:val="clear" w:color="auto" w:fill="FFFFFF"/>
          </w:tcPr>
          <w:p w14:paraId="19ED505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02F4C21" w14:textId="77777777" w:rsidR="00AE4D61" w:rsidRPr="00116A94" w:rsidRDefault="00AE4D61" w:rsidP="00116A94">
            <w:pPr>
              <w:spacing w:after="0" w:line="240" w:lineRule="auto"/>
              <w:rPr>
                <w:rFonts w:ascii="Times New Roman" w:hAnsi="Times New Roman" w:cs="Times New Roman"/>
                <w:i/>
                <w:sz w:val="24"/>
                <w:szCs w:val="24"/>
              </w:rPr>
            </w:pPr>
          </w:p>
        </w:tc>
        <w:tc>
          <w:tcPr>
            <w:tcW w:w="1182" w:type="dxa"/>
            <w:shd w:val="clear" w:color="auto" w:fill="FFFFFF"/>
          </w:tcPr>
          <w:p w14:paraId="71886ED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A12358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479C780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58B655C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0EE957D" w14:textId="77777777" w:rsidTr="00116A94">
        <w:trPr>
          <w:gridAfter w:val="2"/>
          <w:wAfter w:w="29" w:type="dxa"/>
          <w:trHeight w:val="340"/>
          <w:jc w:val="center"/>
        </w:trPr>
        <w:tc>
          <w:tcPr>
            <w:tcW w:w="4132" w:type="dxa"/>
            <w:shd w:val="clear" w:color="auto" w:fill="FFFFFF"/>
          </w:tcPr>
          <w:p w14:paraId="2088557A"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2.2.1.2. </w:t>
            </w:r>
            <w:r w:rsidRPr="00116A94">
              <w:rPr>
                <w:rFonts w:ascii="Times New Roman" w:hAnsi="Times New Roman" w:cs="Times New Roman"/>
                <w:color w:val="000000"/>
                <w:sz w:val="24"/>
                <w:szCs w:val="24"/>
              </w:rPr>
              <w:t>Cơ chế thị trường và nền kinh tế thị trường</w:t>
            </w:r>
          </w:p>
        </w:tc>
        <w:tc>
          <w:tcPr>
            <w:tcW w:w="1131" w:type="dxa"/>
            <w:shd w:val="clear" w:color="auto" w:fill="FFFFFF"/>
          </w:tcPr>
          <w:p w14:paraId="2943FA78"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FEC9C92"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233F51C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F2FFBE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7EDECB5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42CACD1"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D669CB4" w14:textId="77777777" w:rsidTr="00116A94">
        <w:trPr>
          <w:gridAfter w:val="2"/>
          <w:wAfter w:w="29" w:type="dxa"/>
          <w:trHeight w:val="340"/>
          <w:jc w:val="center"/>
        </w:trPr>
        <w:tc>
          <w:tcPr>
            <w:tcW w:w="4132" w:type="dxa"/>
            <w:shd w:val="clear" w:color="auto" w:fill="FFFFFF"/>
          </w:tcPr>
          <w:p w14:paraId="5BE97B6E"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2.2.1.3. Một số quy luật kinh tế chủ yếu của thị trường</w:t>
            </w:r>
          </w:p>
        </w:tc>
        <w:tc>
          <w:tcPr>
            <w:tcW w:w="1131" w:type="dxa"/>
            <w:shd w:val="clear" w:color="auto" w:fill="FFFFFF"/>
          </w:tcPr>
          <w:p w14:paraId="27310C72"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FB73C6B"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1 tiết</w:t>
            </w:r>
          </w:p>
        </w:tc>
        <w:tc>
          <w:tcPr>
            <w:tcW w:w="1182" w:type="dxa"/>
            <w:shd w:val="clear" w:color="auto" w:fill="FFFFFF"/>
          </w:tcPr>
          <w:p w14:paraId="5395A7E4"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2F56B98F"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2D1973B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47952B4"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C8C94D7" w14:textId="77777777" w:rsidTr="00116A94">
        <w:trPr>
          <w:gridAfter w:val="2"/>
          <w:wAfter w:w="29" w:type="dxa"/>
          <w:trHeight w:val="340"/>
          <w:jc w:val="center"/>
        </w:trPr>
        <w:tc>
          <w:tcPr>
            <w:tcW w:w="4132" w:type="dxa"/>
            <w:shd w:val="clear" w:color="auto" w:fill="FFFFFF"/>
          </w:tcPr>
          <w:p w14:paraId="64969302"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2.2.2. </w:t>
            </w:r>
            <w:r w:rsidRPr="00116A94">
              <w:rPr>
                <w:rFonts w:ascii="Times New Roman" w:hAnsi="Times New Roman" w:cs="Times New Roman"/>
                <w:b/>
                <w:color w:val="000000"/>
                <w:sz w:val="24"/>
                <w:szCs w:val="24"/>
              </w:rPr>
              <w:t>Vai trò của một số chủ thể chính tham gia thị trường</w:t>
            </w:r>
          </w:p>
        </w:tc>
        <w:tc>
          <w:tcPr>
            <w:tcW w:w="1131" w:type="dxa"/>
            <w:shd w:val="clear" w:color="auto" w:fill="FFFFFF"/>
          </w:tcPr>
          <w:p w14:paraId="7F92AA09"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8921434"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0,5 tiết</w:t>
            </w:r>
          </w:p>
        </w:tc>
        <w:tc>
          <w:tcPr>
            <w:tcW w:w="1182" w:type="dxa"/>
            <w:shd w:val="clear" w:color="auto" w:fill="FFFFFF"/>
          </w:tcPr>
          <w:p w14:paraId="571DEF52"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276" w:type="dxa"/>
            <w:shd w:val="clear" w:color="auto" w:fill="FFFFFF"/>
            <w:vAlign w:val="center"/>
          </w:tcPr>
          <w:p w14:paraId="3273143A"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03DBBD1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FF17119"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ED073D1" w14:textId="77777777" w:rsidTr="00116A94">
        <w:trPr>
          <w:gridAfter w:val="2"/>
          <w:wAfter w:w="29" w:type="dxa"/>
          <w:trHeight w:val="340"/>
          <w:jc w:val="center"/>
        </w:trPr>
        <w:tc>
          <w:tcPr>
            <w:tcW w:w="4132" w:type="dxa"/>
            <w:shd w:val="clear" w:color="auto" w:fill="FFFFFF"/>
          </w:tcPr>
          <w:p w14:paraId="0836BDE5"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2.2.2.1. </w:t>
            </w:r>
            <w:r w:rsidRPr="00116A94">
              <w:rPr>
                <w:rFonts w:ascii="Times New Roman" w:hAnsi="Times New Roman" w:cs="Times New Roman"/>
                <w:color w:val="000000"/>
                <w:sz w:val="24"/>
                <w:szCs w:val="24"/>
              </w:rPr>
              <w:t>Người SX</w:t>
            </w:r>
          </w:p>
        </w:tc>
        <w:tc>
          <w:tcPr>
            <w:tcW w:w="1131" w:type="dxa"/>
            <w:shd w:val="clear" w:color="auto" w:fill="FFFFFF"/>
          </w:tcPr>
          <w:p w14:paraId="371FC01A"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8196AFA"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6229E83D"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7CBF49D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517FD91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0B79B60"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5BE36D2" w14:textId="77777777" w:rsidTr="00116A94">
        <w:trPr>
          <w:gridAfter w:val="2"/>
          <w:wAfter w:w="29" w:type="dxa"/>
          <w:trHeight w:val="340"/>
          <w:jc w:val="center"/>
        </w:trPr>
        <w:tc>
          <w:tcPr>
            <w:tcW w:w="4132" w:type="dxa"/>
            <w:shd w:val="clear" w:color="auto" w:fill="FFFFFF"/>
          </w:tcPr>
          <w:p w14:paraId="6DF7C668"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2.2.2.2. </w:t>
            </w:r>
            <w:r w:rsidRPr="00116A94">
              <w:rPr>
                <w:rFonts w:ascii="Times New Roman" w:hAnsi="Times New Roman" w:cs="Times New Roman"/>
                <w:color w:val="000000"/>
                <w:sz w:val="24"/>
                <w:szCs w:val="24"/>
              </w:rPr>
              <w:t>Người tiêu dùng</w:t>
            </w:r>
          </w:p>
        </w:tc>
        <w:tc>
          <w:tcPr>
            <w:tcW w:w="1131" w:type="dxa"/>
            <w:shd w:val="clear" w:color="auto" w:fill="FFFFFF"/>
          </w:tcPr>
          <w:p w14:paraId="5583676F"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D23FDA5"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58C6612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D89260D"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21858C4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B6250B0"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456F7B9" w14:textId="77777777" w:rsidTr="00116A94">
        <w:trPr>
          <w:gridAfter w:val="2"/>
          <w:wAfter w:w="29" w:type="dxa"/>
          <w:trHeight w:val="340"/>
          <w:jc w:val="center"/>
        </w:trPr>
        <w:tc>
          <w:tcPr>
            <w:tcW w:w="4132" w:type="dxa"/>
            <w:shd w:val="clear" w:color="auto" w:fill="FFFFFF"/>
          </w:tcPr>
          <w:p w14:paraId="0D49E9B0"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2.2.2.3. </w:t>
            </w:r>
            <w:r w:rsidRPr="00116A94">
              <w:rPr>
                <w:rFonts w:ascii="Times New Roman" w:hAnsi="Times New Roman" w:cs="Times New Roman"/>
                <w:color w:val="000000"/>
                <w:sz w:val="24"/>
                <w:szCs w:val="24"/>
              </w:rPr>
              <w:t>Các chủ thể trung gian trong thị trường</w:t>
            </w:r>
          </w:p>
        </w:tc>
        <w:tc>
          <w:tcPr>
            <w:tcW w:w="1131" w:type="dxa"/>
            <w:shd w:val="clear" w:color="auto" w:fill="FFFFFF"/>
          </w:tcPr>
          <w:p w14:paraId="6796BEC8"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D21E13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7C8C2CF"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2BE646E8"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3C3B059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F52BE2F"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2CEA116D" w14:textId="77777777" w:rsidTr="00116A94">
        <w:trPr>
          <w:gridAfter w:val="2"/>
          <w:wAfter w:w="29" w:type="dxa"/>
          <w:trHeight w:val="340"/>
          <w:jc w:val="center"/>
        </w:trPr>
        <w:tc>
          <w:tcPr>
            <w:tcW w:w="4132" w:type="dxa"/>
            <w:shd w:val="clear" w:color="auto" w:fill="FFFFFF"/>
          </w:tcPr>
          <w:p w14:paraId="776A6E90"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2.2.2.4.</w:t>
            </w:r>
            <w:r w:rsidRPr="00116A94">
              <w:rPr>
                <w:rFonts w:ascii="Times New Roman" w:hAnsi="Times New Roman" w:cs="Times New Roman"/>
                <w:color w:val="000000"/>
                <w:sz w:val="24"/>
                <w:szCs w:val="24"/>
              </w:rPr>
              <w:t xml:space="preserve"> Nhà nước</w:t>
            </w:r>
          </w:p>
        </w:tc>
        <w:tc>
          <w:tcPr>
            <w:tcW w:w="1131" w:type="dxa"/>
            <w:shd w:val="clear" w:color="auto" w:fill="FFFFFF"/>
          </w:tcPr>
          <w:p w14:paraId="49207BE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E3E34D7"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37E19D6"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07B1F8CB"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51A2334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5694FE3B"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3DCD9EE4" w14:textId="77777777" w:rsidTr="00116A94">
        <w:trPr>
          <w:gridAfter w:val="2"/>
          <w:wAfter w:w="29" w:type="dxa"/>
          <w:trHeight w:val="340"/>
          <w:jc w:val="center"/>
        </w:trPr>
        <w:tc>
          <w:tcPr>
            <w:tcW w:w="4132" w:type="dxa"/>
            <w:shd w:val="clear" w:color="auto" w:fill="FFFFFF"/>
            <w:vAlign w:val="center"/>
          </w:tcPr>
          <w:p w14:paraId="2AAB3CF8"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CHƯƠNG 3: GIÁ TRỊ  THẶNG DƯ  TRONG NỀN KINH TẾ THỊ TRƯỜNG</w:t>
            </w:r>
          </w:p>
        </w:tc>
        <w:tc>
          <w:tcPr>
            <w:tcW w:w="1131" w:type="dxa"/>
            <w:shd w:val="clear" w:color="auto" w:fill="FFFFFF"/>
            <w:vAlign w:val="center"/>
          </w:tcPr>
          <w:p w14:paraId="064EBCAE"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944" w:type="dxa"/>
            <w:shd w:val="clear" w:color="auto" w:fill="FFFFFF"/>
            <w:vAlign w:val="center"/>
          </w:tcPr>
          <w:p w14:paraId="15A916BC"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6 tiết</w:t>
            </w:r>
          </w:p>
        </w:tc>
        <w:tc>
          <w:tcPr>
            <w:tcW w:w="1182" w:type="dxa"/>
            <w:shd w:val="clear" w:color="auto" w:fill="FFFFFF"/>
            <w:vAlign w:val="center"/>
          </w:tcPr>
          <w:p w14:paraId="12D9F4A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4E8A7F28"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323D03F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9CECE4F"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1FBA8D83" w14:textId="77777777" w:rsidTr="00116A94">
        <w:trPr>
          <w:gridAfter w:val="2"/>
          <w:wAfter w:w="29" w:type="dxa"/>
          <w:trHeight w:val="340"/>
          <w:jc w:val="center"/>
        </w:trPr>
        <w:tc>
          <w:tcPr>
            <w:tcW w:w="4132" w:type="dxa"/>
            <w:shd w:val="clear" w:color="auto" w:fill="FFFFFF"/>
          </w:tcPr>
          <w:p w14:paraId="145563C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3.1. LÝ LUẬN CỦA C.MÁC VỀ GIÁ TRỊ  THẶNG DƯ</w:t>
            </w:r>
          </w:p>
        </w:tc>
        <w:tc>
          <w:tcPr>
            <w:tcW w:w="1131" w:type="dxa"/>
            <w:shd w:val="clear" w:color="auto" w:fill="FFFFFF"/>
          </w:tcPr>
          <w:p w14:paraId="2AE17FB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7EC7E32"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4 tiết</w:t>
            </w:r>
          </w:p>
        </w:tc>
        <w:tc>
          <w:tcPr>
            <w:tcW w:w="1182" w:type="dxa"/>
            <w:shd w:val="clear" w:color="auto" w:fill="FFFFFF"/>
          </w:tcPr>
          <w:p w14:paraId="36B21649"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690DCB5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513F3DEC"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023754BD"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C4B00C1" w14:textId="77777777" w:rsidTr="00116A94">
        <w:trPr>
          <w:gridAfter w:val="2"/>
          <w:wAfter w:w="29" w:type="dxa"/>
          <w:trHeight w:val="340"/>
          <w:jc w:val="center"/>
        </w:trPr>
        <w:tc>
          <w:tcPr>
            <w:tcW w:w="4132" w:type="dxa"/>
            <w:shd w:val="clear" w:color="auto" w:fill="FFFFFF"/>
          </w:tcPr>
          <w:p w14:paraId="52D38C92"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3.1.1. Nguồn gốc </w:t>
            </w:r>
            <w:r w:rsidRPr="00116A94">
              <w:rPr>
                <w:rFonts w:ascii="Times New Roman" w:hAnsi="Times New Roman" w:cs="Times New Roman"/>
                <w:b/>
                <w:color w:val="000000"/>
                <w:sz w:val="24"/>
                <w:szCs w:val="24"/>
              </w:rPr>
              <w:t>của giá trị thặng dư</w:t>
            </w:r>
          </w:p>
        </w:tc>
        <w:tc>
          <w:tcPr>
            <w:tcW w:w="1131" w:type="dxa"/>
            <w:shd w:val="clear" w:color="auto" w:fill="FFFFFF"/>
          </w:tcPr>
          <w:p w14:paraId="18C48D7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772D7B4"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3 tiết</w:t>
            </w:r>
          </w:p>
        </w:tc>
        <w:tc>
          <w:tcPr>
            <w:tcW w:w="1182" w:type="dxa"/>
            <w:shd w:val="clear" w:color="auto" w:fill="FFFFFF"/>
          </w:tcPr>
          <w:p w14:paraId="1BCA0250"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2FC77C7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12FE02E6"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35C1F118"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7685026E" w14:textId="77777777" w:rsidTr="00116A94">
        <w:trPr>
          <w:gridAfter w:val="2"/>
          <w:wAfter w:w="29" w:type="dxa"/>
          <w:trHeight w:val="340"/>
          <w:jc w:val="center"/>
        </w:trPr>
        <w:tc>
          <w:tcPr>
            <w:tcW w:w="4132" w:type="dxa"/>
            <w:shd w:val="clear" w:color="auto" w:fill="FFFFFF"/>
          </w:tcPr>
          <w:p w14:paraId="1468E08E"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3.1.1.1. </w:t>
            </w:r>
            <w:r w:rsidRPr="00116A94">
              <w:rPr>
                <w:rFonts w:ascii="Times New Roman" w:hAnsi="Times New Roman" w:cs="Times New Roman"/>
                <w:color w:val="000000"/>
                <w:sz w:val="24"/>
                <w:szCs w:val="24"/>
              </w:rPr>
              <w:t>Công thức chung của tư bản</w:t>
            </w:r>
          </w:p>
        </w:tc>
        <w:tc>
          <w:tcPr>
            <w:tcW w:w="1131" w:type="dxa"/>
            <w:shd w:val="clear" w:color="auto" w:fill="FFFFFF"/>
          </w:tcPr>
          <w:p w14:paraId="167B658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6F3B462"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1E5BC522"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41A65F4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26A2DE6C"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513B99B8"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B94759C" w14:textId="77777777" w:rsidTr="00116A94">
        <w:trPr>
          <w:gridAfter w:val="2"/>
          <w:wAfter w:w="29" w:type="dxa"/>
          <w:trHeight w:val="340"/>
          <w:jc w:val="center"/>
        </w:trPr>
        <w:tc>
          <w:tcPr>
            <w:tcW w:w="4132" w:type="dxa"/>
            <w:shd w:val="clear" w:color="auto" w:fill="FFFFFF"/>
          </w:tcPr>
          <w:p w14:paraId="67BB26F3"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Cs/>
                <w:sz w:val="24"/>
                <w:szCs w:val="24"/>
              </w:rPr>
              <w:t>3.1.1.2.</w:t>
            </w:r>
            <w:r w:rsidRPr="00116A94">
              <w:rPr>
                <w:rFonts w:ascii="Times New Roman" w:hAnsi="Times New Roman" w:cs="Times New Roman"/>
                <w:color w:val="000000"/>
                <w:sz w:val="24"/>
                <w:szCs w:val="24"/>
              </w:rPr>
              <w:t xml:space="preserve"> Hàng hóa sức lao động</w:t>
            </w:r>
          </w:p>
        </w:tc>
        <w:tc>
          <w:tcPr>
            <w:tcW w:w="1131" w:type="dxa"/>
            <w:shd w:val="clear" w:color="auto" w:fill="FFFFFF"/>
          </w:tcPr>
          <w:p w14:paraId="11D2353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84F1E0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1E408143"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2BABA515"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72E8E3E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6B7B12FD"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6DE8391" w14:textId="77777777" w:rsidTr="00116A94">
        <w:trPr>
          <w:gridAfter w:val="2"/>
          <w:wAfter w:w="29" w:type="dxa"/>
          <w:trHeight w:val="340"/>
          <w:jc w:val="center"/>
        </w:trPr>
        <w:tc>
          <w:tcPr>
            <w:tcW w:w="4132" w:type="dxa"/>
            <w:shd w:val="clear" w:color="auto" w:fill="FFFFFF"/>
          </w:tcPr>
          <w:p w14:paraId="3970CBB2"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Cs/>
                <w:sz w:val="24"/>
                <w:szCs w:val="24"/>
              </w:rPr>
              <w:t>3.1.1.3.</w:t>
            </w:r>
            <w:r w:rsidRPr="00116A94">
              <w:rPr>
                <w:rFonts w:ascii="Times New Roman" w:hAnsi="Times New Roman" w:cs="Times New Roman"/>
                <w:color w:val="000000"/>
                <w:sz w:val="24"/>
                <w:szCs w:val="24"/>
              </w:rPr>
              <w:t xml:space="preserve"> Sự sản xuất giá trị thặng dư</w:t>
            </w:r>
          </w:p>
        </w:tc>
        <w:tc>
          <w:tcPr>
            <w:tcW w:w="1131" w:type="dxa"/>
            <w:shd w:val="clear" w:color="auto" w:fill="FFFFFF"/>
          </w:tcPr>
          <w:p w14:paraId="3743466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AF0B5FC"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1 tiết</w:t>
            </w:r>
          </w:p>
        </w:tc>
        <w:tc>
          <w:tcPr>
            <w:tcW w:w="1182" w:type="dxa"/>
            <w:shd w:val="clear" w:color="auto" w:fill="FFFFFF"/>
          </w:tcPr>
          <w:p w14:paraId="6F8252D8"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75B1218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27610C72"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51272C62"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57822C8" w14:textId="77777777" w:rsidTr="00116A94">
        <w:trPr>
          <w:gridAfter w:val="2"/>
          <w:wAfter w:w="29" w:type="dxa"/>
          <w:trHeight w:val="340"/>
          <w:jc w:val="center"/>
        </w:trPr>
        <w:tc>
          <w:tcPr>
            <w:tcW w:w="4132" w:type="dxa"/>
            <w:shd w:val="clear" w:color="auto" w:fill="FFFFFF"/>
          </w:tcPr>
          <w:p w14:paraId="016A34F6"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3.1.1.4.</w:t>
            </w:r>
            <w:r w:rsidRPr="00116A94">
              <w:rPr>
                <w:rFonts w:ascii="Times New Roman" w:hAnsi="Times New Roman" w:cs="Times New Roman"/>
                <w:color w:val="000000"/>
                <w:sz w:val="24"/>
                <w:szCs w:val="24"/>
              </w:rPr>
              <w:t xml:space="preserve"> Tư bản bất biến và tư bản khả biến</w:t>
            </w:r>
          </w:p>
        </w:tc>
        <w:tc>
          <w:tcPr>
            <w:tcW w:w="1131" w:type="dxa"/>
            <w:shd w:val="clear" w:color="auto" w:fill="FFFFFF"/>
          </w:tcPr>
          <w:p w14:paraId="627E685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67549B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7C9ABA30"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56E5BE2B"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46BD65D7"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6AF8CA5C"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3E4AF4E7" w14:textId="77777777" w:rsidTr="00116A94">
        <w:trPr>
          <w:gridAfter w:val="2"/>
          <w:wAfter w:w="29" w:type="dxa"/>
          <w:trHeight w:val="340"/>
          <w:jc w:val="center"/>
        </w:trPr>
        <w:tc>
          <w:tcPr>
            <w:tcW w:w="4132" w:type="dxa"/>
            <w:shd w:val="clear" w:color="auto" w:fill="FFFFFF"/>
          </w:tcPr>
          <w:p w14:paraId="4CDB3A22"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3.1.1.5.</w:t>
            </w:r>
            <w:r w:rsidRPr="00116A94">
              <w:rPr>
                <w:rFonts w:ascii="Times New Roman" w:hAnsi="Times New Roman" w:cs="Times New Roman"/>
                <w:color w:val="000000"/>
                <w:sz w:val="24"/>
                <w:szCs w:val="24"/>
              </w:rPr>
              <w:t xml:space="preserve"> Tiền công</w:t>
            </w:r>
          </w:p>
        </w:tc>
        <w:tc>
          <w:tcPr>
            <w:tcW w:w="1131" w:type="dxa"/>
            <w:shd w:val="clear" w:color="auto" w:fill="FFFFFF"/>
          </w:tcPr>
          <w:p w14:paraId="1151FE46"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19487B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0A2656FD"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7BE3D889"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6EF6FB8C"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141D2CC3"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5F4B0566" w14:textId="77777777" w:rsidTr="00116A94">
        <w:trPr>
          <w:gridAfter w:val="2"/>
          <w:wAfter w:w="29" w:type="dxa"/>
          <w:trHeight w:val="340"/>
          <w:jc w:val="center"/>
        </w:trPr>
        <w:tc>
          <w:tcPr>
            <w:tcW w:w="4132" w:type="dxa"/>
            <w:shd w:val="clear" w:color="auto" w:fill="FFFFFF"/>
          </w:tcPr>
          <w:p w14:paraId="5CA2275F"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3.1.1.6.</w:t>
            </w:r>
            <w:r w:rsidRPr="00116A94">
              <w:rPr>
                <w:rFonts w:ascii="Times New Roman" w:hAnsi="Times New Roman" w:cs="Times New Roman"/>
                <w:color w:val="000000"/>
                <w:sz w:val="24"/>
                <w:szCs w:val="24"/>
              </w:rPr>
              <w:t xml:space="preserve"> Tuần hoàn của tư bản</w:t>
            </w:r>
          </w:p>
        </w:tc>
        <w:tc>
          <w:tcPr>
            <w:tcW w:w="1131" w:type="dxa"/>
            <w:shd w:val="clear" w:color="auto" w:fill="FFFFFF"/>
          </w:tcPr>
          <w:p w14:paraId="53CD3F1A"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3FAAF4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4321E5D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067A6C47"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2198A21B"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778FB621"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58C67517" w14:textId="77777777" w:rsidTr="00116A94">
        <w:trPr>
          <w:gridAfter w:val="2"/>
          <w:wAfter w:w="29" w:type="dxa"/>
          <w:trHeight w:val="340"/>
          <w:jc w:val="center"/>
        </w:trPr>
        <w:tc>
          <w:tcPr>
            <w:tcW w:w="4132" w:type="dxa"/>
            <w:shd w:val="clear" w:color="auto" w:fill="FFFFFF"/>
          </w:tcPr>
          <w:p w14:paraId="5C1B0C2B"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3.1.1.7.</w:t>
            </w:r>
            <w:r w:rsidRPr="00116A94">
              <w:rPr>
                <w:rFonts w:ascii="Times New Roman" w:hAnsi="Times New Roman" w:cs="Times New Roman"/>
                <w:color w:val="000000"/>
                <w:sz w:val="24"/>
                <w:szCs w:val="24"/>
              </w:rPr>
              <w:t xml:space="preserve"> Chu chuyển của tư bản</w:t>
            </w:r>
          </w:p>
        </w:tc>
        <w:tc>
          <w:tcPr>
            <w:tcW w:w="1131" w:type="dxa"/>
            <w:shd w:val="clear" w:color="auto" w:fill="FFFFFF"/>
          </w:tcPr>
          <w:p w14:paraId="14AEBFF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F07214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1F9368C5"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75272335"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797E99B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vAlign w:val="center"/>
          </w:tcPr>
          <w:p w14:paraId="08DB1BCE"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4986725D" w14:textId="77777777" w:rsidTr="00116A94">
        <w:trPr>
          <w:gridAfter w:val="2"/>
          <w:wAfter w:w="29" w:type="dxa"/>
          <w:trHeight w:val="340"/>
          <w:jc w:val="center"/>
        </w:trPr>
        <w:tc>
          <w:tcPr>
            <w:tcW w:w="4132" w:type="dxa"/>
            <w:shd w:val="clear" w:color="auto" w:fill="FFFFFF"/>
          </w:tcPr>
          <w:p w14:paraId="5086E997"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3.1.2. </w:t>
            </w:r>
            <w:r w:rsidRPr="00116A94">
              <w:rPr>
                <w:rFonts w:ascii="Times New Roman" w:hAnsi="Times New Roman" w:cs="Times New Roman"/>
                <w:b/>
                <w:color w:val="000000"/>
                <w:sz w:val="24"/>
                <w:szCs w:val="24"/>
              </w:rPr>
              <w:t>Bản chất của giá trị thặng dư</w:t>
            </w:r>
          </w:p>
        </w:tc>
        <w:tc>
          <w:tcPr>
            <w:tcW w:w="1131" w:type="dxa"/>
            <w:shd w:val="clear" w:color="auto" w:fill="FFFFFF"/>
          </w:tcPr>
          <w:p w14:paraId="62BC37D2"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9B657B1"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0,5 tiết</w:t>
            </w:r>
          </w:p>
        </w:tc>
        <w:tc>
          <w:tcPr>
            <w:tcW w:w="1182" w:type="dxa"/>
            <w:shd w:val="clear" w:color="auto" w:fill="FFFFFF"/>
          </w:tcPr>
          <w:p w14:paraId="134F0A6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5A4FCB5E"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34" w:type="dxa"/>
            <w:shd w:val="clear" w:color="auto" w:fill="FFFFFF"/>
            <w:vAlign w:val="center"/>
          </w:tcPr>
          <w:p w14:paraId="4239B1D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A682CAB"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5D89BE0A" w14:textId="77777777" w:rsidTr="00116A94">
        <w:trPr>
          <w:gridAfter w:val="2"/>
          <w:wAfter w:w="29" w:type="dxa"/>
          <w:trHeight w:val="340"/>
          <w:jc w:val="center"/>
        </w:trPr>
        <w:tc>
          <w:tcPr>
            <w:tcW w:w="4132" w:type="dxa"/>
            <w:shd w:val="clear" w:color="auto" w:fill="FFFFFF"/>
          </w:tcPr>
          <w:p w14:paraId="45DE363F"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3.1.3. </w:t>
            </w:r>
            <w:r w:rsidRPr="00116A94">
              <w:rPr>
                <w:rFonts w:ascii="Times New Roman" w:hAnsi="Times New Roman" w:cs="Times New Roman"/>
                <w:b/>
                <w:color w:val="000000"/>
                <w:sz w:val="24"/>
                <w:szCs w:val="24"/>
              </w:rPr>
              <w:t>Các phương pháp sản xuất giá trị thặng dư trong nền kinh tế thị trường tư bản chủ nghĩa</w:t>
            </w:r>
          </w:p>
        </w:tc>
        <w:tc>
          <w:tcPr>
            <w:tcW w:w="1131" w:type="dxa"/>
            <w:shd w:val="clear" w:color="auto" w:fill="FFFFFF"/>
          </w:tcPr>
          <w:p w14:paraId="78D3EE4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568AFAB"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0,5 tiết</w:t>
            </w:r>
          </w:p>
        </w:tc>
        <w:tc>
          <w:tcPr>
            <w:tcW w:w="1182" w:type="dxa"/>
            <w:shd w:val="clear" w:color="auto" w:fill="FFFFFF"/>
          </w:tcPr>
          <w:p w14:paraId="4C2834D2"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3D7F4650"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34" w:type="dxa"/>
            <w:shd w:val="clear" w:color="auto" w:fill="FFFFFF"/>
            <w:vAlign w:val="center"/>
          </w:tcPr>
          <w:p w14:paraId="56B945B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CB4C22B"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0B057D06" w14:textId="77777777" w:rsidTr="00116A94">
        <w:trPr>
          <w:gridAfter w:val="2"/>
          <w:wAfter w:w="29" w:type="dxa"/>
          <w:trHeight w:val="340"/>
          <w:jc w:val="center"/>
        </w:trPr>
        <w:tc>
          <w:tcPr>
            <w:tcW w:w="4132" w:type="dxa"/>
            <w:shd w:val="clear" w:color="auto" w:fill="FFFFFF"/>
          </w:tcPr>
          <w:p w14:paraId="084C7E59"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3.1.3.1.</w:t>
            </w:r>
            <w:r w:rsidRPr="00116A94">
              <w:rPr>
                <w:rFonts w:ascii="Times New Roman" w:hAnsi="Times New Roman" w:cs="Times New Roman"/>
                <w:color w:val="000000"/>
                <w:sz w:val="24"/>
                <w:szCs w:val="24"/>
              </w:rPr>
              <w:t>Sản xuất giá trị thặng dư tuyệt đối</w:t>
            </w:r>
          </w:p>
        </w:tc>
        <w:tc>
          <w:tcPr>
            <w:tcW w:w="1131" w:type="dxa"/>
            <w:shd w:val="clear" w:color="auto" w:fill="FFFFFF"/>
          </w:tcPr>
          <w:p w14:paraId="7997C158"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DE142D5"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55CDB494"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F956B6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32454B5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7693AE7"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C8A9815" w14:textId="77777777" w:rsidTr="00116A94">
        <w:trPr>
          <w:gridAfter w:val="2"/>
          <w:wAfter w:w="29" w:type="dxa"/>
          <w:trHeight w:val="340"/>
          <w:jc w:val="center"/>
        </w:trPr>
        <w:tc>
          <w:tcPr>
            <w:tcW w:w="4132" w:type="dxa"/>
            <w:shd w:val="clear" w:color="auto" w:fill="FFFFFF"/>
          </w:tcPr>
          <w:p w14:paraId="6C99FF22"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3.1.3.2. </w:t>
            </w:r>
            <w:r w:rsidRPr="00116A94">
              <w:rPr>
                <w:rFonts w:ascii="Times New Roman" w:hAnsi="Times New Roman" w:cs="Times New Roman"/>
                <w:color w:val="000000"/>
                <w:sz w:val="24"/>
                <w:szCs w:val="24"/>
              </w:rPr>
              <w:t>Sản xuất giá trị thặng dư tương đối</w:t>
            </w:r>
          </w:p>
        </w:tc>
        <w:tc>
          <w:tcPr>
            <w:tcW w:w="1131" w:type="dxa"/>
            <w:shd w:val="clear" w:color="auto" w:fill="FFFFFF"/>
          </w:tcPr>
          <w:p w14:paraId="6ADD9EC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32139F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CBAAF4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60E3D145"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1EE03C0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1B6BAAF7"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CE7458E" w14:textId="77777777" w:rsidTr="00116A94">
        <w:trPr>
          <w:gridAfter w:val="2"/>
          <w:wAfter w:w="29" w:type="dxa"/>
          <w:trHeight w:val="340"/>
          <w:jc w:val="center"/>
        </w:trPr>
        <w:tc>
          <w:tcPr>
            <w:tcW w:w="4132" w:type="dxa"/>
            <w:shd w:val="clear" w:color="auto" w:fill="FFFFFF"/>
          </w:tcPr>
          <w:p w14:paraId="3BF902A5"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3.2.TÍCH LŨY TƯ BẢN</w:t>
            </w:r>
          </w:p>
        </w:tc>
        <w:tc>
          <w:tcPr>
            <w:tcW w:w="1131" w:type="dxa"/>
            <w:shd w:val="clear" w:color="auto" w:fill="FFFFFF"/>
          </w:tcPr>
          <w:p w14:paraId="5AE7437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513152C" w14:textId="77777777" w:rsidR="00AE4D61" w:rsidRPr="00116A94" w:rsidRDefault="00AE4D6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i/>
                <w:sz w:val="24"/>
                <w:szCs w:val="24"/>
              </w:rPr>
              <w:t>0,5 tiết</w:t>
            </w:r>
          </w:p>
        </w:tc>
        <w:tc>
          <w:tcPr>
            <w:tcW w:w="1182" w:type="dxa"/>
            <w:shd w:val="clear" w:color="auto" w:fill="FFFFFF"/>
          </w:tcPr>
          <w:p w14:paraId="782031F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062AC49A"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34" w:type="dxa"/>
            <w:shd w:val="clear" w:color="auto" w:fill="FFFFFF"/>
            <w:vAlign w:val="center"/>
          </w:tcPr>
          <w:p w14:paraId="31C50E0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vAlign w:val="center"/>
          </w:tcPr>
          <w:p w14:paraId="6FB70FD5"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0C11CD28" w14:textId="77777777" w:rsidTr="00116A94">
        <w:trPr>
          <w:gridAfter w:val="2"/>
          <w:wAfter w:w="29" w:type="dxa"/>
          <w:trHeight w:val="340"/>
          <w:jc w:val="center"/>
        </w:trPr>
        <w:tc>
          <w:tcPr>
            <w:tcW w:w="4132" w:type="dxa"/>
            <w:shd w:val="clear" w:color="auto" w:fill="FFFFFF"/>
          </w:tcPr>
          <w:p w14:paraId="2F643712"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3.2.1. </w:t>
            </w:r>
            <w:r w:rsidRPr="00116A94">
              <w:rPr>
                <w:rFonts w:ascii="Times New Roman" w:hAnsi="Times New Roman" w:cs="Times New Roman"/>
                <w:b/>
                <w:color w:val="000000"/>
                <w:sz w:val="24"/>
                <w:szCs w:val="24"/>
              </w:rPr>
              <w:t>Bản chất của tích lũy tư bản</w:t>
            </w:r>
          </w:p>
        </w:tc>
        <w:tc>
          <w:tcPr>
            <w:tcW w:w="1131" w:type="dxa"/>
            <w:shd w:val="clear" w:color="auto" w:fill="FFFFFF"/>
          </w:tcPr>
          <w:p w14:paraId="32A1894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7A1B42A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02D9CC4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787F7DB6"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4E06A3D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FC8F953"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233DD9F5" w14:textId="77777777" w:rsidTr="00116A94">
        <w:trPr>
          <w:gridAfter w:val="2"/>
          <w:wAfter w:w="29" w:type="dxa"/>
          <w:trHeight w:val="340"/>
          <w:jc w:val="center"/>
        </w:trPr>
        <w:tc>
          <w:tcPr>
            <w:tcW w:w="4132" w:type="dxa"/>
            <w:shd w:val="clear" w:color="auto" w:fill="FFFFFF"/>
          </w:tcPr>
          <w:p w14:paraId="21F82F81" w14:textId="77777777" w:rsidR="00AE4D61" w:rsidRPr="00116A94" w:rsidRDefault="00AE4D61" w:rsidP="00116A94">
            <w:pPr>
              <w:tabs>
                <w:tab w:val="left" w:pos="405"/>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3.2.2. </w:t>
            </w:r>
            <w:r w:rsidRPr="00116A94">
              <w:rPr>
                <w:rFonts w:ascii="Times New Roman" w:hAnsi="Times New Roman" w:cs="Times New Roman"/>
                <w:b/>
                <w:color w:val="000000"/>
                <w:sz w:val="24"/>
                <w:szCs w:val="24"/>
              </w:rPr>
              <w:t>Những nhân tố góp phần làm tăng quy mô tích lũy</w:t>
            </w:r>
          </w:p>
        </w:tc>
        <w:tc>
          <w:tcPr>
            <w:tcW w:w="1131" w:type="dxa"/>
            <w:shd w:val="clear" w:color="auto" w:fill="FFFFFF"/>
          </w:tcPr>
          <w:p w14:paraId="494335A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26D9CE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2286EC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542FB378"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4504EC3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854" w:type="dxa"/>
            <w:shd w:val="clear" w:color="auto" w:fill="FFFFFF"/>
          </w:tcPr>
          <w:p w14:paraId="68E7E4B5"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53196DA9" w14:textId="77777777" w:rsidTr="00116A94">
        <w:trPr>
          <w:gridAfter w:val="2"/>
          <w:wAfter w:w="29" w:type="dxa"/>
          <w:trHeight w:val="340"/>
          <w:jc w:val="center"/>
        </w:trPr>
        <w:tc>
          <w:tcPr>
            <w:tcW w:w="4132" w:type="dxa"/>
            <w:shd w:val="clear" w:color="auto" w:fill="FFFFFF"/>
          </w:tcPr>
          <w:p w14:paraId="16DF5C8E"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3.3. CÁC HÌNH THÁI BIỂU HIỆN CỦA GIÁ TRỊ THẶNG DƯ TRONG  NỀN KINH TẾ THỊ TRƯỜNG</w:t>
            </w:r>
          </w:p>
        </w:tc>
        <w:tc>
          <w:tcPr>
            <w:tcW w:w="1131" w:type="dxa"/>
            <w:shd w:val="clear" w:color="auto" w:fill="FFFFFF"/>
          </w:tcPr>
          <w:p w14:paraId="11EE712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378B108"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1,5 tiết</w:t>
            </w:r>
          </w:p>
        </w:tc>
        <w:tc>
          <w:tcPr>
            <w:tcW w:w="1182" w:type="dxa"/>
            <w:shd w:val="clear" w:color="auto" w:fill="FFFFFF"/>
          </w:tcPr>
          <w:p w14:paraId="482C1FAD"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5FC80A49"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p>
        </w:tc>
        <w:tc>
          <w:tcPr>
            <w:tcW w:w="1134" w:type="dxa"/>
            <w:shd w:val="clear" w:color="auto" w:fill="FFFFFF"/>
            <w:vAlign w:val="center"/>
          </w:tcPr>
          <w:p w14:paraId="183F759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558E6730"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796EABB1" w14:textId="77777777" w:rsidTr="00116A94">
        <w:trPr>
          <w:gridAfter w:val="2"/>
          <w:wAfter w:w="29" w:type="dxa"/>
          <w:trHeight w:val="340"/>
          <w:jc w:val="center"/>
        </w:trPr>
        <w:tc>
          <w:tcPr>
            <w:tcW w:w="4132" w:type="dxa"/>
            <w:shd w:val="clear" w:color="auto" w:fill="FFFFFF"/>
          </w:tcPr>
          <w:p w14:paraId="1190C257"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 xml:space="preserve">3.3.1. </w:t>
            </w:r>
            <w:r w:rsidRPr="00116A94">
              <w:rPr>
                <w:rFonts w:ascii="Times New Roman" w:hAnsi="Times New Roman" w:cs="Times New Roman"/>
                <w:b/>
                <w:color w:val="000000"/>
                <w:sz w:val="24"/>
                <w:szCs w:val="24"/>
              </w:rPr>
              <w:t>Lợi nhuận</w:t>
            </w:r>
          </w:p>
        </w:tc>
        <w:tc>
          <w:tcPr>
            <w:tcW w:w="1131" w:type="dxa"/>
            <w:shd w:val="clear" w:color="auto" w:fill="FFFFFF"/>
          </w:tcPr>
          <w:p w14:paraId="797C443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F50FBAC"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82" w:type="dxa"/>
            <w:shd w:val="clear" w:color="auto" w:fill="FFFFFF"/>
          </w:tcPr>
          <w:p w14:paraId="50D3B04D"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641F6A5D"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p>
        </w:tc>
        <w:tc>
          <w:tcPr>
            <w:tcW w:w="1134" w:type="dxa"/>
            <w:shd w:val="clear" w:color="auto" w:fill="FFFFFF"/>
            <w:vAlign w:val="center"/>
          </w:tcPr>
          <w:p w14:paraId="24405D4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54486C46"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7FF71E29" w14:textId="77777777" w:rsidTr="00116A94">
        <w:trPr>
          <w:gridAfter w:val="2"/>
          <w:wAfter w:w="29" w:type="dxa"/>
          <w:trHeight w:val="340"/>
          <w:jc w:val="center"/>
        </w:trPr>
        <w:tc>
          <w:tcPr>
            <w:tcW w:w="4132" w:type="dxa"/>
            <w:shd w:val="clear" w:color="auto" w:fill="FFFFFF"/>
          </w:tcPr>
          <w:p w14:paraId="25BDA594" w14:textId="77777777" w:rsidR="00AE4D61" w:rsidRPr="00116A94" w:rsidRDefault="00AE4D61" w:rsidP="00116A94">
            <w:pPr>
              <w:tabs>
                <w:tab w:val="left" w:pos="405"/>
              </w:tabs>
              <w:spacing w:after="0" w:line="240" w:lineRule="auto"/>
              <w:rPr>
                <w:rFonts w:ascii="Times New Roman" w:hAnsi="Times New Roman" w:cs="Times New Roman"/>
                <w:i/>
                <w:color w:val="000000"/>
                <w:sz w:val="24"/>
                <w:szCs w:val="24"/>
              </w:rPr>
            </w:pPr>
            <w:r w:rsidRPr="00116A94">
              <w:rPr>
                <w:rFonts w:ascii="Times New Roman" w:hAnsi="Times New Roman" w:cs="Times New Roman"/>
                <w:bCs/>
                <w:sz w:val="24"/>
                <w:szCs w:val="24"/>
                <w:lang w:val="fr-FR"/>
              </w:rPr>
              <w:t xml:space="preserve">3.3.1.1. </w:t>
            </w:r>
            <w:r w:rsidRPr="00116A94">
              <w:rPr>
                <w:rFonts w:ascii="Times New Roman" w:hAnsi="Times New Roman" w:cs="Times New Roman"/>
                <w:i/>
                <w:color w:val="000000"/>
                <w:sz w:val="24"/>
                <w:szCs w:val="24"/>
              </w:rPr>
              <w:t>Chi phí sản xuất TBCN</w:t>
            </w:r>
          </w:p>
          <w:p w14:paraId="7785F767" w14:textId="77777777" w:rsidR="00AE4D61" w:rsidRPr="00116A94" w:rsidRDefault="00AE4D61" w:rsidP="00116A94">
            <w:pPr>
              <w:spacing w:after="0" w:line="240" w:lineRule="auto"/>
              <w:rPr>
                <w:rFonts w:ascii="Times New Roman" w:hAnsi="Times New Roman" w:cs="Times New Roman"/>
                <w:bCs/>
                <w:sz w:val="24"/>
                <w:szCs w:val="24"/>
                <w:lang w:val="fr-FR"/>
              </w:rPr>
            </w:pPr>
          </w:p>
        </w:tc>
        <w:tc>
          <w:tcPr>
            <w:tcW w:w="1131" w:type="dxa"/>
            <w:shd w:val="clear" w:color="auto" w:fill="FFFFFF"/>
          </w:tcPr>
          <w:p w14:paraId="6971260C"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4CD8F79"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82" w:type="dxa"/>
            <w:shd w:val="clear" w:color="auto" w:fill="FFFFFF"/>
          </w:tcPr>
          <w:p w14:paraId="4D05EB2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771A001D"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3B83626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A62EBA6"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79EAB14D" w14:textId="77777777" w:rsidTr="00116A94">
        <w:trPr>
          <w:gridAfter w:val="2"/>
          <w:wAfter w:w="29" w:type="dxa"/>
          <w:trHeight w:val="340"/>
          <w:jc w:val="center"/>
        </w:trPr>
        <w:tc>
          <w:tcPr>
            <w:tcW w:w="4132" w:type="dxa"/>
            <w:shd w:val="clear" w:color="auto" w:fill="FFFFFF"/>
          </w:tcPr>
          <w:p w14:paraId="464D0973"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3.3.1.2. </w:t>
            </w:r>
            <w:r w:rsidRPr="00116A94">
              <w:rPr>
                <w:rFonts w:ascii="Times New Roman" w:hAnsi="Times New Roman" w:cs="Times New Roman"/>
                <w:i/>
                <w:color w:val="000000"/>
                <w:sz w:val="24"/>
                <w:szCs w:val="24"/>
              </w:rPr>
              <w:t>Bản chất của lợi nhuận</w:t>
            </w:r>
          </w:p>
        </w:tc>
        <w:tc>
          <w:tcPr>
            <w:tcW w:w="1131" w:type="dxa"/>
            <w:shd w:val="clear" w:color="auto" w:fill="FFFFFF"/>
          </w:tcPr>
          <w:p w14:paraId="147052AD"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4207EC8"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5DAC8084"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3DCB3B3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38AAAE9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6F82D33"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FF305B5" w14:textId="77777777" w:rsidTr="00116A94">
        <w:trPr>
          <w:gridAfter w:val="2"/>
          <w:wAfter w:w="29" w:type="dxa"/>
          <w:trHeight w:val="340"/>
          <w:jc w:val="center"/>
        </w:trPr>
        <w:tc>
          <w:tcPr>
            <w:tcW w:w="4132" w:type="dxa"/>
            <w:shd w:val="clear" w:color="auto" w:fill="FFFFFF"/>
          </w:tcPr>
          <w:p w14:paraId="3BA0C485" w14:textId="77777777" w:rsidR="00AE4D61" w:rsidRPr="00116A94" w:rsidRDefault="00AE4D61" w:rsidP="00116A94">
            <w:pPr>
              <w:tabs>
                <w:tab w:val="left" w:pos="405"/>
              </w:tabs>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 xml:space="preserve">3.3.1.3. </w:t>
            </w:r>
            <w:r w:rsidRPr="00116A94">
              <w:rPr>
                <w:rFonts w:ascii="Times New Roman" w:hAnsi="Times New Roman" w:cs="Times New Roman"/>
                <w:i/>
                <w:color w:val="000000"/>
                <w:sz w:val="24"/>
                <w:szCs w:val="24"/>
              </w:rPr>
              <w:t>Tỷ suất lợi nhuận</w:t>
            </w:r>
          </w:p>
        </w:tc>
        <w:tc>
          <w:tcPr>
            <w:tcW w:w="1131" w:type="dxa"/>
            <w:shd w:val="clear" w:color="auto" w:fill="FFFFFF"/>
          </w:tcPr>
          <w:p w14:paraId="219FEB6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F15792D"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82" w:type="dxa"/>
            <w:shd w:val="clear" w:color="auto" w:fill="FFFFFF"/>
          </w:tcPr>
          <w:p w14:paraId="45D668C6"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D7E3AF6"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7EA8D0B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D5B3AFF"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621BB0C8" w14:textId="77777777" w:rsidTr="00116A94">
        <w:trPr>
          <w:gridAfter w:val="2"/>
          <w:wAfter w:w="29" w:type="dxa"/>
          <w:trHeight w:val="340"/>
          <w:jc w:val="center"/>
        </w:trPr>
        <w:tc>
          <w:tcPr>
            <w:tcW w:w="4132" w:type="dxa"/>
            <w:shd w:val="clear" w:color="auto" w:fill="FFFFFF"/>
          </w:tcPr>
          <w:p w14:paraId="492EA5A7" w14:textId="77777777" w:rsidR="00AE4D61" w:rsidRPr="00116A94" w:rsidRDefault="00AE4D61" w:rsidP="00116A94">
            <w:pPr>
              <w:tabs>
                <w:tab w:val="left" w:pos="405"/>
              </w:tabs>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3.3.1.4. </w:t>
            </w:r>
            <w:r w:rsidRPr="00116A94">
              <w:rPr>
                <w:rFonts w:ascii="Times New Roman" w:hAnsi="Times New Roman" w:cs="Times New Roman"/>
                <w:i/>
                <w:color w:val="000000"/>
                <w:sz w:val="24"/>
                <w:szCs w:val="24"/>
              </w:rPr>
              <w:t>Các nhân tố ảnh hưởng tới tỷ suất lợi nhuận</w:t>
            </w:r>
          </w:p>
        </w:tc>
        <w:tc>
          <w:tcPr>
            <w:tcW w:w="1131" w:type="dxa"/>
            <w:shd w:val="clear" w:color="auto" w:fill="FFFFFF"/>
          </w:tcPr>
          <w:p w14:paraId="1D95DAA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8F1EA2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13AF7C9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E4C1BE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58D64AD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00244F1"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5F28FC3" w14:textId="77777777" w:rsidTr="00116A94">
        <w:trPr>
          <w:gridAfter w:val="2"/>
          <w:wAfter w:w="29" w:type="dxa"/>
          <w:trHeight w:val="340"/>
          <w:jc w:val="center"/>
        </w:trPr>
        <w:tc>
          <w:tcPr>
            <w:tcW w:w="4132" w:type="dxa"/>
            <w:shd w:val="clear" w:color="auto" w:fill="FFFFFF"/>
          </w:tcPr>
          <w:p w14:paraId="5B59E3B0" w14:textId="77777777" w:rsidR="00AE4D61" w:rsidRPr="00116A94" w:rsidRDefault="00AE4D61" w:rsidP="00116A94">
            <w:pPr>
              <w:tabs>
                <w:tab w:val="left" w:pos="405"/>
              </w:tabs>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 xml:space="preserve">3.3.1.5. </w:t>
            </w:r>
            <w:r w:rsidRPr="00116A94">
              <w:rPr>
                <w:rFonts w:ascii="Times New Roman" w:hAnsi="Times New Roman" w:cs="Times New Roman"/>
                <w:i/>
                <w:color w:val="000000"/>
                <w:sz w:val="24"/>
                <w:szCs w:val="24"/>
              </w:rPr>
              <w:t>Lợi nhuận bình quân</w:t>
            </w:r>
          </w:p>
        </w:tc>
        <w:tc>
          <w:tcPr>
            <w:tcW w:w="1131" w:type="dxa"/>
            <w:shd w:val="clear" w:color="auto" w:fill="FFFFFF"/>
          </w:tcPr>
          <w:p w14:paraId="2280BA85"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F804327"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82" w:type="dxa"/>
            <w:shd w:val="clear" w:color="auto" w:fill="FFFFFF"/>
          </w:tcPr>
          <w:p w14:paraId="369D09E8"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4191E1D9"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1492102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281BB13"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4A115D70" w14:textId="77777777" w:rsidTr="00116A94">
        <w:trPr>
          <w:gridAfter w:val="2"/>
          <w:wAfter w:w="29" w:type="dxa"/>
          <w:trHeight w:val="340"/>
          <w:jc w:val="center"/>
        </w:trPr>
        <w:tc>
          <w:tcPr>
            <w:tcW w:w="4132" w:type="dxa"/>
            <w:shd w:val="clear" w:color="auto" w:fill="FFFFFF"/>
          </w:tcPr>
          <w:p w14:paraId="4581E6BC" w14:textId="77777777" w:rsidR="00AE4D61" w:rsidRPr="00116A94" w:rsidRDefault="00AE4D61" w:rsidP="00116A94">
            <w:pPr>
              <w:tabs>
                <w:tab w:val="left" w:pos="405"/>
              </w:tabs>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3.3.1.6.</w:t>
            </w:r>
            <w:r w:rsidRPr="00116A94">
              <w:rPr>
                <w:rFonts w:ascii="Times New Roman" w:hAnsi="Times New Roman" w:cs="Times New Roman"/>
                <w:i/>
                <w:color w:val="000000"/>
                <w:sz w:val="24"/>
                <w:szCs w:val="24"/>
              </w:rPr>
              <w:t>Lợi nhuận thương nghiệp</w:t>
            </w:r>
          </w:p>
        </w:tc>
        <w:tc>
          <w:tcPr>
            <w:tcW w:w="1131" w:type="dxa"/>
            <w:shd w:val="clear" w:color="auto" w:fill="FFFFFF"/>
          </w:tcPr>
          <w:p w14:paraId="237D8B4C"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2255A3A6"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82" w:type="dxa"/>
            <w:shd w:val="clear" w:color="auto" w:fill="FFFFFF"/>
          </w:tcPr>
          <w:p w14:paraId="4A73E44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5B08805B"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70310EB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50EF673"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651616A2" w14:textId="77777777" w:rsidTr="00116A94">
        <w:trPr>
          <w:gridAfter w:val="2"/>
          <w:wAfter w:w="29" w:type="dxa"/>
          <w:trHeight w:val="340"/>
          <w:jc w:val="center"/>
        </w:trPr>
        <w:tc>
          <w:tcPr>
            <w:tcW w:w="4132" w:type="dxa"/>
            <w:shd w:val="clear" w:color="auto" w:fill="FFFFFF"/>
          </w:tcPr>
          <w:p w14:paraId="173A6C5B" w14:textId="77777777" w:rsidR="00AE4D61" w:rsidRPr="00116A94" w:rsidRDefault="00AE4D61" w:rsidP="00116A94">
            <w:pPr>
              <w:spacing w:after="0" w:line="240" w:lineRule="auto"/>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3.3.2. Lợi tức</w:t>
            </w:r>
          </w:p>
        </w:tc>
        <w:tc>
          <w:tcPr>
            <w:tcW w:w="1131" w:type="dxa"/>
            <w:shd w:val="clear" w:color="auto" w:fill="FFFFFF"/>
          </w:tcPr>
          <w:p w14:paraId="375B8A4B"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DD531AB" w14:textId="77777777" w:rsidR="00AE4D61" w:rsidRPr="00116A94" w:rsidRDefault="00AE4D61" w:rsidP="00116A94">
            <w:pPr>
              <w:spacing w:after="0" w:line="240" w:lineRule="auto"/>
              <w:jc w:val="center"/>
              <w:rPr>
                <w:rFonts w:ascii="Times New Roman" w:hAnsi="Times New Roman" w:cs="Times New Roman"/>
                <w:i/>
                <w:sz w:val="24"/>
                <w:szCs w:val="24"/>
                <w:lang w:val="fr-FR"/>
              </w:rPr>
            </w:pPr>
            <w:r w:rsidRPr="00116A94">
              <w:rPr>
                <w:rFonts w:ascii="Times New Roman" w:hAnsi="Times New Roman" w:cs="Times New Roman"/>
                <w:i/>
                <w:sz w:val="24"/>
                <w:szCs w:val="24"/>
                <w:lang w:val="fr-FR"/>
              </w:rPr>
              <w:t xml:space="preserve">Sv tự nghiên cứu </w:t>
            </w:r>
          </w:p>
        </w:tc>
        <w:tc>
          <w:tcPr>
            <w:tcW w:w="1182" w:type="dxa"/>
            <w:shd w:val="clear" w:color="auto" w:fill="FFFFFF"/>
          </w:tcPr>
          <w:p w14:paraId="06DF3F79"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276" w:type="dxa"/>
            <w:shd w:val="clear" w:color="auto" w:fill="FFFFFF"/>
            <w:vAlign w:val="center"/>
          </w:tcPr>
          <w:p w14:paraId="3D92A9F9"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3E8F84F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2EC7A21"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11FC3A2A" w14:textId="77777777" w:rsidTr="00116A94">
        <w:trPr>
          <w:gridAfter w:val="2"/>
          <w:wAfter w:w="29" w:type="dxa"/>
          <w:trHeight w:val="340"/>
          <w:jc w:val="center"/>
        </w:trPr>
        <w:tc>
          <w:tcPr>
            <w:tcW w:w="4132" w:type="dxa"/>
            <w:shd w:val="clear" w:color="auto" w:fill="FFFFFF"/>
          </w:tcPr>
          <w:p w14:paraId="1B6F2C1B"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color w:val="000000"/>
                <w:sz w:val="24"/>
                <w:szCs w:val="24"/>
              </w:rPr>
              <w:t>3.3.3. Địa tô tư bản chủ nghĩa</w:t>
            </w:r>
          </w:p>
        </w:tc>
        <w:tc>
          <w:tcPr>
            <w:tcW w:w="1131" w:type="dxa"/>
            <w:shd w:val="clear" w:color="auto" w:fill="FFFFFF"/>
          </w:tcPr>
          <w:p w14:paraId="12FBC6D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0075D46" w14:textId="77777777" w:rsidR="00AE4D61" w:rsidRPr="00116A94" w:rsidRDefault="00AE4D61" w:rsidP="00116A94">
            <w:pPr>
              <w:spacing w:after="0" w:line="240" w:lineRule="auto"/>
              <w:jc w:val="center"/>
              <w:rPr>
                <w:rFonts w:ascii="Times New Roman" w:hAnsi="Times New Roman" w:cs="Times New Roman"/>
                <w:i/>
                <w:sz w:val="24"/>
                <w:szCs w:val="24"/>
              </w:rPr>
            </w:pPr>
            <w:r w:rsidRPr="00116A94">
              <w:rPr>
                <w:rFonts w:ascii="Times New Roman" w:hAnsi="Times New Roman" w:cs="Times New Roman"/>
                <w:i/>
                <w:sz w:val="24"/>
                <w:szCs w:val="24"/>
              </w:rPr>
              <w:t>Sinh viên tự nghiên cứu</w:t>
            </w:r>
          </w:p>
        </w:tc>
        <w:tc>
          <w:tcPr>
            <w:tcW w:w="1182" w:type="dxa"/>
            <w:shd w:val="clear" w:color="auto" w:fill="FFFFFF"/>
          </w:tcPr>
          <w:p w14:paraId="1592315B"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247C2B41"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4A94231F"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3014332E"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23E08D4" w14:textId="77777777" w:rsidTr="00116A94">
        <w:trPr>
          <w:gridAfter w:val="2"/>
          <w:wAfter w:w="29" w:type="dxa"/>
          <w:trHeight w:val="340"/>
          <w:jc w:val="center"/>
        </w:trPr>
        <w:tc>
          <w:tcPr>
            <w:tcW w:w="4132" w:type="dxa"/>
            <w:shd w:val="clear" w:color="auto" w:fill="FFFFFF"/>
          </w:tcPr>
          <w:p w14:paraId="1450178E"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Chương 4. CẠNH TRANH VÀ ĐỘC QUYỀN TRONG NỀN KINH TẾ THỊ TRƯỜNG</w:t>
            </w:r>
          </w:p>
        </w:tc>
        <w:tc>
          <w:tcPr>
            <w:tcW w:w="1131" w:type="dxa"/>
            <w:shd w:val="clear" w:color="auto" w:fill="FFFFFF"/>
          </w:tcPr>
          <w:p w14:paraId="5FA4623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40582089" w14:textId="77777777" w:rsidR="00AE4D61" w:rsidRPr="00116A94" w:rsidRDefault="00AE4D61" w:rsidP="00116A94">
            <w:pPr>
              <w:spacing w:after="0" w:line="240" w:lineRule="auto"/>
              <w:jc w:val="center"/>
              <w:rPr>
                <w:rFonts w:ascii="Times New Roman" w:hAnsi="Times New Roman" w:cs="Times New Roman"/>
                <w:i/>
                <w:sz w:val="24"/>
                <w:szCs w:val="24"/>
                <w:lang w:val="fr-FR"/>
              </w:rPr>
            </w:pPr>
            <w:r w:rsidRPr="00116A94">
              <w:rPr>
                <w:rFonts w:ascii="Times New Roman" w:hAnsi="Times New Roman" w:cs="Times New Roman"/>
                <w:i/>
                <w:sz w:val="24"/>
                <w:szCs w:val="24"/>
                <w:lang w:val="fr-FR"/>
              </w:rPr>
              <w:t>3 tiết</w:t>
            </w:r>
          </w:p>
        </w:tc>
        <w:tc>
          <w:tcPr>
            <w:tcW w:w="1182" w:type="dxa"/>
            <w:shd w:val="clear" w:color="auto" w:fill="FFFFFF"/>
          </w:tcPr>
          <w:p w14:paraId="0FE4F1BA"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5D1A2AC2"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4FE74B89"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7749B8A8"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3E22CB03" w14:textId="77777777" w:rsidTr="00116A94">
        <w:trPr>
          <w:gridAfter w:val="2"/>
          <w:wAfter w:w="29" w:type="dxa"/>
          <w:trHeight w:val="340"/>
          <w:jc w:val="center"/>
        </w:trPr>
        <w:tc>
          <w:tcPr>
            <w:tcW w:w="4132" w:type="dxa"/>
            <w:shd w:val="clear" w:color="auto" w:fill="FFFFFF"/>
          </w:tcPr>
          <w:p w14:paraId="00E59A57"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4.1. QUAN HỆ GIỮA CẠNH TRANH VÀ ĐỘC QUYỀN</w:t>
            </w:r>
          </w:p>
        </w:tc>
        <w:tc>
          <w:tcPr>
            <w:tcW w:w="1131" w:type="dxa"/>
            <w:shd w:val="clear" w:color="auto" w:fill="FFFFFF"/>
          </w:tcPr>
          <w:p w14:paraId="035EAF9C"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283A965"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70067617"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42ED4E9C"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24ED930F"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492F7EDD"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29D9BBC7" w14:textId="77777777" w:rsidTr="00116A94">
        <w:trPr>
          <w:gridAfter w:val="2"/>
          <w:wAfter w:w="29" w:type="dxa"/>
          <w:trHeight w:val="340"/>
          <w:jc w:val="center"/>
        </w:trPr>
        <w:tc>
          <w:tcPr>
            <w:tcW w:w="4132" w:type="dxa"/>
            <w:shd w:val="clear" w:color="auto" w:fill="FFFFFF"/>
          </w:tcPr>
          <w:p w14:paraId="57D30D0D"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4.2. ĐỘC QUYỀNVÀ ĐỘC QUYỀN NHÀ NƯỚC TRONG NỀN KINH TẾ THỊ TRƯỜNG</w:t>
            </w:r>
          </w:p>
        </w:tc>
        <w:tc>
          <w:tcPr>
            <w:tcW w:w="1131" w:type="dxa"/>
            <w:shd w:val="clear" w:color="auto" w:fill="FFFFFF"/>
          </w:tcPr>
          <w:p w14:paraId="56A8993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D09D51A"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2,5 tiết</w:t>
            </w:r>
          </w:p>
        </w:tc>
        <w:tc>
          <w:tcPr>
            <w:tcW w:w="1182" w:type="dxa"/>
            <w:shd w:val="clear" w:color="auto" w:fill="FFFFFF"/>
          </w:tcPr>
          <w:p w14:paraId="1D411A4B"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659A6C89"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7042B3EF"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49FDD4CE"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5DF69FA6" w14:textId="77777777" w:rsidTr="00116A94">
        <w:trPr>
          <w:gridAfter w:val="2"/>
          <w:wAfter w:w="29" w:type="dxa"/>
          <w:trHeight w:val="340"/>
          <w:jc w:val="center"/>
        </w:trPr>
        <w:tc>
          <w:tcPr>
            <w:tcW w:w="4132" w:type="dxa"/>
            <w:shd w:val="clear" w:color="auto" w:fill="FFFFFF"/>
          </w:tcPr>
          <w:p w14:paraId="21058C13"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4.2.1.Lý luận của V.I. Lênin về độc quyền trong nền kinh tế thị trường</w:t>
            </w:r>
          </w:p>
        </w:tc>
        <w:tc>
          <w:tcPr>
            <w:tcW w:w="1131" w:type="dxa"/>
            <w:shd w:val="clear" w:color="auto" w:fill="FFFFFF"/>
          </w:tcPr>
          <w:p w14:paraId="6CDB7304"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9D8508C"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1,5 tiết</w:t>
            </w:r>
          </w:p>
        </w:tc>
        <w:tc>
          <w:tcPr>
            <w:tcW w:w="1182" w:type="dxa"/>
            <w:shd w:val="clear" w:color="auto" w:fill="FFFFFF"/>
          </w:tcPr>
          <w:p w14:paraId="3A96DA82"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48498A4A"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484B0349"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00C9EF86"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2720E315" w14:textId="77777777" w:rsidTr="00116A94">
        <w:trPr>
          <w:gridAfter w:val="2"/>
          <w:wAfter w:w="29" w:type="dxa"/>
          <w:trHeight w:val="340"/>
          <w:jc w:val="center"/>
        </w:trPr>
        <w:tc>
          <w:tcPr>
            <w:tcW w:w="4132" w:type="dxa"/>
            <w:shd w:val="clear" w:color="auto" w:fill="FFFFFF"/>
          </w:tcPr>
          <w:p w14:paraId="59579772"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color w:val="000000"/>
                <w:sz w:val="24"/>
                <w:szCs w:val="24"/>
              </w:rPr>
              <w:t>4.2.1.1. Nguyên nhân hình thành và tác động của độc quyền</w:t>
            </w:r>
          </w:p>
        </w:tc>
        <w:tc>
          <w:tcPr>
            <w:tcW w:w="1131" w:type="dxa"/>
            <w:shd w:val="clear" w:color="auto" w:fill="FFFFFF"/>
          </w:tcPr>
          <w:p w14:paraId="1059C43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EC81BC2"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3DDDD5C4"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025E967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01BE6FE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01D6C3C4"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53EF188C" w14:textId="77777777" w:rsidTr="00116A94">
        <w:trPr>
          <w:gridAfter w:val="2"/>
          <w:wAfter w:w="29" w:type="dxa"/>
          <w:trHeight w:val="340"/>
          <w:jc w:val="center"/>
        </w:trPr>
        <w:tc>
          <w:tcPr>
            <w:tcW w:w="4132" w:type="dxa"/>
            <w:shd w:val="clear" w:color="auto" w:fill="FFFFFF"/>
          </w:tcPr>
          <w:p w14:paraId="33B46746"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4.2.1.2. Đặc điểm của độc quyền</w:t>
            </w:r>
          </w:p>
        </w:tc>
        <w:tc>
          <w:tcPr>
            <w:tcW w:w="1131" w:type="dxa"/>
            <w:shd w:val="clear" w:color="auto" w:fill="FFFFFF"/>
          </w:tcPr>
          <w:p w14:paraId="2AEAC68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BCE0B6F" w14:textId="77777777" w:rsidR="00AE4D61" w:rsidRPr="00116A94" w:rsidRDefault="00AE4D61" w:rsidP="00116A94">
            <w:pPr>
              <w:spacing w:after="0" w:line="240" w:lineRule="auto"/>
              <w:jc w:val="center"/>
              <w:rPr>
                <w:rFonts w:ascii="Times New Roman" w:hAnsi="Times New Roman" w:cs="Times New Roman"/>
                <w:b/>
                <w:i/>
                <w:sz w:val="24"/>
                <w:szCs w:val="24"/>
              </w:rPr>
            </w:pPr>
          </w:p>
        </w:tc>
        <w:tc>
          <w:tcPr>
            <w:tcW w:w="1182" w:type="dxa"/>
            <w:shd w:val="clear" w:color="auto" w:fill="FFFFFF"/>
          </w:tcPr>
          <w:p w14:paraId="7A9964DE"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69BFA267"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77C6347D"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09D88EE8"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65B43E30" w14:textId="77777777" w:rsidTr="00116A94">
        <w:trPr>
          <w:gridAfter w:val="2"/>
          <w:wAfter w:w="29" w:type="dxa"/>
          <w:trHeight w:val="340"/>
          <w:jc w:val="center"/>
        </w:trPr>
        <w:tc>
          <w:tcPr>
            <w:tcW w:w="4132" w:type="dxa"/>
            <w:shd w:val="clear" w:color="auto" w:fill="FFFFFF"/>
          </w:tcPr>
          <w:p w14:paraId="168D8A87"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lastRenderedPageBreak/>
              <w:t>4.2.2.Lý luận của V.I. Lênin về độc quyền nhà nước trong chủ nghĩa tư bản</w:t>
            </w:r>
          </w:p>
        </w:tc>
        <w:tc>
          <w:tcPr>
            <w:tcW w:w="1131" w:type="dxa"/>
            <w:shd w:val="clear" w:color="auto" w:fill="FFFFFF"/>
          </w:tcPr>
          <w:p w14:paraId="4F08247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66B2D97"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1 tiết</w:t>
            </w:r>
          </w:p>
        </w:tc>
        <w:tc>
          <w:tcPr>
            <w:tcW w:w="1182" w:type="dxa"/>
            <w:shd w:val="clear" w:color="auto" w:fill="FFFFFF"/>
          </w:tcPr>
          <w:p w14:paraId="58C0BD37"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7527CC21" w14:textId="77777777" w:rsidR="00AE4D61" w:rsidRPr="00116A94" w:rsidRDefault="00AE4D61" w:rsidP="00116A94">
            <w:pPr>
              <w:spacing w:after="0" w:line="240" w:lineRule="auto"/>
              <w:jc w:val="center"/>
              <w:rPr>
                <w:rFonts w:ascii="Times New Roman" w:hAnsi="Times New Roman" w:cs="Times New Roman"/>
                <w:i/>
                <w:sz w:val="24"/>
                <w:szCs w:val="24"/>
                <w:lang w:val="fr-FR"/>
              </w:rPr>
            </w:pPr>
          </w:p>
        </w:tc>
        <w:tc>
          <w:tcPr>
            <w:tcW w:w="1134" w:type="dxa"/>
            <w:shd w:val="clear" w:color="auto" w:fill="FFFFFF"/>
            <w:vAlign w:val="center"/>
          </w:tcPr>
          <w:p w14:paraId="12CF1670"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2D9C7153"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r>
      <w:tr w:rsidR="00AE4D61" w:rsidRPr="00116A94" w14:paraId="0E126AD4" w14:textId="77777777" w:rsidTr="00116A94">
        <w:trPr>
          <w:gridAfter w:val="2"/>
          <w:wAfter w:w="29" w:type="dxa"/>
          <w:trHeight w:val="340"/>
          <w:jc w:val="center"/>
        </w:trPr>
        <w:tc>
          <w:tcPr>
            <w:tcW w:w="4132" w:type="dxa"/>
            <w:shd w:val="clear" w:color="auto" w:fill="FFFFFF"/>
          </w:tcPr>
          <w:p w14:paraId="4EC2AAC0" w14:textId="77777777" w:rsidR="00AE4D61" w:rsidRPr="00116A94" w:rsidRDefault="00AE4D61" w:rsidP="00116A94">
            <w:pPr>
              <w:tabs>
                <w:tab w:val="left" w:pos="405"/>
              </w:tabs>
              <w:spacing w:after="0" w:line="240" w:lineRule="auto"/>
              <w:rPr>
                <w:rFonts w:ascii="Times New Roman" w:hAnsi="Times New Roman" w:cs="Times New Roman"/>
                <w:i/>
                <w:color w:val="000000"/>
                <w:sz w:val="24"/>
                <w:szCs w:val="24"/>
              </w:rPr>
            </w:pPr>
            <w:r w:rsidRPr="00116A94">
              <w:rPr>
                <w:rFonts w:ascii="Times New Roman" w:hAnsi="Times New Roman" w:cs="Times New Roman"/>
                <w:i/>
                <w:color w:val="000000"/>
                <w:sz w:val="24"/>
                <w:szCs w:val="24"/>
              </w:rPr>
              <w:t>4.2.2.1. Nguyên nhân ra đời và phát triển của chủ nghĩa tư bản độc quyền nhà nước</w:t>
            </w:r>
          </w:p>
        </w:tc>
        <w:tc>
          <w:tcPr>
            <w:tcW w:w="1131" w:type="dxa"/>
            <w:shd w:val="clear" w:color="auto" w:fill="FFFFFF"/>
          </w:tcPr>
          <w:p w14:paraId="1D1D767F"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E57AB73"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54590EED"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779E841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173F73EE"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784F1CD7"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2B337A41" w14:textId="77777777" w:rsidTr="00116A94">
        <w:trPr>
          <w:gridAfter w:val="2"/>
          <w:wAfter w:w="29" w:type="dxa"/>
          <w:trHeight w:val="340"/>
          <w:jc w:val="center"/>
        </w:trPr>
        <w:tc>
          <w:tcPr>
            <w:tcW w:w="4132" w:type="dxa"/>
            <w:shd w:val="clear" w:color="auto" w:fill="FFFFFF"/>
          </w:tcPr>
          <w:p w14:paraId="73991144"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4.2.2.2. Bản chất của độc quyền nhà nước trong CNTB</w:t>
            </w:r>
          </w:p>
        </w:tc>
        <w:tc>
          <w:tcPr>
            <w:tcW w:w="1131" w:type="dxa"/>
            <w:shd w:val="clear" w:color="auto" w:fill="FFFFFF"/>
          </w:tcPr>
          <w:p w14:paraId="52385E21"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77FFEB7"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645B8D71"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274E1586"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799C779D"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02A5BC3F"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7D50D3A4" w14:textId="77777777" w:rsidTr="00116A94">
        <w:trPr>
          <w:gridAfter w:val="2"/>
          <w:wAfter w:w="29" w:type="dxa"/>
          <w:trHeight w:val="340"/>
          <w:jc w:val="center"/>
        </w:trPr>
        <w:tc>
          <w:tcPr>
            <w:tcW w:w="4132" w:type="dxa"/>
            <w:shd w:val="clear" w:color="auto" w:fill="FFFFFF"/>
          </w:tcPr>
          <w:p w14:paraId="70E5E063"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4.2.2.3. Những biểu hiện chủ yếu của độc quyền nhà nước trong CNTB</w:t>
            </w:r>
          </w:p>
        </w:tc>
        <w:tc>
          <w:tcPr>
            <w:tcW w:w="1131" w:type="dxa"/>
            <w:shd w:val="clear" w:color="auto" w:fill="FFFFFF"/>
          </w:tcPr>
          <w:p w14:paraId="3DDE1F7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D69E87B"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33087EC4"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67F3F500"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150AEC00"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5F0C7E29"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787F6073" w14:textId="77777777" w:rsidTr="00116A94">
        <w:trPr>
          <w:gridAfter w:val="2"/>
          <w:wAfter w:w="29" w:type="dxa"/>
          <w:trHeight w:val="340"/>
          <w:jc w:val="center"/>
        </w:trPr>
        <w:tc>
          <w:tcPr>
            <w:tcW w:w="4132" w:type="dxa"/>
            <w:shd w:val="clear" w:color="auto" w:fill="FFFFFF"/>
          </w:tcPr>
          <w:p w14:paraId="20D4383C"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4.3. VAI TRÒ LỊCH SỬ CỦA CNTB</w:t>
            </w:r>
          </w:p>
        </w:tc>
        <w:tc>
          <w:tcPr>
            <w:tcW w:w="1131" w:type="dxa"/>
            <w:shd w:val="clear" w:color="auto" w:fill="FFFFFF"/>
          </w:tcPr>
          <w:p w14:paraId="087E20C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9BD2B7E"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82" w:type="dxa"/>
            <w:shd w:val="clear" w:color="auto" w:fill="FFFFFF"/>
          </w:tcPr>
          <w:p w14:paraId="193A6481" w14:textId="77777777" w:rsidR="00AE4D61" w:rsidRPr="00116A94" w:rsidRDefault="00AE4D61" w:rsidP="00116A94">
            <w:pPr>
              <w:spacing w:after="0" w:line="240" w:lineRule="auto"/>
              <w:jc w:val="center"/>
              <w:rPr>
                <w:rFonts w:ascii="Times New Roman" w:hAnsi="Times New Roman" w:cs="Times New Roman"/>
                <w:bCs/>
                <w:i/>
                <w:sz w:val="24"/>
                <w:szCs w:val="24"/>
              </w:rPr>
            </w:pPr>
          </w:p>
        </w:tc>
        <w:tc>
          <w:tcPr>
            <w:tcW w:w="1276" w:type="dxa"/>
            <w:shd w:val="clear" w:color="auto" w:fill="FFFFFF"/>
            <w:vAlign w:val="center"/>
          </w:tcPr>
          <w:p w14:paraId="702E79A2"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41FD34B6"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29DC0382" w14:textId="77777777" w:rsidR="00AE4D61" w:rsidRPr="00116A94" w:rsidRDefault="00AE4D61" w:rsidP="00116A94">
            <w:pPr>
              <w:spacing w:after="0" w:line="240" w:lineRule="auto"/>
              <w:jc w:val="center"/>
              <w:rPr>
                <w:rFonts w:ascii="Times New Roman" w:hAnsi="Times New Roman" w:cs="Times New Roman"/>
                <w:b/>
                <w:sz w:val="24"/>
                <w:szCs w:val="24"/>
              </w:rPr>
            </w:pPr>
          </w:p>
        </w:tc>
      </w:tr>
      <w:tr w:rsidR="00AE4D61" w:rsidRPr="00116A94" w14:paraId="151D907B" w14:textId="77777777" w:rsidTr="00116A94">
        <w:trPr>
          <w:gridAfter w:val="2"/>
          <w:wAfter w:w="29" w:type="dxa"/>
          <w:trHeight w:val="340"/>
          <w:jc w:val="center"/>
        </w:trPr>
        <w:tc>
          <w:tcPr>
            <w:tcW w:w="4132" w:type="dxa"/>
            <w:shd w:val="clear" w:color="auto" w:fill="FFFFFF"/>
            <w:vAlign w:val="center"/>
          </w:tcPr>
          <w:p w14:paraId="49A40DE5"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b/>
                <w:color w:val="000000"/>
                <w:sz w:val="24"/>
                <w:szCs w:val="24"/>
              </w:rPr>
              <w:t>Chương 5: KINH TẾ THỊ TRƯỜNG ĐỊNH HƯỚNG XHCN VÀ QUAN HỆ LỢI ÍCH KINH TẾ Ở VIỆT NAM</w:t>
            </w:r>
          </w:p>
        </w:tc>
        <w:tc>
          <w:tcPr>
            <w:tcW w:w="1131" w:type="dxa"/>
            <w:shd w:val="clear" w:color="auto" w:fill="FFFFFF"/>
            <w:vAlign w:val="center"/>
          </w:tcPr>
          <w:p w14:paraId="35B5D63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BE8F060"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4 tiết</w:t>
            </w:r>
          </w:p>
        </w:tc>
        <w:tc>
          <w:tcPr>
            <w:tcW w:w="1182" w:type="dxa"/>
            <w:shd w:val="clear" w:color="auto" w:fill="FFFFFF"/>
            <w:vAlign w:val="center"/>
          </w:tcPr>
          <w:p w14:paraId="525A634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709F4A7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9F7E55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625D9B4"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8BEA2FD" w14:textId="77777777" w:rsidTr="00116A94">
        <w:trPr>
          <w:gridAfter w:val="2"/>
          <w:wAfter w:w="29" w:type="dxa"/>
          <w:trHeight w:val="340"/>
          <w:jc w:val="center"/>
        </w:trPr>
        <w:tc>
          <w:tcPr>
            <w:tcW w:w="4132" w:type="dxa"/>
            <w:shd w:val="clear" w:color="auto" w:fill="FFFFFF"/>
            <w:vAlign w:val="center"/>
          </w:tcPr>
          <w:p w14:paraId="2A3C7A1A"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 xml:space="preserve">5.1. </w:t>
            </w:r>
            <w:r w:rsidRPr="00116A94">
              <w:rPr>
                <w:rFonts w:ascii="Times New Roman" w:hAnsi="Times New Roman" w:cs="Times New Roman"/>
                <w:b/>
                <w:color w:val="000000"/>
                <w:sz w:val="24"/>
                <w:szCs w:val="24"/>
              </w:rPr>
              <w:t>KINH TẾ THỊ TRƯỜNG ĐỊNH HƯỚNG XHCN</w:t>
            </w:r>
          </w:p>
        </w:tc>
        <w:tc>
          <w:tcPr>
            <w:tcW w:w="1131" w:type="dxa"/>
            <w:shd w:val="clear" w:color="auto" w:fill="FFFFFF"/>
            <w:vAlign w:val="center"/>
          </w:tcPr>
          <w:p w14:paraId="6D2512D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2514C7A"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 xml:space="preserve">1 tiết </w:t>
            </w:r>
          </w:p>
        </w:tc>
        <w:tc>
          <w:tcPr>
            <w:tcW w:w="1182" w:type="dxa"/>
            <w:shd w:val="clear" w:color="auto" w:fill="FFFFFF"/>
            <w:vAlign w:val="center"/>
          </w:tcPr>
          <w:p w14:paraId="43EFB3F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5DD80E2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44A3DEE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DAC5ED3"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53A9D8A" w14:textId="77777777" w:rsidTr="00116A94">
        <w:trPr>
          <w:gridAfter w:val="2"/>
          <w:wAfter w:w="29" w:type="dxa"/>
          <w:trHeight w:val="340"/>
          <w:jc w:val="center"/>
        </w:trPr>
        <w:tc>
          <w:tcPr>
            <w:tcW w:w="4132" w:type="dxa"/>
            <w:shd w:val="clear" w:color="auto" w:fill="FFFFFF"/>
            <w:vAlign w:val="center"/>
          </w:tcPr>
          <w:p w14:paraId="047F91B1"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 xml:space="preserve">5.1.1. </w:t>
            </w:r>
            <w:r w:rsidRPr="00116A94">
              <w:rPr>
                <w:rFonts w:ascii="Times New Roman" w:hAnsi="Times New Roman" w:cs="Times New Roman"/>
                <w:b/>
                <w:color w:val="000000"/>
                <w:sz w:val="24"/>
                <w:szCs w:val="24"/>
              </w:rPr>
              <w:t>Khái niệm kinh tế thị trường định hướng xã hội chủ nghĩa ở Việt Nam</w:t>
            </w:r>
          </w:p>
        </w:tc>
        <w:tc>
          <w:tcPr>
            <w:tcW w:w="1131" w:type="dxa"/>
            <w:shd w:val="clear" w:color="auto" w:fill="FFFFFF"/>
            <w:vAlign w:val="center"/>
          </w:tcPr>
          <w:p w14:paraId="2D04D53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2D75903B"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22ADFB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1D4E60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F89EBD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9289720"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FF4F479" w14:textId="77777777" w:rsidTr="00116A94">
        <w:trPr>
          <w:gridAfter w:val="2"/>
          <w:wAfter w:w="29" w:type="dxa"/>
          <w:trHeight w:val="340"/>
          <w:jc w:val="center"/>
        </w:trPr>
        <w:tc>
          <w:tcPr>
            <w:tcW w:w="4132" w:type="dxa"/>
            <w:shd w:val="clear" w:color="auto" w:fill="FFFFFF"/>
            <w:vAlign w:val="center"/>
          </w:tcPr>
          <w:p w14:paraId="34BA74BA"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b/>
                <w:color w:val="000000"/>
                <w:sz w:val="24"/>
                <w:szCs w:val="24"/>
              </w:rPr>
              <w:t>5.1.2. Tính tất yếu khách quan của việc phát triển kinh tế thị trường định hướng xã hội chủ nghĩa ở Việt Nam</w:t>
            </w:r>
          </w:p>
        </w:tc>
        <w:tc>
          <w:tcPr>
            <w:tcW w:w="1131" w:type="dxa"/>
            <w:shd w:val="clear" w:color="auto" w:fill="FFFFFF"/>
            <w:vAlign w:val="center"/>
          </w:tcPr>
          <w:p w14:paraId="701CC2E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A6D449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6CED7C0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DBBAED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4307FF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3A94625"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929AD2B" w14:textId="77777777" w:rsidTr="00116A94">
        <w:trPr>
          <w:gridAfter w:val="2"/>
          <w:wAfter w:w="29" w:type="dxa"/>
          <w:trHeight w:val="340"/>
          <w:jc w:val="center"/>
        </w:trPr>
        <w:tc>
          <w:tcPr>
            <w:tcW w:w="4132" w:type="dxa"/>
            <w:shd w:val="clear" w:color="auto" w:fill="FFFFFF"/>
            <w:vAlign w:val="center"/>
          </w:tcPr>
          <w:p w14:paraId="2353A98A"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b/>
                <w:color w:val="000000"/>
                <w:sz w:val="24"/>
                <w:szCs w:val="24"/>
              </w:rPr>
              <w:t>5.1.3. Đặc trưng kinh tế thị trường định hướng xã hội chủ nghĩa ở Việt Nam</w:t>
            </w:r>
          </w:p>
        </w:tc>
        <w:tc>
          <w:tcPr>
            <w:tcW w:w="1131" w:type="dxa"/>
            <w:shd w:val="clear" w:color="auto" w:fill="FFFFFF"/>
            <w:vAlign w:val="center"/>
          </w:tcPr>
          <w:p w14:paraId="5B9BD60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46F45B5"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3BD1DED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7D5E866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E57861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EBF3A3A"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26CBD186" w14:textId="77777777" w:rsidTr="00116A94">
        <w:trPr>
          <w:gridAfter w:val="2"/>
          <w:wAfter w:w="29" w:type="dxa"/>
          <w:trHeight w:val="340"/>
          <w:jc w:val="center"/>
        </w:trPr>
        <w:tc>
          <w:tcPr>
            <w:tcW w:w="4132" w:type="dxa"/>
            <w:shd w:val="clear" w:color="auto" w:fill="FFFFFF"/>
            <w:vAlign w:val="center"/>
          </w:tcPr>
          <w:p w14:paraId="0EE52C42"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color w:val="000000"/>
                <w:sz w:val="24"/>
                <w:szCs w:val="24"/>
              </w:rPr>
              <w:t xml:space="preserve">5.1.3.1. Mục tiêu </w:t>
            </w:r>
          </w:p>
        </w:tc>
        <w:tc>
          <w:tcPr>
            <w:tcW w:w="1131" w:type="dxa"/>
            <w:shd w:val="clear" w:color="auto" w:fill="FFFFFF"/>
            <w:vAlign w:val="center"/>
          </w:tcPr>
          <w:p w14:paraId="08DF871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24E5028"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c>
          <w:tcPr>
            <w:tcW w:w="1182" w:type="dxa"/>
            <w:shd w:val="clear" w:color="auto" w:fill="FFFFFF"/>
            <w:vAlign w:val="center"/>
          </w:tcPr>
          <w:p w14:paraId="1165B6F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62A0B6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604A38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B02002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54DF505E" w14:textId="77777777" w:rsidTr="00116A94">
        <w:trPr>
          <w:gridAfter w:val="2"/>
          <w:wAfter w:w="29" w:type="dxa"/>
          <w:trHeight w:val="340"/>
          <w:jc w:val="center"/>
        </w:trPr>
        <w:tc>
          <w:tcPr>
            <w:tcW w:w="4132" w:type="dxa"/>
            <w:shd w:val="clear" w:color="auto" w:fill="FFFFFF"/>
            <w:vAlign w:val="center"/>
          </w:tcPr>
          <w:p w14:paraId="7431CBDB"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color w:val="000000"/>
                <w:sz w:val="24"/>
                <w:szCs w:val="24"/>
              </w:rPr>
              <w:t>5.1.3.2. Quan hệ sở hữu và thành phần kinh tế</w:t>
            </w:r>
          </w:p>
        </w:tc>
        <w:tc>
          <w:tcPr>
            <w:tcW w:w="1131" w:type="dxa"/>
            <w:shd w:val="clear" w:color="auto" w:fill="FFFFFF"/>
            <w:vAlign w:val="center"/>
          </w:tcPr>
          <w:p w14:paraId="35668A0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39C9A63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7FAD2B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C719F0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DEF8BE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9D67F53"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E33B966" w14:textId="77777777" w:rsidTr="00116A94">
        <w:trPr>
          <w:gridAfter w:val="2"/>
          <w:wAfter w:w="29" w:type="dxa"/>
          <w:trHeight w:val="340"/>
          <w:jc w:val="center"/>
        </w:trPr>
        <w:tc>
          <w:tcPr>
            <w:tcW w:w="4132" w:type="dxa"/>
            <w:shd w:val="clear" w:color="auto" w:fill="FFFFFF"/>
            <w:vAlign w:val="center"/>
          </w:tcPr>
          <w:p w14:paraId="161B0F5A"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5.1.3.3. Gắn tăng trưởng kinh tế với công bằng xã hội</w:t>
            </w:r>
          </w:p>
        </w:tc>
        <w:tc>
          <w:tcPr>
            <w:tcW w:w="1131" w:type="dxa"/>
            <w:shd w:val="clear" w:color="auto" w:fill="FFFFFF"/>
            <w:vAlign w:val="center"/>
          </w:tcPr>
          <w:p w14:paraId="2728A41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5D2B1F1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5A551D1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E4A8DE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D32520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E82779D"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2EE2592" w14:textId="77777777" w:rsidTr="00116A94">
        <w:trPr>
          <w:gridAfter w:val="2"/>
          <w:wAfter w:w="29" w:type="dxa"/>
          <w:trHeight w:val="340"/>
          <w:jc w:val="center"/>
        </w:trPr>
        <w:tc>
          <w:tcPr>
            <w:tcW w:w="4132" w:type="dxa"/>
            <w:shd w:val="clear" w:color="auto" w:fill="FFFFFF"/>
            <w:vAlign w:val="center"/>
          </w:tcPr>
          <w:p w14:paraId="415C3F2B"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i/>
                <w:color w:val="000000"/>
                <w:sz w:val="24"/>
                <w:szCs w:val="24"/>
              </w:rPr>
              <w:t>5</w:t>
            </w:r>
            <w:r w:rsidRPr="00116A94">
              <w:rPr>
                <w:rFonts w:ascii="Times New Roman" w:hAnsi="Times New Roman" w:cs="Times New Roman"/>
                <w:b/>
                <w:color w:val="000000"/>
                <w:sz w:val="24"/>
                <w:szCs w:val="24"/>
              </w:rPr>
              <w:t>.2. HOÀN THIỆN THỂ CHẾ KINH TẾ THỊ TRƯỜNG ĐỊNH HƯỚNG XHCNỞ VIỆT NAM (2,0)</w:t>
            </w:r>
          </w:p>
        </w:tc>
        <w:tc>
          <w:tcPr>
            <w:tcW w:w="1131" w:type="dxa"/>
            <w:shd w:val="clear" w:color="auto" w:fill="FFFFFF"/>
            <w:vAlign w:val="center"/>
          </w:tcPr>
          <w:p w14:paraId="0AF0288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3A5020C2"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2 tiết</w:t>
            </w:r>
          </w:p>
        </w:tc>
        <w:tc>
          <w:tcPr>
            <w:tcW w:w="1182" w:type="dxa"/>
            <w:shd w:val="clear" w:color="auto" w:fill="FFFFFF"/>
            <w:vAlign w:val="center"/>
          </w:tcPr>
          <w:p w14:paraId="2F05782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7FDF93E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3F3940E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27AFAA4"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7643E8C" w14:textId="77777777" w:rsidTr="00116A94">
        <w:trPr>
          <w:gridAfter w:val="2"/>
          <w:wAfter w:w="29" w:type="dxa"/>
          <w:trHeight w:val="340"/>
          <w:jc w:val="center"/>
        </w:trPr>
        <w:tc>
          <w:tcPr>
            <w:tcW w:w="4132" w:type="dxa"/>
            <w:shd w:val="clear" w:color="auto" w:fill="FFFFFF"/>
            <w:vAlign w:val="center"/>
          </w:tcPr>
          <w:p w14:paraId="55240A29"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5.2.1. Sự cần thiết phải hoàn thiện thể chế kinh tế thị trường định hướng xã hội chủ nghĩa ở Việt Nam</w:t>
            </w:r>
          </w:p>
        </w:tc>
        <w:tc>
          <w:tcPr>
            <w:tcW w:w="1131" w:type="dxa"/>
            <w:shd w:val="clear" w:color="auto" w:fill="FFFFFF"/>
            <w:vAlign w:val="center"/>
          </w:tcPr>
          <w:p w14:paraId="62A6A29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2DB8FAB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2C77E3C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E69145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703E346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D6D5BB7"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552BA74" w14:textId="77777777" w:rsidTr="00116A94">
        <w:trPr>
          <w:gridAfter w:val="2"/>
          <w:wAfter w:w="29" w:type="dxa"/>
          <w:trHeight w:val="340"/>
          <w:jc w:val="center"/>
        </w:trPr>
        <w:tc>
          <w:tcPr>
            <w:tcW w:w="4132" w:type="dxa"/>
            <w:shd w:val="clear" w:color="auto" w:fill="FFFFFF"/>
            <w:vAlign w:val="center"/>
          </w:tcPr>
          <w:p w14:paraId="2BC023C7"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5.2.2. Nội dung hoàn thiện thể chế kinh tế thị trường định hướng xã hội chủ nghĩa ở Việt Nam</w:t>
            </w:r>
          </w:p>
        </w:tc>
        <w:tc>
          <w:tcPr>
            <w:tcW w:w="1131" w:type="dxa"/>
            <w:shd w:val="clear" w:color="auto" w:fill="FFFFFF"/>
            <w:vAlign w:val="center"/>
          </w:tcPr>
          <w:p w14:paraId="0529558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DC1B89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2BD2347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A33B65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CE7CE4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3E22283"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511EF796" w14:textId="77777777" w:rsidTr="00116A94">
        <w:trPr>
          <w:gridAfter w:val="2"/>
          <w:wAfter w:w="29" w:type="dxa"/>
          <w:trHeight w:val="340"/>
          <w:jc w:val="center"/>
        </w:trPr>
        <w:tc>
          <w:tcPr>
            <w:tcW w:w="4132" w:type="dxa"/>
            <w:shd w:val="clear" w:color="auto" w:fill="FFFFFF"/>
            <w:vAlign w:val="center"/>
          </w:tcPr>
          <w:p w14:paraId="31C7DD31"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5.2.2.1.</w:t>
            </w:r>
            <w:r w:rsidRPr="00116A94">
              <w:rPr>
                <w:rFonts w:ascii="Times New Roman" w:hAnsi="Times New Roman" w:cs="Times New Roman"/>
                <w:i/>
                <w:color w:val="000000"/>
                <w:sz w:val="24"/>
                <w:szCs w:val="24"/>
              </w:rPr>
              <w:t>Hoàn thiện thể chế về sở hữu và phát triển các thành phần kinh tế</w:t>
            </w:r>
          </w:p>
        </w:tc>
        <w:tc>
          <w:tcPr>
            <w:tcW w:w="1131" w:type="dxa"/>
            <w:shd w:val="clear" w:color="auto" w:fill="FFFFFF"/>
            <w:vAlign w:val="center"/>
          </w:tcPr>
          <w:p w14:paraId="5B7D6D9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75E28DC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F64F2A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EBE3D9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34DE84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ED3DF00"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6148577" w14:textId="77777777" w:rsidTr="00116A94">
        <w:trPr>
          <w:gridAfter w:val="2"/>
          <w:wAfter w:w="29" w:type="dxa"/>
          <w:trHeight w:val="340"/>
          <w:jc w:val="center"/>
        </w:trPr>
        <w:tc>
          <w:tcPr>
            <w:tcW w:w="4132" w:type="dxa"/>
            <w:shd w:val="clear" w:color="auto" w:fill="FFFFFF"/>
            <w:vAlign w:val="center"/>
          </w:tcPr>
          <w:p w14:paraId="2C0D279C"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5.2.2.2.</w:t>
            </w:r>
            <w:r w:rsidRPr="00116A94">
              <w:rPr>
                <w:rFonts w:ascii="Times New Roman" w:hAnsi="Times New Roman" w:cs="Times New Roman"/>
                <w:i/>
                <w:color w:val="000000"/>
                <w:sz w:val="24"/>
                <w:szCs w:val="24"/>
              </w:rPr>
              <w:t>Hoàn thiện thể chế để phát triển đồng bộ các yếu tố thị trường và các loại thị trường</w:t>
            </w:r>
          </w:p>
        </w:tc>
        <w:tc>
          <w:tcPr>
            <w:tcW w:w="1131" w:type="dxa"/>
            <w:shd w:val="clear" w:color="auto" w:fill="FFFFFF"/>
            <w:vAlign w:val="center"/>
          </w:tcPr>
          <w:p w14:paraId="0FB557A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3AF05C3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320D71F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8D999A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EE8406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EFAC998"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38061CE" w14:textId="77777777" w:rsidTr="00116A94">
        <w:trPr>
          <w:gridAfter w:val="2"/>
          <w:wAfter w:w="29" w:type="dxa"/>
          <w:trHeight w:val="340"/>
          <w:jc w:val="center"/>
        </w:trPr>
        <w:tc>
          <w:tcPr>
            <w:tcW w:w="4132" w:type="dxa"/>
            <w:shd w:val="clear" w:color="auto" w:fill="FFFFFF"/>
            <w:vAlign w:val="center"/>
          </w:tcPr>
          <w:p w14:paraId="1C50F761"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5.2.2.3.</w:t>
            </w:r>
            <w:r w:rsidRPr="00116A94">
              <w:rPr>
                <w:rFonts w:ascii="Times New Roman" w:hAnsi="Times New Roman" w:cs="Times New Roman"/>
                <w:i/>
                <w:color w:val="000000"/>
                <w:sz w:val="24"/>
                <w:szCs w:val="24"/>
              </w:rPr>
              <w:t xml:space="preserve">Hoàn thiện thể chế để đảm bảo gắn tăng trưởng kinh tế với tiến bộ và </w:t>
            </w:r>
            <w:r w:rsidRPr="00116A94">
              <w:rPr>
                <w:rFonts w:ascii="Times New Roman" w:hAnsi="Times New Roman" w:cs="Times New Roman"/>
                <w:i/>
                <w:color w:val="000000"/>
                <w:sz w:val="24"/>
                <w:szCs w:val="24"/>
              </w:rPr>
              <w:lastRenderedPageBreak/>
              <w:t>công bằng xã hội</w:t>
            </w:r>
          </w:p>
        </w:tc>
        <w:tc>
          <w:tcPr>
            <w:tcW w:w="1131" w:type="dxa"/>
            <w:shd w:val="clear" w:color="auto" w:fill="FFFFFF"/>
            <w:vAlign w:val="center"/>
          </w:tcPr>
          <w:p w14:paraId="692F133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E00E9B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411F46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FDB049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04BEC8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BBD9816"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4AB0F1A" w14:textId="77777777" w:rsidTr="00116A94">
        <w:trPr>
          <w:gridAfter w:val="2"/>
          <w:wAfter w:w="29" w:type="dxa"/>
          <w:trHeight w:val="340"/>
          <w:jc w:val="center"/>
        </w:trPr>
        <w:tc>
          <w:tcPr>
            <w:tcW w:w="4132" w:type="dxa"/>
            <w:shd w:val="clear" w:color="auto" w:fill="FFFFFF"/>
            <w:vAlign w:val="center"/>
          </w:tcPr>
          <w:p w14:paraId="3F34DF32"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lastRenderedPageBreak/>
              <w:t>5.2.2.4.</w:t>
            </w:r>
            <w:r w:rsidRPr="00116A94">
              <w:rPr>
                <w:rFonts w:ascii="Times New Roman" w:hAnsi="Times New Roman" w:cs="Times New Roman"/>
                <w:i/>
                <w:color w:val="000000"/>
                <w:sz w:val="24"/>
                <w:szCs w:val="24"/>
              </w:rPr>
              <w:t>Hoàn thiện thể chế để thúc đẩy hội nhập kinh tế quốc tế</w:t>
            </w:r>
          </w:p>
        </w:tc>
        <w:tc>
          <w:tcPr>
            <w:tcW w:w="1131" w:type="dxa"/>
            <w:shd w:val="clear" w:color="auto" w:fill="FFFFFF"/>
            <w:vAlign w:val="center"/>
          </w:tcPr>
          <w:p w14:paraId="6A63665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259138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2E4E332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90D193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68E213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59DE01A"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C5A80D3" w14:textId="77777777" w:rsidTr="00116A94">
        <w:trPr>
          <w:gridAfter w:val="2"/>
          <w:wAfter w:w="29" w:type="dxa"/>
          <w:trHeight w:val="340"/>
          <w:jc w:val="center"/>
        </w:trPr>
        <w:tc>
          <w:tcPr>
            <w:tcW w:w="4132" w:type="dxa"/>
            <w:shd w:val="clear" w:color="auto" w:fill="FFFFFF"/>
            <w:vAlign w:val="center"/>
          </w:tcPr>
          <w:p w14:paraId="216F2121"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5.2.2.5.</w:t>
            </w:r>
            <w:r w:rsidRPr="00116A94">
              <w:rPr>
                <w:rFonts w:ascii="Times New Roman" w:hAnsi="Times New Roman" w:cs="Times New Roman"/>
                <w:i/>
                <w:color w:val="000000"/>
                <w:sz w:val="24"/>
                <w:szCs w:val="24"/>
              </w:rPr>
              <w:t>Hoàn thiện thể chế để nâng cao năng lực hệ thống chính trị</w:t>
            </w:r>
          </w:p>
        </w:tc>
        <w:tc>
          <w:tcPr>
            <w:tcW w:w="1131" w:type="dxa"/>
            <w:shd w:val="clear" w:color="auto" w:fill="FFFFFF"/>
            <w:vAlign w:val="center"/>
          </w:tcPr>
          <w:p w14:paraId="3F56A9C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7ABD343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4789809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11713E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D6224E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92DC7E5"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281BD620" w14:textId="77777777" w:rsidTr="00116A94">
        <w:trPr>
          <w:gridAfter w:val="2"/>
          <w:wAfter w:w="29" w:type="dxa"/>
          <w:trHeight w:val="340"/>
          <w:jc w:val="center"/>
        </w:trPr>
        <w:tc>
          <w:tcPr>
            <w:tcW w:w="4132" w:type="dxa"/>
            <w:shd w:val="clear" w:color="auto" w:fill="FFFFFF"/>
            <w:vAlign w:val="center"/>
          </w:tcPr>
          <w:p w14:paraId="570CCFF4"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5.3. CÁC QUAN  HỆ LỢI ÍCH KINH TẾ Ở VIỆT NAM (1,0)</w:t>
            </w:r>
          </w:p>
        </w:tc>
        <w:tc>
          <w:tcPr>
            <w:tcW w:w="1131" w:type="dxa"/>
            <w:shd w:val="clear" w:color="auto" w:fill="FFFFFF"/>
            <w:vAlign w:val="center"/>
          </w:tcPr>
          <w:p w14:paraId="2192B16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3ACE6F5"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1 tiết</w:t>
            </w:r>
          </w:p>
        </w:tc>
        <w:tc>
          <w:tcPr>
            <w:tcW w:w="1182" w:type="dxa"/>
            <w:shd w:val="clear" w:color="auto" w:fill="FFFFFF"/>
            <w:vAlign w:val="center"/>
          </w:tcPr>
          <w:p w14:paraId="6B25085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6BEBCF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E63256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C9F58BC"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B76C866" w14:textId="77777777" w:rsidTr="00116A94">
        <w:trPr>
          <w:gridAfter w:val="2"/>
          <w:wAfter w:w="29" w:type="dxa"/>
          <w:trHeight w:val="340"/>
          <w:jc w:val="center"/>
        </w:trPr>
        <w:tc>
          <w:tcPr>
            <w:tcW w:w="4132" w:type="dxa"/>
            <w:shd w:val="clear" w:color="auto" w:fill="FFFFFF"/>
            <w:vAlign w:val="center"/>
          </w:tcPr>
          <w:p w14:paraId="4EF25B72"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5.3.1. Lợi ích kinh tế và quan hệ lợi ích kinh tế</w:t>
            </w:r>
          </w:p>
        </w:tc>
        <w:tc>
          <w:tcPr>
            <w:tcW w:w="1131" w:type="dxa"/>
            <w:shd w:val="clear" w:color="auto" w:fill="FFFFFF"/>
            <w:vAlign w:val="center"/>
          </w:tcPr>
          <w:p w14:paraId="42AB0BB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36EE3E02"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6CCD9F3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7625F5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03F1773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1761E57"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2B78C3F" w14:textId="77777777" w:rsidTr="00116A94">
        <w:trPr>
          <w:gridAfter w:val="2"/>
          <w:wAfter w:w="29" w:type="dxa"/>
          <w:trHeight w:val="340"/>
          <w:jc w:val="center"/>
        </w:trPr>
        <w:tc>
          <w:tcPr>
            <w:tcW w:w="4132" w:type="dxa"/>
            <w:shd w:val="clear" w:color="auto" w:fill="FFFFFF"/>
            <w:vAlign w:val="center"/>
          </w:tcPr>
          <w:p w14:paraId="66F2ADE5"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5.3.1.1. Lợi ích kinh tế</w:t>
            </w:r>
          </w:p>
        </w:tc>
        <w:tc>
          <w:tcPr>
            <w:tcW w:w="1131" w:type="dxa"/>
            <w:shd w:val="clear" w:color="auto" w:fill="FFFFFF"/>
            <w:vAlign w:val="center"/>
          </w:tcPr>
          <w:p w14:paraId="070616E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FA9D7FE"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c>
          <w:tcPr>
            <w:tcW w:w="1182" w:type="dxa"/>
            <w:shd w:val="clear" w:color="auto" w:fill="FFFFFF"/>
            <w:vAlign w:val="center"/>
          </w:tcPr>
          <w:p w14:paraId="01CFDB9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E2882D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330D23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2FD83D6"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7F84D1F1" w14:textId="77777777" w:rsidTr="00116A94">
        <w:trPr>
          <w:gridAfter w:val="2"/>
          <w:wAfter w:w="29" w:type="dxa"/>
          <w:trHeight w:val="340"/>
          <w:jc w:val="center"/>
        </w:trPr>
        <w:tc>
          <w:tcPr>
            <w:tcW w:w="4132" w:type="dxa"/>
            <w:shd w:val="clear" w:color="auto" w:fill="FFFFFF"/>
            <w:vAlign w:val="center"/>
          </w:tcPr>
          <w:p w14:paraId="368C2F1E"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5.3.1.2. Quan hệ lợi ích kinh tế</w:t>
            </w:r>
          </w:p>
        </w:tc>
        <w:tc>
          <w:tcPr>
            <w:tcW w:w="1131" w:type="dxa"/>
            <w:shd w:val="clear" w:color="auto" w:fill="FFFFFF"/>
            <w:vAlign w:val="center"/>
          </w:tcPr>
          <w:p w14:paraId="3AF870C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680A9AAA"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9DC63F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6F2FBE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02B5ACC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EB2E195"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4C91977" w14:textId="77777777" w:rsidTr="00116A94">
        <w:trPr>
          <w:gridAfter w:val="2"/>
          <w:wAfter w:w="29" w:type="dxa"/>
          <w:trHeight w:val="340"/>
          <w:jc w:val="center"/>
        </w:trPr>
        <w:tc>
          <w:tcPr>
            <w:tcW w:w="4132" w:type="dxa"/>
            <w:shd w:val="clear" w:color="auto" w:fill="FFFFFF"/>
            <w:vAlign w:val="center"/>
          </w:tcPr>
          <w:p w14:paraId="2576FFF7"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5.3.2. Vai trò nhà nước trong bảo đảm hài hòa các quan hệ lợi ích</w:t>
            </w:r>
          </w:p>
        </w:tc>
        <w:tc>
          <w:tcPr>
            <w:tcW w:w="1131" w:type="dxa"/>
            <w:shd w:val="clear" w:color="auto" w:fill="FFFFFF"/>
            <w:vAlign w:val="center"/>
          </w:tcPr>
          <w:p w14:paraId="6146727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66A2CB06"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E53861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54AE85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5BFDA8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7C2F11C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5D280E2" w14:textId="77777777" w:rsidTr="00116A94">
        <w:trPr>
          <w:gridAfter w:val="2"/>
          <w:wAfter w:w="29" w:type="dxa"/>
          <w:trHeight w:val="340"/>
          <w:jc w:val="center"/>
        </w:trPr>
        <w:tc>
          <w:tcPr>
            <w:tcW w:w="4132" w:type="dxa"/>
            <w:shd w:val="clear" w:color="auto" w:fill="FFFFFF"/>
            <w:vAlign w:val="center"/>
          </w:tcPr>
          <w:p w14:paraId="21E2C9EB"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5.3.2.1. Bảo vệ lợi ích hợp pháp, tạo môi trường cho hoạt động tìm kiếm lợi ích của các chủ thể kinh tế</w:t>
            </w:r>
          </w:p>
        </w:tc>
        <w:tc>
          <w:tcPr>
            <w:tcW w:w="1131" w:type="dxa"/>
            <w:shd w:val="clear" w:color="auto" w:fill="FFFFFF"/>
            <w:vAlign w:val="center"/>
          </w:tcPr>
          <w:p w14:paraId="1468EE2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8840C7B"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CDF8FC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79B3E2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9AD145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FF35A0C"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BA50A92" w14:textId="77777777" w:rsidTr="00116A94">
        <w:trPr>
          <w:gridAfter w:val="2"/>
          <w:wAfter w:w="29" w:type="dxa"/>
          <w:trHeight w:val="340"/>
          <w:jc w:val="center"/>
        </w:trPr>
        <w:tc>
          <w:tcPr>
            <w:tcW w:w="4132" w:type="dxa"/>
            <w:shd w:val="clear" w:color="auto" w:fill="FFFFFF"/>
            <w:vAlign w:val="center"/>
          </w:tcPr>
          <w:p w14:paraId="57A74820"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5.3.2.2. Điều hòa lợi ích kinh tế giữa cá nhân – doanh nghiệp và xã hội</w:t>
            </w:r>
          </w:p>
        </w:tc>
        <w:tc>
          <w:tcPr>
            <w:tcW w:w="1131" w:type="dxa"/>
            <w:shd w:val="clear" w:color="auto" w:fill="FFFFFF"/>
            <w:vAlign w:val="center"/>
          </w:tcPr>
          <w:p w14:paraId="4786CE4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9A4BE7B"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602C471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DB0A92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D562EE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E527026"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CF5899F" w14:textId="77777777" w:rsidTr="00116A94">
        <w:trPr>
          <w:gridAfter w:val="2"/>
          <w:wAfter w:w="29" w:type="dxa"/>
          <w:trHeight w:val="340"/>
          <w:jc w:val="center"/>
        </w:trPr>
        <w:tc>
          <w:tcPr>
            <w:tcW w:w="4132" w:type="dxa"/>
            <w:shd w:val="clear" w:color="auto" w:fill="FFFFFF"/>
            <w:vAlign w:val="center"/>
          </w:tcPr>
          <w:p w14:paraId="55932F52"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5.3.2.3. Kiểm soát ngăn ngừa các quan hệ lợi ích có ảnh hưởng tiêu cực đối với sự phát triển xã hội</w:t>
            </w:r>
          </w:p>
        </w:tc>
        <w:tc>
          <w:tcPr>
            <w:tcW w:w="1131" w:type="dxa"/>
            <w:shd w:val="clear" w:color="auto" w:fill="FFFFFF"/>
            <w:vAlign w:val="center"/>
          </w:tcPr>
          <w:p w14:paraId="0A8B440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BBE190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66D258B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EA2290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E0D463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7E4A8C4E"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EDF951A" w14:textId="77777777" w:rsidTr="00116A94">
        <w:trPr>
          <w:gridAfter w:val="2"/>
          <w:wAfter w:w="29" w:type="dxa"/>
          <w:trHeight w:val="340"/>
          <w:jc w:val="center"/>
        </w:trPr>
        <w:tc>
          <w:tcPr>
            <w:tcW w:w="4132" w:type="dxa"/>
            <w:shd w:val="clear" w:color="auto" w:fill="FFFFFF"/>
            <w:vAlign w:val="center"/>
          </w:tcPr>
          <w:p w14:paraId="42AD40D9"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5.3.2.4. Giải quyết những mâu thuẫn trong quan hệ lợi ích kinh tế</w:t>
            </w:r>
          </w:p>
        </w:tc>
        <w:tc>
          <w:tcPr>
            <w:tcW w:w="1131" w:type="dxa"/>
            <w:shd w:val="clear" w:color="auto" w:fill="FFFFFF"/>
            <w:vAlign w:val="center"/>
          </w:tcPr>
          <w:p w14:paraId="0B9DA57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39E2926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4416C1F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81C376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D869BB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00FF2BA"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56A4F45B" w14:textId="77777777" w:rsidTr="00116A94">
        <w:trPr>
          <w:gridAfter w:val="2"/>
          <w:wAfter w:w="29" w:type="dxa"/>
          <w:trHeight w:val="340"/>
          <w:jc w:val="center"/>
        </w:trPr>
        <w:tc>
          <w:tcPr>
            <w:tcW w:w="4132" w:type="dxa"/>
            <w:shd w:val="clear" w:color="auto" w:fill="FFFFFF"/>
            <w:vAlign w:val="center"/>
          </w:tcPr>
          <w:p w14:paraId="0267BD86"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Chương 6: CÔNG NGHIỆP HÓA, HIỆN ĐẠI HÓA VÀ HỘI NHẬP KINH TẾ QUỐC TẾ CỦA VIỆT NAM</w:t>
            </w:r>
          </w:p>
        </w:tc>
        <w:tc>
          <w:tcPr>
            <w:tcW w:w="1131" w:type="dxa"/>
            <w:shd w:val="clear" w:color="auto" w:fill="FFFFFF"/>
            <w:vAlign w:val="center"/>
          </w:tcPr>
          <w:p w14:paraId="60DE5E3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DD09DED"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4 tiết</w:t>
            </w:r>
          </w:p>
        </w:tc>
        <w:tc>
          <w:tcPr>
            <w:tcW w:w="1182" w:type="dxa"/>
            <w:shd w:val="clear" w:color="auto" w:fill="FFFFFF"/>
            <w:vAlign w:val="center"/>
          </w:tcPr>
          <w:p w14:paraId="57475DF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7EBE66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FF1EC6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F0825F4"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263BFDE" w14:textId="77777777" w:rsidTr="00116A94">
        <w:trPr>
          <w:gridAfter w:val="2"/>
          <w:wAfter w:w="29" w:type="dxa"/>
          <w:trHeight w:val="340"/>
          <w:jc w:val="center"/>
        </w:trPr>
        <w:tc>
          <w:tcPr>
            <w:tcW w:w="4132" w:type="dxa"/>
            <w:shd w:val="clear" w:color="auto" w:fill="FFFFFF"/>
            <w:vAlign w:val="center"/>
          </w:tcPr>
          <w:p w14:paraId="113F246C"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6.1. CÔNG NGHIỆP HÓA, HIỆN ĐẠI HÓA Ở VIỆT NAM(2,0)</w:t>
            </w:r>
          </w:p>
          <w:p w14:paraId="3E650326"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6.1.1. Khái quát cách mạng công nghiệp và công nghiệp hóa</w:t>
            </w:r>
          </w:p>
        </w:tc>
        <w:tc>
          <w:tcPr>
            <w:tcW w:w="1131" w:type="dxa"/>
            <w:shd w:val="clear" w:color="auto" w:fill="FFFFFF"/>
            <w:vAlign w:val="center"/>
          </w:tcPr>
          <w:p w14:paraId="4436A05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7EB1499E" w14:textId="77777777" w:rsidR="00AE4D61" w:rsidRPr="00116A94" w:rsidRDefault="00AE4D61" w:rsidP="00116A94">
            <w:pPr>
              <w:spacing w:after="0" w:line="240" w:lineRule="auto"/>
              <w:jc w:val="center"/>
              <w:rPr>
                <w:rFonts w:ascii="Times New Roman" w:hAnsi="Times New Roman" w:cs="Times New Roman"/>
                <w:b/>
                <w:i/>
                <w:sz w:val="24"/>
                <w:szCs w:val="24"/>
                <w:lang w:val="fr-FR"/>
              </w:rPr>
            </w:pPr>
            <w:r w:rsidRPr="00116A94">
              <w:rPr>
                <w:rFonts w:ascii="Times New Roman" w:hAnsi="Times New Roman" w:cs="Times New Roman"/>
                <w:b/>
                <w:i/>
                <w:sz w:val="24"/>
                <w:szCs w:val="24"/>
                <w:lang w:val="fr-FR"/>
              </w:rPr>
              <w:t>2 tiết</w:t>
            </w:r>
          </w:p>
        </w:tc>
        <w:tc>
          <w:tcPr>
            <w:tcW w:w="1182" w:type="dxa"/>
            <w:shd w:val="clear" w:color="auto" w:fill="FFFFFF"/>
            <w:vAlign w:val="center"/>
          </w:tcPr>
          <w:p w14:paraId="72623ED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E109AB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E0B25C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CB54D50"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8E2541E" w14:textId="77777777" w:rsidTr="00116A94">
        <w:trPr>
          <w:gridAfter w:val="2"/>
          <w:wAfter w:w="29" w:type="dxa"/>
          <w:trHeight w:val="340"/>
          <w:jc w:val="center"/>
        </w:trPr>
        <w:tc>
          <w:tcPr>
            <w:tcW w:w="4132" w:type="dxa"/>
            <w:shd w:val="clear" w:color="auto" w:fill="FFFFFF"/>
            <w:vAlign w:val="center"/>
          </w:tcPr>
          <w:p w14:paraId="07C47E45"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color w:val="000000"/>
                <w:sz w:val="24"/>
                <w:szCs w:val="24"/>
              </w:rPr>
              <w:t>6.1.1.1. Khái quát cách mạng công nghiệp</w:t>
            </w:r>
          </w:p>
        </w:tc>
        <w:tc>
          <w:tcPr>
            <w:tcW w:w="1131" w:type="dxa"/>
            <w:shd w:val="clear" w:color="auto" w:fill="FFFFFF"/>
            <w:vAlign w:val="center"/>
          </w:tcPr>
          <w:p w14:paraId="182CCFA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A26B7B9"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A62F254"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0F723E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742864B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CADF6CF"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6121171" w14:textId="77777777" w:rsidTr="00116A94">
        <w:trPr>
          <w:gridAfter w:val="2"/>
          <w:wAfter w:w="29" w:type="dxa"/>
          <w:trHeight w:val="340"/>
          <w:jc w:val="center"/>
        </w:trPr>
        <w:tc>
          <w:tcPr>
            <w:tcW w:w="4132" w:type="dxa"/>
            <w:shd w:val="clear" w:color="auto" w:fill="FFFFFF"/>
            <w:vAlign w:val="center"/>
          </w:tcPr>
          <w:p w14:paraId="2DC1D279"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color w:val="000000"/>
                <w:sz w:val="24"/>
                <w:szCs w:val="24"/>
              </w:rPr>
              <w:t>6.1.1.2. Công nghiệp hóa và các mô hình công nghiệp hóa trên thế giới</w:t>
            </w:r>
          </w:p>
        </w:tc>
        <w:tc>
          <w:tcPr>
            <w:tcW w:w="1131" w:type="dxa"/>
            <w:shd w:val="clear" w:color="auto" w:fill="FFFFFF"/>
            <w:vAlign w:val="center"/>
          </w:tcPr>
          <w:p w14:paraId="7FB4420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156BB3F"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375A478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D764E7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EAC4DC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1331518C"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E0ADBFB" w14:textId="77777777" w:rsidTr="00116A94">
        <w:trPr>
          <w:gridAfter w:val="2"/>
          <w:wAfter w:w="29" w:type="dxa"/>
          <w:trHeight w:val="340"/>
          <w:jc w:val="center"/>
        </w:trPr>
        <w:tc>
          <w:tcPr>
            <w:tcW w:w="4132" w:type="dxa"/>
            <w:shd w:val="clear" w:color="auto" w:fill="FFFFFF"/>
            <w:vAlign w:val="center"/>
          </w:tcPr>
          <w:p w14:paraId="5E3414FC"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6.1.2. Tính tất yếu khách quan và nội dung của công nghiệp hóa, hiện đại hóa ở Việt Nam</w:t>
            </w:r>
          </w:p>
        </w:tc>
        <w:tc>
          <w:tcPr>
            <w:tcW w:w="1131" w:type="dxa"/>
            <w:shd w:val="clear" w:color="auto" w:fill="FFFFFF"/>
            <w:vAlign w:val="center"/>
          </w:tcPr>
          <w:p w14:paraId="0F15E7D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566B998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8ED2D3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DEBEBF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EC87F6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CCC8B5B"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A6AD924" w14:textId="77777777" w:rsidTr="00116A94">
        <w:trPr>
          <w:gridAfter w:val="2"/>
          <w:wAfter w:w="29" w:type="dxa"/>
          <w:trHeight w:val="340"/>
          <w:jc w:val="center"/>
        </w:trPr>
        <w:tc>
          <w:tcPr>
            <w:tcW w:w="4132" w:type="dxa"/>
            <w:shd w:val="clear" w:color="auto" w:fill="FFFFFF"/>
            <w:vAlign w:val="center"/>
          </w:tcPr>
          <w:p w14:paraId="21A5EF52"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6.1.2.1. Tính tất yếu của CNH,HĐH ở Việt Nam</w:t>
            </w:r>
          </w:p>
        </w:tc>
        <w:tc>
          <w:tcPr>
            <w:tcW w:w="1131" w:type="dxa"/>
            <w:shd w:val="clear" w:color="auto" w:fill="FFFFFF"/>
            <w:vAlign w:val="center"/>
          </w:tcPr>
          <w:p w14:paraId="75DAED0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6AC460B6"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ABF1C6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0B27A9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3A16738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A5C1A55"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1A86E86B" w14:textId="77777777" w:rsidTr="00116A94">
        <w:trPr>
          <w:gridAfter w:val="2"/>
          <w:wAfter w:w="29" w:type="dxa"/>
          <w:trHeight w:val="340"/>
          <w:jc w:val="center"/>
        </w:trPr>
        <w:tc>
          <w:tcPr>
            <w:tcW w:w="4132" w:type="dxa"/>
            <w:shd w:val="clear" w:color="auto" w:fill="FFFFFF"/>
            <w:vAlign w:val="center"/>
          </w:tcPr>
          <w:p w14:paraId="4018FEA3"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6.1.2.2. Nội dung CNH,HĐH ở Việt Nam</w:t>
            </w:r>
          </w:p>
        </w:tc>
        <w:tc>
          <w:tcPr>
            <w:tcW w:w="1131" w:type="dxa"/>
            <w:shd w:val="clear" w:color="auto" w:fill="FFFFFF"/>
            <w:vAlign w:val="center"/>
          </w:tcPr>
          <w:p w14:paraId="19ED94C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A71367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4423D9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C4231C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027BC03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0899E33"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9E8F5E8" w14:textId="77777777" w:rsidTr="00116A94">
        <w:trPr>
          <w:gridAfter w:val="2"/>
          <w:wAfter w:w="29" w:type="dxa"/>
          <w:trHeight w:val="340"/>
          <w:jc w:val="center"/>
        </w:trPr>
        <w:tc>
          <w:tcPr>
            <w:tcW w:w="4132" w:type="dxa"/>
            <w:shd w:val="clear" w:color="auto" w:fill="FFFFFF"/>
            <w:vAlign w:val="center"/>
          </w:tcPr>
          <w:p w14:paraId="448F0BD7"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6.1.3. Công nghiệp hóa, hiện đại hóa ở Việt Nam trong bối cảnh cách mạng công nghiệp lần thứ tư</w:t>
            </w:r>
          </w:p>
        </w:tc>
        <w:tc>
          <w:tcPr>
            <w:tcW w:w="1131" w:type="dxa"/>
            <w:shd w:val="clear" w:color="auto" w:fill="FFFFFF"/>
            <w:vAlign w:val="center"/>
          </w:tcPr>
          <w:p w14:paraId="3EC60F1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F3D08D2"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3882D9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A4ACB4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32647A1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3ADB44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A345B56" w14:textId="77777777" w:rsidTr="00116A94">
        <w:trPr>
          <w:gridAfter w:val="2"/>
          <w:wAfter w:w="29" w:type="dxa"/>
          <w:trHeight w:val="340"/>
          <w:jc w:val="center"/>
        </w:trPr>
        <w:tc>
          <w:tcPr>
            <w:tcW w:w="4132" w:type="dxa"/>
            <w:shd w:val="clear" w:color="auto" w:fill="FFFFFF"/>
            <w:vAlign w:val="center"/>
          </w:tcPr>
          <w:p w14:paraId="092EAC63"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t xml:space="preserve">6.1.3.1. Quan điểm của Đảng về CNH,HĐH ở VN trong bối cảnh cách </w:t>
            </w:r>
            <w:r w:rsidRPr="00116A94">
              <w:rPr>
                <w:rFonts w:ascii="Times New Roman" w:hAnsi="Times New Roman" w:cs="Times New Roman"/>
                <w:i/>
                <w:color w:val="000000"/>
                <w:sz w:val="24"/>
                <w:szCs w:val="24"/>
              </w:rPr>
              <w:lastRenderedPageBreak/>
              <w:t>mạng công nghiệp lần thư tư</w:t>
            </w:r>
          </w:p>
        </w:tc>
        <w:tc>
          <w:tcPr>
            <w:tcW w:w="1131" w:type="dxa"/>
            <w:shd w:val="clear" w:color="auto" w:fill="FFFFFF"/>
            <w:vAlign w:val="center"/>
          </w:tcPr>
          <w:p w14:paraId="5E98030B"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8B995D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52B7031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51FE985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F264B2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B1D9D9C"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5DFE272" w14:textId="77777777" w:rsidTr="00116A94">
        <w:trPr>
          <w:gridAfter w:val="2"/>
          <w:wAfter w:w="29" w:type="dxa"/>
          <w:trHeight w:val="340"/>
          <w:jc w:val="center"/>
        </w:trPr>
        <w:tc>
          <w:tcPr>
            <w:tcW w:w="4132" w:type="dxa"/>
            <w:shd w:val="clear" w:color="auto" w:fill="FFFFFF"/>
            <w:vAlign w:val="center"/>
          </w:tcPr>
          <w:p w14:paraId="75A0E135"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i/>
                <w:color w:val="000000"/>
                <w:sz w:val="24"/>
                <w:szCs w:val="24"/>
              </w:rPr>
              <w:lastRenderedPageBreak/>
              <w:t>6.1.3.2. CNH, HĐH ở Việt Nam thích ứng với cuộc cách mạng công nghiệp lần thứ tư</w:t>
            </w:r>
          </w:p>
        </w:tc>
        <w:tc>
          <w:tcPr>
            <w:tcW w:w="1131" w:type="dxa"/>
            <w:shd w:val="clear" w:color="auto" w:fill="FFFFFF"/>
            <w:vAlign w:val="center"/>
          </w:tcPr>
          <w:p w14:paraId="37ECAED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DFBEF88"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520F93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D049CE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504041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61CB1DB"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0AE573B4" w14:textId="77777777" w:rsidTr="00116A94">
        <w:trPr>
          <w:gridAfter w:val="2"/>
          <w:wAfter w:w="29" w:type="dxa"/>
          <w:trHeight w:val="340"/>
          <w:jc w:val="center"/>
        </w:trPr>
        <w:tc>
          <w:tcPr>
            <w:tcW w:w="4132" w:type="dxa"/>
            <w:shd w:val="clear" w:color="auto" w:fill="FFFFFF"/>
            <w:vAlign w:val="center"/>
          </w:tcPr>
          <w:p w14:paraId="68FEF89E"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6.2. HỘI NHẬP KINH TẾ QUỐC TẾ CỦA VIỆT NAM (2,0)</w:t>
            </w:r>
          </w:p>
        </w:tc>
        <w:tc>
          <w:tcPr>
            <w:tcW w:w="1131" w:type="dxa"/>
            <w:shd w:val="clear" w:color="auto" w:fill="FFFFFF"/>
            <w:vAlign w:val="center"/>
          </w:tcPr>
          <w:p w14:paraId="1894B10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B56FA2F"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2 tiết</w:t>
            </w:r>
          </w:p>
        </w:tc>
        <w:tc>
          <w:tcPr>
            <w:tcW w:w="1182" w:type="dxa"/>
            <w:shd w:val="clear" w:color="auto" w:fill="FFFFFF"/>
            <w:vAlign w:val="center"/>
          </w:tcPr>
          <w:p w14:paraId="72C8A4D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6693FD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EC33D0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308FD2E"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AF2B7DE" w14:textId="77777777" w:rsidTr="00116A94">
        <w:trPr>
          <w:gridAfter w:val="2"/>
          <w:wAfter w:w="29" w:type="dxa"/>
          <w:trHeight w:val="340"/>
          <w:jc w:val="center"/>
        </w:trPr>
        <w:tc>
          <w:tcPr>
            <w:tcW w:w="4132" w:type="dxa"/>
            <w:shd w:val="clear" w:color="auto" w:fill="FFFFFF"/>
            <w:vAlign w:val="center"/>
          </w:tcPr>
          <w:p w14:paraId="1F947765"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6.2.1. Khái niệm và nội dung hội nhập kinh tế quốc tế</w:t>
            </w:r>
          </w:p>
        </w:tc>
        <w:tc>
          <w:tcPr>
            <w:tcW w:w="1131" w:type="dxa"/>
            <w:shd w:val="clear" w:color="auto" w:fill="FFFFFF"/>
            <w:vAlign w:val="center"/>
          </w:tcPr>
          <w:p w14:paraId="1DB50E3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5EFF95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223E33A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75034C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B05AF7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5428C3F7"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DC5E34B" w14:textId="77777777" w:rsidTr="00116A94">
        <w:trPr>
          <w:gridAfter w:val="2"/>
          <w:wAfter w:w="29" w:type="dxa"/>
          <w:trHeight w:val="340"/>
          <w:jc w:val="center"/>
        </w:trPr>
        <w:tc>
          <w:tcPr>
            <w:tcW w:w="4132" w:type="dxa"/>
            <w:shd w:val="clear" w:color="auto" w:fill="FFFFFF"/>
            <w:vAlign w:val="center"/>
          </w:tcPr>
          <w:p w14:paraId="0C849106"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6.2.1.1 Khái niệm và sự cần thiết khách quan của hội nhập kinh tế quốc tế</w:t>
            </w:r>
          </w:p>
        </w:tc>
        <w:tc>
          <w:tcPr>
            <w:tcW w:w="1131" w:type="dxa"/>
            <w:shd w:val="clear" w:color="auto" w:fill="FFFFFF"/>
            <w:vAlign w:val="center"/>
          </w:tcPr>
          <w:p w14:paraId="54BC50B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57709B5F"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6057C2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B77D80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FA8514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2743C413"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B8DE737" w14:textId="77777777" w:rsidTr="00116A94">
        <w:trPr>
          <w:gridAfter w:val="2"/>
          <w:wAfter w:w="29" w:type="dxa"/>
          <w:trHeight w:val="340"/>
          <w:jc w:val="center"/>
        </w:trPr>
        <w:tc>
          <w:tcPr>
            <w:tcW w:w="4132" w:type="dxa"/>
            <w:shd w:val="clear" w:color="auto" w:fill="FFFFFF"/>
            <w:vAlign w:val="center"/>
          </w:tcPr>
          <w:p w14:paraId="5BAD9EA5"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6.2.1.2. Nội dung hội nhập kinh tế quốc tế</w:t>
            </w:r>
          </w:p>
        </w:tc>
        <w:tc>
          <w:tcPr>
            <w:tcW w:w="1131" w:type="dxa"/>
            <w:shd w:val="clear" w:color="auto" w:fill="FFFFFF"/>
            <w:vAlign w:val="center"/>
          </w:tcPr>
          <w:p w14:paraId="2EABF71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632C3F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34956ED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3CA1534"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A9C69B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3D8FAA88"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74ADC0C7" w14:textId="77777777" w:rsidTr="00116A94">
        <w:trPr>
          <w:gridAfter w:val="2"/>
          <w:wAfter w:w="29" w:type="dxa"/>
          <w:trHeight w:val="340"/>
          <w:jc w:val="center"/>
        </w:trPr>
        <w:tc>
          <w:tcPr>
            <w:tcW w:w="4132" w:type="dxa"/>
            <w:shd w:val="clear" w:color="auto" w:fill="FFFFFF"/>
            <w:vAlign w:val="center"/>
          </w:tcPr>
          <w:p w14:paraId="1DEC1195"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6.2.2. Tác động của hội nhập quốc tế đến phát triến của Việt Nam</w:t>
            </w:r>
          </w:p>
        </w:tc>
        <w:tc>
          <w:tcPr>
            <w:tcW w:w="1131" w:type="dxa"/>
            <w:shd w:val="clear" w:color="auto" w:fill="FFFFFF"/>
            <w:vAlign w:val="center"/>
          </w:tcPr>
          <w:p w14:paraId="046B4A7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23154A38"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2CD11A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02AD5D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65A45F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603BE42F"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65A90308" w14:textId="77777777" w:rsidTr="00116A94">
        <w:trPr>
          <w:gridAfter w:val="2"/>
          <w:wAfter w:w="29" w:type="dxa"/>
          <w:trHeight w:val="340"/>
          <w:jc w:val="center"/>
        </w:trPr>
        <w:tc>
          <w:tcPr>
            <w:tcW w:w="4132" w:type="dxa"/>
            <w:shd w:val="clear" w:color="auto" w:fill="FFFFFF"/>
            <w:vAlign w:val="center"/>
          </w:tcPr>
          <w:p w14:paraId="48C98D1A"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6.2.2.1. Tác động tích cực</w:t>
            </w:r>
          </w:p>
        </w:tc>
        <w:tc>
          <w:tcPr>
            <w:tcW w:w="1131" w:type="dxa"/>
            <w:shd w:val="clear" w:color="auto" w:fill="FFFFFF"/>
            <w:vAlign w:val="center"/>
          </w:tcPr>
          <w:p w14:paraId="7736ED3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1366D56"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c>
          <w:tcPr>
            <w:tcW w:w="1182" w:type="dxa"/>
            <w:shd w:val="clear" w:color="auto" w:fill="FFFFFF"/>
            <w:vAlign w:val="center"/>
          </w:tcPr>
          <w:p w14:paraId="700D2B8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44B7EC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F4AB29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0FB31E95"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7D6EB515" w14:textId="77777777" w:rsidTr="00116A94">
        <w:trPr>
          <w:gridAfter w:val="2"/>
          <w:wAfter w:w="29" w:type="dxa"/>
          <w:trHeight w:val="340"/>
          <w:jc w:val="center"/>
        </w:trPr>
        <w:tc>
          <w:tcPr>
            <w:tcW w:w="4132" w:type="dxa"/>
            <w:shd w:val="clear" w:color="auto" w:fill="FFFFFF"/>
            <w:vAlign w:val="center"/>
          </w:tcPr>
          <w:p w14:paraId="1FE63FFF"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6.2.2.2. Tác động tiêu cực</w:t>
            </w:r>
          </w:p>
        </w:tc>
        <w:tc>
          <w:tcPr>
            <w:tcW w:w="1131" w:type="dxa"/>
            <w:shd w:val="clear" w:color="auto" w:fill="FFFFFF"/>
            <w:vAlign w:val="center"/>
          </w:tcPr>
          <w:p w14:paraId="5F31D74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61D919F" w14:textId="77777777" w:rsidR="00AE4D61" w:rsidRPr="00116A94" w:rsidRDefault="00AE4D61" w:rsidP="00116A94">
            <w:pPr>
              <w:spacing w:after="0" w:line="240" w:lineRule="auto"/>
              <w:jc w:val="center"/>
              <w:rPr>
                <w:rFonts w:ascii="Times New Roman" w:hAnsi="Times New Roman" w:cs="Times New Roman"/>
                <w:b/>
                <w:sz w:val="24"/>
                <w:szCs w:val="24"/>
                <w:lang w:val="fr-FR"/>
              </w:rPr>
            </w:pPr>
          </w:p>
        </w:tc>
        <w:tc>
          <w:tcPr>
            <w:tcW w:w="1182" w:type="dxa"/>
            <w:shd w:val="clear" w:color="auto" w:fill="FFFFFF"/>
            <w:vAlign w:val="center"/>
          </w:tcPr>
          <w:p w14:paraId="076842C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5D680B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5115D88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E21B02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2734FAF3" w14:textId="77777777" w:rsidTr="00116A94">
        <w:trPr>
          <w:gridAfter w:val="2"/>
          <w:wAfter w:w="29" w:type="dxa"/>
          <w:trHeight w:val="340"/>
          <w:jc w:val="center"/>
        </w:trPr>
        <w:tc>
          <w:tcPr>
            <w:tcW w:w="4132" w:type="dxa"/>
            <w:shd w:val="clear" w:color="auto" w:fill="FFFFFF"/>
            <w:vAlign w:val="center"/>
          </w:tcPr>
          <w:p w14:paraId="1B25D154" w14:textId="77777777" w:rsidR="00AE4D61" w:rsidRPr="00116A94" w:rsidRDefault="00AE4D61" w:rsidP="00116A94">
            <w:pPr>
              <w:tabs>
                <w:tab w:val="left" w:pos="405"/>
              </w:tabs>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6.2.3. Phương pháp nâng cao hiệu quả hội nhập kinh tế quốc tế trong phát triển của Việt Nam</w:t>
            </w:r>
          </w:p>
        </w:tc>
        <w:tc>
          <w:tcPr>
            <w:tcW w:w="1131" w:type="dxa"/>
            <w:shd w:val="clear" w:color="auto" w:fill="FFFFFF"/>
            <w:vAlign w:val="center"/>
          </w:tcPr>
          <w:p w14:paraId="14DC502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62FC547D"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1 tiết</w:t>
            </w:r>
          </w:p>
        </w:tc>
        <w:tc>
          <w:tcPr>
            <w:tcW w:w="1182" w:type="dxa"/>
            <w:shd w:val="clear" w:color="auto" w:fill="FFFFFF"/>
            <w:vAlign w:val="center"/>
          </w:tcPr>
          <w:p w14:paraId="05423B9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58F402B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418120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A7936B8"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30F82CF" w14:textId="77777777" w:rsidTr="00116A94">
        <w:trPr>
          <w:gridAfter w:val="2"/>
          <w:wAfter w:w="29" w:type="dxa"/>
          <w:trHeight w:val="340"/>
          <w:jc w:val="center"/>
        </w:trPr>
        <w:tc>
          <w:tcPr>
            <w:tcW w:w="4132" w:type="dxa"/>
            <w:shd w:val="clear" w:color="auto" w:fill="FFFFFF"/>
            <w:vAlign w:val="center"/>
          </w:tcPr>
          <w:p w14:paraId="368C0868"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6.2.3.1. Nhận thức sâu sắc về thời cơ và thách thức do hội nhập kinh tế quốc tế mang lại</w:t>
            </w:r>
          </w:p>
        </w:tc>
        <w:tc>
          <w:tcPr>
            <w:tcW w:w="1131" w:type="dxa"/>
            <w:shd w:val="clear" w:color="auto" w:fill="FFFFFF"/>
            <w:vAlign w:val="center"/>
          </w:tcPr>
          <w:p w14:paraId="352B463D"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58325E7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1F5DC515"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6B5E7AA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2294A2E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3B3A34FC"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7746B9D7" w14:textId="77777777" w:rsidTr="00116A94">
        <w:trPr>
          <w:gridAfter w:val="2"/>
          <w:wAfter w:w="29" w:type="dxa"/>
          <w:trHeight w:val="340"/>
          <w:jc w:val="center"/>
        </w:trPr>
        <w:tc>
          <w:tcPr>
            <w:tcW w:w="4132" w:type="dxa"/>
            <w:shd w:val="clear" w:color="auto" w:fill="FFFFFF"/>
            <w:vAlign w:val="center"/>
          </w:tcPr>
          <w:p w14:paraId="451A222E"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6.2.3.2. Xây dựng chiến lược và lộ trình hội nhập kinh tế phù hợp</w:t>
            </w:r>
          </w:p>
        </w:tc>
        <w:tc>
          <w:tcPr>
            <w:tcW w:w="1131" w:type="dxa"/>
            <w:shd w:val="clear" w:color="auto" w:fill="FFFFFF"/>
            <w:vAlign w:val="center"/>
          </w:tcPr>
          <w:p w14:paraId="169E1688"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49D30E63"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40DBC18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499C68E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0705DDA"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1CD2D1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398958F4" w14:textId="77777777" w:rsidTr="00116A94">
        <w:trPr>
          <w:gridAfter w:val="2"/>
          <w:wAfter w:w="29" w:type="dxa"/>
          <w:trHeight w:val="340"/>
          <w:jc w:val="center"/>
        </w:trPr>
        <w:tc>
          <w:tcPr>
            <w:tcW w:w="4132" w:type="dxa"/>
            <w:shd w:val="clear" w:color="auto" w:fill="FFFFFF"/>
            <w:vAlign w:val="center"/>
          </w:tcPr>
          <w:p w14:paraId="6F54770C"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6.2.3.3. Tích cực, chủ động tham gia vào các liên kết kinh tế quốc tế và thực hiện đầy đủ các cam kết của VN trong các liên kết quốc tế</w:t>
            </w:r>
          </w:p>
        </w:tc>
        <w:tc>
          <w:tcPr>
            <w:tcW w:w="1131" w:type="dxa"/>
            <w:shd w:val="clear" w:color="auto" w:fill="FFFFFF"/>
            <w:vAlign w:val="center"/>
          </w:tcPr>
          <w:p w14:paraId="1667F0A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2C8758A2"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5F601A4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4DC6D4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7584C8E"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317D9351"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6572004" w14:textId="77777777" w:rsidTr="00116A94">
        <w:trPr>
          <w:gridAfter w:val="2"/>
          <w:wAfter w:w="29" w:type="dxa"/>
          <w:trHeight w:val="340"/>
          <w:jc w:val="center"/>
        </w:trPr>
        <w:tc>
          <w:tcPr>
            <w:tcW w:w="4132" w:type="dxa"/>
            <w:shd w:val="clear" w:color="auto" w:fill="FFFFFF"/>
            <w:vAlign w:val="center"/>
          </w:tcPr>
          <w:p w14:paraId="652649E7"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6.2.3.4. Hoàn thiện thể chế kinh tế</w:t>
            </w:r>
          </w:p>
        </w:tc>
        <w:tc>
          <w:tcPr>
            <w:tcW w:w="1131" w:type="dxa"/>
            <w:shd w:val="clear" w:color="auto" w:fill="FFFFFF"/>
            <w:vAlign w:val="center"/>
          </w:tcPr>
          <w:p w14:paraId="08EE04C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2E3A0250"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02777D80"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3D164116"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19CBBB9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37E77A99"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72BFDF8D" w14:textId="77777777" w:rsidTr="00116A94">
        <w:trPr>
          <w:gridAfter w:val="2"/>
          <w:wAfter w:w="29" w:type="dxa"/>
          <w:trHeight w:val="340"/>
          <w:jc w:val="center"/>
        </w:trPr>
        <w:tc>
          <w:tcPr>
            <w:tcW w:w="4132" w:type="dxa"/>
            <w:shd w:val="clear" w:color="auto" w:fill="FFFFFF"/>
            <w:vAlign w:val="center"/>
          </w:tcPr>
          <w:p w14:paraId="17740A87"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6.2.3.5. Nâng cao năng lực cạnh tranh quốc tế của nền kinh tế</w:t>
            </w:r>
          </w:p>
        </w:tc>
        <w:tc>
          <w:tcPr>
            <w:tcW w:w="1131" w:type="dxa"/>
            <w:shd w:val="clear" w:color="auto" w:fill="FFFFFF"/>
            <w:vAlign w:val="center"/>
          </w:tcPr>
          <w:p w14:paraId="59C4A50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67FCAC8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63748C57"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0938CDC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33A5162"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4F51087F"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47A9C0BC" w14:textId="77777777" w:rsidTr="00116A94">
        <w:trPr>
          <w:gridAfter w:val="2"/>
          <w:wAfter w:w="29" w:type="dxa"/>
          <w:trHeight w:val="340"/>
          <w:jc w:val="center"/>
        </w:trPr>
        <w:tc>
          <w:tcPr>
            <w:tcW w:w="4132" w:type="dxa"/>
            <w:shd w:val="clear" w:color="auto" w:fill="FFFFFF"/>
            <w:vAlign w:val="center"/>
          </w:tcPr>
          <w:p w14:paraId="45F0283F"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6.2.3.6. Xây dựng nền kinh tế độc lập tự chủ của VN</w:t>
            </w:r>
          </w:p>
        </w:tc>
        <w:tc>
          <w:tcPr>
            <w:tcW w:w="1131" w:type="dxa"/>
            <w:shd w:val="clear" w:color="auto" w:fill="FFFFFF"/>
            <w:vAlign w:val="center"/>
          </w:tcPr>
          <w:p w14:paraId="2944D4D3"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50A5779F"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6EAE7D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2CCD6EE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134" w:type="dxa"/>
            <w:shd w:val="clear" w:color="auto" w:fill="FFFFFF"/>
            <w:vAlign w:val="center"/>
          </w:tcPr>
          <w:p w14:paraId="6024BCE1"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854" w:type="dxa"/>
            <w:shd w:val="clear" w:color="auto" w:fill="FFFFFF"/>
            <w:vAlign w:val="center"/>
          </w:tcPr>
          <w:p w14:paraId="7C6EF494" w14:textId="77777777" w:rsidR="00AE4D61" w:rsidRPr="00116A94" w:rsidRDefault="00AE4D61" w:rsidP="00116A94">
            <w:pPr>
              <w:spacing w:after="0" w:line="240" w:lineRule="auto"/>
              <w:jc w:val="center"/>
              <w:rPr>
                <w:rFonts w:ascii="Times New Roman" w:hAnsi="Times New Roman" w:cs="Times New Roman"/>
                <w:b/>
                <w:bCs/>
                <w:sz w:val="24"/>
                <w:szCs w:val="24"/>
              </w:rPr>
            </w:pPr>
          </w:p>
        </w:tc>
      </w:tr>
      <w:tr w:rsidR="00AE4D61" w:rsidRPr="00116A94" w14:paraId="2618B2B5" w14:textId="77777777" w:rsidTr="00116A94">
        <w:trPr>
          <w:gridAfter w:val="2"/>
          <w:wAfter w:w="29" w:type="dxa"/>
          <w:trHeight w:val="340"/>
          <w:jc w:val="center"/>
        </w:trPr>
        <w:tc>
          <w:tcPr>
            <w:tcW w:w="4132" w:type="dxa"/>
            <w:shd w:val="clear" w:color="auto" w:fill="FFFFFF"/>
            <w:vAlign w:val="center"/>
          </w:tcPr>
          <w:p w14:paraId="5653C696" w14:textId="77777777" w:rsidR="00AE4D61" w:rsidRPr="00116A94" w:rsidRDefault="00AE4D61" w:rsidP="00116A94">
            <w:pPr>
              <w:spacing w:after="0" w:line="240" w:lineRule="auto"/>
              <w:jc w:val="center"/>
              <w:rPr>
                <w:rFonts w:ascii="Times New Roman" w:hAnsi="Times New Roman" w:cs="Times New Roman"/>
                <w:b/>
                <w:bCs/>
                <w:color w:val="000000"/>
                <w:sz w:val="24"/>
                <w:szCs w:val="24"/>
                <w:lang w:val="fr-FR"/>
              </w:rPr>
            </w:pPr>
            <w:r w:rsidRPr="00116A94">
              <w:rPr>
                <w:rFonts w:ascii="Times New Roman" w:hAnsi="Times New Roman" w:cs="Times New Roman"/>
                <w:b/>
                <w:bCs/>
                <w:color w:val="000000"/>
                <w:sz w:val="24"/>
                <w:szCs w:val="24"/>
                <w:lang w:val="fr-FR"/>
              </w:rPr>
              <w:t>TỔNG</w:t>
            </w:r>
          </w:p>
        </w:tc>
        <w:tc>
          <w:tcPr>
            <w:tcW w:w="1131" w:type="dxa"/>
            <w:shd w:val="clear" w:color="auto" w:fill="FFFFFF"/>
            <w:vAlign w:val="center"/>
          </w:tcPr>
          <w:p w14:paraId="66F63D9C"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0FA670B4"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24</w:t>
            </w:r>
          </w:p>
        </w:tc>
        <w:tc>
          <w:tcPr>
            <w:tcW w:w="1182" w:type="dxa"/>
            <w:shd w:val="clear" w:color="auto" w:fill="FFFFFF"/>
            <w:vAlign w:val="center"/>
          </w:tcPr>
          <w:p w14:paraId="7F3E537F"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1276" w:type="dxa"/>
            <w:shd w:val="clear" w:color="auto" w:fill="FFFFFF"/>
            <w:vAlign w:val="center"/>
          </w:tcPr>
          <w:p w14:paraId="1516327D"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5</w:t>
            </w:r>
          </w:p>
        </w:tc>
        <w:tc>
          <w:tcPr>
            <w:tcW w:w="1134" w:type="dxa"/>
            <w:shd w:val="clear" w:color="auto" w:fill="FFFFFF"/>
            <w:vAlign w:val="center"/>
          </w:tcPr>
          <w:p w14:paraId="0F9BA8ED"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854" w:type="dxa"/>
            <w:shd w:val="clear" w:color="auto" w:fill="FFFFFF"/>
            <w:vAlign w:val="center"/>
          </w:tcPr>
          <w:p w14:paraId="61AC3276"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30</w:t>
            </w:r>
          </w:p>
        </w:tc>
      </w:tr>
      <w:tr w:rsidR="00AE4D61" w:rsidRPr="00116A94" w14:paraId="59337DFC" w14:textId="77777777" w:rsidTr="00116A94">
        <w:trPr>
          <w:trHeight w:val="340"/>
          <w:jc w:val="center"/>
        </w:trPr>
        <w:tc>
          <w:tcPr>
            <w:tcW w:w="10682" w:type="dxa"/>
            <w:gridSpan w:val="9"/>
            <w:shd w:val="clear" w:color="auto" w:fill="FFFFFF"/>
          </w:tcPr>
          <w:p w14:paraId="1C8C9B6E"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Định hướng nội dung phần thảo luận</w:t>
            </w:r>
          </w:p>
        </w:tc>
      </w:tr>
      <w:tr w:rsidR="00AE4D61" w:rsidRPr="00116A94" w14:paraId="6CE145F1" w14:textId="77777777" w:rsidTr="00116A94">
        <w:trPr>
          <w:gridAfter w:val="2"/>
          <w:wAfter w:w="29" w:type="dxa"/>
          <w:trHeight w:val="340"/>
          <w:jc w:val="center"/>
        </w:trPr>
        <w:tc>
          <w:tcPr>
            <w:tcW w:w="4132" w:type="dxa"/>
            <w:shd w:val="clear" w:color="auto" w:fill="FFFFFF"/>
          </w:tcPr>
          <w:p w14:paraId="27752123" w14:textId="77777777" w:rsidR="00AE4D61" w:rsidRPr="00116A94" w:rsidRDefault="00AE4D61" w:rsidP="00116A94">
            <w:pPr>
              <w:spacing w:after="0" w:line="240" w:lineRule="auto"/>
              <w:rPr>
                <w:rFonts w:ascii="Times New Roman" w:hAnsi="Times New Roman" w:cs="Times New Roman"/>
                <w:b/>
                <w:bCs/>
                <w:color w:val="000000"/>
                <w:sz w:val="24"/>
                <w:szCs w:val="24"/>
                <w:lang w:val="fr-FR"/>
              </w:rPr>
            </w:pPr>
            <w:r w:rsidRPr="00116A94">
              <w:rPr>
                <w:rFonts w:ascii="Times New Roman" w:hAnsi="Times New Roman" w:cs="Times New Roman"/>
                <w:b/>
                <w:bCs/>
                <w:color w:val="000000"/>
                <w:sz w:val="24"/>
                <w:szCs w:val="24"/>
                <w:lang w:val="fr-FR"/>
              </w:rPr>
              <w:t>Chương 1 :</w:t>
            </w:r>
          </w:p>
        </w:tc>
        <w:tc>
          <w:tcPr>
            <w:tcW w:w="1131" w:type="dxa"/>
            <w:shd w:val="clear" w:color="auto" w:fill="FFFFFF"/>
          </w:tcPr>
          <w:p w14:paraId="5385077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17C5292"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c>
          <w:tcPr>
            <w:tcW w:w="1182" w:type="dxa"/>
            <w:shd w:val="clear" w:color="auto" w:fill="FFFFFF"/>
          </w:tcPr>
          <w:p w14:paraId="09788BED"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709CB140"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1134" w:type="dxa"/>
            <w:shd w:val="clear" w:color="auto" w:fill="FFFFFF"/>
            <w:vAlign w:val="center"/>
          </w:tcPr>
          <w:p w14:paraId="4648E042"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74D00F20" w14:textId="77777777" w:rsidR="00AE4D61" w:rsidRPr="00116A94" w:rsidRDefault="00AE4D61" w:rsidP="00116A94">
            <w:pPr>
              <w:spacing w:after="0" w:line="240" w:lineRule="auto"/>
              <w:jc w:val="center"/>
              <w:rPr>
                <w:rFonts w:ascii="Times New Roman" w:hAnsi="Times New Roman" w:cs="Times New Roman"/>
                <w:bCs/>
                <w:sz w:val="24"/>
                <w:szCs w:val="24"/>
              </w:rPr>
            </w:pPr>
          </w:p>
        </w:tc>
      </w:tr>
      <w:tr w:rsidR="00AE4D61" w:rsidRPr="00116A94" w14:paraId="1417888D" w14:textId="77777777" w:rsidTr="00116A94">
        <w:trPr>
          <w:gridAfter w:val="2"/>
          <w:wAfter w:w="29" w:type="dxa"/>
          <w:trHeight w:val="340"/>
          <w:jc w:val="center"/>
        </w:trPr>
        <w:tc>
          <w:tcPr>
            <w:tcW w:w="4132" w:type="dxa"/>
            <w:shd w:val="clear" w:color="auto" w:fill="FFFFFF"/>
          </w:tcPr>
          <w:p w14:paraId="1945308E" w14:textId="77777777" w:rsidR="00AE4D61" w:rsidRPr="00116A94" w:rsidRDefault="00AE4D61" w:rsidP="00116A94">
            <w:pPr>
              <w:spacing w:after="0" w:line="240" w:lineRule="auto"/>
              <w:rPr>
                <w:rFonts w:ascii="Times New Roman" w:hAnsi="Times New Roman" w:cs="Times New Roman"/>
                <w:b/>
                <w:bCs/>
                <w:color w:val="000000"/>
                <w:sz w:val="24"/>
                <w:szCs w:val="24"/>
                <w:lang w:val="fr-FR"/>
              </w:rPr>
            </w:pPr>
            <w:r w:rsidRPr="00116A94">
              <w:rPr>
                <w:rFonts w:ascii="Times New Roman" w:hAnsi="Times New Roman" w:cs="Times New Roman"/>
                <w:b/>
                <w:bCs/>
                <w:color w:val="000000"/>
                <w:sz w:val="24"/>
                <w:szCs w:val="24"/>
                <w:lang w:val="fr-FR"/>
              </w:rPr>
              <w:t xml:space="preserve">Chương 2 : </w:t>
            </w:r>
          </w:p>
        </w:tc>
        <w:tc>
          <w:tcPr>
            <w:tcW w:w="1131" w:type="dxa"/>
            <w:shd w:val="clear" w:color="auto" w:fill="FFFFFF"/>
          </w:tcPr>
          <w:p w14:paraId="0E6470C2"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E468CA8"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c>
          <w:tcPr>
            <w:tcW w:w="1182" w:type="dxa"/>
            <w:shd w:val="clear" w:color="auto" w:fill="FFFFFF"/>
          </w:tcPr>
          <w:p w14:paraId="338EDC21"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1276" w:type="dxa"/>
            <w:shd w:val="clear" w:color="auto" w:fill="FFFFFF"/>
            <w:vAlign w:val="center"/>
          </w:tcPr>
          <w:p w14:paraId="0A9FA254"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1134" w:type="dxa"/>
            <w:shd w:val="clear" w:color="auto" w:fill="FFFFFF"/>
            <w:vAlign w:val="center"/>
          </w:tcPr>
          <w:p w14:paraId="292316CE" w14:textId="77777777" w:rsidR="00AE4D61" w:rsidRPr="00116A94" w:rsidRDefault="00AE4D61" w:rsidP="00116A94">
            <w:pPr>
              <w:spacing w:after="0" w:line="240" w:lineRule="auto"/>
              <w:jc w:val="center"/>
              <w:rPr>
                <w:rFonts w:ascii="Times New Roman" w:hAnsi="Times New Roman" w:cs="Times New Roman"/>
                <w:bCs/>
                <w:sz w:val="24"/>
                <w:szCs w:val="24"/>
              </w:rPr>
            </w:pPr>
          </w:p>
        </w:tc>
        <w:tc>
          <w:tcPr>
            <w:tcW w:w="854" w:type="dxa"/>
            <w:shd w:val="clear" w:color="auto" w:fill="FFFFFF"/>
          </w:tcPr>
          <w:p w14:paraId="422EAFB5" w14:textId="77777777" w:rsidR="00AE4D61" w:rsidRPr="00116A94" w:rsidRDefault="00AE4D61" w:rsidP="00116A94">
            <w:pPr>
              <w:spacing w:after="0" w:line="240" w:lineRule="auto"/>
              <w:jc w:val="center"/>
              <w:rPr>
                <w:rFonts w:ascii="Times New Roman" w:hAnsi="Times New Roman" w:cs="Times New Roman"/>
                <w:bCs/>
                <w:sz w:val="24"/>
                <w:szCs w:val="24"/>
              </w:rPr>
            </w:pPr>
          </w:p>
        </w:tc>
      </w:tr>
      <w:tr w:rsidR="00AE4D61" w:rsidRPr="00116A94" w14:paraId="18064737" w14:textId="77777777" w:rsidTr="00116A94">
        <w:trPr>
          <w:gridAfter w:val="2"/>
          <w:wAfter w:w="29" w:type="dxa"/>
          <w:trHeight w:val="340"/>
          <w:jc w:val="center"/>
        </w:trPr>
        <w:tc>
          <w:tcPr>
            <w:tcW w:w="4132" w:type="dxa"/>
            <w:shd w:val="clear" w:color="auto" w:fill="FFFFFF"/>
            <w:vAlign w:val="center"/>
          </w:tcPr>
          <w:p w14:paraId="65DE3BD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 </w:t>
            </w:r>
            <w:r w:rsidRPr="00116A94">
              <w:rPr>
                <w:rFonts w:ascii="Times New Roman" w:hAnsi="Times New Roman" w:cs="Times New Roman"/>
                <w:b/>
                <w:bCs/>
                <w:sz w:val="24"/>
                <w:szCs w:val="24"/>
              </w:rPr>
              <w:t>Nội dung 1</w:t>
            </w:r>
            <w:r w:rsidRPr="00116A94">
              <w:rPr>
                <w:rFonts w:ascii="Times New Roman" w:hAnsi="Times New Roman" w:cs="Times New Roman"/>
                <w:bCs/>
                <w:sz w:val="24"/>
                <w:szCs w:val="24"/>
              </w:rPr>
              <w:t xml:space="preserve">: </w:t>
            </w:r>
            <w:r w:rsidRPr="00116A94">
              <w:rPr>
                <w:rFonts w:ascii="Times New Roman" w:hAnsi="Times New Roman" w:cs="Times New Roman"/>
                <w:bCs/>
                <w:i/>
                <w:sz w:val="24"/>
                <w:szCs w:val="24"/>
              </w:rPr>
              <w:t xml:space="preserve">Trên cơ sở  nắm chắc  các khái niệm hàng hóa, tiền tệ,  thị trường, hướng dẫn sinh viên tìm hiểu thị trường hàng hóa VN, đường lối của Đảng về </w:t>
            </w:r>
            <w:r w:rsidRPr="00116A94">
              <w:rPr>
                <w:rFonts w:ascii="Times New Roman" w:hAnsi="Times New Roman" w:cs="Times New Roman"/>
                <w:i/>
                <w:sz w:val="24"/>
                <w:szCs w:val="24"/>
              </w:rPr>
              <w:t>p</w:t>
            </w:r>
            <w:r w:rsidRPr="00116A94">
              <w:rPr>
                <w:rFonts w:ascii="Times New Roman" w:hAnsi="Times New Roman" w:cs="Times New Roman"/>
                <w:bCs/>
                <w:i/>
                <w:sz w:val="24"/>
                <w:szCs w:val="24"/>
              </w:rPr>
              <w:t>hát triển kinh tế thị trường ở VN</w:t>
            </w:r>
          </w:p>
        </w:tc>
        <w:tc>
          <w:tcPr>
            <w:tcW w:w="1131" w:type="dxa"/>
            <w:shd w:val="clear" w:color="auto" w:fill="FFFFFF"/>
          </w:tcPr>
          <w:p w14:paraId="19ABD22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FA8CF9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3A31D0D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2426A0DA" w14:textId="77777777" w:rsidR="00AE4D61" w:rsidRPr="00116A94" w:rsidRDefault="00AE4D61" w:rsidP="00116A94">
            <w:pPr>
              <w:spacing w:after="0" w:line="240" w:lineRule="auto"/>
              <w:jc w:val="center"/>
              <w:rPr>
                <w:rFonts w:ascii="Times New Roman" w:hAnsi="Times New Roman" w:cs="Times New Roman"/>
                <w:i/>
                <w:sz w:val="24"/>
                <w:szCs w:val="24"/>
              </w:rPr>
            </w:pPr>
          </w:p>
        </w:tc>
        <w:tc>
          <w:tcPr>
            <w:tcW w:w="1134" w:type="dxa"/>
            <w:shd w:val="clear" w:color="auto" w:fill="FFFFFF"/>
            <w:vAlign w:val="center"/>
          </w:tcPr>
          <w:p w14:paraId="78F59A9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1398DEC"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520388A3" w14:textId="77777777" w:rsidTr="00116A94">
        <w:trPr>
          <w:gridAfter w:val="2"/>
          <w:wAfter w:w="29" w:type="dxa"/>
          <w:trHeight w:val="340"/>
          <w:jc w:val="center"/>
        </w:trPr>
        <w:tc>
          <w:tcPr>
            <w:tcW w:w="4132" w:type="dxa"/>
            <w:shd w:val="clear" w:color="auto" w:fill="FFFFFF"/>
            <w:vAlign w:val="center"/>
          </w:tcPr>
          <w:p w14:paraId="43E6D077"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3: GIÁ TRỊ  THẶNG DƯ  TRONG NỀN KINH TẾ THỊ TRƯỜNG</w:t>
            </w:r>
          </w:p>
        </w:tc>
        <w:tc>
          <w:tcPr>
            <w:tcW w:w="1131" w:type="dxa"/>
            <w:shd w:val="clear" w:color="auto" w:fill="FFFFFF"/>
          </w:tcPr>
          <w:p w14:paraId="08D82F27"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89592B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4D2AE62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01CD28D0" w14:textId="77777777" w:rsidR="00AE4D61" w:rsidRPr="00116A94" w:rsidRDefault="00AE4D61"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1134" w:type="dxa"/>
            <w:shd w:val="clear" w:color="auto" w:fill="FFFFFF"/>
            <w:vAlign w:val="center"/>
          </w:tcPr>
          <w:p w14:paraId="36A36C9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68972BD"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474731B2" w14:textId="77777777" w:rsidTr="00116A94">
        <w:trPr>
          <w:gridAfter w:val="2"/>
          <w:wAfter w:w="29" w:type="dxa"/>
          <w:trHeight w:val="340"/>
          <w:jc w:val="center"/>
        </w:trPr>
        <w:tc>
          <w:tcPr>
            <w:tcW w:w="4132" w:type="dxa"/>
            <w:shd w:val="clear" w:color="auto" w:fill="FFFFFF"/>
          </w:tcPr>
          <w:p w14:paraId="6C9DB618"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 xml:space="preserve">- </w:t>
            </w:r>
            <w:r w:rsidRPr="00116A94">
              <w:rPr>
                <w:rFonts w:ascii="Times New Roman" w:hAnsi="Times New Roman" w:cs="Times New Roman"/>
                <w:b/>
                <w:bCs/>
                <w:sz w:val="24"/>
                <w:szCs w:val="24"/>
              </w:rPr>
              <w:t>Nội dung 1</w:t>
            </w:r>
            <w:r w:rsidRPr="00116A94">
              <w:rPr>
                <w:rFonts w:ascii="Times New Roman" w:hAnsi="Times New Roman" w:cs="Times New Roman"/>
                <w:bCs/>
                <w:sz w:val="24"/>
                <w:szCs w:val="24"/>
              </w:rPr>
              <w:t xml:space="preserve">: </w:t>
            </w:r>
            <w:r w:rsidRPr="00116A94">
              <w:rPr>
                <w:rFonts w:ascii="Times New Roman" w:hAnsi="Times New Roman" w:cs="Times New Roman"/>
                <w:bCs/>
                <w:i/>
                <w:sz w:val="24"/>
                <w:szCs w:val="24"/>
              </w:rPr>
              <w:t>Trên cơ sở  nắm vững các khái niệm của chương, giảng viên hướng dẫn sinh viên tìm hiểu các loại vốn và việc sản xuất giá trị gia tăng, tich lũy trong nền kinh tế thị trường hàng hóa VN</w:t>
            </w:r>
          </w:p>
        </w:tc>
        <w:tc>
          <w:tcPr>
            <w:tcW w:w="1131" w:type="dxa"/>
            <w:shd w:val="clear" w:color="auto" w:fill="FFFFFF"/>
          </w:tcPr>
          <w:p w14:paraId="795FB199"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72D369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4C940A0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6650CFA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453C481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34A55F56"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62C2BBA6" w14:textId="77777777" w:rsidTr="00116A94">
        <w:trPr>
          <w:gridAfter w:val="2"/>
          <w:wAfter w:w="29" w:type="dxa"/>
          <w:trHeight w:val="340"/>
          <w:jc w:val="center"/>
        </w:trPr>
        <w:tc>
          <w:tcPr>
            <w:tcW w:w="4132" w:type="dxa"/>
            <w:shd w:val="clear" w:color="auto" w:fill="FFFFFF"/>
          </w:tcPr>
          <w:p w14:paraId="114A5022"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
                <w:color w:val="000000"/>
                <w:sz w:val="24"/>
                <w:szCs w:val="24"/>
              </w:rPr>
              <w:t>Chương 4. CẠNH TRANH VÀ ĐỘC QUYỀN TRONG NỀN KINH TẾ THỊ TRƯỜNG</w:t>
            </w:r>
          </w:p>
        </w:tc>
        <w:tc>
          <w:tcPr>
            <w:tcW w:w="1131" w:type="dxa"/>
            <w:shd w:val="clear" w:color="auto" w:fill="FFFFFF"/>
          </w:tcPr>
          <w:p w14:paraId="6AF0F35A"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8B4BD1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08C68C0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3F58669" w14:textId="77777777" w:rsidR="00AE4D61" w:rsidRPr="00116A94" w:rsidRDefault="00AE4D61" w:rsidP="00116A94">
            <w:pPr>
              <w:spacing w:after="0" w:line="240" w:lineRule="auto"/>
              <w:jc w:val="center"/>
              <w:rPr>
                <w:rFonts w:ascii="Times New Roman" w:hAnsi="Times New Roman" w:cs="Times New Roman"/>
                <w:sz w:val="24"/>
                <w:szCs w:val="24"/>
              </w:rPr>
            </w:pPr>
          </w:p>
          <w:p w14:paraId="3D323CA4" w14:textId="77777777" w:rsidR="00AE4D61" w:rsidRPr="00116A94" w:rsidRDefault="00AE4D61" w:rsidP="00116A94">
            <w:pPr>
              <w:spacing w:after="0" w:line="240" w:lineRule="auto"/>
              <w:jc w:val="center"/>
              <w:rPr>
                <w:rFonts w:ascii="Times New Roman" w:hAnsi="Times New Roman" w:cs="Times New Roman"/>
                <w:sz w:val="24"/>
                <w:szCs w:val="24"/>
                <w:lang w:val="fr-FR"/>
              </w:rPr>
            </w:pPr>
            <w:r w:rsidRPr="00116A94">
              <w:rPr>
                <w:rFonts w:ascii="Times New Roman" w:hAnsi="Times New Roman" w:cs="Times New Roman"/>
                <w:sz w:val="24"/>
                <w:szCs w:val="24"/>
                <w:lang w:val="fr-FR"/>
              </w:rPr>
              <w:t>1</w:t>
            </w:r>
          </w:p>
        </w:tc>
        <w:tc>
          <w:tcPr>
            <w:tcW w:w="1134" w:type="dxa"/>
            <w:shd w:val="clear" w:color="auto" w:fill="FFFFFF"/>
            <w:vAlign w:val="center"/>
          </w:tcPr>
          <w:p w14:paraId="4B4D38E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6C8C7072"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7E613330" w14:textId="77777777" w:rsidTr="00116A94">
        <w:trPr>
          <w:gridAfter w:val="2"/>
          <w:wAfter w:w="29" w:type="dxa"/>
          <w:trHeight w:val="340"/>
          <w:jc w:val="center"/>
        </w:trPr>
        <w:tc>
          <w:tcPr>
            <w:tcW w:w="4132" w:type="dxa"/>
            <w:shd w:val="clear" w:color="auto" w:fill="FFFFFF"/>
          </w:tcPr>
          <w:p w14:paraId="63A5C16B"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
                <w:bCs/>
                <w:sz w:val="24"/>
                <w:szCs w:val="24"/>
              </w:rPr>
              <w:t>Nội dung</w:t>
            </w:r>
          </w:p>
          <w:p w14:paraId="68FA1836"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i/>
                <w:sz w:val="24"/>
                <w:szCs w:val="24"/>
              </w:rPr>
              <w:t>Trên cơ sở  nắm vững các khái niệm của chương, giảng viên hướng dẫn sinh viên tìm hiểu các loại cạnh tranh và tác động của cạnh tranh đối với nền kinh tế thị trường hàng hóa VN</w:t>
            </w:r>
            <w:r w:rsidRPr="00116A94">
              <w:rPr>
                <w:rFonts w:ascii="Times New Roman" w:hAnsi="Times New Roman" w:cs="Times New Roman"/>
                <w:bCs/>
                <w:i/>
                <w:color w:val="000000"/>
                <w:sz w:val="24"/>
                <w:szCs w:val="24"/>
              </w:rPr>
              <w:t xml:space="preserve">, tìm hiểu vai trò Chính </w:t>
            </w:r>
            <w:r w:rsidRPr="00116A94">
              <w:rPr>
                <w:rFonts w:ascii="Times New Roman" w:hAnsi="Times New Roman" w:cs="Times New Roman"/>
                <w:i/>
                <w:sz w:val="24"/>
                <w:szCs w:val="24"/>
              </w:rPr>
              <w:t>p</w:t>
            </w:r>
            <w:r w:rsidRPr="00116A94">
              <w:rPr>
                <w:rFonts w:ascii="Times New Roman" w:hAnsi="Times New Roman" w:cs="Times New Roman"/>
                <w:bCs/>
                <w:i/>
                <w:color w:val="000000"/>
                <w:sz w:val="24"/>
                <w:szCs w:val="24"/>
              </w:rPr>
              <w:t>hủ VN trong việc đảm bảo cạnh tranh tích cực và hạn chế mặt trái của  cạnh tranh</w:t>
            </w:r>
          </w:p>
        </w:tc>
        <w:tc>
          <w:tcPr>
            <w:tcW w:w="1131" w:type="dxa"/>
            <w:shd w:val="clear" w:color="auto" w:fill="FFFFFF"/>
          </w:tcPr>
          <w:p w14:paraId="5D7FB07F"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06A2F30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3451DC7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38365F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22EACEE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25105387"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91923F3" w14:textId="77777777" w:rsidTr="00116A94">
        <w:trPr>
          <w:gridAfter w:val="2"/>
          <w:wAfter w:w="29" w:type="dxa"/>
          <w:trHeight w:val="340"/>
          <w:jc w:val="center"/>
        </w:trPr>
        <w:tc>
          <w:tcPr>
            <w:tcW w:w="4132" w:type="dxa"/>
            <w:shd w:val="clear" w:color="auto" w:fill="FFFFFF"/>
            <w:vAlign w:val="center"/>
          </w:tcPr>
          <w:p w14:paraId="71F5ADC6" w14:textId="77777777" w:rsidR="00AE4D61" w:rsidRPr="00116A94" w:rsidRDefault="00AE4D61" w:rsidP="00116A94">
            <w:pPr>
              <w:tabs>
                <w:tab w:val="left" w:pos="405"/>
              </w:tabs>
              <w:spacing w:after="0" w:line="240" w:lineRule="auto"/>
              <w:rPr>
                <w:rFonts w:ascii="Times New Roman" w:hAnsi="Times New Roman" w:cs="Times New Roman"/>
                <w:b/>
                <w:bCs/>
                <w:color w:val="000000"/>
                <w:sz w:val="24"/>
                <w:szCs w:val="24"/>
              </w:rPr>
            </w:pPr>
            <w:r w:rsidRPr="00116A94">
              <w:rPr>
                <w:rFonts w:ascii="Times New Roman" w:hAnsi="Times New Roman" w:cs="Times New Roman"/>
                <w:b/>
                <w:color w:val="000000"/>
                <w:sz w:val="24"/>
                <w:szCs w:val="24"/>
              </w:rPr>
              <w:t>Chương 5: KINH TẾ THỊ TRƯỜNG ĐỊNH HƯỚNG XHCN VÀ QUAN HỆ LỢI ÍCH KINH TẾ Ở VIỆT NAM</w:t>
            </w:r>
          </w:p>
        </w:tc>
        <w:tc>
          <w:tcPr>
            <w:tcW w:w="1131" w:type="dxa"/>
            <w:shd w:val="clear" w:color="auto" w:fill="FFFFFF"/>
          </w:tcPr>
          <w:p w14:paraId="79187026"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9935F4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65BC3D2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0181F641" w14:textId="77777777" w:rsidR="00AE4D61" w:rsidRPr="00116A94" w:rsidRDefault="00AE4D61" w:rsidP="00116A94">
            <w:pPr>
              <w:spacing w:after="0" w:line="240" w:lineRule="auto"/>
              <w:jc w:val="center"/>
              <w:rPr>
                <w:rFonts w:ascii="Times New Roman" w:hAnsi="Times New Roman" w:cs="Times New Roman"/>
                <w:sz w:val="24"/>
                <w:szCs w:val="24"/>
              </w:rPr>
            </w:pPr>
          </w:p>
          <w:p w14:paraId="71D0D83A" w14:textId="77777777" w:rsidR="00AE4D61" w:rsidRPr="00116A94" w:rsidRDefault="00AE4D61" w:rsidP="00116A94">
            <w:pPr>
              <w:spacing w:after="0" w:line="240" w:lineRule="auto"/>
              <w:jc w:val="center"/>
              <w:rPr>
                <w:rFonts w:ascii="Times New Roman" w:hAnsi="Times New Roman" w:cs="Times New Roman"/>
                <w:sz w:val="24"/>
                <w:szCs w:val="24"/>
                <w:lang w:val="fr-FR"/>
              </w:rPr>
            </w:pPr>
            <w:r w:rsidRPr="00116A94">
              <w:rPr>
                <w:rFonts w:ascii="Times New Roman" w:hAnsi="Times New Roman" w:cs="Times New Roman"/>
                <w:sz w:val="24"/>
                <w:szCs w:val="24"/>
                <w:lang w:val="fr-FR"/>
              </w:rPr>
              <w:t>1</w:t>
            </w:r>
          </w:p>
        </w:tc>
        <w:tc>
          <w:tcPr>
            <w:tcW w:w="1134" w:type="dxa"/>
            <w:shd w:val="clear" w:color="auto" w:fill="FFFFFF"/>
            <w:vAlign w:val="center"/>
          </w:tcPr>
          <w:p w14:paraId="7404273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5E62A321"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549DA052" w14:textId="77777777" w:rsidTr="00116A94">
        <w:trPr>
          <w:gridAfter w:val="2"/>
          <w:wAfter w:w="29" w:type="dxa"/>
          <w:trHeight w:val="340"/>
          <w:jc w:val="center"/>
        </w:trPr>
        <w:tc>
          <w:tcPr>
            <w:tcW w:w="4132" w:type="dxa"/>
            <w:shd w:val="clear" w:color="auto" w:fill="FFFFFF"/>
          </w:tcPr>
          <w:p w14:paraId="2484D78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
                <w:bCs/>
                <w:sz w:val="24"/>
                <w:szCs w:val="24"/>
              </w:rPr>
              <w:t>Nội dung</w:t>
            </w:r>
          </w:p>
          <w:p w14:paraId="174D1D01"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i/>
                <w:sz w:val="24"/>
                <w:szCs w:val="24"/>
              </w:rPr>
              <w:t xml:space="preserve">Giảng viên hướng dẫn sinh viên tìm hiểu  vai trò của </w:t>
            </w:r>
            <w:r w:rsidRPr="00116A94">
              <w:rPr>
                <w:rFonts w:ascii="Times New Roman" w:hAnsi="Times New Roman" w:cs="Times New Roman"/>
                <w:bCs/>
                <w:i/>
                <w:color w:val="000000"/>
                <w:sz w:val="24"/>
                <w:szCs w:val="24"/>
              </w:rPr>
              <w:t xml:space="preserve">Chính </w:t>
            </w:r>
            <w:r w:rsidRPr="00116A94">
              <w:rPr>
                <w:rFonts w:ascii="Times New Roman" w:hAnsi="Times New Roman" w:cs="Times New Roman"/>
                <w:i/>
                <w:sz w:val="24"/>
                <w:szCs w:val="24"/>
              </w:rPr>
              <w:t>p</w:t>
            </w:r>
            <w:r w:rsidRPr="00116A94">
              <w:rPr>
                <w:rFonts w:ascii="Times New Roman" w:hAnsi="Times New Roman" w:cs="Times New Roman"/>
                <w:bCs/>
                <w:i/>
                <w:color w:val="000000"/>
                <w:sz w:val="24"/>
                <w:szCs w:val="24"/>
              </w:rPr>
              <w:t xml:space="preserve">hủ VN trong việc đảm tính định hướng XHCN của nền kinh tế </w:t>
            </w:r>
            <w:r w:rsidRPr="00116A94">
              <w:rPr>
                <w:rFonts w:ascii="Times New Roman" w:hAnsi="Times New Roman" w:cs="Times New Roman"/>
                <w:bCs/>
                <w:i/>
                <w:sz w:val="24"/>
                <w:szCs w:val="24"/>
              </w:rPr>
              <w:t xml:space="preserve">thị trườngVN và cac công cụ để </w:t>
            </w:r>
            <w:r w:rsidRPr="00116A94">
              <w:rPr>
                <w:rFonts w:ascii="Times New Roman" w:hAnsi="Times New Roman" w:cs="Times New Roman"/>
                <w:bCs/>
                <w:i/>
                <w:color w:val="000000"/>
                <w:sz w:val="24"/>
                <w:szCs w:val="24"/>
              </w:rPr>
              <w:t xml:space="preserve">đảm tính định hướng XHCN của nền kinh tế </w:t>
            </w:r>
            <w:r w:rsidRPr="00116A94">
              <w:rPr>
                <w:rFonts w:ascii="Times New Roman" w:hAnsi="Times New Roman" w:cs="Times New Roman"/>
                <w:bCs/>
                <w:i/>
                <w:sz w:val="24"/>
                <w:szCs w:val="24"/>
              </w:rPr>
              <w:t>thị trường VN</w:t>
            </w:r>
          </w:p>
        </w:tc>
        <w:tc>
          <w:tcPr>
            <w:tcW w:w="1131" w:type="dxa"/>
            <w:shd w:val="clear" w:color="auto" w:fill="FFFFFF"/>
          </w:tcPr>
          <w:p w14:paraId="045E635E"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3416C2E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683EC7E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4B88533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47ED64C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79412E64"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1CF4AB16" w14:textId="77777777" w:rsidTr="00116A94">
        <w:trPr>
          <w:gridAfter w:val="2"/>
          <w:wAfter w:w="29" w:type="dxa"/>
          <w:trHeight w:val="340"/>
          <w:jc w:val="center"/>
        </w:trPr>
        <w:tc>
          <w:tcPr>
            <w:tcW w:w="4132" w:type="dxa"/>
            <w:shd w:val="clear" w:color="auto" w:fill="FFFFFF"/>
            <w:vAlign w:val="center"/>
          </w:tcPr>
          <w:p w14:paraId="3E1C5C81" w14:textId="77777777" w:rsidR="00AE4D61" w:rsidRPr="00116A94" w:rsidRDefault="00AE4D61" w:rsidP="00116A94">
            <w:pPr>
              <w:tabs>
                <w:tab w:val="left" w:pos="405"/>
              </w:tabs>
              <w:spacing w:after="0" w:line="240" w:lineRule="auto"/>
              <w:rPr>
                <w:rFonts w:ascii="Times New Roman" w:hAnsi="Times New Roman" w:cs="Times New Roman"/>
                <w:color w:val="000000"/>
                <w:sz w:val="24"/>
                <w:szCs w:val="24"/>
              </w:rPr>
            </w:pPr>
            <w:r w:rsidRPr="00116A94">
              <w:rPr>
                <w:rFonts w:ascii="Times New Roman" w:hAnsi="Times New Roman" w:cs="Times New Roman"/>
                <w:b/>
                <w:color w:val="000000"/>
                <w:sz w:val="24"/>
                <w:szCs w:val="24"/>
              </w:rPr>
              <w:t>Chương 6: CÔNG NGHIỆP HÓA, HIỆN ĐẠI HÓA VÀ HỘI NHẬP KINH TẾ QUỐC TẾ CỦA VIỆT NAM</w:t>
            </w:r>
          </w:p>
        </w:tc>
        <w:tc>
          <w:tcPr>
            <w:tcW w:w="1131" w:type="dxa"/>
            <w:shd w:val="clear" w:color="auto" w:fill="FFFFFF"/>
          </w:tcPr>
          <w:p w14:paraId="61159E39"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1563D6F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323B591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29D49AA6" w14:textId="77777777" w:rsidR="00AE4D61" w:rsidRPr="00116A94" w:rsidRDefault="00AE4D61" w:rsidP="00116A94">
            <w:pPr>
              <w:spacing w:after="0" w:line="240" w:lineRule="auto"/>
              <w:jc w:val="center"/>
              <w:rPr>
                <w:rFonts w:ascii="Times New Roman" w:hAnsi="Times New Roman" w:cs="Times New Roman"/>
                <w:sz w:val="24"/>
                <w:szCs w:val="24"/>
                <w:lang w:val="fr-FR"/>
              </w:rPr>
            </w:pPr>
            <w:r w:rsidRPr="00116A94">
              <w:rPr>
                <w:rFonts w:ascii="Times New Roman" w:hAnsi="Times New Roman" w:cs="Times New Roman"/>
                <w:sz w:val="24"/>
                <w:szCs w:val="24"/>
                <w:lang w:val="fr-FR"/>
              </w:rPr>
              <w:t>1</w:t>
            </w:r>
          </w:p>
        </w:tc>
        <w:tc>
          <w:tcPr>
            <w:tcW w:w="1134" w:type="dxa"/>
            <w:shd w:val="clear" w:color="auto" w:fill="FFFFFF"/>
            <w:vAlign w:val="center"/>
          </w:tcPr>
          <w:p w14:paraId="5C3D91F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4116A640"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593D8848" w14:textId="77777777" w:rsidTr="00116A94">
        <w:trPr>
          <w:gridAfter w:val="2"/>
          <w:wAfter w:w="29" w:type="dxa"/>
          <w:trHeight w:val="340"/>
          <w:jc w:val="center"/>
        </w:trPr>
        <w:tc>
          <w:tcPr>
            <w:tcW w:w="4132" w:type="dxa"/>
            <w:shd w:val="clear" w:color="auto" w:fill="FFFFFF"/>
          </w:tcPr>
          <w:p w14:paraId="7154298E"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
                <w:bCs/>
                <w:sz w:val="24"/>
                <w:szCs w:val="24"/>
              </w:rPr>
              <w:t>Nội dung</w:t>
            </w:r>
          </w:p>
          <w:p w14:paraId="44CB2020"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i/>
                <w:sz w:val="24"/>
                <w:szCs w:val="24"/>
              </w:rPr>
              <w:t xml:space="preserve">Giảng viên hướng dẫn sinh viên tìm hiểu  đường  lối của Đảng và  vai trò của </w:t>
            </w:r>
            <w:r w:rsidRPr="00116A94">
              <w:rPr>
                <w:rFonts w:ascii="Times New Roman" w:hAnsi="Times New Roman" w:cs="Times New Roman"/>
                <w:bCs/>
                <w:i/>
                <w:color w:val="000000"/>
                <w:sz w:val="24"/>
                <w:szCs w:val="24"/>
              </w:rPr>
              <w:t xml:space="preserve">Chính </w:t>
            </w:r>
            <w:r w:rsidRPr="00116A94">
              <w:rPr>
                <w:rFonts w:ascii="Times New Roman" w:hAnsi="Times New Roman" w:cs="Times New Roman"/>
                <w:i/>
                <w:sz w:val="24"/>
                <w:szCs w:val="24"/>
              </w:rPr>
              <w:t>p</w:t>
            </w:r>
            <w:r w:rsidRPr="00116A94">
              <w:rPr>
                <w:rFonts w:ascii="Times New Roman" w:hAnsi="Times New Roman" w:cs="Times New Roman"/>
                <w:bCs/>
                <w:i/>
                <w:color w:val="000000"/>
                <w:sz w:val="24"/>
                <w:szCs w:val="24"/>
              </w:rPr>
              <w:t>hủ VN trong trong việc thực hiện công nghiệ hóa, hiện đại hóa, tăng cường hội nhậ kinh tế quốc tê</w:t>
            </w:r>
          </w:p>
        </w:tc>
        <w:tc>
          <w:tcPr>
            <w:tcW w:w="1131" w:type="dxa"/>
            <w:shd w:val="clear" w:color="auto" w:fill="FFFFFF"/>
          </w:tcPr>
          <w:p w14:paraId="3F9C4910"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9ABB1B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7ACCCD0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1DE398A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34" w:type="dxa"/>
            <w:shd w:val="clear" w:color="auto" w:fill="FFFFFF"/>
            <w:vAlign w:val="center"/>
          </w:tcPr>
          <w:p w14:paraId="3F64479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854" w:type="dxa"/>
            <w:shd w:val="clear" w:color="auto" w:fill="FFFFFF"/>
          </w:tcPr>
          <w:p w14:paraId="051A33B0"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051B1605" w14:textId="77777777" w:rsidTr="00116A94">
        <w:trPr>
          <w:gridAfter w:val="2"/>
          <w:wAfter w:w="29" w:type="dxa"/>
          <w:trHeight w:val="340"/>
          <w:jc w:val="center"/>
        </w:trPr>
        <w:tc>
          <w:tcPr>
            <w:tcW w:w="4132" w:type="dxa"/>
            <w:shd w:val="clear" w:color="auto" w:fill="FFFFFF"/>
          </w:tcPr>
          <w:p w14:paraId="28A2057A"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KIỂM TRA 1</w:t>
            </w:r>
          </w:p>
        </w:tc>
        <w:tc>
          <w:tcPr>
            <w:tcW w:w="1131" w:type="dxa"/>
            <w:shd w:val="clear" w:color="auto" w:fill="FFFFFF"/>
          </w:tcPr>
          <w:p w14:paraId="6AB8F28F"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543E3E9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72F46DF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262A81C8"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c>
          <w:tcPr>
            <w:tcW w:w="1134" w:type="dxa"/>
            <w:shd w:val="clear" w:color="auto" w:fill="FFFFFF"/>
            <w:vAlign w:val="center"/>
          </w:tcPr>
          <w:p w14:paraId="47C19738"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854" w:type="dxa"/>
            <w:shd w:val="clear" w:color="auto" w:fill="FFFFFF"/>
          </w:tcPr>
          <w:p w14:paraId="68D316B5"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5314103F" w14:textId="77777777" w:rsidTr="00116A94">
        <w:trPr>
          <w:gridAfter w:val="2"/>
          <w:wAfter w:w="29" w:type="dxa"/>
          <w:trHeight w:val="340"/>
          <w:jc w:val="center"/>
        </w:trPr>
        <w:tc>
          <w:tcPr>
            <w:tcW w:w="4132" w:type="dxa"/>
            <w:shd w:val="clear" w:color="auto" w:fill="FFFFFF"/>
          </w:tcPr>
          <w:p w14:paraId="7B285F62" w14:textId="77777777" w:rsidR="00AE4D61" w:rsidRPr="00116A94" w:rsidRDefault="00AE4D61" w:rsidP="00116A94">
            <w:pPr>
              <w:spacing w:after="0" w:line="240" w:lineRule="auto"/>
              <w:rPr>
                <w:rFonts w:ascii="Times New Roman" w:hAnsi="Times New Roman" w:cs="Times New Roman"/>
                <w:bCs/>
                <w:sz w:val="24"/>
                <w:szCs w:val="24"/>
                <w:lang w:val="fr-FR"/>
              </w:rPr>
            </w:pPr>
            <w:r w:rsidRPr="00116A94">
              <w:rPr>
                <w:rFonts w:ascii="Times New Roman" w:hAnsi="Times New Roman" w:cs="Times New Roman"/>
                <w:bCs/>
                <w:sz w:val="24"/>
                <w:szCs w:val="24"/>
                <w:lang w:val="fr-FR"/>
              </w:rPr>
              <w:t>KIỂM TRA 2</w:t>
            </w:r>
          </w:p>
        </w:tc>
        <w:tc>
          <w:tcPr>
            <w:tcW w:w="1131" w:type="dxa"/>
            <w:shd w:val="clear" w:color="auto" w:fill="FFFFFF"/>
          </w:tcPr>
          <w:p w14:paraId="56E01AD3" w14:textId="77777777" w:rsidR="00AE4D61" w:rsidRPr="00116A94" w:rsidRDefault="00AE4D61" w:rsidP="00116A94">
            <w:pPr>
              <w:spacing w:after="0" w:line="240" w:lineRule="auto"/>
              <w:rPr>
                <w:rFonts w:ascii="Times New Roman" w:hAnsi="Times New Roman" w:cs="Times New Roman"/>
                <w:bCs/>
                <w:sz w:val="24"/>
                <w:szCs w:val="24"/>
              </w:rPr>
            </w:pPr>
          </w:p>
        </w:tc>
        <w:tc>
          <w:tcPr>
            <w:tcW w:w="944" w:type="dxa"/>
            <w:shd w:val="clear" w:color="auto" w:fill="FFFFFF"/>
            <w:vAlign w:val="center"/>
          </w:tcPr>
          <w:p w14:paraId="6E7203F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182" w:type="dxa"/>
            <w:shd w:val="clear" w:color="auto" w:fill="FFFFFF"/>
          </w:tcPr>
          <w:p w14:paraId="270F097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1276" w:type="dxa"/>
            <w:shd w:val="clear" w:color="auto" w:fill="FFFFFF"/>
            <w:vAlign w:val="center"/>
          </w:tcPr>
          <w:p w14:paraId="06EB52C8"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c>
          <w:tcPr>
            <w:tcW w:w="1134" w:type="dxa"/>
            <w:shd w:val="clear" w:color="auto" w:fill="FFFFFF"/>
            <w:vAlign w:val="center"/>
          </w:tcPr>
          <w:p w14:paraId="0CD384BF"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854" w:type="dxa"/>
            <w:shd w:val="clear" w:color="auto" w:fill="FFFFFF"/>
          </w:tcPr>
          <w:p w14:paraId="29984ECE" w14:textId="77777777" w:rsidR="00AE4D61" w:rsidRPr="00116A94" w:rsidRDefault="00AE4D61" w:rsidP="00116A94">
            <w:pPr>
              <w:spacing w:after="0" w:line="240" w:lineRule="auto"/>
              <w:jc w:val="center"/>
              <w:rPr>
                <w:rFonts w:ascii="Times New Roman" w:hAnsi="Times New Roman" w:cs="Times New Roman"/>
                <w:sz w:val="24"/>
                <w:szCs w:val="24"/>
                <w:lang w:val="fr-FR"/>
              </w:rPr>
            </w:pPr>
          </w:p>
        </w:tc>
      </w:tr>
      <w:tr w:rsidR="00AE4D61" w:rsidRPr="00116A94" w14:paraId="15143AE0" w14:textId="77777777" w:rsidTr="00116A94">
        <w:trPr>
          <w:gridAfter w:val="2"/>
          <w:wAfter w:w="29" w:type="dxa"/>
          <w:trHeight w:val="340"/>
          <w:jc w:val="center"/>
        </w:trPr>
        <w:tc>
          <w:tcPr>
            <w:tcW w:w="4132" w:type="dxa"/>
            <w:shd w:val="clear" w:color="auto" w:fill="FFFFFF"/>
            <w:vAlign w:val="center"/>
          </w:tcPr>
          <w:p w14:paraId="43C031CE" w14:textId="77777777" w:rsidR="00AE4D61" w:rsidRPr="00116A94" w:rsidRDefault="00AE4D61" w:rsidP="00116A94">
            <w:pPr>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Tổng (TL + KT)</w:t>
            </w:r>
          </w:p>
        </w:tc>
        <w:tc>
          <w:tcPr>
            <w:tcW w:w="1131" w:type="dxa"/>
            <w:shd w:val="clear" w:color="auto" w:fill="FFFFFF"/>
            <w:vAlign w:val="center"/>
          </w:tcPr>
          <w:p w14:paraId="3F437B69" w14:textId="77777777" w:rsidR="00AE4D61" w:rsidRPr="00116A94" w:rsidRDefault="00AE4D61" w:rsidP="00116A94">
            <w:pPr>
              <w:spacing w:after="0" w:line="240" w:lineRule="auto"/>
              <w:jc w:val="center"/>
              <w:rPr>
                <w:rFonts w:ascii="Times New Roman" w:hAnsi="Times New Roman" w:cs="Times New Roman"/>
                <w:b/>
                <w:bCs/>
                <w:sz w:val="24"/>
                <w:szCs w:val="24"/>
              </w:rPr>
            </w:pPr>
          </w:p>
        </w:tc>
        <w:tc>
          <w:tcPr>
            <w:tcW w:w="944" w:type="dxa"/>
            <w:shd w:val="clear" w:color="auto" w:fill="FFFFFF"/>
            <w:vAlign w:val="center"/>
          </w:tcPr>
          <w:p w14:paraId="1AE2413D"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182" w:type="dxa"/>
            <w:shd w:val="clear" w:color="auto" w:fill="FFFFFF"/>
            <w:vAlign w:val="center"/>
          </w:tcPr>
          <w:p w14:paraId="74ED8FAF" w14:textId="77777777" w:rsidR="00AE4D61" w:rsidRPr="00116A94" w:rsidRDefault="00AE4D61" w:rsidP="00116A94">
            <w:pPr>
              <w:spacing w:after="0" w:line="240" w:lineRule="auto"/>
              <w:jc w:val="center"/>
              <w:rPr>
                <w:rFonts w:ascii="Times New Roman" w:hAnsi="Times New Roman" w:cs="Times New Roman"/>
                <w:b/>
                <w:sz w:val="24"/>
                <w:szCs w:val="24"/>
              </w:rPr>
            </w:pPr>
          </w:p>
        </w:tc>
        <w:tc>
          <w:tcPr>
            <w:tcW w:w="1276" w:type="dxa"/>
            <w:shd w:val="clear" w:color="auto" w:fill="FFFFFF"/>
            <w:vAlign w:val="center"/>
          </w:tcPr>
          <w:p w14:paraId="58AE1433"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5</w:t>
            </w:r>
          </w:p>
        </w:tc>
        <w:tc>
          <w:tcPr>
            <w:tcW w:w="1134" w:type="dxa"/>
            <w:shd w:val="clear" w:color="auto" w:fill="FFFFFF"/>
            <w:vAlign w:val="center"/>
          </w:tcPr>
          <w:p w14:paraId="2949CA76"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854" w:type="dxa"/>
            <w:shd w:val="clear" w:color="auto" w:fill="FFFFFF"/>
            <w:vAlign w:val="center"/>
          </w:tcPr>
          <w:p w14:paraId="0EE8D3DB"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6</w:t>
            </w:r>
          </w:p>
        </w:tc>
      </w:tr>
    </w:tbl>
    <w:p w14:paraId="44234D56" w14:textId="77777777" w:rsidR="00AE4D61" w:rsidRPr="00116A94" w:rsidRDefault="00AE4D61" w:rsidP="00116A94">
      <w:pPr>
        <w:spacing w:after="0" w:line="240" w:lineRule="auto"/>
        <w:rPr>
          <w:rFonts w:ascii="Times New Roman" w:hAnsi="Times New Roman" w:cs="Times New Roman"/>
          <w:b/>
          <w:i/>
          <w:color w:val="000000"/>
          <w:sz w:val="24"/>
          <w:szCs w:val="24"/>
          <w:lang w:val="pt-BR"/>
        </w:rPr>
      </w:pPr>
      <w:r w:rsidRPr="00116A94">
        <w:rPr>
          <w:rFonts w:ascii="Times New Roman" w:hAnsi="Times New Roman" w:cs="Times New Roman"/>
          <w:b/>
          <w:i/>
          <w:color w:val="000000"/>
          <w:sz w:val="24"/>
          <w:szCs w:val="24"/>
          <w:lang w:val="pt-BR"/>
        </w:rPr>
        <w:t>7.2. Nội dung, hoạt động dạy - học và đánh giá</w:t>
      </w:r>
    </w:p>
    <w:tbl>
      <w:tblPr>
        <w:tblW w:w="5396" w:type="pct"/>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5"/>
        <w:gridCol w:w="3178"/>
        <w:gridCol w:w="2465"/>
        <w:gridCol w:w="2650"/>
        <w:gridCol w:w="1596"/>
      </w:tblGrid>
      <w:tr w:rsidR="00AE4D61" w:rsidRPr="00116A94" w14:paraId="51CE4FEB" w14:textId="77777777" w:rsidTr="00116A94">
        <w:trPr>
          <w:tblHeader/>
          <w:jc w:val="center"/>
        </w:trPr>
        <w:tc>
          <w:tcPr>
            <w:tcW w:w="745" w:type="dxa"/>
            <w:tcBorders>
              <w:bottom w:val="single" w:sz="4" w:space="0" w:color="auto"/>
            </w:tcBorders>
          </w:tcPr>
          <w:p w14:paraId="195AAB4B" w14:textId="77777777" w:rsidR="00AE4D61" w:rsidRPr="00116A94" w:rsidRDefault="00AE4D61" w:rsidP="00116A94">
            <w:pPr>
              <w:spacing w:after="0" w:line="240" w:lineRule="auto"/>
              <w:ind w:left="-142" w:right="-108"/>
              <w:jc w:val="center"/>
              <w:rPr>
                <w:rFonts w:ascii="Times New Roman" w:hAnsi="Times New Roman" w:cs="Times New Roman"/>
                <w:b/>
                <w:sz w:val="24"/>
                <w:szCs w:val="24"/>
              </w:rPr>
            </w:pPr>
            <w:r w:rsidRPr="00116A94">
              <w:rPr>
                <w:rFonts w:ascii="Times New Roman" w:hAnsi="Times New Roman" w:cs="Times New Roman"/>
                <w:b/>
                <w:sz w:val="24"/>
                <w:szCs w:val="24"/>
              </w:rPr>
              <w:t xml:space="preserve">Tuần </w:t>
            </w:r>
          </w:p>
        </w:tc>
        <w:tc>
          <w:tcPr>
            <w:tcW w:w="3178" w:type="dxa"/>
            <w:tcBorders>
              <w:bottom w:val="single" w:sz="4" w:space="0" w:color="auto"/>
            </w:tcBorders>
          </w:tcPr>
          <w:p w14:paraId="466A27EC"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Nội dung</w:t>
            </w:r>
          </w:p>
        </w:tc>
        <w:tc>
          <w:tcPr>
            <w:tcW w:w="2465" w:type="dxa"/>
            <w:tcBorders>
              <w:bottom w:val="single" w:sz="4" w:space="0" w:color="auto"/>
            </w:tcBorders>
          </w:tcPr>
          <w:p w14:paraId="718A741B"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 xml:space="preserve">Chuẩn đầu ra </w:t>
            </w:r>
            <w:r w:rsidRPr="00116A94">
              <w:rPr>
                <w:rFonts w:ascii="Times New Roman" w:hAnsi="Times New Roman" w:cs="Times New Roman"/>
                <w:b/>
                <w:sz w:val="24"/>
                <w:szCs w:val="24"/>
                <w:lang w:val="fr-FR"/>
              </w:rPr>
              <w:br/>
              <w:t>chi tiết</w:t>
            </w:r>
          </w:p>
        </w:tc>
        <w:tc>
          <w:tcPr>
            <w:tcW w:w="2650" w:type="dxa"/>
            <w:tcBorders>
              <w:bottom w:val="single" w:sz="4" w:space="0" w:color="auto"/>
            </w:tcBorders>
          </w:tcPr>
          <w:p w14:paraId="679514CF" w14:textId="77777777" w:rsidR="00AE4D61" w:rsidRPr="00116A94" w:rsidRDefault="00AE4D61" w:rsidP="00116A94">
            <w:pPr>
              <w:spacing w:after="0" w:line="240" w:lineRule="auto"/>
              <w:jc w:val="center"/>
              <w:rPr>
                <w:rFonts w:ascii="Times New Roman" w:hAnsi="Times New Roman" w:cs="Times New Roman"/>
                <w:b/>
                <w:sz w:val="24"/>
                <w:szCs w:val="24"/>
                <w:lang w:val="fr-FR"/>
              </w:rPr>
            </w:pPr>
            <w:r w:rsidRPr="00116A94">
              <w:rPr>
                <w:rFonts w:ascii="Times New Roman" w:hAnsi="Times New Roman" w:cs="Times New Roman"/>
                <w:b/>
                <w:sz w:val="24"/>
                <w:szCs w:val="24"/>
                <w:lang w:val="fr-FR"/>
              </w:rPr>
              <w:t xml:space="preserve">PP giảng dạy, hoạtđộng </w:t>
            </w:r>
            <w:r w:rsidRPr="00116A94">
              <w:rPr>
                <w:rFonts w:ascii="Times New Roman" w:hAnsi="Times New Roman" w:cs="Times New Roman"/>
                <w:b/>
                <w:sz w:val="24"/>
                <w:szCs w:val="24"/>
                <w:lang w:val="fr-FR"/>
              </w:rPr>
              <w:br/>
              <w:t>dạy và học</w:t>
            </w:r>
          </w:p>
        </w:tc>
        <w:tc>
          <w:tcPr>
            <w:tcW w:w="1596" w:type="dxa"/>
            <w:tcBorders>
              <w:bottom w:val="single" w:sz="4" w:space="0" w:color="auto"/>
            </w:tcBorders>
          </w:tcPr>
          <w:p w14:paraId="5D4C43B5" w14:textId="77777777" w:rsidR="00AE4D61" w:rsidRPr="00116A94" w:rsidRDefault="00AE4D6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 xml:space="preserve">Hoạt động </w:t>
            </w:r>
            <w:r w:rsidRPr="00116A94">
              <w:rPr>
                <w:rFonts w:ascii="Times New Roman" w:hAnsi="Times New Roman" w:cs="Times New Roman"/>
                <w:b/>
                <w:sz w:val="24"/>
                <w:szCs w:val="24"/>
              </w:rPr>
              <w:br/>
              <w:t>đánh giá</w:t>
            </w:r>
          </w:p>
        </w:tc>
      </w:tr>
      <w:tr w:rsidR="00AE4D61" w:rsidRPr="00116A94" w14:paraId="75B1A5B2" w14:textId="77777777" w:rsidTr="00116A94">
        <w:trPr>
          <w:jc w:val="center"/>
        </w:trPr>
        <w:tc>
          <w:tcPr>
            <w:tcW w:w="745" w:type="dxa"/>
            <w:shd w:val="pct12" w:color="auto" w:fill="auto"/>
          </w:tcPr>
          <w:p w14:paraId="72DCCA0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shd w:val="pct12" w:color="auto" w:fill="auto"/>
          </w:tcPr>
          <w:p w14:paraId="1B405334"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CHƯƠNG 1: </w:t>
            </w:r>
          </w:p>
        </w:tc>
        <w:tc>
          <w:tcPr>
            <w:tcW w:w="2465" w:type="dxa"/>
            <w:shd w:val="pct12" w:color="auto" w:fill="auto"/>
          </w:tcPr>
          <w:p w14:paraId="0DC4BCBF" w14:textId="77777777" w:rsidR="00AE4D61" w:rsidRPr="00116A94" w:rsidRDefault="00AE4D61" w:rsidP="00116A94">
            <w:pPr>
              <w:spacing w:after="0" w:line="240" w:lineRule="auto"/>
              <w:rPr>
                <w:rFonts w:ascii="Times New Roman" w:hAnsi="Times New Roman" w:cs="Times New Roman"/>
                <w:bCs/>
                <w:sz w:val="24"/>
                <w:szCs w:val="24"/>
              </w:rPr>
            </w:pPr>
          </w:p>
        </w:tc>
        <w:tc>
          <w:tcPr>
            <w:tcW w:w="2650" w:type="dxa"/>
            <w:shd w:val="pct12" w:color="auto" w:fill="auto"/>
          </w:tcPr>
          <w:p w14:paraId="4F89B078" w14:textId="77777777" w:rsidR="00AE4D61" w:rsidRPr="00116A94" w:rsidRDefault="00AE4D61" w:rsidP="00116A94">
            <w:pPr>
              <w:spacing w:after="0" w:line="240" w:lineRule="auto"/>
              <w:ind w:left="720"/>
              <w:rPr>
                <w:rFonts w:ascii="Times New Roman" w:hAnsi="Times New Roman" w:cs="Times New Roman"/>
                <w:b/>
                <w:sz w:val="24"/>
                <w:szCs w:val="24"/>
              </w:rPr>
            </w:pPr>
          </w:p>
        </w:tc>
        <w:tc>
          <w:tcPr>
            <w:tcW w:w="1596" w:type="dxa"/>
            <w:shd w:val="pct12" w:color="auto" w:fill="auto"/>
          </w:tcPr>
          <w:p w14:paraId="7043D790" w14:textId="77777777" w:rsidR="00AE4D61" w:rsidRPr="00116A94" w:rsidRDefault="00AE4D61" w:rsidP="00116A94">
            <w:pPr>
              <w:spacing w:after="0" w:line="240" w:lineRule="auto"/>
              <w:jc w:val="center"/>
              <w:rPr>
                <w:rFonts w:ascii="Times New Roman" w:hAnsi="Times New Roman" w:cs="Times New Roman"/>
                <w:sz w:val="24"/>
                <w:szCs w:val="24"/>
              </w:rPr>
            </w:pPr>
          </w:p>
        </w:tc>
      </w:tr>
      <w:tr w:rsidR="00AE4D61" w:rsidRPr="00116A94" w14:paraId="725FBA7F" w14:textId="77777777" w:rsidTr="00116A94">
        <w:trPr>
          <w:jc w:val="center"/>
        </w:trPr>
        <w:tc>
          <w:tcPr>
            <w:tcW w:w="745" w:type="dxa"/>
          </w:tcPr>
          <w:p w14:paraId="3B2E9D9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065F9FEB" w14:textId="77777777" w:rsidR="00AE4D61" w:rsidRPr="00116A94" w:rsidRDefault="00AE4D61" w:rsidP="00116A94">
            <w:pPr>
              <w:spacing w:after="0" w:line="240" w:lineRule="auto"/>
              <w:rPr>
                <w:rFonts w:ascii="Times New Roman" w:hAnsi="Times New Roman" w:cs="Times New Roman"/>
                <w:b/>
                <w:bCs/>
                <w:color w:val="FF0000"/>
                <w:sz w:val="24"/>
                <w:szCs w:val="24"/>
              </w:rPr>
            </w:pPr>
            <w:r w:rsidRPr="00116A94">
              <w:rPr>
                <w:rFonts w:ascii="Times New Roman" w:hAnsi="Times New Roman" w:cs="Times New Roman"/>
                <w:b/>
                <w:color w:val="000000"/>
                <w:sz w:val="24"/>
                <w:szCs w:val="24"/>
              </w:rPr>
              <w:t xml:space="preserve">1.1. KHÁI QUÁT SỰ HÌNH </w:t>
            </w:r>
            <w:r w:rsidRPr="00116A94">
              <w:rPr>
                <w:rFonts w:ascii="Times New Roman" w:hAnsi="Times New Roman" w:cs="Times New Roman"/>
                <w:b/>
                <w:color w:val="000000"/>
                <w:sz w:val="24"/>
                <w:szCs w:val="24"/>
              </w:rPr>
              <w:lastRenderedPageBreak/>
              <w:t>THÀNH VÀ PHÁT TRIỂN CỦA KINH TẾ CHÍNH TRỊ MÁC – LÊ NIN</w:t>
            </w:r>
          </w:p>
        </w:tc>
        <w:tc>
          <w:tcPr>
            <w:tcW w:w="2465" w:type="dxa"/>
          </w:tcPr>
          <w:p w14:paraId="1D869E7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 xml:space="preserve">- Nắm được quan niệm </w:t>
            </w:r>
            <w:r w:rsidRPr="00116A94">
              <w:rPr>
                <w:rFonts w:ascii="Times New Roman" w:hAnsi="Times New Roman" w:cs="Times New Roman"/>
                <w:bCs/>
                <w:sz w:val="24"/>
                <w:szCs w:val="24"/>
              </w:rPr>
              <w:lastRenderedPageBreak/>
              <w:t xml:space="preserve">khác nhau của các trương phái kinh tế: trọng thương, trọng nông, kinh tế chinhs trị cổ điển Anh… về thuật ngữ kinh tế chính trị. </w:t>
            </w:r>
          </w:p>
          <w:p w14:paraId="507AEA0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 Nắm được một các khái quát sự ra đời, phát triển của môn học Kinh tế chính trị Mác – Lê nin</w:t>
            </w:r>
            <w:r w:rsidRPr="00116A94">
              <w:rPr>
                <w:rFonts w:ascii="Times New Roman" w:hAnsi="Times New Roman" w:cs="Times New Roman"/>
                <w:sz w:val="24"/>
                <w:szCs w:val="24"/>
              </w:rPr>
              <w:t xml:space="preserve"> </w:t>
            </w:r>
          </w:p>
          <w:p w14:paraId="167075AB" w14:textId="77777777" w:rsidR="00AE4D61" w:rsidRPr="00116A94" w:rsidRDefault="00AE4D61" w:rsidP="00116A94">
            <w:pPr>
              <w:spacing w:after="0" w:line="240" w:lineRule="auto"/>
              <w:rPr>
                <w:rFonts w:ascii="Times New Roman" w:hAnsi="Times New Roman" w:cs="Times New Roman"/>
                <w:sz w:val="24"/>
                <w:szCs w:val="24"/>
              </w:rPr>
            </w:pPr>
          </w:p>
          <w:p w14:paraId="735EEF45"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Pr>
          <w:p w14:paraId="1C0E1537"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lastRenderedPageBreak/>
              <w:t xml:space="preserve">- Giảng viên:  </w:t>
            </w:r>
          </w:p>
          <w:p w14:paraId="6350AF3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Giới thiệu đề cương môn học và các yêu cầu của môn học.</w:t>
            </w:r>
          </w:p>
          <w:p w14:paraId="295F328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+Giới thiệu sở lược lịch sử ra đời của thuật ngữ kinh tế chính trị.</w:t>
            </w:r>
          </w:p>
          <w:p w14:paraId="4421C1C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khái quát lịch sử hình thành và phát triển của kinh tế chính trị Mác – lê nin.</w:t>
            </w:r>
          </w:p>
          <w:p w14:paraId="5E12CDBF"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+Yêu cầu sinh viên nghiên cứu trước các nội dung sau: </w:t>
            </w:r>
          </w:p>
          <w:p w14:paraId="126C00E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Quan niệm của các trường phái kinh tế về thuật ngữ kinh tế chính trị.</w:t>
            </w:r>
          </w:p>
          <w:p w14:paraId="546BD365"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sz w:val="24"/>
                <w:szCs w:val="24"/>
              </w:rPr>
              <w:t>+ Quá trình hình thành và phát triển của kinh tế chính trị Mác – Lê nin.</w:t>
            </w:r>
          </w:p>
          <w:p w14:paraId="4799A0F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Ghi chép các khái niệm nội dung giảng viên trình bày; </w:t>
            </w:r>
          </w:p>
          <w:p w14:paraId="6BC1AE7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Trả lời những ván đề mà giảng viên nêu ra;</w:t>
            </w:r>
          </w:p>
          <w:p w14:paraId="004F4A6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Trao đổi cùng giảng viên những vấn đề mình chưa hiểu, hoặc cần làm rõ thêm…</w:t>
            </w:r>
          </w:p>
        </w:tc>
        <w:tc>
          <w:tcPr>
            <w:tcW w:w="1596" w:type="dxa"/>
          </w:tcPr>
          <w:p w14:paraId="7CE5066F" w14:textId="77777777" w:rsidR="00AE4D61" w:rsidRPr="00116A94" w:rsidRDefault="00AE4D61" w:rsidP="00116A94">
            <w:pPr>
              <w:spacing w:after="0" w:line="240" w:lineRule="auto"/>
              <w:jc w:val="center"/>
              <w:rPr>
                <w:rFonts w:ascii="Times New Roman" w:hAnsi="Times New Roman" w:cs="Times New Roman"/>
                <w:sz w:val="24"/>
                <w:szCs w:val="24"/>
              </w:rPr>
            </w:pPr>
          </w:p>
          <w:p w14:paraId="7934CE0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Kiểm tra việc tự nghiên cứu của sinh viên với những nội dung được yêu cầu.</w:t>
            </w:r>
          </w:p>
          <w:p w14:paraId="79D1CF5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Đặt các câu hỏi để đánh giá sự tiếp thu bài của sinh viên.</w:t>
            </w:r>
          </w:p>
          <w:p w14:paraId="010D32B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Đặt các câu hỏi để đánh giá sự hiểu biết của sinh viên về những vấn đề của bài giảng.</w:t>
            </w:r>
          </w:p>
        </w:tc>
      </w:tr>
      <w:tr w:rsidR="00AE4D61" w:rsidRPr="00116A94" w14:paraId="14EA96FC" w14:textId="77777777" w:rsidTr="00116A94">
        <w:trPr>
          <w:trHeight w:val="276"/>
          <w:jc w:val="center"/>
        </w:trPr>
        <w:tc>
          <w:tcPr>
            <w:tcW w:w="745" w:type="dxa"/>
            <w:tcBorders>
              <w:bottom w:val="single" w:sz="4" w:space="0" w:color="auto"/>
            </w:tcBorders>
          </w:tcPr>
          <w:p w14:paraId="5D828B6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742BD28D"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bCs/>
                <w:sz w:val="24"/>
                <w:szCs w:val="24"/>
              </w:rPr>
              <w:t xml:space="preserve">1.2. ĐÔI TƯỢNG VÀ </w:t>
            </w:r>
            <w:r w:rsidRPr="00116A94">
              <w:rPr>
                <w:rFonts w:ascii="Times New Roman" w:hAnsi="Times New Roman" w:cs="Times New Roman"/>
                <w:b/>
                <w:color w:val="000000"/>
                <w:sz w:val="24"/>
                <w:szCs w:val="24"/>
              </w:rPr>
              <w:t>PHƯƠNG PHÁP NGHIÊN CƯU CỦA KINH TẾ CHÍNH TRỊ MÁC – LÊ NIN</w:t>
            </w:r>
          </w:p>
          <w:p w14:paraId="50395206"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bCs/>
                <w:sz w:val="24"/>
                <w:szCs w:val="24"/>
              </w:rPr>
              <w:t xml:space="preserve">1.2.1. </w:t>
            </w:r>
            <w:r w:rsidRPr="00116A94">
              <w:rPr>
                <w:rFonts w:ascii="Times New Roman" w:hAnsi="Times New Roman" w:cs="Times New Roman"/>
                <w:b/>
                <w:color w:val="000000"/>
                <w:sz w:val="24"/>
                <w:szCs w:val="24"/>
              </w:rPr>
              <w:t>Đối tượng nghiên cứu của kinh tế chính trị Mác – Lênin</w:t>
            </w:r>
          </w:p>
          <w:p w14:paraId="420C921C"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1.2.2. Phương pháp nghiên cứu kinh tế chính trị Mác – Lênin</w:t>
            </w:r>
          </w:p>
          <w:p w14:paraId="774E2585"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p>
        </w:tc>
        <w:tc>
          <w:tcPr>
            <w:tcW w:w="2465" w:type="dxa"/>
            <w:tcBorders>
              <w:bottom w:val="single" w:sz="4" w:space="0" w:color="auto"/>
            </w:tcBorders>
          </w:tcPr>
          <w:p w14:paraId="0C0247FF"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Hiểu được đối tượng nghiên cứu của kinh tế chính trị Mác – Lê nin.</w:t>
            </w:r>
          </w:p>
          <w:p w14:paraId="4E90ABAC"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Chỉ ra mục đích nghiên cứu kinh tế chính trị. Phân biệt quy luật kinh tế với chính sách kinh tế?</w:t>
            </w:r>
          </w:p>
          <w:p w14:paraId="1F16BB8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 Nắm được các phương pháp nghiên cứu của kinh tế chính trị, đặc biệt hiểu được bản chất của phương pháp trừu tượng hóa khoa học là gì? Giải thích được vì sao nó là phương pháp đặc trưng sử dụng trong nghiên cứu kinh tế chính trị?</w:t>
            </w:r>
          </w:p>
        </w:tc>
        <w:tc>
          <w:tcPr>
            <w:tcW w:w="2650" w:type="dxa"/>
            <w:tcBorders>
              <w:bottom w:val="single" w:sz="4" w:space="0" w:color="auto"/>
            </w:tcBorders>
          </w:tcPr>
          <w:p w14:paraId="46240B6B"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Giảng viên:</w:t>
            </w:r>
          </w:p>
          <w:p w14:paraId="6FD6F39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đối tượng, chức năng và phương pháp nghiên cứu môn kinh tế chính trị Mác- Lênin.</w:t>
            </w:r>
          </w:p>
          <w:p w14:paraId="244CD5E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Đặt ra những vấn đề, câu hỏi để trao đổi cùng sinh viên.</w:t>
            </w:r>
          </w:p>
          <w:p w14:paraId="32B5FEB8"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Sinh viên:</w:t>
            </w:r>
          </w:p>
          <w:p w14:paraId="0AF9947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Chuẩn bị, nghiên cứu những vấn đề mà giảng viên đã yêu cầu</w:t>
            </w:r>
          </w:p>
          <w:p w14:paraId="23C2495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ghi những nội dung giảng viên trình bày</w:t>
            </w:r>
          </w:p>
          <w:p w14:paraId="6F85595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Trả lời những câu hỏi, những vấn đề mà giảng viên đặt ra </w:t>
            </w:r>
          </w:p>
          <w:p w14:paraId="69C12F4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Nghiên cứu các liệu liên quan</w:t>
            </w:r>
          </w:p>
          <w:p w14:paraId="33408EF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Trao đổi với giảng viên những vấn đề chưa </w:t>
            </w:r>
            <w:r w:rsidRPr="00116A94">
              <w:rPr>
                <w:rFonts w:ascii="Times New Roman" w:hAnsi="Times New Roman" w:cs="Times New Roman"/>
                <w:sz w:val="24"/>
                <w:szCs w:val="24"/>
              </w:rPr>
              <w:lastRenderedPageBreak/>
              <w:t xml:space="preserve">hiểu hoặc những vấn đề mới của thực tiễn cần đặt ra. </w:t>
            </w:r>
          </w:p>
        </w:tc>
        <w:tc>
          <w:tcPr>
            <w:tcW w:w="1596" w:type="dxa"/>
            <w:tcBorders>
              <w:bottom w:val="single" w:sz="4" w:space="0" w:color="auto"/>
            </w:tcBorders>
          </w:tcPr>
          <w:p w14:paraId="4EB87197"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0F814715" w14:textId="77777777" w:rsidTr="00116A94">
        <w:trPr>
          <w:trHeight w:val="1587"/>
          <w:jc w:val="center"/>
        </w:trPr>
        <w:tc>
          <w:tcPr>
            <w:tcW w:w="745" w:type="dxa"/>
            <w:tcBorders>
              <w:bottom w:val="single" w:sz="4" w:space="0" w:color="auto"/>
            </w:tcBorders>
          </w:tcPr>
          <w:p w14:paraId="06AEEEF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0011E355"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1.3. CHỨC NĂNG CỦAKINH TẾ CHÍNH TRỊ MÁC – LÊ NIN</w:t>
            </w:r>
          </w:p>
          <w:p w14:paraId="494ADB71"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1.3.1. Chức năng nhận thức</w:t>
            </w:r>
          </w:p>
          <w:p w14:paraId="57D1544B"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1.3.2. Chức năng tư tưởng</w:t>
            </w:r>
          </w:p>
          <w:p w14:paraId="149BAB59" w14:textId="77777777" w:rsidR="00AE4D61" w:rsidRPr="00116A94" w:rsidRDefault="00AE4D61" w:rsidP="00116A94">
            <w:pPr>
              <w:pStyle w:val="ListParagraph"/>
              <w:spacing w:after="0" w:line="240" w:lineRule="auto"/>
              <w:ind w:left="104"/>
              <w:contextualSpacing w:val="0"/>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1.3.3. Chức năng thực tiễn</w:t>
            </w:r>
          </w:p>
          <w:p w14:paraId="3309309A" w14:textId="77777777" w:rsidR="00AE4D61" w:rsidRPr="00116A94" w:rsidRDefault="00AE4D61" w:rsidP="00116A94">
            <w:pPr>
              <w:pStyle w:val="ListParagraph"/>
              <w:spacing w:after="0" w:line="240" w:lineRule="auto"/>
              <w:ind w:left="104"/>
              <w:contextualSpacing w:val="0"/>
              <w:rPr>
                <w:rFonts w:ascii="Times New Roman" w:hAnsi="Times New Roman" w:cs="Times New Roman"/>
                <w:b/>
                <w:bCs/>
                <w:sz w:val="24"/>
                <w:szCs w:val="24"/>
              </w:rPr>
            </w:pPr>
            <w:r w:rsidRPr="00116A94">
              <w:rPr>
                <w:rFonts w:ascii="Times New Roman" w:hAnsi="Times New Roman" w:cs="Times New Roman"/>
                <w:b/>
                <w:color w:val="000000"/>
                <w:sz w:val="24"/>
                <w:szCs w:val="24"/>
              </w:rPr>
              <w:t>1.3.4. Chức năng phương pháp luận</w:t>
            </w:r>
          </w:p>
        </w:tc>
        <w:tc>
          <w:tcPr>
            <w:tcW w:w="2465" w:type="dxa"/>
            <w:tcBorders>
              <w:bottom w:val="single" w:sz="4" w:space="0" w:color="auto"/>
            </w:tcBorders>
          </w:tcPr>
          <w:p w14:paraId="029A516D"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Sinh viên nắm được các chức năng của kinh tế chính trị</w:t>
            </w:r>
          </w:p>
        </w:tc>
        <w:tc>
          <w:tcPr>
            <w:tcW w:w="2650" w:type="dxa"/>
            <w:tcBorders>
              <w:bottom w:val="single" w:sz="4" w:space="0" w:color="auto"/>
            </w:tcBorders>
          </w:tcPr>
          <w:p w14:paraId="75326F0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Nội dung sinh viên tự nghiên cứu.</w:t>
            </w:r>
          </w:p>
          <w:p w14:paraId="2ADA54B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Trao đổi với giảng viên vấn đề chưa hiểu, hoặc vấn đề sinh viên quan tâm đến nội dung học</w:t>
            </w:r>
          </w:p>
        </w:tc>
        <w:tc>
          <w:tcPr>
            <w:tcW w:w="1596" w:type="dxa"/>
            <w:tcBorders>
              <w:bottom w:val="single" w:sz="4" w:space="0" w:color="auto"/>
            </w:tcBorders>
          </w:tcPr>
          <w:p w14:paraId="14F17E26"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5E153B94" w14:textId="77777777" w:rsidTr="00116A94">
        <w:trPr>
          <w:trHeight w:val="298"/>
          <w:jc w:val="center"/>
        </w:trPr>
        <w:tc>
          <w:tcPr>
            <w:tcW w:w="745" w:type="dxa"/>
            <w:shd w:val="pct12" w:color="auto" w:fill="auto"/>
          </w:tcPr>
          <w:p w14:paraId="6D90AAD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shd w:val="pct12" w:color="auto" w:fill="auto"/>
          </w:tcPr>
          <w:p w14:paraId="61F725D7" w14:textId="77777777" w:rsidR="00AE4D61" w:rsidRPr="00116A94" w:rsidRDefault="00AE4D61"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2: HÀNG HÓA, THỊ TRƯỜNG VÀ VAI TRÒ CỦA CÁC CHỦ THỂ THAM GIA THỊ TRƯỜNG</w:t>
            </w:r>
          </w:p>
        </w:tc>
        <w:tc>
          <w:tcPr>
            <w:tcW w:w="2465" w:type="dxa"/>
            <w:shd w:val="pct12" w:color="auto" w:fill="auto"/>
          </w:tcPr>
          <w:p w14:paraId="61738F3B"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shd w:val="pct12" w:color="auto" w:fill="auto"/>
          </w:tcPr>
          <w:p w14:paraId="294ABA61" w14:textId="77777777" w:rsidR="00AE4D61" w:rsidRPr="00116A94" w:rsidRDefault="00AE4D61" w:rsidP="00116A94">
            <w:pPr>
              <w:spacing w:after="0" w:line="240" w:lineRule="auto"/>
              <w:rPr>
                <w:rFonts w:ascii="Times New Roman" w:hAnsi="Times New Roman" w:cs="Times New Roman"/>
                <w:b/>
                <w:sz w:val="24"/>
                <w:szCs w:val="24"/>
                <w:u w:val="single"/>
              </w:rPr>
            </w:pPr>
          </w:p>
        </w:tc>
        <w:tc>
          <w:tcPr>
            <w:tcW w:w="1596" w:type="dxa"/>
            <w:shd w:val="pct12" w:color="auto" w:fill="auto"/>
          </w:tcPr>
          <w:p w14:paraId="32DCDCF4" w14:textId="77777777" w:rsidR="00AE4D61" w:rsidRPr="00116A94" w:rsidRDefault="00AE4D61" w:rsidP="00116A94">
            <w:pPr>
              <w:tabs>
                <w:tab w:val="left" w:pos="255"/>
              </w:tabs>
              <w:spacing w:after="0" w:line="240" w:lineRule="auto"/>
              <w:rPr>
                <w:rFonts w:ascii="Times New Roman" w:hAnsi="Times New Roman" w:cs="Times New Roman"/>
                <w:sz w:val="24"/>
                <w:szCs w:val="24"/>
              </w:rPr>
            </w:pPr>
          </w:p>
        </w:tc>
      </w:tr>
      <w:tr w:rsidR="00AE4D61" w:rsidRPr="00116A94" w14:paraId="53D04F29" w14:textId="77777777" w:rsidTr="00116A94">
        <w:trPr>
          <w:trHeight w:val="1587"/>
          <w:jc w:val="center"/>
        </w:trPr>
        <w:tc>
          <w:tcPr>
            <w:tcW w:w="745" w:type="dxa"/>
          </w:tcPr>
          <w:p w14:paraId="6F9B8CC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3D74C3B3"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 LÝ LUẬN CỦA C.MÁC VỀ SẢN XUẤT HÀNG HÓA VÀ HÀNG HÓA</w:t>
            </w:r>
          </w:p>
          <w:p w14:paraId="43848B5C"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bCs/>
                <w:sz w:val="24"/>
                <w:szCs w:val="24"/>
              </w:rPr>
              <w:t xml:space="preserve">2.1.1. </w:t>
            </w:r>
            <w:r w:rsidRPr="00116A94">
              <w:rPr>
                <w:rFonts w:ascii="Times New Roman" w:hAnsi="Times New Roman" w:cs="Times New Roman"/>
                <w:b/>
                <w:color w:val="000000"/>
                <w:sz w:val="24"/>
                <w:szCs w:val="24"/>
              </w:rPr>
              <w:t>Sản xuất hàng hóa</w:t>
            </w:r>
          </w:p>
          <w:p w14:paraId="4EE32063"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2.1.1.1. Khái niệm sản xuât hàng hóa</w:t>
            </w:r>
          </w:p>
          <w:p w14:paraId="7A5E593E" w14:textId="77777777" w:rsidR="00AE4D61" w:rsidRPr="00116A94" w:rsidRDefault="00AE4D61" w:rsidP="00116A94">
            <w:pPr>
              <w:spacing w:after="0" w:line="240" w:lineRule="auto"/>
              <w:rPr>
                <w:rFonts w:ascii="Times New Roman" w:hAnsi="Times New Roman" w:cs="Times New Roman"/>
                <w:b/>
                <w:bCs/>
                <w:color w:val="FF0000"/>
                <w:sz w:val="24"/>
                <w:szCs w:val="24"/>
              </w:rPr>
            </w:pPr>
            <w:r w:rsidRPr="00116A94">
              <w:rPr>
                <w:rFonts w:ascii="Times New Roman" w:hAnsi="Times New Roman" w:cs="Times New Roman"/>
                <w:bCs/>
                <w:sz w:val="24"/>
                <w:szCs w:val="24"/>
              </w:rPr>
              <w:t>2.1.1.2. Điều kiện ra đời của sản xuất hàng hóa</w:t>
            </w:r>
          </w:p>
        </w:tc>
        <w:tc>
          <w:tcPr>
            <w:tcW w:w="2465" w:type="dxa"/>
          </w:tcPr>
          <w:p w14:paraId="1092933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hai điều kiện ra đời của sản xuất hàng hóa, đặc trưng cơ bản của sản xuất hàng hóa, phân biệt được sản xuất hàng hóa với sản xuất tự nhiên.</w:t>
            </w:r>
          </w:p>
          <w:p w14:paraId="622669D6"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Pr>
          <w:p w14:paraId="76B7342B"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Giáng viên:  </w:t>
            </w:r>
          </w:p>
          <w:p w14:paraId="6D59585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nội dung khái niệm hàng hóa.</w:t>
            </w:r>
          </w:p>
          <w:p w14:paraId="17A00D0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hai điều kiện ra đời của sản xuất hàng hóa</w:t>
            </w:r>
          </w:p>
          <w:p w14:paraId="721FA6C4"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434DB16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SV chú ý ghi chép các nội dung trọng tâm được giảng trên lớp</w:t>
            </w:r>
          </w:p>
          <w:p w14:paraId="169A999A" w14:textId="77777777" w:rsidR="00AE4D61" w:rsidRPr="00116A94" w:rsidRDefault="00AE4D61" w:rsidP="00116A94">
            <w:pPr>
              <w:spacing w:after="0" w:line="240" w:lineRule="auto"/>
              <w:rPr>
                <w:rFonts w:ascii="Times New Roman" w:hAnsi="Times New Roman" w:cs="Times New Roman"/>
                <w:sz w:val="24"/>
                <w:szCs w:val="24"/>
              </w:rPr>
            </w:pPr>
          </w:p>
        </w:tc>
        <w:tc>
          <w:tcPr>
            <w:tcW w:w="1596" w:type="dxa"/>
          </w:tcPr>
          <w:p w14:paraId="440367BC" w14:textId="77777777" w:rsidR="00AE4D61" w:rsidRPr="00116A94" w:rsidRDefault="00AE4D61" w:rsidP="00116A94">
            <w:pPr>
              <w:pStyle w:val="ListParagraph"/>
              <w:widowControl w:val="0"/>
              <w:numPr>
                <w:ilvl w:val="0"/>
                <w:numId w:val="11"/>
              </w:numPr>
              <w:tabs>
                <w:tab w:val="left" w:pos="255"/>
              </w:tabs>
              <w:spacing w:after="0" w:line="240" w:lineRule="auto"/>
              <w:ind w:left="-15" w:firstLine="90"/>
              <w:jc w:val="both"/>
              <w:rPr>
                <w:rFonts w:ascii="Times New Roman" w:hAnsi="Times New Roman" w:cs="Times New Roman"/>
                <w:sz w:val="24"/>
                <w:szCs w:val="24"/>
              </w:rPr>
            </w:pPr>
            <w:r w:rsidRPr="00116A94">
              <w:rPr>
                <w:rFonts w:ascii="Times New Roman" w:hAnsi="Times New Roman" w:cs="Times New Roman"/>
                <w:sz w:val="24"/>
                <w:szCs w:val="24"/>
              </w:rPr>
              <w:t xml:space="preserve"> Kiểm tra phần sinh viên chuẩn bị trước ở nhà đã giao buổi trước</w:t>
            </w:r>
          </w:p>
          <w:p w14:paraId="51AF796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khả năng lĩnh hội tri thức của SV trên lớp trong quá trình giảng</w:t>
            </w:r>
          </w:p>
        </w:tc>
      </w:tr>
      <w:tr w:rsidR="00AE4D61" w:rsidRPr="00116A94" w14:paraId="20AB6CE8" w14:textId="77777777" w:rsidTr="00116A94">
        <w:trPr>
          <w:trHeight w:val="1587"/>
          <w:jc w:val="center"/>
        </w:trPr>
        <w:tc>
          <w:tcPr>
            <w:tcW w:w="745" w:type="dxa"/>
          </w:tcPr>
          <w:p w14:paraId="7979B853"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4DA13F96"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2.1.2. Hàng hóa</w:t>
            </w:r>
          </w:p>
          <w:p w14:paraId="3E114C03"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2.1.2.1. Khái niệm hàng hóa</w:t>
            </w:r>
          </w:p>
          <w:p w14:paraId="389DE5DC"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2.1.2.2. Thuộc tính của hàng hóa</w:t>
            </w:r>
          </w:p>
          <w:p w14:paraId="1C87E970"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2.1.2.3. Lượng giá trị và các nhân tố ảnh hưởng đến lượng giá trị hàng hóa</w:t>
            </w:r>
          </w:p>
          <w:p w14:paraId="2513303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2.1.2.4. Tính hai mặt của lao động sản xuất hàng hóa</w:t>
            </w:r>
          </w:p>
        </w:tc>
        <w:tc>
          <w:tcPr>
            <w:tcW w:w="2465" w:type="dxa"/>
          </w:tcPr>
          <w:p w14:paraId="6C2DDFE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 nắm được khái niệm hàng hóa, sản xuất hàng hóa, thuộc tính hàng hóa, lượng giá trị hàng hóa và các nhân tố ảnh hưởng đến lượng giá trị hàng hóa; tính hai mặt của lao động sản xuất hàng hóa -&gt; giải thích được mâu thuẫn của nền sản xuất hàng hóa?</w:t>
            </w:r>
          </w:p>
        </w:tc>
        <w:tc>
          <w:tcPr>
            <w:tcW w:w="2650" w:type="dxa"/>
          </w:tcPr>
          <w:p w14:paraId="36F4BCE0"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Giảng viên:</w:t>
            </w:r>
          </w:p>
          <w:p w14:paraId="65FEAA53" w14:textId="77777777" w:rsidR="00AE4D61" w:rsidRPr="00116A94" w:rsidRDefault="00AE4D61" w:rsidP="00116A94">
            <w:pPr>
              <w:pStyle w:val="ListParagraph"/>
              <w:spacing w:after="0" w:line="240" w:lineRule="auto"/>
              <w:ind w:left="429"/>
              <w:contextualSpacing w:val="0"/>
              <w:rPr>
                <w:rFonts w:ascii="Times New Roman" w:hAnsi="Times New Roman" w:cs="Times New Roman"/>
                <w:sz w:val="24"/>
                <w:szCs w:val="24"/>
              </w:rPr>
            </w:pPr>
            <w:r w:rsidRPr="00116A94">
              <w:rPr>
                <w:rFonts w:ascii="Times New Roman" w:hAnsi="Times New Roman" w:cs="Times New Roman"/>
                <w:sz w:val="24"/>
                <w:szCs w:val="24"/>
              </w:rPr>
              <w:t>Trình bày nội dung: Khái niệm hàng hóa, hai thuộc tính của hàng hóa, lượng giá trị hàng hóa và các nhân tố ảnh hướng đến lượng.</w:t>
            </w:r>
          </w:p>
          <w:p w14:paraId="75D920E5"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25CFDCD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SV chú ý ghi chép các nội dung trọng tâm được giảng trên lớp</w:t>
            </w:r>
          </w:p>
        </w:tc>
        <w:tc>
          <w:tcPr>
            <w:tcW w:w="1596" w:type="dxa"/>
          </w:tcPr>
          <w:p w14:paraId="3258E4E0" w14:textId="77777777" w:rsidR="00AE4D61" w:rsidRPr="00116A94" w:rsidRDefault="00AE4D61" w:rsidP="00116A94">
            <w:pPr>
              <w:pStyle w:val="ListParagraph"/>
              <w:widowControl w:val="0"/>
              <w:numPr>
                <w:ilvl w:val="0"/>
                <w:numId w:val="11"/>
              </w:numPr>
              <w:tabs>
                <w:tab w:val="left" w:pos="255"/>
              </w:tabs>
              <w:spacing w:after="0" w:line="240" w:lineRule="auto"/>
              <w:ind w:left="-15" w:firstLine="90"/>
              <w:jc w:val="both"/>
              <w:rPr>
                <w:rFonts w:ascii="Times New Roman" w:hAnsi="Times New Roman" w:cs="Times New Roman"/>
                <w:sz w:val="24"/>
                <w:szCs w:val="24"/>
              </w:rPr>
            </w:pPr>
            <w:r w:rsidRPr="00116A94">
              <w:rPr>
                <w:rFonts w:ascii="Times New Roman" w:hAnsi="Times New Roman" w:cs="Times New Roman"/>
                <w:sz w:val="24"/>
                <w:szCs w:val="24"/>
              </w:rPr>
              <w:t>Kiểm tra phần sinh viên chuẩn bị trước ở nhà đã giao buổi trước</w:t>
            </w:r>
          </w:p>
          <w:p w14:paraId="1751300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khả năng lĩnh hội tri thức của SV trên lớp trong quá trình giảng</w:t>
            </w:r>
          </w:p>
        </w:tc>
      </w:tr>
      <w:tr w:rsidR="00AE4D61" w:rsidRPr="00116A94" w14:paraId="2A280F37" w14:textId="77777777" w:rsidTr="00116A94">
        <w:trPr>
          <w:trHeight w:val="1587"/>
          <w:jc w:val="center"/>
        </w:trPr>
        <w:tc>
          <w:tcPr>
            <w:tcW w:w="745" w:type="dxa"/>
          </w:tcPr>
          <w:p w14:paraId="6B7DD24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54F7D683"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2.1.3. Tiền tệ</w:t>
            </w:r>
          </w:p>
          <w:p w14:paraId="42ED43C5"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2.1.3.1. Nguồn gốc và bản chất của tiền tệ</w:t>
            </w:r>
          </w:p>
          <w:p w14:paraId="234DB0CA"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Cs/>
                <w:sz w:val="24"/>
                <w:szCs w:val="24"/>
              </w:rPr>
              <w:t>2.1.3.2. Chức năng của tiền tệ</w:t>
            </w:r>
          </w:p>
        </w:tc>
        <w:tc>
          <w:tcPr>
            <w:tcW w:w="2465" w:type="dxa"/>
          </w:tcPr>
          <w:p w14:paraId="7683EF2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các hình thái giá trị, từ đó hiểu nguồn gốc, bản chất của tiền tệ.</w:t>
            </w:r>
          </w:p>
          <w:p w14:paraId="3E7A86B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năm chức năng của tiền tệ.</w:t>
            </w:r>
          </w:p>
          <w:p w14:paraId="7D8F8C92"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Pr>
          <w:p w14:paraId="0710B8AD"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Giảng viên: Trình bày nội dung tiết giảng nguồn gốc bản chất, chức năng của tiền tệ</w:t>
            </w:r>
          </w:p>
          <w:p w14:paraId="27896D3C"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5E306CF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SV chú ý ghi chép các nội dung trọng tâm được giảng trên lớp</w:t>
            </w:r>
          </w:p>
        </w:tc>
        <w:tc>
          <w:tcPr>
            <w:tcW w:w="1596" w:type="dxa"/>
          </w:tcPr>
          <w:p w14:paraId="02D1153A" w14:textId="77777777" w:rsidR="00AE4D61" w:rsidRPr="00116A94" w:rsidRDefault="00AE4D61" w:rsidP="00116A94">
            <w:pPr>
              <w:pStyle w:val="ListParagraph"/>
              <w:widowControl w:val="0"/>
              <w:numPr>
                <w:ilvl w:val="0"/>
                <w:numId w:val="11"/>
              </w:numPr>
              <w:tabs>
                <w:tab w:val="left" w:pos="255"/>
              </w:tabs>
              <w:spacing w:after="0" w:line="240" w:lineRule="auto"/>
              <w:ind w:left="-15" w:firstLine="90"/>
              <w:jc w:val="both"/>
              <w:rPr>
                <w:rFonts w:ascii="Times New Roman" w:hAnsi="Times New Roman" w:cs="Times New Roman"/>
                <w:sz w:val="24"/>
                <w:szCs w:val="24"/>
              </w:rPr>
            </w:pPr>
            <w:r w:rsidRPr="00116A94">
              <w:rPr>
                <w:rFonts w:ascii="Times New Roman" w:hAnsi="Times New Roman" w:cs="Times New Roman"/>
                <w:sz w:val="24"/>
                <w:szCs w:val="24"/>
              </w:rPr>
              <w:t>Đặt câu hỏi kiểm tra nhận thức nội dung bài giảng đối với sinh viên</w:t>
            </w:r>
          </w:p>
        </w:tc>
      </w:tr>
      <w:tr w:rsidR="00AE4D61" w:rsidRPr="00116A94" w14:paraId="2E8692C2" w14:textId="77777777" w:rsidTr="00116A94">
        <w:trPr>
          <w:trHeight w:val="1587"/>
          <w:jc w:val="center"/>
        </w:trPr>
        <w:tc>
          <w:tcPr>
            <w:tcW w:w="745" w:type="dxa"/>
          </w:tcPr>
          <w:p w14:paraId="5DDC6CD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6C48B6B1" w14:textId="77777777" w:rsidR="00AE4D61" w:rsidRPr="00116A94" w:rsidRDefault="00AE4D61"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2.1.4. Dịch vụ và một số hàng hóa đặc biệt</w:t>
            </w:r>
          </w:p>
          <w:p w14:paraId="3C9599CA"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2.1.4.1. Dịch vụ</w:t>
            </w:r>
          </w:p>
          <w:p w14:paraId="5239AD07" w14:textId="77777777" w:rsidR="00AE4D61" w:rsidRPr="00116A94" w:rsidRDefault="00AE4D61"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2,1,4,2, Một số hàng hóa đặc biệt</w:t>
            </w:r>
          </w:p>
        </w:tc>
        <w:tc>
          <w:tcPr>
            <w:tcW w:w="2465" w:type="dxa"/>
          </w:tcPr>
          <w:p w14:paraId="09AFCCCC" w14:textId="77777777" w:rsidR="00AE4D61" w:rsidRPr="00116A94" w:rsidRDefault="00AE4D61" w:rsidP="00116A94">
            <w:pPr>
              <w:pStyle w:val="ListParagraph"/>
              <w:widowControl w:val="0"/>
              <w:numPr>
                <w:ilvl w:val="0"/>
                <w:numId w:val="11"/>
              </w:numPr>
              <w:tabs>
                <w:tab w:val="left" w:pos="241"/>
              </w:tabs>
              <w:spacing w:after="0" w:line="240" w:lineRule="auto"/>
              <w:ind w:left="4" w:firstLine="0"/>
              <w:jc w:val="both"/>
              <w:rPr>
                <w:rFonts w:ascii="Times New Roman" w:hAnsi="Times New Roman" w:cs="Times New Roman"/>
                <w:sz w:val="24"/>
                <w:szCs w:val="24"/>
              </w:rPr>
            </w:pPr>
            <w:r w:rsidRPr="00116A94">
              <w:rPr>
                <w:rFonts w:ascii="Times New Roman" w:hAnsi="Times New Roman" w:cs="Times New Roman"/>
                <w:sz w:val="24"/>
                <w:szCs w:val="24"/>
              </w:rPr>
              <w:t>Nắm được khái niệm dịch vụ</w:t>
            </w:r>
          </w:p>
          <w:p w14:paraId="38506D20" w14:textId="77777777" w:rsidR="00AE4D61" w:rsidRPr="00116A94" w:rsidRDefault="00AE4D61" w:rsidP="00116A94">
            <w:pPr>
              <w:pStyle w:val="ListParagraph"/>
              <w:widowControl w:val="0"/>
              <w:numPr>
                <w:ilvl w:val="0"/>
                <w:numId w:val="11"/>
              </w:numPr>
              <w:tabs>
                <w:tab w:val="left" w:pos="241"/>
              </w:tabs>
              <w:spacing w:after="0" w:line="240" w:lineRule="auto"/>
              <w:ind w:left="4" w:firstLine="0"/>
              <w:jc w:val="both"/>
              <w:rPr>
                <w:rFonts w:ascii="Times New Roman" w:hAnsi="Times New Roman" w:cs="Times New Roman"/>
                <w:sz w:val="24"/>
                <w:szCs w:val="24"/>
              </w:rPr>
            </w:pPr>
            <w:r w:rsidRPr="00116A94">
              <w:rPr>
                <w:rFonts w:ascii="Times New Roman" w:hAnsi="Times New Roman" w:cs="Times New Roman"/>
                <w:sz w:val="24"/>
                <w:szCs w:val="24"/>
              </w:rPr>
              <w:t>Giải thích được tại sao: Đất đai, cổ phiếu, thương hiệu là hàng hóa đặc biệt.</w:t>
            </w:r>
          </w:p>
        </w:tc>
        <w:tc>
          <w:tcPr>
            <w:tcW w:w="2650" w:type="dxa"/>
          </w:tcPr>
          <w:p w14:paraId="00773541" w14:textId="77777777" w:rsidR="00AE4D61" w:rsidRPr="00116A94" w:rsidRDefault="00AE4D61" w:rsidP="00116A94">
            <w:pPr>
              <w:pStyle w:val="ListParagraph"/>
              <w:widowControl w:val="0"/>
              <w:numPr>
                <w:ilvl w:val="0"/>
                <w:numId w:val="9"/>
              </w:numPr>
              <w:spacing w:after="0" w:line="240" w:lineRule="auto"/>
              <w:ind w:left="429" w:hanging="270"/>
              <w:contextualSpacing w:val="0"/>
              <w:jc w:val="both"/>
              <w:rPr>
                <w:rFonts w:ascii="Times New Roman" w:hAnsi="Times New Roman" w:cs="Times New Roman"/>
                <w:sz w:val="24"/>
                <w:szCs w:val="24"/>
              </w:rPr>
            </w:pPr>
            <w:r w:rsidRPr="00116A94">
              <w:rPr>
                <w:rFonts w:ascii="Times New Roman" w:hAnsi="Times New Roman" w:cs="Times New Roman"/>
                <w:sz w:val="24"/>
                <w:szCs w:val="24"/>
              </w:rPr>
              <w:t>Giảng viên trình bày dịch vụ và các loại hàng hóa đặc biệt</w:t>
            </w:r>
          </w:p>
        </w:tc>
        <w:tc>
          <w:tcPr>
            <w:tcW w:w="1596" w:type="dxa"/>
          </w:tcPr>
          <w:p w14:paraId="78429CCE" w14:textId="77777777" w:rsidR="00AE4D61" w:rsidRPr="00116A94" w:rsidRDefault="00AE4D61" w:rsidP="00116A94">
            <w:pPr>
              <w:tabs>
                <w:tab w:val="left" w:pos="255"/>
              </w:tabs>
              <w:spacing w:after="0" w:line="240" w:lineRule="auto"/>
              <w:rPr>
                <w:rFonts w:ascii="Times New Roman" w:hAnsi="Times New Roman" w:cs="Times New Roman"/>
                <w:sz w:val="24"/>
                <w:szCs w:val="24"/>
              </w:rPr>
            </w:pPr>
          </w:p>
        </w:tc>
      </w:tr>
      <w:tr w:rsidR="00AE4D61" w:rsidRPr="00116A94" w14:paraId="32BF160C" w14:textId="77777777" w:rsidTr="00116A94">
        <w:trPr>
          <w:trHeight w:val="610"/>
          <w:jc w:val="center"/>
        </w:trPr>
        <w:tc>
          <w:tcPr>
            <w:tcW w:w="745" w:type="dxa"/>
          </w:tcPr>
          <w:p w14:paraId="7BB8EE8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00A3608D"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 xml:space="preserve">2.2. THỊ TRƯỜNG VÀ VAI TRÒ CỦA CÁC CHỦ THỂ THAM GIA THỊ TRƯỜNG </w:t>
            </w:r>
          </w:p>
          <w:p w14:paraId="16BBBAFF"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2.2.1. Thị trường</w:t>
            </w:r>
          </w:p>
          <w:p w14:paraId="3B017DD6"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2.2.1.1. Thị trường và vai trò của thị trường</w:t>
            </w:r>
          </w:p>
          <w:p w14:paraId="43455EB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2.2.1.2. Cơ chế thị trường và nền kinh tế thị trường</w:t>
            </w:r>
          </w:p>
          <w:p w14:paraId="5750285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2.2.1.3. Một số quy luật kinh tế chủ yếu của thị trường</w:t>
            </w:r>
          </w:p>
          <w:p w14:paraId="392772FC"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p>
        </w:tc>
        <w:tc>
          <w:tcPr>
            <w:tcW w:w="2465" w:type="dxa"/>
          </w:tcPr>
          <w:p w14:paraId="3972F2E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khái niệm thị trường, vai trò của thị trường đối với sản xuất hàng hóa.</w:t>
            </w:r>
          </w:p>
          <w:p w14:paraId="09DE75F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khái niệm cơ chế thị trường và nền kinh tế thị trường.</w:t>
            </w:r>
          </w:p>
          <w:p w14:paraId="365F847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các quy luật của kinh tế thị trường -&gt; Từ đó giải thích các hiện tượng biến động của thị trường ở các thời điểm khác nhau và có ảnh hưởng như thế nào đến hành vi sản xuất và tiêu dùng?</w:t>
            </w:r>
          </w:p>
        </w:tc>
        <w:tc>
          <w:tcPr>
            <w:tcW w:w="2650" w:type="dxa"/>
          </w:tcPr>
          <w:p w14:paraId="0969312F"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 xml:space="preserve">Giáng viên:  </w:t>
            </w:r>
          </w:p>
          <w:p w14:paraId="23907FC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Giảng giải thuật ngữ thị trường, cơ chế thị trường</w:t>
            </w:r>
          </w:p>
          <w:p w14:paraId="7983263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các quy luật giá trị, cạnh tranh, cung cầu, lưu thông tiền tệ…. tác động của các quy luật kinh tế đến nền kinh tế thị trường như thế nào?</w:t>
            </w:r>
          </w:p>
          <w:p w14:paraId="375D46B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Sinh viên:  </w:t>
            </w:r>
          </w:p>
          <w:p w14:paraId="106FED8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Ghi nhớ bài giảng trên lớp về các khái niệm, phạm trù, nguyên lý, quy luật của phép biện chứng duy vật</w:t>
            </w:r>
          </w:p>
          <w:p w14:paraId="30F7E2E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Lấy ví dụ về tác động của quy luật giá trị, cạnh tranh, cung cầu trong nền kinh tế hàng hóa để minh họa.</w:t>
            </w:r>
          </w:p>
          <w:p w14:paraId="30C7AA3B" w14:textId="77777777" w:rsidR="00AE4D61" w:rsidRPr="00116A94" w:rsidRDefault="00AE4D61" w:rsidP="00116A94">
            <w:pPr>
              <w:pStyle w:val="ListParagraph"/>
              <w:tabs>
                <w:tab w:val="left" w:pos="159"/>
              </w:tabs>
              <w:spacing w:after="0" w:line="240" w:lineRule="auto"/>
              <w:ind w:left="0"/>
              <w:contextualSpacing w:val="0"/>
              <w:rPr>
                <w:rFonts w:ascii="Times New Roman" w:hAnsi="Times New Roman" w:cs="Times New Roman"/>
                <w:i/>
                <w:sz w:val="24"/>
                <w:szCs w:val="24"/>
                <w:u w:val="single"/>
              </w:rPr>
            </w:pPr>
            <w:r w:rsidRPr="00116A94">
              <w:rPr>
                <w:rFonts w:ascii="Times New Roman" w:hAnsi="Times New Roman" w:cs="Times New Roman"/>
                <w:i/>
                <w:sz w:val="24"/>
                <w:szCs w:val="24"/>
                <w:u w:val="single"/>
              </w:rPr>
              <w:t>Giao cho sinh viên nội dung nghiên cứu trước của buổi học tiếp theo</w:t>
            </w:r>
          </w:p>
        </w:tc>
        <w:tc>
          <w:tcPr>
            <w:tcW w:w="1596" w:type="dxa"/>
          </w:tcPr>
          <w:p w14:paraId="76DA60C3"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4C3CA5BB" w14:textId="77777777" w:rsidTr="00116A94">
        <w:trPr>
          <w:trHeight w:val="1587"/>
          <w:jc w:val="center"/>
        </w:trPr>
        <w:tc>
          <w:tcPr>
            <w:tcW w:w="745" w:type="dxa"/>
          </w:tcPr>
          <w:p w14:paraId="67BD91E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6E93A9C1"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2.2.2. Vai trò của một số chủ thể chính tham gia thị trường</w:t>
            </w:r>
          </w:p>
          <w:p w14:paraId="31E43299"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2.2.2.1. Người sản xuất</w:t>
            </w:r>
          </w:p>
          <w:p w14:paraId="1A75D733"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2.2.2.2. Người tiêu dùng</w:t>
            </w:r>
          </w:p>
          <w:p w14:paraId="35CD7B2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2.2.2.3. Các chủ thể trung gian trong thị trường</w:t>
            </w:r>
          </w:p>
          <w:p w14:paraId="26FB10F1"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2.2.2.4. Nhà nước</w:t>
            </w:r>
          </w:p>
        </w:tc>
        <w:tc>
          <w:tcPr>
            <w:tcW w:w="2465" w:type="dxa"/>
          </w:tcPr>
          <w:p w14:paraId="08C5ABB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các chủ thể chủ yếu tham gia vào kinh tế thị trường và vai trò của các chủ thể khi tham gia thị trường.</w:t>
            </w:r>
          </w:p>
        </w:tc>
        <w:tc>
          <w:tcPr>
            <w:tcW w:w="2650" w:type="dxa"/>
          </w:tcPr>
          <w:p w14:paraId="225A68B9"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Pr>
          <w:p w14:paraId="01704CBD"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0BAF0C8A" w14:textId="77777777" w:rsidTr="00116A94">
        <w:trPr>
          <w:trHeight w:val="377"/>
          <w:jc w:val="center"/>
        </w:trPr>
        <w:tc>
          <w:tcPr>
            <w:tcW w:w="745" w:type="dxa"/>
          </w:tcPr>
          <w:p w14:paraId="4DAEE42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Pr>
          <w:p w14:paraId="49749792"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Chương 3:  GIÁ TRỊ THẶNG DƯ TRONG NỀN KINH TẾ THỊ TRƯỜNG</w:t>
            </w:r>
          </w:p>
        </w:tc>
        <w:tc>
          <w:tcPr>
            <w:tcW w:w="2465" w:type="dxa"/>
          </w:tcPr>
          <w:p w14:paraId="18E7943B"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Pr>
          <w:p w14:paraId="072E6D42"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Pr>
          <w:p w14:paraId="1B223DF1"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5C7FEF5B" w14:textId="77777777" w:rsidTr="00116A94">
        <w:trPr>
          <w:trHeight w:val="1587"/>
          <w:jc w:val="center"/>
        </w:trPr>
        <w:tc>
          <w:tcPr>
            <w:tcW w:w="745" w:type="dxa"/>
            <w:tcBorders>
              <w:bottom w:val="single" w:sz="4" w:space="0" w:color="auto"/>
            </w:tcBorders>
          </w:tcPr>
          <w:p w14:paraId="5580B04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44F7325D"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3.1 LÝ LUẬN CỦA CÁC MÁC VỀ GIÁ TRỊ THẶNG DƯ</w:t>
            </w:r>
          </w:p>
          <w:p w14:paraId="5A53F7D2"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3.1.1. Nguồn gốc của giá trị thặng dư</w:t>
            </w:r>
          </w:p>
          <w:p w14:paraId="62570B8E"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t>3.1.1.1. Công thức chung của tư bản</w:t>
            </w:r>
          </w:p>
          <w:p w14:paraId="40631F60" w14:textId="77777777" w:rsidR="00AE4D61" w:rsidRPr="00116A94" w:rsidRDefault="00AE4D61" w:rsidP="00116A94">
            <w:pPr>
              <w:pStyle w:val="ListParagraph"/>
              <w:spacing w:after="0" w:line="240" w:lineRule="auto"/>
              <w:ind w:left="104"/>
              <w:contextualSpacing w:val="0"/>
              <w:rPr>
                <w:rFonts w:ascii="Times New Roman" w:hAnsi="Times New Roman" w:cs="Times New Roman"/>
                <w:color w:val="000000"/>
                <w:sz w:val="24"/>
                <w:szCs w:val="24"/>
              </w:rPr>
            </w:pPr>
            <w:r w:rsidRPr="00116A94">
              <w:rPr>
                <w:rFonts w:ascii="Times New Roman" w:hAnsi="Times New Roman" w:cs="Times New Roman"/>
                <w:bCs/>
                <w:sz w:val="24"/>
                <w:szCs w:val="24"/>
              </w:rPr>
              <w:t>3.1.1.2.</w:t>
            </w:r>
            <w:r w:rsidRPr="00116A94">
              <w:rPr>
                <w:rFonts w:ascii="Times New Roman" w:hAnsi="Times New Roman" w:cs="Times New Roman"/>
                <w:color w:val="000000"/>
                <w:sz w:val="24"/>
                <w:szCs w:val="24"/>
              </w:rPr>
              <w:t xml:space="preserve"> Hàng hóa sức lao động</w:t>
            </w:r>
          </w:p>
          <w:p w14:paraId="35B78915"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t>3.1.1.3. Quá trình sản xuất giá trị thặng dư</w:t>
            </w:r>
          </w:p>
          <w:p w14:paraId="5D12B0FC"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lastRenderedPageBreak/>
              <w:t>3.1.1.4. Tư bản bất biến và tư bản khả biến</w:t>
            </w:r>
          </w:p>
          <w:p w14:paraId="311CA2E4"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t>3.1.1.5. Tiền công</w:t>
            </w:r>
          </w:p>
          <w:p w14:paraId="32A1DB85"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t>3.1.1.6. Tuần hoàn của tư bản</w:t>
            </w:r>
          </w:p>
          <w:p w14:paraId="066F5D3A"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r w:rsidRPr="00116A94">
              <w:rPr>
                <w:rFonts w:ascii="Times New Roman" w:hAnsi="Times New Roman" w:cs="Times New Roman"/>
                <w:bCs/>
                <w:sz w:val="24"/>
                <w:szCs w:val="24"/>
              </w:rPr>
              <w:t>3.1.1.7. Chu chuyển của tư bản</w:t>
            </w:r>
          </w:p>
          <w:p w14:paraId="795840B9" w14:textId="77777777" w:rsidR="00AE4D61" w:rsidRPr="00116A94" w:rsidRDefault="00AE4D61" w:rsidP="00116A94">
            <w:pPr>
              <w:pStyle w:val="ListParagraph"/>
              <w:spacing w:after="0" w:line="240" w:lineRule="auto"/>
              <w:ind w:left="104"/>
              <w:contextualSpacing w:val="0"/>
              <w:rPr>
                <w:rFonts w:ascii="Times New Roman" w:hAnsi="Times New Roman" w:cs="Times New Roman"/>
                <w:bCs/>
                <w:sz w:val="24"/>
                <w:szCs w:val="24"/>
              </w:rPr>
            </w:pPr>
          </w:p>
        </w:tc>
        <w:tc>
          <w:tcPr>
            <w:tcW w:w="2465" w:type="dxa"/>
            <w:tcBorders>
              <w:bottom w:val="single" w:sz="4" w:space="0" w:color="auto"/>
            </w:tcBorders>
          </w:tcPr>
          <w:p w14:paraId="49B8046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Hiểu được công thức lưu thông chung của tư bản.</w:t>
            </w:r>
          </w:p>
          <w:p w14:paraId="338E8FF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Nắm được khái niệm hàng hóa sức lao động; thuộc tính của hàng hóa sức lao động và giải thích được vì sao sức lao động là chìa khóa giải thích mâu thuẫn công thức chung </w:t>
            </w:r>
            <w:r w:rsidRPr="00116A94">
              <w:rPr>
                <w:rFonts w:ascii="Times New Roman" w:hAnsi="Times New Roman" w:cs="Times New Roman"/>
                <w:sz w:val="24"/>
                <w:szCs w:val="24"/>
              </w:rPr>
              <w:lastRenderedPageBreak/>
              <w:t>của tư bản</w:t>
            </w:r>
          </w:p>
          <w:p w14:paraId="7F3572F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Bản chất của giá trị thặng dư, phân  biệt các khái niệm: tư bản, tư bản bất biến, tư bản khả biến.</w:t>
            </w:r>
          </w:p>
          <w:p w14:paraId="4089043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tiền công trong chủ nghĩa tư bản, các hình thức trả công.</w:t>
            </w:r>
          </w:p>
          <w:p w14:paraId="6374782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tuần hoàn và chu chuyển của tư bản, các nhân tố ảnh hưởng đến chu chuyển -&gt; Vận dụng các nhân tố làm tăng vòng chu chuyển, ý nghĩa tăng vòng chu chuyển của tư bản</w:t>
            </w:r>
          </w:p>
        </w:tc>
        <w:tc>
          <w:tcPr>
            <w:tcW w:w="2650" w:type="dxa"/>
            <w:tcBorders>
              <w:bottom w:val="single" w:sz="4" w:space="0" w:color="auto"/>
            </w:tcBorders>
          </w:tcPr>
          <w:p w14:paraId="0631F112"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lastRenderedPageBreak/>
              <w:t>Giảng viên:</w:t>
            </w:r>
          </w:p>
          <w:p w14:paraId="44F9F9E9"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Trình bày nội dung tiết giảng: Công thức chung của tư bản.</w:t>
            </w:r>
          </w:p>
          <w:p w14:paraId="44F5263A"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Phân tích mâu thuẫn của công thức chung và cách giải quyết mâu thuẫn.</w:t>
            </w:r>
          </w:p>
          <w:p w14:paraId="0BC85CF5"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Làm rõ điều kiện ra đời, đặc điểm của hàng hóa sức lao động </w:t>
            </w:r>
            <w:r w:rsidRPr="00116A94">
              <w:rPr>
                <w:rFonts w:ascii="Times New Roman" w:hAnsi="Times New Roman" w:cs="Times New Roman"/>
                <w:sz w:val="24"/>
                <w:szCs w:val="24"/>
              </w:rPr>
              <w:sym w:font="Wingdings" w:char="F0E0"/>
            </w:r>
            <w:r w:rsidRPr="00116A94">
              <w:rPr>
                <w:rFonts w:ascii="Times New Roman" w:hAnsi="Times New Roman" w:cs="Times New Roman"/>
                <w:sz w:val="24"/>
                <w:szCs w:val="24"/>
              </w:rPr>
              <w:t xml:space="preserve"> Yêu </w:t>
            </w:r>
            <w:r w:rsidRPr="00116A94">
              <w:rPr>
                <w:rFonts w:ascii="Times New Roman" w:hAnsi="Times New Roman" w:cs="Times New Roman"/>
                <w:sz w:val="24"/>
                <w:szCs w:val="24"/>
              </w:rPr>
              <w:lastRenderedPageBreak/>
              <w:t>cầu sinh viên giải thích vì sao sức lao động là hàng hóa đặc biệt?</w:t>
            </w:r>
          </w:p>
          <w:p w14:paraId="20A2ED56"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 xml:space="preserve">Phân biệt tư bản bất biến với tư bản khả biến: giống nhau, khác nhau? </w:t>
            </w:r>
          </w:p>
          <w:p w14:paraId="2577B6EA" w14:textId="77777777" w:rsidR="00AE4D61" w:rsidRPr="00116A94" w:rsidRDefault="00AE4D61" w:rsidP="00116A94">
            <w:pPr>
              <w:pStyle w:val="ListParagraph"/>
              <w:widowControl w:val="0"/>
              <w:numPr>
                <w:ilvl w:val="0"/>
                <w:numId w:val="12"/>
              </w:numPr>
              <w:tabs>
                <w:tab w:val="left" w:pos="339"/>
              </w:tabs>
              <w:spacing w:after="0" w:line="240" w:lineRule="auto"/>
              <w:ind w:left="0" w:firstLine="69"/>
              <w:contextualSpacing w:val="0"/>
              <w:jc w:val="both"/>
              <w:rPr>
                <w:rFonts w:ascii="Times New Roman" w:hAnsi="Times New Roman" w:cs="Times New Roman"/>
                <w:sz w:val="24"/>
                <w:szCs w:val="24"/>
              </w:rPr>
            </w:pPr>
            <w:r w:rsidRPr="00116A94">
              <w:rPr>
                <w:rFonts w:ascii="Times New Roman" w:hAnsi="Times New Roman" w:cs="Times New Roman"/>
                <w:sz w:val="24"/>
                <w:szCs w:val="24"/>
              </w:rPr>
              <w:t>Hướng dẫn sinh viên nghiên cứu tiền công trong chủ nghĩa tư bản</w:t>
            </w:r>
          </w:p>
          <w:p w14:paraId="7CB0EB19"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Sinh viên:</w:t>
            </w:r>
          </w:p>
          <w:p w14:paraId="2A3811D9" w14:textId="77777777" w:rsidR="00AE4D61" w:rsidRPr="00116A94" w:rsidRDefault="00AE4D61" w:rsidP="00116A94">
            <w:pPr>
              <w:spacing w:after="0" w:line="240" w:lineRule="auto"/>
              <w:ind w:firstLine="47"/>
              <w:rPr>
                <w:rFonts w:ascii="Times New Roman" w:hAnsi="Times New Roman" w:cs="Times New Roman"/>
                <w:sz w:val="24"/>
                <w:szCs w:val="24"/>
              </w:rPr>
            </w:pPr>
            <w:r w:rsidRPr="00116A94">
              <w:rPr>
                <w:rFonts w:ascii="Times New Roman" w:hAnsi="Times New Roman" w:cs="Times New Roman"/>
                <w:sz w:val="24"/>
                <w:szCs w:val="24"/>
              </w:rPr>
              <w:t>+ Ghi nhớ các khái niệm cơ bản của nhận thức</w:t>
            </w:r>
          </w:p>
          <w:p w14:paraId="44117DBC" w14:textId="77777777" w:rsidR="00AE4D61" w:rsidRPr="00116A94" w:rsidRDefault="00AE4D61" w:rsidP="00116A94">
            <w:pPr>
              <w:spacing w:after="0" w:line="240" w:lineRule="auto"/>
              <w:rPr>
                <w:rFonts w:ascii="Times New Roman" w:hAnsi="Times New Roman" w:cs="Times New Roman"/>
                <w:sz w:val="24"/>
                <w:szCs w:val="24"/>
              </w:rPr>
            </w:pPr>
          </w:p>
        </w:tc>
        <w:tc>
          <w:tcPr>
            <w:tcW w:w="1596" w:type="dxa"/>
            <w:tcBorders>
              <w:bottom w:val="single" w:sz="4" w:space="0" w:color="auto"/>
            </w:tcBorders>
          </w:tcPr>
          <w:p w14:paraId="6E116F35"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xml:space="preserve">- Kiểm tra việc tự nghiên cứu của sinh viên.  </w:t>
            </w:r>
          </w:p>
          <w:p w14:paraId="2DE4434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Đặt câu hỏi kiểm tra, phát vấn đánh giá khả năng lĩnh hội của sinh viên đối với nội dung bài </w:t>
            </w:r>
            <w:r w:rsidRPr="00116A94">
              <w:rPr>
                <w:rFonts w:ascii="Times New Roman" w:hAnsi="Times New Roman" w:cs="Times New Roman"/>
                <w:color w:val="000000"/>
                <w:sz w:val="24"/>
                <w:szCs w:val="24"/>
              </w:rPr>
              <w:lastRenderedPageBreak/>
              <w:t>học.</w:t>
            </w:r>
          </w:p>
          <w:p w14:paraId="28F5105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214ADA2B" w14:textId="77777777" w:rsidTr="00116A94">
        <w:trPr>
          <w:trHeight w:val="962"/>
          <w:jc w:val="center"/>
        </w:trPr>
        <w:tc>
          <w:tcPr>
            <w:tcW w:w="745" w:type="dxa"/>
            <w:tcBorders>
              <w:bottom w:val="single" w:sz="4" w:space="0" w:color="auto"/>
            </w:tcBorders>
          </w:tcPr>
          <w:p w14:paraId="330E608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499A1F84"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3.1.2. Bản chất của giá trị thặng dư</w:t>
            </w:r>
          </w:p>
        </w:tc>
        <w:tc>
          <w:tcPr>
            <w:tcW w:w="2465" w:type="dxa"/>
            <w:tcBorders>
              <w:bottom w:val="single" w:sz="4" w:space="0" w:color="auto"/>
            </w:tcBorders>
          </w:tcPr>
          <w:p w14:paraId="38B7EA3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Hiểu được bản chất của giá trị thặng dư, nguồn gốc của giá trị thặng dư.</w:t>
            </w:r>
          </w:p>
        </w:tc>
        <w:tc>
          <w:tcPr>
            <w:tcW w:w="2650" w:type="dxa"/>
            <w:tcBorders>
              <w:bottom w:val="single" w:sz="4" w:space="0" w:color="auto"/>
            </w:tcBorders>
          </w:tcPr>
          <w:p w14:paraId="02A0081C"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p>
        </w:tc>
        <w:tc>
          <w:tcPr>
            <w:tcW w:w="1596" w:type="dxa"/>
            <w:tcBorders>
              <w:bottom w:val="single" w:sz="4" w:space="0" w:color="auto"/>
            </w:tcBorders>
          </w:tcPr>
          <w:p w14:paraId="5063D763"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55798A2" w14:textId="77777777" w:rsidTr="00116A94">
        <w:trPr>
          <w:trHeight w:val="1587"/>
          <w:jc w:val="center"/>
        </w:trPr>
        <w:tc>
          <w:tcPr>
            <w:tcW w:w="745" w:type="dxa"/>
            <w:tcBorders>
              <w:bottom w:val="single" w:sz="4" w:space="0" w:color="auto"/>
            </w:tcBorders>
          </w:tcPr>
          <w:p w14:paraId="4FA06F0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58CF227F"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3.1.3. Các phương pháp sản xuất giá trị thặng dư trong nền kinh tế thị trường</w:t>
            </w:r>
          </w:p>
          <w:p w14:paraId="1D6B57A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3.1.3.1. Sản xuất giá trị thặng dư tuyệt đối</w:t>
            </w:r>
          </w:p>
          <w:p w14:paraId="3A0D67C6"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3.1.3.2. Sản xuất giá trị thặng dư tương đối</w:t>
            </w:r>
          </w:p>
        </w:tc>
        <w:tc>
          <w:tcPr>
            <w:tcW w:w="2465" w:type="dxa"/>
            <w:tcBorders>
              <w:bottom w:val="single" w:sz="4" w:space="0" w:color="auto"/>
            </w:tcBorders>
          </w:tcPr>
          <w:p w14:paraId="2F52D7D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Sinh viên nắm được hai phương pháp sản xuất giá trị thặng dư, hiểu về giá trị thặng dư siêu ngạch. </w:t>
            </w:r>
          </w:p>
          <w:p w14:paraId="182E524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So sánh được hai phương pháp</w:t>
            </w:r>
          </w:p>
        </w:tc>
        <w:tc>
          <w:tcPr>
            <w:tcW w:w="2650" w:type="dxa"/>
            <w:tcBorders>
              <w:bottom w:val="single" w:sz="4" w:space="0" w:color="auto"/>
            </w:tcBorders>
          </w:tcPr>
          <w:p w14:paraId="44184AF5"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Giảngviên</w:t>
            </w:r>
            <w:r w:rsidRPr="00116A94">
              <w:rPr>
                <w:rFonts w:ascii="Times New Roman" w:hAnsi="Times New Roman" w:cs="Times New Roman"/>
                <w:color w:val="000000"/>
                <w:sz w:val="24"/>
                <w:szCs w:val="24"/>
              </w:rPr>
              <w:t>:</w:t>
            </w:r>
          </w:p>
          <w:p w14:paraId="730083EC"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nội dung bài giảng chuẩn bị</w:t>
            </w:r>
          </w:p>
          <w:p w14:paraId="75D1FCA7"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Lấy ví dụ thực tế về hai phương pháp sản xuất giá trị thặng dư</w:t>
            </w:r>
          </w:p>
          <w:p w14:paraId="13D67FB1"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Truy vấn để xem khả năng lĩnh hội kiến thức.</w:t>
            </w:r>
          </w:p>
          <w:p w14:paraId="26ED67D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7CB67CD2"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Đọc giáo trình, chuẩn bị bài ở nhà </w:t>
            </w:r>
          </w:p>
          <w:p w14:paraId="7FDF87EF"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 lời các câu hỏi truy vấn của giáo viên</w:t>
            </w:r>
          </w:p>
          <w:p w14:paraId="3D6EE192"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 quyết tình huống,</w:t>
            </w:r>
          </w:p>
          <w:p w14:paraId="61D080B8" w14:textId="77777777" w:rsidR="00AE4D61" w:rsidRPr="00116A94" w:rsidRDefault="00AE4D61" w:rsidP="00116A94">
            <w:pPr>
              <w:tabs>
                <w:tab w:val="left" w:pos="170"/>
              </w:tabs>
              <w:spacing w:after="0" w:line="240" w:lineRule="auto"/>
              <w:rPr>
                <w:rFonts w:ascii="Times New Roman" w:hAnsi="Times New Roman" w:cs="Times New Roman"/>
                <w:i/>
                <w:color w:val="000000"/>
                <w:sz w:val="24"/>
                <w:szCs w:val="24"/>
              </w:rPr>
            </w:pPr>
            <w:r w:rsidRPr="00116A94">
              <w:rPr>
                <w:rFonts w:ascii="Times New Roman" w:hAnsi="Times New Roman" w:cs="Times New Roman"/>
                <w:color w:val="000000"/>
                <w:sz w:val="24"/>
                <w:szCs w:val="24"/>
              </w:rPr>
              <w:t>đặt câu hỏi về những nội dung bài học</w:t>
            </w:r>
          </w:p>
        </w:tc>
        <w:tc>
          <w:tcPr>
            <w:tcW w:w="1596" w:type="dxa"/>
            <w:tcBorders>
              <w:bottom w:val="single" w:sz="4" w:space="0" w:color="auto"/>
            </w:tcBorders>
          </w:tcPr>
          <w:p w14:paraId="16E6F527"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5D792E6B" w14:textId="77777777" w:rsidTr="00116A94">
        <w:trPr>
          <w:trHeight w:val="1587"/>
          <w:jc w:val="center"/>
        </w:trPr>
        <w:tc>
          <w:tcPr>
            <w:tcW w:w="745" w:type="dxa"/>
            <w:tcBorders>
              <w:bottom w:val="single" w:sz="4" w:space="0" w:color="auto"/>
            </w:tcBorders>
          </w:tcPr>
          <w:p w14:paraId="7C8752E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6E84F9EE"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3.2. TÍCH LŨY TƯ BẢN</w:t>
            </w:r>
          </w:p>
          <w:p w14:paraId="7E750356"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3.2.1. Bản chất của tích lũy tư bản</w:t>
            </w:r>
          </w:p>
          <w:p w14:paraId="6A0DFF63"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3.2.2. Các nhân tố làm tăng quy mô tích lũy</w:t>
            </w:r>
          </w:p>
          <w:p w14:paraId="360B70A0"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3.2.3. Một số hệ quả của tích lũy tư bản</w:t>
            </w:r>
          </w:p>
        </w:tc>
        <w:tc>
          <w:tcPr>
            <w:tcW w:w="2465" w:type="dxa"/>
            <w:tcBorders>
              <w:bottom w:val="single" w:sz="4" w:space="0" w:color="auto"/>
            </w:tcBorders>
          </w:tcPr>
          <w:p w14:paraId="6FEC870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tích lũy tư bản là gì?</w:t>
            </w:r>
          </w:p>
          <w:p w14:paraId="6005471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Các nhân tố tác động làm tăng quy mô tích lũy tư bản.</w:t>
            </w:r>
          </w:p>
          <w:p w14:paraId="45857A66"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2CB57F9C"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Giảng viên: Trình bày ví dụ về tích lũy.</w:t>
            </w:r>
          </w:p>
          <w:p w14:paraId="49ED545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Các nhân tố tác động quy mô tích lũy.</w:t>
            </w:r>
          </w:p>
          <w:p w14:paraId="30CA8C0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Hướng dẫn sinh viên nghiên cứu hệ quả của tích lũy tư bản</w:t>
            </w:r>
          </w:p>
        </w:tc>
        <w:tc>
          <w:tcPr>
            <w:tcW w:w="1596" w:type="dxa"/>
            <w:tcBorders>
              <w:bottom w:val="single" w:sz="4" w:space="0" w:color="auto"/>
            </w:tcBorders>
          </w:tcPr>
          <w:p w14:paraId="656B3911"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5FF2BD88" w14:textId="77777777" w:rsidTr="00116A94">
        <w:trPr>
          <w:trHeight w:val="1587"/>
          <w:jc w:val="center"/>
        </w:trPr>
        <w:tc>
          <w:tcPr>
            <w:tcW w:w="745" w:type="dxa"/>
            <w:tcBorders>
              <w:bottom w:val="single" w:sz="4" w:space="0" w:color="auto"/>
            </w:tcBorders>
          </w:tcPr>
          <w:p w14:paraId="0CF6B8A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7015D8B2"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3.3. HÌNH THỨC BIỂU HIỆN CỦA GIÁ TRỊ THẶNG DƯ TRONG NỀN KINH TẾ THỊ TRƯỜNG</w:t>
            </w:r>
          </w:p>
        </w:tc>
        <w:tc>
          <w:tcPr>
            <w:tcW w:w="2465" w:type="dxa"/>
            <w:tcBorders>
              <w:bottom w:val="single" w:sz="4" w:space="0" w:color="auto"/>
            </w:tcBorders>
          </w:tcPr>
          <w:p w14:paraId="11270733"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214BDD9C"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76817858"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106AD58" w14:textId="77777777" w:rsidTr="00116A94">
        <w:trPr>
          <w:trHeight w:val="610"/>
          <w:jc w:val="center"/>
        </w:trPr>
        <w:tc>
          <w:tcPr>
            <w:tcW w:w="745" w:type="dxa"/>
            <w:tcBorders>
              <w:bottom w:val="single" w:sz="4" w:space="0" w:color="auto"/>
            </w:tcBorders>
          </w:tcPr>
          <w:p w14:paraId="7E5DE41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730456D0"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3.3.1. Lợi nhuận</w:t>
            </w:r>
          </w:p>
          <w:p w14:paraId="0883719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3.3.1.1. Chi phí sản xuất tư bản chủ nghĩa</w:t>
            </w:r>
          </w:p>
          <w:p w14:paraId="35A8488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3.3.1.2. Bản chất của lợi nhuận</w:t>
            </w:r>
          </w:p>
          <w:p w14:paraId="13F2304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3.3.1.3. Tỷ suất lợi nhuận</w:t>
            </w:r>
          </w:p>
          <w:p w14:paraId="4D326B68"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3.3.1.4. Các nhân tố ảnh hưởng đến tỷ suất lợi nhuận</w:t>
            </w:r>
          </w:p>
          <w:p w14:paraId="224F524B"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3.3.1.5. Lợi nhuận bình quân</w:t>
            </w:r>
          </w:p>
          <w:p w14:paraId="5814D518"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3.3.1.6. Lợi nhuận thương nghiệp </w:t>
            </w:r>
          </w:p>
        </w:tc>
        <w:tc>
          <w:tcPr>
            <w:tcW w:w="2465" w:type="dxa"/>
            <w:tcBorders>
              <w:bottom w:val="single" w:sz="4" w:space="0" w:color="auto"/>
            </w:tcBorders>
          </w:tcPr>
          <w:p w14:paraId="323FEF5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-Sinh viên nắm được các khái niệm: Chi phí sản xuất TBCN, lợi nhuận và tỷ suất lợi nhuận cũng như các nhân tố ảnh hưởng tới nó.</w:t>
            </w:r>
          </w:p>
          <w:p w14:paraId="59CE56A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sự hình thành tỷ suất lợi nhuận bình quân, chỉ rõ nguyên nhân hình thành lợi nhuận bình quân</w:t>
            </w:r>
          </w:p>
        </w:tc>
        <w:tc>
          <w:tcPr>
            <w:tcW w:w="2650" w:type="dxa"/>
            <w:tcBorders>
              <w:bottom w:val="single" w:sz="4" w:space="0" w:color="auto"/>
            </w:tcBorders>
          </w:tcPr>
          <w:p w14:paraId="5BDEB096"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092950A0"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3F3CAC5" w14:textId="77777777" w:rsidTr="00116A94">
        <w:trPr>
          <w:trHeight w:val="413"/>
          <w:jc w:val="center"/>
        </w:trPr>
        <w:tc>
          <w:tcPr>
            <w:tcW w:w="745" w:type="dxa"/>
            <w:tcBorders>
              <w:bottom w:val="single" w:sz="4" w:space="0" w:color="auto"/>
            </w:tcBorders>
          </w:tcPr>
          <w:p w14:paraId="4834CAA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C505A84"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3.3.2. Lợi tức</w:t>
            </w:r>
          </w:p>
        </w:tc>
        <w:tc>
          <w:tcPr>
            <w:tcW w:w="2465" w:type="dxa"/>
            <w:tcBorders>
              <w:bottom w:val="single" w:sz="4" w:space="0" w:color="auto"/>
            </w:tcBorders>
          </w:tcPr>
          <w:p w14:paraId="21AD439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bản chất của lợi tức và các nhân tố ảnh hưởng đến nó</w:t>
            </w:r>
          </w:p>
        </w:tc>
        <w:tc>
          <w:tcPr>
            <w:tcW w:w="2650" w:type="dxa"/>
            <w:tcBorders>
              <w:bottom w:val="single" w:sz="4" w:space="0" w:color="auto"/>
            </w:tcBorders>
          </w:tcPr>
          <w:p w14:paraId="0F07805B"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2DD3DDE1"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6D05401B" w14:textId="77777777" w:rsidTr="00116A94">
        <w:trPr>
          <w:trHeight w:val="710"/>
          <w:jc w:val="center"/>
        </w:trPr>
        <w:tc>
          <w:tcPr>
            <w:tcW w:w="745" w:type="dxa"/>
            <w:tcBorders>
              <w:bottom w:val="single" w:sz="4" w:space="0" w:color="auto"/>
            </w:tcBorders>
          </w:tcPr>
          <w:p w14:paraId="2AB6ACB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3D0D2826"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3.3.3. Địa tô tư bản chủ nghĩa</w:t>
            </w:r>
          </w:p>
        </w:tc>
        <w:tc>
          <w:tcPr>
            <w:tcW w:w="2465" w:type="dxa"/>
            <w:tcBorders>
              <w:bottom w:val="single" w:sz="4" w:space="0" w:color="auto"/>
            </w:tcBorders>
          </w:tcPr>
          <w:p w14:paraId="3CCA05B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bản chất của địa tô và các loại địa tô</w:t>
            </w:r>
          </w:p>
        </w:tc>
        <w:tc>
          <w:tcPr>
            <w:tcW w:w="2650" w:type="dxa"/>
            <w:tcBorders>
              <w:bottom w:val="single" w:sz="4" w:space="0" w:color="auto"/>
            </w:tcBorders>
          </w:tcPr>
          <w:p w14:paraId="2D49CAAB"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p>
        </w:tc>
        <w:tc>
          <w:tcPr>
            <w:tcW w:w="1596" w:type="dxa"/>
            <w:tcBorders>
              <w:bottom w:val="single" w:sz="4" w:space="0" w:color="auto"/>
            </w:tcBorders>
          </w:tcPr>
          <w:p w14:paraId="02F0DAC4"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69102CF7" w14:textId="77777777" w:rsidTr="00116A94">
        <w:trPr>
          <w:trHeight w:val="476"/>
          <w:jc w:val="center"/>
        </w:trPr>
        <w:tc>
          <w:tcPr>
            <w:tcW w:w="745" w:type="dxa"/>
            <w:tcBorders>
              <w:bottom w:val="single" w:sz="4" w:space="0" w:color="auto"/>
            </w:tcBorders>
          </w:tcPr>
          <w:p w14:paraId="7D7940C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FB6CB2A"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Chương 4 CẠNH TRANH VÀ ĐỘC QUYỀN TRONG NỀN KINH TẾ THỊ TRƯỜNG</w:t>
            </w:r>
          </w:p>
        </w:tc>
        <w:tc>
          <w:tcPr>
            <w:tcW w:w="2465" w:type="dxa"/>
            <w:tcBorders>
              <w:bottom w:val="single" w:sz="4" w:space="0" w:color="auto"/>
            </w:tcBorders>
          </w:tcPr>
          <w:p w14:paraId="129CDF01"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2723ED8D"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u w:val="single"/>
              </w:rPr>
              <w:t>Giảng viên:</w:t>
            </w:r>
          </w:p>
          <w:p w14:paraId="285CF8F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-Giới thiệu khái quát nội dung chương 4, ý nghĩa của chương.</w:t>
            </w:r>
          </w:p>
          <w:p w14:paraId="11C6EA4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1717610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76F1B682"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u w:val="single"/>
              </w:rPr>
              <w:t xml:space="preserve">Sinh viên:  </w:t>
            </w:r>
          </w:p>
          <w:p w14:paraId="31F3942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Nghiên cứu nội dung bài học trong giáo trình và các tài liệu liên quan đến nội dung bài học. </w:t>
            </w:r>
          </w:p>
          <w:p w14:paraId="6888ABC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phát biểu trên lớp.</w:t>
            </w:r>
          </w:p>
          <w:p w14:paraId="5E3225C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Củng cố kiến thức, kĩ năng, thái độ theo yêu cầu môn học:</w:t>
            </w:r>
          </w:p>
          <w:p w14:paraId="44DFA67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Chuẩn bị đề cương thảo luận theo nội dung của Bộ môn</w:t>
            </w:r>
          </w:p>
        </w:tc>
        <w:tc>
          <w:tcPr>
            <w:tcW w:w="1596" w:type="dxa"/>
            <w:tcBorders>
              <w:bottom w:val="single" w:sz="4" w:space="0" w:color="auto"/>
            </w:tcBorders>
          </w:tcPr>
          <w:p w14:paraId="53013FE0"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71FC53C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78261C1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5C86F390" w14:textId="77777777" w:rsidTr="00116A94">
        <w:trPr>
          <w:trHeight w:val="710"/>
          <w:jc w:val="center"/>
        </w:trPr>
        <w:tc>
          <w:tcPr>
            <w:tcW w:w="745" w:type="dxa"/>
            <w:tcBorders>
              <w:bottom w:val="single" w:sz="4" w:space="0" w:color="auto"/>
            </w:tcBorders>
          </w:tcPr>
          <w:p w14:paraId="2C99E9C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7A96BC7"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4.1. QUAN HỆ GIỮA CẠNH TRANH VÀ ĐỘC QUYỀN TRONG NỀN KINH TẾ THỊ TRƯỜNG</w:t>
            </w:r>
          </w:p>
        </w:tc>
        <w:tc>
          <w:tcPr>
            <w:tcW w:w="2465" w:type="dxa"/>
            <w:tcBorders>
              <w:bottom w:val="single" w:sz="4" w:space="0" w:color="auto"/>
            </w:tcBorders>
          </w:tcPr>
          <w:p w14:paraId="299882E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biệt được cạnh tranh tư do với độc quyền.</w:t>
            </w:r>
          </w:p>
          <w:p w14:paraId="5AE2373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Quan hệ giữa cạnh tranh với độc quyền</w:t>
            </w:r>
          </w:p>
        </w:tc>
        <w:tc>
          <w:tcPr>
            <w:tcW w:w="2650" w:type="dxa"/>
            <w:tcBorders>
              <w:bottom w:val="single" w:sz="4" w:space="0" w:color="auto"/>
            </w:tcBorders>
          </w:tcPr>
          <w:p w14:paraId="336E6499"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Giảng viên:</w:t>
            </w:r>
          </w:p>
          <w:p w14:paraId="2D160CF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-Giới thiệu khái quát về nội dung của chương 4, ý nghĩa của chương.</w:t>
            </w:r>
          </w:p>
          <w:p w14:paraId="41FC08D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7CECFBC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2A83AD94"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r w:rsidRPr="00116A94">
              <w:rPr>
                <w:rFonts w:ascii="Times New Roman" w:hAnsi="Times New Roman" w:cs="Times New Roman"/>
                <w:sz w:val="24"/>
                <w:szCs w:val="24"/>
              </w:rPr>
              <w:t xml:space="preserve">Sinh viên:  </w:t>
            </w:r>
          </w:p>
          <w:p w14:paraId="18A6C7B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xml:space="preserve">-Đọc, nghiên cứu tài liệu liên quan đến học thuyết hình thái kinh tế - xã hội đã giới thiệu. </w:t>
            </w:r>
          </w:p>
          <w:p w14:paraId="514916E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phát biểu trên lớp</w:t>
            </w:r>
          </w:p>
        </w:tc>
        <w:tc>
          <w:tcPr>
            <w:tcW w:w="1596" w:type="dxa"/>
            <w:tcBorders>
              <w:bottom w:val="single" w:sz="4" w:space="0" w:color="auto"/>
            </w:tcBorders>
          </w:tcPr>
          <w:p w14:paraId="7C0101DF"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xml:space="preserve">- Kiểm tra việc tự nghiên cứu của sinh viên.  </w:t>
            </w:r>
          </w:p>
          <w:p w14:paraId="4DB1B34F"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Đặt câu hỏi kiểm tra, phát vấn đánh giá khả năng lĩnh hội của sinh viên đối với </w:t>
            </w:r>
            <w:r w:rsidRPr="00116A94">
              <w:rPr>
                <w:rFonts w:ascii="Times New Roman" w:hAnsi="Times New Roman" w:cs="Times New Roman"/>
                <w:color w:val="000000"/>
                <w:sz w:val="24"/>
                <w:szCs w:val="24"/>
              </w:rPr>
              <w:lastRenderedPageBreak/>
              <w:t>nội dung bài học.</w:t>
            </w:r>
          </w:p>
          <w:p w14:paraId="3538BBB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02AE652A" w14:textId="77777777" w:rsidTr="00116A94">
        <w:trPr>
          <w:trHeight w:val="710"/>
          <w:jc w:val="center"/>
        </w:trPr>
        <w:tc>
          <w:tcPr>
            <w:tcW w:w="745" w:type="dxa"/>
            <w:tcBorders>
              <w:bottom w:val="single" w:sz="4" w:space="0" w:color="auto"/>
            </w:tcBorders>
          </w:tcPr>
          <w:p w14:paraId="403AB41A"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71C2CA7"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4.2. ĐỘC QUYỀN VÀ ĐỘC QUYỀN NHÀ NƯỚC TRONG NỀN KINH TẾ THỊ TRƯỜNG</w:t>
            </w:r>
          </w:p>
        </w:tc>
        <w:tc>
          <w:tcPr>
            <w:tcW w:w="2465" w:type="dxa"/>
            <w:tcBorders>
              <w:bottom w:val="single" w:sz="4" w:space="0" w:color="auto"/>
            </w:tcBorders>
          </w:tcPr>
          <w:p w14:paraId="7EE9C906"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69D1DA85" w14:textId="77777777" w:rsidR="00AE4D61" w:rsidRPr="00116A94" w:rsidRDefault="00AE4D61" w:rsidP="00116A94">
            <w:pPr>
              <w:spacing w:after="0" w:line="240" w:lineRule="auto"/>
              <w:rPr>
                <w:rFonts w:ascii="Times New Roman" w:hAnsi="Times New Roman" w:cs="Times New Roman"/>
                <w:sz w:val="24"/>
                <w:szCs w:val="24"/>
              </w:rPr>
            </w:pPr>
          </w:p>
        </w:tc>
        <w:tc>
          <w:tcPr>
            <w:tcW w:w="1596" w:type="dxa"/>
            <w:tcBorders>
              <w:bottom w:val="single" w:sz="4" w:space="0" w:color="auto"/>
            </w:tcBorders>
          </w:tcPr>
          <w:p w14:paraId="32B91D86"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7C7249A6" w14:textId="77777777" w:rsidTr="00116A94">
        <w:trPr>
          <w:trHeight w:val="440"/>
          <w:jc w:val="center"/>
        </w:trPr>
        <w:tc>
          <w:tcPr>
            <w:tcW w:w="745" w:type="dxa"/>
            <w:tcBorders>
              <w:bottom w:val="single" w:sz="4" w:space="0" w:color="auto"/>
            </w:tcBorders>
          </w:tcPr>
          <w:p w14:paraId="776BBAAC"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7AE53E16"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4.2.1. Lý luận của Lê nin về độc quyền trong nền kinh tế thị trường</w:t>
            </w:r>
          </w:p>
          <w:p w14:paraId="478BCE99"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4.2.1.1. Nguyên nhân hình thành và tác động của độc quyền</w:t>
            </w:r>
          </w:p>
          <w:p w14:paraId="5981A01E"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4.2.1.2. Những đặc điểm của độc quyền trong chủ nghĩa tư bản</w:t>
            </w:r>
          </w:p>
        </w:tc>
        <w:tc>
          <w:tcPr>
            <w:tcW w:w="2465" w:type="dxa"/>
            <w:tcBorders>
              <w:bottom w:val="single" w:sz="4" w:space="0" w:color="auto"/>
            </w:tcBorders>
          </w:tcPr>
          <w:p w14:paraId="5CE8854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khái niệm độc quyền.</w:t>
            </w:r>
          </w:p>
          <w:p w14:paraId="5F4CC6B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Nguyên nhân hình thành độc quyền và 5 đặc điểm của độc quyền</w:t>
            </w:r>
          </w:p>
        </w:tc>
        <w:tc>
          <w:tcPr>
            <w:tcW w:w="2650" w:type="dxa"/>
            <w:tcBorders>
              <w:bottom w:val="single" w:sz="4" w:space="0" w:color="auto"/>
            </w:tcBorders>
          </w:tcPr>
          <w:p w14:paraId="1F70F603"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u w:val="single"/>
              </w:rPr>
            </w:pPr>
            <w:r w:rsidRPr="00116A94">
              <w:rPr>
                <w:rFonts w:ascii="Times New Roman" w:hAnsi="Times New Roman" w:cs="Times New Roman"/>
                <w:b/>
                <w:sz w:val="24"/>
                <w:szCs w:val="24"/>
                <w:u w:val="single"/>
              </w:rPr>
              <w:t xml:space="preserve">Giảng viên:  </w:t>
            </w:r>
          </w:p>
          <w:p w14:paraId="4B9A912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các nội dung: Nguyên nhân hình thành độc quyền và các đặc điểm của độc quyền.</w:t>
            </w:r>
          </w:p>
          <w:p w14:paraId="03BF6AA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pháp sử dụng: thuyết giảng, phát vấn, nêu vấn đề…</w:t>
            </w:r>
          </w:p>
          <w:p w14:paraId="616A2D5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p w14:paraId="415ABC7F" w14:textId="77777777" w:rsidR="00AE4D61" w:rsidRPr="00116A94" w:rsidRDefault="00AE4D61" w:rsidP="00116A94">
            <w:pPr>
              <w:spacing w:after="0" w:line="240" w:lineRule="auto"/>
              <w:rPr>
                <w:rFonts w:ascii="Times New Roman" w:hAnsi="Times New Roman" w:cs="Times New Roman"/>
                <w:b/>
                <w:sz w:val="24"/>
                <w:szCs w:val="24"/>
                <w:u w:val="single"/>
              </w:rPr>
            </w:pPr>
            <w:r w:rsidRPr="00116A94">
              <w:rPr>
                <w:rFonts w:ascii="Times New Roman" w:hAnsi="Times New Roman" w:cs="Times New Roman"/>
                <w:sz w:val="24"/>
                <w:szCs w:val="24"/>
                <w:u w:val="single"/>
              </w:rPr>
              <w:t xml:space="preserve">- </w:t>
            </w:r>
            <w:r w:rsidRPr="00116A94">
              <w:rPr>
                <w:rFonts w:ascii="Times New Roman" w:hAnsi="Times New Roman" w:cs="Times New Roman"/>
                <w:b/>
                <w:sz w:val="24"/>
                <w:szCs w:val="24"/>
                <w:u w:val="single"/>
              </w:rPr>
              <w:t xml:space="preserve">Sinh viên:  </w:t>
            </w:r>
          </w:p>
          <w:p w14:paraId="50FE361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Đọc, nghiên cứu trước giáo trình và tài liệu liên quan nội dung bài giảng.</w:t>
            </w:r>
          </w:p>
          <w:p w14:paraId="436D138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Nghe giảng, ghi chép, chuẩn bị kiến thức, tình huống, phát biểu trên lớp:</w:t>
            </w:r>
          </w:p>
          <w:p w14:paraId="4A92E45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Củng cố kiến thức, kỹ năng theo yêu cầu môn học.</w:t>
            </w:r>
          </w:p>
        </w:tc>
        <w:tc>
          <w:tcPr>
            <w:tcW w:w="1596" w:type="dxa"/>
            <w:tcBorders>
              <w:bottom w:val="single" w:sz="4" w:space="0" w:color="auto"/>
            </w:tcBorders>
          </w:tcPr>
          <w:p w14:paraId="004F4763"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7907125C" w14:textId="77777777" w:rsidTr="00116A94">
        <w:trPr>
          <w:trHeight w:val="350"/>
          <w:jc w:val="center"/>
        </w:trPr>
        <w:tc>
          <w:tcPr>
            <w:tcW w:w="745" w:type="dxa"/>
            <w:tcBorders>
              <w:bottom w:val="single" w:sz="4" w:space="0" w:color="auto"/>
            </w:tcBorders>
          </w:tcPr>
          <w:p w14:paraId="4780575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1A3C4BB"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4.2.2. Lý luận của Lê nin về độc quyền nhà nước trong chủ nghĩa tư bản</w:t>
            </w:r>
          </w:p>
          <w:p w14:paraId="22BEF3C8"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4.2.2.1. Nguyên nhân ra đời và phát triển của độc quyền nhà nước trong CNTB</w:t>
            </w:r>
          </w:p>
          <w:p w14:paraId="129AFBD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4.2.2.2. Bản chất của độc quyền nhà nước trong CNTB</w:t>
            </w:r>
          </w:p>
          <w:p w14:paraId="5EBBA205"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4.2.2.3. Những biểu hiện chủ yếu của độc quyền nhà nước trong CNTB</w:t>
            </w:r>
          </w:p>
          <w:p w14:paraId="5F4387E2"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4.2.2.4. Vai trò lịch sử của CNTB</w:t>
            </w:r>
          </w:p>
          <w:p w14:paraId="3CC0E2C9"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p>
        </w:tc>
        <w:tc>
          <w:tcPr>
            <w:tcW w:w="2465" w:type="dxa"/>
            <w:tcBorders>
              <w:bottom w:val="single" w:sz="4" w:space="0" w:color="auto"/>
            </w:tcBorders>
          </w:tcPr>
          <w:p w14:paraId="4EC9124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-Hiểu được nguyên nhân hình thành độc quyền nhà nước.</w:t>
            </w:r>
          </w:p>
          <w:p w14:paraId="12CE54A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Bản chất của chủ nghĩa tư bản độc quyền nhà nước là gì?</w:t>
            </w:r>
          </w:p>
          <w:p w14:paraId="1091787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biệt được độc quyền với độc quyền nhà nước và biểu hiện chủ yếu của CNTB độc quyền nhà nước.</w:t>
            </w:r>
          </w:p>
          <w:p w14:paraId="37C7F84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Chủ nghĩa tư bản đã có vai trò như thế nào đối với sự phát triển của nhân loại? </w:t>
            </w:r>
          </w:p>
        </w:tc>
        <w:tc>
          <w:tcPr>
            <w:tcW w:w="2650" w:type="dxa"/>
            <w:tcBorders>
              <w:bottom w:val="single" w:sz="4" w:space="0" w:color="auto"/>
            </w:tcBorders>
          </w:tcPr>
          <w:p w14:paraId="0D8C7D5C"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b/>
                <w:sz w:val="24"/>
                <w:szCs w:val="24"/>
              </w:rPr>
            </w:pPr>
            <w:r w:rsidRPr="00116A94">
              <w:rPr>
                <w:rFonts w:ascii="Times New Roman" w:hAnsi="Times New Roman" w:cs="Times New Roman"/>
                <w:b/>
                <w:sz w:val="24"/>
                <w:szCs w:val="24"/>
              </w:rPr>
              <w:t>Giảng viên:</w:t>
            </w:r>
          </w:p>
          <w:p w14:paraId="61B1E36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Giới thiệu các yêu cầu đối với nội dung bài học </w:t>
            </w:r>
          </w:p>
          <w:p w14:paraId="006E9E8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Sử dụng phương pháp thuyết trình giảng giải, phát vấn, nêu vấn đề làm rõ nguyên nhân ra đời của CNTB độc quyền nhà nước, biểu hiện của nó và vai trò lịch sử của CNTB.</w:t>
            </w:r>
          </w:p>
          <w:p w14:paraId="2EC3361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Kỹ thuật dạy học: bảng, phấn, </w:t>
            </w:r>
          </w:p>
          <w:p w14:paraId="11FE126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sử dụng CNTT trình chiếu ppt bài giảng</w:t>
            </w:r>
          </w:p>
          <w:p w14:paraId="5B14D1C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Yêu cầu sinh viên đọc, nghiên cứu tài liệu</w:t>
            </w:r>
          </w:p>
          <w:p w14:paraId="48C14F2C"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rPr>
              <w:t>- Phát vấn sinh viên, nêu và phân tích các nội dung.</w:t>
            </w:r>
          </w:p>
          <w:p w14:paraId="3B0714D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Giao cho sinh viên nội dung tự nghiên cứu.</w:t>
            </w:r>
          </w:p>
        </w:tc>
        <w:tc>
          <w:tcPr>
            <w:tcW w:w="1596" w:type="dxa"/>
            <w:tcBorders>
              <w:bottom w:val="single" w:sz="4" w:space="0" w:color="auto"/>
            </w:tcBorders>
          </w:tcPr>
          <w:p w14:paraId="19B83FE0"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xml:space="preserve">- Kiểm tra việc tự nghiên cứu của sinh viên.  </w:t>
            </w:r>
          </w:p>
          <w:p w14:paraId="4C7722D5"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1180108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75B57770" w14:textId="77777777" w:rsidTr="00116A94">
        <w:trPr>
          <w:trHeight w:val="710"/>
          <w:jc w:val="center"/>
        </w:trPr>
        <w:tc>
          <w:tcPr>
            <w:tcW w:w="745" w:type="dxa"/>
            <w:tcBorders>
              <w:bottom w:val="single" w:sz="4" w:space="0" w:color="auto"/>
            </w:tcBorders>
          </w:tcPr>
          <w:p w14:paraId="1F585546"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1ACC3007"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Chương 5  KINH TẾ THỊ TRƯỜNG     ĐỊNH HƯỚNG XHCN VÀ CÁC QUAN HỆ LỢI ÍCH KINH TẾ Ở VIỆT NAM</w:t>
            </w:r>
          </w:p>
        </w:tc>
        <w:tc>
          <w:tcPr>
            <w:tcW w:w="2465" w:type="dxa"/>
            <w:tcBorders>
              <w:bottom w:val="single" w:sz="4" w:space="0" w:color="auto"/>
            </w:tcBorders>
          </w:tcPr>
          <w:p w14:paraId="265B4EF7"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17F12C14" w14:textId="77777777" w:rsidR="00AE4D61" w:rsidRPr="00116A94" w:rsidRDefault="00AE4D61" w:rsidP="00116A94">
            <w:pPr>
              <w:widowControl w:val="0"/>
              <w:numPr>
                <w:ilvl w:val="0"/>
                <w:numId w:val="6"/>
              </w:numPr>
              <w:spacing w:after="0" w:line="240" w:lineRule="auto"/>
              <w:ind w:left="360"/>
              <w:jc w:val="both"/>
              <w:rPr>
                <w:rFonts w:ascii="Times New Roman" w:hAnsi="Times New Roman" w:cs="Times New Roman"/>
                <w:sz w:val="24"/>
                <w:szCs w:val="24"/>
              </w:rPr>
            </w:pPr>
          </w:p>
        </w:tc>
        <w:tc>
          <w:tcPr>
            <w:tcW w:w="1596" w:type="dxa"/>
            <w:tcBorders>
              <w:bottom w:val="single" w:sz="4" w:space="0" w:color="auto"/>
            </w:tcBorders>
          </w:tcPr>
          <w:p w14:paraId="1A34C6A5"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7B7AAF7" w14:textId="77777777" w:rsidTr="00116A94">
        <w:trPr>
          <w:trHeight w:val="710"/>
          <w:jc w:val="center"/>
        </w:trPr>
        <w:tc>
          <w:tcPr>
            <w:tcW w:w="745" w:type="dxa"/>
            <w:tcBorders>
              <w:bottom w:val="single" w:sz="4" w:space="0" w:color="auto"/>
            </w:tcBorders>
          </w:tcPr>
          <w:p w14:paraId="4DB3F92D"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0C6B05FF"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5.1. KINH TẾ THỊ TRƯỜNG     ĐỊNH HƯỚNG XHCN Ở VIỆT NAM</w:t>
            </w:r>
          </w:p>
        </w:tc>
        <w:tc>
          <w:tcPr>
            <w:tcW w:w="2465" w:type="dxa"/>
            <w:tcBorders>
              <w:bottom w:val="single" w:sz="4" w:space="0" w:color="auto"/>
            </w:tcBorders>
          </w:tcPr>
          <w:p w14:paraId="00D1C887"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0B06A210"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1883EA13"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900D707" w14:textId="77777777" w:rsidTr="00116A94">
        <w:trPr>
          <w:trHeight w:val="710"/>
          <w:jc w:val="center"/>
        </w:trPr>
        <w:tc>
          <w:tcPr>
            <w:tcW w:w="745" w:type="dxa"/>
            <w:tcBorders>
              <w:bottom w:val="single" w:sz="4" w:space="0" w:color="auto"/>
            </w:tcBorders>
          </w:tcPr>
          <w:p w14:paraId="7C268F9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6E5EC152"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b/>
                <w:sz w:val="24"/>
                <w:szCs w:val="24"/>
              </w:rPr>
              <w:t>5.1.1. Khái niệm kinh tế thị trường định hướng XHCN ở Việt Nam</w:t>
            </w:r>
          </w:p>
        </w:tc>
        <w:tc>
          <w:tcPr>
            <w:tcW w:w="2465" w:type="dxa"/>
            <w:tcBorders>
              <w:bottom w:val="single" w:sz="4" w:space="0" w:color="auto"/>
            </w:tcBorders>
          </w:tcPr>
          <w:p w14:paraId="442B50F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khái niệm kinh tế thị trưởng định hướng XHCN ở Việt Nam.</w:t>
            </w:r>
          </w:p>
        </w:tc>
        <w:tc>
          <w:tcPr>
            <w:tcW w:w="2650" w:type="dxa"/>
            <w:tcBorders>
              <w:bottom w:val="single" w:sz="4" w:space="0" w:color="auto"/>
            </w:tcBorders>
          </w:tcPr>
          <w:p w14:paraId="4CCDD60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Giảngviên</w:t>
            </w:r>
            <w:r w:rsidRPr="00116A94">
              <w:rPr>
                <w:rFonts w:ascii="Times New Roman" w:hAnsi="Times New Roman" w:cs="Times New Roman"/>
                <w:color w:val="000000"/>
                <w:sz w:val="24"/>
                <w:szCs w:val="24"/>
              </w:rPr>
              <w:t>:</w:t>
            </w:r>
          </w:p>
          <w:p w14:paraId="0F993453"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nội dung các khái niệm kinh tế thị trường là gì?</w:t>
            </w:r>
          </w:p>
          <w:p w14:paraId="0378FCD8"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Lấy ví dụ thực tế liên hệ thực tế về nền kinh tế thị trường</w:t>
            </w:r>
          </w:p>
        </w:tc>
        <w:tc>
          <w:tcPr>
            <w:tcW w:w="1596" w:type="dxa"/>
            <w:tcBorders>
              <w:bottom w:val="single" w:sz="4" w:space="0" w:color="auto"/>
            </w:tcBorders>
          </w:tcPr>
          <w:p w14:paraId="53888FC8"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Đánh giá đề cương thảo luận của sinh viên.</w:t>
            </w:r>
          </w:p>
        </w:tc>
      </w:tr>
      <w:tr w:rsidR="00AE4D61" w:rsidRPr="00116A94" w14:paraId="25D8A108" w14:textId="77777777" w:rsidTr="00116A94">
        <w:trPr>
          <w:trHeight w:val="710"/>
          <w:jc w:val="center"/>
        </w:trPr>
        <w:tc>
          <w:tcPr>
            <w:tcW w:w="745" w:type="dxa"/>
            <w:tcBorders>
              <w:bottom w:val="single" w:sz="4" w:space="0" w:color="auto"/>
            </w:tcBorders>
          </w:tcPr>
          <w:p w14:paraId="70460C8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4A5C2B01"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5.1.2 Tính tất yếu khách quan của việc phát triển kinh tế thị trường định hướng XHCN ở Việt Nam</w:t>
            </w:r>
          </w:p>
        </w:tc>
        <w:tc>
          <w:tcPr>
            <w:tcW w:w="2465" w:type="dxa"/>
            <w:tcBorders>
              <w:bottom w:val="single" w:sz="4" w:space="0" w:color="auto"/>
            </w:tcBorders>
          </w:tcPr>
          <w:p w14:paraId="4CEA9E9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Hiểu được tại sao phải xây dựng và phát triển nền kinh tế thị trường định hướng XHCN ở Việt Nam </w:t>
            </w:r>
          </w:p>
        </w:tc>
        <w:tc>
          <w:tcPr>
            <w:tcW w:w="2650" w:type="dxa"/>
            <w:tcBorders>
              <w:bottom w:val="single" w:sz="4" w:space="0" w:color="auto"/>
            </w:tcBorders>
          </w:tcPr>
          <w:p w14:paraId="5FD36098"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giới thiệu cho sinh viên tự nghiên cứu nội dung</w:t>
            </w:r>
          </w:p>
          <w:p w14:paraId="4B2DA194"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309C75FF"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Đọc giáo trình, chuẩn bị bài ở nhà.</w:t>
            </w:r>
          </w:p>
          <w:p w14:paraId="7D677932"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color w:val="000000"/>
                <w:sz w:val="24"/>
                <w:szCs w:val="24"/>
              </w:rPr>
              <w:t>Trao đổi với sinh viên về nội dung nghiên cứu.</w:t>
            </w:r>
          </w:p>
        </w:tc>
        <w:tc>
          <w:tcPr>
            <w:tcW w:w="1596" w:type="dxa"/>
            <w:tcBorders>
              <w:bottom w:val="single" w:sz="4" w:space="0" w:color="auto"/>
            </w:tcBorders>
          </w:tcPr>
          <w:p w14:paraId="05A170E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1D74D33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tc>
      </w:tr>
      <w:tr w:rsidR="00AE4D61" w:rsidRPr="00116A94" w14:paraId="67300D04" w14:textId="77777777" w:rsidTr="00116A94">
        <w:trPr>
          <w:trHeight w:val="710"/>
          <w:jc w:val="center"/>
        </w:trPr>
        <w:tc>
          <w:tcPr>
            <w:tcW w:w="745" w:type="dxa"/>
            <w:tcBorders>
              <w:bottom w:val="single" w:sz="4" w:space="0" w:color="auto"/>
            </w:tcBorders>
          </w:tcPr>
          <w:p w14:paraId="02A66988"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452B2DAB"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5.2.3. Đặc trưng của kinh tế thị trường định hướng XHCN ở Việt nam</w:t>
            </w:r>
          </w:p>
          <w:p w14:paraId="2483D9D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5.2.3.1. Về mục tiêu</w:t>
            </w:r>
          </w:p>
          <w:p w14:paraId="7149842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5.2.3.2. Về quan hệ sở hữu và thành phần kinh tế</w:t>
            </w:r>
          </w:p>
          <w:p w14:paraId="2C5F5443"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5.2.3.3. Về quan hệ quản lý nền kinh tế</w:t>
            </w:r>
          </w:p>
          <w:p w14:paraId="6030597E"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5.2.3.4. Về quan hệ phân phối</w:t>
            </w:r>
          </w:p>
          <w:p w14:paraId="39E617BB"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5.2.3.5. Về quan hệ giữa gắn tăng trưởng kinh tế với công bằng xã hội</w:t>
            </w:r>
          </w:p>
        </w:tc>
        <w:tc>
          <w:tcPr>
            <w:tcW w:w="2465" w:type="dxa"/>
            <w:tcBorders>
              <w:bottom w:val="single" w:sz="4" w:space="0" w:color="auto"/>
            </w:tcBorders>
          </w:tcPr>
          <w:p w14:paraId="4B293C6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những đặc trung cơ bản của kinh tế thị trường định hướng XHCN ở Việt Nam: Mục tiêu phát triển, quan hệ sở hữu, cách thức quản lý, quan hệ phân phối…</w:t>
            </w:r>
          </w:p>
        </w:tc>
        <w:tc>
          <w:tcPr>
            <w:tcW w:w="2650" w:type="dxa"/>
            <w:tcBorders>
              <w:bottom w:val="single" w:sz="4" w:space="0" w:color="auto"/>
            </w:tcBorders>
          </w:tcPr>
          <w:p w14:paraId="07FFCCC3"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giới thiệu các nội dung: mục tiêu, quan hệ sở hữu, quan hệ phân phối, quan hệ quản lý…kinh tế thị trường.</w:t>
            </w:r>
          </w:p>
          <w:p w14:paraId="7B5EF9ED"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05A6F5EF"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Ghi nhớ nội dung giảng giải.</w:t>
            </w:r>
          </w:p>
          <w:p w14:paraId="7135769D"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color w:val="000000"/>
                <w:sz w:val="24"/>
                <w:szCs w:val="24"/>
              </w:rPr>
              <w:t>Trao đổi với sinh viên  về mục tiêu, quan hệ sở hữu… trong nền kinh tế thị trường Việt Nam.</w:t>
            </w:r>
          </w:p>
        </w:tc>
        <w:tc>
          <w:tcPr>
            <w:tcW w:w="1596" w:type="dxa"/>
            <w:tcBorders>
              <w:bottom w:val="single" w:sz="4" w:space="0" w:color="auto"/>
            </w:tcBorders>
          </w:tcPr>
          <w:p w14:paraId="2B1445F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43CDFCE9"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506C561A"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7740B4CF" w14:textId="77777777" w:rsidTr="00116A94">
        <w:trPr>
          <w:trHeight w:val="710"/>
          <w:jc w:val="center"/>
        </w:trPr>
        <w:tc>
          <w:tcPr>
            <w:tcW w:w="745" w:type="dxa"/>
            <w:tcBorders>
              <w:bottom w:val="single" w:sz="4" w:space="0" w:color="auto"/>
            </w:tcBorders>
          </w:tcPr>
          <w:p w14:paraId="3970500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4BB2D3B"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5.2. HOÀN THIỆN THỂ CHẾ KINH TẾ THỊ TRƯỜNG ĐỊNH HƯỚNG XHCN Ở VIỆT NAM</w:t>
            </w:r>
          </w:p>
        </w:tc>
        <w:tc>
          <w:tcPr>
            <w:tcW w:w="2465" w:type="dxa"/>
            <w:tcBorders>
              <w:bottom w:val="single" w:sz="4" w:space="0" w:color="auto"/>
            </w:tcBorders>
          </w:tcPr>
          <w:p w14:paraId="3BC3009C"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42FB21C9" w14:textId="77777777" w:rsidR="00AE4D61" w:rsidRPr="00116A94" w:rsidRDefault="00AE4D61" w:rsidP="00116A94">
            <w:pPr>
              <w:spacing w:after="0" w:line="240" w:lineRule="auto"/>
              <w:rPr>
                <w:rFonts w:ascii="Times New Roman" w:hAnsi="Times New Roman" w:cs="Times New Roman"/>
                <w:sz w:val="24"/>
                <w:szCs w:val="24"/>
              </w:rPr>
            </w:pPr>
          </w:p>
        </w:tc>
        <w:tc>
          <w:tcPr>
            <w:tcW w:w="1596" w:type="dxa"/>
            <w:tcBorders>
              <w:bottom w:val="single" w:sz="4" w:space="0" w:color="auto"/>
            </w:tcBorders>
          </w:tcPr>
          <w:p w14:paraId="374BEFF1"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6111D881" w14:textId="77777777" w:rsidTr="00116A94">
        <w:trPr>
          <w:trHeight w:val="710"/>
          <w:jc w:val="center"/>
        </w:trPr>
        <w:tc>
          <w:tcPr>
            <w:tcW w:w="745" w:type="dxa"/>
            <w:tcBorders>
              <w:bottom w:val="single" w:sz="4" w:space="0" w:color="auto"/>
            </w:tcBorders>
          </w:tcPr>
          <w:p w14:paraId="08655540"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32842908"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5.2.1. Sự cần thiết phải hoàn thiện thể chế kinh tế thị trường định hướng XHCN ở Việt Nam</w:t>
            </w:r>
          </w:p>
        </w:tc>
        <w:tc>
          <w:tcPr>
            <w:tcW w:w="2465" w:type="dxa"/>
            <w:tcBorders>
              <w:bottom w:val="single" w:sz="4" w:space="0" w:color="auto"/>
            </w:tcBorders>
          </w:tcPr>
          <w:p w14:paraId="1326D4E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khái niệm thể chế.</w:t>
            </w:r>
          </w:p>
          <w:p w14:paraId="53C24FD9"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Thể chế kinh  tế thị trường là gì?</w:t>
            </w:r>
          </w:p>
          <w:p w14:paraId="607E1EE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Vì sao phải hoàn </w:t>
            </w:r>
            <w:r w:rsidRPr="00116A94">
              <w:rPr>
                <w:rFonts w:ascii="Times New Roman" w:hAnsi="Times New Roman" w:cs="Times New Roman"/>
                <w:sz w:val="24"/>
                <w:szCs w:val="24"/>
              </w:rPr>
              <w:lastRenderedPageBreak/>
              <w:t>thiện thể chế kinh tế thị trường định hướng XHCN ở Việt Nam?</w:t>
            </w:r>
          </w:p>
        </w:tc>
        <w:tc>
          <w:tcPr>
            <w:tcW w:w="2650" w:type="dxa"/>
            <w:tcBorders>
              <w:bottom w:val="single" w:sz="4" w:space="0" w:color="auto"/>
            </w:tcBorders>
          </w:tcPr>
          <w:p w14:paraId="61758E4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Giảng viên trình bày nội dung bài giảng qua trình chiếu powerpoint.</w:t>
            </w:r>
          </w:p>
          <w:p w14:paraId="75DF9F9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 ghi chép nội dung chính cần nhớ.</w:t>
            </w:r>
          </w:p>
        </w:tc>
        <w:tc>
          <w:tcPr>
            <w:tcW w:w="1596" w:type="dxa"/>
            <w:tcBorders>
              <w:bottom w:val="single" w:sz="4" w:space="0" w:color="auto"/>
            </w:tcBorders>
          </w:tcPr>
          <w:p w14:paraId="1EF967DA"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70AA7796" w14:textId="77777777" w:rsidTr="00116A94">
        <w:trPr>
          <w:trHeight w:val="710"/>
          <w:jc w:val="center"/>
        </w:trPr>
        <w:tc>
          <w:tcPr>
            <w:tcW w:w="745" w:type="dxa"/>
            <w:tcBorders>
              <w:bottom w:val="single" w:sz="4" w:space="0" w:color="auto"/>
            </w:tcBorders>
          </w:tcPr>
          <w:p w14:paraId="04ABC38E"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4C79C746"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5.2.2. Nội dung hoàn thiện thể chế kinh tế thị trường định hướng XHCN ở Việt Nam</w:t>
            </w:r>
          </w:p>
          <w:p w14:paraId="76DE941B"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5.2.2.1. Hoàn thiện thể chế về sở hữu và phát triển các thành phần kinh tế</w:t>
            </w:r>
          </w:p>
          <w:p w14:paraId="53E4BB2E"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5.2.2.2. Hoàn thiện thể chế về phát triển đồng bộ các yếu tố thị trường và các loại thị trường</w:t>
            </w:r>
          </w:p>
          <w:p w14:paraId="08EDB8CB"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5.2.2.3. Hoàn thiện thể chế đảm bảo gắn tăng trưởng kinh tế với tiến bộ xã hội và công bằng xã hội</w:t>
            </w:r>
          </w:p>
          <w:p w14:paraId="22D6F87F"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5.2.2.4. Hoàn thiện thể chế để thúc đẩy hội nhập kinh tế quốc tế</w:t>
            </w:r>
          </w:p>
          <w:p w14:paraId="2C07F52F"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5.2.2.5. Hoàn thiện thể chế để nâng cao năng lực hệ thống chính trị</w:t>
            </w:r>
          </w:p>
        </w:tc>
        <w:tc>
          <w:tcPr>
            <w:tcW w:w="2465" w:type="dxa"/>
            <w:tcBorders>
              <w:bottom w:val="single" w:sz="4" w:space="0" w:color="auto"/>
            </w:tcBorders>
          </w:tcPr>
          <w:p w14:paraId="4855C5C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 nắm được nội dung hoàn thiện thể chế kinh tế thị trường định hướng xã hội chủ nghĩa ở Việt Nam?</w:t>
            </w:r>
          </w:p>
        </w:tc>
        <w:tc>
          <w:tcPr>
            <w:tcW w:w="2650" w:type="dxa"/>
            <w:tcBorders>
              <w:bottom w:val="single" w:sz="4" w:space="0" w:color="auto"/>
            </w:tcBorders>
          </w:tcPr>
          <w:p w14:paraId="1D90EB2A" w14:textId="77777777" w:rsidR="00AE4D61" w:rsidRPr="00116A94" w:rsidRDefault="00AE4D61"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rPr>
              <w:t>*</w:t>
            </w:r>
            <w:r w:rsidRPr="00116A94">
              <w:rPr>
                <w:rFonts w:ascii="Times New Roman" w:hAnsi="Times New Roman" w:cs="Times New Roman"/>
                <w:sz w:val="24"/>
                <w:szCs w:val="24"/>
                <w:u w:val="single"/>
              </w:rPr>
              <w:t xml:space="preserve"> Giảng viên:</w:t>
            </w:r>
          </w:p>
          <w:p w14:paraId="5B9A608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5 nội dung hoàn thiện thể chế kinh tế thị trường định hướng XHCN ở Việt Nam.</w:t>
            </w:r>
          </w:p>
          <w:p w14:paraId="4C75222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Gợi ý cho sinh viên tìm hiểu quá trình hoàn thiện thể chế kinh tế thị trường ở Việt Nam.</w:t>
            </w:r>
          </w:p>
          <w:p w14:paraId="44AD3F7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 ghi nhớ nội dung cơ bản.</w:t>
            </w:r>
          </w:p>
          <w:p w14:paraId="456787C6" w14:textId="77777777" w:rsidR="00AE4D61" w:rsidRPr="00116A94" w:rsidRDefault="00AE4D61" w:rsidP="00116A94">
            <w:pPr>
              <w:spacing w:after="0" w:line="240" w:lineRule="auto"/>
              <w:rPr>
                <w:rFonts w:ascii="Times New Roman" w:hAnsi="Times New Roman" w:cs="Times New Roman"/>
                <w:sz w:val="24"/>
                <w:szCs w:val="24"/>
              </w:rPr>
            </w:pPr>
          </w:p>
        </w:tc>
        <w:tc>
          <w:tcPr>
            <w:tcW w:w="1596" w:type="dxa"/>
            <w:tcBorders>
              <w:bottom w:val="single" w:sz="4" w:space="0" w:color="auto"/>
            </w:tcBorders>
          </w:tcPr>
          <w:p w14:paraId="2FD099D6"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9E34301" w14:textId="77777777" w:rsidTr="00116A94">
        <w:trPr>
          <w:trHeight w:val="710"/>
          <w:jc w:val="center"/>
        </w:trPr>
        <w:tc>
          <w:tcPr>
            <w:tcW w:w="745" w:type="dxa"/>
            <w:tcBorders>
              <w:bottom w:val="single" w:sz="4" w:space="0" w:color="auto"/>
            </w:tcBorders>
          </w:tcPr>
          <w:p w14:paraId="56BAB55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53CAE022"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5.3. CÁC QUAN HỆ LỢI ÍCH KINH TẾ Ở VIỆT NAM</w:t>
            </w:r>
          </w:p>
        </w:tc>
        <w:tc>
          <w:tcPr>
            <w:tcW w:w="2465" w:type="dxa"/>
            <w:tcBorders>
              <w:bottom w:val="single" w:sz="4" w:space="0" w:color="auto"/>
            </w:tcBorders>
          </w:tcPr>
          <w:p w14:paraId="29054DEC"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4B8B1AD8"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3291AE94"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161F397" w14:textId="77777777" w:rsidTr="00116A94">
        <w:trPr>
          <w:trHeight w:val="710"/>
          <w:jc w:val="center"/>
        </w:trPr>
        <w:tc>
          <w:tcPr>
            <w:tcW w:w="745" w:type="dxa"/>
            <w:tcBorders>
              <w:bottom w:val="single" w:sz="4" w:space="0" w:color="auto"/>
            </w:tcBorders>
          </w:tcPr>
          <w:p w14:paraId="3E8E2BAB"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6F2E22B3"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5.3.1. Lợi ích kinh tế và quan hệ lợi ích kinh tế</w:t>
            </w:r>
          </w:p>
          <w:p w14:paraId="57F6163A"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5.3.1.1. Lợi ích kinh tế</w:t>
            </w:r>
          </w:p>
          <w:p w14:paraId="16BF89D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5.3.1.2. Quan hệ lợi ích kinh tế</w:t>
            </w:r>
          </w:p>
        </w:tc>
        <w:tc>
          <w:tcPr>
            <w:tcW w:w="2465" w:type="dxa"/>
            <w:tcBorders>
              <w:bottom w:val="single" w:sz="4" w:space="0" w:color="auto"/>
            </w:tcBorders>
          </w:tcPr>
          <w:p w14:paraId="4D16A2C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khái niệm lợi ích kinh tế.</w:t>
            </w:r>
          </w:p>
          <w:p w14:paraId="786F078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quan hệ lợi ích kinh tế trong nền kinh tế thị trường.</w:t>
            </w:r>
          </w:p>
        </w:tc>
        <w:tc>
          <w:tcPr>
            <w:tcW w:w="2650" w:type="dxa"/>
            <w:tcBorders>
              <w:bottom w:val="single" w:sz="4" w:space="0" w:color="auto"/>
            </w:tcBorders>
          </w:tcPr>
          <w:p w14:paraId="567FB295"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7BF2EC58"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112B40C" w14:textId="77777777" w:rsidTr="00116A94">
        <w:trPr>
          <w:trHeight w:val="710"/>
          <w:jc w:val="center"/>
        </w:trPr>
        <w:tc>
          <w:tcPr>
            <w:tcW w:w="745" w:type="dxa"/>
            <w:tcBorders>
              <w:bottom w:val="single" w:sz="4" w:space="0" w:color="auto"/>
            </w:tcBorders>
          </w:tcPr>
          <w:p w14:paraId="15CAB901"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1D282A57"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5.3.2. Vai trò của nhà nước trong việc đảm bảo hài hòa các quan hệ lợi ích kinh tế</w:t>
            </w:r>
          </w:p>
          <w:p w14:paraId="28ED1051"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5.3.2.1. Bảo vệ lợi ích hợp pháp, tạo môi trường thuận lợi cho tìm kiếm lợi ích của các chủ thể kinh tế</w:t>
            </w:r>
          </w:p>
          <w:p w14:paraId="2997BC8F"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5.3.2.2. Điều hòa lợi ích giữa cá nhân, doanh nghiệp, xã hội</w:t>
            </w:r>
          </w:p>
          <w:p w14:paraId="3D297837"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5.3.2.3. Kiểm soát, ngăn ngừa các quan hệ lợi ích có ảnh hưởng tiêu cực đối với sự phát triển xã hội</w:t>
            </w:r>
          </w:p>
          <w:p w14:paraId="7AF5ADA5"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5.3.2.4. Giải quyết những mâu thuẫn trong quan hệ lợi ích kinh tế</w:t>
            </w:r>
          </w:p>
        </w:tc>
        <w:tc>
          <w:tcPr>
            <w:tcW w:w="2465" w:type="dxa"/>
            <w:tcBorders>
              <w:bottom w:val="single" w:sz="4" w:space="0" w:color="auto"/>
            </w:tcBorders>
          </w:tcPr>
          <w:p w14:paraId="3E1380B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vai trò của nhà nước trong việc đảm bảo hài hòa các quan hệ lợi ích như thế nào?</w:t>
            </w:r>
          </w:p>
          <w:p w14:paraId="0D3DA40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Vận dụng tập tìm hiểu, giải thích các loại lợi ích kinh tế và xung đột các loại lợi ích tring nền kinh tế thị trường Việt Nam</w:t>
            </w:r>
          </w:p>
        </w:tc>
        <w:tc>
          <w:tcPr>
            <w:tcW w:w="2650" w:type="dxa"/>
            <w:tcBorders>
              <w:bottom w:val="single" w:sz="4" w:space="0" w:color="auto"/>
            </w:tcBorders>
          </w:tcPr>
          <w:p w14:paraId="10C984B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Giảngviên</w:t>
            </w:r>
            <w:r w:rsidRPr="00116A94">
              <w:rPr>
                <w:rFonts w:ascii="Times New Roman" w:hAnsi="Times New Roman" w:cs="Times New Roman"/>
                <w:color w:val="000000"/>
                <w:sz w:val="24"/>
                <w:szCs w:val="24"/>
              </w:rPr>
              <w:t>:</w:t>
            </w:r>
          </w:p>
          <w:p w14:paraId="1DF45B5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nội dung tiết giảng</w:t>
            </w:r>
          </w:p>
          <w:p w14:paraId="4260AE5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Truy vấn</w:t>
            </w:r>
          </w:p>
          <w:p w14:paraId="120CE6A5"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Lấy ví dụ thực tế liên hệ với môn học</w:t>
            </w:r>
          </w:p>
          <w:p w14:paraId="13F913C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Câu hỏi thảo luận, ôn tập</w:t>
            </w:r>
          </w:p>
          <w:p w14:paraId="55783F83"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0129615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Đọc giáo trình, chuẩn bị bài ở nhà.</w:t>
            </w:r>
          </w:p>
          <w:p w14:paraId="2B888E97"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Trảlờicáccâuhỏitruyvấn của giáo viên</w:t>
            </w:r>
          </w:p>
          <w:p w14:paraId="30D308FB"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Giảiquyếttìnhhuống</w:t>
            </w:r>
          </w:p>
        </w:tc>
        <w:tc>
          <w:tcPr>
            <w:tcW w:w="1596" w:type="dxa"/>
            <w:tcBorders>
              <w:bottom w:val="single" w:sz="4" w:space="0" w:color="auto"/>
            </w:tcBorders>
          </w:tcPr>
          <w:p w14:paraId="2B0C4729"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200C4D08" w14:textId="77777777" w:rsidTr="00116A94">
        <w:trPr>
          <w:trHeight w:val="710"/>
          <w:jc w:val="center"/>
        </w:trPr>
        <w:tc>
          <w:tcPr>
            <w:tcW w:w="745" w:type="dxa"/>
            <w:tcBorders>
              <w:bottom w:val="single" w:sz="4" w:space="0" w:color="auto"/>
            </w:tcBorders>
          </w:tcPr>
          <w:p w14:paraId="1591D869"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1727FE24"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 xml:space="preserve">Chương 6 CÔNG NGHIỆP HÓA, HIỆN ĐẠI HÓA VÀ HỘI NHẬP KINH TẾ </w:t>
            </w:r>
            <w:r w:rsidRPr="00116A94">
              <w:rPr>
                <w:rFonts w:ascii="Times New Roman" w:hAnsi="Times New Roman" w:cs="Times New Roman"/>
                <w:b/>
                <w:sz w:val="24"/>
                <w:szCs w:val="24"/>
              </w:rPr>
              <w:lastRenderedPageBreak/>
              <w:t>QUỐC TẾ CỦA VIỆT NAM</w:t>
            </w:r>
          </w:p>
        </w:tc>
        <w:tc>
          <w:tcPr>
            <w:tcW w:w="2465" w:type="dxa"/>
            <w:tcBorders>
              <w:bottom w:val="single" w:sz="4" w:space="0" w:color="auto"/>
            </w:tcBorders>
          </w:tcPr>
          <w:p w14:paraId="744D5991"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567217DB"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khái quát về nội dung của chương 3, ý nghĩa của chương.</w:t>
            </w:r>
          </w:p>
          <w:p w14:paraId="720A1EA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Phương pháp sử dụng: thuyết giảng, phát vấn, nêu vấn đề…</w:t>
            </w:r>
          </w:p>
          <w:p w14:paraId="09479ED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Kỹ thuật dạy học: Bảng, phấn, powpoint.</w:t>
            </w:r>
          </w:p>
        </w:tc>
        <w:tc>
          <w:tcPr>
            <w:tcW w:w="1596" w:type="dxa"/>
            <w:tcBorders>
              <w:bottom w:val="single" w:sz="4" w:space="0" w:color="auto"/>
            </w:tcBorders>
          </w:tcPr>
          <w:p w14:paraId="1BA4E5B0"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200285D" w14:textId="77777777" w:rsidTr="00116A94">
        <w:trPr>
          <w:trHeight w:val="710"/>
          <w:jc w:val="center"/>
        </w:trPr>
        <w:tc>
          <w:tcPr>
            <w:tcW w:w="745" w:type="dxa"/>
            <w:tcBorders>
              <w:bottom w:val="single" w:sz="4" w:space="0" w:color="auto"/>
            </w:tcBorders>
          </w:tcPr>
          <w:p w14:paraId="12F3F94F"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34B01787"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6.1. CÔNG NGHIỆP HÓA, HIỆN ĐẠI HÓA Ở VIỆT NAM</w:t>
            </w:r>
          </w:p>
        </w:tc>
        <w:tc>
          <w:tcPr>
            <w:tcW w:w="2465" w:type="dxa"/>
            <w:tcBorders>
              <w:bottom w:val="single" w:sz="4" w:space="0" w:color="auto"/>
            </w:tcBorders>
          </w:tcPr>
          <w:p w14:paraId="628368FD"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665F8EAB"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7AF13160"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C28B0A0" w14:textId="77777777" w:rsidTr="00116A94">
        <w:trPr>
          <w:trHeight w:val="710"/>
          <w:jc w:val="center"/>
        </w:trPr>
        <w:tc>
          <w:tcPr>
            <w:tcW w:w="745" w:type="dxa"/>
            <w:tcBorders>
              <w:bottom w:val="single" w:sz="4" w:space="0" w:color="auto"/>
            </w:tcBorders>
          </w:tcPr>
          <w:p w14:paraId="2B192E4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001075D8"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6.1.1.Khái quát cách mạng công nghiệp và công nghiệp hóa</w:t>
            </w:r>
          </w:p>
          <w:p w14:paraId="1285871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6.1.1.1. Khái quát cách mạng công nghiệp</w:t>
            </w:r>
          </w:p>
          <w:p w14:paraId="279CF406"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6.1.1.2. Công nghiệp hóa và mô hình công nghiệp hóa trên thế giới</w:t>
            </w:r>
          </w:p>
        </w:tc>
        <w:tc>
          <w:tcPr>
            <w:tcW w:w="2465" w:type="dxa"/>
            <w:tcBorders>
              <w:bottom w:val="single" w:sz="4" w:space="0" w:color="auto"/>
            </w:tcBorders>
          </w:tcPr>
          <w:p w14:paraId="4B4A49D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khái niệm công nghiệp hóa, hiện đại hóa.</w:t>
            </w:r>
          </w:p>
          <w:p w14:paraId="7BFE8AB3"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Các mô hình công nghiệp hóa trên thế giới.</w:t>
            </w:r>
          </w:p>
        </w:tc>
        <w:tc>
          <w:tcPr>
            <w:tcW w:w="2650" w:type="dxa"/>
            <w:tcBorders>
              <w:bottom w:val="single" w:sz="4" w:space="0" w:color="auto"/>
            </w:tcBorders>
          </w:tcPr>
          <w:p w14:paraId="6F1BE29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u w:val="single"/>
              </w:rPr>
              <w:t>Giảngviên</w:t>
            </w:r>
            <w:r w:rsidRPr="00116A94">
              <w:rPr>
                <w:rFonts w:ascii="Times New Roman" w:hAnsi="Times New Roman" w:cs="Times New Roman"/>
                <w:color w:val="000000"/>
                <w:sz w:val="24"/>
                <w:szCs w:val="24"/>
              </w:rPr>
              <w:t>:</w:t>
            </w:r>
          </w:p>
          <w:p w14:paraId="1BCFEA76"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Thuyết giảng nội dung trình chiếu powerpoint</w:t>
            </w:r>
          </w:p>
          <w:p w14:paraId="1262683E"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Lấy ví dụ thực tế công nghiệp hóa một số nước trên thế giới đã làm.</w:t>
            </w:r>
          </w:p>
          <w:p w14:paraId="6445CEEA"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Sinhviên</w:t>
            </w:r>
            <w:r w:rsidRPr="00116A94">
              <w:rPr>
                <w:rFonts w:ascii="Times New Roman" w:hAnsi="Times New Roman" w:cs="Times New Roman"/>
                <w:color w:val="000000"/>
                <w:sz w:val="24"/>
                <w:szCs w:val="24"/>
              </w:rPr>
              <w:t>:</w:t>
            </w:r>
          </w:p>
          <w:p w14:paraId="651FD048"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nội dung chương 6 giáo trình.</w:t>
            </w:r>
          </w:p>
          <w:p w14:paraId="10863BDE" w14:textId="77777777" w:rsidR="00AE4D61" w:rsidRPr="00116A94" w:rsidRDefault="00AE4D61" w:rsidP="00116A94">
            <w:pPr>
              <w:numPr>
                <w:ilvl w:val="0"/>
                <w:numId w:val="1"/>
              </w:numPr>
              <w:tabs>
                <w:tab w:val="left" w:pos="170"/>
              </w:tabs>
              <w:spacing w:after="0" w:line="240" w:lineRule="auto"/>
              <w:ind w:left="0" w:firstLine="0"/>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Tìm mô hình công nghiệp hóa của các nước công nghiệp G7</w:t>
            </w:r>
          </w:p>
        </w:tc>
        <w:tc>
          <w:tcPr>
            <w:tcW w:w="1596" w:type="dxa"/>
            <w:tcBorders>
              <w:bottom w:val="single" w:sz="4" w:space="0" w:color="auto"/>
            </w:tcBorders>
          </w:tcPr>
          <w:p w14:paraId="08B361BC"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64B9119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2AE55CDF"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3AA4B3D5" w14:textId="77777777" w:rsidTr="00116A94">
        <w:trPr>
          <w:trHeight w:val="710"/>
          <w:jc w:val="center"/>
        </w:trPr>
        <w:tc>
          <w:tcPr>
            <w:tcW w:w="745" w:type="dxa"/>
            <w:tcBorders>
              <w:bottom w:val="single" w:sz="4" w:space="0" w:color="auto"/>
            </w:tcBorders>
          </w:tcPr>
          <w:p w14:paraId="000CCD42"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062B1C5F"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6.1.2 Tính tất yếu khách quan và nội dung của công nghiệp hóa, hiện đại hóa ở Việt Nam</w:t>
            </w:r>
          </w:p>
          <w:p w14:paraId="3EEC0F4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6.1.2.1. Tính tất yếu của công nghiệp hóa, hiện đại hóa ở Việt Nam</w:t>
            </w:r>
          </w:p>
          <w:p w14:paraId="0111EE3A"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6.1.2.2. Nội dung công nhiệp hóa hiện đại hóa ở Việt Nam</w:t>
            </w:r>
          </w:p>
        </w:tc>
        <w:tc>
          <w:tcPr>
            <w:tcW w:w="2465" w:type="dxa"/>
            <w:tcBorders>
              <w:bottom w:val="single" w:sz="4" w:space="0" w:color="auto"/>
            </w:tcBorders>
          </w:tcPr>
          <w:p w14:paraId="27ECDE85"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 hiểu được vì sao Việt Nam phải công nghiệp hoắ, hiện đại hóa?</w:t>
            </w:r>
          </w:p>
          <w:p w14:paraId="452157A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nội dung công nghiệp hóa, hiện đại hóa ở Việt Nam.</w:t>
            </w:r>
          </w:p>
        </w:tc>
        <w:tc>
          <w:tcPr>
            <w:tcW w:w="2650" w:type="dxa"/>
            <w:tcBorders>
              <w:bottom w:val="single" w:sz="4" w:space="0" w:color="auto"/>
            </w:tcBorders>
          </w:tcPr>
          <w:p w14:paraId="2B2D7881"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0A74B732"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2AAF26B2" w14:textId="77777777" w:rsidTr="00116A94">
        <w:trPr>
          <w:trHeight w:val="710"/>
          <w:jc w:val="center"/>
        </w:trPr>
        <w:tc>
          <w:tcPr>
            <w:tcW w:w="745" w:type="dxa"/>
            <w:tcBorders>
              <w:bottom w:val="single" w:sz="4" w:space="0" w:color="auto"/>
            </w:tcBorders>
          </w:tcPr>
          <w:p w14:paraId="5B93D4D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5158E324"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6.1.3. Công nghiệp hóa hiện đại hóa ở Việt Nam trong bối cảnh cách mạng công nghiệp lần thứ tư</w:t>
            </w:r>
          </w:p>
          <w:p w14:paraId="5A0ECE4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6.1.3.1. Quan điểm của Đảng về công nghiệp hóa, hiện đại hóa ở Việt nam trong bối cảnh của cuộc cách mạng công nghiệp lần thứ tư</w:t>
            </w:r>
          </w:p>
          <w:p w14:paraId="050C000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6.1.3.2. Công nghiệp hóa, hiện đại hóa ở Việt Nam thích ứng với cuộc cách mạng công nghiệp lần thứ tư</w:t>
            </w:r>
          </w:p>
        </w:tc>
        <w:tc>
          <w:tcPr>
            <w:tcW w:w="2465" w:type="dxa"/>
            <w:tcBorders>
              <w:bottom w:val="single" w:sz="4" w:space="0" w:color="auto"/>
            </w:tcBorders>
          </w:tcPr>
          <w:p w14:paraId="38694FDA"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-Nắm được quan điểm của Đảng về công nghiệp hóa, hiện đại hóa trong bối cảnh của cuộc cách mạng công nghiệp lần thứ tư.</w:t>
            </w:r>
          </w:p>
        </w:tc>
        <w:tc>
          <w:tcPr>
            <w:tcW w:w="2650" w:type="dxa"/>
            <w:tcBorders>
              <w:bottom w:val="single" w:sz="4" w:space="0" w:color="auto"/>
            </w:tcBorders>
          </w:tcPr>
          <w:p w14:paraId="3B293317"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3699CB7A"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451FE428"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7380AE6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r w:rsidR="00AE4D61" w:rsidRPr="00116A94" w14:paraId="10866BCB" w14:textId="77777777" w:rsidTr="00116A94">
        <w:trPr>
          <w:trHeight w:val="710"/>
          <w:jc w:val="center"/>
        </w:trPr>
        <w:tc>
          <w:tcPr>
            <w:tcW w:w="745" w:type="dxa"/>
            <w:tcBorders>
              <w:bottom w:val="single" w:sz="4" w:space="0" w:color="auto"/>
            </w:tcBorders>
          </w:tcPr>
          <w:p w14:paraId="1C6C319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7DB726CC"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6.2. HỘI NHẬP KINH TẾ QUỐC TẾ CỦA VIỆT NAM</w:t>
            </w:r>
          </w:p>
        </w:tc>
        <w:tc>
          <w:tcPr>
            <w:tcW w:w="2465" w:type="dxa"/>
            <w:tcBorders>
              <w:bottom w:val="single" w:sz="4" w:space="0" w:color="auto"/>
            </w:tcBorders>
          </w:tcPr>
          <w:p w14:paraId="7658621B" w14:textId="77777777" w:rsidR="00AE4D61" w:rsidRPr="00116A94" w:rsidRDefault="00AE4D61" w:rsidP="00116A94">
            <w:pPr>
              <w:spacing w:after="0" w:line="240" w:lineRule="auto"/>
              <w:rPr>
                <w:rFonts w:ascii="Times New Roman" w:hAnsi="Times New Roman" w:cs="Times New Roman"/>
                <w:sz w:val="24"/>
                <w:szCs w:val="24"/>
              </w:rPr>
            </w:pPr>
          </w:p>
        </w:tc>
        <w:tc>
          <w:tcPr>
            <w:tcW w:w="2650" w:type="dxa"/>
            <w:tcBorders>
              <w:bottom w:val="single" w:sz="4" w:space="0" w:color="auto"/>
            </w:tcBorders>
          </w:tcPr>
          <w:p w14:paraId="37B8ABB5"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42A00902"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1A6D77C" w14:textId="77777777" w:rsidTr="00116A94">
        <w:trPr>
          <w:trHeight w:val="326"/>
          <w:jc w:val="center"/>
        </w:trPr>
        <w:tc>
          <w:tcPr>
            <w:tcW w:w="745" w:type="dxa"/>
            <w:tcBorders>
              <w:bottom w:val="single" w:sz="4" w:space="0" w:color="auto"/>
            </w:tcBorders>
          </w:tcPr>
          <w:p w14:paraId="0FE20AF7"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6DCB4C64"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6.2.1. Khái niệm và nội dung hội nhập kinh tế quốc tế</w:t>
            </w:r>
          </w:p>
          <w:p w14:paraId="2B3E8E0B"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6.2.1.1. Khái niệm và sự cần thiết khách quan hội nhập kinh tế quốc tế</w:t>
            </w:r>
          </w:p>
          <w:p w14:paraId="19DBFD43"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6.2.1.2. Nội dung hội nhập kinh tế quốc tế</w:t>
            </w:r>
          </w:p>
        </w:tc>
        <w:tc>
          <w:tcPr>
            <w:tcW w:w="2465" w:type="dxa"/>
            <w:tcBorders>
              <w:bottom w:val="single" w:sz="4" w:space="0" w:color="auto"/>
            </w:tcBorders>
          </w:tcPr>
          <w:p w14:paraId="278FAED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-Nắm được khái niệm hội nhập kinh tế quốc tế.</w:t>
            </w:r>
          </w:p>
          <w:p w14:paraId="4E3303C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Hiểu được vì sao Việt Nam cần thiết phải hội nhập kinh tế?</w:t>
            </w:r>
          </w:p>
          <w:p w14:paraId="1624164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Nội dung của hội nhập là gì?</w:t>
            </w:r>
          </w:p>
        </w:tc>
        <w:tc>
          <w:tcPr>
            <w:tcW w:w="2650" w:type="dxa"/>
            <w:tcBorders>
              <w:bottom w:val="single" w:sz="4" w:space="0" w:color="auto"/>
            </w:tcBorders>
          </w:tcPr>
          <w:p w14:paraId="01774B62"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58939ACF"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10FA5E84" w14:textId="77777777" w:rsidTr="00116A94">
        <w:trPr>
          <w:trHeight w:val="710"/>
          <w:jc w:val="center"/>
        </w:trPr>
        <w:tc>
          <w:tcPr>
            <w:tcW w:w="745" w:type="dxa"/>
            <w:tcBorders>
              <w:bottom w:val="single" w:sz="4" w:space="0" w:color="auto"/>
            </w:tcBorders>
          </w:tcPr>
          <w:p w14:paraId="68A57EA5"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2FF86E89"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6.2.2. Tác động của hội nhập kinh tế quốc tế</w:t>
            </w:r>
          </w:p>
          <w:p w14:paraId="68B55B81"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6.2.2.1. Tác động tích cực của hội nhập kinh tế quốc tế</w:t>
            </w:r>
          </w:p>
          <w:p w14:paraId="1084469F"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6.2.2.2. Tác động tiêu cực của hội nhập kinh tế quốc tế</w:t>
            </w:r>
          </w:p>
        </w:tc>
        <w:tc>
          <w:tcPr>
            <w:tcW w:w="2465" w:type="dxa"/>
            <w:tcBorders>
              <w:bottom w:val="single" w:sz="4" w:space="0" w:color="auto"/>
            </w:tcBorders>
          </w:tcPr>
          <w:p w14:paraId="3D9604A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tích được các tác động của hội nhập tích cực và tiêu cực.</w:t>
            </w:r>
          </w:p>
          <w:p w14:paraId="3F3E1C31"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Lấy ví dụ liên hệ thực tiễn tác động tích cực và tiêu cực đối với nền kinh tế Việt Nam</w:t>
            </w:r>
          </w:p>
        </w:tc>
        <w:tc>
          <w:tcPr>
            <w:tcW w:w="2650" w:type="dxa"/>
            <w:tcBorders>
              <w:bottom w:val="single" w:sz="4" w:space="0" w:color="auto"/>
            </w:tcBorders>
          </w:tcPr>
          <w:p w14:paraId="4CCC583F" w14:textId="77777777" w:rsidR="00AE4D61" w:rsidRPr="00116A94" w:rsidRDefault="00AE4D61" w:rsidP="00116A94">
            <w:pPr>
              <w:spacing w:after="0" w:line="240" w:lineRule="auto"/>
              <w:ind w:left="360"/>
              <w:rPr>
                <w:rFonts w:ascii="Times New Roman" w:hAnsi="Times New Roman" w:cs="Times New Roman"/>
                <w:sz w:val="24"/>
                <w:szCs w:val="24"/>
              </w:rPr>
            </w:pPr>
          </w:p>
        </w:tc>
        <w:tc>
          <w:tcPr>
            <w:tcW w:w="1596" w:type="dxa"/>
            <w:tcBorders>
              <w:bottom w:val="single" w:sz="4" w:space="0" w:color="auto"/>
            </w:tcBorders>
          </w:tcPr>
          <w:p w14:paraId="5662378F" w14:textId="77777777" w:rsidR="00AE4D61" w:rsidRPr="00116A94" w:rsidRDefault="00AE4D61" w:rsidP="00116A94">
            <w:pPr>
              <w:spacing w:after="0" w:line="240" w:lineRule="auto"/>
              <w:rPr>
                <w:rFonts w:ascii="Times New Roman" w:hAnsi="Times New Roman" w:cs="Times New Roman"/>
                <w:sz w:val="24"/>
                <w:szCs w:val="24"/>
              </w:rPr>
            </w:pPr>
          </w:p>
        </w:tc>
      </w:tr>
      <w:tr w:rsidR="00AE4D61" w:rsidRPr="00116A94" w14:paraId="38EC3B10" w14:textId="77777777" w:rsidTr="00116A94">
        <w:trPr>
          <w:trHeight w:val="710"/>
          <w:jc w:val="center"/>
        </w:trPr>
        <w:tc>
          <w:tcPr>
            <w:tcW w:w="745" w:type="dxa"/>
            <w:tcBorders>
              <w:bottom w:val="single" w:sz="4" w:space="0" w:color="auto"/>
            </w:tcBorders>
          </w:tcPr>
          <w:p w14:paraId="7008A134" w14:textId="77777777" w:rsidR="00AE4D61" w:rsidRPr="00116A94" w:rsidRDefault="00AE4D61" w:rsidP="00116A94">
            <w:pPr>
              <w:spacing w:after="0" w:line="240" w:lineRule="auto"/>
              <w:jc w:val="center"/>
              <w:rPr>
                <w:rFonts w:ascii="Times New Roman" w:hAnsi="Times New Roman" w:cs="Times New Roman"/>
                <w:sz w:val="24"/>
                <w:szCs w:val="24"/>
              </w:rPr>
            </w:pPr>
          </w:p>
        </w:tc>
        <w:tc>
          <w:tcPr>
            <w:tcW w:w="3178" w:type="dxa"/>
            <w:tcBorders>
              <w:bottom w:val="single" w:sz="4" w:space="0" w:color="auto"/>
            </w:tcBorders>
          </w:tcPr>
          <w:p w14:paraId="161D2B06" w14:textId="77777777" w:rsidR="00AE4D61" w:rsidRPr="00116A94" w:rsidRDefault="00AE4D61" w:rsidP="00116A94">
            <w:pPr>
              <w:pStyle w:val="ListParagraph"/>
              <w:spacing w:after="0" w:line="240" w:lineRule="auto"/>
              <w:ind w:left="104"/>
              <w:contextualSpacing w:val="0"/>
              <w:rPr>
                <w:rFonts w:ascii="Times New Roman" w:hAnsi="Times New Roman" w:cs="Times New Roman"/>
                <w:b/>
                <w:sz w:val="24"/>
                <w:szCs w:val="24"/>
              </w:rPr>
            </w:pPr>
            <w:r w:rsidRPr="00116A94">
              <w:rPr>
                <w:rFonts w:ascii="Times New Roman" w:hAnsi="Times New Roman" w:cs="Times New Roman"/>
                <w:b/>
                <w:sz w:val="24"/>
                <w:szCs w:val="24"/>
              </w:rPr>
              <w:t>6.2.3 Phương hướng nâng cao hiệu quả của hội nhập kinh tế quốc tế trong phát triển của Việt Nam</w:t>
            </w:r>
          </w:p>
          <w:p w14:paraId="780844A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6.2.3.1. Nhận thức sâu sắc về thời cơ và thách thức do hội nhập kinh tế quốc tế mang lại</w:t>
            </w:r>
          </w:p>
          <w:p w14:paraId="703E4202"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6.2.3.2. Xây dựng chiến lược và lộ trình hội nhập kinh tế phù hợp</w:t>
            </w:r>
          </w:p>
          <w:p w14:paraId="1F773F70"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6.2.3.2. Tích cực chủ động tham gia vào các liên kết kinh tế quốc tế và thực hiện đầy đủ các cam kết của Việt Nam trong các liên kết kinh tế quốc tế</w:t>
            </w:r>
          </w:p>
          <w:p w14:paraId="3CC97724"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6.2.3.4. Hoàn thiện thể chế kinh tế và luật pháp</w:t>
            </w:r>
          </w:p>
          <w:p w14:paraId="17EC768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6.2.3.5. Nâng cao năng lực cạnh tranh quốc tế của nền kinh tế</w:t>
            </w:r>
          </w:p>
          <w:p w14:paraId="658CA3DC" w14:textId="77777777" w:rsidR="00AE4D61" w:rsidRPr="00116A94" w:rsidRDefault="00AE4D61" w:rsidP="00116A94">
            <w:pPr>
              <w:pStyle w:val="ListParagraph"/>
              <w:spacing w:after="0" w:line="240" w:lineRule="auto"/>
              <w:ind w:left="104"/>
              <w:contextualSpacing w:val="0"/>
              <w:rPr>
                <w:rFonts w:ascii="Times New Roman" w:hAnsi="Times New Roman" w:cs="Times New Roman"/>
                <w:sz w:val="24"/>
                <w:szCs w:val="24"/>
              </w:rPr>
            </w:pPr>
            <w:r w:rsidRPr="00116A94">
              <w:rPr>
                <w:rFonts w:ascii="Times New Roman" w:hAnsi="Times New Roman" w:cs="Times New Roman"/>
                <w:sz w:val="24"/>
                <w:szCs w:val="24"/>
              </w:rPr>
              <w:t>6.2.3.6. Xây dựng nền kinh tế độc lập tự chủ của Việt Nam</w:t>
            </w:r>
          </w:p>
        </w:tc>
        <w:tc>
          <w:tcPr>
            <w:tcW w:w="2465" w:type="dxa"/>
            <w:tcBorders>
              <w:bottom w:val="single" w:sz="4" w:space="0" w:color="auto"/>
            </w:tcBorders>
          </w:tcPr>
          <w:p w14:paraId="5F77284E"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Nắm được phương hướng cơ bản nâng cao hiêu quả hội nhập kinh tế quốc tế của Việt Nam.</w:t>
            </w:r>
          </w:p>
          <w:p w14:paraId="79521C10"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Tìm hiểu các giải pháp nâng cao chất lượng hội nhập kinh tế quốc tế của Việt Nam</w:t>
            </w:r>
          </w:p>
        </w:tc>
        <w:tc>
          <w:tcPr>
            <w:tcW w:w="2650" w:type="dxa"/>
            <w:tcBorders>
              <w:bottom w:val="single" w:sz="4" w:space="0" w:color="auto"/>
            </w:tcBorders>
          </w:tcPr>
          <w:p w14:paraId="5E0B88F2"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p w14:paraId="7B91A4EC"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Trình bày các phương hướng cơ bản nâng cao hiêu quả hội nhập kinh tế quốc tế của Việt Nam.</w:t>
            </w:r>
          </w:p>
          <w:p w14:paraId="1D70D8FD"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Hướng dẫn sinh viên tìm hiểu các giải pháp nâng cao chất lượng hội nhập kinh tế quốc tế.</w:t>
            </w:r>
          </w:p>
          <w:p w14:paraId="0D412114"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Sinh viên:</w:t>
            </w:r>
          </w:p>
          <w:p w14:paraId="169EB477"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Ghi nhớ phương hướng cơ bản năng cao hiệu quả nhập kinh tế quốc tế</w:t>
            </w:r>
          </w:p>
        </w:tc>
        <w:tc>
          <w:tcPr>
            <w:tcW w:w="1596" w:type="dxa"/>
            <w:tcBorders>
              <w:bottom w:val="single" w:sz="4" w:space="0" w:color="auto"/>
            </w:tcBorders>
          </w:tcPr>
          <w:p w14:paraId="617DF58C"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Kiểm tra việc tự nghiên cứu của sinh viên.  </w:t>
            </w:r>
          </w:p>
          <w:p w14:paraId="3841DE2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Đặt câu hỏi kiểm tra, phát vấn đánh giá khả năng lĩnh hội của sinh viên đối với nội dung bài học.</w:t>
            </w:r>
          </w:p>
          <w:p w14:paraId="51F4D716" w14:textId="77777777" w:rsidR="00AE4D61" w:rsidRPr="00116A94" w:rsidRDefault="00AE4D61"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Đánh giá đề cương thảo luận của sinh viên.</w:t>
            </w:r>
          </w:p>
        </w:tc>
      </w:tr>
    </w:tbl>
    <w:p w14:paraId="59A2A702" w14:textId="77777777" w:rsidR="00AE4D61" w:rsidRPr="00116A94" w:rsidRDefault="00AE4D61" w:rsidP="00116A94">
      <w:pPr>
        <w:tabs>
          <w:tab w:val="left" w:pos="3161"/>
        </w:tabs>
        <w:spacing w:after="0" w:line="240" w:lineRule="auto"/>
        <w:jc w:val="both"/>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11.Thông tin liên hệ của Bộ môn</w:t>
      </w:r>
    </w:p>
    <w:p w14:paraId="4FEDDB88"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Địa chỉ bộ môn: Phòng 419 Tầng 4 – Nhà A1, Trường Đại học Thủy lợi</w:t>
      </w:r>
    </w:p>
    <w:p w14:paraId="730BC825" w14:textId="77777777" w:rsidR="00AE4D61" w:rsidRPr="00116A94" w:rsidRDefault="00AE4D61" w:rsidP="00116A94">
      <w:pPr>
        <w:tabs>
          <w:tab w:val="left" w:pos="3161"/>
        </w:tabs>
        <w:spacing w:after="0" w:line="240" w:lineRule="auto"/>
        <w:jc w:val="both"/>
        <w:rPr>
          <w:rFonts w:ascii="Times New Roman" w:hAnsi="Times New Roman" w:cs="Times New Roman"/>
          <w:i/>
          <w:color w:val="000000"/>
          <w:sz w:val="24"/>
          <w:szCs w:val="24"/>
          <w:lang w:val="pt-BR"/>
        </w:rPr>
      </w:pPr>
      <w:r w:rsidRPr="00116A94">
        <w:rPr>
          <w:rFonts w:ascii="Times New Roman" w:hAnsi="Times New Roman" w:cs="Times New Roman"/>
          <w:color w:val="000000"/>
          <w:sz w:val="24"/>
          <w:szCs w:val="24"/>
          <w:lang w:val="pt-BR"/>
        </w:rPr>
        <w:t>B. Trưởng bộ môn:</w:t>
      </w:r>
      <w:r w:rsidRPr="00116A94">
        <w:rPr>
          <w:rFonts w:ascii="Times New Roman" w:hAnsi="Times New Roman" w:cs="Times New Roman"/>
          <w:i/>
          <w:color w:val="000000"/>
          <w:sz w:val="24"/>
          <w:szCs w:val="24"/>
          <w:lang w:val="pt-BR"/>
        </w:rPr>
        <w:t>(có trách nhiệm trả lời thắc mắc của sinh viên và các bên liên quan)</w:t>
      </w:r>
    </w:p>
    <w:p w14:paraId="260A282E"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Họ và tên:  TS. Tô Mạnh Cường</w:t>
      </w:r>
    </w:p>
    <w:p w14:paraId="6EB4468C"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Số điện thoại: 0983809699</w:t>
      </w:r>
    </w:p>
    <w:p w14:paraId="150360E6"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Email:  </w:t>
      </w:r>
      <w:hyperlink r:id="rId14" w:history="1">
        <w:r w:rsidRPr="00116A94">
          <w:rPr>
            <w:rStyle w:val="Hyperlink"/>
            <w:rFonts w:ascii="Times New Roman" w:hAnsi="Times New Roman" w:cs="Times New Roman"/>
            <w:color w:val="000000"/>
            <w:sz w:val="24"/>
            <w:szCs w:val="24"/>
            <w:lang w:val="pt-BR"/>
          </w:rPr>
          <w:t>tomanhcuong@tlu.edu.vn</w:t>
        </w:r>
      </w:hyperlink>
    </w:p>
    <w:p w14:paraId="3DA90ABB" w14:textId="77777777" w:rsidR="00AE4D61" w:rsidRPr="00116A94" w:rsidRDefault="00AE4D61" w:rsidP="00116A94">
      <w:pPr>
        <w:tabs>
          <w:tab w:val="left" w:pos="3161"/>
        </w:tabs>
        <w:spacing w:after="0" w:line="240" w:lineRule="auto"/>
        <w:rPr>
          <w:rFonts w:ascii="Times New Roman" w:hAnsi="Times New Roman" w:cs="Times New Roman"/>
          <w:i/>
          <w:color w:val="000000"/>
          <w:sz w:val="24"/>
          <w:szCs w:val="24"/>
          <w:lang w:val="pt-BR"/>
        </w:rPr>
      </w:pPr>
    </w:p>
    <w:p w14:paraId="190D8419"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36917698"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057F71F3"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05432AC2"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7CCBFFC8"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39209B69"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p w14:paraId="32F6D972"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p>
    <w:tbl>
      <w:tblPr>
        <w:tblW w:w="9549" w:type="dxa"/>
        <w:tblInd w:w="198" w:type="dxa"/>
        <w:tblLayout w:type="fixed"/>
        <w:tblLook w:val="01E0" w:firstRow="1" w:lastRow="1" w:firstColumn="1" w:lastColumn="1" w:noHBand="0" w:noVBand="0"/>
      </w:tblPr>
      <w:tblGrid>
        <w:gridCol w:w="1186"/>
        <w:gridCol w:w="5245"/>
        <w:gridCol w:w="3118"/>
      </w:tblGrid>
      <w:tr w:rsidR="00AE4D61" w:rsidRPr="00116A94" w14:paraId="256F1529" w14:textId="77777777" w:rsidTr="00116A94">
        <w:trPr>
          <w:trHeight w:val="1169"/>
        </w:trPr>
        <w:tc>
          <w:tcPr>
            <w:tcW w:w="1186" w:type="dxa"/>
          </w:tcPr>
          <w:p w14:paraId="6B6CB3FE" w14:textId="427B7A42"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color w:val="000000"/>
                <w:sz w:val="24"/>
                <w:szCs w:val="24"/>
              </w:rPr>
              <w:lastRenderedPageBreak/>
              <w:br w:type="page"/>
            </w:r>
            <w:r w:rsidRPr="00116A94">
              <w:rPr>
                <w:rFonts w:ascii="Times New Roman" w:hAnsi="Times New Roman" w:cs="Times New Roman"/>
                <w:noProof/>
                <w:color w:val="000000"/>
                <w:sz w:val="24"/>
                <w:szCs w:val="24"/>
              </w:rPr>
              <w:drawing>
                <wp:inline distT="0" distB="0" distL="0" distR="0" wp14:anchorId="3A55D92C" wp14:editId="3DAA1F31">
                  <wp:extent cx="685800" cy="685800"/>
                  <wp:effectExtent l="0" t="0" r="0" b="0"/>
                  <wp:docPr id="9" name="Picture 9"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5245" w:type="dxa"/>
          </w:tcPr>
          <w:p w14:paraId="444209FD"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br w:type="page"/>
            </w:r>
            <w:r w:rsidRPr="00116A94">
              <w:rPr>
                <w:rFonts w:ascii="Times New Roman" w:hAnsi="Times New Roman" w:cs="Times New Roman"/>
                <w:b/>
                <w:color w:val="000000"/>
                <w:sz w:val="24"/>
                <w:szCs w:val="24"/>
              </w:rPr>
              <w:br w:type="page"/>
              <w:t>TRƯỜNG ĐẠI HỌC THUỶ LỢI</w:t>
            </w:r>
          </w:p>
          <w:p w14:paraId="34860C59"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KHOA LÝ LUẬN CHÍNH TRỊ</w:t>
            </w:r>
          </w:p>
          <w:p w14:paraId="15947938"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color w:val="000000"/>
                <w:sz w:val="24"/>
                <w:szCs w:val="24"/>
              </w:rPr>
              <w:t>BỘ MÔN: TƯ TƯỞNG HỒ CHÍ MINH VÀ ĐƯỜNG LỐI CÁCH MẠNG CỦA ĐẢNG CỘNG SẢN VIỆT NAM</w:t>
            </w:r>
          </w:p>
        </w:tc>
        <w:tc>
          <w:tcPr>
            <w:tcW w:w="3118" w:type="dxa"/>
          </w:tcPr>
          <w:p w14:paraId="7BFB065F"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ĐỀ CƯƠNG HỌC PHẦN</w:t>
            </w:r>
          </w:p>
          <w:p w14:paraId="68307115"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Trình độ đào tạo: Đại học</w:t>
            </w:r>
          </w:p>
        </w:tc>
      </w:tr>
    </w:tbl>
    <w:p w14:paraId="318B9A4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3A9EA69" w14:textId="77777777" w:rsidR="00AE4D61" w:rsidRPr="00116A94" w:rsidRDefault="00AE4D61" w:rsidP="00116A94">
      <w:pPr>
        <w:pStyle w:val="Heading1"/>
        <w:spacing w:before="0" w:line="240" w:lineRule="auto"/>
        <w:rPr>
          <w:sz w:val="24"/>
          <w:szCs w:val="24"/>
        </w:rPr>
      </w:pPr>
      <w:bookmarkStart w:id="3" w:name="_Toc60588335"/>
      <w:r w:rsidRPr="00116A94">
        <w:rPr>
          <w:sz w:val="24"/>
          <w:szCs w:val="24"/>
        </w:rPr>
        <w:t>LỊCH SỬ ĐẢNG CỘNG SẢN VIỆT NAM</w:t>
      </w:r>
      <w:bookmarkEnd w:id="3"/>
    </w:p>
    <w:p w14:paraId="38929177" w14:textId="77777777" w:rsidR="00AE4D61" w:rsidRPr="00116A94" w:rsidRDefault="00AE4D61" w:rsidP="00116A94">
      <w:pPr>
        <w:tabs>
          <w:tab w:val="left" w:pos="3161"/>
        </w:tabs>
        <w:spacing w:after="0" w:line="240" w:lineRule="auto"/>
        <w:jc w:val="center"/>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color w:val="000000"/>
          <w:sz w:val="24"/>
          <w:szCs w:val="24"/>
          <w:lang w:val="pt-BR"/>
        </w:rPr>
        <w:t xml:space="preserve">History of the Communist Party of Vietnam </w:t>
      </w:r>
    </w:p>
    <w:p w14:paraId="69E35B78" w14:textId="77777777" w:rsidR="00AE4D61" w:rsidRPr="00116A94" w:rsidRDefault="00AE4D61" w:rsidP="00116A94">
      <w:pPr>
        <w:tabs>
          <w:tab w:val="left" w:pos="3161"/>
        </w:tabs>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b/>
          <w:color w:val="000000"/>
          <w:sz w:val="24"/>
          <w:szCs w:val="24"/>
          <w:lang w:val="pt-BR"/>
        </w:rPr>
        <w:t>Mã số:  HCPV343</w:t>
      </w:r>
    </w:p>
    <w:p w14:paraId="5238F13F"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1. Số tín chỉ</w:t>
      </w:r>
      <w:r w:rsidRPr="00116A94">
        <w:rPr>
          <w:rFonts w:ascii="Times New Roman" w:hAnsi="Times New Roman" w:cs="Times New Roman"/>
          <w:b/>
          <w:color w:val="000000"/>
          <w:sz w:val="24"/>
          <w:szCs w:val="24"/>
          <w:lang w:val="pt-BR"/>
        </w:rPr>
        <w:t xml:space="preserve">: </w:t>
      </w:r>
      <w:r w:rsidRPr="00116A94">
        <w:rPr>
          <w:rFonts w:ascii="Times New Roman" w:hAnsi="Times New Roman" w:cs="Times New Roman"/>
          <w:bCs/>
          <w:color w:val="000000"/>
          <w:sz w:val="24"/>
          <w:szCs w:val="24"/>
          <w:lang w:val="pt-BR"/>
        </w:rPr>
        <w:t>3 (2-1-0)</w:t>
      </w:r>
    </w:p>
    <w:p w14:paraId="6D8BD1E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2. Số tiết</w:t>
      </w:r>
      <w:r w:rsidRPr="00116A94">
        <w:rPr>
          <w:rFonts w:ascii="Times New Roman" w:hAnsi="Times New Roman" w:cs="Times New Roman"/>
          <w:b/>
          <w:color w:val="000000"/>
          <w:sz w:val="24"/>
          <w:szCs w:val="24"/>
          <w:lang w:val="pt-BR"/>
        </w:rPr>
        <w:t xml:space="preserve">: </w:t>
      </w:r>
      <w:r w:rsidRPr="00116A94">
        <w:rPr>
          <w:rFonts w:ascii="Times New Roman" w:hAnsi="Times New Roman" w:cs="Times New Roman"/>
          <w:color w:val="000000"/>
          <w:sz w:val="24"/>
          <w:szCs w:val="24"/>
          <w:lang w:val="pt-BR"/>
        </w:rPr>
        <w:t>Tổng: 45</w:t>
      </w:r>
    </w:p>
    <w:p w14:paraId="27FF9655" w14:textId="77777777" w:rsidR="00AE4D61" w:rsidRPr="00116A94" w:rsidRDefault="00AE4D61" w:rsidP="00116A94">
      <w:pPr>
        <w:tabs>
          <w:tab w:val="left" w:pos="450"/>
        </w:tabs>
        <w:spacing w:after="0" w:line="240" w:lineRule="auto"/>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color w:val="000000"/>
          <w:sz w:val="24"/>
          <w:szCs w:val="24"/>
          <w:lang w:val="pt-BR"/>
        </w:rPr>
        <w:t xml:space="preserve">Trong đó:   LT: 30 ;   BT/KT 09 ;    TN .... ; ĐA: .... ; BTL: .... ; TQ, TT: 06 ;  </w:t>
      </w:r>
    </w:p>
    <w:p w14:paraId="1336FC72" w14:textId="77777777" w:rsidR="00AE4D61" w:rsidRPr="00116A94" w:rsidRDefault="00AE4D61" w:rsidP="00F7544E">
      <w:pPr>
        <w:pStyle w:val="ListParagraph"/>
        <w:numPr>
          <w:ilvl w:val="0"/>
          <w:numId w:val="18"/>
        </w:numPr>
        <w:tabs>
          <w:tab w:val="left" w:pos="450"/>
        </w:tabs>
        <w:spacing w:after="0" w:line="240" w:lineRule="auto"/>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b/>
          <w:bCs/>
          <w:color w:val="000000"/>
          <w:sz w:val="24"/>
          <w:szCs w:val="24"/>
          <w:lang w:val="pt-BR"/>
        </w:rPr>
        <w:t>Thuộc chương trình đào tạo ngành:</w:t>
      </w:r>
    </w:p>
    <w:p w14:paraId="3F7F526B" w14:textId="77777777" w:rsidR="00AE4D61" w:rsidRPr="00116A94" w:rsidRDefault="00AE4D61" w:rsidP="00116A94">
      <w:pPr>
        <w:tabs>
          <w:tab w:val="left" w:leader="dot" w:pos="9072"/>
        </w:tabs>
        <w:spacing w:after="0" w:line="240" w:lineRule="auto"/>
        <w:ind w:left="91"/>
        <w:rPr>
          <w:rFonts w:ascii="Times New Roman" w:eastAsia="Times New Roman" w:hAnsi="Times New Roman" w:cs="Times New Roman"/>
          <w:color w:val="000000"/>
          <w:sz w:val="24"/>
          <w:szCs w:val="24"/>
          <w:lang w:val="pt-BR"/>
        </w:rPr>
      </w:pPr>
      <w:r w:rsidRPr="00116A94">
        <w:rPr>
          <w:rFonts w:ascii="Times New Roman" w:eastAsia="Times New Roman" w:hAnsi="Times New Roman" w:cs="Times New Roman"/>
          <w:bCs/>
          <w:i/>
          <w:color w:val="000000"/>
          <w:sz w:val="24"/>
          <w:szCs w:val="24"/>
          <w:lang w:val="pt-BR"/>
        </w:rPr>
        <w:t>- Học phần bắt buộc cho ngành</w:t>
      </w:r>
      <w:r w:rsidRPr="00116A94">
        <w:rPr>
          <w:rFonts w:ascii="Times New Roman" w:eastAsia="Times New Roman" w:hAnsi="Times New Roman" w:cs="Times New Roman"/>
          <w:i/>
          <w:color w:val="000000"/>
          <w:sz w:val="24"/>
          <w:szCs w:val="24"/>
          <w:lang w:val="pt-BR"/>
        </w:rPr>
        <w:t xml:space="preserve">: </w:t>
      </w:r>
      <w:r w:rsidRPr="00116A94">
        <w:rPr>
          <w:rFonts w:ascii="Times New Roman" w:eastAsia="Times New Roman" w:hAnsi="Times New Roman" w:cs="Times New Roman"/>
          <w:color w:val="000000"/>
          <w:sz w:val="24"/>
          <w:szCs w:val="24"/>
          <w:lang w:val="pt-BR"/>
        </w:rPr>
        <w:t>Tất cả các ngành</w:t>
      </w:r>
    </w:p>
    <w:p w14:paraId="1289A4C5" w14:textId="77777777" w:rsidR="00AE4D61" w:rsidRPr="00116A94" w:rsidRDefault="00AE4D61" w:rsidP="00116A94">
      <w:pPr>
        <w:tabs>
          <w:tab w:val="left" w:leader="dot" w:pos="9072"/>
        </w:tabs>
        <w:spacing w:after="0" w:line="240" w:lineRule="auto"/>
        <w:ind w:left="91"/>
        <w:rPr>
          <w:rFonts w:ascii="Times New Roman" w:eastAsia="Times New Roman" w:hAnsi="Times New Roman" w:cs="Times New Roman"/>
          <w:i/>
          <w:color w:val="000000"/>
          <w:sz w:val="24"/>
          <w:szCs w:val="24"/>
          <w:lang w:val="pt-BR"/>
        </w:rPr>
      </w:pPr>
      <w:r w:rsidRPr="00116A94">
        <w:rPr>
          <w:rFonts w:ascii="Times New Roman" w:eastAsia="Times New Roman" w:hAnsi="Times New Roman" w:cs="Times New Roman"/>
          <w:bCs/>
          <w:i/>
          <w:color w:val="000000"/>
          <w:sz w:val="24"/>
          <w:szCs w:val="24"/>
          <w:lang w:val="pt-BR"/>
        </w:rPr>
        <w:t xml:space="preserve">- Học phần tự chọn cho ngành:  </w:t>
      </w:r>
    </w:p>
    <w:p w14:paraId="4582E17F" w14:textId="77777777" w:rsidR="00AE4D61" w:rsidRPr="00116A94" w:rsidRDefault="00AE4D61" w:rsidP="00116A94">
      <w:pPr>
        <w:tabs>
          <w:tab w:val="left" w:pos="450"/>
        </w:tabs>
        <w:spacing w:after="0" w:line="240" w:lineRule="auto"/>
        <w:rPr>
          <w:rFonts w:ascii="Times New Roman" w:hAnsi="Times New Roman" w:cs="Times New Roman"/>
          <w:i/>
          <w:iCs/>
          <w:color w:val="000000"/>
          <w:sz w:val="24"/>
          <w:szCs w:val="24"/>
          <w:lang w:val="pt-BR"/>
        </w:rPr>
      </w:pPr>
      <w:r w:rsidRPr="00116A94">
        <w:rPr>
          <w:rFonts w:ascii="Times New Roman" w:hAnsi="Times New Roman" w:cs="Times New Roman"/>
          <w:b/>
          <w:bCs/>
          <w:color w:val="000000"/>
          <w:sz w:val="24"/>
          <w:szCs w:val="24"/>
          <w:lang w:val="pt-BR"/>
        </w:rPr>
        <w:t>4.  Phương pháp đánh giá</w:t>
      </w:r>
      <w:r w:rsidRPr="00116A94">
        <w:rPr>
          <w:rFonts w:ascii="Times New Roman" w:hAnsi="Times New Roman" w:cs="Times New Roman"/>
          <w:color w:val="000000"/>
          <w:sz w:val="24"/>
          <w:szCs w:val="24"/>
          <w:lang w:val="pt-BR"/>
        </w:rPr>
        <w:t xml:space="preserve">: </w:t>
      </w:r>
    </w:p>
    <w:tbl>
      <w:tblPr>
        <w:tblW w:w="4942" w:type="pct"/>
        <w:tblLook w:val="04A0" w:firstRow="1" w:lastRow="0" w:firstColumn="1" w:lastColumn="0" w:noHBand="0" w:noVBand="1"/>
      </w:tblPr>
      <w:tblGrid>
        <w:gridCol w:w="2523"/>
        <w:gridCol w:w="1558"/>
        <w:gridCol w:w="2367"/>
        <w:gridCol w:w="1755"/>
        <w:gridCol w:w="1537"/>
      </w:tblGrid>
      <w:tr w:rsidR="00AE4D61" w:rsidRPr="00116A94" w14:paraId="4809E87D" w14:textId="77777777" w:rsidTr="00116A94">
        <w:trPr>
          <w:trHeight w:val="284"/>
        </w:trPr>
        <w:tc>
          <w:tcPr>
            <w:tcW w:w="1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1AD5D"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 xml:space="preserve">Hình thức </w:t>
            </w:r>
          </w:p>
        </w:tc>
        <w:tc>
          <w:tcPr>
            <w:tcW w:w="800" w:type="pct"/>
            <w:tcBorders>
              <w:top w:val="single" w:sz="4" w:space="0" w:color="auto"/>
              <w:left w:val="nil"/>
              <w:bottom w:val="single" w:sz="4" w:space="0" w:color="auto"/>
              <w:right w:val="single" w:sz="4" w:space="0" w:color="auto"/>
            </w:tcBorders>
            <w:shd w:val="clear" w:color="auto" w:fill="auto"/>
            <w:noWrap/>
            <w:vAlign w:val="center"/>
            <w:hideMark/>
          </w:tcPr>
          <w:p w14:paraId="463495A9"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Số lần</w:t>
            </w:r>
          </w:p>
        </w:tc>
        <w:tc>
          <w:tcPr>
            <w:tcW w:w="1215" w:type="pct"/>
            <w:tcBorders>
              <w:top w:val="single" w:sz="4" w:space="0" w:color="auto"/>
              <w:left w:val="nil"/>
              <w:bottom w:val="single" w:sz="4" w:space="0" w:color="auto"/>
              <w:right w:val="single" w:sz="4" w:space="0" w:color="auto"/>
            </w:tcBorders>
            <w:shd w:val="clear" w:color="auto" w:fill="auto"/>
            <w:noWrap/>
            <w:vAlign w:val="center"/>
            <w:hideMark/>
          </w:tcPr>
          <w:p w14:paraId="6A5E5C2B"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Mô tả</w:t>
            </w:r>
          </w:p>
        </w:tc>
        <w:tc>
          <w:tcPr>
            <w:tcW w:w="901" w:type="pct"/>
            <w:tcBorders>
              <w:top w:val="single" w:sz="4" w:space="0" w:color="auto"/>
              <w:left w:val="nil"/>
              <w:bottom w:val="single" w:sz="4" w:space="0" w:color="auto"/>
              <w:right w:val="single" w:sz="4" w:space="0" w:color="auto"/>
            </w:tcBorders>
            <w:shd w:val="clear" w:color="auto" w:fill="auto"/>
            <w:noWrap/>
            <w:vAlign w:val="center"/>
            <w:hideMark/>
          </w:tcPr>
          <w:p w14:paraId="4102CD6A"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Thời gian</w:t>
            </w:r>
          </w:p>
        </w:tc>
        <w:tc>
          <w:tcPr>
            <w:tcW w:w="789" w:type="pct"/>
            <w:tcBorders>
              <w:top w:val="single" w:sz="4" w:space="0" w:color="auto"/>
              <w:left w:val="nil"/>
              <w:bottom w:val="single" w:sz="4" w:space="0" w:color="auto"/>
              <w:right w:val="single" w:sz="4" w:space="0" w:color="auto"/>
            </w:tcBorders>
            <w:shd w:val="clear" w:color="auto" w:fill="auto"/>
            <w:noWrap/>
            <w:vAlign w:val="center"/>
            <w:hideMark/>
          </w:tcPr>
          <w:p w14:paraId="238F35A6" w14:textId="77777777" w:rsidR="00AE4D61" w:rsidRPr="00116A94" w:rsidRDefault="00AE4D61"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Trọng số</w:t>
            </w:r>
          </w:p>
        </w:tc>
      </w:tr>
      <w:tr w:rsidR="00AE4D61" w:rsidRPr="00116A94" w14:paraId="0FE4B87A" w14:textId="77777777" w:rsidTr="00116A94">
        <w:trPr>
          <w:trHeight w:val="284"/>
        </w:trPr>
        <w:tc>
          <w:tcPr>
            <w:tcW w:w="1295" w:type="pct"/>
            <w:tcBorders>
              <w:top w:val="nil"/>
              <w:left w:val="single" w:sz="4" w:space="0" w:color="auto"/>
              <w:bottom w:val="single" w:sz="4" w:space="0" w:color="auto"/>
              <w:right w:val="single" w:sz="4" w:space="0" w:color="auto"/>
            </w:tcBorders>
            <w:shd w:val="clear" w:color="auto" w:fill="auto"/>
            <w:hideMark/>
          </w:tcPr>
          <w:p w14:paraId="3F28CC51"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lang w:val="it-IT"/>
              </w:rPr>
              <w:t>Điểm chuyên cần và tích cực</w:t>
            </w:r>
          </w:p>
        </w:tc>
        <w:tc>
          <w:tcPr>
            <w:tcW w:w="800" w:type="pct"/>
            <w:tcBorders>
              <w:top w:val="nil"/>
              <w:left w:val="nil"/>
              <w:bottom w:val="single" w:sz="4" w:space="0" w:color="auto"/>
              <w:right w:val="single" w:sz="4" w:space="0" w:color="auto"/>
            </w:tcBorders>
            <w:shd w:val="clear" w:color="auto" w:fill="auto"/>
            <w:hideMark/>
          </w:tcPr>
          <w:p w14:paraId="1B330F27" w14:textId="77777777" w:rsidR="00AE4D61" w:rsidRPr="00116A94" w:rsidRDefault="00AE4D61" w:rsidP="00116A94">
            <w:pPr>
              <w:spacing w:after="0" w:line="240" w:lineRule="auto"/>
              <w:rPr>
                <w:rFonts w:ascii="Times New Roman" w:hAnsi="Times New Roman" w:cs="Times New Roman"/>
                <w:color w:val="000000"/>
                <w:sz w:val="24"/>
                <w:szCs w:val="24"/>
              </w:rPr>
            </w:pPr>
          </w:p>
        </w:tc>
        <w:tc>
          <w:tcPr>
            <w:tcW w:w="1215" w:type="pct"/>
            <w:tcBorders>
              <w:top w:val="nil"/>
              <w:left w:val="nil"/>
              <w:bottom w:val="single" w:sz="4" w:space="0" w:color="auto"/>
              <w:right w:val="single" w:sz="4" w:space="0" w:color="auto"/>
            </w:tcBorders>
            <w:shd w:val="clear" w:color="auto" w:fill="auto"/>
            <w:hideMark/>
          </w:tcPr>
          <w:p w14:paraId="10D908D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Đi học đầy đủ và phát biểu</w:t>
            </w:r>
          </w:p>
        </w:tc>
        <w:tc>
          <w:tcPr>
            <w:tcW w:w="901" w:type="pct"/>
            <w:tcBorders>
              <w:top w:val="nil"/>
              <w:left w:val="nil"/>
              <w:bottom w:val="single" w:sz="4" w:space="0" w:color="auto"/>
              <w:right w:val="single" w:sz="4" w:space="0" w:color="auto"/>
            </w:tcBorders>
            <w:shd w:val="clear" w:color="auto" w:fill="auto"/>
            <w:hideMark/>
          </w:tcPr>
          <w:p w14:paraId="7134C006" w14:textId="77777777" w:rsidR="00AE4D61" w:rsidRPr="00116A94" w:rsidRDefault="00AE4D61" w:rsidP="00116A94">
            <w:pPr>
              <w:spacing w:after="0" w:line="240" w:lineRule="auto"/>
              <w:rPr>
                <w:rFonts w:ascii="Times New Roman" w:hAnsi="Times New Roman" w:cs="Times New Roman"/>
                <w:color w:val="000000"/>
                <w:sz w:val="24"/>
                <w:szCs w:val="24"/>
              </w:rPr>
            </w:pPr>
          </w:p>
        </w:tc>
        <w:tc>
          <w:tcPr>
            <w:tcW w:w="789" w:type="pct"/>
            <w:tcBorders>
              <w:top w:val="nil"/>
              <w:left w:val="nil"/>
              <w:bottom w:val="single" w:sz="4" w:space="0" w:color="auto"/>
              <w:right w:val="single" w:sz="4" w:space="0" w:color="auto"/>
            </w:tcBorders>
            <w:shd w:val="clear" w:color="auto" w:fill="auto"/>
            <w:hideMark/>
          </w:tcPr>
          <w:p w14:paraId="0FB78E8F"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40%</w:t>
            </w:r>
          </w:p>
        </w:tc>
      </w:tr>
      <w:tr w:rsidR="00AE4D61" w:rsidRPr="00116A94" w14:paraId="349FA94C" w14:textId="77777777" w:rsidTr="00116A94">
        <w:trPr>
          <w:trHeight w:val="284"/>
        </w:trPr>
        <w:tc>
          <w:tcPr>
            <w:tcW w:w="1295" w:type="pct"/>
            <w:tcBorders>
              <w:top w:val="nil"/>
              <w:left w:val="single" w:sz="4" w:space="0" w:color="auto"/>
              <w:bottom w:val="single" w:sz="4" w:space="0" w:color="auto"/>
              <w:right w:val="single" w:sz="4" w:space="0" w:color="auto"/>
            </w:tcBorders>
            <w:shd w:val="clear" w:color="auto" w:fill="auto"/>
            <w:hideMark/>
          </w:tcPr>
          <w:p w14:paraId="5485E075" w14:textId="77777777" w:rsidR="00AE4D61" w:rsidRPr="00116A94" w:rsidRDefault="00AE4D61" w:rsidP="00116A94">
            <w:pPr>
              <w:spacing w:after="0" w:line="240" w:lineRule="auto"/>
              <w:rPr>
                <w:rFonts w:ascii="Times New Roman" w:hAnsi="Times New Roman" w:cs="Times New Roman"/>
                <w:color w:val="000000"/>
                <w:sz w:val="24"/>
                <w:szCs w:val="24"/>
                <w:lang w:val="fr-FR"/>
              </w:rPr>
            </w:pPr>
            <w:r w:rsidRPr="00116A94">
              <w:rPr>
                <w:rFonts w:ascii="Times New Roman" w:hAnsi="Times New Roman" w:cs="Times New Roman"/>
                <w:color w:val="000000"/>
                <w:sz w:val="24"/>
                <w:szCs w:val="24"/>
                <w:lang w:val="fr-FR"/>
              </w:rPr>
              <w:t>Bài kiểm tra trên lớp</w:t>
            </w:r>
          </w:p>
        </w:tc>
        <w:tc>
          <w:tcPr>
            <w:tcW w:w="800" w:type="pct"/>
            <w:tcBorders>
              <w:top w:val="nil"/>
              <w:left w:val="nil"/>
              <w:bottom w:val="single" w:sz="4" w:space="0" w:color="auto"/>
              <w:right w:val="single" w:sz="4" w:space="0" w:color="auto"/>
            </w:tcBorders>
            <w:shd w:val="clear" w:color="auto" w:fill="auto"/>
            <w:hideMark/>
          </w:tcPr>
          <w:p w14:paraId="2F00D4ED"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2 lần lấy điểm</w:t>
            </w:r>
          </w:p>
        </w:tc>
        <w:tc>
          <w:tcPr>
            <w:tcW w:w="1215" w:type="pct"/>
            <w:tcBorders>
              <w:top w:val="nil"/>
              <w:left w:val="nil"/>
              <w:bottom w:val="single" w:sz="4" w:space="0" w:color="auto"/>
              <w:right w:val="single" w:sz="4" w:space="0" w:color="auto"/>
            </w:tcBorders>
            <w:shd w:val="clear" w:color="auto" w:fill="auto"/>
            <w:hideMark/>
          </w:tcPr>
          <w:p w14:paraId="4DF55B91"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- 90 phút</w:t>
            </w:r>
            <w:r w:rsidRPr="00116A94">
              <w:rPr>
                <w:rFonts w:ascii="Times New Roman" w:hAnsi="Times New Roman" w:cs="Times New Roman"/>
                <w:color w:val="000000"/>
                <w:sz w:val="24"/>
                <w:szCs w:val="24"/>
              </w:rPr>
              <w:br/>
              <w:t>- 2 câu tự luận</w:t>
            </w:r>
          </w:p>
        </w:tc>
        <w:tc>
          <w:tcPr>
            <w:tcW w:w="901" w:type="pct"/>
            <w:tcBorders>
              <w:top w:val="nil"/>
              <w:left w:val="nil"/>
              <w:bottom w:val="single" w:sz="4" w:space="0" w:color="auto"/>
              <w:right w:val="single" w:sz="4" w:space="0" w:color="auto"/>
            </w:tcBorders>
            <w:shd w:val="clear" w:color="auto" w:fill="auto"/>
            <w:hideMark/>
          </w:tcPr>
          <w:p w14:paraId="58C6B0DA"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Tuần 4</w:t>
            </w:r>
          </w:p>
          <w:p w14:paraId="597B799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Tuần 6</w:t>
            </w:r>
          </w:p>
        </w:tc>
        <w:tc>
          <w:tcPr>
            <w:tcW w:w="789" w:type="pct"/>
            <w:tcBorders>
              <w:top w:val="nil"/>
              <w:left w:val="nil"/>
              <w:bottom w:val="single" w:sz="4" w:space="0" w:color="auto"/>
              <w:right w:val="single" w:sz="4" w:space="0" w:color="auto"/>
            </w:tcBorders>
            <w:shd w:val="clear" w:color="auto" w:fill="auto"/>
            <w:hideMark/>
          </w:tcPr>
          <w:p w14:paraId="70F5040D"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40 %</w:t>
            </w:r>
          </w:p>
          <w:p w14:paraId="02A95146"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tc>
      </w:tr>
      <w:tr w:rsidR="00AE4D61" w:rsidRPr="00116A94" w14:paraId="6CB681F8" w14:textId="77777777" w:rsidTr="00116A94">
        <w:trPr>
          <w:trHeight w:val="284"/>
        </w:trPr>
        <w:tc>
          <w:tcPr>
            <w:tcW w:w="1295" w:type="pct"/>
            <w:tcBorders>
              <w:top w:val="nil"/>
              <w:left w:val="single" w:sz="4" w:space="0" w:color="auto"/>
              <w:bottom w:val="single" w:sz="4" w:space="0" w:color="auto"/>
              <w:right w:val="single" w:sz="4" w:space="0" w:color="auto"/>
            </w:tcBorders>
            <w:shd w:val="clear" w:color="auto" w:fill="auto"/>
          </w:tcPr>
          <w:p w14:paraId="6C2E8B4C"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Bài kiểm tra trắc nghiệm tại bảo tàng</w:t>
            </w:r>
          </w:p>
        </w:tc>
        <w:tc>
          <w:tcPr>
            <w:tcW w:w="800" w:type="pct"/>
            <w:tcBorders>
              <w:top w:val="nil"/>
              <w:left w:val="nil"/>
              <w:bottom w:val="single" w:sz="4" w:space="0" w:color="auto"/>
              <w:right w:val="single" w:sz="4" w:space="0" w:color="auto"/>
            </w:tcBorders>
            <w:shd w:val="clear" w:color="auto" w:fill="auto"/>
          </w:tcPr>
          <w:p w14:paraId="50A2C66A"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 câu tự luận</w:t>
            </w:r>
          </w:p>
        </w:tc>
        <w:tc>
          <w:tcPr>
            <w:tcW w:w="1215" w:type="pct"/>
            <w:tcBorders>
              <w:top w:val="nil"/>
              <w:left w:val="nil"/>
              <w:bottom w:val="single" w:sz="4" w:space="0" w:color="auto"/>
              <w:right w:val="single" w:sz="4" w:space="0" w:color="auto"/>
            </w:tcBorders>
            <w:shd w:val="clear" w:color="auto" w:fill="auto"/>
          </w:tcPr>
          <w:p w14:paraId="0FA2A841"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- 90 phút</w:t>
            </w:r>
          </w:p>
        </w:tc>
        <w:tc>
          <w:tcPr>
            <w:tcW w:w="901" w:type="pct"/>
            <w:tcBorders>
              <w:top w:val="nil"/>
              <w:left w:val="nil"/>
              <w:bottom w:val="single" w:sz="4" w:space="0" w:color="auto"/>
              <w:right w:val="single" w:sz="4" w:space="0" w:color="auto"/>
            </w:tcBorders>
            <w:shd w:val="clear" w:color="auto" w:fill="auto"/>
          </w:tcPr>
          <w:p w14:paraId="6E1D6D9F"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Tuần 4, hoặc 5</w:t>
            </w:r>
          </w:p>
        </w:tc>
        <w:tc>
          <w:tcPr>
            <w:tcW w:w="789" w:type="pct"/>
            <w:tcBorders>
              <w:top w:val="nil"/>
              <w:left w:val="nil"/>
              <w:bottom w:val="single" w:sz="4" w:space="0" w:color="auto"/>
              <w:right w:val="single" w:sz="4" w:space="0" w:color="auto"/>
            </w:tcBorders>
            <w:shd w:val="clear" w:color="auto" w:fill="auto"/>
          </w:tcPr>
          <w:p w14:paraId="7A036CD0"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20 %</w:t>
            </w:r>
          </w:p>
          <w:p w14:paraId="707251BC"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tc>
      </w:tr>
      <w:tr w:rsidR="00AE4D61" w:rsidRPr="00116A94" w14:paraId="04D92532" w14:textId="77777777" w:rsidTr="00116A94">
        <w:trPr>
          <w:trHeight w:val="284"/>
        </w:trPr>
        <w:tc>
          <w:tcPr>
            <w:tcW w:w="4211" w:type="pct"/>
            <w:gridSpan w:val="4"/>
            <w:tcBorders>
              <w:top w:val="nil"/>
              <w:left w:val="single" w:sz="4" w:space="0" w:color="auto"/>
              <w:bottom w:val="single" w:sz="4" w:space="0" w:color="auto"/>
              <w:right w:val="single" w:sz="4" w:space="0" w:color="auto"/>
            </w:tcBorders>
            <w:shd w:val="clear" w:color="auto" w:fill="auto"/>
            <w:vAlign w:val="center"/>
          </w:tcPr>
          <w:p w14:paraId="30A4FDDB"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Tổng điểm quá trình</w:t>
            </w:r>
          </w:p>
        </w:tc>
        <w:tc>
          <w:tcPr>
            <w:tcW w:w="789" w:type="pct"/>
            <w:tcBorders>
              <w:top w:val="nil"/>
              <w:left w:val="nil"/>
              <w:bottom w:val="single" w:sz="4" w:space="0" w:color="auto"/>
              <w:right w:val="single" w:sz="4" w:space="0" w:color="auto"/>
            </w:tcBorders>
            <w:shd w:val="clear" w:color="auto" w:fill="auto"/>
            <w:vAlign w:val="center"/>
          </w:tcPr>
          <w:p w14:paraId="44AB90A7"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30 %</w:t>
            </w:r>
          </w:p>
        </w:tc>
      </w:tr>
      <w:tr w:rsidR="00AE4D61" w:rsidRPr="00116A94" w14:paraId="4EBF0D9E" w14:textId="77777777" w:rsidTr="00116A94">
        <w:trPr>
          <w:trHeight w:val="284"/>
        </w:trPr>
        <w:tc>
          <w:tcPr>
            <w:tcW w:w="1295" w:type="pct"/>
            <w:tcBorders>
              <w:top w:val="nil"/>
              <w:left w:val="single" w:sz="4" w:space="0" w:color="auto"/>
              <w:bottom w:val="single" w:sz="4" w:space="0" w:color="auto"/>
              <w:right w:val="single" w:sz="4" w:space="0" w:color="auto"/>
            </w:tcBorders>
            <w:shd w:val="clear" w:color="auto" w:fill="auto"/>
            <w:hideMark/>
          </w:tcPr>
          <w:p w14:paraId="1974B06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Thi cuối kỳ</w:t>
            </w:r>
          </w:p>
        </w:tc>
        <w:tc>
          <w:tcPr>
            <w:tcW w:w="800" w:type="pct"/>
            <w:tcBorders>
              <w:top w:val="nil"/>
              <w:left w:val="nil"/>
              <w:bottom w:val="single" w:sz="4" w:space="0" w:color="auto"/>
              <w:right w:val="single" w:sz="4" w:space="0" w:color="auto"/>
            </w:tcBorders>
            <w:shd w:val="clear" w:color="auto" w:fill="auto"/>
            <w:hideMark/>
          </w:tcPr>
          <w:p w14:paraId="2CA12775"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c>
          <w:tcPr>
            <w:tcW w:w="1215" w:type="pct"/>
            <w:tcBorders>
              <w:top w:val="nil"/>
              <w:left w:val="nil"/>
              <w:bottom w:val="single" w:sz="4" w:space="0" w:color="auto"/>
              <w:right w:val="single" w:sz="4" w:space="0" w:color="auto"/>
            </w:tcBorders>
            <w:shd w:val="clear" w:color="auto" w:fill="auto"/>
            <w:hideMark/>
          </w:tcPr>
          <w:p w14:paraId="3D736F8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- 90 phút </w:t>
            </w:r>
            <w:r w:rsidRPr="00116A94">
              <w:rPr>
                <w:rFonts w:ascii="Times New Roman" w:hAnsi="Times New Roman" w:cs="Times New Roman"/>
                <w:color w:val="000000"/>
                <w:sz w:val="24"/>
                <w:szCs w:val="24"/>
              </w:rPr>
              <w:br/>
              <w:t>- 2 câu tự luận</w:t>
            </w:r>
          </w:p>
        </w:tc>
        <w:tc>
          <w:tcPr>
            <w:tcW w:w="901" w:type="pct"/>
            <w:tcBorders>
              <w:top w:val="nil"/>
              <w:left w:val="nil"/>
              <w:bottom w:val="single" w:sz="4" w:space="0" w:color="auto"/>
              <w:right w:val="single" w:sz="4" w:space="0" w:color="auto"/>
            </w:tcBorders>
            <w:shd w:val="clear" w:color="auto" w:fill="auto"/>
            <w:hideMark/>
          </w:tcPr>
          <w:p w14:paraId="108A2E1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1-2 tuần sau khi kết thúc môn học</w:t>
            </w:r>
          </w:p>
        </w:tc>
        <w:tc>
          <w:tcPr>
            <w:tcW w:w="789" w:type="pct"/>
            <w:tcBorders>
              <w:top w:val="nil"/>
              <w:left w:val="nil"/>
              <w:bottom w:val="single" w:sz="4" w:space="0" w:color="auto"/>
              <w:right w:val="single" w:sz="4" w:space="0" w:color="auto"/>
            </w:tcBorders>
            <w:shd w:val="clear" w:color="auto" w:fill="auto"/>
            <w:hideMark/>
          </w:tcPr>
          <w:p w14:paraId="2017DE7C"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70 %</w:t>
            </w:r>
          </w:p>
        </w:tc>
      </w:tr>
    </w:tbl>
    <w:p w14:paraId="127A46AF"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5. Điều kiện ràng buộc môn học</w:t>
      </w:r>
    </w:p>
    <w:p w14:paraId="77F66AB5"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 xml:space="preserve">- </w:t>
      </w:r>
      <w:r w:rsidRPr="00116A94">
        <w:rPr>
          <w:rFonts w:ascii="Times New Roman" w:hAnsi="Times New Roman" w:cs="Times New Roman"/>
          <w:bCs/>
          <w:i/>
          <w:color w:val="000000"/>
          <w:sz w:val="24"/>
          <w:szCs w:val="24"/>
          <w:lang w:val="pt-BR"/>
        </w:rPr>
        <w:t>Môn tiên quyết</w:t>
      </w:r>
      <w:r w:rsidRPr="00116A94">
        <w:rPr>
          <w:rFonts w:ascii="Times New Roman" w:hAnsi="Times New Roman" w:cs="Times New Roman"/>
          <w:color w:val="000000"/>
          <w:sz w:val="24"/>
          <w:szCs w:val="24"/>
          <w:lang w:val="pt-BR"/>
        </w:rPr>
        <w:t xml:space="preserve"> :Không </w:t>
      </w:r>
    </w:p>
    <w:p w14:paraId="4368985E" w14:textId="77777777" w:rsidR="00AE4D61" w:rsidRPr="00116A94" w:rsidRDefault="00AE4D61" w:rsidP="00116A94">
      <w:pPr>
        <w:tabs>
          <w:tab w:val="left" w:pos="3161"/>
        </w:tabs>
        <w:spacing w:after="0" w:line="240" w:lineRule="auto"/>
        <w:jc w:val="both"/>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 </w:t>
      </w:r>
      <w:r w:rsidRPr="00116A94">
        <w:rPr>
          <w:rFonts w:ascii="Times New Roman" w:hAnsi="Times New Roman" w:cs="Times New Roman"/>
          <w:bCs/>
          <w:i/>
          <w:color w:val="000000"/>
          <w:sz w:val="24"/>
          <w:szCs w:val="24"/>
          <w:lang w:val="pt-BR"/>
        </w:rPr>
        <w:t>Môn học trước</w:t>
      </w:r>
      <w:r w:rsidRPr="00116A94">
        <w:rPr>
          <w:rFonts w:ascii="Times New Roman" w:hAnsi="Times New Roman" w:cs="Times New Roman"/>
          <w:color w:val="000000"/>
          <w:sz w:val="24"/>
          <w:szCs w:val="24"/>
          <w:lang w:val="pt-BR"/>
        </w:rPr>
        <w:t xml:space="preserve"> : Triết học Mác – Lênin; Kinh tế chính trị Mác – Lênin; Chủ nghĩa xã hội Khoa học;Tư tưởng Hồ Chí Minh</w:t>
      </w:r>
    </w:p>
    <w:p w14:paraId="1EAA164F"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bCs/>
          <w:color w:val="000000"/>
          <w:sz w:val="24"/>
          <w:szCs w:val="24"/>
          <w:lang w:val="pt-BR"/>
        </w:rPr>
        <w:t xml:space="preserve">- </w:t>
      </w:r>
      <w:r w:rsidRPr="00116A94">
        <w:rPr>
          <w:rFonts w:ascii="Times New Roman" w:hAnsi="Times New Roman" w:cs="Times New Roman"/>
          <w:bCs/>
          <w:i/>
          <w:color w:val="000000"/>
          <w:sz w:val="24"/>
          <w:szCs w:val="24"/>
          <w:lang w:val="pt-BR"/>
        </w:rPr>
        <w:t>Môn học song hành</w:t>
      </w:r>
      <w:r w:rsidRPr="00116A94">
        <w:rPr>
          <w:rFonts w:ascii="Times New Roman" w:hAnsi="Times New Roman" w:cs="Times New Roman"/>
          <w:color w:val="000000"/>
          <w:sz w:val="24"/>
          <w:szCs w:val="24"/>
          <w:lang w:val="pt-BR"/>
        </w:rPr>
        <w:t xml:space="preserve">  : Không</w:t>
      </w:r>
    </w:p>
    <w:p w14:paraId="7E268519" w14:textId="77777777" w:rsidR="00AE4D61" w:rsidRPr="00116A94" w:rsidRDefault="00AE4D61" w:rsidP="00116A94">
      <w:pPr>
        <w:tabs>
          <w:tab w:val="left" w:pos="316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i/>
          <w:color w:val="000000"/>
          <w:sz w:val="24"/>
          <w:szCs w:val="24"/>
        </w:rPr>
        <w:t>- Ghi chú khác</w:t>
      </w:r>
      <w:r w:rsidRPr="00116A94">
        <w:rPr>
          <w:rFonts w:ascii="Times New Roman" w:hAnsi="Times New Roman" w:cs="Times New Roman"/>
          <w:color w:val="000000"/>
          <w:sz w:val="24"/>
          <w:szCs w:val="24"/>
        </w:rPr>
        <w:t xml:space="preserve"> : Không </w:t>
      </w:r>
    </w:p>
    <w:p w14:paraId="26CD1D53"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6. Nội dung tóm tắt môn học </w:t>
      </w:r>
    </w:p>
    <w:p w14:paraId="25EABBC4" w14:textId="77777777" w:rsidR="00AE4D61" w:rsidRPr="00116A94" w:rsidRDefault="00AE4D61" w:rsidP="00116A94">
      <w:pPr>
        <w:tabs>
          <w:tab w:val="left" w:pos="567"/>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Tiếng Việt:</w:t>
      </w:r>
      <w:r w:rsidRPr="00116A94">
        <w:rPr>
          <w:rFonts w:ascii="Times New Roman" w:hAnsi="Times New Roman" w:cs="Times New Roman"/>
          <w:b/>
          <w:bCs/>
          <w:color w:val="000000"/>
          <w:sz w:val="24"/>
          <w:szCs w:val="24"/>
          <w:lang w:val="pt-BR"/>
        </w:rPr>
        <w:t xml:space="preserve"> </w:t>
      </w:r>
      <w:r w:rsidRPr="00116A94">
        <w:rPr>
          <w:rFonts w:ascii="Times New Roman" w:hAnsi="Times New Roman" w:cs="Times New Roman"/>
          <w:bCs/>
          <w:color w:val="000000"/>
          <w:sz w:val="24"/>
          <w:szCs w:val="24"/>
          <w:lang w:val="pt-BR"/>
        </w:rPr>
        <w:t>Môn học Lịch sử Đảng Cộng sản Việt Nam là một học phần thuộc các môn khoa học thuộc khối kiến thức đại cương trong chương trình đào tạo sinh viên hệ đại học chính quy và tại chức. Về nội dung, học phần giúp sinh viên nắm được những nội dung cơ bản về sự ra đời của Đảng Cộng sản Việt Nam, về đường lối đấu tranh giành chính quyền, đường lối kháng chiến chống thực dân Pháp, chống đế quốc Mỹ, đường lối công nghiệp hóa, đường lối xây dựng nền kinh tế thị trường định hướng xã hội chủ nghĩa, đường lối xây dựng hệ thống chính trị, đường lối xây dựng và phát triển nền văn hóa và giải quyết các vấn đề xã hội, đường lối đối ngoại. Từ đó, góp phần bồi dưỡng cho sinh viên niềm tin vào sự lãnh đạo của Đảng, phấn đấu theo mục tiêu, lý tưởng của Đảng, nâng cao ý thức trách nhiệm của sinh viên trước những nhiệm vụ trọng đại của đất nước.</w:t>
      </w:r>
    </w:p>
    <w:p w14:paraId="39321409" w14:textId="77777777" w:rsidR="00AE4D61" w:rsidRPr="00116A94" w:rsidRDefault="00AE4D61" w:rsidP="00116A94">
      <w:pPr>
        <w:tabs>
          <w:tab w:val="left" w:pos="3161"/>
        </w:tabs>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Tiếng Anh:</w:t>
      </w:r>
      <w:r w:rsidRPr="00116A94">
        <w:rPr>
          <w:rFonts w:ascii="Times New Roman" w:hAnsi="Times New Roman" w:cs="Times New Roman"/>
          <w:bCs/>
          <w:color w:val="000000"/>
          <w:sz w:val="24"/>
          <w:szCs w:val="24"/>
          <w:lang w:val="pt-BR"/>
        </w:rPr>
        <w:t xml:space="preserve"> </w:t>
      </w:r>
      <w:r w:rsidRPr="00116A94">
        <w:rPr>
          <w:rFonts w:ascii="Times New Roman" w:hAnsi="Times New Roman" w:cs="Times New Roman"/>
          <w:color w:val="000000"/>
          <w:sz w:val="24"/>
          <w:szCs w:val="24"/>
        </w:rPr>
        <w:t>History of the Communist Party of Vietnam is a module of the general knowledge science subjects in the program of regular and in-service undergraduate students. Regarding the content, the module helps students understand the basic contents of the birth of the Vietnam Communist Party, on the way to fight for government, the way of resistance against the French colonialists, against the American imperialism, the way of industrialization, the way to build a socialist-oriented market economy, the way to build the political system, the way to build and develop the culture and solve social problems, foreign policy. Since then, contributing to fostering students 'belief in the Party's leadership, striving to meet the Party's goals and ideals, raising awareness of students' responsibilities in front of the country's important tasks.</w:t>
      </w:r>
    </w:p>
    <w:p w14:paraId="51378232"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7. Cán bộ tham gia giảng dạy:</w:t>
      </w:r>
      <w:r w:rsidRPr="00116A94">
        <w:rPr>
          <w:rFonts w:ascii="Times New Roman" w:hAnsi="Times New Roman" w:cs="Times New Roman"/>
          <w:color w:val="000000"/>
          <w:sz w:val="24"/>
          <w:szCs w:val="24"/>
          <w:lang w:val="pt-BR"/>
        </w:rPr>
        <w:t xml:space="preserve"> </w:t>
      </w:r>
    </w:p>
    <w:tbl>
      <w:tblPr>
        <w:tblW w:w="9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1987"/>
        <w:gridCol w:w="832"/>
        <w:gridCol w:w="1528"/>
        <w:gridCol w:w="2911"/>
        <w:gridCol w:w="1504"/>
      </w:tblGrid>
      <w:tr w:rsidR="00AE4D61" w:rsidRPr="00116A94" w14:paraId="104E8F53" w14:textId="77777777" w:rsidTr="00116A94">
        <w:trPr>
          <w:tblHeader/>
        </w:trPr>
        <w:tc>
          <w:tcPr>
            <w:tcW w:w="565" w:type="dxa"/>
            <w:shd w:val="clear" w:color="auto" w:fill="auto"/>
            <w:vAlign w:val="center"/>
          </w:tcPr>
          <w:p w14:paraId="598AABB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TT</w:t>
            </w:r>
          </w:p>
        </w:tc>
        <w:tc>
          <w:tcPr>
            <w:tcW w:w="1987" w:type="dxa"/>
            <w:shd w:val="clear" w:color="auto" w:fill="auto"/>
            <w:vAlign w:val="center"/>
          </w:tcPr>
          <w:p w14:paraId="37E9F5A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 và tên</w:t>
            </w:r>
          </w:p>
        </w:tc>
        <w:tc>
          <w:tcPr>
            <w:tcW w:w="832" w:type="dxa"/>
            <w:shd w:val="clear" w:color="auto" w:fill="auto"/>
            <w:vAlign w:val="center"/>
          </w:tcPr>
          <w:p w14:paraId="2582CD2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Học hàm, học vị</w:t>
            </w:r>
          </w:p>
        </w:tc>
        <w:tc>
          <w:tcPr>
            <w:tcW w:w="1528" w:type="dxa"/>
            <w:shd w:val="clear" w:color="auto" w:fill="auto"/>
            <w:vAlign w:val="center"/>
          </w:tcPr>
          <w:p w14:paraId="2605532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Điện thoại liên hệ</w:t>
            </w:r>
          </w:p>
        </w:tc>
        <w:tc>
          <w:tcPr>
            <w:tcW w:w="2911" w:type="dxa"/>
            <w:shd w:val="clear" w:color="auto" w:fill="auto"/>
            <w:vAlign w:val="center"/>
          </w:tcPr>
          <w:p w14:paraId="3554781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Email</w:t>
            </w:r>
          </w:p>
        </w:tc>
        <w:tc>
          <w:tcPr>
            <w:tcW w:w="1504" w:type="dxa"/>
            <w:shd w:val="clear" w:color="auto" w:fill="auto"/>
            <w:vAlign w:val="center"/>
          </w:tcPr>
          <w:p w14:paraId="048F80D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Chức danh, chức vụ</w:t>
            </w:r>
          </w:p>
        </w:tc>
      </w:tr>
      <w:tr w:rsidR="00AE4D61" w:rsidRPr="00116A94" w14:paraId="67472FF2" w14:textId="77777777" w:rsidTr="00116A94">
        <w:tc>
          <w:tcPr>
            <w:tcW w:w="565" w:type="dxa"/>
            <w:shd w:val="clear" w:color="auto" w:fill="auto"/>
            <w:vAlign w:val="center"/>
          </w:tcPr>
          <w:p w14:paraId="30DD271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1987" w:type="dxa"/>
            <w:shd w:val="clear" w:color="auto" w:fill="auto"/>
          </w:tcPr>
          <w:p w14:paraId="2F3253B6"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Trần Thị Ngọc Thúy</w:t>
            </w:r>
          </w:p>
        </w:tc>
        <w:tc>
          <w:tcPr>
            <w:tcW w:w="832" w:type="dxa"/>
            <w:shd w:val="clear" w:color="auto" w:fill="auto"/>
          </w:tcPr>
          <w:p w14:paraId="38C22E3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28" w:type="dxa"/>
            <w:shd w:val="clear" w:color="auto" w:fill="auto"/>
          </w:tcPr>
          <w:p w14:paraId="0C74615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0982501981</w:t>
            </w:r>
          </w:p>
        </w:tc>
        <w:tc>
          <w:tcPr>
            <w:tcW w:w="2911" w:type="dxa"/>
            <w:shd w:val="clear" w:color="auto" w:fill="auto"/>
          </w:tcPr>
          <w:p w14:paraId="67C7A45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tranngocthuy@tlu.edu.vn</w:t>
            </w:r>
          </w:p>
        </w:tc>
        <w:tc>
          <w:tcPr>
            <w:tcW w:w="1504" w:type="dxa"/>
            <w:shd w:val="clear" w:color="auto" w:fill="auto"/>
          </w:tcPr>
          <w:p w14:paraId="70F7A37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Phó Khoa, Trưởng bộ môn</w:t>
            </w:r>
          </w:p>
        </w:tc>
      </w:tr>
      <w:tr w:rsidR="00AE4D61" w:rsidRPr="00116A94" w14:paraId="54082A21" w14:textId="77777777" w:rsidTr="00116A94">
        <w:tc>
          <w:tcPr>
            <w:tcW w:w="565" w:type="dxa"/>
            <w:shd w:val="clear" w:color="auto" w:fill="auto"/>
            <w:vAlign w:val="center"/>
          </w:tcPr>
          <w:p w14:paraId="310752C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1987" w:type="dxa"/>
            <w:shd w:val="clear" w:color="auto" w:fill="auto"/>
          </w:tcPr>
          <w:p w14:paraId="00FF331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Nguyễn Thị Anh</w:t>
            </w:r>
          </w:p>
        </w:tc>
        <w:tc>
          <w:tcPr>
            <w:tcW w:w="832" w:type="dxa"/>
            <w:shd w:val="clear" w:color="auto" w:fill="auto"/>
          </w:tcPr>
          <w:p w14:paraId="59571BC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28" w:type="dxa"/>
            <w:shd w:val="clear" w:color="auto" w:fill="auto"/>
          </w:tcPr>
          <w:p w14:paraId="7DD1336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0906167274</w:t>
            </w:r>
          </w:p>
        </w:tc>
        <w:tc>
          <w:tcPr>
            <w:tcW w:w="2911" w:type="dxa"/>
            <w:shd w:val="clear" w:color="auto" w:fill="auto"/>
          </w:tcPr>
          <w:p w14:paraId="5DAEC040"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nguyenthianh@tlu.edu.vn</w:t>
            </w:r>
          </w:p>
          <w:p w14:paraId="14124792"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1504" w:type="dxa"/>
            <w:shd w:val="clear" w:color="auto" w:fill="auto"/>
          </w:tcPr>
          <w:p w14:paraId="1C506A3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 chính</w:t>
            </w:r>
          </w:p>
        </w:tc>
      </w:tr>
      <w:tr w:rsidR="00AE4D61" w:rsidRPr="00116A94" w14:paraId="4D5512A2" w14:textId="77777777" w:rsidTr="00116A94">
        <w:tc>
          <w:tcPr>
            <w:tcW w:w="565" w:type="dxa"/>
            <w:shd w:val="clear" w:color="auto" w:fill="auto"/>
            <w:vAlign w:val="center"/>
          </w:tcPr>
          <w:p w14:paraId="584525E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1987" w:type="dxa"/>
            <w:shd w:val="clear" w:color="auto" w:fill="auto"/>
          </w:tcPr>
          <w:p w14:paraId="6FCB062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Nguyễn Thị Nga</w:t>
            </w:r>
          </w:p>
        </w:tc>
        <w:tc>
          <w:tcPr>
            <w:tcW w:w="832" w:type="dxa"/>
            <w:shd w:val="clear" w:color="auto" w:fill="auto"/>
          </w:tcPr>
          <w:p w14:paraId="5AB8B33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28" w:type="dxa"/>
            <w:shd w:val="clear" w:color="auto" w:fill="auto"/>
          </w:tcPr>
          <w:p w14:paraId="7AC0B1F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0914600227</w:t>
            </w:r>
          </w:p>
          <w:p w14:paraId="4D78B1F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2911" w:type="dxa"/>
            <w:shd w:val="clear" w:color="auto" w:fill="auto"/>
          </w:tcPr>
          <w:p w14:paraId="2A502B2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nguyenthinga@tlu.edu.vn</w:t>
            </w:r>
          </w:p>
        </w:tc>
        <w:tc>
          <w:tcPr>
            <w:tcW w:w="1504" w:type="dxa"/>
            <w:shd w:val="clear" w:color="auto" w:fill="auto"/>
          </w:tcPr>
          <w:p w14:paraId="6094F3AD"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59C6D22C" w14:textId="77777777" w:rsidTr="00116A94">
        <w:tc>
          <w:tcPr>
            <w:tcW w:w="565" w:type="dxa"/>
            <w:shd w:val="clear" w:color="auto" w:fill="auto"/>
            <w:vAlign w:val="center"/>
          </w:tcPr>
          <w:p w14:paraId="53B8A21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1987" w:type="dxa"/>
            <w:shd w:val="clear" w:color="auto" w:fill="auto"/>
          </w:tcPr>
          <w:p w14:paraId="6D2E88D8" w14:textId="77777777" w:rsidR="00AE4D61" w:rsidRPr="00116A94" w:rsidRDefault="00AE4D61" w:rsidP="00116A94">
            <w:pPr>
              <w:tabs>
                <w:tab w:val="left" w:pos="3161"/>
              </w:tabs>
              <w:spacing w:after="0" w:line="240" w:lineRule="auto"/>
              <w:rPr>
                <w:rFonts w:ascii="Times New Roman" w:hAnsi="Times New Roman" w:cs="Times New Roman"/>
                <w:color w:val="000000"/>
                <w:spacing w:val="4"/>
                <w:sz w:val="24"/>
                <w:szCs w:val="24"/>
                <w:lang w:val="pt-BR"/>
              </w:rPr>
            </w:pPr>
            <w:r w:rsidRPr="00116A94">
              <w:rPr>
                <w:rFonts w:ascii="Times New Roman" w:hAnsi="Times New Roman" w:cs="Times New Roman"/>
                <w:color w:val="000000"/>
                <w:spacing w:val="4"/>
                <w:sz w:val="24"/>
                <w:szCs w:val="24"/>
                <w:lang w:val="pt-BR"/>
              </w:rPr>
              <w:t>Nguyễn Thị Ngọc Dung</w:t>
            </w:r>
          </w:p>
        </w:tc>
        <w:tc>
          <w:tcPr>
            <w:tcW w:w="832" w:type="dxa"/>
            <w:shd w:val="clear" w:color="auto" w:fill="auto"/>
          </w:tcPr>
          <w:p w14:paraId="2D44AD6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Th.S</w:t>
            </w:r>
          </w:p>
        </w:tc>
        <w:tc>
          <w:tcPr>
            <w:tcW w:w="1528" w:type="dxa"/>
            <w:shd w:val="clear" w:color="auto" w:fill="auto"/>
          </w:tcPr>
          <w:p w14:paraId="3EBDD1E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0916607981</w:t>
            </w:r>
          </w:p>
        </w:tc>
        <w:tc>
          <w:tcPr>
            <w:tcW w:w="2911" w:type="dxa"/>
            <w:shd w:val="clear" w:color="auto" w:fill="auto"/>
          </w:tcPr>
          <w:p w14:paraId="1329E08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ngocdung@tlu.edu.vn</w:t>
            </w:r>
          </w:p>
        </w:tc>
        <w:tc>
          <w:tcPr>
            <w:tcW w:w="1504" w:type="dxa"/>
            <w:shd w:val="clear" w:color="auto" w:fill="auto"/>
          </w:tcPr>
          <w:p w14:paraId="4896BC69"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1311F475" w14:textId="77777777" w:rsidTr="00116A94">
        <w:tc>
          <w:tcPr>
            <w:tcW w:w="565" w:type="dxa"/>
            <w:shd w:val="clear" w:color="auto" w:fill="auto"/>
            <w:vAlign w:val="center"/>
          </w:tcPr>
          <w:p w14:paraId="3B79CD8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1987" w:type="dxa"/>
            <w:shd w:val="clear" w:color="auto" w:fill="auto"/>
          </w:tcPr>
          <w:p w14:paraId="4ACDC0CE" w14:textId="77777777" w:rsidR="00AE4D61" w:rsidRPr="00116A94" w:rsidRDefault="00AE4D61" w:rsidP="00116A94">
            <w:pPr>
              <w:tabs>
                <w:tab w:val="left" w:pos="3161"/>
              </w:tabs>
              <w:spacing w:after="0" w:line="240" w:lineRule="auto"/>
              <w:rPr>
                <w:rFonts w:ascii="Times New Roman" w:hAnsi="Times New Roman" w:cs="Times New Roman"/>
                <w:color w:val="000000"/>
                <w:spacing w:val="4"/>
                <w:sz w:val="24"/>
                <w:szCs w:val="24"/>
                <w:lang w:val="pt-BR"/>
              </w:rPr>
            </w:pPr>
            <w:r w:rsidRPr="00116A94">
              <w:rPr>
                <w:rFonts w:ascii="Times New Roman" w:hAnsi="Times New Roman" w:cs="Times New Roman"/>
                <w:color w:val="000000"/>
                <w:spacing w:val="4"/>
                <w:sz w:val="24"/>
                <w:szCs w:val="24"/>
                <w:lang w:val="pt-BR"/>
              </w:rPr>
              <w:t>Vũ Kiến Quốc</w:t>
            </w:r>
          </w:p>
        </w:tc>
        <w:tc>
          <w:tcPr>
            <w:tcW w:w="832" w:type="dxa"/>
            <w:shd w:val="clear" w:color="auto" w:fill="auto"/>
          </w:tcPr>
          <w:p w14:paraId="526A6AB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Th.S</w:t>
            </w:r>
          </w:p>
        </w:tc>
        <w:tc>
          <w:tcPr>
            <w:tcW w:w="1528" w:type="dxa"/>
            <w:shd w:val="clear" w:color="auto" w:fill="auto"/>
          </w:tcPr>
          <w:p w14:paraId="578DAE9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0915683288</w:t>
            </w:r>
          </w:p>
        </w:tc>
        <w:tc>
          <w:tcPr>
            <w:tcW w:w="2911" w:type="dxa"/>
            <w:shd w:val="clear" w:color="auto" w:fill="auto"/>
          </w:tcPr>
          <w:p w14:paraId="716F160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vukienquoc@tlu.edu.vn</w:t>
            </w:r>
          </w:p>
        </w:tc>
        <w:tc>
          <w:tcPr>
            <w:tcW w:w="1504" w:type="dxa"/>
            <w:shd w:val="clear" w:color="auto" w:fill="auto"/>
          </w:tcPr>
          <w:p w14:paraId="4DAD794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1D6DDC68" w14:textId="77777777" w:rsidTr="00116A94">
        <w:tc>
          <w:tcPr>
            <w:tcW w:w="565" w:type="dxa"/>
            <w:shd w:val="clear" w:color="auto" w:fill="auto"/>
            <w:vAlign w:val="center"/>
          </w:tcPr>
          <w:p w14:paraId="32DBDC4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w:t>
            </w:r>
          </w:p>
        </w:tc>
        <w:tc>
          <w:tcPr>
            <w:tcW w:w="1987" w:type="dxa"/>
            <w:shd w:val="clear" w:color="auto" w:fill="auto"/>
          </w:tcPr>
          <w:p w14:paraId="379F9831" w14:textId="77777777" w:rsidR="00AE4D61" w:rsidRPr="00116A94" w:rsidRDefault="00AE4D61" w:rsidP="00116A94">
            <w:pPr>
              <w:tabs>
                <w:tab w:val="left" w:pos="3161"/>
              </w:tabs>
              <w:spacing w:after="0" w:line="240" w:lineRule="auto"/>
              <w:rPr>
                <w:rFonts w:ascii="Times New Roman" w:hAnsi="Times New Roman" w:cs="Times New Roman"/>
                <w:color w:val="000000"/>
                <w:spacing w:val="4"/>
                <w:sz w:val="24"/>
                <w:szCs w:val="24"/>
                <w:lang w:val="pt-BR"/>
              </w:rPr>
            </w:pPr>
            <w:r w:rsidRPr="00116A94">
              <w:rPr>
                <w:rFonts w:ascii="Times New Roman" w:hAnsi="Times New Roman" w:cs="Times New Roman"/>
                <w:color w:val="000000"/>
                <w:spacing w:val="4"/>
                <w:sz w:val="24"/>
                <w:szCs w:val="24"/>
                <w:lang w:val="pt-BR"/>
              </w:rPr>
              <w:t>Hà Thị Liên</w:t>
            </w:r>
          </w:p>
        </w:tc>
        <w:tc>
          <w:tcPr>
            <w:tcW w:w="832" w:type="dxa"/>
            <w:shd w:val="clear" w:color="auto" w:fill="auto"/>
          </w:tcPr>
          <w:p w14:paraId="009E734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Th.S</w:t>
            </w:r>
          </w:p>
        </w:tc>
        <w:tc>
          <w:tcPr>
            <w:tcW w:w="1528" w:type="dxa"/>
            <w:shd w:val="clear" w:color="auto" w:fill="auto"/>
          </w:tcPr>
          <w:p w14:paraId="59BA599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0972258817</w:t>
            </w:r>
          </w:p>
        </w:tc>
        <w:tc>
          <w:tcPr>
            <w:tcW w:w="2911" w:type="dxa"/>
            <w:shd w:val="clear" w:color="auto" w:fill="auto"/>
          </w:tcPr>
          <w:p w14:paraId="5D0AEE89"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lienht@tlu.edu.vn</w:t>
            </w:r>
          </w:p>
        </w:tc>
        <w:tc>
          <w:tcPr>
            <w:tcW w:w="1504" w:type="dxa"/>
            <w:shd w:val="clear" w:color="auto" w:fill="auto"/>
          </w:tcPr>
          <w:p w14:paraId="076DE16E"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38091361" w14:textId="77777777" w:rsidTr="00116A94">
        <w:tc>
          <w:tcPr>
            <w:tcW w:w="565" w:type="dxa"/>
            <w:shd w:val="clear" w:color="auto" w:fill="auto"/>
            <w:vAlign w:val="center"/>
          </w:tcPr>
          <w:p w14:paraId="1AAD320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w:t>
            </w:r>
          </w:p>
        </w:tc>
        <w:tc>
          <w:tcPr>
            <w:tcW w:w="1987" w:type="dxa"/>
            <w:shd w:val="clear" w:color="auto" w:fill="auto"/>
          </w:tcPr>
          <w:p w14:paraId="01655C37" w14:textId="77777777" w:rsidR="00AE4D61" w:rsidRPr="00116A94" w:rsidRDefault="00AE4D61" w:rsidP="00116A94">
            <w:pPr>
              <w:tabs>
                <w:tab w:val="left" w:pos="3161"/>
              </w:tabs>
              <w:spacing w:after="0" w:line="240" w:lineRule="auto"/>
              <w:rPr>
                <w:rFonts w:ascii="Times New Roman" w:hAnsi="Times New Roman" w:cs="Times New Roman"/>
                <w:color w:val="000000"/>
                <w:spacing w:val="4"/>
                <w:sz w:val="24"/>
                <w:szCs w:val="24"/>
                <w:lang w:val="pt-BR"/>
              </w:rPr>
            </w:pPr>
            <w:r w:rsidRPr="00116A94">
              <w:rPr>
                <w:rFonts w:ascii="Times New Roman" w:hAnsi="Times New Roman" w:cs="Times New Roman"/>
                <w:color w:val="000000"/>
                <w:spacing w:val="4"/>
                <w:sz w:val="24"/>
                <w:szCs w:val="24"/>
                <w:lang w:val="pt-BR"/>
              </w:rPr>
              <w:t>Mai Thị Xuân</w:t>
            </w:r>
          </w:p>
        </w:tc>
        <w:tc>
          <w:tcPr>
            <w:tcW w:w="832" w:type="dxa"/>
            <w:shd w:val="clear" w:color="auto" w:fill="auto"/>
          </w:tcPr>
          <w:p w14:paraId="288F4E6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Th.S</w:t>
            </w:r>
          </w:p>
        </w:tc>
        <w:tc>
          <w:tcPr>
            <w:tcW w:w="1528" w:type="dxa"/>
            <w:shd w:val="clear" w:color="auto" w:fill="auto"/>
          </w:tcPr>
          <w:p w14:paraId="1CBF5D2D"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0968579589</w:t>
            </w:r>
          </w:p>
        </w:tc>
        <w:tc>
          <w:tcPr>
            <w:tcW w:w="2911" w:type="dxa"/>
            <w:shd w:val="clear" w:color="auto" w:fill="auto"/>
          </w:tcPr>
          <w:p w14:paraId="7466363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xuanmai@tlu.edu.vn</w:t>
            </w:r>
          </w:p>
        </w:tc>
        <w:tc>
          <w:tcPr>
            <w:tcW w:w="1504" w:type="dxa"/>
            <w:shd w:val="clear" w:color="auto" w:fill="auto"/>
          </w:tcPr>
          <w:p w14:paraId="103ABA4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bl>
    <w:p w14:paraId="4F39450E"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8. Giáo trình sử dụng, tài liệu tham khảo:</w:t>
      </w:r>
    </w:p>
    <w:p w14:paraId="631B1B9A" w14:textId="77777777" w:rsidR="00AE4D61" w:rsidRPr="00116A94" w:rsidRDefault="00AE4D61" w:rsidP="00116A94">
      <w:pPr>
        <w:tabs>
          <w:tab w:val="left" w:leader="dot" w:pos="8931"/>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 xml:space="preserve">Giáo trình: </w:t>
      </w:r>
    </w:p>
    <w:p w14:paraId="21FEC3E8"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1</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Đinh Xuân Lý, Nguyễn Đăng Quang </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đồng chủ biên</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Nguyễn Viết Thông</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i/>
          <w:color w:val="000000"/>
          <w:sz w:val="24"/>
          <w:szCs w:val="24"/>
          <w:lang w:val="pt-BR"/>
        </w:rPr>
        <w:t>Giáo trình đường lối cách mạng của Đảng cộng sản Việt Nam</w:t>
      </w:r>
      <w:r w:rsidRPr="00116A94">
        <w:rPr>
          <w:rFonts w:ascii="Times New Roman" w:hAnsi="Times New Roman" w:cs="Times New Roman"/>
          <w:i/>
          <w:color w:val="000000"/>
          <w:sz w:val="24"/>
          <w:szCs w:val="24"/>
        </w:rPr>
        <w:t>,</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Chính trị quốc gia</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Hà Nội,</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20</w:t>
      </w:r>
      <w:r w:rsidRPr="00116A94">
        <w:rPr>
          <w:rFonts w:ascii="Times New Roman" w:hAnsi="Times New Roman" w:cs="Times New Roman"/>
          <w:color w:val="000000"/>
          <w:sz w:val="24"/>
          <w:szCs w:val="24"/>
        </w:rPr>
        <w:t>09</w:t>
      </w:r>
      <w:r w:rsidRPr="00116A94">
        <w:rPr>
          <w:rFonts w:ascii="Times New Roman" w:hAnsi="Times New Roman" w:cs="Times New Roman"/>
          <w:color w:val="000000"/>
          <w:sz w:val="24"/>
          <w:szCs w:val="24"/>
          <w:lang w:val="pt-BR"/>
        </w:rPr>
        <w:t>.</w:t>
      </w:r>
    </w:p>
    <w:p w14:paraId="45AE5068"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2</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Đinh Xuân Lý, Nguyễn Đăng Quang </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đồng chủ biên</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Nguyễn Viết Thông</w:t>
      </w:r>
      <w:r w:rsidRPr="00116A94">
        <w:rPr>
          <w:rFonts w:ascii="Times New Roman" w:hAnsi="Times New Roman" w:cs="Times New Roman"/>
          <w:i/>
          <w:color w:val="000000"/>
          <w:sz w:val="24"/>
          <w:szCs w:val="24"/>
        </w:rPr>
        <w:t xml:space="preserve">, </w:t>
      </w:r>
      <w:r w:rsidRPr="00116A94">
        <w:rPr>
          <w:rFonts w:ascii="Times New Roman" w:hAnsi="Times New Roman" w:cs="Times New Roman"/>
          <w:i/>
          <w:color w:val="000000"/>
          <w:sz w:val="24"/>
          <w:szCs w:val="24"/>
          <w:lang w:val="pt-BR"/>
        </w:rPr>
        <w:t>Giáo trình đường lối cách mạng của Đảng cộng sản Việt Nam</w:t>
      </w:r>
      <w:r w:rsidRPr="00116A94">
        <w:rPr>
          <w:rFonts w:ascii="Times New Roman" w:hAnsi="Times New Roman" w:cs="Times New Roman"/>
          <w:i/>
          <w:color w:val="000000"/>
          <w:sz w:val="24"/>
          <w:szCs w:val="24"/>
        </w:rPr>
        <w:t>,</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Chính trị quốc gia</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Hà Nội,</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2011.</w:t>
      </w:r>
    </w:p>
    <w:p w14:paraId="4B4F774E" w14:textId="77777777" w:rsidR="00AE4D61" w:rsidRPr="00116A94" w:rsidRDefault="00AE4D61" w:rsidP="00116A94">
      <w:pPr>
        <w:tabs>
          <w:tab w:val="left" w:leader="dot" w:pos="8931"/>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Các tài liệu tham khảo:</w:t>
      </w:r>
      <w:r w:rsidRPr="00116A94">
        <w:rPr>
          <w:rFonts w:ascii="Times New Roman" w:hAnsi="Times New Roman" w:cs="Times New Roman"/>
          <w:bCs/>
          <w:color w:val="000000"/>
          <w:sz w:val="24"/>
          <w:szCs w:val="24"/>
          <w:lang w:val="pt-BR"/>
        </w:rPr>
        <w:t xml:space="preserve"> </w:t>
      </w:r>
    </w:p>
    <w:p w14:paraId="42A0B6CA"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3</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Nguyễn Đăng Quang </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chủ biên</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Phạm Văn Sinh</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i/>
          <w:color w:val="000000"/>
          <w:sz w:val="24"/>
          <w:szCs w:val="24"/>
          <w:lang w:val="pt-BR"/>
        </w:rPr>
        <w:t>Đường lối cách mạng của Đảng cộng sản Việt Nam</w:t>
      </w:r>
      <w:r w:rsidRPr="00116A94">
        <w:rPr>
          <w:rFonts w:ascii="Times New Roman" w:hAnsi="Times New Roman" w:cs="Times New Roman"/>
          <w:color w:val="000000"/>
          <w:sz w:val="24"/>
          <w:szCs w:val="24"/>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Đại học Kinh tế quốc dân</w:t>
      </w:r>
      <w:r w:rsidRPr="00116A94">
        <w:rPr>
          <w:rFonts w:ascii="Times New Roman" w:hAnsi="Times New Roman" w:cs="Times New Roman"/>
          <w:color w:val="000000"/>
          <w:sz w:val="24"/>
          <w:szCs w:val="24"/>
        </w:rPr>
        <w:t>,</w:t>
      </w:r>
      <w:r w:rsidRPr="00116A94">
        <w:rPr>
          <w:rFonts w:ascii="Times New Roman" w:hAnsi="Times New Roman" w:cs="Times New Roman"/>
          <w:color w:val="000000"/>
          <w:sz w:val="24"/>
          <w:szCs w:val="24"/>
          <w:lang w:val="pt-BR"/>
        </w:rPr>
        <w:t xml:space="preserve"> Hà Nội,</w:t>
      </w: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lang w:val="pt-BR"/>
        </w:rPr>
        <w:t>2008.</w:t>
      </w:r>
    </w:p>
    <w:p w14:paraId="2A9139DA" w14:textId="77777777" w:rsidR="00AE4D61" w:rsidRPr="00116A94" w:rsidRDefault="00AE4D61" w:rsidP="00116A94">
      <w:pPr>
        <w:tabs>
          <w:tab w:val="left" w:pos="3161"/>
        </w:tabs>
        <w:spacing w:after="0" w:line="240" w:lineRule="auto"/>
        <w:rPr>
          <w:rFonts w:ascii="Times New Roman" w:hAnsi="Times New Roman" w:cs="Times New Roman"/>
          <w:bCs/>
          <w:i/>
          <w:color w:val="000000"/>
          <w:sz w:val="24"/>
          <w:szCs w:val="24"/>
          <w:lang w:val="pt-BR"/>
        </w:rPr>
      </w:pPr>
      <w:r w:rsidRPr="00116A94">
        <w:rPr>
          <w:rFonts w:ascii="Times New Roman" w:hAnsi="Times New Roman" w:cs="Times New Roman"/>
          <w:b/>
          <w:bCs/>
          <w:color w:val="000000"/>
          <w:sz w:val="24"/>
          <w:szCs w:val="24"/>
          <w:lang w:val="pt-BR"/>
        </w:rPr>
        <w:t xml:space="preserve">9. Nội dung chi tiết: </w:t>
      </w:r>
      <w:r w:rsidRPr="00116A94">
        <w:rPr>
          <w:rFonts w:ascii="Times New Roman" w:hAnsi="Times New Roman" w:cs="Times New Roman"/>
          <w:bCs/>
          <w:i/>
          <w:color w:val="000000"/>
          <w:sz w:val="24"/>
          <w:szCs w:val="24"/>
          <w:lang w:val="pt-BR"/>
        </w:rPr>
        <w:t xml:space="preserve"> </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4394"/>
        <w:gridCol w:w="3402"/>
        <w:gridCol w:w="538"/>
        <w:gridCol w:w="596"/>
        <w:gridCol w:w="567"/>
      </w:tblGrid>
      <w:tr w:rsidR="00AE4D61" w:rsidRPr="00116A94" w14:paraId="4A8BBBFC" w14:textId="77777777" w:rsidTr="00116A94">
        <w:trPr>
          <w:tblHeader/>
        </w:trPr>
        <w:tc>
          <w:tcPr>
            <w:tcW w:w="709" w:type="dxa"/>
            <w:vMerge w:val="restart"/>
            <w:vAlign w:val="center"/>
          </w:tcPr>
          <w:p w14:paraId="20652B33"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TT</w:t>
            </w:r>
          </w:p>
        </w:tc>
        <w:tc>
          <w:tcPr>
            <w:tcW w:w="4394" w:type="dxa"/>
            <w:vMerge w:val="restart"/>
            <w:vAlign w:val="center"/>
          </w:tcPr>
          <w:p w14:paraId="6437168C"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Nội dung</w:t>
            </w:r>
          </w:p>
        </w:tc>
        <w:tc>
          <w:tcPr>
            <w:tcW w:w="3402" w:type="dxa"/>
            <w:vMerge w:val="restart"/>
            <w:vAlign w:val="center"/>
          </w:tcPr>
          <w:p w14:paraId="3068DC97"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Hoạt động dạy và học </w:t>
            </w:r>
          </w:p>
        </w:tc>
        <w:tc>
          <w:tcPr>
            <w:tcW w:w="1701" w:type="dxa"/>
            <w:gridSpan w:val="3"/>
          </w:tcPr>
          <w:p w14:paraId="41E35DA1"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Số tiết</w:t>
            </w:r>
          </w:p>
        </w:tc>
      </w:tr>
      <w:tr w:rsidR="00AE4D61" w:rsidRPr="00116A94" w14:paraId="014EC435" w14:textId="77777777" w:rsidTr="00116A94">
        <w:trPr>
          <w:trHeight w:val="303"/>
          <w:tblHeader/>
        </w:trPr>
        <w:tc>
          <w:tcPr>
            <w:tcW w:w="709" w:type="dxa"/>
            <w:vMerge/>
          </w:tcPr>
          <w:p w14:paraId="6DB78BD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4394" w:type="dxa"/>
            <w:vMerge/>
          </w:tcPr>
          <w:p w14:paraId="357D648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3402" w:type="dxa"/>
            <w:vMerge/>
          </w:tcPr>
          <w:p w14:paraId="2686F87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38" w:type="dxa"/>
          </w:tcPr>
          <w:p w14:paraId="22F5FFF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LT</w:t>
            </w:r>
          </w:p>
        </w:tc>
        <w:tc>
          <w:tcPr>
            <w:tcW w:w="596" w:type="dxa"/>
          </w:tcPr>
          <w:p w14:paraId="526A46D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BT</w:t>
            </w:r>
          </w:p>
        </w:tc>
        <w:tc>
          <w:tcPr>
            <w:tcW w:w="567" w:type="dxa"/>
          </w:tcPr>
          <w:p w14:paraId="522C1C8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w:t>
            </w:r>
          </w:p>
        </w:tc>
      </w:tr>
      <w:tr w:rsidR="00AE4D61" w:rsidRPr="00116A94" w14:paraId="31CDA670" w14:textId="77777777" w:rsidTr="00116A94">
        <w:trPr>
          <w:trHeight w:val="872"/>
        </w:trPr>
        <w:tc>
          <w:tcPr>
            <w:tcW w:w="709" w:type="dxa"/>
          </w:tcPr>
          <w:p w14:paraId="45C9C6F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4394" w:type="dxa"/>
          </w:tcPr>
          <w:p w14:paraId="68E30E4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Giới thiệu Đề cương học phần</w:t>
            </w:r>
          </w:p>
        </w:tc>
        <w:tc>
          <w:tcPr>
            <w:tcW w:w="3402" w:type="dxa"/>
          </w:tcPr>
          <w:p w14:paraId="69A6CA13" w14:textId="77777777" w:rsidR="00AE4D61" w:rsidRPr="00116A94" w:rsidRDefault="00AE4D61" w:rsidP="00116A94">
            <w:pPr>
              <w:widowControl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3EA31B69"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Tự giới thiệu về mình: họ tên, chức vụ, chuyên môn, … và các thông tin cá nhân để sinh viên có thể liên lạc</w:t>
            </w:r>
          </w:p>
          <w:p w14:paraId="125F6330"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Giới thiệu lướt qua đề cương môn học, nội dung môn học, cách thức kiểm tra, đánh giá kết quả và thi</w:t>
            </w:r>
          </w:p>
          <w:p w14:paraId="706CEC52"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truyền đạt cho sinh viên kinh nghiệm sống</w:t>
            </w:r>
          </w:p>
        </w:tc>
        <w:tc>
          <w:tcPr>
            <w:tcW w:w="538" w:type="dxa"/>
          </w:tcPr>
          <w:p w14:paraId="1DB2F55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596" w:type="dxa"/>
          </w:tcPr>
          <w:p w14:paraId="757B8FB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67" w:type="dxa"/>
          </w:tcPr>
          <w:p w14:paraId="2045D37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1C0711A9" w14:textId="77777777" w:rsidTr="00116A94">
        <w:trPr>
          <w:trHeight w:val="872"/>
        </w:trPr>
        <w:tc>
          <w:tcPr>
            <w:tcW w:w="709" w:type="dxa"/>
          </w:tcPr>
          <w:p w14:paraId="3976F15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4394" w:type="dxa"/>
          </w:tcPr>
          <w:p w14:paraId="2315DB4B" w14:textId="77777777" w:rsidR="00AE4D61" w:rsidRPr="00116A94" w:rsidRDefault="00AE4D61" w:rsidP="00116A94">
            <w:pPr>
              <w:tabs>
                <w:tab w:val="left" w:pos="567"/>
              </w:tabs>
              <w:spacing w:after="0" w:line="240" w:lineRule="auto"/>
              <w:ind w:firstLine="567"/>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mở đầu</w:t>
            </w:r>
          </w:p>
          <w:p w14:paraId="188A9EAC" w14:textId="77777777" w:rsidR="00AE4D61" w:rsidRPr="00116A94" w:rsidRDefault="00AE4D61" w:rsidP="00116A94">
            <w:pPr>
              <w:tabs>
                <w:tab w:val="left" w:pos="567"/>
              </w:tabs>
              <w:spacing w:after="0" w:line="240" w:lineRule="auto"/>
              <w:ind w:firstLine="567"/>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Đối tượng, nhiệm vụ và phương pháp nghiên cứu môn Đường lối cách mạng của Đảng Cộng sản Việt Nam</w:t>
            </w:r>
          </w:p>
          <w:p w14:paraId="18F5D878"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Đối tượng và nhiệm vụ nghiên cứu</w:t>
            </w:r>
          </w:p>
          <w:p w14:paraId="2A7E3EF9"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Đối tượng nghiên cứu</w:t>
            </w:r>
          </w:p>
          <w:p w14:paraId="4842A5F5" w14:textId="77777777" w:rsidR="00AE4D61" w:rsidRPr="00116A94" w:rsidRDefault="00AE4D61" w:rsidP="00116A94">
            <w:pPr>
              <w:tabs>
                <w:tab w:val="left" w:pos="567"/>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i/>
                <w:color w:val="000000"/>
                <w:sz w:val="24"/>
                <w:szCs w:val="24"/>
                <w:lang w:val="pt-BR"/>
              </w:rPr>
              <w:t>a. Khái niệm “Đường lối cách mạng của Đảng Cộng sản Việt Nam”</w:t>
            </w:r>
          </w:p>
          <w:p w14:paraId="3FE57721" w14:textId="77777777" w:rsidR="00AE4D61" w:rsidRPr="00116A94" w:rsidRDefault="00AE4D61" w:rsidP="00116A94">
            <w:pPr>
              <w:tabs>
                <w:tab w:val="left" w:pos="567"/>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i/>
                <w:color w:val="000000"/>
                <w:sz w:val="24"/>
                <w:szCs w:val="24"/>
                <w:lang w:val="pt-BR"/>
              </w:rPr>
              <w:t>b. Đối tượng nghiên cứu môn học</w:t>
            </w:r>
          </w:p>
          <w:p w14:paraId="6117FFA2"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Nhiệm vụ nghiên cứu</w:t>
            </w:r>
          </w:p>
          <w:p w14:paraId="70B6D11A"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II. Phương pháp nghiên cứu và ý nghĩa của việc học tập môn học </w:t>
            </w:r>
          </w:p>
          <w:p w14:paraId="3080B7D3"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Phương pháp nghiên cứu</w:t>
            </w:r>
          </w:p>
          <w:p w14:paraId="5518EA59" w14:textId="77777777" w:rsidR="00AE4D61" w:rsidRPr="00116A94" w:rsidRDefault="00AE4D61" w:rsidP="00116A94">
            <w:pPr>
              <w:tabs>
                <w:tab w:val="left" w:pos="567"/>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i/>
                <w:color w:val="000000"/>
                <w:sz w:val="24"/>
                <w:szCs w:val="24"/>
                <w:lang w:val="pt-BR"/>
              </w:rPr>
              <w:t>a. Cơ sở phương pháp luận</w:t>
            </w:r>
          </w:p>
          <w:p w14:paraId="37E34A39" w14:textId="77777777" w:rsidR="00AE4D61" w:rsidRPr="00116A94" w:rsidRDefault="00AE4D61" w:rsidP="00116A94">
            <w:pPr>
              <w:tabs>
                <w:tab w:val="left" w:pos="567"/>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i/>
                <w:color w:val="000000"/>
                <w:sz w:val="24"/>
                <w:szCs w:val="24"/>
                <w:lang w:val="pt-BR"/>
              </w:rPr>
              <w:t>b. Phương pháp nghiên cứu</w:t>
            </w:r>
          </w:p>
          <w:p w14:paraId="25A34A25" w14:textId="77777777" w:rsidR="00AE4D61" w:rsidRPr="00116A94" w:rsidRDefault="00AE4D61" w:rsidP="00116A94">
            <w:pPr>
              <w:tabs>
                <w:tab w:val="left" w:pos="567"/>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2. Ý nghĩa của học tập môn học</w:t>
            </w:r>
          </w:p>
        </w:tc>
        <w:tc>
          <w:tcPr>
            <w:tcW w:w="3402" w:type="dxa"/>
          </w:tcPr>
          <w:p w14:paraId="04603454"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Giảng viên:</w:t>
            </w:r>
          </w:p>
          <w:p w14:paraId="79C4278B" w14:textId="77777777" w:rsidR="00AE4D61" w:rsidRPr="00116A94" w:rsidRDefault="00AE4D61" w:rsidP="00116A94">
            <w:pPr>
              <w:widowControl w:val="0"/>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Phương pháp giảng dạy: giảng viên sử dụng phương pháp thuyết trình, giảng giải để làm rõ đối tượng, nhiệm vụ, phương pháp nghiên cứu, học tập đường lối cách mạng của Đảng Cộng sản Việt Nam </w:t>
            </w:r>
          </w:p>
          <w:p w14:paraId="752E0610" w14:textId="77777777" w:rsidR="00AE4D61" w:rsidRPr="00116A94" w:rsidRDefault="00AE4D61" w:rsidP="00116A94">
            <w:pPr>
              <w:widowControl w:val="0"/>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color w:val="000000"/>
                <w:sz w:val="24"/>
                <w:szCs w:val="24"/>
                <w:u w:val="single"/>
                <w:lang w:val="pt-BR"/>
              </w:rPr>
              <w:t>Sinh viên</w:t>
            </w:r>
            <w:r w:rsidRPr="00116A94">
              <w:rPr>
                <w:rFonts w:ascii="Times New Roman" w:hAnsi="Times New Roman" w:cs="Times New Roman"/>
                <w:color w:val="000000"/>
                <w:sz w:val="24"/>
                <w:szCs w:val="24"/>
                <w:lang w:val="pt-BR"/>
              </w:rPr>
              <w:t>:</w:t>
            </w:r>
          </w:p>
          <w:p w14:paraId="01AB9CB6"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Nghe giảng và nghiên cứu tài liệu.</w:t>
            </w:r>
          </w:p>
          <w:p w14:paraId="2FA7A033" w14:textId="77777777" w:rsidR="00AE4D61" w:rsidRPr="00116A94" w:rsidRDefault="00AE4D61" w:rsidP="00116A94">
            <w:pPr>
              <w:widowControl w:val="0"/>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Rút ra ý nghĩa học tập môn học đối với bản thân.</w:t>
            </w:r>
          </w:p>
        </w:tc>
        <w:tc>
          <w:tcPr>
            <w:tcW w:w="538" w:type="dxa"/>
          </w:tcPr>
          <w:p w14:paraId="4CB9933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596" w:type="dxa"/>
          </w:tcPr>
          <w:p w14:paraId="0651181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67" w:type="dxa"/>
          </w:tcPr>
          <w:p w14:paraId="7016214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7F0D110" w14:textId="77777777" w:rsidTr="00116A94">
        <w:trPr>
          <w:trHeight w:val="303"/>
        </w:trPr>
        <w:tc>
          <w:tcPr>
            <w:tcW w:w="709" w:type="dxa"/>
          </w:tcPr>
          <w:p w14:paraId="563D3FD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4394" w:type="dxa"/>
          </w:tcPr>
          <w:p w14:paraId="06C7AEFF"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1</w:t>
            </w:r>
          </w:p>
          <w:p w14:paraId="35911879"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Sự ra đời của Đảng Cộng sản Việt Nam và cương lĩnh chính trị đầu tiên của Đảng</w:t>
            </w:r>
          </w:p>
          <w:p w14:paraId="1A64976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Hoàn cảnh ra đời của Đảng Cộng sản Việt Nam  (2 tiết)</w:t>
            </w:r>
          </w:p>
          <w:p w14:paraId="2010FBC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Hoàn cảnh quốc tế cuối thế kỷ XIX đầu thế kỷ XX</w:t>
            </w:r>
          </w:p>
          <w:p w14:paraId="46988F7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Sự chuyển biến của chủ nghĩa tư bản và hậu quả của nó</w:t>
            </w:r>
          </w:p>
          <w:p w14:paraId="65C561B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Ảnh hưởng của chủ nghĩa Mác - Lênin </w:t>
            </w:r>
          </w:p>
          <w:p w14:paraId="6043536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c. Tác động của Cách mạng Tháng Mười Nga và Quốc tế Cộng sản</w:t>
            </w:r>
          </w:p>
          <w:p w14:paraId="11E32B5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Hoàn cảnh trong nước</w:t>
            </w:r>
          </w:p>
          <w:p w14:paraId="5301DCA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Xã hội Việt Nam dưới sự thống trị của thực dân Pháp</w:t>
            </w:r>
          </w:p>
          <w:p w14:paraId="0979DF4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Phong trào yêu nước theo khuynh hướng phong kiến và tư sản cuối thế kỷ XIX đầu thế kỷ XX</w:t>
            </w:r>
          </w:p>
          <w:p w14:paraId="2377C25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c. Phong trào yêu nước theo khuynh hướng vô sản </w:t>
            </w:r>
          </w:p>
          <w:p w14:paraId="4467871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Hội nghị thành lập Đảng và Cương lĩnh chính trị đầu tiên của Đảng  (1 tiết)</w:t>
            </w:r>
          </w:p>
          <w:p w14:paraId="52B6E82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1. Hội nghị thành lập Đảng </w:t>
            </w:r>
          </w:p>
          <w:p w14:paraId="4DF6109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2. Cương lĩnh chính trị đầu tiên của Đảng </w:t>
            </w:r>
          </w:p>
          <w:p w14:paraId="73E74F90"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3. Ý nghĩa lịch sử sự ra đời Đảng Cộng sản Việt Nam và Cương lĩnh chính trị đầu tiên của Đảng</w:t>
            </w:r>
            <w:r w:rsidRPr="00116A94">
              <w:rPr>
                <w:rFonts w:ascii="Times New Roman" w:hAnsi="Times New Roman" w:cs="Times New Roman"/>
                <w:b/>
                <w:color w:val="000000"/>
                <w:sz w:val="24"/>
                <w:szCs w:val="24"/>
                <w:lang w:val="pt-BR"/>
              </w:rPr>
              <w:t xml:space="preserve"> </w:t>
            </w:r>
          </w:p>
        </w:tc>
        <w:tc>
          <w:tcPr>
            <w:tcW w:w="3402" w:type="dxa"/>
          </w:tcPr>
          <w:p w14:paraId="0BE437EF"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Giảng viên:</w:t>
            </w:r>
          </w:p>
          <w:p w14:paraId="4D427F9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Phương pháp giảng dạy: + Thuyết trình, giảng giải làm rõ hoàn cảnh lịch sử trong nước và thế giới những năm cuối thế kỳ XIX đầu thế kỷ XX dv sự ra đời của Đảng Cộng sản Việt Nam và hoàn cảnh, nội dung, ý nghĩa của Cương lĩnh chính trị đầu tiên của Đảng.</w:t>
            </w:r>
          </w:p>
          <w:p w14:paraId="0B25FE2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Phát vấn sinh viên về các vấn đề liên quan đến bối cảnh lịch sử - xã hội Việt Nam và thế giới cuối thế kỷ XIX, đầu thế kỷ XX; nội dung, ý nghĩa của Cương lĩnh chính trị đầu tiên...</w:t>
            </w:r>
          </w:p>
          <w:p w14:paraId="4B9300E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Phương pháp kể chuyện để cung cấp thêm thông tin về các phong trào yêu nước ở Việt Nam.</w:t>
            </w:r>
          </w:p>
          <w:p w14:paraId="619620E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5779950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Sinh viên:</w:t>
            </w:r>
          </w:p>
          <w:p w14:paraId="6E5766E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Nghe giảng, trả lời các câu hỏi của giảng viên; trình bày những hiểu biết về tình hình xã hội Việt Nam và thế giới cuối thế kỷ XIX, đầu thế kỷ XX; về các khuynh hướng cứu nước ở Việt Nam, về sự chuẩn bị của Nguyễn Ái Quốc cho sự thành lập Đảng... theo gợi ý của giảng viên.</w:t>
            </w:r>
          </w:p>
        </w:tc>
        <w:tc>
          <w:tcPr>
            <w:tcW w:w="538" w:type="dxa"/>
          </w:tcPr>
          <w:p w14:paraId="2A14076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596" w:type="dxa"/>
          </w:tcPr>
          <w:p w14:paraId="5D6C157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168142E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w:t>
            </w:r>
          </w:p>
        </w:tc>
      </w:tr>
      <w:tr w:rsidR="00AE4D61" w:rsidRPr="00116A94" w14:paraId="620C36BB" w14:textId="77777777" w:rsidTr="00116A94">
        <w:trPr>
          <w:trHeight w:val="303"/>
        </w:trPr>
        <w:tc>
          <w:tcPr>
            <w:tcW w:w="709" w:type="dxa"/>
          </w:tcPr>
          <w:p w14:paraId="6C914CA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4394" w:type="dxa"/>
          </w:tcPr>
          <w:p w14:paraId="1D363D45"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2</w:t>
            </w:r>
          </w:p>
          <w:p w14:paraId="44D94620"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Đường lối đấu tranh giàn chính quyền (1930-1945)</w:t>
            </w:r>
          </w:p>
          <w:p w14:paraId="5E640D1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Chủ trương đấu tranh từ năm 1930 đến năm 1939  (1,5 tiết)</w:t>
            </w:r>
          </w:p>
          <w:p w14:paraId="3F5738E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Trong những năm 1930-1935</w:t>
            </w:r>
          </w:p>
          <w:p w14:paraId="102E879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Luận cương chính trị tháng 10-1930</w:t>
            </w:r>
          </w:p>
          <w:p w14:paraId="6414F3B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Chủ trương khôi phục tổ chức đảng và phong trào cách mạng</w:t>
            </w:r>
          </w:p>
          <w:p w14:paraId="12D5917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Trong những năm 1936-1939</w:t>
            </w:r>
          </w:p>
          <w:p w14:paraId="263B272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a. Hoàn cảnh lịch sử </w:t>
            </w:r>
          </w:p>
          <w:p w14:paraId="4658D1B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Chủ trương và nhận thức mới của Đảng </w:t>
            </w:r>
          </w:p>
          <w:p w14:paraId="587314B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Chủ trương đấu tranh từ năm 1939 đến năm 1945 (1,5 tiết)</w:t>
            </w:r>
          </w:p>
          <w:p w14:paraId="51EE1D7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1. Hoàn cảnh lịch sử và sự chuyển hướng chỉ đạo chiến lược của Đảng </w:t>
            </w:r>
          </w:p>
          <w:p w14:paraId="36EC995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Tình hình thế giới và trong nước</w:t>
            </w:r>
          </w:p>
          <w:p w14:paraId="2DC4AE2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Nội dung chủ trương chuyển hướng chỉ đạo chiến lược</w:t>
            </w:r>
          </w:p>
          <w:p w14:paraId="6D58C89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c. Ý nghĩa của sự chuyển hướng chỉ đạo chiến lược</w:t>
            </w:r>
          </w:p>
          <w:p w14:paraId="0213D67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Chủ trương phát động Tổng khởi nghĩa giành chính quyền</w:t>
            </w:r>
          </w:p>
          <w:p w14:paraId="4E187C0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Phát động Cao trào kháng Nhật, cứu nước và đẩy mạnh khởi nghĩa từng phần</w:t>
            </w:r>
          </w:p>
          <w:p w14:paraId="1C5A499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Chủ trương phát động Tổng khởi nghĩa</w:t>
            </w:r>
          </w:p>
          <w:p w14:paraId="4EC545A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c. Kết quả, ý nghĩa, nguyên nhân thắng lợi và bài học của cuộc Cách mạng tháng Tám</w:t>
            </w:r>
          </w:p>
        </w:tc>
        <w:tc>
          <w:tcPr>
            <w:tcW w:w="3402" w:type="dxa"/>
          </w:tcPr>
          <w:p w14:paraId="010DC275"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07E9AB1E"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Thuyết giảng làm rõ nội dung về đường lối đấu tranh giàn chính quyền của Đảng </w:t>
            </w:r>
          </w:p>
          <w:p w14:paraId="2A56629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 xml:space="preserve">+ Phát vấn sinh viên, so sánh những điểm tương đồng và khác biệt giữa </w:t>
            </w:r>
            <w:r w:rsidRPr="00116A94">
              <w:rPr>
                <w:rFonts w:ascii="Times New Roman" w:hAnsi="Times New Roman" w:cs="Times New Roman"/>
                <w:color w:val="000000"/>
                <w:sz w:val="24"/>
                <w:szCs w:val="24"/>
                <w:lang w:val="pt-BR"/>
              </w:rPr>
              <w:t>Cương lĩnh chính trị đầu tiên của Đảng và Luận cương chính trị, về nhận thức mới của Đảng khi chủ nghĩa phát xít ra đời; sự chuyển hướng chỉ đạo chiến lược của Đảng và chủ trương phát động Tổng khởi nghĩa giành chính quyền, thắng lợi Cách mạng tháng Tám.</w:t>
            </w:r>
          </w:p>
          <w:p w14:paraId="4F11CF4E"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794AB03F"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Hướng dẫn sinh viên so sánh </w:t>
            </w:r>
            <w:r w:rsidRPr="00116A94">
              <w:rPr>
                <w:rFonts w:ascii="Times New Roman" w:hAnsi="Times New Roman" w:cs="Times New Roman"/>
                <w:color w:val="000000"/>
                <w:sz w:val="24"/>
                <w:szCs w:val="24"/>
                <w:lang w:val="pt-BR"/>
              </w:rPr>
              <w:lastRenderedPageBreak/>
              <w:t>Cương lĩnh chính trị đầu tiên của Đảng và Luận cương chính trị và trả lời các câu hỏi liên quan đến bài học.</w:t>
            </w:r>
          </w:p>
          <w:p w14:paraId="41585F5E"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764F6400"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5EBC3F72"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Nghe giảng, trả lời các câu hỏi của giảng viên và tham gia vào các tình huống thảo luận, đàm thoại về </w:t>
            </w:r>
            <w:r w:rsidRPr="00116A94">
              <w:rPr>
                <w:rFonts w:ascii="Times New Roman" w:hAnsi="Times New Roman" w:cs="Times New Roman"/>
                <w:color w:val="000000"/>
                <w:sz w:val="24"/>
                <w:szCs w:val="24"/>
                <w:lang w:val="pt-BR"/>
              </w:rPr>
              <w:t>so sánh Cương lĩnh chính trị đầu tiên của Đảng và Luận cương chính trị và các câu hỏi của giảng viên.</w:t>
            </w:r>
          </w:p>
          <w:p w14:paraId="76DAE48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Đánh giá về nhận thức của Đảng trong việc giải quyết hai nhiệm vụ dân tộc, dân chủ, chống đế quốc và chống phong kiến trong thời kỳ 1930-1945.</w:t>
            </w:r>
          </w:p>
        </w:tc>
        <w:tc>
          <w:tcPr>
            <w:tcW w:w="538" w:type="dxa"/>
          </w:tcPr>
          <w:p w14:paraId="467E39B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596" w:type="dxa"/>
          </w:tcPr>
          <w:p w14:paraId="73798C6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190B501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06EE58A0" w14:textId="77777777" w:rsidTr="00116A94">
        <w:trPr>
          <w:trHeight w:val="303"/>
        </w:trPr>
        <w:tc>
          <w:tcPr>
            <w:tcW w:w="709" w:type="dxa"/>
          </w:tcPr>
          <w:p w14:paraId="099C7C8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5</w:t>
            </w:r>
          </w:p>
        </w:tc>
        <w:tc>
          <w:tcPr>
            <w:tcW w:w="4394" w:type="dxa"/>
          </w:tcPr>
          <w:p w14:paraId="536108CD"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3</w:t>
            </w:r>
          </w:p>
          <w:p w14:paraId="4C9B7331"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Đường lối  kháng chiến chống thực dân Pháp và đế quốc Mỹ xâm lược (1945-1975)</w:t>
            </w:r>
          </w:p>
          <w:p w14:paraId="029F0D0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Đường lối  xây dựng và bảo vệ chính quyền và kháng chiến chống thực dân Pháp xâm lược (1945-1954) (3 tiết)</w:t>
            </w:r>
          </w:p>
          <w:p w14:paraId="2AC35A1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Chủ trương xây dựng và bảo vệ chính quyền cách mạng (1945-1946)</w:t>
            </w:r>
          </w:p>
          <w:p w14:paraId="23635BE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Hoàn cảnh nước ta sau Cách mạng Tháng Tám</w:t>
            </w:r>
          </w:p>
          <w:p w14:paraId="35C984F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Chủ trương kháng chiến kiến quốc của Đảng </w:t>
            </w:r>
          </w:p>
          <w:p w14:paraId="0EFE954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c. Kết quả ý nghĩa và bài học kinh nghiệm</w:t>
            </w:r>
          </w:p>
          <w:p w14:paraId="57B0A7D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Đường lối kháng chiến chống thực dân Pháp xâm lược và xây dựng chế độ dân chủ nhân dân (1946-1954)</w:t>
            </w:r>
          </w:p>
          <w:p w14:paraId="2F22E88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Hoàn cảnh lịch sử</w:t>
            </w:r>
          </w:p>
          <w:p w14:paraId="693F303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Quá trình hình thành và nội dung đường lối kháng chiến</w:t>
            </w:r>
          </w:p>
          <w:p w14:paraId="3829E8D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 Kết quả, ý nghĩa lịch sử, nguyên nhân thắng lợi và bài học kinh nghiệm</w:t>
            </w:r>
          </w:p>
          <w:p w14:paraId="3AD6CD7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a. Kết quả và ý nghĩa lịch sử </w:t>
            </w:r>
          </w:p>
          <w:p w14:paraId="5D95E32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Nguyên nhân thắng lợi và bài học kinh nghiệm</w:t>
            </w:r>
          </w:p>
          <w:p w14:paraId="5A38A94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Đường lói kháng chiến chống Mỹ, thống nhất Tổ quốc (1954-1975) (3 tiết)</w:t>
            </w:r>
          </w:p>
          <w:p w14:paraId="4AC325F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1. Đường lối trong giai đoạn 1954-1964</w:t>
            </w:r>
          </w:p>
          <w:p w14:paraId="3B955E43"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a. Bối cảnh lịch sử của cách mạng Việt Nam sau tháng 7-1954</w:t>
            </w:r>
          </w:p>
          <w:p w14:paraId="6C4DF3C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b. Quá trình hình thành, nội dung và ý nghĩa của đường lối</w:t>
            </w:r>
          </w:p>
          <w:p w14:paraId="058DDF0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2. Đường lối trong giai đoạn 1965-1975</w:t>
            </w:r>
          </w:p>
          <w:p w14:paraId="2EB2D3C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a. Bối cảnh lịch sử</w:t>
            </w:r>
          </w:p>
          <w:p w14:paraId="1D7291BF"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b. Quá trình hình thành, nội dung và ý nghĩa của đường lối</w:t>
            </w:r>
          </w:p>
          <w:p w14:paraId="4F4DFED0"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3. Kết quả, ý nghĩa lịch sử, nguyên nhân thắng lợi và </w:t>
            </w:r>
            <w:r w:rsidRPr="00116A94">
              <w:rPr>
                <w:rFonts w:ascii="Times New Roman" w:hAnsi="Times New Roman" w:cs="Times New Roman"/>
                <w:color w:val="000000"/>
                <w:sz w:val="24"/>
                <w:szCs w:val="24"/>
                <w:lang w:val="pt-BR"/>
              </w:rPr>
              <w:t xml:space="preserve">bài học </w:t>
            </w:r>
            <w:r w:rsidRPr="00116A94">
              <w:rPr>
                <w:rFonts w:ascii="Times New Roman" w:hAnsi="Times New Roman" w:cs="Times New Roman"/>
                <w:color w:val="000000"/>
                <w:sz w:val="24"/>
                <w:szCs w:val="24"/>
              </w:rPr>
              <w:t>kinh nghiệm</w:t>
            </w:r>
          </w:p>
          <w:p w14:paraId="7E3554C4"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a. Kết quả và ý nghĩa lịch sử </w:t>
            </w:r>
          </w:p>
          <w:p w14:paraId="5F01CFEC"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b.Nguyên nhân thắng lợi và </w:t>
            </w:r>
            <w:r w:rsidRPr="00116A94">
              <w:rPr>
                <w:rFonts w:ascii="Times New Roman" w:hAnsi="Times New Roman" w:cs="Times New Roman"/>
                <w:color w:val="000000"/>
                <w:sz w:val="24"/>
                <w:szCs w:val="24"/>
                <w:lang w:val="pt-BR"/>
              </w:rPr>
              <w:t xml:space="preserve">bài học </w:t>
            </w:r>
            <w:r w:rsidRPr="00116A94">
              <w:rPr>
                <w:rFonts w:ascii="Times New Roman" w:hAnsi="Times New Roman" w:cs="Times New Roman"/>
                <w:color w:val="000000"/>
                <w:sz w:val="24"/>
                <w:szCs w:val="24"/>
              </w:rPr>
              <w:t>kinh nghiệm.</w:t>
            </w:r>
          </w:p>
        </w:tc>
        <w:tc>
          <w:tcPr>
            <w:tcW w:w="3402" w:type="dxa"/>
          </w:tcPr>
          <w:p w14:paraId="63928027"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064B35D5"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Giảng viên thuyết giảng làm rõ những chủ trương của Đảng trong cuộc kháng </w:t>
            </w:r>
            <w:r w:rsidRPr="00116A94">
              <w:rPr>
                <w:rFonts w:ascii="Times New Roman" w:hAnsi="Times New Roman" w:cs="Times New Roman"/>
                <w:color w:val="000000"/>
                <w:sz w:val="24"/>
                <w:szCs w:val="24"/>
                <w:lang w:val="pt-BR"/>
              </w:rPr>
              <w:t>chiến chống thực dân Pháp và đế quốc Mỹ, qua đó làm rõ những thắng lợi gắn liền với sự lãnh đạo của Đảng, nguyên nhân thắng lợi và bài học kinh nghiệm từ hai cuộc kháng chiến.</w:t>
            </w:r>
          </w:p>
          <w:p w14:paraId="0E5CE1CE"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Phát vấn để sinh viên trình bày hiểu biết về những chủ trương của Đảng qua các thời kỳ cách mạng, những thuận lợi và khó khăn của cách mạng nước ta sau năm 1945, chủ trương phát động chiến tranh nhân dân toàn dân đánh giặc…</w:t>
            </w:r>
          </w:p>
          <w:p w14:paraId="1C4F62DF"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2C90BFF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Hướng dẫn sinh viên nghiên cứu sách giáo trình và trả lời các câu hỏi về chủ </w:t>
            </w:r>
            <w:r w:rsidRPr="00116A94">
              <w:rPr>
                <w:rFonts w:ascii="Times New Roman" w:hAnsi="Times New Roman" w:cs="Times New Roman"/>
                <w:color w:val="000000"/>
                <w:sz w:val="24"/>
                <w:szCs w:val="24"/>
                <w:lang w:val="pt-BR"/>
              </w:rPr>
              <w:t xml:space="preserve">trương xây dựng và bảo vệ chính quyền cách mạng (1945-1946), về </w:t>
            </w:r>
            <w:r w:rsidRPr="00116A94">
              <w:rPr>
                <w:rFonts w:ascii="Times New Roman" w:hAnsi="Times New Roman" w:cs="Times New Roman"/>
                <w:color w:val="000000"/>
                <w:sz w:val="24"/>
                <w:szCs w:val="24"/>
              </w:rPr>
              <w:t>chiến tranh nhân dân, chiến dịch Điện Biên Phủ, Tổng tiến công và nổi dậy năm 1975…</w:t>
            </w:r>
          </w:p>
          <w:p w14:paraId="4821D826"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ôn tập và làm bài kiểm tra.</w:t>
            </w:r>
          </w:p>
          <w:p w14:paraId="556E0D15"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79F8D251"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Nghiên cứu trước tài liệu ở </w:t>
            </w:r>
            <w:r w:rsidRPr="00116A94">
              <w:rPr>
                <w:rFonts w:ascii="Times New Roman" w:hAnsi="Times New Roman" w:cs="Times New Roman"/>
                <w:color w:val="000000"/>
                <w:sz w:val="24"/>
                <w:szCs w:val="24"/>
              </w:rPr>
              <w:lastRenderedPageBreak/>
              <w:t>nhà.</w:t>
            </w:r>
          </w:p>
          <w:p w14:paraId="59A958A6"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Nghe giảng, trả lời các câu hỏi của giảng viên về chủ trương của Đảng trong cuộc kháng </w:t>
            </w:r>
            <w:r w:rsidRPr="00116A94">
              <w:rPr>
                <w:rFonts w:ascii="Times New Roman" w:hAnsi="Times New Roman" w:cs="Times New Roman"/>
                <w:color w:val="000000"/>
                <w:sz w:val="24"/>
                <w:szCs w:val="24"/>
                <w:lang w:val="pt-BR"/>
              </w:rPr>
              <w:t>chiến chống thực dân Pháp và đế quốc Mỹ</w:t>
            </w:r>
            <w:r w:rsidRPr="00116A94">
              <w:rPr>
                <w:rFonts w:ascii="Times New Roman" w:hAnsi="Times New Roman" w:cs="Times New Roman"/>
                <w:color w:val="000000"/>
                <w:sz w:val="24"/>
                <w:szCs w:val="24"/>
              </w:rPr>
              <w:t xml:space="preserve"> trên cơ sở tài liệu đã nghiên cứu.</w:t>
            </w:r>
          </w:p>
          <w:p w14:paraId="50BAAF72"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Xem phim tư liệu về chiến dịch Điện Biên Phủ, một số hình ảnh về cuộc kháng chiến chống Mỹ, cứu nước…</w:t>
            </w:r>
          </w:p>
        </w:tc>
        <w:tc>
          <w:tcPr>
            <w:tcW w:w="538" w:type="dxa"/>
          </w:tcPr>
          <w:p w14:paraId="24E98BC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5</w:t>
            </w:r>
          </w:p>
        </w:tc>
        <w:tc>
          <w:tcPr>
            <w:tcW w:w="596" w:type="dxa"/>
          </w:tcPr>
          <w:p w14:paraId="2EA3D8D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5EC3570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28CD0182" w14:textId="77777777" w:rsidTr="00116A94">
        <w:trPr>
          <w:trHeight w:val="303"/>
        </w:trPr>
        <w:tc>
          <w:tcPr>
            <w:tcW w:w="709" w:type="dxa"/>
          </w:tcPr>
          <w:p w14:paraId="00CAA4A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6</w:t>
            </w:r>
          </w:p>
        </w:tc>
        <w:tc>
          <w:tcPr>
            <w:tcW w:w="4394" w:type="dxa"/>
          </w:tcPr>
          <w:p w14:paraId="791A784C"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4</w:t>
            </w:r>
          </w:p>
          <w:p w14:paraId="0785E437"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Đường lối Công nghiệp hóa</w:t>
            </w:r>
          </w:p>
          <w:p w14:paraId="3690C08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Công nghiệp hóa thời kỳ trước đổi mới</w:t>
            </w:r>
          </w:p>
          <w:p w14:paraId="6A3633B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(1 tiết)</w:t>
            </w:r>
          </w:p>
          <w:p w14:paraId="3C6AA9F4" w14:textId="77777777" w:rsidR="00AE4D61" w:rsidRPr="00116A94" w:rsidRDefault="00AE4D61" w:rsidP="00116A94">
            <w:pPr>
              <w:tabs>
                <w:tab w:val="left" w:pos="567"/>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1. Mục tiêu và phương hướng công nghiệp hóa</w:t>
            </w:r>
          </w:p>
          <w:p w14:paraId="6306D180"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Đánh giá sự thực hiện đường lối công nghiệp hóa</w:t>
            </w:r>
          </w:p>
          <w:p w14:paraId="17A00FDE"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Công nghiệp hóa, hiện hđại hóa thời kỳ đổi mới  (2 tiết)</w:t>
            </w:r>
          </w:p>
          <w:p w14:paraId="728D6E7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Quá trình đổi mới tư duy về công nghiệp hóa</w:t>
            </w:r>
          </w:p>
          <w:p w14:paraId="36D4D67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Mục tiêu, quan điểm công nghiệp hóa, hiện đại hóa</w:t>
            </w:r>
          </w:p>
          <w:p w14:paraId="1E34E62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Mục tiêu công nghiệp hóa, hiện đại hóa</w:t>
            </w:r>
          </w:p>
          <w:p w14:paraId="6E6E4C3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Quan điểm công nghiệp hóa, hiện đại hóa </w:t>
            </w:r>
          </w:p>
          <w:p w14:paraId="186EE952" w14:textId="77777777" w:rsidR="00AE4D61" w:rsidRPr="00116A94" w:rsidRDefault="00AE4D61" w:rsidP="00116A94">
            <w:pPr>
              <w:tabs>
                <w:tab w:val="left" w:pos="567"/>
              </w:tabs>
              <w:spacing w:after="0" w:line="240" w:lineRule="auto"/>
              <w:rPr>
                <w:rFonts w:ascii="Times New Roman" w:hAnsi="Times New Roman" w:cs="Times New Roman"/>
                <w:color w:val="000000"/>
                <w:spacing w:val="-6"/>
                <w:sz w:val="24"/>
                <w:szCs w:val="24"/>
              </w:rPr>
            </w:pPr>
            <w:r w:rsidRPr="00116A94">
              <w:rPr>
                <w:rFonts w:ascii="Times New Roman" w:hAnsi="Times New Roman" w:cs="Times New Roman"/>
                <w:color w:val="000000"/>
                <w:sz w:val="24"/>
                <w:szCs w:val="24"/>
                <w:lang w:val="pt-BR"/>
              </w:rPr>
              <w:t xml:space="preserve">3. </w:t>
            </w:r>
            <w:r w:rsidRPr="00116A94">
              <w:rPr>
                <w:rFonts w:ascii="Times New Roman" w:hAnsi="Times New Roman" w:cs="Times New Roman"/>
                <w:color w:val="000000"/>
                <w:spacing w:val="-6"/>
                <w:sz w:val="24"/>
                <w:szCs w:val="24"/>
              </w:rPr>
              <w:t>Định hướng công nghiệp hóa, hiện đại hóa trong những năm tới</w:t>
            </w:r>
          </w:p>
          <w:p w14:paraId="71F9B4B2"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a. Phát triển công nghiệp</w:t>
            </w:r>
          </w:p>
          <w:p w14:paraId="1395FC90"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b. Đẩy mạnh công nghiệp hóa, hiện đại hóa nông nghiệp nông thôn giải quyết đồng bộ các vấn đề nông nghiệp, nông thôn, nông dân</w:t>
            </w:r>
          </w:p>
          <w:p w14:paraId="7C06E95D"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c. Phát triển khu vực dịch vụ.</w:t>
            </w:r>
          </w:p>
          <w:p w14:paraId="303398CF"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d. Phát triển kinh tế biển</w:t>
            </w:r>
          </w:p>
          <w:p w14:paraId="467A1923"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đ. Phát triển kinh tế vùng, liên vùng</w:t>
            </w:r>
          </w:p>
          <w:p w14:paraId="552328AF"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e. Phát triển đô thị</w:t>
            </w:r>
          </w:p>
          <w:p w14:paraId="40DC9AAA"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g. Xây dựng hệ thống kết cấu hạ tầng kinh tế - xã hội</w:t>
            </w:r>
          </w:p>
          <w:p w14:paraId="6A264478"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4. Kết quả và nguyên nhân</w:t>
            </w:r>
          </w:p>
          <w:p w14:paraId="591DB231"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a. Kết quả thực hiện đường lối </w:t>
            </w:r>
          </w:p>
          <w:p w14:paraId="6349F2A4" w14:textId="77777777" w:rsidR="00AE4D61" w:rsidRPr="00116A94" w:rsidRDefault="00AE4D61" w:rsidP="00116A94">
            <w:pPr>
              <w:tabs>
                <w:tab w:val="left" w:pos="567"/>
              </w:tabs>
              <w:spacing w:after="0" w:line="240" w:lineRule="auto"/>
              <w:rPr>
                <w:rFonts w:ascii="Times New Roman" w:hAnsi="Times New Roman" w:cs="Times New Roman"/>
                <w:color w:val="000000"/>
                <w:spacing w:val="-4"/>
                <w:sz w:val="24"/>
                <w:szCs w:val="24"/>
              </w:rPr>
            </w:pPr>
            <w:r w:rsidRPr="00116A94">
              <w:rPr>
                <w:rFonts w:ascii="Times New Roman" w:hAnsi="Times New Roman" w:cs="Times New Roman"/>
                <w:color w:val="000000"/>
                <w:spacing w:val="-4"/>
                <w:sz w:val="24"/>
                <w:szCs w:val="24"/>
              </w:rPr>
              <w:t>b. Nguyên nhân.</w:t>
            </w:r>
          </w:p>
        </w:tc>
        <w:tc>
          <w:tcPr>
            <w:tcW w:w="3402" w:type="dxa"/>
          </w:tcPr>
          <w:p w14:paraId="26EE6C8C"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Giảng viên:</w:t>
            </w:r>
          </w:p>
          <w:p w14:paraId="23C7111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Phương pháp giảng dạy: + Thuyết trình, giảng giải làm rõ chủ trương của Đảng về công nghiệp hóa thời kỳ trước đổi mới, trên cơ sở đánh giá những hạn chế trong nhận thức về công nghiệp hóa thời kỳ trước đổi mới để phân tích và chứng minh sự cần thiết phải đổi mới tư duy về công nghiệp hóa, gắn về công nghiệp hóa với hiện đại hóa và kinh tế tri thức.</w:t>
            </w:r>
          </w:p>
          <w:p w14:paraId="26E6D40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phát vấn để làm rõ những đặc trưng của đường lối về công nghiệp hóa thời kỳ trước đổi mới; quá trình đổi mới tư duy về công nghiệp hóa, bước đột phá trong nhận thức của Đảng về công nghiệp hóa, hiện đại hóa; mục tiêu, quan điểm công nghiệp hóa, hiện đại hóa; nội dung và định hướng công nghiệp hóa, hiện đại hóa gắn với phát triển kinh tế tri thức.</w:t>
            </w:r>
          </w:p>
          <w:p w14:paraId="0061E1E0"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4622F81C"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Hướng dẫn sinh viên tham quan, học tập tại Bảo tàng lịch sử Quốc gia.</w:t>
            </w:r>
          </w:p>
          <w:p w14:paraId="46952AAE"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Hướng dẫn sinh viên nghiên cứu giáo trình và trả lời các câu hỏi.</w:t>
            </w:r>
          </w:p>
          <w:p w14:paraId="63933BA3"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Giao bài tập cho sinh viên chuẩn bị và sưu tầm các câu chuyện về thời kỳ bao cấp cho bài học chương 5. </w:t>
            </w:r>
          </w:p>
          <w:p w14:paraId="2263C1AB"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680994B6"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529AF0E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lastRenderedPageBreak/>
              <w:t xml:space="preserve">- Nghe giảng, trả lời các câu hỏi của giảng viên, trình bày hiểu biết về </w:t>
            </w:r>
            <w:r w:rsidRPr="00116A94">
              <w:rPr>
                <w:rFonts w:ascii="Times New Roman" w:hAnsi="Times New Roman" w:cs="Times New Roman"/>
                <w:color w:val="000000"/>
                <w:sz w:val="24"/>
                <w:szCs w:val="24"/>
                <w:lang w:val="pt-BR"/>
              </w:rPr>
              <w:t>công nghiệp hóa, hiện đại hóa, từ đó gắn với công nghệ 4.0 hiện nay.</w:t>
            </w:r>
          </w:p>
          <w:p w14:paraId="1D19494E"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Tham quan, học tập tại Bảo tàng Hồ Chí Minh.</w:t>
            </w:r>
          </w:p>
        </w:tc>
        <w:tc>
          <w:tcPr>
            <w:tcW w:w="538" w:type="dxa"/>
          </w:tcPr>
          <w:p w14:paraId="6E1DF85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596" w:type="dxa"/>
          </w:tcPr>
          <w:p w14:paraId="0ECC4A7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4E5187A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5AC2E02B" w14:textId="77777777" w:rsidTr="00116A94">
        <w:trPr>
          <w:trHeight w:val="303"/>
        </w:trPr>
        <w:tc>
          <w:tcPr>
            <w:tcW w:w="709" w:type="dxa"/>
          </w:tcPr>
          <w:p w14:paraId="5BBF9FC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7</w:t>
            </w:r>
          </w:p>
        </w:tc>
        <w:tc>
          <w:tcPr>
            <w:tcW w:w="4394" w:type="dxa"/>
          </w:tcPr>
          <w:p w14:paraId="6161A767"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5</w:t>
            </w:r>
          </w:p>
          <w:p w14:paraId="7A5FFBE5"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Đường lối xây dựng nền kinh tế thị trường định hướng xã hội chủ nghĩa</w:t>
            </w:r>
          </w:p>
          <w:p w14:paraId="4F4F8C7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Quá trình đổi mới nhận thức về kinh tế thị trường (2 tiết)</w:t>
            </w:r>
          </w:p>
          <w:p w14:paraId="39CC3F8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Cơ chế quản lý kinh tế thời kỳ trước đổi mới</w:t>
            </w:r>
          </w:p>
          <w:p w14:paraId="6BAE859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Cơ chế kế hoạch hóa tập trung quan liêu, bao cấp</w:t>
            </w:r>
          </w:p>
          <w:p w14:paraId="2147163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Nhu cầu đổi mới cơ chế quản lý kinh tế </w:t>
            </w:r>
          </w:p>
          <w:p w14:paraId="3F2C36A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Sự hình thành tư duy của Đảng về kinh tế thị trường thời kỳ đổi mới</w:t>
            </w:r>
          </w:p>
          <w:p w14:paraId="1E38F25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Tư duy của Đảng về kinh tế thị trường từ Đại hội VI đến Đại hội VIII</w:t>
            </w:r>
          </w:p>
          <w:p w14:paraId="09B4E4D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Tư duy của Đảng về kinh tế thị trường từ Đại hội IX đến Đại hội XII</w:t>
            </w:r>
          </w:p>
          <w:p w14:paraId="7BBCF18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Tiếp tục hoàn thiện thể chế kinh tế thị trường định hướng xã hội chủ nghĩa ở nước ta (4 tiết)</w:t>
            </w:r>
          </w:p>
          <w:p w14:paraId="1A8A18C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Mục tiêu và quan điểm cơ bản</w:t>
            </w:r>
          </w:p>
          <w:p w14:paraId="3EE4D98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Thể chế kinh tế và thể chế kinh tế thị trường</w:t>
            </w:r>
          </w:p>
          <w:p w14:paraId="6C796D4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Mục tiêu hoàn thiện thể chế kinh tế thị trường định hướng xã hội chủ nghĩa </w:t>
            </w:r>
          </w:p>
          <w:p w14:paraId="09620BD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c. Quan điểm về hoàn thiện thể chế kinh tế thị trường định hướng xã hội chủ nghĩa </w:t>
            </w:r>
          </w:p>
          <w:p w14:paraId="116D293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2. Một số chủ trương tiếp tục hoàn thiện thể chế kinh tế thị trường định hướng xã hội chủ nghĩa </w:t>
            </w:r>
          </w:p>
          <w:p w14:paraId="23D33BB0" w14:textId="77777777" w:rsidR="00AE4D61" w:rsidRPr="00116A94" w:rsidRDefault="00AE4D61" w:rsidP="00F7544E">
            <w:pPr>
              <w:numPr>
                <w:ilvl w:val="0"/>
                <w:numId w:val="92"/>
              </w:numPr>
              <w:tabs>
                <w:tab w:val="left" w:pos="284"/>
                <w:tab w:val="left" w:pos="567"/>
                <w:tab w:val="left" w:pos="851"/>
              </w:tabs>
              <w:spacing w:after="0" w:line="240" w:lineRule="auto"/>
              <w:ind w:left="0" w:firstLine="0"/>
              <w:contextualSpacing/>
              <w:rPr>
                <w:rFonts w:ascii="Times New Roman" w:hAnsi="Times New Roman" w:cs="Times New Roman"/>
                <w:color w:val="000000"/>
                <w:sz w:val="24"/>
                <w:szCs w:val="24"/>
              </w:rPr>
            </w:pPr>
            <w:r w:rsidRPr="00116A94">
              <w:rPr>
                <w:rFonts w:ascii="Times New Roman" w:hAnsi="Times New Roman" w:cs="Times New Roman"/>
                <w:color w:val="000000"/>
                <w:sz w:val="24"/>
                <w:szCs w:val="24"/>
              </w:rPr>
              <w:t>Tiếp tục hoàn thiện thể chế về sở hữu, phát triển các thành phần kinh tế, các loại hình doanh nghiệp</w:t>
            </w:r>
          </w:p>
          <w:p w14:paraId="79A58974" w14:textId="77777777" w:rsidR="00AE4D61" w:rsidRPr="00116A94" w:rsidRDefault="00AE4D61" w:rsidP="00116A94">
            <w:pPr>
              <w:tabs>
                <w:tab w:val="left" w:pos="567"/>
              </w:tabs>
              <w:spacing w:after="0" w:line="240" w:lineRule="auto"/>
              <w:contextualSpacing/>
              <w:rPr>
                <w:rFonts w:ascii="Times New Roman" w:hAnsi="Times New Roman" w:cs="Times New Roman"/>
                <w:color w:val="000000"/>
                <w:sz w:val="24"/>
                <w:szCs w:val="24"/>
              </w:rPr>
            </w:pPr>
            <w:r w:rsidRPr="00116A94">
              <w:rPr>
                <w:rFonts w:ascii="Times New Roman" w:hAnsi="Times New Roman" w:cs="Times New Roman"/>
                <w:color w:val="000000"/>
                <w:sz w:val="24"/>
                <w:szCs w:val="24"/>
              </w:rPr>
              <w:t>b. Phát triển đồng bộ các yếu tố thị trường và các loại thị trường</w:t>
            </w:r>
          </w:p>
          <w:p w14:paraId="5E972205"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c. Đẩy mạnh, nâng cao hiệu quả hội nhập kinh tế quốc tế</w:t>
            </w:r>
          </w:p>
          <w:p w14:paraId="670115D2"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d. Nâng cao năng lực lãnh đạo của Đảng, hiệu lực, hiệu quả quản lý của Nhà nước về kinh tế xã hội và phát huy vai trò làm chủ của nhân dân trong phát triển kinh tế - xã hội</w:t>
            </w:r>
          </w:p>
          <w:p w14:paraId="2FAF0AB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 Kết quả và nguyên nhân</w:t>
            </w:r>
          </w:p>
          <w:p w14:paraId="693B81E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a. Kết quả </w:t>
            </w:r>
          </w:p>
          <w:p w14:paraId="2AF41A5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Nguyên nhân</w:t>
            </w:r>
          </w:p>
        </w:tc>
        <w:tc>
          <w:tcPr>
            <w:tcW w:w="3402" w:type="dxa"/>
          </w:tcPr>
          <w:p w14:paraId="71A3731D"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Giảng viên:</w:t>
            </w:r>
          </w:p>
          <w:p w14:paraId="268414E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Phương pháp giảng dạy: + Thuyết trình, giảng giải làm rõ quá trình đổi mới nhận thức về kinh tế thị trường; về chủ trương tiếp tục hoàn thiện thể chế kinh tế thị trường định hướng xã hội chủ nghĩa ở nước ta </w:t>
            </w:r>
          </w:p>
          <w:p w14:paraId="34219A3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phát vấn để làm rõ nhẵng đặc trưng của cơ chế kế hoạch hóa tập trung quan liêu, bao cấp, nhu cầu đổi mới cơ chế quản lý kinh tế ở nước ta, quá trình tư duy của Đảng về kinh tế thị trường, tại sao phải tiếp tục hoàn thiện thể chế kinh tế thị trường định hướng xã hội chủ nghĩa ở nước ta.</w:t>
            </w:r>
          </w:p>
          <w:p w14:paraId="0826C6DE"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 Sử dụng phương pháp kể chuyện về câu chuyện về thời kỳ bao cấp, về những tư tưởng đổi mới tiêu biểu về kinh tế ở nước ta.</w:t>
            </w:r>
          </w:p>
          <w:p w14:paraId="52A7E8AC"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0E95E6E7"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Hướng dẫn sinh viên nghiên cứu giáo trình và trả lời các câu hỏi.</w:t>
            </w:r>
          </w:p>
          <w:p w14:paraId="27C7EC48"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3BC0611F"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5E5AA95E"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w:t>
            </w:r>
          </w:p>
          <w:p w14:paraId="57206373" w14:textId="77777777" w:rsidR="00AE4D61" w:rsidRPr="00116A94" w:rsidRDefault="00AE4D61" w:rsidP="00116A94">
            <w:pPr>
              <w:tabs>
                <w:tab w:val="left" w:pos="170"/>
                <w:tab w:val="left" w:pos="376"/>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K</w:t>
            </w:r>
            <w:r w:rsidRPr="00116A94">
              <w:rPr>
                <w:rFonts w:ascii="Times New Roman" w:hAnsi="Times New Roman" w:cs="Times New Roman"/>
                <w:color w:val="000000"/>
                <w:sz w:val="24"/>
                <w:szCs w:val="24"/>
                <w:lang w:val="pt-BR"/>
              </w:rPr>
              <w:t>ể chuyện một số câu chuyện về thời kỳ bao cấp đã được chuẩn bị ở nhà trước.</w:t>
            </w:r>
          </w:p>
          <w:p w14:paraId="109406A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38" w:type="dxa"/>
          </w:tcPr>
          <w:p w14:paraId="19CEE56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596" w:type="dxa"/>
          </w:tcPr>
          <w:p w14:paraId="314403A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194DDA7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41117F2A" w14:textId="77777777" w:rsidTr="00116A94">
        <w:trPr>
          <w:trHeight w:val="303"/>
        </w:trPr>
        <w:tc>
          <w:tcPr>
            <w:tcW w:w="709" w:type="dxa"/>
          </w:tcPr>
          <w:p w14:paraId="011EC2C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8</w:t>
            </w:r>
          </w:p>
        </w:tc>
        <w:tc>
          <w:tcPr>
            <w:tcW w:w="4394" w:type="dxa"/>
            <w:vAlign w:val="center"/>
          </w:tcPr>
          <w:p w14:paraId="14229752"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 xml:space="preserve">Chương 6: Đường lối xây dựng hệ thống </w:t>
            </w:r>
            <w:r w:rsidRPr="00116A94">
              <w:rPr>
                <w:rFonts w:ascii="Times New Roman" w:hAnsi="Times New Roman" w:cs="Times New Roman"/>
                <w:b/>
                <w:color w:val="000000"/>
                <w:sz w:val="24"/>
                <w:szCs w:val="24"/>
                <w:lang w:val="pt-BR"/>
              </w:rPr>
              <w:lastRenderedPageBreak/>
              <w:t>chính trị</w:t>
            </w:r>
          </w:p>
          <w:p w14:paraId="0E13EE86"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Đường lối xây dựng hệ thống chính trị thời kỳ trước đổi mới (1945-1985) (1 tiết)</w:t>
            </w:r>
          </w:p>
          <w:p w14:paraId="2DB23F78"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Hệ thống chính trị dân chủ nhân dân (1945 - 1954)</w:t>
            </w:r>
          </w:p>
          <w:p w14:paraId="2A39A3F1"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Hệ thống dân chủ nhân dân làm nhiệm vụ lịch sử của chuyên chính vô sản (1954 - 1975)</w:t>
            </w:r>
          </w:p>
          <w:p w14:paraId="00531F5F"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3. Hệ thống chuyên chính vô sản theo tư tưởng làm chủ tập thể (1975 - 1985) </w:t>
            </w:r>
          </w:p>
          <w:p w14:paraId="0FE72DE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Đường lối xây dựng hệ thống chính trị thời kỳ đổi mới (2 tiết)</w:t>
            </w:r>
          </w:p>
          <w:p w14:paraId="32D9DE50"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Đổi mới tư duy về hệ thống chính trị</w:t>
            </w:r>
          </w:p>
          <w:p w14:paraId="6B328144"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2. Mục tiêu, quan điểm và chủ trương xây dựng hệ thống chính trị thời kỳ đổi mới</w:t>
            </w:r>
          </w:p>
          <w:p w14:paraId="0B95EC0B"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a. Mục tiêu và quan điểm xây dựng hệ thống chính trị</w:t>
            </w:r>
          </w:p>
          <w:p w14:paraId="118D097D"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b. Chủ trương xây dựng hệ thống chính trị</w:t>
            </w:r>
          </w:p>
          <w:p w14:paraId="6AB1A952"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3. Đánh giá sự thực hiện đường lối</w:t>
            </w:r>
          </w:p>
          <w:p w14:paraId="3CB98F5F"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a. Kết quả</w:t>
            </w:r>
          </w:p>
          <w:p w14:paraId="35BE0E86"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b. Nguyên nhân </w:t>
            </w:r>
          </w:p>
        </w:tc>
        <w:tc>
          <w:tcPr>
            <w:tcW w:w="3402" w:type="dxa"/>
          </w:tcPr>
          <w:p w14:paraId="573FEA71"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 Giảng viên:</w:t>
            </w:r>
          </w:p>
          <w:p w14:paraId="4A11E0F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Phương pháp giảng dạy: + Giảng viên thuyết trình, giảng giải làm rõ đường lối xây dựng hệ thống chính trị thời kỳ trước đổi mới, quá trình hình thành đường lối đổi mới hệ thống chính trị.</w:t>
            </w:r>
          </w:p>
          <w:p w14:paraId="2AF1585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phát vấn, đàm thoại về những đặc trưng về hệ thống chính trị dân chủ nhân dân, hệ thống dân chủ nhân dân làm nhiệm vụ lịch sử của chuyên chính vô sản, hệ thống chuyên chính vô sản theo tư tưởng làm chủ tập thể; cơ sở hình thành tư duy đổi mới về hệ thống chính trị, những đặc trưng cơ bản của hệ thống chính trị thời kỳ đổi mới.</w:t>
            </w:r>
          </w:p>
          <w:p w14:paraId="07D733A4"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65E4BDDE" w14:textId="77777777" w:rsidR="00AE4D61" w:rsidRPr="00116A94" w:rsidRDefault="00AE4D61" w:rsidP="00116A94">
            <w:pPr>
              <w:tabs>
                <w:tab w:val="left" w:pos="567"/>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Hướng dẫn sinh viên sinh viên nghiên cứu giáo trình về mục</w:t>
            </w:r>
            <w:r w:rsidRPr="00116A94">
              <w:rPr>
                <w:rFonts w:ascii="Times New Roman" w:hAnsi="Times New Roman" w:cs="Times New Roman"/>
                <w:color w:val="000000"/>
                <w:sz w:val="24"/>
                <w:szCs w:val="24"/>
              </w:rPr>
              <w:t xml:space="preserve"> tiêu, quan điểm và chủ trương xây dựng hệ thống chính trị thời kỳ đổi mới</w:t>
            </w:r>
            <w:r w:rsidRPr="00116A94">
              <w:rPr>
                <w:rFonts w:ascii="Times New Roman" w:hAnsi="Times New Roman" w:cs="Times New Roman"/>
                <w:color w:val="000000"/>
                <w:sz w:val="24"/>
                <w:szCs w:val="24"/>
                <w:lang w:val="pt-BR"/>
              </w:rPr>
              <w:t>.</w:t>
            </w:r>
          </w:p>
          <w:p w14:paraId="1354DCB2"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39A3537C"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49C68613"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Nghe giảng, trả lời các câu hỏi của giảng viên, thảo luận về </w:t>
            </w:r>
            <w:r w:rsidRPr="00116A94">
              <w:rPr>
                <w:rFonts w:ascii="Times New Roman" w:hAnsi="Times New Roman" w:cs="Times New Roman"/>
                <w:color w:val="000000"/>
                <w:sz w:val="24"/>
                <w:szCs w:val="24"/>
                <w:lang w:val="pt-BR"/>
              </w:rPr>
              <w:t>về mục</w:t>
            </w:r>
            <w:r w:rsidRPr="00116A94">
              <w:rPr>
                <w:rFonts w:ascii="Times New Roman" w:hAnsi="Times New Roman" w:cs="Times New Roman"/>
                <w:color w:val="000000"/>
                <w:sz w:val="24"/>
                <w:szCs w:val="24"/>
              </w:rPr>
              <w:t xml:space="preserve"> tiêu, quan điểm và chủ trương xây dựng hệ thống chính trị thời kỳ đổi mới</w:t>
            </w:r>
            <w:r w:rsidRPr="00116A94">
              <w:rPr>
                <w:rFonts w:ascii="Times New Roman" w:hAnsi="Times New Roman" w:cs="Times New Roman"/>
                <w:color w:val="000000"/>
                <w:sz w:val="24"/>
                <w:szCs w:val="24"/>
                <w:lang w:val="pt-BR"/>
              </w:rPr>
              <w:t>.</w:t>
            </w:r>
          </w:p>
        </w:tc>
        <w:tc>
          <w:tcPr>
            <w:tcW w:w="538" w:type="dxa"/>
          </w:tcPr>
          <w:p w14:paraId="6012726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596" w:type="dxa"/>
          </w:tcPr>
          <w:p w14:paraId="3EBC8C2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625A664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68CFC7C6" w14:textId="77777777" w:rsidTr="00116A94">
        <w:trPr>
          <w:trHeight w:val="303"/>
        </w:trPr>
        <w:tc>
          <w:tcPr>
            <w:tcW w:w="709" w:type="dxa"/>
          </w:tcPr>
          <w:p w14:paraId="574846E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9</w:t>
            </w:r>
          </w:p>
        </w:tc>
        <w:tc>
          <w:tcPr>
            <w:tcW w:w="4394" w:type="dxa"/>
            <w:vAlign w:val="center"/>
          </w:tcPr>
          <w:p w14:paraId="0AD4BAD4"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 xml:space="preserve">Chương 7: Đường lối xây dựng phát triển nền văn hóa và giải quyết các vấn đề xã hội </w:t>
            </w:r>
          </w:p>
          <w:p w14:paraId="1E0FFF4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 Quá trình nhận thức và nội dung đường lối xây dựng phát triển nền văn hóa  (1,5 tiết)</w:t>
            </w:r>
          </w:p>
          <w:p w14:paraId="66C028D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Thời kỳ trước đổi mới</w:t>
            </w:r>
          </w:p>
          <w:p w14:paraId="74EBC43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Quan điểm, chủ trương về xây dựng nền văn hóa mới</w:t>
            </w:r>
          </w:p>
          <w:p w14:paraId="13D2E1A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Đánh giá thực hiện đường lối</w:t>
            </w:r>
          </w:p>
          <w:p w14:paraId="1C27605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Trong thời kỳ đổi mới</w:t>
            </w:r>
          </w:p>
          <w:p w14:paraId="2DA8BF6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Quá trình đổi mới tư duy về xây dựng và phát triển nền văn hóa</w:t>
            </w:r>
          </w:p>
          <w:p w14:paraId="3DC4AB2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Quan điểm chỉ đạo và chủ trương về xây dựng và phát triển nền văn hóa</w:t>
            </w:r>
          </w:p>
          <w:p w14:paraId="3CE739A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c. Đánh giá việc thực hiện đường lối</w:t>
            </w:r>
          </w:p>
          <w:p w14:paraId="0D9CB6B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II. Quá trình nhận thức và chủ trương giải quyết các vấn đề xã hội (1,5 tiết)</w:t>
            </w:r>
          </w:p>
          <w:p w14:paraId="501AFAB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Thời kỳ trước đổi mới</w:t>
            </w:r>
          </w:p>
          <w:p w14:paraId="36108BE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 xml:space="preserve">a. Chủ trương của Đảng về giải quyết các vấn đề xã hội </w:t>
            </w:r>
          </w:p>
          <w:p w14:paraId="33D405D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Đánh giá việc thực hiện đường lối</w:t>
            </w:r>
          </w:p>
          <w:p w14:paraId="67F0082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Trong thời kỳ đổi mới</w:t>
            </w:r>
          </w:p>
          <w:p w14:paraId="7E75A93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Quá trình đổi mới nhận thức về giải quyết các vấn đề xã hội</w:t>
            </w:r>
          </w:p>
          <w:p w14:paraId="02E9962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Quan điểm về giải quyết các vấn đề xã hội </w:t>
            </w:r>
          </w:p>
          <w:p w14:paraId="5631EA5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c. Chủ trương giải quyết các vấn đề xã hội </w:t>
            </w:r>
          </w:p>
          <w:p w14:paraId="53F746A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d. Đánh giá sự thực hiện đường lối</w:t>
            </w:r>
          </w:p>
          <w:p w14:paraId="505F2121" w14:textId="77777777" w:rsidR="00AE4D61" w:rsidRPr="00116A94" w:rsidRDefault="00AE4D61" w:rsidP="00116A94">
            <w:pPr>
              <w:spacing w:after="0" w:line="240" w:lineRule="auto"/>
              <w:rPr>
                <w:rFonts w:ascii="Times New Roman" w:hAnsi="Times New Roman" w:cs="Times New Roman"/>
                <w:color w:val="000000"/>
                <w:sz w:val="24"/>
                <w:szCs w:val="24"/>
                <w:lang w:val="pt-BR"/>
              </w:rPr>
            </w:pPr>
          </w:p>
        </w:tc>
        <w:tc>
          <w:tcPr>
            <w:tcW w:w="3402" w:type="dxa"/>
          </w:tcPr>
          <w:p w14:paraId="6C86D75C"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 Giảng viên</w:t>
            </w:r>
          </w:p>
          <w:p w14:paraId="0C00E59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Phương pháp giảng dạy: + Giảng viên thuyết trình, giảng giải làm rõ quá trình nhận thức và nội dung đường lối xây dựng phát triển nền văn hóa; quá trình nhận thức và chủ trương giải quyết các vấn đề xã hội.</w:t>
            </w:r>
          </w:p>
          <w:p w14:paraId="1974FE1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phát vấn giúp sinh viên nắm vững quan điểm chỉ đạo và chủ trương về xây dựng và phát triển nền văn hóa; quan điểm và chủ trương về về giải quyết các vấn đề xã hội.</w:t>
            </w:r>
          </w:p>
          <w:p w14:paraId="38458F14"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đàm thoại để làm rõ một số vấn đề xã hội tiêu biểu thông qua việc nêu và phân tích các ví dụ.</w:t>
            </w:r>
          </w:p>
          <w:p w14:paraId="5F8EC55C"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 Sử dụng CNTT trình chiếu powerpoint bài giảng.</w:t>
            </w:r>
          </w:p>
          <w:p w14:paraId="03364520"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Hướng dẫn sinh viên ôn tập và làm bài kiểm tra.</w:t>
            </w:r>
          </w:p>
          <w:p w14:paraId="540682EA"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18D91DE2"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5C5C2D88"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w:t>
            </w:r>
          </w:p>
          <w:p w14:paraId="574BB0B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 xml:space="preserve">- Nghiên cứu một số </w:t>
            </w:r>
            <w:r w:rsidRPr="00116A94">
              <w:rPr>
                <w:rFonts w:ascii="Times New Roman" w:hAnsi="Times New Roman" w:cs="Times New Roman"/>
                <w:color w:val="000000"/>
                <w:sz w:val="24"/>
                <w:szCs w:val="24"/>
                <w:lang w:val="pt-BR"/>
              </w:rPr>
              <w:t>số vấn đề xã hội hiện nay, từ đó phân tích và đánh giá.</w:t>
            </w:r>
          </w:p>
          <w:p w14:paraId="0DC7556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Ôn tập và làm bài kiểm tra.</w:t>
            </w:r>
          </w:p>
        </w:tc>
        <w:tc>
          <w:tcPr>
            <w:tcW w:w="538" w:type="dxa"/>
          </w:tcPr>
          <w:p w14:paraId="3324A3C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596" w:type="dxa"/>
          </w:tcPr>
          <w:p w14:paraId="1FAC65E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33CD5F5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971A275" w14:textId="77777777" w:rsidTr="00116A94">
        <w:trPr>
          <w:trHeight w:val="303"/>
        </w:trPr>
        <w:tc>
          <w:tcPr>
            <w:tcW w:w="709" w:type="dxa"/>
          </w:tcPr>
          <w:p w14:paraId="062FED1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10</w:t>
            </w:r>
          </w:p>
        </w:tc>
        <w:tc>
          <w:tcPr>
            <w:tcW w:w="4394" w:type="dxa"/>
            <w:vAlign w:val="center"/>
          </w:tcPr>
          <w:p w14:paraId="77A7765A"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8</w:t>
            </w:r>
          </w:p>
          <w:p w14:paraId="6E744338" w14:textId="77777777" w:rsidR="00AE4D61" w:rsidRPr="00116A94" w:rsidRDefault="00AE4D61" w:rsidP="00116A94">
            <w:pPr>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Đường lối đối ngoại</w:t>
            </w:r>
          </w:p>
          <w:p w14:paraId="7D43A42A"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I. Đường lối đối ngoại thời kỳ từ năm 1975 đến năm 1986 </w:t>
            </w:r>
            <w:r w:rsidRPr="00116A94">
              <w:rPr>
                <w:rFonts w:ascii="Times New Roman" w:hAnsi="Times New Roman" w:cs="Times New Roman"/>
                <w:i/>
                <w:color w:val="000000"/>
                <w:sz w:val="24"/>
                <w:szCs w:val="24"/>
                <w:lang w:val="pt-BR"/>
              </w:rPr>
              <w:t>(1 tiết)</w:t>
            </w:r>
          </w:p>
          <w:p w14:paraId="26FDE3F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1. Hoàn cảnh lịch sử </w:t>
            </w:r>
          </w:p>
          <w:p w14:paraId="751EFBD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Tình hình thế giới</w:t>
            </w:r>
          </w:p>
          <w:p w14:paraId="40B0CFD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Tình hình trong nước</w:t>
            </w:r>
          </w:p>
          <w:p w14:paraId="5A21FF1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2. Nội dung đường lối đối ngoại của Đảng </w:t>
            </w:r>
          </w:p>
          <w:p w14:paraId="6544C21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 Kết quả, ý nghĩa, hạn chế và nguyên nhân</w:t>
            </w:r>
          </w:p>
          <w:p w14:paraId="19D7D6C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Kết quả và ý nghĩa</w:t>
            </w:r>
          </w:p>
          <w:p w14:paraId="0857A75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Hạn chế và nguyên nhân</w:t>
            </w:r>
          </w:p>
          <w:p w14:paraId="25BBE25E"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II. Đường lối đối ngoại, hội nhập quốc tế thời kỳ đổi mới </w:t>
            </w:r>
            <w:r w:rsidRPr="00116A94">
              <w:rPr>
                <w:rFonts w:ascii="Times New Roman" w:hAnsi="Times New Roman" w:cs="Times New Roman"/>
                <w:i/>
                <w:color w:val="000000"/>
                <w:sz w:val="24"/>
                <w:szCs w:val="24"/>
                <w:lang w:val="pt-BR"/>
              </w:rPr>
              <w:t>(2 tiết)</w:t>
            </w:r>
          </w:p>
          <w:p w14:paraId="33E7EC3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Hoàn cảnh lịch sử và quá trình hình thành đường lối</w:t>
            </w:r>
          </w:p>
          <w:p w14:paraId="635ED3E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a. Hoàn cảnh lịch sử </w:t>
            </w:r>
          </w:p>
          <w:p w14:paraId="47F4F6E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Các giai đoạn hình thành, phát triển đường lối</w:t>
            </w:r>
          </w:p>
          <w:p w14:paraId="1BB1B50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 Nội dung đường lối đối ngoại, hội nhập quốc tế</w:t>
            </w:r>
          </w:p>
          <w:p w14:paraId="0B7B43C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Mục tiêu, nhiệm vụ và tư tưởng chỉ đạo</w:t>
            </w:r>
          </w:p>
          <w:p w14:paraId="12E33E6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 Một số chủ trương, chính sách lớn về mở rộng quan hệ đối ngoại, hội nhập quốc tế</w:t>
            </w:r>
          </w:p>
          <w:p w14:paraId="32DC94A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 Kết quả và nguyên nhân</w:t>
            </w:r>
          </w:p>
          <w:p w14:paraId="533EE7B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Kết quả</w:t>
            </w:r>
          </w:p>
          <w:p w14:paraId="2F4B26C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b. Nguyên nhân </w:t>
            </w:r>
          </w:p>
        </w:tc>
        <w:tc>
          <w:tcPr>
            <w:tcW w:w="3402" w:type="dxa"/>
          </w:tcPr>
          <w:p w14:paraId="711C5478"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Giảng viên:</w:t>
            </w:r>
          </w:p>
          <w:p w14:paraId="66E1832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Phương pháp giảng dạy: + Giảng viên thuyết trình, giảng giải làm rõ những bước phát triển trong hoạch định đường lối đối ngoại của Đảng qua các thời kỳ.</w:t>
            </w:r>
          </w:p>
          <w:p w14:paraId="7471E0F5"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phương pháp phát vấn, đàm thoại giúp sinh viên nắm vững hoàn cảnh trong nước và thế giới, những tác động của xu thế toàn cầu hóa, hội nhập quốc tế đến chủ trương đối ngoại, hội nhập quốc tế của Đảng.</w:t>
            </w:r>
          </w:p>
          <w:p w14:paraId="4FD01D20"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Sử dụng CNTT trình chiếu powerpoint bài giảng.</w:t>
            </w:r>
          </w:p>
          <w:p w14:paraId="7DFA33D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Hướng dẫn sinh viên nghiên cứu một số chủ trương, chính sách lớn về mở rộng quan hệ đối ngoại, hội nhập quốc tế, từ đó đánh giá về việc thực hiện đường lối đối ngoại thời kỳ đổi mới.</w:t>
            </w:r>
          </w:p>
          <w:p w14:paraId="02A4539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Hướng dẫn sinh viên ôn tập và giải đáp thắc mắc.</w:t>
            </w:r>
          </w:p>
          <w:p w14:paraId="7527AB95"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color w:val="000000"/>
                <w:sz w:val="24"/>
                <w:szCs w:val="24"/>
                <w:u w:val="single"/>
                <w:lang w:val="pt-BR"/>
              </w:rPr>
              <w:t>Sinh viên</w:t>
            </w:r>
            <w:r w:rsidRPr="00116A94">
              <w:rPr>
                <w:rFonts w:ascii="Times New Roman" w:hAnsi="Times New Roman" w:cs="Times New Roman"/>
                <w:color w:val="000000"/>
                <w:sz w:val="24"/>
                <w:szCs w:val="24"/>
                <w:lang w:val="pt-BR"/>
              </w:rPr>
              <w:t>:</w:t>
            </w:r>
          </w:p>
          <w:p w14:paraId="0DEE6A45"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Nghiên cứu trước tài liệu ở nhà.</w:t>
            </w:r>
          </w:p>
          <w:p w14:paraId="0E6F9C48"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Nghe giảng, trả lời các câu hỏi của giảng viên, kể chuyện về tấm gương đạo đức Hồ Chí Minh.</w:t>
            </w:r>
          </w:p>
          <w:p w14:paraId="6ACB2702" w14:textId="77777777" w:rsidR="00AE4D61" w:rsidRPr="00116A94" w:rsidRDefault="00AE4D61" w:rsidP="00116A94">
            <w:pPr>
              <w:numPr>
                <w:ilvl w:val="0"/>
                <w:numId w:val="1"/>
              </w:numPr>
              <w:tabs>
                <w:tab w:val="left" w:pos="170"/>
              </w:tabs>
              <w:spacing w:after="0" w:line="240" w:lineRule="auto"/>
              <w:ind w:left="0" w:firstLine="5"/>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Nghiên cứu một số câu hỏi trắc nghiệm của chương 7 và Một số tác phẩm của Hồ Chí Minh.</w:t>
            </w:r>
          </w:p>
          <w:p w14:paraId="0EA4620E"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 xml:space="preserve">- Ôn tập </w:t>
            </w:r>
          </w:p>
        </w:tc>
        <w:tc>
          <w:tcPr>
            <w:tcW w:w="538" w:type="dxa"/>
          </w:tcPr>
          <w:p w14:paraId="53525CF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596" w:type="dxa"/>
          </w:tcPr>
          <w:p w14:paraId="19C5848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1,5</w:t>
            </w:r>
          </w:p>
        </w:tc>
        <w:tc>
          <w:tcPr>
            <w:tcW w:w="567" w:type="dxa"/>
          </w:tcPr>
          <w:p w14:paraId="497A71E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r>
      <w:tr w:rsidR="00AE4D61" w:rsidRPr="00116A94" w14:paraId="4503CE05" w14:textId="77777777" w:rsidTr="00116A94">
        <w:trPr>
          <w:trHeight w:val="303"/>
        </w:trPr>
        <w:tc>
          <w:tcPr>
            <w:tcW w:w="709" w:type="dxa"/>
          </w:tcPr>
          <w:p w14:paraId="17724B0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4394" w:type="dxa"/>
          </w:tcPr>
          <w:p w14:paraId="16B5345F"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Tổng cộng</w:t>
            </w:r>
          </w:p>
        </w:tc>
        <w:tc>
          <w:tcPr>
            <w:tcW w:w="3402" w:type="dxa"/>
          </w:tcPr>
          <w:p w14:paraId="40A6D86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38" w:type="dxa"/>
          </w:tcPr>
          <w:p w14:paraId="5BC8FAF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30</w:t>
            </w:r>
          </w:p>
        </w:tc>
        <w:tc>
          <w:tcPr>
            <w:tcW w:w="596" w:type="dxa"/>
          </w:tcPr>
          <w:p w14:paraId="48502F1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9</w:t>
            </w:r>
          </w:p>
        </w:tc>
        <w:tc>
          <w:tcPr>
            <w:tcW w:w="567" w:type="dxa"/>
          </w:tcPr>
          <w:p w14:paraId="472A838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w:t>
            </w:r>
          </w:p>
        </w:tc>
      </w:tr>
    </w:tbl>
    <w:p w14:paraId="3E036DB5"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10. Chuẩn đầu ra (CĐR) của học phần:</w:t>
      </w:r>
    </w:p>
    <w:tbl>
      <w:tblPr>
        <w:tblW w:w="52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0"/>
        <w:gridCol w:w="8022"/>
        <w:gridCol w:w="1711"/>
      </w:tblGrid>
      <w:tr w:rsidR="00AE4D61" w:rsidRPr="00116A94" w14:paraId="7FB92F68" w14:textId="77777777" w:rsidTr="00116A94">
        <w:trPr>
          <w:trHeight w:val="899"/>
          <w:jc w:val="center"/>
        </w:trPr>
        <w:tc>
          <w:tcPr>
            <w:tcW w:w="340" w:type="pct"/>
            <w:vAlign w:val="center"/>
          </w:tcPr>
          <w:p w14:paraId="24949511"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lastRenderedPageBreak/>
              <w:t>STT</w:t>
            </w:r>
          </w:p>
        </w:tc>
        <w:tc>
          <w:tcPr>
            <w:tcW w:w="3840" w:type="pct"/>
            <w:vAlign w:val="center"/>
          </w:tcPr>
          <w:p w14:paraId="73277E9F" w14:textId="77777777" w:rsidR="00AE4D61" w:rsidRPr="00116A94" w:rsidRDefault="00AE4D61" w:rsidP="00116A94">
            <w:pPr>
              <w:spacing w:after="0" w:line="240" w:lineRule="auto"/>
              <w:jc w:val="center"/>
              <w:rPr>
                <w:rFonts w:ascii="Times New Roman" w:hAnsi="Times New Roman" w:cs="Times New Roman"/>
                <w:b/>
                <w:i/>
                <w:color w:val="000000"/>
                <w:sz w:val="24"/>
                <w:szCs w:val="24"/>
              </w:rPr>
            </w:pPr>
            <w:r w:rsidRPr="00116A94">
              <w:rPr>
                <w:rFonts w:ascii="Times New Roman" w:hAnsi="Times New Roman" w:cs="Times New Roman"/>
                <w:b/>
                <w:color w:val="000000"/>
                <w:sz w:val="24"/>
                <w:szCs w:val="24"/>
              </w:rPr>
              <w:t>CĐR của học phần</w:t>
            </w:r>
          </w:p>
        </w:tc>
        <w:tc>
          <w:tcPr>
            <w:tcW w:w="819" w:type="pct"/>
            <w:vAlign w:val="center"/>
          </w:tcPr>
          <w:p w14:paraId="4D31849C"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b/>
                <w:color w:val="000000"/>
                <w:sz w:val="24"/>
                <w:szCs w:val="24"/>
              </w:rPr>
              <w:t>CĐR của CTĐT tương ứng</w:t>
            </w:r>
          </w:p>
        </w:tc>
      </w:tr>
      <w:tr w:rsidR="00AE4D61" w:rsidRPr="00116A94" w14:paraId="7E4903E7" w14:textId="77777777" w:rsidTr="00116A94">
        <w:trPr>
          <w:trHeight w:val="251"/>
          <w:jc w:val="center"/>
        </w:trPr>
        <w:tc>
          <w:tcPr>
            <w:tcW w:w="340" w:type="pct"/>
          </w:tcPr>
          <w:p w14:paraId="7E5CA7B5" w14:textId="77777777" w:rsidR="00AE4D61" w:rsidRPr="00116A94" w:rsidRDefault="00AE4D61" w:rsidP="00116A94">
            <w:pPr>
              <w:autoSpaceDE w:val="0"/>
              <w:autoSpaceDN w:val="0"/>
              <w:adjustRightInd w:val="0"/>
              <w:spacing w:after="0" w:line="240" w:lineRule="auto"/>
              <w:jc w:val="center"/>
              <w:rPr>
                <w:rFonts w:ascii="Times New Roman" w:eastAsia="SymbolMT" w:hAnsi="Times New Roman" w:cs="Times New Roman"/>
                <w:color w:val="000000"/>
                <w:sz w:val="24"/>
                <w:szCs w:val="24"/>
              </w:rPr>
            </w:pPr>
            <w:r w:rsidRPr="00116A94">
              <w:rPr>
                <w:rFonts w:ascii="Times New Roman" w:eastAsia="SymbolMT" w:hAnsi="Times New Roman" w:cs="Times New Roman"/>
                <w:color w:val="000000"/>
                <w:sz w:val="24"/>
                <w:szCs w:val="24"/>
              </w:rPr>
              <w:t>1</w:t>
            </w:r>
          </w:p>
        </w:tc>
        <w:tc>
          <w:tcPr>
            <w:tcW w:w="3840" w:type="pct"/>
          </w:tcPr>
          <w:p w14:paraId="439ABF9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rPr>
              <w:t>Kiến thức:</w:t>
            </w:r>
            <w:r w:rsidRPr="00116A94">
              <w:rPr>
                <w:rFonts w:ascii="Times New Roman" w:hAnsi="Times New Roman" w:cs="Times New Roman"/>
                <w:color w:val="000000"/>
                <w:sz w:val="24"/>
                <w:szCs w:val="24"/>
                <w:lang w:val="pt-BR"/>
              </w:rPr>
              <w:t xml:space="preserve"> </w:t>
            </w:r>
          </w:p>
          <w:p w14:paraId="22B3FE69" w14:textId="77777777" w:rsidR="00AE4D61" w:rsidRPr="00116A94" w:rsidRDefault="00AE4D61" w:rsidP="00116A94">
            <w:pPr>
              <w:tabs>
                <w:tab w:val="left" w:pos="3161"/>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color w:val="000000"/>
                <w:sz w:val="24"/>
                <w:szCs w:val="24"/>
                <w:lang w:val="pt-BR"/>
              </w:rPr>
              <w:t xml:space="preserve">- Sinh viên nắm được </w:t>
            </w:r>
            <w:r w:rsidRPr="00116A94">
              <w:rPr>
                <w:rFonts w:ascii="Times New Roman" w:hAnsi="Times New Roman" w:cs="Times New Roman"/>
                <w:bCs/>
                <w:color w:val="000000"/>
                <w:sz w:val="24"/>
                <w:szCs w:val="24"/>
                <w:lang w:val="pt-BR"/>
              </w:rPr>
              <w:t>những nội dung cơ bản về sự ra đời của Đảng Cộng sản Việt Nam, về đường lối đấu tranh giành chính quyền, đường lối kháng chiến chống thực dân Pháp, chống đế quốc Mỹ, đường lối công nghiệp hóa, đường lối xây dựng nền kinh tế thị trường định hướng xã hội chủ nghĩa, đường lối xây dựng hệ thống chính trị, đường lối xây dựng và phát triển nền văn hóa và giải quyết các vấn đề xã hội, đường lối đối ngoại.</w:t>
            </w:r>
          </w:p>
          <w:p w14:paraId="6E33C8B9"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819" w:type="pct"/>
            <w:vAlign w:val="center"/>
          </w:tcPr>
          <w:p w14:paraId="53A86574"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r>
      <w:tr w:rsidR="00AE4D61" w:rsidRPr="00116A94" w14:paraId="2CBDA6C0" w14:textId="77777777" w:rsidTr="00116A94">
        <w:trPr>
          <w:trHeight w:val="251"/>
          <w:jc w:val="center"/>
        </w:trPr>
        <w:tc>
          <w:tcPr>
            <w:tcW w:w="340" w:type="pct"/>
          </w:tcPr>
          <w:p w14:paraId="5227C348"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2</w:t>
            </w:r>
          </w:p>
        </w:tc>
        <w:tc>
          <w:tcPr>
            <w:tcW w:w="3840" w:type="pct"/>
          </w:tcPr>
          <w:p w14:paraId="5A7B7F7D" w14:textId="77777777" w:rsidR="00AE4D61" w:rsidRPr="00116A94" w:rsidRDefault="00AE4D61" w:rsidP="00116A94">
            <w:pPr>
              <w:autoSpaceDE w:val="0"/>
              <w:autoSpaceDN w:val="0"/>
              <w:adjustRightInd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Kỹ năng:</w:t>
            </w:r>
          </w:p>
          <w:p w14:paraId="4ED6D28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Rèn luyện cho sinh viên kỹ năng nghiên cứu, phân tích từ đó rút ra những bài học đối với bản thân và biết vận dụng các kiến thức được học giải quyết những vấn đề đặt ra trong cuộc sống.</w:t>
            </w:r>
          </w:p>
        </w:tc>
        <w:tc>
          <w:tcPr>
            <w:tcW w:w="819" w:type="pct"/>
            <w:vAlign w:val="center"/>
          </w:tcPr>
          <w:p w14:paraId="22583388"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9</w:t>
            </w:r>
          </w:p>
        </w:tc>
      </w:tr>
      <w:tr w:rsidR="00AE4D61" w:rsidRPr="00116A94" w14:paraId="62599AF6" w14:textId="77777777" w:rsidTr="00116A94">
        <w:trPr>
          <w:trHeight w:val="251"/>
          <w:jc w:val="center"/>
        </w:trPr>
        <w:tc>
          <w:tcPr>
            <w:tcW w:w="340" w:type="pct"/>
          </w:tcPr>
          <w:p w14:paraId="02B2CC06"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w:t>
            </w:r>
          </w:p>
        </w:tc>
        <w:tc>
          <w:tcPr>
            <w:tcW w:w="3840" w:type="pct"/>
          </w:tcPr>
          <w:p w14:paraId="2049C578" w14:textId="77777777" w:rsidR="00AE4D61" w:rsidRPr="00116A94" w:rsidRDefault="00AE4D61" w:rsidP="00116A94">
            <w:pPr>
              <w:autoSpaceDE w:val="0"/>
              <w:autoSpaceDN w:val="0"/>
              <w:adjustRightInd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Năng lực tự chủ và trách nhiệm:</w:t>
            </w:r>
          </w:p>
          <w:p w14:paraId="4929446B" w14:textId="77777777" w:rsidR="00AE4D61" w:rsidRPr="00116A94" w:rsidRDefault="00AE4D61" w:rsidP="00116A94">
            <w:pPr>
              <w:autoSpaceDE w:val="0"/>
              <w:autoSpaceDN w:val="0"/>
              <w:adjustRightInd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lang w:val="pt-BR"/>
              </w:rPr>
              <w:t>- Sinh viên có cơ sở vận dụng kiến thức chuyên ngành để chủ động, tích cực giải quyết những vấn đề kinh tế, chính trị, xã hội… theo đường lối, chính sách của Đảng.</w:t>
            </w:r>
          </w:p>
        </w:tc>
        <w:tc>
          <w:tcPr>
            <w:tcW w:w="819" w:type="pct"/>
            <w:vAlign w:val="center"/>
          </w:tcPr>
          <w:p w14:paraId="4F3293B6"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11</w:t>
            </w:r>
          </w:p>
        </w:tc>
      </w:tr>
      <w:tr w:rsidR="00AE4D61" w:rsidRPr="00116A94" w14:paraId="3C25AF69" w14:textId="77777777" w:rsidTr="00116A94">
        <w:trPr>
          <w:trHeight w:val="251"/>
          <w:jc w:val="center"/>
        </w:trPr>
        <w:tc>
          <w:tcPr>
            <w:tcW w:w="340" w:type="pct"/>
          </w:tcPr>
          <w:p w14:paraId="229AB426"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w:t>
            </w:r>
          </w:p>
        </w:tc>
        <w:tc>
          <w:tcPr>
            <w:tcW w:w="3840" w:type="pct"/>
          </w:tcPr>
          <w:p w14:paraId="23FDD50C" w14:textId="77777777" w:rsidR="00AE4D61" w:rsidRPr="00116A94" w:rsidRDefault="00AE4D61" w:rsidP="00116A94">
            <w:pPr>
              <w:autoSpaceDE w:val="0"/>
              <w:autoSpaceDN w:val="0"/>
              <w:adjustRightInd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Phẩm chất đạo đức cá nhân, nghề nghiệp, xã hội:</w:t>
            </w:r>
          </w:p>
          <w:p w14:paraId="5BE2EC86" w14:textId="77777777" w:rsidR="00AE4D61" w:rsidRPr="00116A94" w:rsidRDefault="00AE4D61" w:rsidP="00116A94">
            <w:pPr>
              <w:tabs>
                <w:tab w:val="left" w:pos="3161"/>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Cs/>
                <w:color w:val="000000"/>
                <w:sz w:val="24"/>
                <w:szCs w:val="24"/>
                <w:lang w:val="pt-BR"/>
              </w:rPr>
              <w:t>- Các kiến thức của môn học không chỉ dừng lại ở việc cung cấp đơn thuần mà còn đan xen các nội dung vận dụng thực tiễn giúp cho sinh viên hiểu được ý nghĩa của việc học tập môn học và có định hướng đúng đắn hơn nữa về tư tưởng, lập trường chính trị.</w:t>
            </w:r>
          </w:p>
          <w:p w14:paraId="2B98AF3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Bồi dưỡng cho sinh viên niềm tin vào sự lãnh đạo của Đảng, định hướng phấn đấu theo mục tiêu, lý tưởng và đường lối của Đảng</w:t>
            </w:r>
          </w:p>
        </w:tc>
        <w:tc>
          <w:tcPr>
            <w:tcW w:w="819" w:type="pct"/>
            <w:vAlign w:val="center"/>
          </w:tcPr>
          <w:p w14:paraId="1B8799D8" w14:textId="77777777" w:rsidR="00AE4D61" w:rsidRPr="00116A94" w:rsidRDefault="00AE4D61" w:rsidP="00116A94">
            <w:pPr>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14,15,16</w:t>
            </w:r>
          </w:p>
        </w:tc>
      </w:tr>
    </w:tbl>
    <w:p w14:paraId="0CC734FA"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11. Thông tin liên hệ của Bộ môn</w:t>
      </w:r>
    </w:p>
    <w:p w14:paraId="5148088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Địa chỉ bộ môn: Phòng 409 – Nhà A1, Trường Đại học Thủy lợi</w:t>
      </w:r>
    </w:p>
    <w:p w14:paraId="537BF53D" w14:textId="77777777" w:rsidR="00AE4D61" w:rsidRPr="00116A94" w:rsidRDefault="00AE4D61" w:rsidP="00116A94">
      <w:pPr>
        <w:tabs>
          <w:tab w:val="left" w:pos="3161"/>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color w:val="000000"/>
          <w:sz w:val="24"/>
          <w:szCs w:val="24"/>
          <w:lang w:val="pt-BR"/>
        </w:rPr>
        <w:t xml:space="preserve">B. Trưởng bộ môn: </w:t>
      </w:r>
      <w:r w:rsidRPr="00116A94">
        <w:rPr>
          <w:rFonts w:ascii="Times New Roman" w:hAnsi="Times New Roman" w:cs="Times New Roman"/>
          <w:i/>
          <w:color w:val="000000"/>
          <w:sz w:val="24"/>
          <w:szCs w:val="24"/>
          <w:lang w:val="pt-BR"/>
        </w:rPr>
        <w:t>(có trách nhiệm trả lời thắc mắc của sinh viên và các bên liên quan)</w:t>
      </w:r>
    </w:p>
    <w:p w14:paraId="557C08F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Họ và tên:  TS. Trần Thị Ngọc Thúy</w:t>
      </w:r>
    </w:p>
    <w:p w14:paraId="1270C379"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Số điện thoại: 0982501981</w:t>
      </w:r>
    </w:p>
    <w:p w14:paraId="0B07C75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Email:  </w:t>
      </w:r>
      <w:hyperlink r:id="rId15" w:history="1">
        <w:r w:rsidRPr="00116A94">
          <w:rPr>
            <w:rStyle w:val="Hyperlink"/>
            <w:rFonts w:ascii="Times New Roman" w:hAnsi="Times New Roman" w:cs="Times New Roman"/>
            <w:sz w:val="24"/>
            <w:szCs w:val="24"/>
            <w:lang w:val="pt-BR"/>
          </w:rPr>
          <w:t>tranthingocthuy@tlu.edu.vn</w:t>
        </w:r>
      </w:hyperlink>
    </w:p>
    <w:p w14:paraId="4476E19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1FB861C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7F8BCA8F"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30E6C3CA"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sectPr w:rsidR="00AE4D61" w:rsidRPr="00116A94" w:rsidSect="00A65DEE">
          <w:footerReference w:type="default" r:id="rId16"/>
          <w:pgSz w:w="11907" w:h="16840" w:code="9"/>
          <w:pgMar w:top="851" w:right="851" w:bottom="851" w:left="1418" w:header="720" w:footer="284" w:gutter="0"/>
          <w:pgNumType w:start="1"/>
          <w:cols w:space="720"/>
          <w:docGrid w:linePitch="381"/>
        </w:sectPr>
      </w:pPr>
    </w:p>
    <w:tbl>
      <w:tblPr>
        <w:tblW w:w="10156" w:type="dxa"/>
        <w:tblInd w:w="-601" w:type="dxa"/>
        <w:tblLook w:val="01E0" w:firstRow="1" w:lastRow="1" w:firstColumn="1" w:lastColumn="1" w:noHBand="0" w:noVBand="0"/>
      </w:tblPr>
      <w:tblGrid>
        <w:gridCol w:w="1481"/>
        <w:gridCol w:w="5040"/>
        <w:gridCol w:w="3635"/>
      </w:tblGrid>
      <w:tr w:rsidR="00AE4D61" w:rsidRPr="00116A94" w14:paraId="7EAD3578" w14:textId="77777777" w:rsidTr="00116A94">
        <w:trPr>
          <w:trHeight w:val="1169"/>
        </w:trPr>
        <w:tc>
          <w:tcPr>
            <w:tcW w:w="1481" w:type="dxa"/>
          </w:tcPr>
          <w:p w14:paraId="1FF1EF55" w14:textId="66627558"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noProof/>
                <w:color w:val="000000"/>
                <w:sz w:val="24"/>
                <w:szCs w:val="24"/>
              </w:rPr>
              <w:lastRenderedPageBreak/>
              <w:drawing>
                <wp:inline distT="0" distB="0" distL="0" distR="0" wp14:anchorId="0A7947E0" wp14:editId="159A9568">
                  <wp:extent cx="762000" cy="628650"/>
                  <wp:effectExtent l="0" t="0" r="0" b="0"/>
                  <wp:docPr id="5" name="Picture 5"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5040" w:type="dxa"/>
          </w:tcPr>
          <w:p w14:paraId="1F774647"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br w:type="page"/>
            </w:r>
            <w:r w:rsidRPr="00116A94">
              <w:rPr>
                <w:rFonts w:ascii="Times New Roman" w:eastAsia="Times New Roman" w:hAnsi="Times New Roman" w:cs="Times New Roman"/>
                <w:b/>
                <w:color w:val="000000"/>
                <w:sz w:val="24"/>
                <w:szCs w:val="24"/>
              </w:rPr>
              <w:br w:type="page"/>
              <w:t>TRƯỜNG ĐẠI HỌC THỦY LỢI</w:t>
            </w:r>
          </w:p>
          <w:p w14:paraId="3DCFE6B0" w14:textId="77777777" w:rsidR="00AE4D61" w:rsidRPr="00116A94" w:rsidRDefault="00AE4D61"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xml:space="preserve">KHOA: LÝ LUẬN CHÍNH TRỊ </w:t>
            </w:r>
          </w:p>
          <w:p w14:paraId="6BD1C00E"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hAnsi="Times New Roman" w:cs="Times New Roman"/>
                <w:color w:val="000000"/>
                <w:sz w:val="24"/>
                <w:szCs w:val="24"/>
              </w:rPr>
              <w:t>BỘ MÔN: TƯ TƯỞNG HỒ CHÍ MINH VÀ ĐLCM CỦA ĐẢNG CỘNG SẢN VIỆT NAM</w:t>
            </w:r>
          </w:p>
        </w:tc>
        <w:tc>
          <w:tcPr>
            <w:tcW w:w="3635" w:type="dxa"/>
          </w:tcPr>
          <w:p w14:paraId="68C1DC49" w14:textId="77777777" w:rsidR="00AE4D61" w:rsidRPr="00116A94" w:rsidRDefault="00AE4D61"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t>ĐỀ CƯƠNG HỌC PHẦN</w:t>
            </w:r>
          </w:p>
          <w:p w14:paraId="702CB874" w14:textId="77777777" w:rsidR="00AE4D61" w:rsidRPr="00116A94" w:rsidRDefault="00AE4D61"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Trình độ đào tạo: Đại học</w:t>
            </w:r>
          </w:p>
        </w:tc>
      </w:tr>
    </w:tbl>
    <w:p w14:paraId="55E93C32" w14:textId="77777777" w:rsidR="00AE4D61" w:rsidRPr="00116A94" w:rsidRDefault="00AE4D61" w:rsidP="00116A94">
      <w:pPr>
        <w:pStyle w:val="Heading1"/>
        <w:spacing w:before="0" w:line="240" w:lineRule="auto"/>
        <w:rPr>
          <w:sz w:val="24"/>
          <w:szCs w:val="24"/>
        </w:rPr>
      </w:pPr>
      <w:bookmarkStart w:id="4" w:name="_Toc60588334"/>
      <w:r w:rsidRPr="00116A94">
        <w:rPr>
          <w:sz w:val="24"/>
          <w:szCs w:val="24"/>
        </w:rPr>
        <w:t>TƯ TƯỞNG HỒ CHÍ MINH</w:t>
      </w:r>
      <w:bookmarkEnd w:id="4"/>
    </w:p>
    <w:p w14:paraId="6FB730E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Ho Chi Minh’s Ideology</w:t>
      </w:r>
    </w:p>
    <w:p w14:paraId="61DB75CA" w14:textId="77777777" w:rsidR="00AE4D61" w:rsidRPr="00116A94" w:rsidRDefault="00AE4D61"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hAnsi="Times New Roman" w:cs="Times New Roman"/>
          <w:b/>
          <w:bCs/>
          <w:color w:val="000000"/>
          <w:sz w:val="24"/>
          <w:szCs w:val="24"/>
          <w:lang w:val="pt-BR"/>
        </w:rPr>
        <w:t>Mã số</w:t>
      </w:r>
      <w:r w:rsidRPr="00116A94">
        <w:rPr>
          <w:rFonts w:ascii="Times New Roman" w:hAnsi="Times New Roman" w:cs="Times New Roman"/>
          <w:color w:val="000000"/>
          <w:sz w:val="24"/>
          <w:szCs w:val="24"/>
          <w:lang w:val="pt-BR"/>
        </w:rPr>
        <w:t xml:space="preserve">:  </w:t>
      </w:r>
      <w:r w:rsidRPr="00116A94">
        <w:rPr>
          <w:rFonts w:ascii="Times New Roman" w:eastAsia="Times New Roman" w:hAnsi="Times New Roman" w:cs="Times New Roman"/>
          <w:color w:val="000000"/>
          <w:sz w:val="24"/>
          <w:szCs w:val="24"/>
        </w:rPr>
        <w:t>IDEO243</w:t>
      </w:r>
    </w:p>
    <w:p w14:paraId="3B42B401"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color w:val="000000"/>
          <w:sz w:val="24"/>
          <w:szCs w:val="24"/>
          <w:lang w:val="pt-BR"/>
        </w:rPr>
        <w:t>1.</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
          <w:bCs/>
          <w:color w:val="000000"/>
          <w:sz w:val="24"/>
          <w:szCs w:val="24"/>
          <w:lang w:val="pt-BR"/>
        </w:rPr>
        <w:t>Số tín chỉ</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
          <w:color w:val="000000"/>
          <w:sz w:val="24"/>
          <w:szCs w:val="24"/>
          <w:lang w:val="pt-BR"/>
        </w:rPr>
        <w:t>2 (1.4 - 0.6).</w:t>
      </w:r>
    </w:p>
    <w:p w14:paraId="09005A3E" w14:textId="77777777" w:rsidR="00AE4D61" w:rsidRPr="00116A94" w:rsidRDefault="00AE4D61" w:rsidP="00116A94">
      <w:pPr>
        <w:tabs>
          <w:tab w:val="left" w:pos="284"/>
          <w:tab w:val="left" w:pos="45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2. Số tiết</w:t>
      </w:r>
      <w:r w:rsidRPr="00116A94">
        <w:rPr>
          <w:rFonts w:ascii="Times New Roman" w:hAnsi="Times New Roman" w:cs="Times New Roman"/>
          <w:color w:val="000000"/>
          <w:sz w:val="24"/>
          <w:szCs w:val="24"/>
          <w:lang w:val="pt-BR"/>
        </w:rPr>
        <w:t xml:space="preserve">:  Tổng: 30;  Trong đó:   LT: 20;   TH: 5; TQ: 4; KT:1. </w:t>
      </w:r>
    </w:p>
    <w:p w14:paraId="6D92A1C3" w14:textId="77777777" w:rsidR="00AE4D61" w:rsidRPr="00116A94" w:rsidRDefault="00AE4D61" w:rsidP="00116A94">
      <w:pPr>
        <w:tabs>
          <w:tab w:val="left" w:pos="284"/>
          <w:tab w:val="left" w:pos="450"/>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b/>
          <w:color w:val="000000"/>
          <w:sz w:val="24"/>
          <w:szCs w:val="24"/>
          <w:lang w:val="pt-BR"/>
        </w:rPr>
        <w:t xml:space="preserve">3. </w:t>
      </w:r>
      <w:r w:rsidRPr="00116A94">
        <w:rPr>
          <w:rFonts w:ascii="Times New Roman" w:hAnsi="Times New Roman" w:cs="Times New Roman"/>
          <w:b/>
          <w:bCs/>
          <w:color w:val="000000"/>
          <w:sz w:val="24"/>
          <w:szCs w:val="24"/>
          <w:lang w:val="pt-BR"/>
        </w:rPr>
        <w:t>Thuộc chương trình đào tạo ngành:</w:t>
      </w:r>
    </w:p>
    <w:p w14:paraId="2D549A3F" w14:textId="77777777" w:rsidR="00AE4D61" w:rsidRPr="00116A94" w:rsidRDefault="00AE4D61" w:rsidP="00116A94">
      <w:pPr>
        <w:tabs>
          <w:tab w:val="left" w:pos="284"/>
          <w:tab w:val="left" w:leader="dot" w:pos="9072"/>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bCs/>
          <w:i/>
          <w:color w:val="000000"/>
          <w:sz w:val="24"/>
          <w:szCs w:val="24"/>
          <w:lang w:val="pt-BR"/>
        </w:rPr>
        <w:t>- Học phần bắt buộc cho tất cả</w:t>
      </w:r>
      <w:r w:rsidRPr="00116A94">
        <w:rPr>
          <w:rFonts w:ascii="Times New Roman" w:hAnsi="Times New Roman" w:cs="Times New Roman"/>
          <w:i/>
          <w:color w:val="000000"/>
          <w:sz w:val="24"/>
          <w:szCs w:val="24"/>
          <w:lang w:val="pt-BR"/>
        </w:rPr>
        <w:t xml:space="preserve"> các ngành thuộc hệ đào tạo đại học </w:t>
      </w:r>
    </w:p>
    <w:p w14:paraId="21AE25A6" w14:textId="77777777" w:rsidR="00AE4D61" w:rsidRPr="00116A94" w:rsidRDefault="00AE4D61" w:rsidP="00116A94">
      <w:pPr>
        <w:tabs>
          <w:tab w:val="left" w:pos="284"/>
          <w:tab w:val="left" w:leader="dot" w:pos="9072"/>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i/>
          <w:color w:val="000000"/>
          <w:sz w:val="24"/>
          <w:szCs w:val="24"/>
          <w:lang w:val="pt-BR"/>
        </w:rPr>
        <w:t>- Học phần tự chọn cho ngành</w:t>
      </w:r>
    </w:p>
    <w:p w14:paraId="30E72513" w14:textId="77777777" w:rsidR="00AE4D61" w:rsidRPr="00116A94" w:rsidRDefault="00AE4D61" w:rsidP="00116A94">
      <w:pPr>
        <w:tabs>
          <w:tab w:val="left" w:pos="284"/>
          <w:tab w:val="left" w:leader="dot" w:pos="9072"/>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b/>
          <w:color w:val="000000"/>
          <w:sz w:val="24"/>
          <w:szCs w:val="24"/>
          <w:lang w:val="pt-BR"/>
        </w:rPr>
        <w:t xml:space="preserve">4. </w:t>
      </w:r>
      <w:r w:rsidRPr="00116A94">
        <w:rPr>
          <w:rFonts w:ascii="Times New Roman" w:hAnsi="Times New Roman" w:cs="Times New Roman"/>
          <w:b/>
          <w:bCs/>
          <w:color w:val="000000"/>
          <w:sz w:val="24"/>
          <w:szCs w:val="24"/>
          <w:lang w:val="pt-BR"/>
        </w:rPr>
        <w:t>Phương pháp đánh giá</w:t>
      </w:r>
      <w:r w:rsidRPr="00116A94">
        <w:rPr>
          <w:rFonts w:ascii="Times New Roman" w:hAnsi="Times New Roman" w:cs="Times New Roman"/>
          <w:color w:val="000000"/>
          <w:sz w:val="24"/>
          <w:szCs w:val="24"/>
          <w:lang w:val="pt-BR"/>
        </w:rPr>
        <w:t xml:space="preserve">: </w:t>
      </w:r>
    </w:p>
    <w:tbl>
      <w:tblPr>
        <w:tblW w:w="5000" w:type="pct"/>
        <w:tblLook w:val="04A0" w:firstRow="1" w:lastRow="0" w:firstColumn="1" w:lastColumn="0" w:noHBand="0" w:noVBand="1"/>
      </w:tblPr>
      <w:tblGrid>
        <w:gridCol w:w="1711"/>
        <w:gridCol w:w="1551"/>
        <w:gridCol w:w="2354"/>
        <w:gridCol w:w="2497"/>
        <w:gridCol w:w="1447"/>
      </w:tblGrid>
      <w:tr w:rsidR="00AE4D61" w:rsidRPr="00116A94" w14:paraId="2862EC3E" w14:textId="77777777" w:rsidTr="00116A94">
        <w:trPr>
          <w:trHeight w:val="284"/>
        </w:trPr>
        <w:tc>
          <w:tcPr>
            <w:tcW w:w="8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62697"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 xml:space="preserve">Hình thức </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14:paraId="6B833CC7"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Số lần</w:t>
            </w:r>
          </w:p>
        </w:tc>
        <w:tc>
          <w:tcPr>
            <w:tcW w:w="1231" w:type="pct"/>
            <w:tcBorders>
              <w:top w:val="single" w:sz="4" w:space="0" w:color="auto"/>
              <w:left w:val="nil"/>
              <w:bottom w:val="single" w:sz="4" w:space="0" w:color="auto"/>
              <w:right w:val="single" w:sz="4" w:space="0" w:color="auto"/>
            </w:tcBorders>
            <w:shd w:val="clear" w:color="auto" w:fill="auto"/>
            <w:noWrap/>
            <w:vAlign w:val="center"/>
            <w:hideMark/>
          </w:tcPr>
          <w:p w14:paraId="24BF9AE7"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Mô tả</w:t>
            </w:r>
          </w:p>
        </w:tc>
        <w:tc>
          <w:tcPr>
            <w:tcW w:w="1306" w:type="pct"/>
            <w:tcBorders>
              <w:top w:val="single" w:sz="4" w:space="0" w:color="auto"/>
              <w:left w:val="nil"/>
              <w:bottom w:val="single" w:sz="4" w:space="0" w:color="auto"/>
              <w:right w:val="single" w:sz="4" w:space="0" w:color="auto"/>
            </w:tcBorders>
            <w:shd w:val="clear" w:color="auto" w:fill="auto"/>
            <w:noWrap/>
            <w:vAlign w:val="center"/>
            <w:hideMark/>
          </w:tcPr>
          <w:p w14:paraId="65A64617"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Thời gian</w:t>
            </w:r>
          </w:p>
        </w:tc>
        <w:tc>
          <w:tcPr>
            <w:tcW w:w="757" w:type="pct"/>
            <w:tcBorders>
              <w:top w:val="single" w:sz="4" w:space="0" w:color="auto"/>
              <w:left w:val="nil"/>
              <w:bottom w:val="single" w:sz="4" w:space="0" w:color="auto"/>
              <w:right w:val="single" w:sz="4" w:space="0" w:color="auto"/>
            </w:tcBorders>
            <w:shd w:val="clear" w:color="auto" w:fill="auto"/>
            <w:noWrap/>
            <w:vAlign w:val="center"/>
            <w:hideMark/>
          </w:tcPr>
          <w:p w14:paraId="36DBC6B5" w14:textId="77777777" w:rsidR="00AE4D61" w:rsidRPr="00116A94" w:rsidRDefault="00AE4D61" w:rsidP="00116A94">
            <w:pPr>
              <w:spacing w:after="0" w:line="240" w:lineRule="auto"/>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Trọng số</w:t>
            </w:r>
          </w:p>
        </w:tc>
      </w:tr>
      <w:tr w:rsidR="00AE4D61" w:rsidRPr="00116A94" w14:paraId="4B103FBA" w14:textId="77777777" w:rsidTr="00116A94">
        <w:trPr>
          <w:trHeight w:val="284"/>
        </w:trPr>
        <w:tc>
          <w:tcPr>
            <w:tcW w:w="895" w:type="pct"/>
            <w:tcBorders>
              <w:top w:val="nil"/>
              <w:left w:val="single" w:sz="4" w:space="0" w:color="auto"/>
              <w:bottom w:val="single" w:sz="4" w:space="0" w:color="auto"/>
              <w:right w:val="single" w:sz="4" w:space="0" w:color="auto"/>
            </w:tcBorders>
            <w:shd w:val="clear" w:color="auto" w:fill="auto"/>
            <w:hideMark/>
          </w:tcPr>
          <w:p w14:paraId="760DBBDF"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Điểm chuyên cần</w:t>
            </w:r>
            <w:r w:rsidRPr="00116A94">
              <w:rPr>
                <w:rFonts w:ascii="Times New Roman" w:hAnsi="Times New Roman" w:cs="Times New Roman"/>
                <w:color w:val="000000"/>
                <w:sz w:val="24"/>
                <w:szCs w:val="24"/>
              </w:rPr>
              <w:br/>
            </w:r>
          </w:p>
        </w:tc>
        <w:tc>
          <w:tcPr>
            <w:tcW w:w="811" w:type="pct"/>
            <w:tcBorders>
              <w:top w:val="nil"/>
              <w:left w:val="nil"/>
              <w:bottom w:val="single" w:sz="4" w:space="0" w:color="auto"/>
              <w:right w:val="single" w:sz="4" w:space="0" w:color="auto"/>
            </w:tcBorders>
            <w:shd w:val="clear" w:color="auto" w:fill="auto"/>
            <w:hideMark/>
          </w:tcPr>
          <w:p w14:paraId="07ED4071"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- 1 lần lấy điểm</w:t>
            </w:r>
          </w:p>
        </w:tc>
        <w:tc>
          <w:tcPr>
            <w:tcW w:w="1231" w:type="pct"/>
            <w:tcBorders>
              <w:top w:val="nil"/>
              <w:left w:val="nil"/>
              <w:bottom w:val="single" w:sz="4" w:space="0" w:color="auto"/>
              <w:right w:val="single" w:sz="4" w:space="0" w:color="auto"/>
            </w:tcBorders>
            <w:shd w:val="clear" w:color="auto" w:fill="auto"/>
            <w:hideMark/>
          </w:tcPr>
          <w:p w14:paraId="33CDEE37"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Tham gia học trên lớp</w:t>
            </w:r>
          </w:p>
          <w:p w14:paraId="7E389289"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Đi tham quan</w:t>
            </w:r>
          </w:p>
        </w:tc>
        <w:tc>
          <w:tcPr>
            <w:tcW w:w="1306" w:type="pct"/>
            <w:tcBorders>
              <w:top w:val="nil"/>
              <w:left w:val="nil"/>
              <w:bottom w:val="single" w:sz="4" w:space="0" w:color="auto"/>
              <w:right w:val="single" w:sz="4" w:space="0" w:color="auto"/>
            </w:tcBorders>
            <w:shd w:val="clear" w:color="auto" w:fill="auto"/>
            <w:hideMark/>
          </w:tcPr>
          <w:p w14:paraId="5B5A9AD0"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Trong qúa trình học trên lớp (6,5 tuần)</w:t>
            </w:r>
          </w:p>
          <w:p w14:paraId="3DF1FFF2"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Cuối tuần 4 (1 tuần) </w:t>
            </w:r>
          </w:p>
        </w:tc>
        <w:tc>
          <w:tcPr>
            <w:tcW w:w="757" w:type="pct"/>
            <w:tcBorders>
              <w:top w:val="nil"/>
              <w:left w:val="nil"/>
              <w:bottom w:val="single" w:sz="4" w:space="0" w:color="auto"/>
              <w:right w:val="single" w:sz="4" w:space="0" w:color="auto"/>
            </w:tcBorders>
            <w:shd w:val="clear" w:color="auto" w:fill="auto"/>
            <w:vAlign w:val="center"/>
            <w:hideMark/>
          </w:tcPr>
          <w:p w14:paraId="07F4AD5A"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30 %</w:t>
            </w:r>
          </w:p>
          <w:p w14:paraId="50AAFF48"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tc>
      </w:tr>
      <w:tr w:rsidR="00AE4D61" w:rsidRPr="00116A94" w14:paraId="710A7BFC" w14:textId="77777777" w:rsidTr="00116A94">
        <w:trPr>
          <w:trHeight w:val="284"/>
        </w:trPr>
        <w:tc>
          <w:tcPr>
            <w:tcW w:w="895" w:type="pct"/>
            <w:tcBorders>
              <w:top w:val="nil"/>
              <w:left w:val="single" w:sz="4" w:space="0" w:color="auto"/>
              <w:bottom w:val="single" w:sz="4" w:space="0" w:color="auto"/>
              <w:right w:val="single" w:sz="4" w:space="0" w:color="auto"/>
            </w:tcBorders>
            <w:shd w:val="clear" w:color="auto" w:fill="auto"/>
            <w:hideMark/>
          </w:tcPr>
          <w:p w14:paraId="4969A2DA" w14:textId="77777777" w:rsidR="00AE4D61" w:rsidRPr="00116A94" w:rsidRDefault="00AE4D61" w:rsidP="00116A94">
            <w:pPr>
              <w:spacing w:after="0" w:line="240" w:lineRule="auto"/>
              <w:rPr>
                <w:rFonts w:ascii="Times New Roman" w:hAnsi="Times New Roman" w:cs="Times New Roman"/>
                <w:color w:val="000000"/>
                <w:sz w:val="24"/>
                <w:szCs w:val="24"/>
                <w:lang w:val="fr-FR"/>
              </w:rPr>
            </w:pPr>
            <w:r w:rsidRPr="00116A94">
              <w:rPr>
                <w:rFonts w:ascii="Times New Roman" w:hAnsi="Times New Roman" w:cs="Times New Roman"/>
                <w:color w:val="000000"/>
                <w:sz w:val="24"/>
                <w:szCs w:val="24"/>
                <w:lang w:val="fr-FR"/>
              </w:rPr>
              <w:t>Bài kiểm tra trên lớp</w:t>
            </w:r>
          </w:p>
        </w:tc>
        <w:tc>
          <w:tcPr>
            <w:tcW w:w="811" w:type="pct"/>
            <w:tcBorders>
              <w:top w:val="nil"/>
              <w:left w:val="nil"/>
              <w:bottom w:val="single" w:sz="4" w:space="0" w:color="auto"/>
              <w:right w:val="single" w:sz="4" w:space="0" w:color="auto"/>
            </w:tcBorders>
            <w:shd w:val="clear" w:color="auto" w:fill="auto"/>
            <w:hideMark/>
          </w:tcPr>
          <w:p w14:paraId="74996EB1"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- 1 lần lấy điểm</w:t>
            </w:r>
          </w:p>
        </w:tc>
        <w:tc>
          <w:tcPr>
            <w:tcW w:w="1231" w:type="pct"/>
            <w:tcBorders>
              <w:top w:val="nil"/>
              <w:left w:val="nil"/>
              <w:bottom w:val="single" w:sz="4" w:space="0" w:color="auto"/>
              <w:right w:val="single" w:sz="4" w:space="0" w:color="auto"/>
            </w:tcBorders>
            <w:shd w:val="clear" w:color="auto" w:fill="auto"/>
            <w:hideMark/>
          </w:tcPr>
          <w:p w14:paraId="3D3872EA"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- 50 phút</w:t>
            </w:r>
            <w:r w:rsidRPr="00116A94">
              <w:rPr>
                <w:rFonts w:ascii="Times New Roman" w:hAnsi="Times New Roman" w:cs="Times New Roman"/>
                <w:color w:val="000000"/>
                <w:sz w:val="24"/>
                <w:szCs w:val="24"/>
              </w:rPr>
              <w:br/>
              <w:t>- 80 câu trắc nghiệm</w:t>
            </w:r>
          </w:p>
        </w:tc>
        <w:tc>
          <w:tcPr>
            <w:tcW w:w="1306" w:type="pct"/>
            <w:tcBorders>
              <w:top w:val="nil"/>
              <w:left w:val="nil"/>
              <w:bottom w:val="single" w:sz="4" w:space="0" w:color="auto"/>
              <w:right w:val="single" w:sz="4" w:space="0" w:color="auto"/>
            </w:tcBorders>
            <w:shd w:val="clear" w:color="auto" w:fill="auto"/>
            <w:hideMark/>
          </w:tcPr>
          <w:p w14:paraId="399D432A" w14:textId="77777777" w:rsidR="00AE4D61" w:rsidRPr="00116A94" w:rsidRDefault="00AE4D61" w:rsidP="00116A94">
            <w:pPr>
              <w:tabs>
                <w:tab w:val="left" w:pos="151"/>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Tuần 7</w:t>
            </w:r>
            <w:r w:rsidRPr="00116A94">
              <w:rPr>
                <w:rFonts w:ascii="Times New Roman" w:hAnsi="Times New Roman" w:cs="Times New Roman"/>
                <w:color w:val="000000"/>
                <w:sz w:val="24"/>
                <w:szCs w:val="24"/>
              </w:rPr>
              <w:br/>
            </w:r>
          </w:p>
        </w:tc>
        <w:tc>
          <w:tcPr>
            <w:tcW w:w="757" w:type="pct"/>
            <w:tcBorders>
              <w:top w:val="nil"/>
              <w:left w:val="nil"/>
              <w:bottom w:val="single" w:sz="4" w:space="0" w:color="auto"/>
              <w:right w:val="single" w:sz="4" w:space="0" w:color="auto"/>
            </w:tcBorders>
            <w:shd w:val="clear" w:color="auto" w:fill="auto"/>
            <w:vAlign w:val="center"/>
            <w:hideMark/>
          </w:tcPr>
          <w:p w14:paraId="61267906"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50 %</w:t>
            </w:r>
          </w:p>
          <w:p w14:paraId="1BFDC20F" w14:textId="77777777" w:rsidR="00AE4D61" w:rsidRPr="00116A94" w:rsidRDefault="00AE4D61" w:rsidP="00116A94">
            <w:pPr>
              <w:spacing w:after="0" w:line="240" w:lineRule="auto"/>
              <w:jc w:val="center"/>
              <w:rPr>
                <w:rFonts w:ascii="Times New Roman" w:hAnsi="Times New Roman" w:cs="Times New Roman"/>
                <w:color w:val="000000"/>
                <w:sz w:val="24"/>
                <w:szCs w:val="24"/>
              </w:rPr>
            </w:pPr>
          </w:p>
        </w:tc>
      </w:tr>
      <w:tr w:rsidR="00AE4D61" w:rsidRPr="00116A94" w14:paraId="4B64F1CE" w14:textId="77777777" w:rsidTr="00116A94">
        <w:trPr>
          <w:trHeight w:val="284"/>
        </w:trPr>
        <w:tc>
          <w:tcPr>
            <w:tcW w:w="895" w:type="pct"/>
            <w:tcBorders>
              <w:top w:val="nil"/>
              <w:left w:val="single" w:sz="4" w:space="0" w:color="auto"/>
              <w:bottom w:val="single" w:sz="4" w:space="0" w:color="auto"/>
              <w:right w:val="single" w:sz="4" w:space="0" w:color="auto"/>
            </w:tcBorders>
            <w:shd w:val="clear" w:color="auto" w:fill="auto"/>
          </w:tcPr>
          <w:p w14:paraId="3A4357C7"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Điểm đánh giá ý thức học tập của sinh viên trên lớp</w:t>
            </w:r>
          </w:p>
        </w:tc>
        <w:tc>
          <w:tcPr>
            <w:tcW w:w="811" w:type="pct"/>
            <w:tcBorders>
              <w:top w:val="nil"/>
              <w:left w:val="nil"/>
              <w:bottom w:val="single" w:sz="4" w:space="0" w:color="auto"/>
              <w:right w:val="single" w:sz="4" w:space="0" w:color="auto"/>
            </w:tcBorders>
            <w:shd w:val="clear" w:color="auto" w:fill="auto"/>
          </w:tcPr>
          <w:p w14:paraId="448B300E" w14:textId="77777777" w:rsidR="00AE4D61" w:rsidRPr="00116A94" w:rsidRDefault="00AE4D61" w:rsidP="00F7544E">
            <w:pPr>
              <w:numPr>
                <w:ilvl w:val="0"/>
                <w:numId w:val="19"/>
              </w:numPr>
              <w:tabs>
                <w:tab w:val="left" w:pos="316"/>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1 lần lấy điểm</w:t>
            </w:r>
          </w:p>
        </w:tc>
        <w:tc>
          <w:tcPr>
            <w:tcW w:w="1231" w:type="pct"/>
            <w:tcBorders>
              <w:top w:val="nil"/>
              <w:left w:val="nil"/>
              <w:bottom w:val="single" w:sz="4" w:space="0" w:color="auto"/>
              <w:right w:val="single" w:sz="4" w:space="0" w:color="auto"/>
            </w:tcBorders>
            <w:shd w:val="clear" w:color="auto" w:fill="auto"/>
          </w:tcPr>
          <w:p w14:paraId="2ABF5CDB"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Tham gia xây dung bài, hoàn thành các bài tập giáo viên giao trên lớp</w:t>
            </w:r>
          </w:p>
        </w:tc>
        <w:tc>
          <w:tcPr>
            <w:tcW w:w="1306" w:type="pct"/>
            <w:tcBorders>
              <w:top w:val="nil"/>
              <w:left w:val="nil"/>
              <w:bottom w:val="single" w:sz="4" w:space="0" w:color="auto"/>
              <w:right w:val="single" w:sz="4" w:space="0" w:color="auto"/>
            </w:tcBorders>
            <w:shd w:val="clear" w:color="auto" w:fill="auto"/>
          </w:tcPr>
          <w:p w14:paraId="0A5A1A40" w14:textId="77777777" w:rsidR="00AE4D61" w:rsidRPr="00116A94" w:rsidRDefault="00AE4D61" w:rsidP="00F7544E">
            <w:pPr>
              <w:numPr>
                <w:ilvl w:val="0"/>
                <w:numId w:val="17"/>
              </w:numPr>
              <w:tabs>
                <w:tab w:val="left" w:pos="346"/>
              </w:tabs>
              <w:spacing w:after="0" w:line="240" w:lineRule="auto"/>
              <w:ind w:left="0" w:firstLine="37"/>
              <w:rPr>
                <w:rFonts w:ascii="Times New Roman" w:hAnsi="Times New Roman" w:cs="Times New Roman"/>
                <w:color w:val="000000"/>
                <w:sz w:val="24"/>
                <w:szCs w:val="24"/>
              </w:rPr>
            </w:pPr>
            <w:r w:rsidRPr="00116A94">
              <w:rPr>
                <w:rFonts w:ascii="Times New Roman" w:hAnsi="Times New Roman" w:cs="Times New Roman"/>
                <w:color w:val="000000"/>
                <w:sz w:val="24"/>
                <w:szCs w:val="24"/>
              </w:rPr>
              <w:t>Trong quá trình học trên lớp</w:t>
            </w:r>
          </w:p>
        </w:tc>
        <w:tc>
          <w:tcPr>
            <w:tcW w:w="757" w:type="pct"/>
            <w:tcBorders>
              <w:top w:val="nil"/>
              <w:left w:val="nil"/>
              <w:bottom w:val="single" w:sz="4" w:space="0" w:color="auto"/>
              <w:right w:val="single" w:sz="4" w:space="0" w:color="auto"/>
            </w:tcBorders>
            <w:shd w:val="clear" w:color="auto" w:fill="auto"/>
            <w:vAlign w:val="center"/>
          </w:tcPr>
          <w:p w14:paraId="3DADB0D0"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20%</w:t>
            </w:r>
          </w:p>
        </w:tc>
      </w:tr>
      <w:tr w:rsidR="00AE4D61" w:rsidRPr="00116A94" w14:paraId="287474F5" w14:textId="77777777" w:rsidTr="00116A94">
        <w:trPr>
          <w:trHeight w:val="284"/>
        </w:trPr>
        <w:tc>
          <w:tcPr>
            <w:tcW w:w="4243" w:type="pct"/>
            <w:gridSpan w:val="4"/>
            <w:tcBorders>
              <w:top w:val="nil"/>
              <w:left w:val="single" w:sz="4" w:space="0" w:color="auto"/>
              <w:bottom w:val="single" w:sz="4" w:space="0" w:color="auto"/>
              <w:right w:val="single" w:sz="4" w:space="0" w:color="auto"/>
            </w:tcBorders>
            <w:shd w:val="clear" w:color="auto" w:fill="auto"/>
            <w:vAlign w:val="center"/>
          </w:tcPr>
          <w:p w14:paraId="7A9D484B" w14:textId="77777777" w:rsidR="00AE4D61" w:rsidRPr="00116A94" w:rsidRDefault="00AE4D61" w:rsidP="00116A94">
            <w:pPr>
              <w:spacing w:after="0" w:line="240" w:lineRule="auto"/>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Tổng điểm quá trình</w:t>
            </w:r>
          </w:p>
        </w:tc>
        <w:tc>
          <w:tcPr>
            <w:tcW w:w="757" w:type="pct"/>
            <w:tcBorders>
              <w:top w:val="nil"/>
              <w:left w:val="nil"/>
              <w:bottom w:val="single" w:sz="4" w:space="0" w:color="auto"/>
              <w:right w:val="single" w:sz="4" w:space="0" w:color="auto"/>
            </w:tcBorders>
            <w:shd w:val="clear" w:color="auto" w:fill="auto"/>
            <w:vAlign w:val="center"/>
          </w:tcPr>
          <w:p w14:paraId="7EEB6AFD"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40 %</w:t>
            </w:r>
          </w:p>
        </w:tc>
      </w:tr>
      <w:tr w:rsidR="00AE4D61" w:rsidRPr="00116A94" w14:paraId="02110A9A" w14:textId="77777777" w:rsidTr="00116A94">
        <w:trPr>
          <w:trHeight w:val="284"/>
        </w:trPr>
        <w:tc>
          <w:tcPr>
            <w:tcW w:w="895" w:type="pct"/>
            <w:tcBorders>
              <w:top w:val="nil"/>
              <w:left w:val="single" w:sz="4" w:space="0" w:color="auto"/>
              <w:bottom w:val="single" w:sz="4" w:space="0" w:color="auto"/>
              <w:right w:val="single" w:sz="4" w:space="0" w:color="auto"/>
            </w:tcBorders>
            <w:shd w:val="clear" w:color="auto" w:fill="auto"/>
            <w:hideMark/>
          </w:tcPr>
          <w:p w14:paraId="16B79706"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Thi cuối kỳ</w:t>
            </w:r>
          </w:p>
        </w:tc>
        <w:tc>
          <w:tcPr>
            <w:tcW w:w="811" w:type="pct"/>
            <w:tcBorders>
              <w:top w:val="nil"/>
              <w:left w:val="nil"/>
              <w:bottom w:val="single" w:sz="4" w:space="0" w:color="auto"/>
              <w:right w:val="single" w:sz="4" w:space="0" w:color="auto"/>
            </w:tcBorders>
            <w:shd w:val="clear" w:color="auto" w:fill="auto"/>
            <w:hideMark/>
          </w:tcPr>
          <w:p w14:paraId="1C29879D"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c>
          <w:tcPr>
            <w:tcW w:w="1231" w:type="pct"/>
            <w:tcBorders>
              <w:top w:val="nil"/>
              <w:left w:val="nil"/>
              <w:bottom w:val="single" w:sz="4" w:space="0" w:color="auto"/>
              <w:right w:val="single" w:sz="4" w:space="0" w:color="auto"/>
            </w:tcBorders>
            <w:shd w:val="clear" w:color="auto" w:fill="auto"/>
            <w:hideMark/>
          </w:tcPr>
          <w:p w14:paraId="004461FD"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- 50 phút </w:t>
            </w:r>
            <w:r w:rsidRPr="00116A94">
              <w:rPr>
                <w:rFonts w:ascii="Times New Roman" w:hAnsi="Times New Roman" w:cs="Times New Roman"/>
                <w:color w:val="000000"/>
                <w:sz w:val="24"/>
                <w:szCs w:val="24"/>
              </w:rPr>
              <w:br/>
              <w:t>- 80 câu trắc nghiệm.</w:t>
            </w:r>
          </w:p>
        </w:tc>
        <w:tc>
          <w:tcPr>
            <w:tcW w:w="1306" w:type="pct"/>
            <w:tcBorders>
              <w:top w:val="nil"/>
              <w:left w:val="nil"/>
              <w:bottom w:val="single" w:sz="4" w:space="0" w:color="auto"/>
              <w:right w:val="single" w:sz="4" w:space="0" w:color="auto"/>
            </w:tcBorders>
            <w:shd w:val="clear" w:color="auto" w:fill="auto"/>
            <w:hideMark/>
          </w:tcPr>
          <w:p w14:paraId="5A6FD31E"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Sau khi kết thúc môn học 1,2 tuần.</w:t>
            </w:r>
          </w:p>
        </w:tc>
        <w:tc>
          <w:tcPr>
            <w:tcW w:w="757" w:type="pct"/>
            <w:tcBorders>
              <w:top w:val="nil"/>
              <w:left w:val="nil"/>
              <w:bottom w:val="single" w:sz="4" w:space="0" w:color="auto"/>
              <w:right w:val="single" w:sz="4" w:space="0" w:color="auto"/>
            </w:tcBorders>
            <w:shd w:val="clear" w:color="auto" w:fill="auto"/>
            <w:vAlign w:val="center"/>
            <w:hideMark/>
          </w:tcPr>
          <w:p w14:paraId="0F030630"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60 %</w:t>
            </w:r>
          </w:p>
        </w:tc>
      </w:tr>
    </w:tbl>
    <w:p w14:paraId="62D05B08"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5. Điều kiện ràng buộc học phần:</w:t>
      </w:r>
    </w:p>
    <w:p w14:paraId="6E413EBD" w14:textId="77777777" w:rsidR="00AE4D61" w:rsidRPr="00116A94" w:rsidRDefault="00AE4D61" w:rsidP="00116A94">
      <w:pPr>
        <w:tabs>
          <w:tab w:val="left" w:leader="dot" w:pos="9072"/>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Cs/>
          <w:i/>
          <w:color w:val="000000"/>
          <w:sz w:val="24"/>
          <w:szCs w:val="24"/>
          <w:lang w:val="pt-BR"/>
        </w:rPr>
        <w:t>- Học phần tiên quyết</w:t>
      </w:r>
      <w:r w:rsidRPr="00116A94">
        <w:rPr>
          <w:rFonts w:ascii="Times New Roman" w:hAnsi="Times New Roman" w:cs="Times New Roman"/>
          <w:color w:val="000000"/>
          <w:sz w:val="24"/>
          <w:szCs w:val="24"/>
          <w:lang w:val="pt-BR"/>
        </w:rPr>
        <w:t xml:space="preserve"> : sinh viên đã học xong học phần Những nguyên lý cơ bản của chủ nghĩa Mác – Lênin.</w:t>
      </w:r>
    </w:p>
    <w:p w14:paraId="5810BAAA" w14:textId="77777777" w:rsidR="00AE4D61" w:rsidRPr="00116A94" w:rsidRDefault="00AE4D61" w:rsidP="00116A94">
      <w:pPr>
        <w:tabs>
          <w:tab w:val="left" w:leader="dot" w:pos="9072"/>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Cs/>
          <w:i/>
          <w:color w:val="000000"/>
          <w:sz w:val="24"/>
          <w:szCs w:val="24"/>
          <w:lang w:val="pt-BR"/>
        </w:rPr>
        <w:t>- Học phần học trước</w:t>
      </w:r>
      <w:r w:rsidRPr="00116A94">
        <w:rPr>
          <w:rFonts w:ascii="Times New Roman" w:hAnsi="Times New Roman" w:cs="Times New Roman"/>
          <w:i/>
          <w:color w:val="000000"/>
          <w:sz w:val="24"/>
          <w:szCs w:val="24"/>
          <w:lang w:val="pt-BR"/>
        </w:rPr>
        <w:t xml:space="preserve"> </w:t>
      </w:r>
      <w:r w:rsidRPr="00116A94">
        <w:rPr>
          <w:rFonts w:ascii="Times New Roman" w:hAnsi="Times New Roman" w:cs="Times New Roman"/>
          <w:color w:val="000000"/>
          <w:sz w:val="24"/>
          <w:szCs w:val="24"/>
          <w:lang w:val="pt-BR"/>
        </w:rPr>
        <w:t>: Những nguyên lý cơ bản của chủ nghĩa Mác – Lênin.</w:t>
      </w:r>
    </w:p>
    <w:p w14:paraId="14D5FC14" w14:textId="77777777" w:rsidR="00AE4D61" w:rsidRPr="00116A94" w:rsidRDefault="00AE4D61" w:rsidP="00116A94">
      <w:pPr>
        <w:tabs>
          <w:tab w:val="left" w:leader="dot" w:pos="8931"/>
        </w:tabs>
        <w:spacing w:after="0" w:line="240" w:lineRule="auto"/>
        <w:rPr>
          <w:rFonts w:ascii="Times New Roman" w:hAnsi="Times New Roman" w:cs="Times New Roman"/>
          <w:bCs/>
          <w:i/>
          <w:color w:val="000000"/>
          <w:sz w:val="24"/>
          <w:szCs w:val="24"/>
          <w:lang w:val="pt-BR"/>
        </w:rPr>
      </w:pPr>
      <w:r w:rsidRPr="00116A94">
        <w:rPr>
          <w:rFonts w:ascii="Times New Roman" w:hAnsi="Times New Roman" w:cs="Times New Roman"/>
          <w:bCs/>
          <w:i/>
          <w:color w:val="000000"/>
          <w:sz w:val="24"/>
          <w:szCs w:val="24"/>
          <w:lang w:val="pt-BR"/>
        </w:rPr>
        <w:t>- Học phần song hành:</w:t>
      </w:r>
      <w:r w:rsidRPr="00116A94">
        <w:rPr>
          <w:rFonts w:ascii="Times New Roman" w:hAnsi="Times New Roman" w:cs="Times New Roman"/>
          <w:color w:val="000000"/>
          <w:sz w:val="24"/>
          <w:szCs w:val="24"/>
          <w:lang w:val="pt-BR"/>
        </w:rPr>
        <w:t xml:space="preserve"> Đường lối cách mạng của Đảng Cộng sản Việt Nam  </w:t>
      </w:r>
    </w:p>
    <w:p w14:paraId="70344974" w14:textId="77777777" w:rsidR="00AE4D61" w:rsidRPr="00116A94" w:rsidRDefault="00AE4D61" w:rsidP="00116A94">
      <w:pPr>
        <w:tabs>
          <w:tab w:val="left" w:leader="dot" w:pos="893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bCs/>
          <w:i/>
          <w:color w:val="000000"/>
          <w:sz w:val="24"/>
          <w:szCs w:val="24"/>
          <w:lang w:val="pt-BR"/>
        </w:rPr>
        <w:t>- Ghi chú khác</w:t>
      </w:r>
      <w:r w:rsidRPr="00116A94">
        <w:rPr>
          <w:rFonts w:ascii="Times New Roman" w:hAnsi="Times New Roman" w:cs="Times New Roman"/>
          <w:b/>
          <w:bCs/>
          <w:i/>
          <w:color w:val="000000"/>
          <w:sz w:val="24"/>
          <w:szCs w:val="24"/>
          <w:lang w:val="pt-BR"/>
        </w:rPr>
        <w:t>:</w:t>
      </w:r>
      <w:r w:rsidRPr="00116A94">
        <w:rPr>
          <w:rFonts w:ascii="Times New Roman" w:hAnsi="Times New Roman" w:cs="Times New Roman"/>
          <w:color w:val="000000"/>
          <w:sz w:val="24"/>
          <w:szCs w:val="24"/>
          <w:lang w:val="pt-BR"/>
        </w:rPr>
        <w:t xml:space="preserve"> Không</w:t>
      </w:r>
    </w:p>
    <w:p w14:paraId="20F2DE34"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6. Nội dung tóm tắt học phần:  </w:t>
      </w:r>
    </w:p>
    <w:p w14:paraId="20433C7F" w14:textId="77777777" w:rsidR="00AE4D61" w:rsidRPr="00116A94" w:rsidRDefault="00AE4D61" w:rsidP="00116A94">
      <w:pPr>
        <w:spacing w:after="0" w:line="240" w:lineRule="auto"/>
        <w:jc w:val="both"/>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 xml:space="preserve">Tiếng Việt </w:t>
      </w:r>
      <w:r w:rsidRPr="00116A94">
        <w:rPr>
          <w:rFonts w:ascii="Times New Roman" w:hAnsi="Times New Roman" w:cs="Times New Roman"/>
          <w:bCs/>
          <w:color w:val="000000"/>
          <w:sz w:val="24"/>
          <w:szCs w:val="24"/>
          <w:lang w:val="pt-BR"/>
        </w:rPr>
        <w:t>: Tư tưởng Hồ Chí Minh là một học phần thuộc các môn khoa học thuộc khối kiến thức đại cương trong chương trình đào tạo sinh viên hệ đại học chính quy và tại chức. Về nội dung, học phần giúp sinh viên nắm được những nội dung cơ bản của tư tưởng Hồ Chí Minh về con đường cách mạngViệt Nam – độc lập dân tộc và chủ nghĩa xã hội; về xây dựng Đảng Cộng sản Việt Nam; về nhà nước Việt Nam; về đại đoàn kết dân tộc, đoàn kết quốc tế; về văn hóa, đạo đức và xây dựng con người Việt Nam mới. Từ đó, giúp sinh viên nhận thức được ý nghĩa, tầm quan trọng của việc học tập và làm theo tư tưởng, đạo đức và phong cách Hồ Chí Minh đối với bản thân và đối với công cuộc xây dựng, phát triển đất nước hiện nay.</w:t>
      </w:r>
    </w:p>
    <w:p w14:paraId="4E74922D" w14:textId="77777777" w:rsidR="00AE4D61" w:rsidRPr="00116A94" w:rsidRDefault="00AE4D61" w:rsidP="00116A94">
      <w:pPr>
        <w:tabs>
          <w:tab w:val="left" w:leader="dot" w:pos="8931"/>
        </w:tabs>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bCs/>
          <w:i/>
          <w:color w:val="000000"/>
          <w:sz w:val="24"/>
          <w:szCs w:val="24"/>
          <w:lang w:val="pt-BR"/>
        </w:rPr>
        <w:t>Tiếng Anh</w:t>
      </w:r>
      <w:r w:rsidRPr="00116A94">
        <w:rPr>
          <w:rFonts w:ascii="Times New Roman" w:hAnsi="Times New Roman" w:cs="Times New Roman"/>
          <w:bCs/>
          <w:color w:val="000000"/>
          <w:sz w:val="24"/>
          <w:szCs w:val="24"/>
          <w:lang w:val="pt-BR"/>
        </w:rPr>
        <w:t xml:space="preserve">: </w:t>
      </w:r>
      <w:r w:rsidRPr="00116A94">
        <w:rPr>
          <w:rFonts w:ascii="Times New Roman" w:hAnsi="Times New Roman" w:cs="Times New Roman"/>
          <w:bCs/>
          <w:color w:val="000000"/>
          <w:sz w:val="24"/>
          <w:szCs w:val="24"/>
        </w:rPr>
        <w:t>H</w:t>
      </w:r>
      <w:r w:rsidRPr="00116A94">
        <w:rPr>
          <w:rFonts w:ascii="Times New Roman" w:hAnsi="Times New Roman" w:cs="Times New Roman"/>
          <w:color w:val="000000"/>
          <w:sz w:val="24"/>
          <w:szCs w:val="24"/>
        </w:rPr>
        <w:t xml:space="preserve">o Chi Minh's ideology is a module of the general knowledge science subjects in the program of regular and in-service undergraduate students. In terms of content, the module helps students understand the basic contents of </w:t>
      </w:r>
      <w:r w:rsidRPr="00116A94">
        <w:rPr>
          <w:rFonts w:ascii="Times New Roman" w:hAnsi="Times New Roman" w:cs="Times New Roman"/>
          <w:bCs/>
          <w:color w:val="000000"/>
          <w:sz w:val="24"/>
          <w:szCs w:val="24"/>
        </w:rPr>
        <w:t>H</w:t>
      </w:r>
      <w:r w:rsidRPr="00116A94">
        <w:rPr>
          <w:rFonts w:ascii="Times New Roman" w:hAnsi="Times New Roman" w:cs="Times New Roman"/>
          <w:color w:val="000000"/>
          <w:sz w:val="24"/>
          <w:szCs w:val="24"/>
        </w:rPr>
        <w:t>o Chi Minh's ideology about the revolutionary path of Vietnam - national independence and socialism; about building the Vietnam Communist Party; the Vietnamese state; great national unity, international solidarity; about culture, morality and building new Vietnamese people. Since then, helping students realize the significance and importance of studying and following Ho Chi Minh's ideology, morality and style for themselves and for the current construction and development of the country now on.</w:t>
      </w:r>
    </w:p>
    <w:p w14:paraId="6918B178" w14:textId="77777777" w:rsidR="00AE4D61" w:rsidRDefault="00AE4D61" w:rsidP="00116A94">
      <w:pPr>
        <w:tabs>
          <w:tab w:val="left" w:leader="dot" w:pos="8931"/>
        </w:tabs>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b/>
          <w:bCs/>
          <w:color w:val="000000"/>
          <w:sz w:val="24"/>
          <w:szCs w:val="24"/>
          <w:lang w:val="pt-BR"/>
        </w:rPr>
        <w:t>7. Cán bộ tham gia giảng dạy:</w:t>
      </w:r>
      <w:r w:rsidRPr="00116A94">
        <w:rPr>
          <w:rFonts w:ascii="Times New Roman" w:hAnsi="Times New Roman" w:cs="Times New Roman"/>
          <w:color w:val="000000"/>
          <w:sz w:val="24"/>
          <w:szCs w:val="24"/>
          <w:lang w:val="pt-BR"/>
        </w:rPr>
        <w:t xml:space="preserve"> </w:t>
      </w:r>
    </w:p>
    <w:p w14:paraId="4E04AA20" w14:textId="77777777" w:rsidR="00116A94" w:rsidRDefault="00116A94" w:rsidP="00116A94">
      <w:pPr>
        <w:tabs>
          <w:tab w:val="left" w:leader="dot" w:pos="8931"/>
        </w:tabs>
        <w:spacing w:after="0" w:line="240" w:lineRule="auto"/>
        <w:jc w:val="both"/>
        <w:rPr>
          <w:rFonts w:ascii="Times New Roman" w:hAnsi="Times New Roman" w:cs="Times New Roman"/>
          <w:color w:val="000000"/>
          <w:sz w:val="24"/>
          <w:szCs w:val="24"/>
          <w:lang w:val="pt-BR"/>
        </w:rPr>
      </w:pPr>
    </w:p>
    <w:p w14:paraId="23FF710F" w14:textId="77777777" w:rsidR="00116A94" w:rsidRPr="00116A94" w:rsidRDefault="00116A94" w:rsidP="00116A94">
      <w:pPr>
        <w:tabs>
          <w:tab w:val="left" w:leader="dot" w:pos="8931"/>
        </w:tabs>
        <w:spacing w:after="0" w:line="240" w:lineRule="auto"/>
        <w:jc w:val="both"/>
        <w:rPr>
          <w:rFonts w:ascii="Times New Roman" w:hAnsi="Times New Roman" w:cs="Times New Roman"/>
          <w:color w:val="000000"/>
          <w:sz w:val="24"/>
          <w:szCs w:val="24"/>
          <w:lang w:val="pt-BR"/>
        </w:rPr>
      </w:pPr>
    </w:p>
    <w:tbl>
      <w:tblPr>
        <w:tblW w:w="96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236"/>
        <w:gridCol w:w="992"/>
        <w:gridCol w:w="1559"/>
        <w:gridCol w:w="2948"/>
        <w:gridCol w:w="1305"/>
      </w:tblGrid>
      <w:tr w:rsidR="00AE4D61" w:rsidRPr="00116A94" w14:paraId="3223CEE6" w14:textId="77777777" w:rsidTr="00116A94">
        <w:trPr>
          <w:tblHeader/>
        </w:trPr>
        <w:tc>
          <w:tcPr>
            <w:tcW w:w="566" w:type="dxa"/>
            <w:shd w:val="clear" w:color="auto" w:fill="auto"/>
            <w:vAlign w:val="center"/>
          </w:tcPr>
          <w:p w14:paraId="735D42B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TT</w:t>
            </w:r>
          </w:p>
        </w:tc>
        <w:tc>
          <w:tcPr>
            <w:tcW w:w="2236" w:type="dxa"/>
            <w:shd w:val="clear" w:color="auto" w:fill="auto"/>
            <w:vAlign w:val="center"/>
          </w:tcPr>
          <w:p w14:paraId="5BD5B64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 và tên</w:t>
            </w:r>
          </w:p>
        </w:tc>
        <w:tc>
          <w:tcPr>
            <w:tcW w:w="992" w:type="dxa"/>
            <w:shd w:val="clear" w:color="auto" w:fill="auto"/>
            <w:vAlign w:val="center"/>
          </w:tcPr>
          <w:p w14:paraId="30BDCFF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Học hàm, học vị</w:t>
            </w:r>
          </w:p>
        </w:tc>
        <w:tc>
          <w:tcPr>
            <w:tcW w:w="1559" w:type="dxa"/>
            <w:shd w:val="clear" w:color="auto" w:fill="auto"/>
            <w:vAlign w:val="center"/>
          </w:tcPr>
          <w:p w14:paraId="7CE0870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Điện thoại liên hệ</w:t>
            </w:r>
          </w:p>
        </w:tc>
        <w:tc>
          <w:tcPr>
            <w:tcW w:w="2948" w:type="dxa"/>
            <w:shd w:val="clear" w:color="auto" w:fill="auto"/>
            <w:vAlign w:val="center"/>
          </w:tcPr>
          <w:p w14:paraId="4CA9163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Email</w:t>
            </w:r>
          </w:p>
        </w:tc>
        <w:tc>
          <w:tcPr>
            <w:tcW w:w="1305" w:type="dxa"/>
            <w:shd w:val="clear" w:color="auto" w:fill="auto"/>
            <w:vAlign w:val="center"/>
          </w:tcPr>
          <w:p w14:paraId="0DC74EB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Chức danh, chức vụ</w:t>
            </w:r>
          </w:p>
        </w:tc>
      </w:tr>
      <w:tr w:rsidR="00AE4D61" w:rsidRPr="00116A94" w14:paraId="2CBA916E" w14:textId="77777777" w:rsidTr="00116A94">
        <w:tc>
          <w:tcPr>
            <w:tcW w:w="566" w:type="dxa"/>
            <w:shd w:val="clear" w:color="auto" w:fill="auto"/>
            <w:vAlign w:val="center"/>
          </w:tcPr>
          <w:p w14:paraId="22C5102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2236" w:type="dxa"/>
            <w:shd w:val="clear" w:color="auto" w:fill="auto"/>
          </w:tcPr>
          <w:p w14:paraId="7D0A077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Trần Thị Ngọc Thúy</w:t>
            </w:r>
          </w:p>
        </w:tc>
        <w:tc>
          <w:tcPr>
            <w:tcW w:w="992" w:type="dxa"/>
            <w:shd w:val="clear" w:color="auto" w:fill="auto"/>
          </w:tcPr>
          <w:p w14:paraId="04CCD21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59" w:type="dxa"/>
            <w:shd w:val="clear" w:color="auto" w:fill="auto"/>
          </w:tcPr>
          <w:p w14:paraId="40A3C9C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0982501981</w:t>
            </w:r>
          </w:p>
        </w:tc>
        <w:tc>
          <w:tcPr>
            <w:tcW w:w="2948" w:type="dxa"/>
            <w:shd w:val="clear" w:color="auto" w:fill="auto"/>
          </w:tcPr>
          <w:p w14:paraId="66812EA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tranthingocthuy@tlu.edu.vn</w:t>
            </w:r>
          </w:p>
        </w:tc>
        <w:tc>
          <w:tcPr>
            <w:tcW w:w="1305" w:type="dxa"/>
            <w:shd w:val="clear" w:color="auto" w:fill="auto"/>
          </w:tcPr>
          <w:p w14:paraId="04E6FE6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Trưởng bộ môn</w:t>
            </w:r>
          </w:p>
        </w:tc>
      </w:tr>
      <w:tr w:rsidR="00AE4D61" w:rsidRPr="00116A94" w14:paraId="4CF31EBD" w14:textId="77777777" w:rsidTr="00116A94">
        <w:tc>
          <w:tcPr>
            <w:tcW w:w="566" w:type="dxa"/>
            <w:shd w:val="clear" w:color="auto" w:fill="auto"/>
            <w:vAlign w:val="center"/>
          </w:tcPr>
          <w:p w14:paraId="0C6A04E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2236" w:type="dxa"/>
            <w:shd w:val="clear" w:color="auto" w:fill="auto"/>
          </w:tcPr>
          <w:p w14:paraId="5A4AC08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Nguyễn Thị Nga</w:t>
            </w:r>
          </w:p>
        </w:tc>
        <w:tc>
          <w:tcPr>
            <w:tcW w:w="992" w:type="dxa"/>
            <w:shd w:val="clear" w:color="auto" w:fill="auto"/>
          </w:tcPr>
          <w:p w14:paraId="00C8ADC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59" w:type="dxa"/>
            <w:shd w:val="clear" w:color="auto" w:fill="auto"/>
          </w:tcPr>
          <w:p w14:paraId="2DBF374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0914600227</w:t>
            </w:r>
          </w:p>
        </w:tc>
        <w:tc>
          <w:tcPr>
            <w:tcW w:w="2948" w:type="dxa"/>
            <w:shd w:val="clear" w:color="auto" w:fill="auto"/>
          </w:tcPr>
          <w:p w14:paraId="1BB8A16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nguyenthinga@tlu.edu.vn</w:t>
            </w:r>
          </w:p>
        </w:tc>
        <w:tc>
          <w:tcPr>
            <w:tcW w:w="1305" w:type="dxa"/>
            <w:shd w:val="clear" w:color="auto" w:fill="auto"/>
          </w:tcPr>
          <w:p w14:paraId="151475AD"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23DA96EB" w14:textId="77777777" w:rsidTr="00116A94">
        <w:tc>
          <w:tcPr>
            <w:tcW w:w="566" w:type="dxa"/>
            <w:shd w:val="clear" w:color="auto" w:fill="auto"/>
            <w:vAlign w:val="center"/>
          </w:tcPr>
          <w:p w14:paraId="25EF134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w:t>
            </w:r>
          </w:p>
        </w:tc>
        <w:tc>
          <w:tcPr>
            <w:tcW w:w="2236" w:type="dxa"/>
            <w:shd w:val="clear" w:color="auto" w:fill="auto"/>
          </w:tcPr>
          <w:p w14:paraId="5FC3B8C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Nguyễn Thị Anh</w:t>
            </w:r>
          </w:p>
        </w:tc>
        <w:tc>
          <w:tcPr>
            <w:tcW w:w="992" w:type="dxa"/>
            <w:shd w:val="clear" w:color="auto" w:fill="auto"/>
          </w:tcPr>
          <w:p w14:paraId="72947B4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TS</w:t>
            </w:r>
          </w:p>
        </w:tc>
        <w:tc>
          <w:tcPr>
            <w:tcW w:w="1559" w:type="dxa"/>
            <w:shd w:val="clear" w:color="auto" w:fill="auto"/>
          </w:tcPr>
          <w:p w14:paraId="454AAD49"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0906167274</w:t>
            </w:r>
          </w:p>
        </w:tc>
        <w:tc>
          <w:tcPr>
            <w:tcW w:w="2948" w:type="dxa"/>
            <w:shd w:val="clear" w:color="auto" w:fill="auto"/>
          </w:tcPr>
          <w:p w14:paraId="5CE6967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nguyenthianh@tlu.edu.vn</w:t>
            </w:r>
          </w:p>
        </w:tc>
        <w:tc>
          <w:tcPr>
            <w:tcW w:w="1305" w:type="dxa"/>
            <w:shd w:val="clear" w:color="auto" w:fill="auto"/>
          </w:tcPr>
          <w:p w14:paraId="1527685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 chính</w:t>
            </w:r>
          </w:p>
        </w:tc>
      </w:tr>
      <w:tr w:rsidR="00AE4D61" w:rsidRPr="00116A94" w14:paraId="5847C0B7" w14:textId="77777777" w:rsidTr="00116A94">
        <w:tc>
          <w:tcPr>
            <w:tcW w:w="566" w:type="dxa"/>
            <w:shd w:val="clear" w:color="auto" w:fill="auto"/>
            <w:vAlign w:val="center"/>
          </w:tcPr>
          <w:p w14:paraId="13DC698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2236" w:type="dxa"/>
            <w:shd w:val="clear" w:color="auto" w:fill="auto"/>
          </w:tcPr>
          <w:p w14:paraId="09C8FD5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Nguyễn Thị Ngọc Dung</w:t>
            </w:r>
          </w:p>
        </w:tc>
        <w:tc>
          <w:tcPr>
            <w:tcW w:w="992" w:type="dxa"/>
            <w:shd w:val="clear" w:color="auto" w:fill="auto"/>
          </w:tcPr>
          <w:p w14:paraId="7EABCD4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59" w:type="dxa"/>
            <w:shd w:val="clear" w:color="auto" w:fill="auto"/>
          </w:tcPr>
          <w:p w14:paraId="1FEEA1A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0916607981</w:t>
            </w:r>
          </w:p>
        </w:tc>
        <w:tc>
          <w:tcPr>
            <w:tcW w:w="2948" w:type="dxa"/>
            <w:shd w:val="clear" w:color="auto" w:fill="auto"/>
          </w:tcPr>
          <w:p w14:paraId="20BCC942"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nguyenthingocdung@tlu.edu.vn</w:t>
            </w:r>
          </w:p>
        </w:tc>
        <w:tc>
          <w:tcPr>
            <w:tcW w:w="1305" w:type="dxa"/>
            <w:shd w:val="clear" w:color="auto" w:fill="auto"/>
          </w:tcPr>
          <w:p w14:paraId="05819BEF"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6E71E9EF" w14:textId="77777777" w:rsidTr="00116A94">
        <w:trPr>
          <w:trHeight w:val="498"/>
        </w:trPr>
        <w:tc>
          <w:tcPr>
            <w:tcW w:w="566" w:type="dxa"/>
            <w:shd w:val="clear" w:color="auto" w:fill="auto"/>
            <w:vAlign w:val="center"/>
          </w:tcPr>
          <w:p w14:paraId="53B922B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w:t>
            </w:r>
          </w:p>
        </w:tc>
        <w:tc>
          <w:tcPr>
            <w:tcW w:w="2236" w:type="dxa"/>
            <w:shd w:val="clear" w:color="auto" w:fill="auto"/>
          </w:tcPr>
          <w:p w14:paraId="0075B87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Vũ Kiến Quốc</w:t>
            </w:r>
          </w:p>
        </w:tc>
        <w:tc>
          <w:tcPr>
            <w:tcW w:w="992" w:type="dxa"/>
            <w:shd w:val="clear" w:color="auto" w:fill="auto"/>
          </w:tcPr>
          <w:p w14:paraId="3F31D1D1"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59" w:type="dxa"/>
            <w:shd w:val="clear" w:color="auto" w:fill="auto"/>
          </w:tcPr>
          <w:p w14:paraId="754B280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0915683288</w:t>
            </w:r>
          </w:p>
        </w:tc>
        <w:tc>
          <w:tcPr>
            <w:tcW w:w="2948" w:type="dxa"/>
            <w:shd w:val="clear" w:color="auto" w:fill="auto"/>
          </w:tcPr>
          <w:p w14:paraId="5F4C59F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vukienquoc@tlu.edu.vn</w:t>
            </w:r>
          </w:p>
        </w:tc>
        <w:tc>
          <w:tcPr>
            <w:tcW w:w="1305" w:type="dxa"/>
            <w:shd w:val="clear" w:color="auto" w:fill="auto"/>
          </w:tcPr>
          <w:p w14:paraId="0F23E0C0"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1D5DE0ED" w14:textId="77777777" w:rsidTr="00116A94">
        <w:tc>
          <w:tcPr>
            <w:tcW w:w="566" w:type="dxa"/>
            <w:shd w:val="clear" w:color="auto" w:fill="auto"/>
            <w:vAlign w:val="center"/>
          </w:tcPr>
          <w:p w14:paraId="23285AE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w:t>
            </w:r>
          </w:p>
        </w:tc>
        <w:tc>
          <w:tcPr>
            <w:tcW w:w="2236" w:type="dxa"/>
            <w:shd w:val="clear" w:color="auto" w:fill="auto"/>
          </w:tcPr>
          <w:p w14:paraId="5E342B1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Hà Thị Liên</w:t>
            </w:r>
          </w:p>
        </w:tc>
        <w:tc>
          <w:tcPr>
            <w:tcW w:w="992" w:type="dxa"/>
            <w:shd w:val="clear" w:color="auto" w:fill="auto"/>
          </w:tcPr>
          <w:p w14:paraId="126686D3"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Ths</w:t>
            </w:r>
          </w:p>
        </w:tc>
        <w:tc>
          <w:tcPr>
            <w:tcW w:w="1559" w:type="dxa"/>
            <w:shd w:val="clear" w:color="auto" w:fill="auto"/>
          </w:tcPr>
          <w:p w14:paraId="024F023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0972258817</w:t>
            </w:r>
          </w:p>
        </w:tc>
        <w:tc>
          <w:tcPr>
            <w:tcW w:w="2948" w:type="dxa"/>
            <w:shd w:val="clear" w:color="auto" w:fill="auto"/>
          </w:tcPr>
          <w:p w14:paraId="2C15400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hathilien@tlu.edu.vn</w:t>
            </w:r>
          </w:p>
        </w:tc>
        <w:tc>
          <w:tcPr>
            <w:tcW w:w="1305" w:type="dxa"/>
            <w:shd w:val="clear" w:color="auto" w:fill="auto"/>
          </w:tcPr>
          <w:p w14:paraId="464698B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r w:rsidR="00AE4D61" w:rsidRPr="00116A94" w14:paraId="443186AE" w14:textId="77777777" w:rsidTr="00116A94">
        <w:tc>
          <w:tcPr>
            <w:tcW w:w="566" w:type="dxa"/>
            <w:shd w:val="clear" w:color="auto" w:fill="auto"/>
            <w:vAlign w:val="center"/>
          </w:tcPr>
          <w:p w14:paraId="358AB74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w:t>
            </w:r>
          </w:p>
        </w:tc>
        <w:tc>
          <w:tcPr>
            <w:tcW w:w="2236" w:type="dxa"/>
            <w:shd w:val="clear" w:color="auto" w:fill="auto"/>
          </w:tcPr>
          <w:p w14:paraId="25A59D5F" w14:textId="77777777" w:rsidR="00AE4D61" w:rsidRPr="00116A94" w:rsidRDefault="00AE4D61" w:rsidP="00116A94">
            <w:pPr>
              <w:tabs>
                <w:tab w:val="left" w:pos="3161"/>
              </w:tabs>
              <w:spacing w:after="0" w:line="240" w:lineRule="auto"/>
              <w:rPr>
                <w:rFonts w:ascii="Times New Roman" w:hAnsi="Times New Roman" w:cs="Times New Roman"/>
                <w:color w:val="000000"/>
                <w:spacing w:val="4"/>
                <w:sz w:val="24"/>
                <w:szCs w:val="24"/>
                <w:lang w:val="pt-BR"/>
              </w:rPr>
            </w:pPr>
            <w:r w:rsidRPr="00116A94">
              <w:rPr>
                <w:rFonts w:ascii="Times New Roman" w:hAnsi="Times New Roman" w:cs="Times New Roman"/>
                <w:color w:val="000000"/>
                <w:spacing w:val="4"/>
                <w:sz w:val="24"/>
                <w:szCs w:val="24"/>
                <w:lang w:val="pt-BR"/>
              </w:rPr>
              <w:t>Mai Thị Xuân</w:t>
            </w:r>
          </w:p>
        </w:tc>
        <w:tc>
          <w:tcPr>
            <w:tcW w:w="992" w:type="dxa"/>
            <w:shd w:val="clear" w:color="auto" w:fill="auto"/>
          </w:tcPr>
          <w:p w14:paraId="5D930E0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pacing w:val="4"/>
                <w:sz w:val="24"/>
                <w:szCs w:val="24"/>
                <w:lang w:val="pt-BR"/>
              </w:rPr>
              <w:t>Th.S</w:t>
            </w:r>
          </w:p>
        </w:tc>
        <w:tc>
          <w:tcPr>
            <w:tcW w:w="1559" w:type="dxa"/>
            <w:shd w:val="clear" w:color="auto" w:fill="auto"/>
          </w:tcPr>
          <w:p w14:paraId="6D8E8F3D"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0968579589</w:t>
            </w:r>
          </w:p>
        </w:tc>
        <w:tc>
          <w:tcPr>
            <w:tcW w:w="2948" w:type="dxa"/>
            <w:shd w:val="clear" w:color="auto" w:fill="auto"/>
          </w:tcPr>
          <w:p w14:paraId="111A0FCC" w14:textId="77777777" w:rsidR="00AE4D61" w:rsidRPr="00116A94" w:rsidRDefault="00AE4D61" w:rsidP="00116A94">
            <w:pPr>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xuanmai@tlu.edu.vn</w:t>
            </w:r>
          </w:p>
        </w:tc>
        <w:tc>
          <w:tcPr>
            <w:tcW w:w="1305" w:type="dxa"/>
            <w:shd w:val="clear" w:color="auto" w:fill="auto"/>
          </w:tcPr>
          <w:p w14:paraId="2FDCC9A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Giảng viên</w:t>
            </w:r>
          </w:p>
        </w:tc>
      </w:tr>
    </w:tbl>
    <w:p w14:paraId="3B0887B8" w14:textId="77777777" w:rsidR="00AE4D61" w:rsidRPr="00116A94" w:rsidRDefault="00AE4D61" w:rsidP="00116A94">
      <w:pPr>
        <w:tabs>
          <w:tab w:val="left" w:pos="3161"/>
        </w:tabs>
        <w:spacing w:after="0" w:line="240" w:lineRule="auto"/>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8. Giáo trình sử dụng, tài liệu tham khảo:</w:t>
      </w:r>
    </w:p>
    <w:p w14:paraId="514B74C3" w14:textId="77777777" w:rsidR="00AE4D61" w:rsidRPr="00116A94" w:rsidRDefault="00AE4D61" w:rsidP="00116A94">
      <w:pPr>
        <w:tabs>
          <w:tab w:val="left" w:leader="dot" w:pos="8931"/>
        </w:tabs>
        <w:spacing w:after="0" w:line="240" w:lineRule="auto"/>
        <w:rPr>
          <w:rFonts w:ascii="Times New Roman" w:hAnsi="Times New Roman" w:cs="Times New Roman"/>
          <w:b/>
          <w:bCs/>
          <w:i/>
          <w:color w:val="000000"/>
          <w:sz w:val="24"/>
          <w:szCs w:val="24"/>
          <w:lang w:val="pt-BR"/>
        </w:rPr>
      </w:pPr>
      <w:r w:rsidRPr="00116A94">
        <w:rPr>
          <w:rFonts w:ascii="Times New Roman" w:hAnsi="Times New Roman" w:cs="Times New Roman"/>
          <w:b/>
          <w:bCs/>
          <w:i/>
          <w:color w:val="000000"/>
          <w:sz w:val="24"/>
          <w:szCs w:val="24"/>
          <w:lang w:val="pt-BR"/>
        </w:rPr>
        <w:t xml:space="preserve">Giáo trình: </w:t>
      </w:r>
    </w:p>
    <w:p w14:paraId="56CB2B4A"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[1] Mạch Quang Thắng (chủ biên), Lê Mẫu Hãn, </w:t>
      </w:r>
      <w:r w:rsidRPr="00116A94">
        <w:rPr>
          <w:rFonts w:ascii="Times New Roman" w:hAnsi="Times New Roman" w:cs="Times New Roman"/>
          <w:i/>
          <w:color w:val="000000"/>
          <w:sz w:val="24"/>
          <w:szCs w:val="24"/>
          <w:lang w:val="pt-BR"/>
        </w:rPr>
        <w:t>Giáo trình Tư tưởng Hồ Chí Minh</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lang w:val="pt-BR"/>
        </w:rPr>
        <w:t xml:space="preserve"> Chính trị Quốc gia, Hà Nội, 2006.</w:t>
      </w:r>
    </w:p>
    <w:p w14:paraId="4B48968A"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[2] Phạm Ngọc Anh (chủ biên), Mạch Quang Thắng, </w:t>
      </w:r>
      <w:r w:rsidRPr="00116A94">
        <w:rPr>
          <w:rFonts w:ascii="Times New Roman" w:hAnsi="Times New Roman" w:cs="Times New Roman"/>
          <w:i/>
          <w:color w:val="000000"/>
          <w:sz w:val="24"/>
          <w:szCs w:val="24"/>
          <w:lang w:val="pt-BR"/>
        </w:rPr>
        <w:t>Giáo trình Tư tưởng Hồ Chí Minh</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 xml:space="preserve">Nhà xuất bản </w:t>
      </w:r>
      <w:r w:rsidRPr="00116A94">
        <w:rPr>
          <w:rFonts w:ascii="Times New Roman" w:hAnsi="Times New Roman" w:cs="Times New Roman"/>
          <w:color w:val="000000"/>
          <w:sz w:val="24"/>
          <w:szCs w:val="24"/>
          <w:lang w:val="pt-BR"/>
        </w:rPr>
        <w:t>Chính trị quốc gia, Hà Nội, 2009.</w:t>
      </w:r>
    </w:p>
    <w:p w14:paraId="3AC4121C"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[3] Trần Thị Ngọc Thúy (chủ biên), </w:t>
      </w:r>
      <w:r w:rsidRPr="00116A94">
        <w:rPr>
          <w:rFonts w:ascii="Times New Roman" w:hAnsi="Times New Roman" w:cs="Times New Roman"/>
          <w:i/>
          <w:color w:val="000000"/>
          <w:sz w:val="24"/>
          <w:szCs w:val="24"/>
          <w:lang w:val="pt-BR"/>
        </w:rPr>
        <w:t>Bài giảng Tư tưởng Hồ Chí Minh</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lang w:val="pt-BR"/>
        </w:rPr>
        <w:t xml:space="preserve"> Bách Khoa, Hà Nội, 2018. </w:t>
      </w:r>
    </w:p>
    <w:p w14:paraId="0EF79E2E" w14:textId="77777777" w:rsidR="00AE4D61" w:rsidRPr="00116A94" w:rsidRDefault="00AE4D61" w:rsidP="00116A94">
      <w:pPr>
        <w:tabs>
          <w:tab w:val="left" w:leader="dot" w:pos="8931"/>
        </w:tabs>
        <w:spacing w:after="0" w:line="240" w:lineRule="auto"/>
        <w:rPr>
          <w:rFonts w:ascii="Times New Roman" w:hAnsi="Times New Roman" w:cs="Times New Roman"/>
          <w:bCs/>
          <w:color w:val="000000"/>
          <w:sz w:val="24"/>
          <w:szCs w:val="24"/>
          <w:lang w:val="pt-BR"/>
        </w:rPr>
      </w:pPr>
      <w:r w:rsidRPr="00116A94">
        <w:rPr>
          <w:rFonts w:ascii="Times New Roman" w:hAnsi="Times New Roman" w:cs="Times New Roman"/>
          <w:b/>
          <w:bCs/>
          <w:i/>
          <w:color w:val="000000"/>
          <w:sz w:val="24"/>
          <w:szCs w:val="24"/>
          <w:lang w:val="pt-BR"/>
        </w:rPr>
        <w:t>Các tài liệu tham khảo:</w:t>
      </w:r>
      <w:r w:rsidRPr="00116A94">
        <w:rPr>
          <w:rFonts w:ascii="Times New Roman" w:hAnsi="Times New Roman" w:cs="Times New Roman"/>
          <w:bCs/>
          <w:color w:val="000000"/>
          <w:sz w:val="24"/>
          <w:szCs w:val="24"/>
          <w:lang w:val="pt-BR"/>
        </w:rPr>
        <w:t xml:space="preserve"> </w:t>
      </w:r>
    </w:p>
    <w:p w14:paraId="4C7C14AA" w14:textId="77777777" w:rsidR="00AE4D61" w:rsidRPr="00116A94" w:rsidRDefault="00AE4D61" w:rsidP="00116A94">
      <w:pPr>
        <w:spacing w:after="0" w:line="240" w:lineRule="auto"/>
        <w:jc w:val="both"/>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 Đỗ Quang Hưng (chủ biên), Lê Huy Hoà, Nguyễn Đăng Vinh,</w:t>
      </w:r>
      <w:r w:rsidRPr="00116A94">
        <w:rPr>
          <w:rFonts w:ascii="Times New Roman" w:hAnsi="Times New Roman" w:cs="Times New Roman"/>
          <w:i/>
          <w:color w:val="000000"/>
          <w:sz w:val="24"/>
          <w:szCs w:val="24"/>
          <w:lang w:val="pt-BR"/>
        </w:rPr>
        <w:t xml:space="preserve"> Tư tưởng Hồ Chí Minh về Dân tộc, Tôn giáo và Đại đoàn kết trong Cách mạng Việt Nam</w:t>
      </w:r>
      <w:r w:rsidRPr="00116A94">
        <w:rPr>
          <w:rFonts w:ascii="Times New Roman" w:hAnsi="Times New Roman" w:cs="Times New Roman"/>
          <w:color w:val="000000"/>
          <w:sz w:val="24"/>
          <w:szCs w:val="24"/>
          <w:lang w:val="pt-BR"/>
        </w:rPr>
        <w:t xml:space="preserve">, </w:t>
      </w:r>
      <w:r w:rsidRPr="00116A94">
        <w:rPr>
          <w:rFonts w:ascii="Times New Roman" w:hAnsi="Times New Roman" w:cs="Times New Roman"/>
          <w:bCs/>
          <w:color w:val="000000"/>
          <w:sz w:val="24"/>
          <w:szCs w:val="24"/>
          <w:lang w:val="pt-BR"/>
        </w:rPr>
        <w:t>Nhà xuất bản</w:t>
      </w:r>
      <w:r w:rsidRPr="00116A94">
        <w:rPr>
          <w:rFonts w:ascii="Times New Roman" w:hAnsi="Times New Roman" w:cs="Times New Roman"/>
          <w:color w:val="000000"/>
          <w:sz w:val="24"/>
          <w:szCs w:val="24"/>
          <w:lang w:val="pt-BR"/>
        </w:rPr>
        <w:t xml:space="preserve"> Quân đội Nhân dân, Hà Nội, 2003.</w:t>
      </w:r>
    </w:p>
    <w:p w14:paraId="4F31A250" w14:textId="77777777" w:rsidR="00AE4D61" w:rsidRPr="00116A94" w:rsidRDefault="00AE4D61" w:rsidP="00116A94">
      <w:pPr>
        <w:tabs>
          <w:tab w:val="left" w:pos="3161"/>
        </w:tabs>
        <w:spacing w:after="0" w:line="240" w:lineRule="auto"/>
        <w:rPr>
          <w:rFonts w:ascii="Times New Roman" w:hAnsi="Times New Roman" w:cs="Times New Roman"/>
          <w:bCs/>
          <w:i/>
          <w:color w:val="000000"/>
          <w:sz w:val="24"/>
          <w:szCs w:val="24"/>
          <w:lang w:val="pt-BR"/>
        </w:rPr>
      </w:pPr>
      <w:r w:rsidRPr="00116A94">
        <w:rPr>
          <w:rFonts w:ascii="Times New Roman" w:hAnsi="Times New Roman" w:cs="Times New Roman"/>
          <w:b/>
          <w:bCs/>
          <w:color w:val="000000"/>
          <w:sz w:val="24"/>
          <w:szCs w:val="24"/>
          <w:lang w:val="pt-BR"/>
        </w:rPr>
        <w:t xml:space="preserve">9. Nội dung chi tiết: </w:t>
      </w:r>
      <w:r w:rsidRPr="00116A94">
        <w:rPr>
          <w:rFonts w:ascii="Times New Roman" w:hAnsi="Times New Roman" w:cs="Times New Roman"/>
          <w:bCs/>
          <w:i/>
          <w:color w:val="000000"/>
          <w:sz w:val="24"/>
          <w:szCs w:val="24"/>
          <w:lang w:val="pt-BR"/>
        </w:rPr>
        <w:t xml:space="preserve"> </w:t>
      </w:r>
    </w:p>
    <w:tbl>
      <w:tblPr>
        <w:tblW w:w="975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970"/>
        <w:gridCol w:w="3402"/>
        <w:gridCol w:w="567"/>
        <w:gridCol w:w="567"/>
        <w:gridCol w:w="680"/>
      </w:tblGrid>
      <w:tr w:rsidR="00AE4D61" w:rsidRPr="00116A94" w14:paraId="6DB70945" w14:textId="77777777" w:rsidTr="00116A94">
        <w:trPr>
          <w:tblHeader/>
        </w:trPr>
        <w:tc>
          <w:tcPr>
            <w:tcW w:w="567" w:type="dxa"/>
            <w:vMerge w:val="restart"/>
            <w:vAlign w:val="center"/>
          </w:tcPr>
          <w:p w14:paraId="3E2CA7C3"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TT</w:t>
            </w:r>
          </w:p>
        </w:tc>
        <w:tc>
          <w:tcPr>
            <w:tcW w:w="3970" w:type="dxa"/>
            <w:vMerge w:val="restart"/>
            <w:vAlign w:val="center"/>
          </w:tcPr>
          <w:p w14:paraId="522CAF5E"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Nội dung </w:t>
            </w:r>
          </w:p>
        </w:tc>
        <w:tc>
          <w:tcPr>
            <w:tcW w:w="3402" w:type="dxa"/>
            <w:vMerge w:val="restart"/>
            <w:vAlign w:val="center"/>
          </w:tcPr>
          <w:p w14:paraId="17508696"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 xml:space="preserve">Hoạt động dạy và học </w:t>
            </w:r>
          </w:p>
        </w:tc>
        <w:tc>
          <w:tcPr>
            <w:tcW w:w="1814" w:type="dxa"/>
            <w:gridSpan w:val="3"/>
          </w:tcPr>
          <w:p w14:paraId="0747EF61" w14:textId="77777777" w:rsidR="00AE4D61" w:rsidRPr="00116A94" w:rsidRDefault="00AE4D61" w:rsidP="00116A94">
            <w:pPr>
              <w:tabs>
                <w:tab w:val="left" w:pos="3161"/>
              </w:tabs>
              <w:spacing w:after="0" w:line="240" w:lineRule="auto"/>
              <w:jc w:val="center"/>
              <w:rPr>
                <w:rFonts w:ascii="Times New Roman" w:hAnsi="Times New Roman" w:cs="Times New Roman"/>
                <w:b/>
                <w:bCs/>
                <w:color w:val="000000"/>
                <w:sz w:val="24"/>
                <w:szCs w:val="24"/>
                <w:lang w:val="pt-BR"/>
              </w:rPr>
            </w:pPr>
            <w:r w:rsidRPr="00116A94">
              <w:rPr>
                <w:rFonts w:ascii="Times New Roman" w:hAnsi="Times New Roman" w:cs="Times New Roman"/>
                <w:b/>
                <w:bCs/>
                <w:color w:val="000000"/>
                <w:sz w:val="24"/>
                <w:szCs w:val="24"/>
                <w:lang w:val="pt-BR"/>
              </w:rPr>
              <w:t>Số tiết</w:t>
            </w:r>
          </w:p>
        </w:tc>
      </w:tr>
      <w:tr w:rsidR="00AE4D61" w:rsidRPr="00116A94" w14:paraId="395042EC" w14:textId="77777777" w:rsidTr="00116A94">
        <w:trPr>
          <w:trHeight w:val="303"/>
          <w:tblHeader/>
        </w:trPr>
        <w:tc>
          <w:tcPr>
            <w:tcW w:w="567" w:type="dxa"/>
            <w:vMerge/>
          </w:tcPr>
          <w:p w14:paraId="21EB7C47"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3970" w:type="dxa"/>
            <w:vMerge/>
          </w:tcPr>
          <w:p w14:paraId="620B6BF5"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3402" w:type="dxa"/>
            <w:vMerge/>
          </w:tcPr>
          <w:p w14:paraId="6B3990B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67" w:type="dxa"/>
          </w:tcPr>
          <w:p w14:paraId="1A726A5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LT</w:t>
            </w:r>
          </w:p>
        </w:tc>
        <w:tc>
          <w:tcPr>
            <w:tcW w:w="567" w:type="dxa"/>
          </w:tcPr>
          <w:p w14:paraId="32676B8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BT</w:t>
            </w:r>
          </w:p>
        </w:tc>
        <w:tc>
          <w:tcPr>
            <w:tcW w:w="680" w:type="dxa"/>
          </w:tcPr>
          <w:p w14:paraId="449593B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TH</w:t>
            </w:r>
          </w:p>
        </w:tc>
      </w:tr>
      <w:tr w:rsidR="00AE4D61" w:rsidRPr="00116A94" w14:paraId="4DCB6059" w14:textId="77777777" w:rsidTr="00116A94">
        <w:trPr>
          <w:trHeight w:val="625"/>
        </w:trPr>
        <w:tc>
          <w:tcPr>
            <w:tcW w:w="567" w:type="dxa"/>
          </w:tcPr>
          <w:p w14:paraId="57242C1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1</w:t>
            </w:r>
          </w:p>
        </w:tc>
        <w:tc>
          <w:tcPr>
            <w:tcW w:w="3970" w:type="dxa"/>
          </w:tcPr>
          <w:p w14:paraId="21BCCF8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Giới thiệu Đề cương học phần</w:t>
            </w:r>
          </w:p>
        </w:tc>
        <w:tc>
          <w:tcPr>
            <w:tcW w:w="3402" w:type="dxa"/>
          </w:tcPr>
          <w:p w14:paraId="6371CE46" w14:textId="77777777" w:rsidR="00AE4D61" w:rsidRPr="00116A94" w:rsidRDefault="00AE4D61" w:rsidP="00116A94">
            <w:pPr>
              <w:widowControl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Giảng viên</w:t>
            </w:r>
            <w:r w:rsidRPr="00116A94">
              <w:rPr>
                <w:rFonts w:ascii="Times New Roman" w:hAnsi="Times New Roman" w:cs="Times New Roman"/>
                <w:color w:val="000000"/>
                <w:sz w:val="24"/>
                <w:szCs w:val="24"/>
              </w:rPr>
              <w:t xml:space="preserve">: </w:t>
            </w:r>
          </w:p>
          <w:p w14:paraId="20032CAC"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Giới thiệu: họ tên, chức vụ, chuyên môn, … và các thông tin cá nhân để sinh viên có thể liên lạc</w:t>
            </w:r>
          </w:p>
          <w:p w14:paraId="34D582C6"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Giới thiệu đề cương môn học, lịch trình, tài liệu học tập, cách thức kiểm tra, đánh giá kết quả và thi.</w:t>
            </w:r>
          </w:p>
          <w:p w14:paraId="7E06B9EC"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phương pháp học tập, tham quan, làm bài kiểm tra, bài thi cho sinh viên.</w:t>
            </w:r>
          </w:p>
          <w:p w14:paraId="63178453" w14:textId="77777777" w:rsidR="00AE4D61" w:rsidRPr="00116A94" w:rsidRDefault="00AE4D61" w:rsidP="00116A94">
            <w:pPr>
              <w:widowControl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183C4C15"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Đặt câu hỏi thắc mắc về môn học.</w:t>
            </w:r>
          </w:p>
        </w:tc>
        <w:tc>
          <w:tcPr>
            <w:tcW w:w="567" w:type="dxa"/>
            <w:vAlign w:val="center"/>
          </w:tcPr>
          <w:p w14:paraId="5C3F72A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w:t>
            </w:r>
          </w:p>
          <w:p w14:paraId="091D82C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C2DC7A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352467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665039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C46931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A85A2C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3C2D32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42B931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6B62F2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63C7AB6"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p>
        </w:tc>
        <w:tc>
          <w:tcPr>
            <w:tcW w:w="567" w:type="dxa"/>
            <w:vAlign w:val="center"/>
          </w:tcPr>
          <w:p w14:paraId="493C55C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680" w:type="dxa"/>
          </w:tcPr>
          <w:p w14:paraId="2AB3C64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8E69381" w14:textId="77777777" w:rsidTr="00116A94">
        <w:trPr>
          <w:trHeight w:val="303"/>
        </w:trPr>
        <w:tc>
          <w:tcPr>
            <w:tcW w:w="567" w:type="dxa"/>
          </w:tcPr>
          <w:p w14:paraId="0E3C112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w:t>
            </w:r>
          </w:p>
        </w:tc>
        <w:tc>
          <w:tcPr>
            <w:tcW w:w="3970" w:type="dxa"/>
          </w:tcPr>
          <w:p w14:paraId="316A97FA" w14:textId="77777777" w:rsidR="00AE4D61" w:rsidRPr="00116A94" w:rsidRDefault="00AE4D61" w:rsidP="00116A94">
            <w:pPr>
              <w:spacing w:after="0" w:line="240" w:lineRule="auto"/>
              <w:ind w:firstLine="65"/>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1: Đối tượng, phương pháp nghiên cứu và ý nghĩa học tập môn Tư tưởng Hồ Chí Minh</w:t>
            </w:r>
          </w:p>
          <w:p w14:paraId="61551BFF" w14:textId="77777777" w:rsidR="00AE4D61" w:rsidRPr="00116A94" w:rsidRDefault="00AE4D61" w:rsidP="00116A94">
            <w:pPr>
              <w:numPr>
                <w:ilvl w:val="1"/>
                <w:numId w:val="8"/>
              </w:numPr>
              <w:tabs>
                <w:tab w:val="num" w:pos="207"/>
                <w:tab w:val="left" w:pos="451"/>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Đối tượng nghiên cứu</w:t>
            </w:r>
          </w:p>
          <w:p w14:paraId="191FFF19" w14:textId="77777777" w:rsidR="00AE4D61" w:rsidRPr="00116A94" w:rsidRDefault="00AE4D61" w:rsidP="00116A94">
            <w:pPr>
              <w:numPr>
                <w:ilvl w:val="2"/>
                <w:numId w:val="8"/>
              </w:numPr>
              <w:tabs>
                <w:tab w:val="clear" w:pos="1702"/>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Khái niệm Tư tưởng Hồ Chí Minh </w:t>
            </w:r>
          </w:p>
          <w:p w14:paraId="7B8A266A" w14:textId="77777777" w:rsidR="00AE4D61" w:rsidRPr="00116A94" w:rsidRDefault="00AE4D61" w:rsidP="00116A94">
            <w:pPr>
              <w:numPr>
                <w:ilvl w:val="2"/>
                <w:numId w:val="8"/>
              </w:numPr>
              <w:tabs>
                <w:tab w:val="clear" w:pos="1702"/>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Đối tượng nghiên cứu môn Tư tưởng Hồ Chí Minh</w:t>
            </w:r>
          </w:p>
          <w:p w14:paraId="7DF0A385" w14:textId="77777777" w:rsidR="00AE4D61" w:rsidRPr="00116A94" w:rsidRDefault="00AE4D61" w:rsidP="00116A94">
            <w:pPr>
              <w:numPr>
                <w:ilvl w:val="2"/>
                <w:numId w:val="8"/>
              </w:numPr>
              <w:tabs>
                <w:tab w:val="clear" w:pos="1702"/>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Vị trí môn học Tư tưởng Hồ Chí Minh</w:t>
            </w:r>
          </w:p>
          <w:p w14:paraId="13BE1EA1" w14:textId="77777777" w:rsidR="00AE4D61" w:rsidRPr="00116A94" w:rsidRDefault="00AE4D61" w:rsidP="00116A94">
            <w:pPr>
              <w:numPr>
                <w:ilvl w:val="1"/>
                <w:numId w:val="8"/>
              </w:numPr>
              <w:tabs>
                <w:tab w:val="left" w:pos="207"/>
                <w:tab w:val="left" w:pos="391"/>
                <w:tab w:val="left" w:pos="571"/>
              </w:tabs>
              <w:spacing w:after="0" w:line="240" w:lineRule="auto"/>
              <w:ind w:left="-77" w:firstLine="142"/>
              <w:rPr>
                <w:rFonts w:ascii="Times New Roman" w:hAnsi="Times New Roman" w:cs="Times New Roman"/>
                <w:color w:val="000000"/>
                <w:sz w:val="24"/>
                <w:szCs w:val="24"/>
              </w:rPr>
            </w:pPr>
            <w:r w:rsidRPr="00116A94">
              <w:rPr>
                <w:rFonts w:ascii="Times New Roman" w:hAnsi="Times New Roman" w:cs="Times New Roman"/>
                <w:color w:val="000000"/>
                <w:sz w:val="24"/>
                <w:szCs w:val="24"/>
              </w:rPr>
              <w:t>Phương pháp nghiên cứu</w:t>
            </w:r>
          </w:p>
          <w:p w14:paraId="7FA9BCF5" w14:textId="77777777" w:rsidR="00AE4D61" w:rsidRPr="00116A94" w:rsidRDefault="00AE4D61" w:rsidP="00116A94">
            <w:pPr>
              <w:numPr>
                <w:ilvl w:val="2"/>
                <w:numId w:val="8"/>
              </w:numPr>
              <w:tabs>
                <w:tab w:val="clear" w:pos="1702"/>
                <w:tab w:val="num" w:pos="0"/>
                <w:tab w:val="left" w:pos="349"/>
                <w:tab w:val="left" w:pos="556"/>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Cơ sở phương pháp luận</w:t>
            </w:r>
          </w:p>
          <w:p w14:paraId="2DC3053B" w14:textId="77777777" w:rsidR="00AE4D61" w:rsidRPr="00116A94" w:rsidRDefault="00AE4D61" w:rsidP="00116A94">
            <w:pPr>
              <w:numPr>
                <w:ilvl w:val="2"/>
                <w:numId w:val="8"/>
              </w:numPr>
              <w:tabs>
                <w:tab w:val="clear" w:pos="1702"/>
                <w:tab w:val="num" w:pos="0"/>
                <w:tab w:val="left" w:pos="349"/>
                <w:tab w:val="num" w:pos="490"/>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Các phương pháp cụ thể</w:t>
            </w:r>
          </w:p>
          <w:p w14:paraId="2DAC7696" w14:textId="77777777" w:rsidR="00AE4D61" w:rsidRPr="00116A94" w:rsidRDefault="00AE4D61" w:rsidP="00116A94">
            <w:pPr>
              <w:numPr>
                <w:ilvl w:val="1"/>
                <w:numId w:val="8"/>
              </w:numPr>
              <w:tabs>
                <w:tab w:val="num" w:pos="0"/>
                <w:tab w:val="left" w:pos="349"/>
                <w:tab w:val="left" w:pos="541"/>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Ý nghĩa của việc học tập môn Tư tưởng Hồ Chí Minh đối với sinh viên</w:t>
            </w:r>
          </w:p>
          <w:p w14:paraId="4C4E1D47" w14:textId="77777777" w:rsidR="00AE4D61" w:rsidRPr="00116A94" w:rsidRDefault="00AE4D61" w:rsidP="00116A94">
            <w:pPr>
              <w:numPr>
                <w:ilvl w:val="2"/>
                <w:numId w:val="8"/>
              </w:numPr>
              <w:tabs>
                <w:tab w:val="clear" w:pos="1702"/>
                <w:tab w:val="num" w:pos="0"/>
                <w:tab w:val="left" w:pos="349"/>
                <w:tab w:val="num" w:pos="632"/>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Nâng cao năng lực tư duy lý luận và phương pháp công tác</w:t>
            </w:r>
          </w:p>
          <w:p w14:paraId="6BC5FCE4" w14:textId="77777777" w:rsidR="00AE4D61" w:rsidRPr="00116A94" w:rsidRDefault="00AE4D61" w:rsidP="00116A94">
            <w:pPr>
              <w:numPr>
                <w:ilvl w:val="2"/>
                <w:numId w:val="8"/>
              </w:numPr>
              <w:tabs>
                <w:tab w:val="clear" w:pos="1702"/>
                <w:tab w:val="num" w:pos="0"/>
                <w:tab w:val="left" w:pos="349"/>
                <w:tab w:val="num" w:pos="632"/>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Bồi dưỡng phẩm chất đạo đức cách mạng và rèn luyện bản lĩnh chính trị</w:t>
            </w:r>
          </w:p>
          <w:p w14:paraId="25839756" w14:textId="77777777" w:rsidR="00AE4D61" w:rsidRPr="00116A94" w:rsidRDefault="00AE4D61" w:rsidP="00116A94">
            <w:pPr>
              <w:numPr>
                <w:ilvl w:val="2"/>
                <w:numId w:val="8"/>
              </w:numPr>
              <w:tabs>
                <w:tab w:val="clear" w:pos="1702"/>
                <w:tab w:val="num" w:pos="0"/>
                <w:tab w:val="num" w:pos="207"/>
                <w:tab w:val="left" w:pos="349"/>
              </w:tabs>
              <w:spacing w:after="0" w:line="240" w:lineRule="auto"/>
              <w:ind w:left="65" w:hanging="65"/>
              <w:rPr>
                <w:rFonts w:ascii="Times New Roman" w:hAnsi="Times New Roman" w:cs="Times New Roman"/>
                <w:color w:val="000000"/>
                <w:sz w:val="24"/>
                <w:szCs w:val="24"/>
              </w:rPr>
            </w:pPr>
            <w:r w:rsidRPr="00116A94">
              <w:rPr>
                <w:rFonts w:ascii="Times New Roman" w:hAnsi="Times New Roman" w:cs="Times New Roman"/>
                <w:color w:val="000000"/>
                <w:sz w:val="24"/>
                <w:szCs w:val="24"/>
              </w:rPr>
              <w:t>Xây dựng, rèn luyện phương pháp và phong cách công tác</w:t>
            </w:r>
          </w:p>
        </w:tc>
        <w:tc>
          <w:tcPr>
            <w:tcW w:w="3402" w:type="dxa"/>
          </w:tcPr>
          <w:p w14:paraId="44519648"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08FF3269"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i/>
                <w:color w:val="000000"/>
                <w:sz w:val="24"/>
                <w:szCs w:val="24"/>
              </w:rPr>
            </w:pPr>
            <w:r w:rsidRPr="00116A94">
              <w:rPr>
                <w:rFonts w:ascii="Times New Roman" w:hAnsi="Times New Roman" w:cs="Times New Roman"/>
                <w:color w:val="000000"/>
                <w:sz w:val="24"/>
                <w:szCs w:val="24"/>
              </w:rPr>
              <w:t>Phương pháp giảng dạy: giảng viên sử dụng phương pháp thuyết trình, giảng giải để làm rõ đối tượng, nhiệm vụ, phương pháp nghiên cứu, học tập tư tưởng Hồ Chí Minh.</w:t>
            </w:r>
          </w:p>
          <w:p w14:paraId="413D88FD" w14:textId="77777777" w:rsidR="00AE4D61" w:rsidRPr="00116A94" w:rsidRDefault="00AE4D61" w:rsidP="00116A94">
            <w:pPr>
              <w:widowControl w:val="0"/>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70BD1724"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Nghe giảng và nghiên cứu tài liệu.</w:t>
            </w:r>
          </w:p>
          <w:p w14:paraId="212DB9FD"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i/>
                <w:color w:val="000000"/>
                <w:sz w:val="24"/>
                <w:szCs w:val="24"/>
              </w:rPr>
            </w:pPr>
            <w:r w:rsidRPr="00116A94">
              <w:rPr>
                <w:rFonts w:ascii="Times New Roman" w:hAnsi="Times New Roman" w:cs="Times New Roman"/>
                <w:color w:val="000000"/>
                <w:sz w:val="24"/>
                <w:szCs w:val="24"/>
              </w:rPr>
              <w:t>Rút ra ý nghĩa học tập môn học đối với bản thân.</w:t>
            </w:r>
          </w:p>
        </w:tc>
        <w:tc>
          <w:tcPr>
            <w:tcW w:w="567" w:type="dxa"/>
            <w:vAlign w:val="center"/>
          </w:tcPr>
          <w:p w14:paraId="7244E6C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1</w:t>
            </w:r>
          </w:p>
          <w:p w14:paraId="5855CE7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EDE560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296A66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87B8ED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722E55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0C5B07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B0EDDD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460F4B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699F7F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BCB6C0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5FBBDD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5AE48D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A2CCC8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3B0077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31BAD6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7D76F2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ED104C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3B275E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0611C2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88278E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67" w:type="dxa"/>
            <w:vAlign w:val="center"/>
          </w:tcPr>
          <w:p w14:paraId="00645916"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680" w:type="dxa"/>
          </w:tcPr>
          <w:p w14:paraId="24BA527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w:t>
            </w:r>
          </w:p>
          <w:p w14:paraId="1AF9B4C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8985A6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7D213A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14840C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BEA406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4B6748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6A164A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89EBC3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CA8A07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C20DE6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401FCB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B48379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C8990A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47FD0C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679486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5DC20E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725B0811" w14:textId="77777777" w:rsidTr="00116A94">
        <w:trPr>
          <w:trHeight w:val="303"/>
        </w:trPr>
        <w:tc>
          <w:tcPr>
            <w:tcW w:w="567" w:type="dxa"/>
          </w:tcPr>
          <w:p w14:paraId="40B5C36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3</w:t>
            </w:r>
          </w:p>
        </w:tc>
        <w:tc>
          <w:tcPr>
            <w:tcW w:w="3970" w:type="dxa"/>
          </w:tcPr>
          <w:p w14:paraId="18165D40"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2: Cơ sở, quá trình hình thành và phát triển của tư tưởng Hồ Chí Minh</w:t>
            </w:r>
          </w:p>
          <w:p w14:paraId="2D042C61" w14:textId="77777777" w:rsidR="00AE4D61" w:rsidRPr="00116A94" w:rsidRDefault="00AE4D61" w:rsidP="00F7544E">
            <w:pPr>
              <w:widowControl w:val="0"/>
              <w:numPr>
                <w:ilvl w:val="1"/>
                <w:numId w:val="18"/>
              </w:numPr>
              <w:tabs>
                <w:tab w:val="left" w:pos="405"/>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Cơ sở hình thành tư tưởng Hồ Chí Minh</w:t>
            </w:r>
          </w:p>
          <w:p w14:paraId="14274DB2"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2.1.1. Cơ sở khách quan</w:t>
            </w:r>
          </w:p>
          <w:p w14:paraId="42DC71F1"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2.1.2. Nhân tố chủ quan</w:t>
            </w:r>
          </w:p>
          <w:p w14:paraId="1E0C00F2"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 Quá trình hình thành và phát triển tư tưởng Hồ Chí Minh</w:t>
            </w:r>
          </w:p>
          <w:p w14:paraId="4D8D07F3"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2.2.1. Thời kỳ trước năm 1911: Hình thành tư tưởng yêu nước và chí hướng cứu nước</w:t>
            </w:r>
          </w:p>
          <w:p w14:paraId="3676CC6B"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2.2.2. Thời kỳ 1911-1920: Tìm thấy con đường cứu nước, giải phóng dân tộc</w:t>
            </w:r>
          </w:p>
          <w:p w14:paraId="068D083B"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2.2.3. Thời kỳ 1920-1930: Hình thành cơ bản tư tưởng về cách mạng Việt Nam</w:t>
            </w:r>
          </w:p>
          <w:p w14:paraId="6B816D5D"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2.2.4. Thời kỳ 1930 – 1041: Vượt qua thử thách, kiên định giữ vững đường lối, phương pháp cách mạng Việt Nam đúng đắn, sáng tạo</w:t>
            </w:r>
          </w:p>
          <w:p w14:paraId="5F4D6FE3"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2.2.5. Thời kỳ 1941-1969: Tư tưởng Hồ Chí Minh tiếp tục phát triển, hoàn thiện và tỏa sáng</w:t>
            </w:r>
          </w:p>
          <w:p w14:paraId="38CA2EE8"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2.3. Giá trị tư tưởng Hồ Chí Minh</w:t>
            </w:r>
          </w:p>
          <w:p w14:paraId="3F765326"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2.3.1. Đối với cách mạng Việt Nam</w:t>
            </w:r>
          </w:p>
          <w:p w14:paraId="39609C9E" w14:textId="77777777" w:rsidR="00AE4D61" w:rsidRPr="00116A94" w:rsidRDefault="00AE4D61" w:rsidP="00116A94">
            <w:pPr>
              <w:widowControl w:val="0"/>
              <w:tabs>
                <w:tab w:val="left" w:pos="405"/>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2.3.2. Đối với sự phát triển tiến bộ của nhân loại</w:t>
            </w:r>
          </w:p>
        </w:tc>
        <w:tc>
          <w:tcPr>
            <w:tcW w:w="3402" w:type="dxa"/>
          </w:tcPr>
          <w:p w14:paraId="4A651BA2"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Giảng viên:</w:t>
            </w:r>
          </w:p>
          <w:p w14:paraId="23E20592" w14:textId="77777777" w:rsidR="00AE4D61" w:rsidRPr="00116A94" w:rsidRDefault="00AE4D61" w:rsidP="00116A94">
            <w:pPr>
              <w:widowControl w:val="0"/>
              <w:numPr>
                <w:ilvl w:val="0"/>
                <w:numId w:val="1"/>
              </w:numPr>
              <w:tabs>
                <w:tab w:val="left" w:pos="170"/>
                <w:tab w:val="left" w:pos="2482"/>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Thuyết trình, giảng giải làm rõ cơ sở khách quan và chủ quan hình thành tư tưởng Hồ Chí Minh, quá trình hình thành và phát triển của tư tưởng Hồ Chí Minh qua các thời kỳ; </w:t>
            </w:r>
          </w:p>
          <w:p w14:paraId="30FC8536"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Phát vấn sinh viên về các vấn đề liên quan đến bối cảnh lịch sử - xã hội Việt Nam và thế giới cuối thế kỷ XIX, đầu thế kỷ XX; về tiểu sử Hồ Chí Minh...</w:t>
            </w:r>
          </w:p>
          <w:p w14:paraId="628F33EB"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Phương pháp kể chuyện để cung cấp thêm thông tin về quê hương và gia đình Bác Hồ cho sinh viên.</w:t>
            </w:r>
          </w:p>
          <w:p w14:paraId="2AC7AD44"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494EDCF3"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Yêu cầu sinh viên nghiên cứu Một số tác phẩm của Hồ Chí Minh, trả lời một số câu hỏi trắc nghiệm phần chương 2 và tác phẩm.</w:t>
            </w:r>
          </w:p>
          <w:p w14:paraId="717F288C"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36436DA2"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i/>
                <w:color w:val="000000"/>
                <w:sz w:val="24"/>
                <w:szCs w:val="24"/>
              </w:rPr>
            </w:pPr>
            <w:r w:rsidRPr="00116A94">
              <w:rPr>
                <w:rFonts w:ascii="Times New Roman" w:hAnsi="Times New Roman" w:cs="Times New Roman"/>
                <w:color w:val="000000"/>
                <w:sz w:val="24"/>
                <w:szCs w:val="24"/>
              </w:rPr>
              <w:t>Nghe giảng, trả lời các câu hỏi của giảng viên; trình bày những hiểu biết về tình hình xã hội Việt Nam và thế giới cuối thế kỷ XIX, đầu thế kỷ XX; về quê hương, gia đình Chủ tịch Hồ Chí Minh theo gợi ý của giảng viên.</w:t>
            </w:r>
          </w:p>
          <w:p w14:paraId="53D1B38C"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i/>
                <w:color w:val="000000"/>
                <w:sz w:val="24"/>
                <w:szCs w:val="24"/>
              </w:rPr>
            </w:pPr>
            <w:r w:rsidRPr="00116A94">
              <w:rPr>
                <w:rFonts w:ascii="Times New Roman" w:hAnsi="Times New Roman" w:cs="Times New Roman"/>
                <w:color w:val="000000"/>
                <w:sz w:val="24"/>
                <w:szCs w:val="24"/>
              </w:rPr>
              <w:t xml:space="preserve">Nghiên cứu Một số tác phẩm của Hồ Chí Minh; trả lời câu hỏi trắc nghiệm liên quan đến bài học và tác phẩm mà giảng viên </w:t>
            </w:r>
            <w:r w:rsidRPr="00116A94">
              <w:rPr>
                <w:rFonts w:ascii="Times New Roman" w:hAnsi="Times New Roman" w:cs="Times New Roman"/>
                <w:color w:val="000000"/>
                <w:sz w:val="24"/>
                <w:szCs w:val="24"/>
              </w:rPr>
              <w:lastRenderedPageBreak/>
              <w:t>yêu cầu.</w:t>
            </w:r>
          </w:p>
        </w:tc>
        <w:tc>
          <w:tcPr>
            <w:tcW w:w="567" w:type="dxa"/>
            <w:vAlign w:val="center"/>
          </w:tcPr>
          <w:p w14:paraId="2EE1D79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2</w:t>
            </w:r>
          </w:p>
          <w:p w14:paraId="29181AD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CC9736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75E22F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16F6B8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A7D6DD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8ECA44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968293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C01030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DDD452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CB2084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4F4B7A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B375C1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5D3A11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2D7A99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6914B6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F06E14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5FD040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68FA8F5"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051659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DB3409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0C2194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14FAD2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8B18EA7"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EBA510A"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p>
        </w:tc>
        <w:tc>
          <w:tcPr>
            <w:tcW w:w="567" w:type="dxa"/>
            <w:vAlign w:val="center"/>
          </w:tcPr>
          <w:p w14:paraId="7CC3EB8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330C1C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086369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7E86BF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A83976D"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5552B7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3F71E35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F2AD89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9C4193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307E5D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10A207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C8B116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E265B8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0931B98"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56967B3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6020DD9"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77DA3D5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A70D21C"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5392E0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DA687D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18B56A9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2C7F56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4C1D7D1A"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25539BF"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rPr>
            </w:pPr>
          </w:p>
          <w:p w14:paraId="3A952310"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066EEC0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686108B4"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680" w:type="dxa"/>
          </w:tcPr>
          <w:p w14:paraId="6D97C48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w:t>
            </w:r>
          </w:p>
        </w:tc>
      </w:tr>
      <w:tr w:rsidR="00AE4D61" w:rsidRPr="00116A94" w14:paraId="3EB99ED8" w14:textId="77777777" w:rsidTr="00116A94">
        <w:trPr>
          <w:trHeight w:val="303"/>
        </w:trPr>
        <w:tc>
          <w:tcPr>
            <w:tcW w:w="567" w:type="dxa"/>
          </w:tcPr>
          <w:p w14:paraId="295167CB"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4</w:t>
            </w:r>
          </w:p>
        </w:tc>
        <w:tc>
          <w:tcPr>
            <w:tcW w:w="3970" w:type="dxa"/>
          </w:tcPr>
          <w:p w14:paraId="330794B7"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3: Tư tưởng Hồ Chí Minh về độc lập dân tộc và chủ nghĩa xã hội</w:t>
            </w:r>
          </w:p>
          <w:p w14:paraId="44E0EC4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3.1. Tư tưởng Hồ Chí Minh về độc lập dân tộc</w:t>
            </w:r>
          </w:p>
          <w:p w14:paraId="03D5115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3.1.1. Quan điểm của Hồ Chí Minh về độc lập dân tộc</w:t>
            </w:r>
          </w:p>
          <w:p w14:paraId="2006531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3.1.2. Tư tưởng Hồ Chí Minh về cách mạng giải phóng dân tộc</w:t>
            </w:r>
          </w:p>
          <w:p w14:paraId="2DAEDDE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3.2. Tư tưởng Hồ Chí Minh về chủ nghĩa xã hội và xây dựng chủ nghĩa xã hội ở Việt Nam</w:t>
            </w:r>
          </w:p>
          <w:p w14:paraId="28835EA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3.2.1. Tư tưởng Hồ Chí Minh về chủ nghĩa xã hội</w:t>
            </w:r>
          </w:p>
          <w:p w14:paraId="52D3ED6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3.2.2. Quan niệm của Hồ Chí Minh về mục tiêu và động lực xây dựng chủ nghĩa xã hội ở Việt Nam</w:t>
            </w:r>
          </w:p>
          <w:p w14:paraId="2748AC5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3.2.3. Tư tưởng Hồ Chí Minh về thời kỳ quá độ lên chủ nghĩa xã hội ở Việt Nam</w:t>
            </w:r>
          </w:p>
          <w:p w14:paraId="2A0775F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3.3. Tư tưởng Hồ Chí Minh về mối quan hệ giữa độc lập dân tộc và chủ nghĩa xã hội</w:t>
            </w:r>
          </w:p>
          <w:p w14:paraId="7B457D1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3.3.1. Độc lập dân tộc là cơ sở, tiền đề để tiến lên chủ nghĩa xã hội</w:t>
            </w:r>
          </w:p>
          <w:p w14:paraId="33DBC41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3.3.2. Chủ nghĩa xã hội là điều kiện vững chắc để bảo đảm nền độc lập dân tộc</w:t>
            </w:r>
          </w:p>
          <w:p w14:paraId="10FDF11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3.4. Vận dụng tư tưởng Hồ Chí Minh về độc lập dân tộc gắn liền với chủ nghĩa xã hội trong sự nghiệp cách mạng Việt Nam giai đoạn hiện nay</w:t>
            </w:r>
          </w:p>
          <w:p w14:paraId="791686D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3.4.1. Kiên định mục tiêu và con đường cách mạng mà Hồ Chí Minh đã xác định </w:t>
            </w:r>
          </w:p>
          <w:p w14:paraId="704012F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3.4.2. Phát huy sức mạnh dân chủ xã hội</w:t>
            </w:r>
          </w:p>
          <w:p w14:paraId="6524695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3.4.3. Củng cố, kiện toàn, phát huy sức mạnh và hiệu quả hoạt động của toàn bộ hệ thống chính trị</w:t>
            </w:r>
          </w:p>
          <w:p w14:paraId="40EB1AA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3.4.4. Đấu tranh chống những biểu hiện suy thoái về tư tưởng chính trị, suy thoái về đạo đức, lối sống và “tự diễn biến”, “tự chuyển hóa” trong nội bộ </w:t>
            </w:r>
          </w:p>
        </w:tc>
        <w:tc>
          <w:tcPr>
            <w:tcW w:w="3402" w:type="dxa"/>
          </w:tcPr>
          <w:p w14:paraId="166B75C2"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Giảng viên:</w:t>
            </w:r>
          </w:p>
          <w:p w14:paraId="33914036"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Thuyết giảng làm rõ nội dung con đường cách mạng Việt Nam theo tư tưởng Hồ Chí Minh – độc lập dân tộc và chủ nghĩa xã hội; </w:t>
            </w:r>
          </w:p>
          <w:p w14:paraId="66591BF3"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Phát vấn sinh viên, đàm thoại những vấn đề liên quan đến việc vận dụng tư tưởng Hồ Chí Minh về độc lập dân tộc và chủ nghĩa xã hội vào thực tiễn cách mạng Việt Nam hiện nay.</w:t>
            </w:r>
          </w:p>
          <w:p w14:paraId="03922C4C"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phương pháp kể chuyện về cuộc đời hoạt động cách mạng của Bác Hồ để củng cố thêm phần kiến thức, sự hiểu biết của sinh viên về những cống hiến lớn lao của Chủ tịch Hồ Chí Minh đối với sự nghiệp cách mạng Việt Nam.</w:t>
            </w:r>
          </w:p>
          <w:p w14:paraId="19BA0C1F"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116FB0B2"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sinh viên nghiên cứu tác phẩm chương 3 và trả lời các câu hỏi trắc nghiệm liên quan đến bài học.</w:t>
            </w:r>
          </w:p>
          <w:p w14:paraId="04DA4F52"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4621A82C"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143D8058"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 và tham gia vào các tình huống đàm thoại về các vấn đề cơ bản của con đường cách mạng Việt Nam theo tư tưởng Hồ Chí Minh.</w:t>
            </w:r>
          </w:p>
          <w:p w14:paraId="16717A13"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một số câu hỏi trắc nghiệm của chương 3 và Một số tác phẩm của Hồ Chí Minh.</w:t>
            </w:r>
          </w:p>
          <w:p w14:paraId="1A64F708"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Rút ra ý nghĩa của tư tưởng Hồ Chí Minh về con đường cách mạng Việt Nam đối với sự nghiệp cách mạng nước ta hiện nay.</w:t>
            </w:r>
          </w:p>
        </w:tc>
        <w:tc>
          <w:tcPr>
            <w:tcW w:w="567" w:type="dxa"/>
            <w:vAlign w:val="center"/>
          </w:tcPr>
          <w:p w14:paraId="2E65B65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4</w:t>
            </w:r>
          </w:p>
          <w:p w14:paraId="0F11DA1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AE76E3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B7BAB4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2670D0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66B828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57B961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138CAE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ACD4A7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0ADF6A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CDBE74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B44E96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DBC223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579581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B36635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08D144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F4F0F4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70AE95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8A5BB4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90EF14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D4A2FB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214746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5C2DB8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F6D904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944EEC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488185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41B6EB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67" w:type="dxa"/>
            <w:vAlign w:val="center"/>
          </w:tcPr>
          <w:p w14:paraId="6B74496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730370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FBCD0B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99F613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261039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ED3DA2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064CE4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64A6EE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08D907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1EB6FA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0275EB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16A694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A55A2D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255924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7D9D57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ADFBD2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468697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4A2F47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A88505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A7F09C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6A6C78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7421EC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EA4694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466A0B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030EFA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680" w:type="dxa"/>
          </w:tcPr>
          <w:p w14:paraId="70671C6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w:t>
            </w:r>
          </w:p>
        </w:tc>
      </w:tr>
      <w:tr w:rsidR="00AE4D61" w:rsidRPr="00116A94" w14:paraId="5ED9FCC7" w14:textId="77777777" w:rsidTr="00116A94">
        <w:trPr>
          <w:trHeight w:val="303"/>
        </w:trPr>
        <w:tc>
          <w:tcPr>
            <w:tcW w:w="567" w:type="dxa"/>
          </w:tcPr>
          <w:p w14:paraId="720F9D42"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4</w:t>
            </w:r>
          </w:p>
        </w:tc>
        <w:tc>
          <w:tcPr>
            <w:tcW w:w="3970" w:type="dxa"/>
          </w:tcPr>
          <w:p w14:paraId="5C10D02E"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4: Tư tưởng Hồ Chí Minh về Đảng Cộng sản Việt Nam</w:t>
            </w:r>
          </w:p>
          <w:p w14:paraId="0C0F616F" w14:textId="77777777" w:rsidR="00AE4D61" w:rsidRPr="00116A94" w:rsidRDefault="00AE4D61" w:rsidP="00116A94">
            <w:pPr>
              <w:numPr>
                <w:ilvl w:val="1"/>
                <w:numId w:val="2"/>
              </w:numPr>
              <w:tabs>
                <w:tab w:val="left" w:pos="451"/>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Quan niệm của Hồ Chí Minh về vai trò và bản chất của Đảng Cộng sản </w:t>
            </w:r>
            <w:r w:rsidRPr="00116A94">
              <w:rPr>
                <w:rFonts w:ascii="Times New Roman" w:hAnsi="Times New Roman" w:cs="Times New Roman"/>
                <w:color w:val="000000"/>
                <w:sz w:val="24"/>
                <w:szCs w:val="24"/>
                <w:lang w:val="pt-BR"/>
              </w:rPr>
              <w:lastRenderedPageBreak/>
              <w:t>Việt Nam</w:t>
            </w:r>
          </w:p>
          <w:p w14:paraId="4519A84E" w14:textId="77777777" w:rsidR="00AE4D61" w:rsidRPr="00116A94" w:rsidRDefault="00AE4D61" w:rsidP="00116A94">
            <w:pPr>
              <w:numPr>
                <w:ilvl w:val="2"/>
                <w:numId w:val="2"/>
              </w:numPr>
              <w:tabs>
                <w:tab w:val="left" w:pos="451"/>
                <w:tab w:val="left" w:pos="601"/>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Về tính tất yếu và vai trò lãnh đạo của Đảng Cộng sản Việt Nam</w:t>
            </w:r>
          </w:p>
          <w:p w14:paraId="045A8F08" w14:textId="77777777" w:rsidR="00AE4D61" w:rsidRPr="00116A94" w:rsidRDefault="00AE4D61" w:rsidP="00116A94">
            <w:pPr>
              <w:numPr>
                <w:ilvl w:val="2"/>
                <w:numId w:val="2"/>
              </w:numPr>
              <w:tabs>
                <w:tab w:val="left" w:pos="451"/>
                <w:tab w:val="left" w:pos="601"/>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Về sự ra đời của Đảng Cộng sản Việt Nam</w:t>
            </w:r>
          </w:p>
          <w:p w14:paraId="212DDF74" w14:textId="77777777" w:rsidR="00AE4D61" w:rsidRPr="00116A94" w:rsidRDefault="00AE4D61" w:rsidP="00116A94">
            <w:pPr>
              <w:numPr>
                <w:ilvl w:val="1"/>
                <w:numId w:val="2"/>
              </w:numPr>
              <w:tabs>
                <w:tab w:val="left" w:pos="451"/>
                <w:tab w:val="left" w:pos="601"/>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Tư tưởng Hồ Chí Minh về xây dựng Đảng Cộng sản Việt Nam trong sạch, vững mạnh</w:t>
            </w:r>
          </w:p>
          <w:p w14:paraId="77E22BCB" w14:textId="77777777" w:rsidR="00AE4D61" w:rsidRPr="00116A94" w:rsidRDefault="00AE4D61" w:rsidP="00116A94">
            <w:pPr>
              <w:numPr>
                <w:ilvl w:val="2"/>
                <w:numId w:val="2"/>
              </w:numPr>
              <w:tabs>
                <w:tab w:val="left" w:pos="451"/>
                <w:tab w:val="left" w:pos="601"/>
              </w:tabs>
              <w:spacing w:after="0" w:line="240" w:lineRule="auto"/>
              <w:ind w:left="0" w:firstLine="0"/>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Xây dựng Đảng – quy luật tồn tại và phát triển của Đảng</w:t>
            </w:r>
          </w:p>
          <w:p w14:paraId="3AB715F7" w14:textId="77777777" w:rsidR="00AE4D61" w:rsidRPr="00116A94" w:rsidRDefault="00AE4D61" w:rsidP="00116A94">
            <w:pPr>
              <w:numPr>
                <w:ilvl w:val="2"/>
                <w:numId w:val="2"/>
              </w:numPr>
              <w:tabs>
                <w:tab w:val="left" w:pos="451"/>
                <w:tab w:val="left" w:pos="601"/>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Nội dung xây dựng Đảng</w:t>
            </w:r>
          </w:p>
          <w:p w14:paraId="1CD26B17" w14:textId="77777777" w:rsidR="00AE4D61" w:rsidRPr="00116A94" w:rsidRDefault="00AE4D61" w:rsidP="00116A94">
            <w:pPr>
              <w:numPr>
                <w:ilvl w:val="2"/>
                <w:numId w:val="2"/>
              </w:numPr>
              <w:tabs>
                <w:tab w:val="left" w:pos="451"/>
                <w:tab w:val="left" w:pos="601"/>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Nguyên tắc xây dựng Đảng</w:t>
            </w:r>
          </w:p>
          <w:p w14:paraId="4F631A56" w14:textId="77777777" w:rsidR="00AE4D61" w:rsidRPr="00116A94" w:rsidRDefault="00AE4D61" w:rsidP="00116A94">
            <w:pPr>
              <w:numPr>
                <w:ilvl w:val="1"/>
                <w:numId w:val="2"/>
              </w:numPr>
              <w:tabs>
                <w:tab w:val="left" w:pos="451"/>
                <w:tab w:val="left" w:pos="601"/>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Vận dụng tư tưởng Hồ Chí Minh về Đảng Cộng sản Việt Nam vào công cuộc xây dựng, chỉnh đốn Đảng hiện nay</w:t>
            </w:r>
          </w:p>
          <w:p w14:paraId="27F62BF0" w14:textId="77777777" w:rsidR="00AE4D61" w:rsidRPr="00116A94" w:rsidRDefault="00AE4D61" w:rsidP="00116A94">
            <w:pPr>
              <w:numPr>
                <w:ilvl w:val="2"/>
                <w:numId w:val="2"/>
              </w:numPr>
              <w:tabs>
                <w:tab w:val="left" w:pos="451"/>
                <w:tab w:val="left" w:pos="601"/>
              </w:tabs>
              <w:spacing w:after="0" w:line="240" w:lineRule="auto"/>
              <w:ind w:left="6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Không ngừng nâng cao năng lực và sức chiến đấu của Đảng</w:t>
            </w:r>
          </w:p>
          <w:p w14:paraId="2A004FBC" w14:textId="77777777" w:rsidR="00AE4D61" w:rsidRPr="00116A94" w:rsidRDefault="00AE4D61" w:rsidP="00116A94">
            <w:pPr>
              <w:numPr>
                <w:ilvl w:val="2"/>
                <w:numId w:val="2"/>
              </w:numPr>
              <w:tabs>
                <w:tab w:val="left" w:pos="451"/>
                <w:tab w:val="left" w:pos="601"/>
              </w:tabs>
              <w:spacing w:after="0" w:line="240" w:lineRule="auto"/>
              <w:ind w:left="6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Đẩy mạnh hơn nữa công tác xây dựng, chỉnh đốn Đảng trên tất cả các mặt</w:t>
            </w:r>
          </w:p>
          <w:p w14:paraId="68FFA5F4" w14:textId="77777777" w:rsidR="00AE4D61" w:rsidRPr="00116A94" w:rsidRDefault="00AE4D61" w:rsidP="00116A94">
            <w:pPr>
              <w:tabs>
                <w:tab w:val="left" w:pos="451"/>
                <w:tab w:val="left" w:pos="601"/>
              </w:tabs>
              <w:spacing w:after="0" w:line="240" w:lineRule="auto"/>
              <w:rPr>
                <w:rFonts w:ascii="Times New Roman" w:hAnsi="Times New Roman" w:cs="Times New Roman"/>
                <w:color w:val="000000"/>
                <w:sz w:val="24"/>
                <w:szCs w:val="24"/>
              </w:rPr>
            </w:pPr>
          </w:p>
        </w:tc>
        <w:tc>
          <w:tcPr>
            <w:tcW w:w="3402" w:type="dxa"/>
          </w:tcPr>
          <w:p w14:paraId="328E667F" w14:textId="77777777" w:rsidR="00AE4D61" w:rsidRPr="00116A94" w:rsidRDefault="00AE4D61" w:rsidP="00116A94">
            <w:pPr>
              <w:tabs>
                <w:tab w:val="left" w:pos="170"/>
              </w:tabs>
              <w:spacing w:after="0" w:line="240" w:lineRule="auto"/>
              <w:rPr>
                <w:rFonts w:ascii="Times New Roman" w:hAnsi="Times New Roman" w:cs="Times New Roman"/>
                <w:color w:val="000000"/>
                <w:spacing w:val="-4"/>
                <w:sz w:val="24"/>
                <w:szCs w:val="24"/>
              </w:rPr>
            </w:pPr>
            <w:r w:rsidRPr="00116A94">
              <w:rPr>
                <w:rFonts w:ascii="Times New Roman" w:hAnsi="Times New Roman" w:cs="Times New Roman"/>
                <w:color w:val="000000"/>
                <w:sz w:val="24"/>
                <w:szCs w:val="24"/>
              </w:rPr>
              <w:lastRenderedPageBreak/>
              <w:t xml:space="preserve">* Giảng viên: Phương pháp giảng dạy: + Giảng viên thuyết giảng làm rõ quan điểm của Hồ Chí Minh về vai trò, bản chất </w:t>
            </w:r>
            <w:r w:rsidRPr="00116A94">
              <w:rPr>
                <w:rFonts w:ascii="Times New Roman" w:hAnsi="Times New Roman" w:cs="Times New Roman"/>
                <w:color w:val="000000"/>
                <w:sz w:val="24"/>
                <w:szCs w:val="24"/>
              </w:rPr>
              <w:lastRenderedPageBreak/>
              <w:t xml:space="preserve">của Đảng </w:t>
            </w:r>
            <w:r w:rsidRPr="00116A94">
              <w:rPr>
                <w:rFonts w:ascii="Times New Roman" w:hAnsi="Times New Roman" w:cs="Times New Roman"/>
                <w:color w:val="000000"/>
                <w:spacing w:val="-4"/>
                <w:sz w:val="24"/>
                <w:szCs w:val="24"/>
              </w:rPr>
              <w:t>Cộng sản Việt Nam, sự cần thiết của việc xây dựng Đảng trong sạch, vững mạnh và một số nguyên tắc xây dựng Đảng.</w:t>
            </w:r>
          </w:p>
          <w:p w14:paraId="1BFEDC59"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Phát vấn để sinh viên trình bày hiểu biết về Đảng Cộng sản Việt Nam hiện nay, qua đó làm rõ tư tưởng Hồ Chí Minh về Đảng Cộng sản Việt Nam đã và đang định hướng cho công tác xây dựng Đảng ở nước ta hiện nay.</w:t>
            </w:r>
          </w:p>
          <w:p w14:paraId="1B57FD61"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19A02AD0"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nghiên cứu tác phẩm chương 4 và trả lời các câu hỏi trắc nghiệm.</w:t>
            </w:r>
          </w:p>
          <w:p w14:paraId="3097265C"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tham quan, học tập tại Bảo tàng Hồ Chí Minh.</w:t>
            </w:r>
          </w:p>
          <w:p w14:paraId="31A76520"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7DDF3DF6"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7858EF30"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 về Đảng Cộng sản Việt Nam trên cơ sở tài liệu đã nghiên cứu.</w:t>
            </w:r>
          </w:p>
          <w:p w14:paraId="06DD0924"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Làm phần một số câu hỏi trắc nghiệm của chương 4 và nghiên cứu Một số tác phẩm của Hồ Chí Minh.</w:t>
            </w:r>
          </w:p>
          <w:p w14:paraId="68B45190"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Tham quan, học tập tại Bảo tàng Hồ Chí Minh.</w:t>
            </w:r>
          </w:p>
        </w:tc>
        <w:tc>
          <w:tcPr>
            <w:tcW w:w="567" w:type="dxa"/>
            <w:vAlign w:val="center"/>
          </w:tcPr>
          <w:p w14:paraId="68A9F6F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3</w:t>
            </w:r>
          </w:p>
          <w:p w14:paraId="5B73A8D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F21DEE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172369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5A5088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744524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315024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8041B4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0975E5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A0A161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FFDD02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726A48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081E83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2B7644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08E8B6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787AA3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67" w:type="dxa"/>
            <w:vAlign w:val="center"/>
          </w:tcPr>
          <w:p w14:paraId="4A9967A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p>
          <w:p w14:paraId="7A2AD3F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813705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CCAAFD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6C9E32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A1CA47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7DF2E4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7FEE54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8ADE6C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27C077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B3619A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583A7F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680" w:type="dxa"/>
          </w:tcPr>
          <w:p w14:paraId="66D059D8"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 xml:space="preserve">  4</w:t>
            </w:r>
          </w:p>
          <w:p w14:paraId="6213918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p w14:paraId="23C1DA21"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r>
      <w:tr w:rsidR="00AE4D61" w:rsidRPr="00116A94" w14:paraId="251831C6" w14:textId="77777777" w:rsidTr="00116A94">
        <w:trPr>
          <w:trHeight w:val="303"/>
        </w:trPr>
        <w:tc>
          <w:tcPr>
            <w:tcW w:w="567" w:type="dxa"/>
          </w:tcPr>
          <w:p w14:paraId="6BC3417F"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5</w:t>
            </w:r>
          </w:p>
        </w:tc>
        <w:tc>
          <w:tcPr>
            <w:tcW w:w="3970" w:type="dxa"/>
          </w:tcPr>
          <w:p w14:paraId="3CB491DC"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5: Tư tưởng Hồ Chí Minh về Nhà nước Việt Nam</w:t>
            </w:r>
          </w:p>
          <w:p w14:paraId="764C6DF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5.1. Tư tưởng Hồ Chí Minh về Nhà nước dân chủ</w:t>
            </w:r>
          </w:p>
          <w:p w14:paraId="6D23ED7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5.1.1. Nhà nước của dân</w:t>
            </w:r>
          </w:p>
          <w:p w14:paraId="165A63A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5.1.2. Nhà nước do dân</w:t>
            </w:r>
          </w:p>
          <w:p w14:paraId="24AC9FC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5.1.3. Nhà nước vì dân</w:t>
            </w:r>
          </w:p>
          <w:p w14:paraId="0D7B81E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5.2. Tư tưởng Hồ Chí Minh về bản chất giai cấp của Nhà nước</w:t>
            </w:r>
          </w:p>
          <w:p w14:paraId="563302C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5.2.1. Bản chất giai cấp công nhân của Nhà nước</w:t>
            </w:r>
          </w:p>
          <w:p w14:paraId="7DFEB5A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5.2.2. Sự thống nhất giữa bản chất giai cấp công nhân với tính nhân dân và tính dân tộc</w:t>
            </w:r>
          </w:p>
          <w:p w14:paraId="2F8ACEC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5.3. Tư tưởng Hồ Chí Minh về Nhà nước pháp quyền</w:t>
            </w:r>
          </w:p>
          <w:p w14:paraId="7B2CB5A2"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5.3.1. Nhà nước hợp hiến, hợp pháp</w:t>
            </w:r>
          </w:p>
          <w:p w14:paraId="7D41114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5.3.2. Nhà nước thượng tôn pháp luật</w:t>
            </w:r>
          </w:p>
          <w:p w14:paraId="44406300"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5.4. Tư tưởng Hồ Chí Minh về xây dựng Nhà nước trong sạch, vững mạnh</w:t>
            </w:r>
          </w:p>
          <w:p w14:paraId="7522D63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5.4.1. Kiểm soát quyền lực nhà nước</w:t>
            </w:r>
          </w:p>
          <w:p w14:paraId="5481907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5.4.2. Phòng, chống tiêu cực trong Nhà nước</w:t>
            </w:r>
          </w:p>
          <w:p w14:paraId="099008F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5.5. Vận dụng tư tưởng Hồ Chí Minh về Nhà nước, xây dựng Nhà nước Việt Nam ngang tầm nhiệm vụ cách mạng trong thời kỳ mới</w:t>
            </w:r>
          </w:p>
          <w:p w14:paraId="75B4962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5.5.1. Xây dựng Nhà nước bảo đảm quyền làm chủ thật sự của nhân dân</w:t>
            </w:r>
          </w:p>
          <w:p w14:paraId="2BF0B59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5.5.2. Xây dựng Nhà nước thực sự trong sạch, vững mạnh</w:t>
            </w:r>
          </w:p>
          <w:p w14:paraId="4C72A1CB"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5.5.3. Đổi mới, tăng cường sự lãnh đạo của Đảng đối với Nhà nước</w:t>
            </w:r>
          </w:p>
        </w:tc>
        <w:tc>
          <w:tcPr>
            <w:tcW w:w="3402" w:type="dxa"/>
          </w:tcPr>
          <w:p w14:paraId="64B5B6F8"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2A393A36"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Thuyết trình, giảng giải làm rõ quan điểm của Hồ Chí Minh về xây dựng Nhà nước của dân, do dân và vì dân ở nước ta; về bản chất giai cấp của Nhà nước, về các điều kiện xây dựng Nhà nước pháp quyền, trong sạch, vững mạnh; </w:t>
            </w:r>
          </w:p>
          <w:p w14:paraId="707AF598"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phương pháp phát vấn để làm rõ một số vấn đề trong Nhà nước của dân, do dân, vì dân; nhà nước pháp quyền và xây dựng Nhà nước trong sạch, vững mạnh ở nước ta hiện nay...</w:t>
            </w:r>
          </w:p>
          <w:p w14:paraId="382CA91A"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Sử dụng phương pháp kể chuyện về tấm gương của những </w:t>
            </w:r>
            <w:r w:rsidRPr="00116A94">
              <w:rPr>
                <w:rFonts w:ascii="Times New Roman" w:hAnsi="Times New Roman" w:cs="Times New Roman"/>
                <w:color w:val="000000"/>
                <w:sz w:val="24"/>
                <w:szCs w:val="24"/>
              </w:rPr>
              <w:lastRenderedPageBreak/>
              <w:t xml:space="preserve">cán bộ, đảng viên suốt đời phấn đấu vì nước, vì dân...để củng cố niềm tin, khẳng định bản chất ưu việt của Nhà nước mới ở nước ta, cũng như rút ra những điều kiện để xây dựng được một Nhà nước như mong muốn của Bác Hồ trong bối cảnh hiện nay. </w:t>
            </w:r>
          </w:p>
          <w:p w14:paraId="24601F0B"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16939F3F" w14:textId="77777777" w:rsidR="00AE4D61" w:rsidRPr="00116A94" w:rsidRDefault="00AE4D61" w:rsidP="00116A94">
            <w:pPr>
              <w:widowControl w:val="0"/>
              <w:numPr>
                <w:ilvl w:val="0"/>
                <w:numId w:val="1"/>
              </w:numPr>
              <w:tabs>
                <w:tab w:val="left" w:pos="170"/>
              </w:tabs>
              <w:spacing w:after="0" w:line="240" w:lineRule="auto"/>
              <w:ind w:left="0" w:firstLine="5"/>
              <w:rPr>
                <w:rFonts w:ascii="Times New Roman" w:hAnsi="Times New Roman" w:cs="Times New Roman"/>
                <w:color w:val="000000"/>
                <w:sz w:val="24"/>
                <w:szCs w:val="24"/>
              </w:rPr>
            </w:pPr>
            <w:r w:rsidRPr="00116A94">
              <w:rPr>
                <w:rFonts w:ascii="Times New Roman" w:hAnsi="Times New Roman" w:cs="Times New Roman"/>
                <w:color w:val="000000"/>
                <w:sz w:val="24"/>
                <w:szCs w:val="24"/>
              </w:rPr>
              <w:t>Yêu cầu sinh viên trình bày Báo cáo thu hoạch tham quan, học tập Bảo tàng Hồ Chí Minh.</w:t>
            </w:r>
          </w:p>
          <w:p w14:paraId="3850FAD8"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nghiên cứu tác phẩm chương 5 và trả lời các câu hỏi trắc nghiệm.</w:t>
            </w:r>
          </w:p>
          <w:p w14:paraId="15B40AD6"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37106977"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0BAADD24"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 trình bày hiểu biết về Nhà nước Việt Nam trong giai đoạn hiện nay.</w:t>
            </w:r>
          </w:p>
          <w:p w14:paraId="34F25890"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một số câu hỏi trắc nghiệm của chương 5 và Một số tác phẩm của Hồ Chí Minh.</w:t>
            </w:r>
          </w:p>
          <w:p w14:paraId="503C65C7"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Trình bài Báo cáo tham quan, học tập Bảo tàng Hồ Chí Minh.</w:t>
            </w:r>
          </w:p>
        </w:tc>
        <w:tc>
          <w:tcPr>
            <w:tcW w:w="567" w:type="dxa"/>
          </w:tcPr>
          <w:p w14:paraId="3819587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3</w:t>
            </w:r>
          </w:p>
          <w:p w14:paraId="3F647B0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CD1215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DF930B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BCDDC9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393F14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D9C36F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CF66DF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4E55F7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E8D388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ABF092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DD01E0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41BBC3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67" w:type="dxa"/>
            <w:vAlign w:val="center"/>
          </w:tcPr>
          <w:p w14:paraId="671172F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3750D1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C83A8C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1EFE04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A7C87F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6781B9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8C65C8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CD93CA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4F8ABA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2DF2A5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6676C2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680" w:type="dxa"/>
          </w:tcPr>
          <w:p w14:paraId="48ACB7E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w:t>
            </w:r>
          </w:p>
        </w:tc>
      </w:tr>
      <w:tr w:rsidR="00AE4D61" w:rsidRPr="00116A94" w14:paraId="0987075B" w14:textId="77777777" w:rsidTr="00116A94">
        <w:trPr>
          <w:trHeight w:val="303"/>
        </w:trPr>
        <w:tc>
          <w:tcPr>
            <w:tcW w:w="567" w:type="dxa"/>
          </w:tcPr>
          <w:p w14:paraId="2C3A416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6</w:t>
            </w:r>
          </w:p>
        </w:tc>
        <w:tc>
          <w:tcPr>
            <w:tcW w:w="3970" w:type="dxa"/>
          </w:tcPr>
          <w:p w14:paraId="51EB3F3E"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6: Tư tưởng Hồ Chí Minh về đại đoàn kết dân tộc và đoàn kết quốc tế</w:t>
            </w:r>
          </w:p>
          <w:p w14:paraId="48E603E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6.1. Tư tưởng Hồ Chí Minh về đại đoàn kết dân tộc</w:t>
            </w:r>
          </w:p>
          <w:p w14:paraId="3B311268"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6.1.1. Đại đoàn kết dân tộc là vấn đề có ý nghĩa chiến lược, quyết định thành công của cuộc cách mạng</w:t>
            </w:r>
          </w:p>
          <w:p w14:paraId="649BF6E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6.1.2. Lực lượng đại đoàn kết dân tộc</w:t>
            </w:r>
          </w:p>
          <w:p w14:paraId="4E5C9F17"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6.1.3. Hình thức tổ chức khối đại đoàn kết dân tộc</w:t>
            </w:r>
          </w:p>
          <w:p w14:paraId="525009A6"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6.1.4. Nguyên tắc và phương pháp đại đoàn kết dân tộc</w:t>
            </w:r>
          </w:p>
          <w:p w14:paraId="638F0C67"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6.2. Tư tưởng Hồ Chí Minh về đoàn kết quốc tế</w:t>
            </w:r>
          </w:p>
          <w:p w14:paraId="01DBC93A"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6.2.1. Sự cần thiết phải đoàn kết quốc tế</w:t>
            </w:r>
          </w:p>
          <w:p w14:paraId="67C36892"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6.2.2. Lực lượng đoàn kết và hình thức tổ chức</w:t>
            </w:r>
          </w:p>
          <w:p w14:paraId="4E8F9337"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6.2.3. Nguyên tắc đoàn kết quốc tế</w:t>
            </w:r>
          </w:p>
          <w:p w14:paraId="750F7E38"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6.3. Vận dụng tư tưởng Hồ Chí Minh về đoàn kết trong giai đoạn hiện nay</w:t>
            </w:r>
          </w:p>
          <w:p w14:paraId="6E6A10FE"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6.3.1. Quán triệt tư tưởng Hồ Chí Minh về đoàn kết trong chủ trương, đường lối của Đảng</w:t>
            </w:r>
          </w:p>
          <w:p w14:paraId="761ADAC7" w14:textId="77777777" w:rsidR="00AE4D61" w:rsidRPr="00116A94" w:rsidRDefault="00AE4D61" w:rsidP="00116A94">
            <w:pPr>
              <w:tabs>
                <w:tab w:val="left" w:pos="632"/>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6.3.2. Xây dựng khối đoàn kết dân tộc trên nền tảng liên minh công – nông – trí</w:t>
            </w:r>
          </w:p>
          <w:p w14:paraId="7F4803E4" w14:textId="77777777" w:rsidR="00AE4D61" w:rsidRPr="00116A94" w:rsidRDefault="00AE4D61" w:rsidP="00116A94">
            <w:pPr>
              <w:tabs>
                <w:tab w:val="left" w:pos="632"/>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6.3.3. Đoàn kết dân tộc phải gắn với đoàn kết quốc tế</w:t>
            </w:r>
          </w:p>
        </w:tc>
        <w:tc>
          <w:tcPr>
            <w:tcW w:w="3402" w:type="dxa"/>
          </w:tcPr>
          <w:p w14:paraId="08CA4EEC"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54426868"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Phương pháp giảng dạy: + Giảng viên thuyết trình, giảng giải làm rõ quan điểm của Hồ Chí Minh về đại đoàn kết dân tộc và đoàn kết quốc tế.</w:t>
            </w:r>
          </w:p>
          <w:p w14:paraId="12AC5239"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phương pháp phát vấn, đàm thoại về ý nghĩa của tư tưởng đoàn kết của Hồ Chí Minh đối với chiến lược đại đoàn kết dân tộc, đoàn kết quốc tế hiện nay.</w:t>
            </w:r>
          </w:p>
          <w:p w14:paraId="77DB1285"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2A6272E7"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sinh viên nghiên cứu tác phẩm chương 6 và trả lời các câu hỏi trắc nghiệm.</w:t>
            </w:r>
          </w:p>
          <w:p w14:paraId="1DDEC1B1"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Hướng dẫn sinh viên chuẩn bị bài thảo luận về vận dụng quan điểm đoàn kết quốc tế của Hồ Chí Minh vào việc thực hiện </w:t>
            </w:r>
            <w:r w:rsidRPr="00116A94">
              <w:rPr>
                <w:rFonts w:ascii="Times New Roman" w:hAnsi="Times New Roman" w:cs="Times New Roman"/>
                <w:color w:val="000000"/>
                <w:sz w:val="24"/>
                <w:szCs w:val="24"/>
              </w:rPr>
              <w:lastRenderedPageBreak/>
              <w:t>đường lối đối ngoại, hội nhập quốc tế ở nước ta trong giai đoạn hiện nay.</w:t>
            </w:r>
          </w:p>
          <w:p w14:paraId="05B95881"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3284FEFE"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33371D9B"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 thảo luận về việc vận dụng quan điểm đoàn kết quốc tế của Hồ Chí Minh vào việc thực hiện đường lối đối ngoại, hội nhập quốc tế ở nước ta trong giai đoạn hiện nay.</w:t>
            </w:r>
          </w:p>
          <w:p w14:paraId="64779A26"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một số câu hỏi trắc nghiệm của chương 6 và Một số tác phẩm của Hồ Chí Minh.</w:t>
            </w:r>
          </w:p>
        </w:tc>
        <w:tc>
          <w:tcPr>
            <w:tcW w:w="567" w:type="dxa"/>
          </w:tcPr>
          <w:p w14:paraId="5B6191A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3</w:t>
            </w:r>
          </w:p>
          <w:p w14:paraId="491D721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9AE753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4D43DF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D59E4E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CB03AC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FCBC69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78EC16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A9EAD4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46AC91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FB290E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06E352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EF9F25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5D2869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8811A6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BDFB8D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0C1EF0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AFB0BB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BFCA20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5E1A64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CB4348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84EFC8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93A7B6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39D907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EBAE6F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33C4AA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B07F0B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AAA311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E29F10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67" w:type="dxa"/>
            <w:vAlign w:val="center"/>
          </w:tcPr>
          <w:p w14:paraId="0A10AA28"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rPr>
            </w:pPr>
          </w:p>
          <w:p w14:paraId="3C5C89BD"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451CDCE5"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7F5310BC"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30B5EA71"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4DEFCB7D"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035E5D78"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56347D04"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36ACD3AD"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1F4169CB"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2B845156"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0E3119C0"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0CB5957F"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2D34EC33"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625629CE"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1E8EB667"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63F85CD7"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4A0E92A0"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2C1BDAE5"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43A943B4"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4F97394A"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777DB11C"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2C006839"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26AB1FA9"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0DEA5EC7"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7342BD99"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62709775"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146F4D88"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tc>
        <w:tc>
          <w:tcPr>
            <w:tcW w:w="680" w:type="dxa"/>
          </w:tcPr>
          <w:p w14:paraId="0CFE0EB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lastRenderedPageBreak/>
              <w:t>1</w:t>
            </w:r>
          </w:p>
        </w:tc>
      </w:tr>
      <w:tr w:rsidR="00AE4D61" w:rsidRPr="00116A94" w14:paraId="496646B9" w14:textId="77777777" w:rsidTr="00116A94">
        <w:trPr>
          <w:trHeight w:val="303"/>
        </w:trPr>
        <w:tc>
          <w:tcPr>
            <w:tcW w:w="567" w:type="dxa"/>
          </w:tcPr>
          <w:p w14:paraId="1C31DA1E"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lastRenderedPageBreak/>
              <w:t>7</w:t>
            </w:r>
          </w:p>
        </w:tc>
        <w:tc>
          <w:tcPr>
            <w:tcW w:w="3970" w:type="dxa"/>
          </w:tcPr>
          <w:p w14:paraId="3F89833F"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Chương 7: Tư tưởng Hồ Chí Minh về văn hóa, đạo đức, con người</w:t>
            </w:r>
          </w:p>
          <w:p w14:paraId="197CD344"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7.1. Tư tưởng Hồ Chí Minh về văn hóa</w:t>
            </w:r>
          </w:p>
          <w:p w14:paraId="64C1A73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7.1.1. Quan niệm của Hồ Chí Minh về văn hóa</w:t>
            </w:r>
          </w:p>
          <w:p w14:paraId="74384503"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7.1.2. Quan điểm của Hồ Chí Minh về vị trí, vai trò của văn hóa</w:t>
            </w:r>
          </w:p>
          <w:p w14:paraId="2DBC7D1A"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7.1.3. Quan điểm của Hồ Chí Minh về xây dựng nền văn hóa mới</w:t>
            </w:r>
          </w:p>
          <w:p w14:paraId="33180F6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7.2. Tư tưởng Hồ Chí Minh về đạo đức</w:t>
            </w:r>
          </w:p>
          <w:p w14:paraId="3D13F521"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7.2.1. Quan điểm về vai trò và sức mạnh của đạo đức</w:t>
            </w:r>
          </w:p>
          <w:p w14:paraId="41AFBF7E"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7.2.2. Quan điểm về những chuẩn mực đạo đức cách mạng</w:t>
            </w:r>
          </w:p>
          <w:p w14:paraId="0E5209B6"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7.2.3. Quan điểm về những nguyên tắc xây dựng đạo đức mới</w:t>
            </w:r>
          </w:p>
          <w:p w14:paraId="7C4B42C9"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7.3. Tư tưởng Hồ Chí Minh về con người</w:t>
            </w:r>
          </w:p>
          <w:p w14:paraId="6E4E17A5"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7.3.1. Quan niệm của Hồ Chí Minh về con người</w:t>
            </w:r>
          </w:p>
          <w:p w14:paraId="44EE143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7.3.2. Quan điểm về vai trò của con người</w:t>
            </w:r>
          </w:p>
          <w:p w14:paraId="7C8B7FBD"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7.3.3. Quan điểm về xây dựng con người</w:t>
            </w:r>
          </w:p>
          <w:p w14:paraId="0EB0611C"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7.4. Vận dụng tư tưởng Hồ Chí Minh để xây dựng văn hóa, đạo đức, con người Việt Nam trong thời kỳ hiện nay</w:t>
            </w:r>
          </w:p>
          <w:p w14:paraId="1F8A34EF" w14:textId="77777777" w:rsidR="00AE4D61" w:rsidRPr="00116A94" w:rsidRDefault="00AE4D61" w:rsidP="00116A94">
            <w:pPr>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7.4.1. Sự cần thiết phải xây dựng văn hóa, đạo đức, con người Việt Nam hiện nay</w:t>
            </w:r>
          </w:p>
          <w:p w14:paraId="141D6C6D" w14:textId="77777777" w:rsidR="00AE4D61" w:rsidRPr="00116A94" w:rsidRDefault="00AE4D61" w:rsidP="00116A94">
            <w:pPr>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color w:val="000000"/>
                <w:sz w:val="24"/>
                <w:szCs w:val="24"/>
                <w:lang w:val="pt-BR"/>
              </w:rPr>
              <w:t xml:space="preserve">7.4.2. Một số nội dung xây dựng văn hóa, đạo đức, con người Việt Nam </w:t>
            </w:r>
            <w:r w:rsidRPr="00116A94">
              <w:rPr>
                <w:rFonts w:ascii="Times New Roman" w:hAnsi="Times New Roman" w:cs="Times New Roman"/>
                <w:color w:val="000000"/>
                <w:sz w:val="24"/>
                <w:szCs w:val="24"/>
                <w:lang w:val="pt-BR"/>
              </w:rPr>
              <w:lastRenderedPageBreak/>
              <w:t>hiện nay theo tư tưởng Hồ Chí Minh</w:t>
            </w:r>
          </w:p>
        </w:tc>
        <w:tc>
          <w:tcPr>
            <w:tcW w:w="3402" w:type="dxa"/>
          </w:tcPr>
          <w:p w14:paraId="47D53C88" w14:textId="77777777" w:rsidR="00AE4D61" w:rsidRPr="00116A94" w:rsidRDefault="00AE4D61" w:rsidP="00116A94">
            <w:pPr>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Giảng viên:</w:t>
            </w:r>
          </w:p>
          <w:p w14:paraId="5A800A51"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Phương pháp giảng dạy: + Giảng viên thuyết trình, giảng giải làm rõ quan điểm của Hồ Chí Minh về văn hóa, đạo đức và xây dựng con người Việt Nam mới. </w:t>
            </w:r>
          </w:p>
          <w:p w14:paraId="7D18A841"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 Sử dụng phương pháp phát vấn, đàm thoại giúp sinh viên nắm vững vai trò, tầm quan trọng của việc thực hiện các chuẩn mực đạo đức cơ bản của con người Việt Nam mà Hồ Chí Minh nêu ra. Làm rõ quan điểm của Hồ Chí Minh về văn hóa, vị trí, vai trò của văn hóa và xây dựng nền văn hóa mới ở nước ta qua các thời kỳ. Quan điểm về con người, chiến lược trồng người... </w:t>
            </w:r>
          </w:p>
          <w:p w14:paraId="35FBB5DB"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phương pháp kể chuyện về tấm gương đạo đức Hồ Chí Minh để làm rõ vai trò, tầm quan trọng của việc học tập, làm theo tư tưởng, tấm gương đạo đức Hồ Chí Minh ...</w:t>
            </w:r>
          </w:p>
          <w:p w14:paraId="147C704C"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t>+ Sử dụng CNTT trình chiếu powerpoint bài giảng.</w:t>
            </w:r>
          </w:p>
          <w:p w14:paraId="04ECD001"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sinh viên nghiên cứu tác phẩm chương 7 và trả lời các câu hỏi trắc nghiệm.</w:t>
            </w:r>
          </w:p>
          <w:p w14:paraId="0BF47947" w14:textId="77777777" w:rsidR="00AE4D61" w:rsidRPr="00116A94" w:rsidRDefault="00AE4D61" w:rsidP="00116A94">
            <w:pPr>
              <w:widowControl w:val="0"/>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Hướng dẫn sinh viên ôn tập và làm bài kiểm tra.</w:t>
            </w:r>
          </w:p>
          <w:p w14:paraId="3CDD5423" w14:textId="77777777" w:rsidR="00AE4D61" w:rsidRPr="00116A94" w:rsidRDefault="00AE4D61" w:rsidP="00116A94">
            <w:pPr>
              <w:widowControl w:val="0"/>
              <w:tabs>
                <w:tab w:val="left" w:pos="170"/>
              </w:tabs>
              <w:spacing w:after="0" w:line="240" w:lineRule="auto"/>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 xml:space="preserve">* </w:t>
            </w:r>
            <w:r w:rsidRPr="00116A94">
              <w:rPr>
                <w:rFonts w:ascii="Times New Roman" w:hAnsi="Times New Roman" w:cs="Times New Roman"/>
                <w:color w:val="000000"/>
                <w:sz w:val="24"/>
                <w:szCs w:val="24"/>
                <w:u w:val="single"/>
              </w:rPr>
              <w:t>Sinh viên</w:t>
            </w:r>
            <w:r w:rsidRPr="00116A94">
              <w:rPr>
                <w:rFonts w:ascii="Times New Roman" w:hAnsi="Times New Roman" w:cs="Times New Roman"/>
                <w:color w:val="000000"/>
                <w:sz w:val="24"/>
                <w:szCs w:val="24"/>
              </w:rPr>
              <w:t>:</w:t>
            </w:r>
          </w:p>
          <w:p w14:paraId="11F1972A" w14:textId="77777777" w:rsidR="00AE4D61" w:rsidRPr="00116A94" w:rsidRDefault="00AE4D61" w:rsidP="00116A94">
            <w:pPr>
              <w:numPr>
                <w:ilvl w:val="0"/>
                <w:numId w:val="1"/>
              </w:numPr>
              <w:tabs>
                <w:tab w:val="left" w:pos="170"/>
              </w:tabs>
              <w:spacing w:after="0" w:line="240" w:lineRule="auto"/>
              <w:ind w:left="0"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trước tài liệu ở nhà.</w:t>
            </w:r>
          </w:p>
          <w:p w14:paraId="7C40CE91" w14:textId="77777777" w:rsidR="00AE4D61" w:rsidRPr="00116A94" w:rsidRDefault="00AE4D61" w:rsidP="00116A94">
            <w:pPr>
              <w:numPr>
                <w:ilvl w:val="0"/>
                <w:numId w:val="1"/>
              </w:numPr>
              <w:tabs>
                <w:tab w:val="left" w:pos="170"/>
                <w:tab w:val="left" w:pos="376"/>
              </w:tabs>
              <w:spacing w:after="0" w:line="240" w:lineRule="auto"/>
              <w:ind w:left="5" w:firstLine="0"/>
              <w:rPr>
                <w:rFonts w:ascii="Times New Roman" w:hAnsi="Times New Roman" w:cs="Times New Roman"/>
                <w:color w:val="000000"/>
                <w:sz w:val="24"/>
                <w:szCs w:val="24"/>
              </w:rPr>
            </w:pPr>
            <w:r w:rsidRPr="00116A94">
              <w:rPr>
                <w:rFonts w:ascii="Times New Roman" w:hAnsi="Times New Roman" w:cs="Times New Roman"/>
                <w:color w:val="000000"/>
                <w:sz w:val="24"/>
                <w:szCs w:val="24"/>
              </w:rPr>
              <w:t>Nghe giảng, trả lời các câu hỏi của giảng viên, kể chuyện về tấm gương đạo đức Hồ Chí Minh.</w:t>
            </w:r>
          </w:p>
          <w:p w14:paraId="5D41863D" w14:textId="77777777" w:rsidR="00AE4D61" w:rsidRPr="00116A94" w:rsidRDefault="00AE4D61" w:rsidP="00116A94">
            <w:pPr>
              <w:numPr>
                <w:ilvl w:val="0"/>
                <w:numId w:val="1"/>
              </w:numPr>
              <w:tabs>
                <w:tab w:val="left" w:pos="170"/>
              </w:tabs>
              <w:spacing w:after="0" w:line="240" w:lineRule="auto"/>
              <w:ind w:left="0" w:firstLine="5"/>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một số câu hỏi trắc nghiệm của chương 7 và Một số tác phẩm của Hồ Chí Minh.</w:t>
            </w:r>
          </w:p>
          <w:p w14:paraId="35C7ABDA" w14:textId="77777777" w:rsidR="00AE4D61" w:rsidRPr="00116A94" w:rsidRDefault="00AE4D61" w:rsidP="00116A94">
            <w:pPr>
              <w:numPr>
                <w:ilvl w:val="0"/>
                <w:numId w:val="1"/>
              </w:numPr>
              <w:tabs>
                <w:tab w:val="left" w:pos="170"/>
              </w:tabs>
              <w:spacing w:after="0" w:line="240" w:lineRule="auto"/>
              <w:ind w:left="0" w:firstLine="5"/>
              <w:rPr>
                <w:rFonts w:ascii="Times New Roman" w:hAnsi="Times New Roman" w:cs="Times New Roman"/>
                <w:color w:val="000000"/>
                <w:sz w:val="24"/>
                <w:szCs w:val="24"/>
              </w:rPr>
            </w:pPr>
            <w:r w:rsidRPr="00116A94">
              <w:rPr>
                <w:rFonts w:ascii="Times New Roman" w:hAnsi="Times New Roman" w:cs="Times New Roman"/>
                <w:color w:val="000000"/>
                <w:sz w:val="24"/>
                <w:szCs w:val="24"/>
              </w:rPr>
              <w:t>Ôn tập và làm bài kiểm tra.</w:t>
            </w:r>
          </w:p>
        </w:tc>
        <w:tc>
          <w:tcPr>
            <w:tcW w:w="567" w:type="dxa"/>
          </w:tcPr>
          <w:p w14:paraId="48188DE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lastRenderedPageBreak/>
              <w:t>3</w:t>
            </w:r>
          </w:p>
          <w:p w14:paraId="7109C51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EDAF73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14A0C1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0BF6AE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A7627B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1DE8FF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245D39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BD23D8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B8FA52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0BEE69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69FFAA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25FB86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D330CA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A7A5C4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334082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E29CEF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4F654F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926632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0B64D0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CB4A23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8BFC7B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05D5FA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92AFE3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166F2D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57E4BA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92894E4"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4E4BF2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6860A3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567" w:type="dxa"/>
            <w:vAlign w:val="center"/>
          </w:tcPr>
          <w:p w14:paraId="1F42D20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17FF53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4EE177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D061E3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EC13D5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65A9F3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D9A3FA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18867C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2902C232"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9E0BDC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DDD24F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7DF7E2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3F886F3"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05DE2C1"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CD0F516"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75700D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FC82C9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6D64948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6A38F1C"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BB5ED55"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5D5E864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E525F0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09149ECF"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771D2A10"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34E390D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19393B3D"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3A25B8A"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p w14:paraId="469EA8CE"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680" w:type="dxa"/>
          </w:tcPr>
          <w:p w14:paraId="4FBEC159"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1</w:t>
            </w:r>
          </w:p>
          <w:p w14:paraId="640C5D5B"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r>
      <w:tr w:rsidR="00AE4D61" w:rsidRPr="00116A94" w14:paraId="7192516D" w14:textId="77777777" w:rsidTr="00116A94">
        <w:trPr>
          <w:trHeight w:val="303"/>
        </w:trPr>
        <w:tc>
          <w:tcPr>
            <w:tcW w:w="567" w:type="dxa"/>
          </w:tcPr>
          <w:p w14:paraId="73B3F8CD"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c>
        <w:tc>
          <w:tcPr>
            <w:tcW w:w="3970" w:type="dxa"/>
          </w:tcPr>
          <w:p w14:paraId="5A5CC941" w14:textId="77777777" w:rsidR="00AE4D61" w:rsidRPr="00116A94" w:rsidRDefault="00AE4D61" w:rsidP="00116A94">
            <w:pPr>
              <w:spacing w:after="0" w:line="240" w:lineRule="auto"/>
              <w:rPr>
                <w:rFonts w:ascii="Times New Roman" w:hAnsi="Times New Roman" w:cs="Times New Roman"/>
                <w:color w:val="000000"/>
                <w:sz w:val="24"/>
                <w:szCs w:val="24"/>
              </w:rPr>
            </w:pPr>
          </w:p>
        </w:tc>
        <w:tc>
          <w:tcPr>
            <w:tcW w:w="3402" w:type="dxa"/>
          </w:tcPr>
          <w:p w14:paraId="34A1BB53" w14:textId="77777777" w:rsidR="00AE4D61" w:rsidRPr="00116A94" w:rsidRDefault="00AE4D61" w:rsidP="00116A94">
            <w:pPr>
              <w:tabs>
                <w:tab w:val="left" w:pos="3161"/>
              </w:tabs>
              <w:spacing w:after="0" w:line="240" w:lineRule="auto"/>
              <w:jc w:val="center"/>
              <w:rPr>
                <w:rFonts w:ascii="Times New Roman" w:hAnsi="Times New Roman" w:cs="Times New Roman"/>
                <w:color w:val="000000"/>
                <w:sz w:val="24"/>
                <w:szCs w:val="24"/>
                <w:lang w:val="pt-BR"/>
              </w:rPr>
            </w:pPr>
          </w:p>
        </w:tc>
        <w:tc>
          <w:tcPr>
            <w:tcW w:w="567" w:type="dxa"/>
            <w:vAlign w:val="center"/>
          </w:tcPr>
          <w:p w14:paraId="3B9C2A8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20</w:t>
            </w:r>
          </w:p>
        </w:tc>
        <w:tc>
          <w:tcPr>
            <w:tcW w:w="567" w:type="dxa"/>
            <w:vAlign w:val="center"/>
          </w:tcPr>
          <w:p w14:paraId="711872E7"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p>
        </w:tc>
        <w:tc>
          <w:tcPr>
            <w:tcW w:w="680" w:type="dxa"/>
          </w:tcPr>
          <w:p w14:paraId="51FCFD68" w14:textId="77777777" w:rsidR="00AE4D61" w:rsidRPr="00116A94" w:rsidRDefault="00AE4D61" w:rsidP="00116A94">
            <w:pPr>
              <w:tabs>
                <w:tab w:val="left" w:pos="3161"/>
              </w:tabs>
              <w:spacing w:after="0" w:line="240" w:lineRule="auto"/>
              <w:jc w:val="center"/>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10</w:t>
            </w:r>
          </w:p>
        </w:tc>
      </w:tr>
    </w:tbl>
    <w:p w14:paraId="154AA9DA"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10. Chuẩn đầu ra (CĐR) của học phần:</w:t>
      </w:r>
    </w:p>
    <w:tbl>
      <w:tblPr>
        <w:tblpPr w:leftFromText="180" w:rightFromText="180" w:vertAnchor="text" w:horzAnchor="margin" w:tblpY="304"/>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8"/>
        <w:gridCol w:w="6644"/>
        <w:gridCol w:w="1963"/>
      </w:tblGrid>
      <w:tr w:rsidR="00AE4D61" w:rsidRPr="00116A94" w14:paraId="76440D54" w14:textId="77777777" w:rsidTr="00116A94">
        <w:trPr>
          <w:trHeight w:val="841"/>
          <w:tblHeader/>
        </w:trPr>
        <w:tc>
          <w:tcPr>
            <w:tcW w:w="400" w:type="pct"/>
            <w:vAlign w:val="center"/>
          </w:tcPr>
          <w:p w14:paraId="6C62CF5C" w14:textId="77777777" w:rsidR="00AE4D61" w:rsidRPr="00116A94" w:rsidRDefault="00AE4D61" w:rsidP="00116A94">
            <w:pPr>
              <w:spacing w:after="0" w:line="240" w:lineRule="auto"/>
              <w:jc w:val="center"/>
              <w:rPr>
                <w:rFonts w:ascii="Times New Roman" w:hAnsi="Times New Roman" w:cs="Times New Roman"/>
                <w:b/>
                <w:color w:val="000000"/>
                <w:sz w:val="24"/>
                <w:szCs w:val="24"/>
              </w:rPr>
            </w:pPr>
            <w:r w:rsidRPr="00116A94">
              <w:rPr>
                <w:rFonts w:ascii="Times New Roman" w:hAnsi="Times New Roman" w:cs="Times New Roman"/>
                <w:b/>
                <w:color w:val="000000"/>
                <w:sz w:val="24"/>
                <w:szCs w:val="24"/>
              </w:rPr>
              <w:t>STT</w:t>
            </w:r>
          </w:p>
        </w:tc>
        <w:tc>
          <w:tcPr>
            <w:tcW w:w="3551" w:type="pct"/>
            <w:vAlign w:val="center"/>
          </w:tcPr>
          <w:p w14:paraId="25B9DAFC" w14:textId="77777777" w:rsidR="00AE4D61" w:rsidRPr="00116A94" w:rsidRDefault="00AE4D61" w:rsidP="00116A94">
            <w:pPr>
              <w:spacing w:after="0" w:line="240" w:lineRule="auto"/>
              <w:jc w:val="center"/>
              <w:rPr>
                <w:rFonts w:ascii="Times New Roman" w:hAnsi="Times New Roman" w:cs="Times New Roman"/>
                <w:b/>
                <w:i/>
                <w:color w:val="000000"/>
                <w:sz w:val="24"/>
                <w:szCs w:val="24"/>
              </w:rPr>
            </w:pPr>
            <w:r w:rsidRPr="00116A94">
              <w:rPr>
                <w:rFonts w:ascii="Times New Roman" w:hAnsi="Times New Roman" w:cs="Times New Roman"/>
                <w:b/>
                <w:color w:val="000000"/>
                <w:sz w:val="24"/>
                <w:szCs w:val="24"/>
              </w:rPr>
              <w:t>CĐR của học phần</w:t>
            </w:r>
          </w:p>
        </w:tc>
        <w:tc>
          <w:tcPr>
            <w:tcW w:w="1049" w:type="pct"/>
            <w:vAlign w:val="center"/>
          </w:tcPr>
          <w:p w14:paraId="6612B203"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b/>
                <w:color w:val="000000"/>
                <w:sz w:val="24"/>
                <w:szCs w:val="24"/>
              </w:rPr>
              <w:t xml:space="preserve">CĐR của CTĐT tương ứng </w:t>
            </w:r>
            <w:r w:rsidRPr="00116A94">
              <w:rPr>
                <w:rFonts w:ascii="Times New Roman" w:hAnsi="Times New Roman" w:cs="Times New Roman"/>
                <w:b/>
                <w:color w:val="000000"/>
                <w:sz w:val="24"/>
                <w:szCs w:val="24"/>
                <w:vertAlign w:val="superscript"/>
              </w:rPr>
              <w:t>(3)</w:t>
            </w:r>
          </w:p>
        </w:tc>
      </w:tr>
      <w:tr w:rsidR="00AE4D61" w:rsidRPr="00116A94" w14:paraId="570C9E39" w14:textId="77777777" w:rsidTr="00116A94">
        <w:trPr>
          <w:trHeight w:val="251"/>
        </w:trPr>
        <w:tc>
          <w:tcPr>
            <w:tcW w:w="400" w:type="pct"/>
          </w:tcPr>
          <w:p w14:paraId="2BC05377" w14:textId="77777777" w:rsidR="00AE4D61" w:rsidRPr="00116A94" w:rsidRDefault="00AE4D61" w:rsidP="00116A94">
            <w:pPr>
              <w:autoSpaceDE w:val="0"/>
              <w:autoSpaceDN w:val="0"/>
              <w:adjustRightInd w:val="0"/>
              <w:spacing w:after="0" w:line="240" w:lineRule="auto"/>
              <w:jc w:val="center"/>
              <w:rPr>
                <w:rFonts w:ascii="Times New Roman" w:eastAsia="SymbolMT" w:hAnsi="Times New Roman" w:cs="Times New Roman"/>
                <w:color w:val="000000"/>
                <w:sz w:val="24"/>
                <w:szCs w:val="24"/>
              </w:rPr>
            </w:pPr>
            <w:r w:rsidRPr="00116A94">
              <w:rPr>
                <w:rFonts w:ascii="Times New Roman" w:eastAsia="SymbolMT" w:hAnsi="Times New Roman" w:cs="Times New Roman"/>
                <w:color w:val="000000"/>
                <w:sz w:val="24"/>
                <w:szCs w:val="24"/>
              </w:rPr>
              <w:t>1</w:t>
            </w:r>
          </w:p>
        </w:tc>
        <w:tc>
          <w:tcPr>
            <w:tcW w:w="3551" w:type="pct"/>
          </w:tcPr>
          <w:p w14:paraId="0C4ED121"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Kiến thức: Sinh viên nắm được những nội dung cơ bản của tư tưởng Hồ Chí Minh về con đường cách mạng Việt Nam – độc lập dân tộc và chủ nghĩa xã hội, về Đảng Cộng sản Việt Nam; về Nhà nước Việt Nam; về đại đoàn kết dân tộc, đoàn kết quốc tế; về đạo đức, văn hóa và con người. Từ đó, rút ra ý nghĩa của việc học tập tư tưởng HồChí Minh đối với bản thân và đối với công cuộc xây dựng, phát triển đất nước hiện nay.</w:t>
            </w:r>
          </w:p>
        </w:tc>
        <w:tc>
          <w:tcPr>
            <w:tcW w:w="1049" w:type="pct"/>
          </w:tcPr>
          <w:p w14:paraId="46B98ABF"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w:t>
            </w:r>
          </w:p>
        </w:tc>
      </w:tr>
      <w:tr w:rsidR="00AE4D61" w:rsidRPr="00116A94" w14:paraId="417505CF" w14:textId="77777777" w:rsidTr="00116A94">
        <w:trPr>
          <w:trHeight w:val="251"/>
        </w:trPr>
        <w:tc>
          <w:tcPr>
            <w:tcW w:w="400" w:type="pct"/>
          </w:tcPr>
          <w:p w14:paraId="1A1ECC92"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2</w:t>
            </w:r>
          </w:p>
        </w:tc>
        <w:tc>
          <w:tcPr>
            <w:tcW w:w="3551" w:type="pct"/>
          </w:tcPr>
          <w:p w14:paraId="2A9ACB0B"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Kỹ năng: Rèn luyện cho sinh viên kỹ năng nghiên cứu, phân tích những vấn đề cơ bản của tư tưởng Hồ Chí Minh, đặc biệt là biết rút ra những bài học đối với bản thân khi nghiên cứu, học tập tư tưởng Hồ Chí Minh, biết vận dụng tư tưởng Hồ Chí Minh vào việc giải quyết những vấn đề đặt ra trong cuộc sống.</w:t>
            </w:r>
          </w:p>
        </w:tc>
        <w:tc>
          <w:tcPr>
            <w:tcW w:w="1049" w:type="pct"/>
          </w:tcPr>
          <w:p w14:paraId="0F6C1BD9"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9</w:t>
            </w:r>
          </w:p>
        </w:tc>
      </w:tr>
      <w:tr w:rsidR="00AE4D61" w:rsidRPr="00116A94" w14:paraId="1B9F3BD2" w14:textId="77777777" w:rsidTr="00116A94">
        <w:trPr>
          <w:trHeight w:val="251"/>
        </w:trPr>
        <w:tc>
          <w:tcPr>
            <w:tcW w:w="400" w:type="pct"/>
          </w:tcPr>
          <w:p w14:paraId="416CB5F5"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3</w:t>
            </w:r>
          </w:p>
        </w:tc>
        <w:tc>
          <w:tcPr>
            <w:tcW w:w="3551" w:type="pct"/>
          </w:tcPr>
          <w:p w14:paraId="028D5718" w14:textId="77777777" w:rsidR="00AE4D61" w:rsidRPr="00116A94" w:rsidRDefault="00AE4D61" w:rsidP="00116A94">
            <w:pPr>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Năng lực tự chủ và trách nhiệm (nếu có): Sinh viên có khả năng làm việc độc lập và theo nhóm trong điều kiện giảng dạy tích hợp, tự chịu trách nhiệm cá nhân và trách nhiệm đối với nhóm.  Có khả năng trình bày quan điểm và bảo vệ quan điểm của mình trong sinh hoạt nhóm, tổ.</w:t>
            </w:r>
          </w:p>
        </w:tc>
        <w:tc>
          <w:tcPr>
            <w:tcW w:w="1049" w:type="pct"/>
          </w:tcPr>
          <w:p w14:paraId="0352D418"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4,11</w:t>
            </w:r>
          </w:p>
        </w:tc>
      </w:tr>
      <w:tr w:rsidR="00AE4D61" w:rsidRPr="00116A94" w14:paraId="02A6468A" w14:textId="77777777" w:rsidTr="00116A94">
        <w:trPr>
          <w:trHeight w:val="251"/>
        </w:trPr>
        <w:tc>
          <w:tcPr>
            <w:tcW w:w="400" w:type="pct"/>
          </w:tcPr>
          <w:p w14:paraId="46C69A03" w14:textId="77777777" w:rsidR="00AE4D61" w:rsidRPr="00116A94" w:rsidRDefault="00AE4D61" w:rsidP="00116A94">
            <w:pPr>
              <w:autoSpaceDE w:val="0"/>
              <w:autoSpaceDN w:val="0"/>
              <w:adjustRightInd w:val="0"/>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w:t>
            </w:r>
          </w:p>
        </w:tc>
        <w:tc>
          <w:tcPr>
            <w:tcW w:w="3551" w:type="pct"/>
          </w:tcPr>
          <w:p w14:paraId="4C0F3629" w14:textId="77777777" w:rsidR="00AE4D61" w:rsidRPr="00116A94" w:rsidRDefault="00AE4D61" w:rsidP="00116A94">
            <w:pPr>
              <w:autoSpaceDE w:val="0"/>
              <w:autoSpaceDN w:val="0"/>
              <w:adjustRightInd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Phẩm chất đạo đức cá nhân, nghề nghiệp, xã hội (nếu có): Sinh viên có thái độ học tập, làm việc nghiêm túc, đề cao tinh thần tự học, tự nghiên cứu, năng động, yêu thích môn học.</w:t>
            </w:r>
          </w:p>
        </w:tc>
        <w:tc>
          <w:tcPr>
            <w:tcW w:w="1049" w:type="pct"/>
          </w:tcPr>
          <w:p w14:paraId="7E9DB143" w14:textId="77777777" w:rsidR="00AE4D61" w:rsidRPr="00116A94" w:rsidRDefault="00AE4D61"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14</w:t>
            </w:r>
          </w:p>
        </w:tc>
      </w:tr>
    </w:tbl>
    <w:p w14:paraId="3FECBE86"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p>
    <w:p w14:paraId="785602D4" w14:textId="77777777" w:rsidR="00AE4D61" w:rsidRPr="00116A94" w:rsidRDefault="00AE4D61" w:rsidP="00116A94">
      <w:pPr>
        <w:tabs>
          <w:tab w:val="left" w:pos="3161"/>
        </w:tabs>
        <w:spacing w:after="0" w:line="240" w:lineRule="auto"/>
        <w:rPr>
          <w:rFonts w:ascii="Times New Roman" w:hAnsi="Times New Roman" w:cs="Times New Roman"/>
          <w:b/>
          <w:color w:val="000000"/>
          <w:sz w:val="24"/>
          <w:szCs w:val="24"/>
          <w:lang w:val="pt-BR"/>
        </w:rPr>
      </w:pPr>
      <w:r w:rsidRPr="00116A94">
        <w:rPr>
          <w:rFonts w:ascii="Times New Roman" w:hAnsi="Times New Roman" w:cs="Times New Roman"/>
          <w:b/>
          <w:color w:val="000000"/>
          <w:sz w:val="24"/>
          <w:szCs w:val="24"/>
          <w:lang w:val="pt-BR"/>
        </w:rPr>
        <w:t>11. Thông tin liên hệ của Bộ môn</w:t>
      </w:r>
    </w:p>
    <w:p w14:paraId="16B7824B"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A. Địa chỉ bộ môn: Phòng 409 – Nhà A1, Trường Đại học Thủy lợi</w:t>
      </w:r>
    </w:p>
    <w:p w14:paraId="190E33B7" w14:textId="77777777" w:rsidR="00AE4D61" w:rsidRPr="00116A94" w:rsidRDefault="00AE4D61" w:rsidP="00116A94">
      <w:pPr>
        <w:tabs>
          <w:tab w:val="left" w:pos="3161"/>
        </w:tabs>
        <w:spacing w:after="0" w:line="240" w:lineRule="auto"/>
        <w:rPr>
          <w:rFonts w:ascii="Times New Roman" w:hAnsi="Times New Roman" w:cs="Times New Roman"/>
          <w:i/>
          <w:color w:val="000000"/>
          <w:sz w:val="24"/>
          <w:szCs w:val="24"/>
          <w:lang w:val="pt-BR"/>
        </w:rPr>
      </w:pPr>
      <w:r w:rsidRPr="00116A94">
        <w:rPr>
          <w:rFonts w:ascii="Times New Roman" w:hAnsi="Times New Roman" w:cs="Times New Roman"/>
          <w:color w:val="000000"/>
          <w:sz w:val="24"/>
          <w:szCs w:val="24"/>
          <w:lang w:val="pt-BR"/>
        </w:rPr>
        <w:t xml:space="preserve">B. Trưởng bộ môn: </w:t>
      </w:r>
      <w:r w:rsidRPr="00116A94">
        <w:rPr>
          <w:rFonts w:ascii="Times New Roman" w:hAnsi="Times New Roman" w:cs="Times New Roman"/>
          <w:i/>
          <w:color w:val="000000"/>
          <w:sz w:val="24"/>
          <w:szCs w:val="24"/>
          <w:lang w:val="pt-BR"/>
        </w:rPr>
        <w:t>(có trách nhiệm trả lời thắc mắc của sinh viên và các bên liên quan)</w:t>
      </w:r>
    </w:p>
    <w:p w14:paraId="50E2BD5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Họ và tên:  TS. Trần Thị Ngọc Thúy</w:t>
      </w:r>
    </w:p>
    <w:p w14:paraId="25875002"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Số điện thoại: 0982501981</w:t>
      </w:r>
    </w:p>
    <w:p w14:paraId="5315318B" w14:textId="6B9115D0"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r w:rsidRPr="00116A94">
        <w:rPr>
          <w:rFonts w:ascii="Times New Roman" w:hAnsi="Times New Roman" w:cs="Times New Roman"/>
          <w:color w:val="000000"/>
          <w:sz w:val="24"/>
          <w:szCs w:val="24"/>
          <w:lang w:val="pt-BR"/>
        </w:rPr>
        <w:t xml:space="preserve">- Email:  </w:t>
      </w:r>
      <w:hyperlink r:id="rId17" w:history="1">
        <w:r w:rsidRPr="00116A94">
          <w:rPr>
            <w:rStyle w:val="Hyperlink"/>
            <w:rFonts w:ascii="Times New Roman" w:hAnsi="Times New Roman" w:cs="Times New Roman"/>
            <w:sz w:val="24"/>
            <w:szCs w:val="24"/>
            <w:lang w:val="pt-BR"/>
          </w:rPr>
          <w:t>tranthingocthuy@tlu.edu.vn</w:t>
        </w:r>
      </w:hyperlink>
    </w:p>
    <w:p w14:paraId="72AC51A5"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37FEB457" w14:textId="77777777" w:rsidR="00AE4D61" w:rsidRDefault="00AE4D61" w:rsidP="00116A94">
      <w:pPr>
        <w:tabs>
          <w:tab w:val="left" w:pos="3161"/>
        </w:tabs>
        <w:spacing w:after="0" w:line="240" w:lineRule="auto"/>
        <w:rPr>
          <w:rFonts w:ascii="Times New Roman" w:hAnsi="Times New Roman" w:cs="Times New Roman"/>
          <w:color w:val="000000"/>
          <w:sz w:val="24"/>
          <w:szCs w:val="24"/>
          <w:lang w:val="pt-BR"/>
        </w:rPr>
      </w:pPr>
    </w:p>
    <w:p w14:paraId="19A1015A"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50BD9650"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143C52E2"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69445714"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7DCD9632"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5307E6A3" w14:textId="77777777" w:rsidR="00116A94" w:rsidRP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4159371C"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16A40E48" w14:textId="77777777" w:rsidR="00AE4D61" w:rsidRDefault="00AE4D61" w:rsidP="00116A94">
      <w:pPr>
        <w:tabs>
          <w:tab w:val="left" w:pos="3161"/>
        </w:tabs>
        <w:spacing w:after="0" w:line="240" w:lineRule="auto"/>
        <w:rPr>
          <w:rFonts w:ascii="Times New Roman" w:hAnsi="Times New Roman" w:cs="Times New Roman"/>
          <w:color w:val="000000"/>
          <w:sz w:val="24"/>
          <w:szCs w:val="24"/>
          <w:lang w:val="pt-BR"/>
        </w:rPr>
      </w:pPr>
    </w:p>
    <w:p w14:paraId="7127D966"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20CC0442" w14:textId="77777777" w:rsid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4DCC2886" w14:textId="77777777" w:rsidR="00116A94" w:rsidRPr="00116A94" w:rsidRDefault="00116A94" w:rsidP="00116A94">
      <w:pPr>
        <w:tabs>
          <w:tab w:val="left" w:pos="3161"/>
        </w:tabs>
        <w:spacing w:after="0" w:line="240" w:lineRule="auto"/>
        <w:rPr>
          <w:rFonts w:ascii="Times New Roman" w:hAnsi="Times New Roman" w:cs="Times New Roman"/>
          <w:color w:val="000000"/>
          <w:sz w:val="24"/>
          <w:szCs w:val="24"/>
          <w:lang w:val="pt-BR"/>
        </w:rPr>
      </w:pPr>
    </w:p>
    <w:p w14:paraId="2EC4A338"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48B664A0"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p w14:paraId="183F1A54" w14:textId="77777777" w:rsidR="00AE4D61" w:rsidRPr="00116A94" w:rsidRDefault="00AE4D61" w:rsidP="00116A94">
      <w:pPr>
        <w:tabs>
          <w:tab w:val="left" w:pos="3161"/>
        </w:tabs>
        <w:spacing w:after="0" w:line="240" w:lineRule="auto"/>
        <w:rPr>
          <w:rFonts w:ascii="Times New Roman" w:hAnsi="Times New Roman" w:cs="Times New Roman"/>
          <w:color w:val="000000"/>
          <w:sz w:val="24"/>
          <w:szCs w:val="24"/>
          <w:lang w:val="pt-BR"/>
        </w:rPr>
      </w:pPr>
    </w:p>
    <w:tbl>
      <w:tblPr>
        <w:tblW w:w="10014" w:type="dxa"/>
        <w:tblInd w:w="198" w:type="dxa"/>
        <w:tblLook w:val="01E0" w:firstRow="1" w:lastRow="1" w:firstColumn="1" w:lastColumn="1" w:noHBand="0" w:noVBand="0"/>
      </w:tblPr>
      <w:tblGrid>
        <w:gridCol w:w="1446"/>
        <w:gridCol w:w="4134"/>
        <w:gridCol w:w="4434"/>
      </w:tblGrid>
      <w:tr w:rsidR="003A37D5" w:rsidRPr="00116A94" w14:paraId="2B98B0C5" w14:textId="77777777" w:rsidTr="008977E1">
        <w:trPr>
          <w:trHeight w:val="1169"/>
        </w:trPr>
        <w:tc>
          <w:tcPr>
            <w:tcW w:w="1446" w:type="dxa"/>
          </w:tcPr>
          <w:p w14:paraId="7394CF0E"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18BBE7B1" wp14:editId="7BB42560">
                  <wp:extent cx="759460" cy="633095"/>
                  <wp:effectExtent l="0" t="0" r="0" b="0"/>
                  <wp:docPr id="8"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9460" cy="633095"/>
                          </a:xfrm>
                          <a:prstGeom prst="rect">
                            <a:avLst/>
                          </a:prstGeom>
                          <a:noFill/>
                          <a:ln>
                            <a:noFill/>
                          </a:ln>
                        </pic:spPr>
                      </pic:pic>
                    </a:graphicData>
                  </a:graphic>
                </wp:inline>
              </w:drawing>
            </w:r>
          </w:p>
        </w:tc>
        <w:tc>
          <w:tcPr>
            <w:tcW w:w="4134" w:type="dxa"/>
          </w:tcPr>
          <w:p w14:paraId="2ED84279"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397AF57F"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KHOA KINH TẾ VÀ QUẢN LÝ</w:t>
            </w:r>
          </w:p>
          <w:p w14:paraId="3D28E54D"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PHÁT TRIỂN KỸ NĂNG</w:t>
            </w:r>
          </w:p>
        </w:tc>
        <w:tc>
          <w:tcPr>
            <w:tcW w:w="4434" w:type="dxa"/>
          </w:tcPr>
          <w:p w14:paraId="64F17E7B"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1F8E27C7"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BC2473E" w14:textId="77777777" w:rsidR="003A37D5" w:rsidRPr="00116A94" w:rsidRDefault="003A37D5" w:rsidP="00116A94">
      <w:pPr>
        <w:pStyle w:val="Heading1"/>
        <w:spacing w:before="0" w:line="240" w:lineRule="auto"/>
        <w:rPr>
          <w:rStyle w:val="Heading1Char"/>
          <w:b/>
          <w:bCs/>
          <w:color w:val="auto"/>
          <w:sz w:val="24"/>
          <w:szCs w:val="24"/>
        </w:rPr>
      </w:pPr>
      <w:bookmarkStart w:id="5" w:name="_Toc8599622"/>
      <w:bookmarkStart w:id="6" w:name="_Toc32847460"/>
      <w:r w:rsidRPr="00116A94">
        <w:rPr>
          <w:rStyle w:val="Heading1Char"/>
          <w:b/>
          <w:bCs/>
          <w:color w:val="auto"/>
          <w:sz w:val="24"/>
          <w:szCs w:val="24"/>
        </w:rPr>
        <w:t>KỸ NĂNG GIAO TIẾP VÀ THUYẾT TRÌNH</w:t>
      </w:r>
      <w:bookmarkEnd w:id="5"/>
      <w:bookmarkEnd w:id="6"/>
    </w:p>
    <w:p w14:paraId="0733C88E"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Communication and Presentation Skills</w:t>
      </w:r>
    </w:p>
    <w:p w14:paraId="68A19772"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bCs/>
          <w:sz w:val="24"/>
          <w:szCs w:val="24"/>
        </w:rPr>
        <w:t>COS112</w:t>
      </w:r>
    </w:p>
    <w:p w14:paraId="1A3BE288" w14:textId="77777777" w:rsidR="003A37D5" w:rsidRPr="00116A94" w:rsidRDefault="003A37D5" w:rsidP="00116A94">
      <w:pPr>
        <w:tabs>
          <w:tab w:val="left" w:pos="450"/>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(1-2-0) </w:t>
      </w:r>
    </w:p>
    <w:p w14:paraId="066E4763" w14:textId="77777777" w:rsidR="003A37D5" w:rsidRPr="00116A94" w:rsidRDefault="003A37D5"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45;  </w:t>
      </w:r>
    </w:p>
    <w:p w14:paraId="4FB55B7C" w14:textId="77777777" w:rsidR="003A37D5" w:rsidRPr="00116A94" w:rsidRDefault="003A37D5"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Trong đó:   LT:15; TH: 30; BT: 0; TN.0; ĐA:0 ; BTL: 0;TQ, TT:0</w:t>
      </w:r>
    </w:p>
    <w:p w14:paraId="7B837890" w14:textId="77777777" w:rsidR="003A37D5" w:rsidRPr="00116A94" w:rsidRDefault="003A37D5"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7DB52851" w14:textId="77777777" w:rsidR="003A37D5" w:rsidRPr="00116A94" w:rsidRDefault="003A37D5"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w:t>
      </w:r>
      <w:r w:rsidRPr="00116A94">
        <w:rPr>
          <w:rFonts w:ascii="Times New Roman" w:hAnsi="Times New Roman" w:cs="Times New Roman"/>
          <w:sz w:val="24"/>
          <w:szCs w:val="24"/>
          <w:lang w:val="pt-BR"/>
        </w:rPr>
        <w:t xml:space="preserve"> Kinh tế, Thương mại điện tử</w:t>
      </w:r>
    </w:p>
    <w:p w14:paraId="29D89CF2" w14:textId="77777777" w:rsidR="003A37D5" w:rsidRPr="00116A94" w:rsidRDefault="003A37D5"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tự chọn cho ngành: Không</w:t>
      </w:r>
    </w:p>
    <w:p w14:paraId="7609AA94" w14:textId="77777777" w:rsidR="003A37D5" w:rsidRPr="00116A94" w:rsidRDefault="003A37D5" w:rsidP="00116A94">
      <w:pPr>
        <w:tabs>
          <w:tab w:val="left" w:pos="450"/>
        </w:tabs>
        <w:spacing w:after="0" w:line="240" w:lineRule="auto"/>
        <w:ind w:left="9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1730"/>
        <w:gridCol w:w="1533"/>
        <w:gridCol w:w="3065"/>
        <w:gridCol w:w="1714"/>
        <w:gridCol w:w="1262"/>
      </w:tblGrid>
      <w:tr w:rsidR="003A37D5" w:rsidRPr="00116A94" w14:paraId="52CF4AC7" w14:textId="77777777" w:rsidTr="003A37D5">
        <w:trPr>
          <w:trHeight w:val="450"/>
        </w:trPr>
        <w:tc>
          <w:tcPr>
            <w:tcW w:w="9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1F895" w14:textId="77777777" w:rsidR="003A37D5" w:rsidRPr="00116A94" w:rsidRDefault="003A37D5"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Hình thức </w:t>
            </w:r>
          </w:p>
        </w:tc>
        <w:tc>
          <w:tcPr>
            <w:tcW w:w="824" w:type="pct"/>
            <w:tcBorders>
              <w:top w:val="single" w:sz="4" w:space="0" w:color="auto"/>
              <w:left w:val="nil"/>
              <w:bottom w:val="single" w:sz="4" w:space="0" w:color="auto"/>
              <w:right w:val="single" w:sz="4" w:space="0" w:color="auto"/>
            </w:tcBorders>
            <w:shd w:val="clear" w:color="auto" w:fill="auto"/>
            <w:noWrap/>
            <w:vAlign w:val="center"/>
            <w:hideMark/>
          </w:tcPr>
          <w:p w14:paraId="570A600B" w14:textId="77777777" w:rsidR="003A37D5" w:rsidRPr="00116A94" w:rsidRDefault="003A37D5"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lần</w:t>
            </w:r>
          </w:p>
        </w:tc>
        <w:tc>
          <w:tcPr>
            <w:tcW w:w="1647" w:type="pct"/>
            <w:tcBorders>
              <w:top w:val="single" w:sz="4" w:space="0" w:color="auto"/>
              <w:left w:val="nil"/>
              <w:bottom w:val="single" w:sz="4" w:space="0" w:color="auto"/>
              <w:right w:val="single" w:sz="4" w:space="0" w:color="auto"/>
            </w:tcBorders>
            <w:shd w:val="clear" w:color="auto" w:fill="auto"/>
            <w:noWrap/>
            <w:vAlign w:val="center"/>
            <w:hideMark/>
          </w:tcPr>
          <w:p w14:paraId="44135FD6" w14:textId="77777777" w:rsidR="003A37D5" w:rsidRPr="00116A94" w:rsidRDefault="003A37D5"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Mô tả</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3650666A" w14:textId="77777777" w:rsidR="003A37D5" w:rsidRPr="00116A94" w:rsidRDefault="003A37D5"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Thời gian</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4575C9E6" w14:textId="77777777" w:rsidR="003A37D5" w:rsidRPr="00116A94" w:rsidRDefault="003A37D5"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Trọng số</w:t>
            </w:r>
          </w:p>
        </w:tc>
      </w:tr>
      <w:tr w:rsidR="003A37D5" w:rsidRPr="00116A94" w14:paraId="7BB00F27" w14:textId="77777777" w:rsidTr="003A37D5">
        <w:trPr>
          <w:trHeight w:val="990"/>
        </w:trPr>
        <w:tc>
          <w:tcPr>
            <w:tcW w:w="930" w:type="pct"/>
            <w:tcBorders>
              <w:top w:val="nil"/>
              <w:left w:val="single" w:sz="4" w:space="0" w:color="auto"/>
              <w:bottom w:val="single" w:sz="4" w:space="0" w:color="auto"/>
              <w:right w:val="single" w:sz="4" w:space="0" w:color="auto"/>
            </w:tcBorders>
            <w:shd w:val="clear" w:color="auto" w:fill="auto"/>
          </w:tcPr>
          <w:p w14:paraId="7574A668" w14:textId="77777777" w:rsidR="003A37D5" w:rsidRPr="00116A94" w:rsidRDefault="003A37D5"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Chuyên cần và tích cực</w:t>
            </w:r>
          </w:p>
        </w:tc>
        <w:tc>
          <w:tcPr>
            <w:tcW w:w="824" w:type="pct"/>
            <w:tcBorders>
              <w:top w:val="nil"/>
              <w:left w:val="nil"/>
              <w:bottom w:val="single" w:sz="4" w:space="0" w:color="auto"/>
              <w:right w:val="single" w:sz="4" w:space="0" w:color="auto"/>
            </w:tcBorders>
            <w:shd w:val="clear" w:color="auto" w:fill="auto"/>
          </w:tcPr>
          <w:p w14:paraId="1720D620" w14:textId="77777777" w:rsidR="003A37D5" w:rsidRPr="00116A94" w:rsidRDefault="003A37D5"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Tất cả các </w:t>
            </w:r>
          </w:p>
          <w:p w14:paraId="61C3444B" w14:textId="77777777" w:rsidR="003A37D5" w:rsidRPr="00116A94" w:rsidRDefault="003A37D5"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buổi học </w:t>
            </w:r>
          </w:p>
          <w:p w14:paraId="1B1FD3B4" w14:textId="77777777" w:rsidR="003A37D5" w:rsidRPr="00116A94" w:rsidRDefault="003A37D5" w:rsidP="00116A94">
            <w:pPr>
              <w:spacing w:after="0" w:line="240" w:lineRule="auto"/>
              <w:jc w:val="center"/>
              <w:rPr>
                <w:rFonts w:ascii="Times New Roman" w:hAnsi="Times New Roman" w:cs="Times New Roman"/>
                <w:sz w:val="24"/>
                <w:szCs w:val="24"/>
                <w:lang w:val="pt-BR"/>
              </w:rPr>
            </w:pPr>
          </w:p>
        </w:tc>
        <w:tc>
          <w:tcPr>
            <w:tcW w:w="1647" w:type="pct"/>
            <w:tcBorders>
              <w:top w:val="nil"/>
              <w:left w:val="nil"/>
              <w:bottom w:val="single" w:sz="4" w:space="0" w:color="auto"/>
              <w:right w:val="single" w:sz="4" w:space="0" w:color="auto"/>
            </w:tcBorders>
            <w:shd w:val="clear" w:color="auto" w:fill="auto"/>
          </w:tcPr>
          <w:p w14:paraId="2F096DCB"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 xml:space="preserve">Đi học đầy đủ, </w:t>
            </w:r>
            <w:r w:rsidRPr="00116A94">
              <w:rPr>
                <w:rFonts w:ascii="Times New Roman" w:hAnsi="Times New Roman" w:cs="Times New Roman"/>
                <w:sz w:val="24"/>
                <w:szCs w:val="24"/>
              </w:rPr>
              <w:t xml:space="preserve">chuẩn bị bài tập trước khi đến lớp và </w:t>
            </w:r>
            <w:r w:rsidRPr="00116A94">
              <w:rPr>
                <w:rFonts w:ascii="Times New Roman" w:hAnsi="Times New Roman" w:cs="Times New Roman"/>
                <w:sz w:val="24"/>
                <w:szCs w:val="24"/>
                <w:lang w:val="pt-BR"/>
              </w:rPr>
              <w:t>tích cực</w:t>
            </w:r>
            <w:r w:rsidRPr="00116A94">
              <w:rPr>
                <w:rFonts w:ascii="Times New Roman" w:hAnsi="Times New Roman" w:cs="Times New Roman"/>
                <w:sz w:val="24"/>
                <w:szCs w:val="24"/>
              </w:rPr>
              <w:t xml:space="preserve"> tham gia các hoạt động</w:t>
            </w:r>
            <w:r w:rsidRPr="00116A94">
              <w:rPr>
                <w:rFonts w:ascii="Times New Roman" w:hAnsi="Times New Roman" w:cs="Times New Roman"/>
                <w:sz w:val="24"/>
                <w:szCs w:val="24"/>
                <w:lang w:val="pt-BR"/>
              </w:rPr>
              <w:t xml:space="preserve"> trên lớp</w:t>
            </w:r>
          </w:p>
        </w:tc>
        <w:tc>
          <w:tcPr>
            <w:tcW w:w="921" w:type="pct"/>
            <w:tcBorders>
              <w:top w:val="nil"/>
              <w:left w:val="nil"/>
              <w:bottom w:val="single" w:sz="4" w:space="0" w:color="auto"/>
              <w:right w:val="single" w:sz="4" w:space="0" w:color="auto"/>
            </w:tcBorders>
            <w:shd w:val="clear" w:color="auto" w:fill="auto"/>
          </w:tcPr>
          <w:p w14:paraId="17C5D094"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Toàn bộ </w:t>
            </w:r>
          </w:p>
          <w:p w14:paraId="1ADF6A5A"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quá trình </w:t>
            </w:r>
          </w:p>
          <w:p w14:paraId="07FFB519"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học tập</w:t>
            </w:r>
          </w:p>
        </w:tc>
        <w:tc>
          <w:tcPr>
            <w:tcW w:w="678" w:type="pct"/>
            <w:tcBorders>
              <w:top w:val="nil"/>
              <w:left w:val="nil"/>
              <w:bottom w:val="single" w:sz="4" w:space="0" w:color="auto"/>
              <w:right w:val="single" w:sz="4" w:space="0" w:color="auto"/>
            </w:tcBorders>
            <w:shd w:val="clear" w:color="auto" w:fill="auto"/>
          </w:tcPr>
          <w:p w14:paraId="77D32E9C"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3A37D5" w:rsidRPr="00116A94" w14:paraId="703551E5" w14:textId="77777777" w:rsidTr="003A37D5">
        <w:trPr>
          <w:trHeight w:val="990"/>
        </w:trPr>
        <w:tc>
          <w:tcPr>
            <w:tcW w:w="930" w:type="pct"/>
            <w:tcBorders>
              <w:top w:val="nil"/>
              <w:left w:val="single" w:sz="4" w:space="0" w:color="auto"/>
              <w:bottom w:val="single" w:sz="4" w:space="0" w:color="auto"/>
              <w:right w:val="single" w:sz="4" w:space="0" w:color="auto"/>
            </w:tcBorders>
            <w:shd w:val="clear" w:color="auto" w:fill="auto"/>
            <w:hideMark/>
          </w:tcPr>
          <w:p w14:paraId="2C424E5E"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Kiểm tra </w:t>
            </w:r>
          </w:p>
          <w:p w14:paraId="06C54817"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thuyết trình</w:t>
            </w:r>
            <w:r w:rsidRPr="00116A94">
              <w:rPr>
                <w:rFonts w:ascii="Times New Roman" w:hAnsi="Times New Roman" w:cs="Times New Roman"/>
                <w:sz w:val="24"/>
                <w:szCs w:val="24"/>
              </w:rPr>
              <w:br/>
            </w:r>
          </w:p>
        </w:tc>
        <w:tc>
          <w:tcPr>
            <w:tcW w:w="824" w:type="pct"/>
            <w:tcBorders>
              <w:top w:val="nil"/>
              <w:left w:val="nil"/>
              <w:bottom w:val="single" w:sz="4" w:space="0" w:color="auto"/>
              <w:right w:val="single" w:sz="4" w:space="0" w:color="auto"/>
            </w:tcBorders>
            <w:shd w:val="clear" w:color="auto" w:fill="auto"/>
            <w:hideMark/>
          </w:tcPr>
          <w:p w14:paraId="596B48F6"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01 lần </w:t>
            </w:r>
          </w:p>
          <w:p w14:paraId="03DADE76"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lấy điểm</w:t>
            </w:r>
          </w:p>
        </w:tc>
        <w:tc>
          <w:tcPr>
            <w:tcW w:w="1647" w:type="pct"/>
            <w:tcBorders>
              <w:top w:val="nil"/>
              <w:left w:val="nil"/>
              <w:bottom w:val="single" w:sz="4" w:space="0" w:color="auto"/>
              <w:right w:val="single" w:sz="4" w:space="0" w:color="auto"/>
            </w:tcBorders>
            <w:shd w:val="clear" w:color="auto" w:fill="auto"/>
            <w:hideMark/>
          </w:tcPr>
          <w:p w14:paraId="7E950737"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01 bài thuyết trình </w:t>
            </w:r>
          </w:p>
          <w:p w14:paraId="3642CB95"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cá nhân </w:t>
            </w:r>
            <w:r w:rsidRPr="00116A94">
              <w:rPr>
                <w:rFonts w:ascii="Times New Roman" w:hAnsi="Times New Roman" w:cs="Times New Roman"/>
                <w:sz w:val="24"/>
                <w:szCs w:val="24"/>
              </w:rPr>
              <w:br/>
            </w:r>
          </w:p>
        </w:tc>
        <w:tc>
          <w:tcPr>
            <w:tcW w:w="921" w:type="pct"/>
            <w:tcBorders>
              <w:top w:val="nil"/>
              <w:left w:val="nil"/>
              <w:bottom w:val="single" w:sz="4" w:space="0" w:color="auto"/>
              <w:right w:val="single" w:sz="4" w:space="0" w:color="auto"/>
            </w:tcBorders>
            <w:shd w:val="clear" w:color="auto" w:fill="auto"/>
            <w:hideMark/>
          </w:tcPr>
          <w:p w14:paraId="3B88DDAF"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Giữa học phần, sau chương 3</w:t>
            </w:r>
          </w:p>
        </w:tc>
        <w:tc>
          <w:tcPr>
            <w:tcW w:w="678" w:type="pct"/>
            <w:tcBorders>
              <w:top w:val="nil"/>
              <w:left w:val="nil"/>
              <w:bottom w:val="single" w:sz="4" w:space="0" w:color="auto"/>
              <w:right w:val="single" w:sz="4" w:space="0" w:color="auto"/>
            </w:tcBorders>
            <w:shd w:val="clear" w:color="auto" w:fill="auto"/>
            <w:hideMark/>
          </w:tcPr>
          <w:p w14:paraId="0CAD5227"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tc>
      </w:tr>
      <w:tr w:rsidR="003A37D5" w:rsidRPr="00116A94" w14:paraId="48EC2E79" w14:textId="77777777" w:rsidTr="003A37D5">
        <w:trPr>
          <w:trHeight w:val="990"/>
        </w:trPr>
        <w:tc>
          <w:tcPr>
            <w:tcW w:w="930" w:type="pct"/>
            <w:tcBorders>
              <w:top w:val="nil"/>
              <w:left w:val="single" w:sz="4" w:space="0" w:color="auto"/>
              <w:bottom w:val="single" w:sz="4" w:space="0" w:color="auto"/>
              <w:right w:val="single" w:sz="4" w:space="0" w:color="auto"/>
            </w:tcBorders>
            <w:shd w:val="clear" w:color="auto" w:fill="auto"/>
            <w:hideMark/>
          </w:tcPr>
          <w:p w14:paraId="4893B314"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824" w:type="pct"/>
            <w:tcBorders>
              <w:top w:val="nil"/>
              <w:left w:val="nil"/>
              <w:bottom w:val="single" w:sz="4" w:space="0" w:color="auto"/>
              <w:right w:val="single" w:sz="4" w:space="0" w:color="auto"/>
            </w:tcBorders>
            <w:shd w:val="clear" w:color="auto" w:fill="auto"/>
            <w:hideMark/>
          </w:tcPr>
          <w:p w14:paraId="6549EDE4"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02 lần </w:t>
            </w:r>
          </w:p>
          <w:p w14:paraId="603825AF"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lấy điểm</w:t>
            </w:r>
          </w:p>
        </w:tc>
        <w:tc>
          <w:tcPr>
            <w:tcW w:w="1647" w:type="pct"/>
            <w:tcBorders>
              <w:top w:val="nil"/>
              <w:left w:val="nil"/>
              <w:bottom w:val="single" w:sz="4" w:space="0" w:color="auto"/>
              <w:right w:val="single" w:sz="4" w:space="0" w:color="auto"/>
            </w:tcBorders>
            <w:shd w:val="clear" w:color="auto" w:fill="auto"/>
            <w:hideMark/>
          </w:tcPr>
          <w:p w14:paraId="650A8CF4" w14:textId="77777777" w:rsidR="003A37D5" w:rsidRPr="00116A94" w:rsidRDefault="003A37D5" w:rsidP="00F7544E">
            <w:pPr>
              <w:numPr>
                <w:ilvl w:val="0"/>
                <w:numId w:val="20"/>
              </w:numPr>
              <w:tabs>
                <w:tab w:val="left" w:pos="162"/>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01 bản in</w:t>
            </w:r>
          </w:p>
          <w:p w14:paraId="60CE596F" w14:textId="77777777" w:rsidR="003A37D5" w:rsidRPr="00116A94" w:rsidRDefault="003A37D5" w:rsidP="00F7544E">
            <w:pPr>
              <w:numPr>
                <w:ilvl w:val="0"/>
                <w:numId w:val="20"/>
              </w:numPr>
              <w:tabs>
                <w:tab w:val="left" w:pos="162"/>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01 bài thuyết trình nhóm</w:t>
            </w:r>
          </w:p>
        </w:tc>
        <w:tc>
          <w:tcPr>
            <w:tcW w:w="921" w:type="pct"/>
            <w:tcBorders>
              <w:top w:val="nil"/>
              <w:left w:val="nil"/>
              <w:bottom w:val="single" w:sz="4" w:space="0" w:color="auto"/>
              <w:right w:val="single" w:sz="4" w:space="0" w:color="auto"/>
            </w:tcBorders>
            <w:shd w:val="clear" w:color="auto" w:fill="auto"/>
            <w:hideMark/>
          </w:tcPr>
          <w:p w14:paraId="6749EDA2"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Cuối học phần, sau chương 4, 5</w:t>
            </w:r>
            <w:r w:rsidRPr="00116A94">
              <w:rPr>
                <w:rFonts w:ascii="Times New Roman" w:hAnsi="Times New Roman" w:cs="Times New Roman"/>
                <w:sz w:val="24"/>
                <w:szCs w:val="24"/>
              </w:rPr>
              <w:br/>
            </w:r>
          </w:p>
        </w:tc>
        <w:tc>
          <w:tcPr>
            <w:tcW w:w="678" w:type="pct"/>
            <w:tcBorders>
              <w:top w:val="nil"/>
              <w:left w:val="nil"/>
              <w:bottom w:val="single" w:sz="4" w:space="0" w:color="auto"/>
              <w:right w:val="single" w:sz="4" w:space="0" w:color="auto"/>
            </w:tcBorders>
            <w:shd w:val="clear" w:color="auto" w:fill="auto"/>
            <w:hideMark/>
          </w:tcPr>
          <w:p w14:paraId="1A2E58CA"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7F10F74D" w14:textId="77777777" w:rsidR="003A37D5" w:rsidRPr="00116A94" w:rsidRDefault="003A37D5" w:rsidP="00116A94">
            <w:pPr>
              <w:spacing w:after="0" w:line="240" w:lineRule="auto"/>
              <w:jc w:val="center"/>
              <w:rPr>
                <w:rFonts w:ascii="Times New Roman" w:hAnsi="Times New Roman" w:cs="Times New Roman"/>
                <w:sz w:val="24"/>
                <w:szCs w:val="24"/>
              </w:rPr>
            </w:pPr>
          </w:p>
        </w:tc>
      </w:tr>
      <w:tr w:rsidR="003A37D5" w:rsidRPr="00116A94" w14:paraId="1199D00B" w14:textId="77777777" w:rsidTr="003A37D5">
        <w:trPr>
          <w:trHeight w:val="589"/>
        </w:trPr>
        <w:tc>
          <w:tcPr>
            <w:tcW w:w="4322" w:type="pct"/>
            <w:gridSpan w:val="4"/>
            <w:tcBorders>
              <w:top w:val="nil"/>
              <w:left w:val="single" w:sz="4" w:space="0" w:color="auto"/>
              <w:bottom w:val="single" w:sz="4" w:space="0" w:color="auto"/>
              <w:right w:val="single" w:sz="4" w:space="0" w:color="auto"/>
            </w:tcBorders>
            <w:shd w:val="clear" w:color="auto" w:fill="auto"/>
            <w:vAlign w:val="center"/>
          </w:tcPr>
          <w:p w14:paraId="27BFA835"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78" w:type="pct"/>
            <w:tcBorders>
              <w:top w:val="nil"/>
              <w:left w:val="nil"/>
              <w:bottom w:val="single" w:sz="4" w:space="0" w:color="auto"/>
              <w:right w:val="single" w:sz="4" w:space="0" w:color="auto"/>
            </w:tcBorders>
            <w:shd w:val="clear" w:color="auto" w:fill="auto"/>
            <w:vAlign w:val="center"/>
          </w:tcPr>
          <w:p w14:paraId="7EA4C155"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3A37D5" w:rsidRPr="00116A94" w14:paraId="497D1281" w14:textId="77777777" w:rsidTr="003A37D5">
        <w:trPr>
          <w:trHeight w:val="1650"/>
        </w:trPr>
        <w:tc>
          <w:tcPr>
            <w:tcW w:w="930" w:type="pct"/>
            <w:tcBorders>
              <w:top w:val="nil"/>
              <w:left w:val="single" w:sz="4" w:space="0" w:color="auto"/>
              <w:bottom w:val="single" w:sz="4" w:space="0" w:color="auto"/>
              <w:right w:val="single" w:sz="4" w:space="0" w:color="auto"/>
            </w:tcBorders>
            <w:shd w:val="clear" w:color="auto" w:fill="auto"/>
            <w:hideMark/>
          </w:tcPr>
          <w:p w14:paraId="54CEFAB4"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4" w:type="pct"/>
            <w:tcBorders>
              <w:top w:val="nil"/>
              <w:left w:val="nil"/>
              <w:bottom w:val="single" w:sz="4" w:space="0" w:color="auto"/>
              <w:right w:val="single" w:sz="4" w:space="0" w:color="auto"/>
            </w:tcBorders>
            <w:shd w:val="clear" w:color="auto" w:fill="auto"/>
            <w:hideMark/>
          </w:tcPr>
          <w:p w14:paraId="2374BAE3"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w:t>
            </w:r>
          </w:p>
        </w:tc>
        <w:tc>
          <w:tcPr>
            <w:tcW w:w="1647" w:type="pct"/>
            <w:tcBorders>
              <w:top w:val="nil"/>
              <w:left w:val="nil"/>
              <w:bottom w:val="single" w:sz="4" w:space="0" w:color="auto"/>
              <w:right w:val="single" w:sz="4" w:space="0" w:color="auto"/>
            </w:tcBorders>
            <w:shd w:val="clear" w:color="auto" w:fill="auto"/>
            <w:hideMark/>
          </w:tcPr>
          <w:p w14:paraId="503254BB" w14:textId="77777777" w:rsidR="003A37D5" w:rsidRPr="00116A94" w:rsidRDefault="003A37D5" w:rsidP="00116A94">
            <w:pPr>
              <w:tabs>
                <w:tab w:val="left" w:pos="161"/>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Thời gian: 60 phút </w:t>
            </w:r>
            <w:r w:rsidRPr="00116A94">
              <w:rPr>
                <w:rFonts w:ascii="Times New Roman" w:hAnsi="Times New Roman" w:cs="Times New Roman"/>
                <w:sz w:val="24"/>
                <w:szCs w:val="24"/>
              </w:rPr>
              <w:br/>
              <w:t>- Hình thức: 30 câu trắc nghiệm và 01 câu tự luận</w:t>
            </w:r>
          </w:p>
        </w:tc>
        <w:tc>
          <w:tcPr>
            <w:tcW w:w="921" w:type="pct"/>
            <w:tcBorders>
              <w:top w:val="nil"/>
              <w:left w:val="nil"/>
              <w:bottom w:val="single" w:sz="4" w:space="0" w:color="auto"/>
              <w:right w:val="single" w:sz="4" w:space="0" w:color="auto"/>
            </w:tcBorders>
            <w:shd w:val="clear" w:color="auto" w:fill="auto"/>
            <w:hideMark/>
          </w:tcPr>
          <w:p w14:paraId="35E9619A"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học phần</w:t>
            </w:r>
          </w:p>
        </w:tc>
        <w:tc>
          <w:tcPr>
            <w:tcW w:w="678" w:type="pct"/>
            <w:tcBorders>
              <w:top w:val="nil"/>
              <w:left w:val="nil"/>
              <w:bottom w:val="single" w:sz="4" w:space="0" w:color="auto"/>
              <w:right w:val="single" w:sz="4" w:space="0" w:color="auto"/>
            </w:tcBorders>
            <w:shd w:val="clear" w:color="auto" w:fill="auto"/>
            <w:hideMark/>
          </w:tcPr>
          <w:p w14:paraId="5552185A"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60 %</w:t>
            </w:r>
          </w:p>
        </w:tc>
      </w:tr>
    </w:tbl>
    <w:p w14:paraId="5E3BC896" w14:textId="77777777" w:rsidR="003A37D5" w:rsidRPr="00116A94" w:rsidRDefault="003A37D5"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368B07A5" w14:textId="77777777" w:rsidR="003A37D5" w:rsidRPr="00116A94" w:rsidRDefault="003A37D5"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 </w:t>
      </w:r>
    </w:p>
    <w:p w14:paraId="0EB12707" w14:textId="77777777" w:rsidR="003A37D5" w:rsidRPr="00116A94" w:rsidRDefault="003A37D5"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Không </w:t>
      </w:r>
    </w:p>
    <w:p w14:paraId="3D32E21A" w14:textId="77777777" w:rsidR="003A37D5" w:rsidRPr="00116A94" w:rsidRDefault="003A37D5"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hAnsi="Times New Roman" w:cs="Times New Roman"/>
          <w:bCs/>
          <w:sz w:val="24"/>
          <w:szCs w:val="24"/>
          <w:lang w:val="pt-BR"/>
        </w:rPr>
        <w:t xml:space="preserve">Không </w:t>
      </w:r>
    </w:p>
    <w:p w14:paraId="6418DFE0" w14:textId="77777777" w:rsidR="003A37D5" w:rsidRPr="00116A94" w:rsidRDefault="003A37D5"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29518BD0" w14:textId="77777777" w:rsidR="003A37D5" w:rsidRPr="00116A94" w:rsidRDefault="003A37D5"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386D7292" w14:textId="77777777" w:rsidR="003A37D5" w:rsidRPr="00116A94" w:rsidRDefault="003A37D5"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Tiếng Việt</w:t>
      </w:r>
      <w:r w:rsidRPr="00116A94">
        <w:rPr>
          <w:rFonts w:ascii="Times New Roman" w:hAnsi="Times New Roman" w:cs="Times New Roman"/>
          <w:bCs/>
          <w:sz w:val="24"/>
          <w:szCs w:val="24"/>
          <w:lang w:val="pt-BR"/>
        </w:rPr>
        <w:t xml:space="preserve">: Học phần trang bị cho sinh viên những kiến thức và kĩ năng cơ bản về kĩ năng giao tiếp và thuyết trình, bao gồm các kĩ năng như: kỹ năng tạo ấn tượng ban đầu, kỹ năng lắng nghe, </w:t>
      </w:r>
      <w:r w:rsidRPr="00116A94">
        <w:rPr>
          <w:rFonts w:ascii="Times New Roman" w:hAnsi="Times New Roman" w:cs="Times New Roman"/>
          <w:bCs/>
          <w:sz w:val="24"/>
          <w:szCs w:val="24"/>
          <w:lang w:val="pt-BR"/>
        </w:rPr>
        <w:lastRenderedPageBreak/>
        <w:t>kỹ năng phản hồi,</w:t>
      </w:r>
      <w:r w:rsidRPr="00116A94">
        <w:rPr>
          <w:rFonts w:ascii="Times New Roman" w:hAnsi="Times New Roman" w:cs="Times New Roman"/>
          <w:bCs/>
          <w:sz w:val="24"/>
          <w:szCs w:val="24"/>
        </w:rPr>
        <w:t xml:space="preserve"> </w:t>
      </w:r>
      <w:r w:rsidRPr="00116A94">
        <w:rPr>
          <w:rFonts w:ascii="Times New Roman" w:hAnsi="Times New Roman" w:cs="Times New Roman"/>
          <w:bCs/>
          <w:sz w:val="24"/>
          <w:szCs w:val="24"/>
          <w:lang w:val="pt-BR"/>
        </w:rPr>
        <w:t>kỹ năng giao tiếp bằng văn bản, kỹ năng thuyết trình. Các kĩ năng này sẽ giúp cho sinh viên vận dụng một cách có hiệu quả vào học tập, công việc, cuộc sống để có thể tự tin và làm việc tốt hơn.</w:t>
      </w:r>
    </w:p>
    <w:p w14:paraId="59D113DE" w14:textId="77777777" w:rsidR="003A37D5" w:rsidRPr="00116A94" w:rsidRDefault="003A37D5" w:rsidP="00116A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bCs/>
          <w:i/>
          <w:sz w:val="24"/>
          <w:szCs w:val="24"/>
          <w:lang w:val="pt-BR"/>
        </w:rPr>
        <w:t>Tiếng Anh</w:t>
      </w:r>
      <w:r w:rsidRPr="00116A94">
        <w:rPr>
          <w:rFonts w:ascii="Times New Roman" w:eastAsia="Times New Roman" w:hAnsi="Times New Roman" w:cs="Times New Roman"/>
          <w:bCs/>
          <w:sz w:val="24"/>
          <w:szCs w:val="24"/>
          <w:lang w:val="pt-BR"/>
        </w:rPr>
        <w:t xml:space="preserve">: </w:t>
      </w:r>
      <w:r w:rsidRPr="00116A94">
        <w:rPr>
          <w:rFonts w:ascii="Times New Roman" w:eastAsia="Times New Roman" w:hAnsi="Times New Roman" w:cs="Times New Roman"/>
          <w:sz w:val="24"/>
          <w:szCs w:val="24"/>
        </w:rPr>
        <w:t>The course provides students with basic knowledge and skills about communication and presentation skills, including skills such as: making a first impression, effective listening, feedback, writing and presentation. These skills will help students apply effectively to study, work, and life. It helps them more confident and successful in their life.</w:t>
      </w:r>
    </w:p>
    <w:p w14:paraId="44F41AC4"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0"/>
        <w:gridCol w:w="1701"/>
        <w:gridCol w:w="1193"/>
        <w:gridCol w:w="1701"/>
        <w:gridCol w:w="2333"/>
        <w:gridCol w:w="1942"/>
      </w:tblGrid>
      <w:tr w:rsidR="003A37D5" w:rsidRPr="00116A94" w14:paraId="409F5318" w14:textId="77777777" w:rsidTr="003A37D5">
        <w:trPr>
          <w:jc w:val="center"/>
        </w:trPr>
        <w:tc>
          <w:tcPr>
            <w:tcW w:w="650" w:type="dxa"/>
            <w:shd w:val="clear" w:color="auto" w:fill="auto"/>
            <w:vAlign w:val="center"/>
          </w:tcPr>
          <w:p w14:paraId="63B3B95A"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701" w:type="dxa"/>
            <w:shd w:val="clear" w:color="auto" w:fill="auto"/>
            <w:vAlign w:val="center"/>
          </w:tcPr>
          <w:p w14:paraId="00DA9DF9"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1193" w:type="dxa"/>
            <w:shd w:val="clear" w:color="auto" w:fill="auto"/>
            <w:vAlign w:val="center"/>
          </w:tcPr>
          <w:p w14:paraId="5DEAF8A0"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701" w:type="dxa"/>
            <w:shd w:val="clear" w:color="auto" w:fill="auto"/>
            <w:vAlign w:val="center"/>
          </w:tcPr>
          <w:p w14:paraId="1A51018C"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Điện thoại </w:t>
            </w:r>
          </w:p>
        </w:tc>
        <w:tc>
          <w:tcPr>
            <w:tcW w:w="2333" w:type="dxa"/>
            <w:shd w:val="clear" w:color="auto" w:fill="auto"/>
            <w:vAlign w:val="center"/>
          </w:tcPr>
          <w:p w14:paraId="30B51A9F"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942" w:type="dxa"/>
            <w:shd w:val="clear" w:color="auto" w:fill="auto"/>
            <w:vAlign w:val="center"/>
          </w:tcPr>
          <w:p w14:paraId="2ECB1988" w14:textId="77777777" w:rsidR="003A37D5" w:rsidRPr="00116A94" w:rsidRDefault="003A37D5"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3A37D5" w:rsidRPr="00116A94" w14:paraId="2B98DEBA" w14:textId="77777777" w:rsidTr="003A37D5">
        <w:trPr>
          <w:jc w:val="center"/>
        </w:trPr>
        <w:tc>
          <w:tcPr>
            <w:tcW w:w="650" w:type="dxa"/>
            <w:shd w:val="clear" w:color="auto" w:fill="auto"/>
            <w:vAlign w:val="center"/>
          </w:tcPr>
          <w:p w14:paraId="3B438DA5"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701" w:type="dxa"/>
            <w:shd w:val="clear" w:color="auto" w:fill="auto"/>
          </w:tcPr>
          <w:p w14:paraId="299DC930"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Phạm Thị Phương Thảo </w:t>
            </w:r>
          </w:p>
        </w:tc>
        <w:tc>
          <w:tcPr>
            <w:tcW w:w="1193" w:type="dxa"/>
            <w:shd w:val="clear" w:color="auto" w:fill="auto"/>
          </w:tcPr>
          <w:p w14:paraId="253BEC8A"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701" w:type="dxa"/>
            <w:shd w:val="clear" w:color="auto" w:fill="auto"/>
          </w:tcPr>
          <w:p w14:paraId="06EE2328"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0915308374</w:t>
            </w:r>
          </w:p>
        </w:tc>
        <w:tc>
          <w:tcPr>
            <w:tcW w:w="2333" w:type="dxa"/>
            <w:shd w:val="clear" w:color="auto" w:fill="auto"/>
          </w:tcPr>
          <w:p w14:paraId="78C771C5"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19" w:history="1">
              <w:r w:rsidR="003A37D5" w:rsidRPr="00116A94">
                <w:rPr>
                  <w:rFonts w:ascii="Times New Roman" w:hAnsi="Times New Roman" w:cs="Times New Roman"/>
                  <w:sz w:val="24"/>
                  <w:szCs w:val="24"/>
                  <w:u w:val="single"/>
                  <w:lang w:val="pt-BR"/>
                </w:rPr>
                <w:t>phuongthao@tlu.edu.vn</w:t>
              </w:r>
            </w:hyperlink>
          </w:p>
        </w:tc>
        <w:tc>
          <w:tcPr>
            <w:tcW w:w="1942" w:type="dxa"/>
            <w:shd w:val="clear" w:color="auto" w:fill="auto"/>
          </w:tcPr>
          <w:p w14:paraId="16649445"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 Phụ trách Bộ môn</w:t>
            </w:r>
          </w:p>
        </w:tc>
      </w:tr>
      <w:tr w:rsidR="003A37D5" w:rsidRPr="00116A94" w14:paraId="72EFEB32" w14:textId="77777777" w:rsidTr="003A37D5">
        <w:trPr>
          <w:jc w:val="center"/>
        </w:trPr>
        <w:tc>
          <w:tcPr>
            <w:tcW w:w="650" w:type="dxa"/>
            <w:shd w:val="clear" w:color="auto" w:fill="auto"/>
            <w:vAlign w:val="center"/>
          </w:tcPr>
          <w:p w14:paraId="22A5603C"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701" w:type="dxa"/>
            <w:shd w:val="clear" w:color="auto" w:fill="auto"/>
          </w:tcPr>
          <w:p w14:paraId="3D69AF65"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Phạm Thị Hải Yến </w:t>
            </w:r>
          </w:p>
        </w:tc>
        <w:tc>
          <w:tcPr>
            <w:tcW w:w="1193" w:type="dxa"/>
            <w:shd w:val="clear" w:color="auto" w:fill="auto"/>
          </w:tcPr>
          <w:p w14:paraId="1A7A881D"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shd w:val="clear" w:color="auto" w:fill="auto"/>
          </w:tcPr>
          <w:p w14:paraId="69C492E1"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0982065984</w:t>
            </w:r>
          </w:p>
        </w:tc>
        <w:tc>
          <w:tcPr>
            <w:tcW w:w="2333" w:type="dxa"/>
            <w:shd w:val="clear" w:color="auto" w:fill="auto"/>
          </w:tcPr>
          <w:p w14:paraId="3543B37B"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20" w:history="1">
              <w:r w:rsidR="003A37D5" w:rsidRPr="00116A94">
                <w:rPr>
                  <w:rFonts w:ascii="Times New Roman" w:hAnsi="Times New Roman" w:cs="Times New Roman"/>
                  <w:sz w:val="24"/>
                  <w:szCs w:val="24"/>
                  <w:u w:val="single"/>
                  <w:lang w:val="pt-BR"/>
                </w:rPr>
                <w:t>phamthihaiyen@tlu.edu.vn</w:t>
              </w:r>
            </w:hyperlink>
          </w:p>
        </w:tc>
        <w:tc>
          <w:tcPr>
            <w:tcW w:w="1942" w:type="dxa"/>
            <w:shd w:val="clear" w:color="auto" w:fill="auto"/>
          </w:tcPr>
          <w:p w14:paraId="01494530"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3A37D5" w:rsidRPr="00116A94" w14:paraId="324C5177" w14:textId="77777777" w:rsidTr="003A37D5">
        <w:trPr>
          <w:jc w:val="center"/>
        </w:trPr>
        <w:tc>
          <w:tcPr>
            <w:tcW w:w="650" w:type="dxa"/>
            <w:shd w:val="clear" w:color="auto" w:fill="auto"/>
            <w:vAlign w:val="center"/>
          </w:tcPr>
          <w:p w14:paraId="791ED62C"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701" w:type="dxa"/>
            <w:shd w:val="clear" w:color="auto" w:fill="auto"/>
          </w:tcPr>
          <w:p w14:paraId="2F0B48DA"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Huy Vĩ</w:t>
            </w:r>
          </w:p>
        </w:tc>
        <w:tc>
          <w:tcPr>
            <w:tcW w:w="1193" w:type="dxa"/>
            <w:shd w:val="clear" w:color="auto" w:fill="auto"/>
          </w:tcPr>
          <w:p w14:paraId="5EF69834"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shd w:val="clear" w:color="auto" w:fill="auto"/>
          </w:tcPr>
          <w:p w14:paraId="3539E7E5"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0986561369</w:t>
            </w:r>
          </w:p>
        </w:tc>
        <w:tc>
          <w:tcPr>
            <w:tcW w:w="2333" w:type="dxa"/>
            <w:shd w:val="clear" w:color="auto" w:fill="auto"/>
          </w:tcPr>
          <w:p w14:paraId="09821057"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21" w:history="1">
              <w:r w:rsidR="003A37D5" w:rsidRPr="00116A94">
                <w:rPr>
                  <w:rFonts w:ascii="Times New Roman" w:hAnsi="Times New Roman" w:cs="Times New Roman"/>
                  <w:sz w:val="24"/>
                  <w:szCs w:val="24"/>
                  <w:u w:val="single"/>
                  <w:lang w:val="pt-BR"/>
                </w:rPr>
                <w:t>vuhuyvi@tlu.edu.vn</w:t>
              </w:r>
            </w:hyperlink>
          </w:p>
        </w:tc>
        <w:tc>
          <w:tcPr>
            <w:tcW w:w="1942" w:type="dxa"/>
            <w:shd w:val="clear" w:color="auto" w:fill="auto"/>
          </w:tcPr>
          <w:p w14:paraId="5DB98C68"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3A37D5" w:rsidRPr="00116A94" w14:paraId="2ACF2274" w14:textId="77777777" w:rsidTr="003A37D5">
        <w:trPr>
          <w:jc w:val="center"/>
        </w:trPr>
        <w:tc>
          <w:tcPr>
            <w:tcW w:w="650" w:type="dxa"/>
            <w:shd w:val="clear" w:color="auto" w:fill="auto"/>
            <w:vAlign w:val="center"/>
          </w:tcPr>
          <w:p w14:paraId="34DE1A59"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701" w:type="dxa"/>
            <w:shd w:val="clear" w:color="auto" w:fill="auto"/>
          </w:tcPr>
          <w:p w14:paraId="47A5932F"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Trương Thị Hương </w:t>
            </w:r>
          </w:p>
        </w:tc>
        <w:tc>
          <w:tcPr>
            <w:tcW w:w="1193" w:type="dxa"/>
            <w:shd w:val="clear" w:color="auto" w:fill="auto"/>
          </w:tcPr>
          <w:p w14:paraId="360C5D86"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shd w:val="clear" w:color="auto" w:fill="auto"/>
          </w:tcPr>
          <w:p w14:paraId="136CA34B"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098353342</w:t>
            </w:r>
          </w:p>
        </w:tc>
        <w:tc>
          <w:tcPr>
            <w:tcW w:w="2333" w:type="dxa"/>
            <w:shd w:val="clear" w:color="auto" w:fill="auto"/>
          </w:tcPr>
          <w:p w14:paraId="49C11DE8"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22" w:history="1">
              <w:r w:rsidR="003A37D5" w:rsidRPr="00116A94">
                <w:rPr>
                  <w:rFonts w:ascii="Times New Roman" w:hAnsi="Times New Roman" w:cs="Times New Roman"/>
                  <w:sz w:val="24"/>
                  <w:szCs w:val="24"/>
                  <w:u w:val="single"/>
                  <w:lang w:val="pt-BR"/>
                </w:rPr>
                <w:t>truongthihuong@tlu.edu.vn</w:t>
              </w:r>
            </w:hyperlink>
          </w:p>
        </w:tc>
        <w:tc>
          <w:tcPr>
            <w:tcW w:w="1942" w:type="dxa"/>
            <w:shd w:val="clear" w:color="auto" w:fill="auto"/>
          </w:tcPr>
          <w:p w14:paraId="10A526D3"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3A37D5" w:rsidRPr="00116A94" w14:paraId="383DEFBB" w14:textId="77777777" w:rsidTr="003A37D5">
        <w:trPr>
          <w:jc w:val="center"/>
        </w:trPr>
        <w:tc>
          <w:tcPr>
            <w:tcW w:w="650" w:type="dxa"/>
            <w:shd w:val="clear" w:color="auto" w:fill="auto"/>
            <w:vAlign w:val="center"/>
          </w:tcPr>
          <w:p w14:paraId="67697FA6"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1701" w:type="dxa"/>
            <w:shd w:val="clear" w:color="auto" w:fill="auto"/>
          </w:tcPr>
          <w:p w14:paraId="5552F665"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Bùi Thị Phương Thảo</w:t>
            </w:r>
          </w:p>
        </w:tc>
        <w:tc>
          <w:tcPr>
            <w:tcW w:w="1193" w:type="dxa"/>
            <w:shd w:val="clear" w:color="auto" w:fill="auto"/>
          </w:tcPr>
          <w:p w14:paraId="6AC35A87"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shd w:val="clear" w:color="auto" w:fill="auto"/>
          </w:tcPr>
          <w:p w14:paraId="6374E514"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0989373159</w:t>
            </w:r>
          </w:p>
        </w:tc>
        <w:tc>
          <w:tcPr>
            <w:tcW w:w="2333" w:type="dxa"/>
            <w:shd w:val="clear" w:color="auto" w:fill="auto"/>
          </w:tcPr>
          <w:p w14:paraId="168509A8"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23" w:history="1">
              <w:r w:rsidR="003A37D5" w:rsidRPr="00116A94">
                <w:rPr>
                  <w:rFonts w:ascii="Times New Roman" w:hAnsi="Times New Roman" w:cs="Times New Roman"/>
                  <w:sz w:val="24"/>
                  <w:szCs w:val="24"/>
                  <w:u w:val="single"/>
                  <w:lang w:val="pt-BR"/>
                </w:rPr>
                <w:t>buithiphuongthao@tlu.edu.vn</w:t>
              </w:r>
            </w:hyperlink>
          </w:p>
        </w:tc>
        <w:tc>
          <w:tcPr>
            <w:tcW w:w="1942" w:type="dxa"/>
            <w:shd w:val="clear" w:color="auto" w:fill="auto"/>
          </w:tcPr>
          <w:p w14:paraId="08D04043"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3A37D5" w:rsidRPr="00116A94" w14:paraId="489CEAE6" w14:textId="77777777" w:rsidTr="003A37D5">
        <w:trPr>
          <w:jc w:val="center"/>
        </w:trPr>
        <w:tc>
          <w:tcPr>
            <w:tcW w:w="650" w:type="dxa"/>
            <w:shd w:val="clear" w:color="auto" w:fill="auto"/>
            <w:vAlign w:val="center"/>
          </w:tcPr>
          <w:p w14:paraId="3B22A4E9" w14:textId="77777777" w:rsidR="003A37D5" w:rsidRPr="00116A94" w:rsidRDefault="003A37D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1701" w:type="dxa"/>
            <w:shd w:val="clear" w:color="auto" w:fill="auto"/>
          </w:tcPr>
          <w:p w14:paraId="3B1D5F87"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Hương</w:t>
            </w:r>
          </w:p>
        </w:tc>
        <w:tc>
          <w:tcPr>
            <w:tcW w:w="1193" w:type="dxa"/>
            <w:shd w:val="clear" w:color="auto" w:fill="auto"/>
          </w:tcPr>
          <w:p w14:paraId="70E6928F"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shd w:val="clear" w:color="auto" w:fill="auto"/>
          </w:tcPr>
          <w:p w14:paraId="589173F4"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0938936990</w:t>
            </w:r>
          </w:p>
        </w:tc>
        <w:tc>
          <w:tcPr>
            <w:tcW w:w="2333" w:type="dxa"/>
            <w:shd w:val="clear" w:color="auto" w:fill="auto"/>
          </w:tcPr>
          <w:p w14:paraId="5F1A4928" w14:textId="77777777" w:rsidR="003A37D5" w:rsidRPr="00116A94" w:rsidRDefault="009909D1" w:rsidP="00116A94">
            <w:pPr>
              <w:tabs>
                <w:tab w:val="left" w:pos="3161"/>
              </w:tabs>
              <w:spacing w:after="0" w:line="240" w:lineRule="auto"/>
              <w:rPr>
                <w:rFonts w:ascii="Times New Roman" w:hAnsi="Times New Roman" w:cs="Times New Roman"/>
                <w:sz w:val="24"/>
                <w:szCs w:val="24"/>
                <w:lang w:val="pt-BR"/>
              </w:rPr>
            </w:pPr>
            <w:hyperlink r:id="rId24" w:history="1">
              <w:r w:rsidR="003A37D5" w:rsidRPr="00116A94">
                <w:rPr>
                  <w:rFonts w:ascii="Times New Roman" w:hAnsi="Times New Roman" w:cs="Times New Roman"/>
                  <w:sz w:val="24"/>
                  <w:szCs w:val="24"/>
                  <w:u w:val="single"/>
                  <w:lang w:val="pt-BR"/>
                </w:rPr>
                <w:t>nguyenthihuong@tlu.edu.vn</w:t>
              </w:r>
            </w:hyperlink>
          </w:p>
        </w:tc>
        <w:tc>
          <w:tcPr>
            <w:tcW w:w="1942" w:type="dxa"/>
            <w:shd w:val="clear" w:color="auto" w:fill="auto"/>
          </w:tcPr>
          <w:p w14:paraId="0E75647E" w14:textId="77777777" w:rsidR="003A37D5" w:rsidRPr="00116A94" w:rsidRDefault="003A37D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bl>
    <w:p w14:paraId="46EC4B14" w14:textId="77777777" w:rsidR="003A37D5" w:rsidRPr="00116A94" w:rsidRDefault="003A37D5"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20909B7" w14:textId="77777777" w:rsidR="003A37D5" w:rsidRPr="00116A94" w:rsidRDefault="003A37D5"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5FC6AE4F" w14:textId="77777777" w:rsidR="003A37D5" w:rsidRPr="00116A94" w:rsidRDefault="003A37D5"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sz w:val="24"/>
          <w:szCs w:val="24"/>
          <w:lang w:val="pt-BR"/>
        </w:rPr>
        <w:t>[1] Giáo trình kỹ năng giao tiếp và thuyết trình/Vũ Huy Vĩ,...[ và những người khác]   -  Hà Nội: Bách khoa Hà Nội,2019[ISBN 9786049508547] (#000024483)</w:t>
      </w:r>
    </w:p>
    <w:p w14:paraId="6419FE37" w14:textId="77777777" w:rsidR="003A37D5" w:rsidRPr="00116A94" w:rsidRDefault="003A37D5"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p>
    <w:p w14:paraId="543A64F0" w14:textId="77777777" w:rsidR="003A37D5" w:rsidRPr="00116A94" w:rsidRDefault="003A37D5" w:rsidP="00116A94">
      <w:pPr>
        <w:spacing w:after="0" w:line="240" w:lineRule="auto"/>
        <w:contextualSpacing/>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Đắc nhân tâm = How to win friends &amp; influence people //Dale Carnegie.   -  Tp.Hồ Chí Minh :: Nhà xuất bản Trẻ,,2015. (#000019144)</w:t>
      </w:r>
    </w:p>
    <w:p w14:paraId="5F3F26AC" w14:textId="77777777" w:rsidR="003A37D5" w:rsidRPr="00116A94" w:rsidRDefault="003A37D5" w:rsidP="00116A94">
      <w:pPr>
        <w:tabs>
          <w:tab w:val="left" w:pos="3161"/>
        </w:tabs>
        <w:spacing w:after="0" w:line="240" w:lineRule="auto"/>
        <w:jc w:val="both"/>
        <w:rPr>
          <w:rFonts w:ascii="Times New Roman" w:hAnsi="Times New Roman" w:cs="Times New Roman"/>
          <w:sz w:val="24"/>
          <w:szCs w:val="24"/>
          <w:shd w:val="clear" w:color="auto" w:fill="F8F8F8"/>
        </w:rPr>
      </w:pPr>
      <w:r w:rsidRPr="00116A94">
        <w:rPr>
          <w:rFonts w:ascii="Times New Roman" w:hAnsi="Times New Roman" w:cs="Times New Roman"/>
          <w:sz w:val="24"/>
          <w:szCs w:val="24"/>
          <w:shd w:val="clear" w:color="auto" w:fill="F8F8F8"/>
        </w:rPr>
        <w:t>[2] Nghệ thuật giao tiếp để thành công : 92 thủ thuật giúp bạn trở thành bậc thầy trong giao tiếp. //Leil Lowndes.   -  Hà Nội ::Nxb Lao Động - Xã hội,,2009. (#000019195)</w:t>
      </w:r>
    </w:p>
    <w:p w14:paraId="14BB8C5F" w14:textId="77777777" w:rsidR="003A37D5" w:rsidRPr="00116A94" w:rsidRDefault="003A37D5"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i/>
          <w:sz w:val="24"/>
          <w:szCs w:val="24"/>
          <w:lang w:val="pt-BR"/>
        </w:rPr>
        <w:t xml:space="preserve"> </w:t>
      </w: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826"/>
        <w:gridCol w:w="2552"/>
        <w:gridCol w:w="574"/>
        <w:gridCol w:w="574"/>
        <w:gridCol w:w="695"/>
      </w:tblGrid>
      <w:tr w:rsidR="003A37D5" w:rsidRPr="00116A94" w14:paraId="080BAD1D" w14:textId="77777777" w:rsidTr="003A37D5">
        <w:trPr>
          <w:trHeight w:val="285"/>
          <w:tblHeader/>
          <w:jc w:val="center"/>
        </w:trPr>
        <w:tc>
          <w:tcPr>
            <w:tcW w:w="1134" w:type="dxa"/>
            <w:vMerge w:val="restart"/>
            <w:shd w:val="clear" w:color="auto" w:fill="auto"/>
            <w:noWrap/>
            <w:vAlign w:val="center"/>
            <w:hideMark/>
          </w:tcPr>
          <w:p w14:paraId="7A04E3F6"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TT</w:t>
            </w:r>
          </w:p>
        </w:tc>
        <w:tc>
          <w:tcPr>
            <w:tcW w:w="3826" w:type="dxa"/>
            <w:vMerge w:val="restart"/>
            <w:shd w:val="clear" w:color="auto" w:fill="auto"/>
            <w:vAlign w:val="center"/>
            <w:hideMark/>
          </w:tcPr>
          <w:p w14:paraId="28AA5133"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Nội dung</w:t>
            </w:r>
          </w:p>
        </w:tc>
        <w:tc>
          <w:tcPr>
            <w:tcW w:w="2552" w:type="dxa"/>
            <w:vMerge w:val="restart"/>
            <w:shd w:val="clear" w:color="auto" w:fill="auto"/>
            <w:vAlign w:val="center"/>
            <w:hideMark/>
          </w:tcPr>
          <w:p w14:paraId="28F9DCAF"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Hoạt động dạy và học</w:t>
            </w:r>
          </w:p>
        </w:tc>
        <w:tc>
          <w:tcPr>
            <w:tcW w:w="1843" w:type="dxa"/>
            <w:gridSpan w:val="3"/>
            <w:shd w:val="clear" w:color="auto" w:fill="auto"/>
            <w:noWrap/>
            <w:vAlign w:val="center"/>
            <w:hideMark/>
          </w:tcPr>
          <w:p w14:paraId="1493E02C"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Số tiết</w:t>
            </w:r>
          </w:p>
        </w:tc>
      </w:tr>
      <w:tr w:rsidR="003A37D5" w:rsidRPr="00116A94" w14:paraId="37C024CD" w14:textId="77777777" w:rsidTr="003A37D5">
        <w:trPr>
          <w:trHeight w:val="285"/>
          <w:tblHeader/>
          <w:jc w:val="center"/>
        </w:trPr>
        <w:tc>
          <w:tcPr>
            <w:tcW w:w="1134" w:type="dxa"/>
            <w:vMerge/>
            <w:shd w:val="clear" w:color="auto" w:fill="auto"/>
            <w:noWrap/>
            <w:vAlign w:val="center"/>
            <w:hideMark/>
          </w:tcPr>
          <w:p w14:paraId="42FCDCB2"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3826" w:type="dxa"/>
            <w:vMerge/>
            <w:shd w:val="clear" w:color="auto" w:fill="auto"/>
            <w:vAlign w:val="center"/>
            <w:hideMark/>
          </w:tcPr>
          <w:p w14:paraId="79AB641D"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2552" w:type="dxa"/>
            <w:vMerge/>
            <w:shd w:val="clear" w:color="auto" w:fill="auto"/>
            <w:vAlign w:val="center"/>
            <w:hideMark/>
          </w:tcPr>
          <w:p w14:paraId="3F2CA95E"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574" w:type="dxa"/>
            <w:shd w:val="clear" w:color="auto" w:fill="auto"/>
            <w:noWrap/>
            <w:vAlign w:val="center"/>
            <w:hideMark/>
          </w:tcPr>
          <w:p w14:paraId="2F6A464E"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LT</w:t>
            </w:r>
          </w:p>
        </w:tc>
        <w:tc>
          <w:tcPr>
            <w:tcW w:w="574" w:type="dxa"/>
            <w:shd w:val="clear" w:color="auto" w:fill="auto"/>
            <w:noWrap/>
            <w:vAlign w:val="center"/>
            <w:hideMark/>
          </w:tcPr>
          <w:p w14:paraId="1B17D8EF"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BT</w:t>
            </w:r>
          </w:p>
        </w:tc>
        <w:tc>
          <w:tcPr>
            <w:tcW w:w="695" w:type="dxa"/>
            <w:shd w:val="clear" w:color="auto" w:fill="auto"/>
            <w:noWrap/>
            <w:vAlign w:val="center"/>
            <w:hideMark/>
          </w:tcPr>
          <w:p w14:paraId="7CE9FDF2"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val="pt-BR" w:eastAsia="vi-VN"/>
              </w:rPr>
              <w:t>KT</w:t>
            </w:r>
          </w:p>
        </w:tc>
      </w:tr>
      <w:tr w:rsidR="003A37D5" w:rsidRPr="00116A94" w14:paraId="2E926298" w14:textId="77777777" w:rsidTr="003A37D5">
        <w:trPr>
          <w:trHeight w:val="1785"/>
          <w:jc w:val="center"/>
        </w:trPr>
        <w:tc>
          <w:tcPr>
            <w:tcW w:w="1134" w:type="dxa"/>
            <w:shd w:val="clear" w:color="auto" w:fill="auto"/>
            <w:noWrap/>
            <w:hideMark/>
          </w:tcPr>
          <w:p w14:paraId="615097EC"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1</w:t>
            </w:r>
          </w:p>
        </w:tc>
        <w:tc>
          <w:tcPr>
            <w:tcW w:w="3826" w:type="dxa"/>
            <w:shd w:val="clear" w:color="auto" w:fill="auto"/>
            <w:hideMark/>
          </w:tcPr>
          <w:p w14:paraId="6BE13590"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Giới thiệu học phần</w:t>
            </w:r>
          </w:p>
          <w:p w14:paraId="39D0C6A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 Lý do hình thành học phần</w:t>
            </w:r>
          </w:p>
          <w:p w14:paraId="1962D44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 Cấu trúc học phần</w:t>
            </w:r>
          </w:p>
          <w:p w14:paraId="7F779F0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 Phương pháp học đại học</w:t>
            </w:r>
          </w:p>
          <w:p w14:paraId="2B1CE8EC"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4. Đánh giá học phần</w:t>
            </w:r>
          </w:p>
        </w:tc>
        <w:tc>
          <w:tcPr>
            <w:tcW w:w="2552" w:type="dxa"/>
            <w:shd w:val="clear" w:color="auto" w:fill="auto"/>
            <w:hideMark/>
          </w:tcPr>
          <w:p w14:paraId="0F2078AF"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 xml:space="preserve">Giảng viên: </w:t>
            </w:r>
          </w:p>
          <w:p w14:paraId="6BC287F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Giảng viên giới thiệu bản thân, đề cương học phần, cách thức kiểm tra, và thi.</w:t>
            </w:r>
          </w:p>
        </w:tc>
        <w:tc>
          <w:tcPr>
            <w:tcW w:w="574" w:type="dxa"/>
            <w:shd w:val="clear" w:color="auto" w:fill="auto"/>
            <w:noWrap/>
            <w:vAlign w:val="center"/>
          </w:tcPr>
          <w:p w14:paraId="20E7305A"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0,5</w:t>
            </w:r>
          </w:p>
        </w:tc>
        <w:tc>
          <w:tcPr>
            <w:tcW w:w="574" w:type="dxa"/>
            <w:shd w:val="clear" w:color="auto" w:fill="auto"/>
            <w:noWrap/>
            <w:vAlign w:val="center"/>
            <w:hideMark/>
          </w:tcPr>
          <w:p w14:paraId="6036BEE4"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695" w:type="dxa"/>
            <w:shd w:val="clear" w:color="auto" w:fill="auto"/>
            <w:noWrap/>
            <w:vAlign w:val="center"/>
            <w:hideMark/>
          </w:tcPr>
          <w:p w14:paraId="2F4614A2"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7405335B" w14:textId="77777777" w:rsidTr="003A37D5">
        <w:trPr>
          <w:trHeight w:val="285"/>
          <w:jc w:val="center"/>
        </w:trPr>
        <w:tc>
          <w:tcPr>
            <w:tcW w:w="1134" w:type="dxa"/>
            <w:shd w:val="clear" w:color="auto" w:fill="auto"/>
            <w:noWrap/>
            <w:vAlign w:val="bottom"/>
            <w:hideMark/>
          </w:tcPr>
          <w:p w14:paraId="40DD2F98"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3826" w:type="dxa"/>
            <w:shd w:val="clear" w:color="auto" w:fill="auto"/>
            <w:vAlign w:val="bottom"/>
            <w:hideMark/>
          </w:tcPr>
          <w:p w14:paraId="0077B3EA"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 xml:space="preserve">Phần 1. Kỹ năng giao tiếp </w:t>
            </w:r>
          </w:p>
        </w:tc>
        <w:tc>
          <w:tcPr>
            <w:tcW w:w="2552" w:type="dxa"/>
            <w:shd w:val="clear" w:color="auto" w:fill="auto"/>
            <w:vAlign w:val="bottom"/>
            <w:hideMark/>
          </w:tcPr>
          <w:p w14:paraId="0B3DB562" w14:textId="77777777" w:rsidR="003A37D5" w:rsidRPr="00116A94" w:rsidRDefault="003A37D5" w:rsidP="00116A94">
            <w:pPr>
              <w:spacing w:after="0" w:line="240" w:lineRule="auto"/>
              <w:rPr>
                <w:rFonts w:ascii="Times New Roman" w:hAnsi="Times New Roman" w:cs="Times New Roman"/>
                <w:sz w:val="24"/>
                <w:szCs w:val="24"/>
                <w:lang w:eastAsia="vi-VN"/>
              </w:rPr>
            </w:pPr>
          </w:p>
        </w:tc>
        <w:tc>
          <w:tcPr>
            <w:tcW w:w="574" w:type="dxa"/>
            <w:shd w:val="clear" w:color="auto" w:fill="auto"/>
            <w:noWrap/>
            <w:vAlign w:val="center"/>
          </w:tcPr>
          <w:p w14:paraId="59642BDF"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574" w:type="dxa"/>
            <w:shd w:val="clear" w:color="auto" w:fill="auto"/>
            <w:noWrap/>
            <w:vAlign w:val="center"/>
          </w:tcPr>
          <w:p w14:paraId="72F3E2FC"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695" w:type="dxa"/>
            <w:shd w:val="clear" w:color="auto" w:fill="auto"/>
            <w:noWrap/>
            <w:vAlign w:val="center"/>
          </w:tcPr>
          <w:p w14:paraId="1157E552"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3A5B19E1" w14:textId="77777777" w:rsidTr="003A37D5">
        <w:trPr>
          <w:trHeight w:val="2665"/>
          <w:jc w:val="center"/>
        </w:trPr>
        <w:tc>
          <w:tcPr>
            <w:tcW w:w="1134" w:type="dxa"/>
            <w:shd w:val="clear" w:color="auto" w:fill="auto"/>
            <w:noWrap/>
          </w:tcPr>
          <w:p w14:paraId="06902F96"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2</w:t>
            </w:r>
          </w:p>
        </w:tc>
        <w:tc>
          <w:tcPr>
            <w:tcW w:w="3826" w:type="dxa"/>
            <w:shd w:val="clear" w:color="auto" w:fill="auto"/>
          </w:tcPr>
          <w:p w14:paraId="647E34FA"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 xml:space="preserve">Chương 1: Giới thiệu về giao tiếp </w:t>
            </w:r>
          </w:p>
          <w:p w14:paraId="58C35075"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1.1. Khái niệm về giao tiếp</w:t>
            </w:r>
          </w:p>
          <w:p w14:paraId="57F2791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1.2. Vai trò của giao tiếp</w:t>
            </w:r>
          </w:p>
          <w:p w14:paraId="0C1C200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1.3. Phân loại giao tiếp</w:t>
            </w:r>
          </w:p>
          <w:p w14:paraId="2E04862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1.4. Rào cản trong giao tiếp</w:t>
            </w:r>
          </w:p>
          <w:p w14:paraId="7E9A699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1.5. Nguyên tắc giao tiếp</w:t>
            </w:r>
          </w:p>
          <w:p w14:paraId="04D0C7C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1.6. Các phong cách giao tiếp </w:t>
            </w:r>
          </w:p>
        </w:tc>
        <w:tc>
          <w:tcPr>
            <w:tcW w:w="2552" w:type="dxa"/>
            <w:shd w:val="clear" w:color="auto" w:fill="auto"/>
          </w:tcPr>
          <w:p w14:paraId="588BF62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b/>
                <w:sz w:val="24"/>
                <w:szCs w:val="24"/>
                <w:u w:val="single"/>
                <w:lang w:eastAsia="vi-VN"/>
              </w:rPr>
              <w:t>Giảng viên</w:t>
            </w:r>
            <w:r w:rsidRPr="00116A94">
              <w:rPr>
                <w:rFonts w:ascii="Times New Roman" w:hAnsi="Times New Roman" w:cs="Times New Roman"/>
                <w:sz w:val="24"/>
                <w:szCs w:val="24"/>
                <w:lang w:eastAsia="vi-VN"/>
              </w:rPr>
              <w:t xml:space="preserve">: </w:t>
            </w:r>
          </w:p>
          <w:p w14:paraId="0C6E209D"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giảng</w:t>
            </w:r>
          </w:p>
          <w:p w14:paraId="77E5EB97"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Hướng dẫn áp dụng các nguyên tắc giao tiếp.</w:t>
            </w:r>
          </w:p>
          <w:p w14:paraId="4A8C07C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Giao bài tập</w:t>
            </w:r>
          </w:p>
          <w:p w14:paraId="791323F2"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Sinh viên:</w:t>
            </w:r>
          </w:p>
          <w:p w14:paraId="6E57062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Trình bày bài tập theo nhóm.</w:t>
            </w:r>
          </w:p>
        </w:tc>
        <w:tc>
          <w:tcPr>
            <w:tcW w:w="574" w:type="dxa"/>
            <w:shd w:val="clear" w:color="auto" w:fill="auto"/>
            <w:noWrap/>
            <w:vAlign w:val="center"/>
          </w:tcPr>
          <w:p w14:paraId="1B930CB6"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2,5</w:t>
            </w:r>
          </w:p>
        </w:tc>
        <w:tc>
          <w:tcPr>
            <w:tcW w:w="574" w:type="dxa"/>
            <w:shd w:val="clear" w:color="auto" w:fill="auto"/>
            <w:noWrap/>
            <w:vAlign w:val="center"/>
          </w:tcPr>
          <w:p w14:paraId="735B6B2B"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6</w:t>
            </w:r>
          </w:p>
        </w:tc>
        <w:tc>
          <w:tcPr>
            <w:tcW w:w="695" w:type="dxa"/>
            <w:shd w:val="clear" w:color="auto" w:fill="auto"/>
            <w:noWrap/>
            <w:vAlign w:val="center"/>
          </w:tcPr>
          <w:p w14:paraId="152B54A6"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3464A6BF" w14:textId="77777777" w:rsidTr="003A37D5">
        <w:trPr>
          <w:trHeight w:val="793"/>
          <w:jc w:val="center"/>
        </w:trPr>
        <w:tc>
          <w:tcPr>
            <w:tcW w:w="1134" w:type="dxa"/>
            <w:shd w:val="clear" w:color="auto" w:fill="auto"/>
            <w:noWrap/>
          </w:tcPr>
          <w:p w14:paraId="53FCA1B5"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lastRenderedPageBreak/>
              <w:t>3</w:t>
            </w:r>
          </w:p>
        </w:tc>
        <w:tc>
          <w:tcPr>
            <w:tcW w:w="3826" w:type="dxa"/>
            <w:shd w:val="clear" w:color="auto" w:fill="auto"/>
          </w:tcPr>
          <w:p w14:paraId="1DD475D9"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Chương 2: Các kỹ năng giao tiếp cơ bản</w:t>
            </w:r>
          </w:p>
          <w:p w14:paraId="7AB9B82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1.1. Kỹ năng tạo ấn tượng ban đầu trong giao tiếp</w:t>
            </w:r>
          </w:p>
          <w:p w14:paraId="41DBBF5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1.1.1. Khái niệm</w:t>
            </w:r>
          </w:p>
          <w:p w14:paraId="26472A9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1.1.2. Tầm quan trọng của ấn tượng ban đầu</w:t>
            </w:r>
          </w:p>
          <w:p w14:paraId="133ABEFA"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1.1.3. Các kỹ năng tạo ấn tượng ban đầu</w:t>
            </w:r>
          </w:p>
          <w:p w14:paraId="4FBD2C8D"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1.1.4. Nghi thức giao tiếp </w:t>
            </w:r>
          </w:p>
          <w:p w14:paraId="2762EBC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1.2. Kỹ năng lắng nghe </w:t>
            </w:r>
          </w:p>
          <w:p w14:paraId="18FAE604"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2.2.1. Khái niệm nghe và lắng nghe</w:t>
            </w:r>
          </w:p>
          <w:p w14:paraId="6C56E2F2"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2.2.2. Vai trò của lắng nghe</w:t>
            </w:r>
          </w:p>
          <w:p w14:paraId="5C4D404B"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2.2.3. Những yếu tố cản trở việc lắng nghe</w:t>
            </w:r>
          </w:p>
          <w:p w14:paraId="1AA86A1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2.2.4. Các kiểu nghe và các cấp độ nghe</w:t>
            </w:r>
          </w:p>
          <w:p w14:paraId="49FBD7D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2.2.5. Kỹ năng lắng nghe hiệu quả</w:t>
            </w:r>
          </w:p>
          <w:p w14:paraId="5D933B6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2.3. Kỹ năng phản hồi </w:t>
            </w:r>
          </w:p>
          <w:p w14:paraId="7459B28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2.3.1. Khái niệm phản hồi</w:t>
            </w:r>
          </w:p>
          <w:p w14:paraId="3022F16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2.3.2. Ý nghĩa của phản hồi</w:t>
            </w:r>
          </w:p>
          <w:p w14:paraId="47931EA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2.3.3. Các cách phản hồi</w:t>
            </w:r>
          </w:p>
          <w:p w14:paraId="720CF07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2.3.4. Các nguyên tắc phản hồi</w:t>
            </w:r>
          </w:p>
          <w:p w14:paraId="7573189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2.3.5. Kỹ năng phản hồi hiệu quả</w:t>
            </w:r>
          </w:p>
          <w:p w14:paraId="5B826A2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2.4. Kỹ năng giao tiếp qua điện thoại</w:t>
            </w:r>
          </w:p>
          <w:p w14:paraId="3530827D"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2.4.1. Vai trò của kỹ năng giao tiếp qua điện thoại</w:t>
            </w:r>
          </w:p>
          <w:p w14:paraId="210AC117"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2.4.2. Đặc điểm của giao tiếp qua điện thoại.</w:t>
            </w:r>
          </w:p>
          <w:p w14:paraId="349E545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2.4.3. Kỹ năng giao tiếp qua điện thoại</w:t>
            </w:r>
          </w:p>
          <w:p w14:paraId="391758CA"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2.4.4. Một số lưu ý trong giao tiếp qua điện thoại</w:t>
            </w:r>
          </w:p>
        </w:tc>
        <w:tc>
          <w:tcPr>
            <w:tcW w:w="2552" w:type="dxa"/>
            <w:shd w:val="clear" w:color="auto" w:fill="auto"/>
          </w:tcPr>
          <w:p w14:paraId="4FB61187"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 xml:space="preserve">Giảng viên: </w:t>
            </w:r>
          </w:p>
          <w:p w14:paraId="16CB413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giảng</w:t>
            </w:r>
          </w:p>
          <w:p w14:paraId="0E916DF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Hướng dẫn sinh viên một số cách phản hồi cơ bản</w:t>
            </w:r>
          </w:p>
          <w:p w14:paraId="7C33684D"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Sinh viên:</w:t>
            </w:r>
          </w:p>
          <w:p w14:paraId="5B35433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Các nhóm trình bày phần chuẩn bị, đóng vai tình huống kỹ năng phản hồi</w:t>
            </w:r>
          </w:p>
          <w:p w14:paraId="255F73F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Nhận xét phần trình bày của các nhóm về nội dung nhóm trình bày trước lớp</w:t>
            </w:r>
          </w:p>
        </w:tc>
        <w:tc>
          <w:tcPr>
            <w:tcW w:w="574" w:type="dxa"/>
            <w:shd w:val="clear" w:color="auto" w:fill="auto"/>
            <w:noWrap/>
            <w:vAlign w:val="center"/>
          </w:tcPr>
          <w:p w14:paraId="59F070F1"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w:t>
            </w:r>
          </w:p>
        </w:tc>
        <w:tc>
          <w:tcPr>
            <w:tcW w:w="574" w:type="dxa"/>
            <w:shd w:val="clear" w:color="auto" w:fill="auto"/>
            <w:noWrap/>
            <w:vAlign w:val="center"/>
          </w:tcPr>
          <w:p w14:paraId="7829BFD0"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6</w:t>
            </w:r>
          </w:p>
        </w:tc>
        <w:tc>
          <w:tcPr>
            <w:tcW w:w="695" w:type="dxa"/>
            <w:shd w:val="clear" w:color="auto" w:fill="auto"/>
            <w:noWrap/>
            <w:vAlign w:val="center"/>
          </w:tcPr>
          <w:p w14:paraId="74B08ED6"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651B2569" w14:textId="77777777" w:rsidTr="003A37D5">
        <w:trPr>
          <w:trHeight w:val="2665"/>
          <w:jc w:val="center"/>
        </w:trPr>
        <w:tc>
          <w:tcPr>
            <w:tcW w:w="1134" w:type="dxa"/>
            <w:shd w:val="clear" w:color="auto" w:fill="auto"/>
            <w:noWrap/>
          </w:tcPr>
          <w:p w14:paraId="145DC2BC"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4</w:t>
            </w:r>
          </w:p>
        </w:tc>
        <w:tc>
          <w:tcPr>
            <w:tcW w:w="3826" w:type="dxa"/>
            <w:shd w:val="clear" w:color="auto" w:fill="auto"/>
          </w:tcPr>
          <w:p w14:paraId="6C045580"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Chương 3. Các kỹ năng giao tiếp bằng ngôn ngữ viết</w:t>
            </w:r>
          </w:p>
          <w:p w14:paraId="7D50F9F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 Kỹ năng giao tiếp bằng văn bản</w:t>
            </w:r>
          </w:p>
          <w:p w14:paraId="2692A3A5"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3.1.1. Khái niệm giao tiếp bằng văn bản</w:t>
            </w:r>
          </w:p>
          <w:p w14:paraId="629CB0DA"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3.1.2. Lợi ích của giao tiếp bằng văn bản</w:t>
            </w:r>
          </w:p>
          <w:p w14:paraId="3039991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3.1.3. Bố cục trong giao tiếp bằng văn bản.</w:t>
            </w:r>
          </w:p>
          <w:p w14:paraId="2CB24DBD"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3.1.4. Các bước viết một văn bản</w:t>
            </w:r>
          </w:p>
          <w:p w14:paraId="4F5D0B59"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3.1.5. Một số lưu ý chọn từ ngữ và văn phong </w:t>
            </w:r>
          </w:p>
          <w:p w14:paraId="3F893E4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3.1.6. Một số hình thức giao tiếp bằng văn bản</w:t>
            </w:r>
          </w:p>
          <w:p w14:paraId="0F282289"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3.2. Kỹ năng viết văn bản khoa học</w:t>
            </w:r>
          </w:p>
          <w:p w14:paraId="11C1A05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3.2.1. Kỹ năng viết báo cáo khoa học</w:t>
            </w:r>
          </w:p>
          <w:p w14:paraId="4C30D06B"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3.2.2. Kỹ năng viết bài báo khoa học</w:t>
            </w:r>
          </w:p>
        </w:tc>
        <w:tc>
          <w:tcPr>
            <w:tcW w:w="2552" w:type="dxa"/>
            <w:shd w:val="clear" w:color="auto" w:fill="auto"/>
          </w:tcPr>
          <w:p w14:paraId="07B87629"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 xml:space="preserve">Giảng viên: </w:t>
            </w:r>
          </w:p>
          <w:p w14:paraId="4A99BBD7"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giảng</w:t>
            </w:r>
          </w:p>
          <w:p w14:paraId="06C802B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Hướng dẫn sinh viên giao tiếp bằng ngôn ngữ</w:t>
            </w:r>
          </w:p>
          <w:p w14:paraId="421E127B"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Sinh viên:</w:t>
            </w:r>
          </w:p>
          <w:p w14:paraId="16B7E24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Các nhóm trình bày phần chuẩn bị, đóng vai tình huống</w:t>
            </w:r>
          </w:p>
          <w:p w14:paraId="276FD532"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Nhận xét phần trình bày của các nhóm về nội dung nhóm trình bày trước lớp</w:t>
            </w:r>
          </w:p>
        </w:tc>
        <w:tc>
          <w:tcPr>
            <w:tcW w:w="574" w:type="dxa"/>
            <w:shd w:val="clear" w:color="auto" w:fill="auto"/>
            <w:noWrap/>
            <w:vAlign w:val="center"/>
          </w:tcPr>
          <w:p w14:paraId="0852A321"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w:t>
            </w:r>
          </w:p>
        </w:tc>
        <w:tc>
          <w:tcPr>
            <w:tcW w:w="574" w:type="dxa"/>
            <w:shd w:val="clear" w:color="auto" w:fill="auto"/>
            <w:noWrap/>
            <w:vAlign w:val="center"/>
          </w:tcPr>
          <w:p w14:paraId="6548D2CC"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5</w:t>
            </w:r>
          </w:p>
        </w:tc>
        <w:tc>
          <w:tcPr>
            <w:tcW w:w="695" w:type="dxa"/>
            <w:shd w:val="clear" w:color="auto" w:fill="auto"/>
            <w:noWrap/>
            <w:vAlign w:val="center"/>
          </w:tcPr>
          <w:p w14:paraId="35CBC396"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25339975" w14:textId="77777777" w:rsidTr="003A37D5">
        <w:trPr>
          <w:trHeight w:val="143"/>
          <w:jc w:val="center"/>
        </w:trPr>
        <w:tc>
          <w:tcPr>
            <w:tcW w:w="1134" w:type="dxa"/>
            <w:shd w:val="clear" w:color="auto" w:fill="auto"/>
            <w:noWrap/>
            <w:vAlign w:val="bottom"/>
          </w:tcPr>
          <w:p w14:paraId="5D7717C4"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lastRenderedPageBreak/>
              <w:t>5</w:t>
            </w:r>
          </w:p>
        </w:tc>
        <w:tc>
          <w:tcPr>
            <w:tcW w:w="3826" w:type="dxa"/>
            <w:shd w:val="clear" w:color="auto" w:fill="auto"/>
            <w:vAlign w:val="bottom"/>
          </w:tcPr>
          <w:p w14:paraId="3CD7A640"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Kiểm tra giữa kì</w:t>
            </w:r>
          </w:p>
        </w:tc>
        <w:tc>
          <w:tcPr>
            <w:tcW w:w="2552" w:type="dxa"/>
            <w:shd w:val="clear" w:color="auto" w:fill="auto"/>
            <w:vAlign w:val="bottom"/>
          </w:tcPr>
          <w:p w14:paraId="3811BC3E" w14:textId="77777777" w:rsidR="003A37D5" w:rsidRPr="00116A94" w:rsidRDefault="003A37D5" w:rsidP="00116A94">
            <w:pPr>
              <w:spacing w:after="0" w:line="240" w:lineRule="auto"/>
              <w:rPr>
                <w:rFonts w:ascii="Times New Roman" w:hAnsi="Times New Roman" w:cs="Times New Roman"/>
                <w:sz w:val="24"/>
                <w:szCs w:val="24"/>
                <w:lang w:eastAsia="vi-VN"/>
              </w:rPr>
            </w:pPr>
          </w:p>
        </w:tc>
        <w:tc>
          <w:tcPr>
            <w:tcW w:w="574" w:type="dxa"/>
            <w:shd w:val="clear" w:color="auto" w:fill="auto"/>
            <w:noWrap/>
            <w:vAlign w:val="center"/>
          </w:tcPr>
          <w:p w14:paraId="1B6F6BF2"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574" w:type="dxa"/>
            <w:shd w:val="clear" w:color="auto" w:fill="auto"/>
            <w:noWrap/>
            <w:vAlign w:val="center"/>
          </w:tcPr>
          <w:p w14:paraId="1C8CD917"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695" w:type="dxa"/>
            <w:shd w:val="clear" w:color="auto" w:fill="auto"/>
            <w:noWrap/>
            <w:vAlign w:val="center"/>
          </w:tcPr>
          <w:p w14:paraId="62710758"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w:t>
            </w:r>
          </w:p>
        </w:tc>
      </w:tr>
      <w:tr w:rsidR="003A37D5" w:rsidRPr="00116A94" w14:paraId="0E6324B2" w14:textId="77777777" w:rsidTr="003A37D5">
        <w:trPr>
          <w:trHeight w:val="225"/>
          <w:jc w:val="center"/>
        </w:trPr>
        <w:tc>
          <w:tcPr>
            <w:tcW w:w="1134" w:type="dxa"/>
            <w:shd w:val="clear" w:color="auto" w:fill="auto"/>
            <w:noWrap/>
            <w:vAlign w:val="bottom"/>
          </w:tcPr>
          <w:p w14:paraId="4792D2DA"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3826" w:type="dxa"/>
            <w:shd w:val="clear" w:color="auto" w:fill="auto"/>
            <w:vAlign w:val="bottom"/>
          </w:tcPr>
          <w:p w14:paraId="66AFDB9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Phần 2. Kỹ năng thuyết trình</w:t>
            </w:r>
          </w:p>
        </w:tc>
        <w:tc>
          <w:tcPr>
            <w:tcW w:w="2552" w:type="dxa"/>
            <w:shd w:val="clear" w:color="auto" w:fill="auto"/>
            <w:vAlign w:val="bottom"/>
          </w:tcPr>
          <w:p w14:paraId="03894838" w14:textId="77777777" w:rsidR="003A37D5" w:rsidRPr="00116A94" w:rsidRDefault="003A37D5" w:rsidP="00116A94">
            <w:pPr>
              <w:spacing w:after="0" w:line="240" w:lineRule="auto"/>
              <w:rPr>
                <w:rFonts w:ascii="Times New Roman" w:hAnsi="Times New Roman" w:cs="Times New Roman"/>
                <w:sz w:val="24"/>
                <w:szCs w:val="24"/>
                <w:lang w:eastAsia="vi-VN"/>
              </w:rPr>
            </w:pPr>
          </w:p>
        </w:tc>
        <w:tc>
          <w:tcPr>
            <w:tcW w:w="574" w:type="dxa"/>
            <w:shd w:val="clear" w:color="auto" w:fill="auto"/>
            <w:noWrap/>
            <w:vAlign w:val="center"/>
          </w:tcPr>
          <w:p w14:paraId="44A43D92"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574" w:type="dxa"/>
            <w:shd w:val="clear" w:color="auto" w:fill="auto"/>
            <w:noWrap/>
            <w:vAlign w:val="center"/>
          </w:tcPr>
          <w:p w14:paraId="6BDAF0D7"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c>
          <w:tcPr>
            <w:tcW w:w="695" w:type="dxa"/>
            <w:shd w:val="clear" w:color="auto" w:fill="auto"/>
            <w:noWrap/>
            <w:vAlign w:val="center"/>
          </w:tcPr>
          <w:p w14:paraId="49564A09"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31E3C72A" w14:textId="77777777" w:rsidTr="003A37D5">
        <w:trPr>
          <w:trHeight w:val="285"/>
          <w:jc w:val="center"/>
        </w:trPr>
        <w:tc>
          <w:tcPr>
            <w:tcW w:w="1134" w:type="dxa"/>
            <w:shd w:val="clear" w:color="auto" w:fill="auto"/>
            <w:noWrap/>
          </w:tcPr>
          <w:p w14:paraId="0C8389F3"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6</w:t>
            </w:r>
          </w:p>
        </w:tc>
        <w:tc>
          <w:tcPr>
            <w:tcW w:w="3826" w:type="dxa"/>
            <w:shd w:val="clear" w:color="auto" w:fill="auto"/>
          </w:tcPr>
          <w:p w14:paraId="2D4FD51E"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Chương 4. Giới thiệu về thuyết trình</w:t>
            </w:r>
          </w:p>
          <w:p w14:paraId="6AAFAF52"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4.1. Khái niệm thuyết trình</w:t>
            </w:r>
          </w:p>
          <w:p w14:paraId="70E5CB4E"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4.2. Chuẩn bị thuyết trình</w:t>
            </w:r>
          </w:p>
          <w:p w14:paraId="3AB56C7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4.3. Cấu trúc bài thuyết trình</w:t>
            </w:r>
          </w:p>
        </w:tc>
        <w:tc>
          <w:tcPr>
            <w:tcW w:w="2552" w:type="dxa"/>
            <w:shd w:val="clear" w:color="auto" w:fill="auto"/>
          </w:tcPr>
          <w:p w14:paraId="5D0EF84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b/>
                <w:sz w:val="24"/>
                <w:szCs w:val="24"/>
                <w:u w:val="single"/>
                <w:lang w:eastAsia="vi-VN"/>
              </w:rPr>
              <w:t xml:space="preserve">Giảng viên: </w:t>
            </w:r>
          </w:p>
          <w:p w14:paraId="2256CC74"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giảng</w:t>
            </w:r>
          </w:p>
          <w:p w14:paraId="76EE34C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 Hướng dẫn viết bài thuyết trình</w:t>
            </w:r>
          </w:p>
          <w:p w14:paraId="2B6B06A4"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Sinh viên:</w:t>
            </w:r>
          </w:p>
          <w:p w14:paraId="43EA875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trình theo nhóm.</w:t>
            </w:r>
          </w:p>
        </w:tc>
        <w:tc>
          <w:tcPr>
            <w:tcW w:w="574" w:type="dxa"/>
            <w:shd w:val="clear" w:color="auto" w:fill="auto"/>
            <w:vAlign w:val="center"/>
          </w:tcPr>
          <w:p w14:paraId="1756CC34"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w:t>
            </w:r>
          </w:p>
        </w:tc>
        <w:tc>
          <w:tcPr>
            <w:tcW w:w="574" w:type="dxa"/>
            <w:shd w:val="clear" w:color="auto" w:fill="auto"/>
            <w:vAlign w:val="center"/>
          </w:tcPr>
          <w:p w14:paraId="77E4B82F"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4</w:t>
            </w:r>
          </w:p>
        </w:tc>
        <w:tc>
          <w:tcPr>
            <w:tcW w:w="695" w:type="dxa"/>
            <w:shd w:val="clear" w:color="auto" w:fill="auto"/>
            <w:vAlign w:val="center"/>
          </w:tcPr>
          <w:p w14:paraId="1C7AE65A"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6E3BBBC2" w14:textId="77777777" w:rsidTr="003A37D5">
        <w:trPr>
          <w:trHeight w:val="2056"/>
          <w:jc w:val="center"/>
        </w:trPr>
        <w:tc>
          <w:tcPr>
            <w:tcW w:w="1134" w:type="dxa"/>
            <w:shd w:val="clear" w:color="auto" w:fill="auto"/>
            <w:noWrap/>
            <w:hideMark/>
          </w:tcPr>
          <w:p w14:paraId="0A5C6024"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7</w:t>
            </w:r>
          </w:p>
        </w:tc>
        <w:tc>
          <w:tcPr>
            <w:tcW w:w="3826" w:type="dxa"/>
            <w:shd w:val="clear" w:color="auto" w:fill="auto"/>
          </w:tcPr>
          <w:p w14:paraId="14E0FC4E"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Chương 5. Các kỹ năng trong thuyết trình</w:t>
            </w:r>
          </w:p>
          <w:p w14:paraId="163BEACB"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5.1. Kỹ năng sử dụng ngôn ngữ và phi ngôn ngữ</w:t>
            </w:r>
          </w:p>
          <w:p w14:paraId="13AB38E7"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5.1.1. Kỹ năng sử dụng ngôn ngữ</w:t>
            </w:r>
          </w:p>
          <w:p w14:paraId="2AB2B08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5.1.2. Kỹ năng sử dụng phi ngôn ngữ </w:t>
            </w:r>
          </w:p>
          <w:p w14:paraId="242A6D14"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5.2. Kỹ năng đặt câu hỏi và trả lời câu hỏi</w:t>
            </w:r>
          </w:p>
          <w:p w14:paraId="0AA769CB"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5.2.1. Kỹ năng đặt câu hỏi</w:t>
            </w:r>
          </w:p>
          <w:p w14:paraId="539235D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5.2.2. Kỹ năng trả lời câu hỏi trong thuyết trình</w:t>
            </w:r>
          </w:p>
          <w:p w14:paraId="2B282936"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5.3. Kỹ năng sử dụng các phương tiện hỗ trợ</w:t>
            </w:r>
          </w:p>
          <w:p w14:paraId="3EC1C79F"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5.3.1. Lợi ích của sử dụng các phương tiện hỗ trợ</w:t>
            </w:r>
          </w:p>
          <w:p w14:paraId="2B13F1C9"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5.3.2. Thiết bị hỗ trợ thuyết trình bằng hình ảnh</w:t>
            </w:r>
          </w:p>
          <w:p w14:paraId="372F6963"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5.3.3. Những lưu ý khi sử dụng phương tiện hỗ trợ</w:t>
            </w:r>
          </w:p>
          <w:p w14:paraId="30EACBBD"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5.4. Kỹ năng kiểm soát tâm lý trong thuyết trình</w:t>
            </w:r>
          </w:p>
          <w:p w14:paraId="3A96E42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5.4.1. Giới thiệu về kiểm soát tâm lý</w:t>
            </w:r>
          </w:p>
          <w:p w14:paraId="49BBABD8"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5.4.2. Biểu hiện và nguyên nhân của thiếu tự tin</w:t>
            </w:r>
          </w:p>
          <w:p w14:paraId="3FBC6B17"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5.4.3. Kỹ năng kiểm soát tâm lý trong thuyết trình</w:t>
            </w:r>
          </w:p>
        </w:tc>
        <w:tc>
          <w:tcPr>
            <w:tcW w:w="2552" w:type="dxa"/>
            <w:shd w:val="clear" w:color="auto" w:fill="auto"/>
          </w:tcPr>
          <w:p w14:paraId="3A65213B"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b/>
                <w:sz w:val="24"/>
                <w:szCs w:val="24"/>
                <w:u w:val="single"/>
                <w:lang w:eastAsia="vi-VN"/>
              </w:rPr>
              <w:t xml:space="preserve">Giảng viên: </w:t>
            </w:r>
          </w:p>
          <w:p w14:paraId="54B8A009"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giảng</w:t>
            </w:r>
          </w:p>
          <w:p w14:paraId="49E05DAC"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 Hướng dẫn sinh viên viết bài thuyết trình</w:t>
            </w:r>
          </w:p>
          <w:p w14:paraId="3F76789C" w14:textId="77777777" w:rsidR="003A37D5" w:rsidRPr="00116A94" w:rsidRDefault="003A37D5" w:rsidP="00116A94">
            <w:pPr>
              <w:spacing w:after="0" w:line="240" w:lineRule="auto"/>
              <w:rPr>
                <w:rFonts w:ascii="Times New Roman" w:hAnsi="Times New Roman" w:cs="Times New Roman"/>
                <w:b/>
                <w:sz w:val="24"/>
                <w:szCs w:val="24"/>
                <w:u w:val="single"/>
                <w:lang w:eastAsia="vi-VN"/>
              </w:rPr>
            </w:pPr>
            <w:r w:rsidRPr="00116A94">
              <w:rPr>
                <w:rFonts w:ascii="Times New Roman" w:hAnsi="Times New Roman" w:cs="Times New Roman"/>
                <w:b/>
                <w:sz w:val="24"/>
                <w:szCs w:val="24"/>
                <w:u w:val="single"/>
                <w:lang w:eastAsia="vi-VN"/>
              </w:rPr>
              <w:t>Sinh viên:</w:t>
            </w:r>
          </w:p>
          <w:p w14:paraId="3EFDCC71" w14:textId="77777777" w:rsidR="003A37D5" w:rsidRPr="00116A94" w:rsidRDefault="003A37D5"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Thuyết trình theo nhóm.</w:t>
            </w:r>
          </w:p>
        </w:tc>
        <w:tc>
          <w:tcPr>
            <w:tcW w:w="574" w:type="dxa"/>
            <w:shd w:val="clear" w:color="auto" w:fill="auto"/>
            <w:vAlign w:val="center"/>
            <w:hideMark/>
          </w:tcPr>
          <w:p w14:paraId="2998E7BD"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w:t>
            </w:r>
          </w:p>
        </w:tc>
        <w:tc>
          <w:tcPr>
            <w:tcW w:w="574" w:type="dxa"/>
            <w:shd w:val="clear" w:color="auto" w:fill="auto"/>
            <w:vAlign w:val="center"/>
            <w:hideMark/>
          </w:tcPr>
          <w:p w14:paraId="69FF0B95" w14:textId="77777777" w:rsidR="003A37D5" w:rsidRPr="00116A94" w:rsidRDefault="003A37D5"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4</w:t>
            </w:r>
          </w:p>
        </w:tc>
        <w:tc>
          <w:tcPr>
            <w:tcW w:w="695" w:type="dxa"/>
            <w:shd w:val="clear" w:color="auto" w:fill="auto"/>
            <w:vAlign w:val="center"/>
            <w:hideMark/>
          </w:tcPr>
          <w:p w14:paraId="786C4FBB" w14:textId="77777777" w:rsidR="003A37D5" w:rsidRPr="00116A94" w:rsidRDefault="003A37D5" w:rsidP="00116A94">
            <w:pPr>
              <w:spacing w:after="0" w:line="240" w:lineRule="auto"/>
              <w:jc w:val="center"/>
              <w:rPr>
                <w:rFonts w:ascii="Times New Roman" w:hAnsi="Times New Roman" w:cs="Times New Roman"/>
                <w:sz w:val="24"/>
                <w:szCs w:val="24"/>
                <w:lang w:eastAsia="vi-VN"/>
              </w:rPr>
            </w:pPr>
          </w:p>
        </w:tc>
      </w:tr>
      <w:tr w:rsidR="003A37D5" w:rsidRPr="00116A94" w14:paraId="012C9D6B" w14:textId="77777777" w:rsidTr="003A37D5">
        <w:trPr>
          <w:trHeight w:val="285"/>
          <w:jc w:val="center"/>
        </w:trPr>
        <w:tc>
          <w:tcPr>
            <w:tcW w:w="1134" w:type="dxa"/>
            <w:shd w:val="clear" w:color="auto" w:fill="auto"/>
            <w:noWrap/>
            <w:vAlign w:val="bottom"/>
          </w:tcPr>
          <w:p w14:paraId="049EE104"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3826" w:type="dxa"/>
            <w:shd w:val="clear" w:color="auto" w:fill="auto"/>
            <w:vAlign w:val="bottom"/>
            <w:hideMark/>
          </w:tcPr>
          <w:p w14:paraId="5E2AFA58"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Ôn tập</w:t>
            </w:r>
          </w:p>
        </w:tc>
        <w:tc>
          <w:tcPr>
            <w:tcW w:w="2552" w:type="dxa"/>
            <w:shd w:val="clear" w:color="auto" w:fill="auto"/>
            <w:vAlign w:val="bottom"/>
            <w:hideMark/>
          </w:tcPr>
          <w:p w14:paraId="31D2DC09" w14:textId="77777777" w:rsidR="003A37D5" w:rsidRPr="00116A94" w:rsidRDefault="003A37D5" w:rsidP="00116A94">
            <w:pPr>
              <w:spacing w:after="0" w:line="240" w:lineRule="auto"/>
              <w:rPr>
                <w:rFonts w:ascii="Times New Roman" w:hAnsi="Times New Roman" w:cs="Times New Roman"/>
                <w:sz w:val="24"/>
                <w:szCs w:val="24"/>
                <w:lang w:eastAsia="vi-VN"/>
              </w:rPr>
            </w:pPr>
          </w:p>
        </w:tc>
        <w:tc>
          <w:tcPr>
            <w:tcW w:w="574" w:type="dxa"/>
            <w:shd w:val="clear" w:color="auto" w:fill="auto"/>
            <w:noWrap/>
            <w:vAlign w:val="center"/>
            <w:hideMark/>
          </w:tcPr>
          <w:p w14:paraId="0150057D"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574" w:type="dxa"/>
            <w:shd w:val="clear" w:color="auto" w:fill="auto"/>
            <w:noWrap/>
            <w:vAlign w:val="center"/>
            <w:hideMark/>
          </w:tcPr>
          <w:p w14:paraId="75EF3312"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2</w:t>
            </w:r>
          </w:p>
        </w:tc>
        <w:tc>
          <w:tcPr>
            <w:tcW w:w="695" w:type="dxa"/>
            <w:shd w:val="clear" w:color="auto" w:fill="auto"/>
            <w:noWrap/>
            <w:vAlign w:val="center"/>
            <w:hideMark/>
          </w:tcPr>
          <w:p w14:paraId="74872F40"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r>
      <w:tr w:rsidR="003A37D5" w:rsidRPr="00116A94" w14:paraId="3ABB5792" w14:textId="77777777" w:rsidTr="003A37D5">
        <w:trPr>
          <w:trHeight w:val="285"/>
          <w:jc w:val="center"/>
        </w:trPr>
        <w:tc>
          <w:tcPr>
            <w:tcW w:w="1134" w:type="dxa"/>
            <w:shd w:val="clear" w:color="auto" w:fill="auto"/>
            <w:noWrap/>
            <w:vAlign w:val="bottom"/>
          </w:tcPr>
          <w:p w14:paraId="279FCC64"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p>
        </w:tc>
        <w:tc>
          <w:tcPr>
            <w:tcW w:w="3826" w:type="dxa"/>
            <w:shd w:val="clear" w:color="auto" w:fill="auto"/>
            <w:vAlign w:val="bottom"/>
            <w:hideMark/>
          </w:tcPr>
          <w:p w14:paraId="3870ECD9" w14:textId="77777777" w:rsidR="003A37D5" w:rsidRPr="00116A94" w:rsidRDefault="003A37D5" w:rsidP="00116A94">
            <w:pPr>
              <w:spacing w:after="0" w:line="240" w:lineRule="auto"/>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Tổng cộng</w:t>
            </w:r>
          </w:p>
        </w:tc>
        <w:tc>
          <w:tcPr>
            <w:tcW w:w="2552" w:type="dxa"/>
            <w:shd w:val="clear" w:color="auto" w:fill="auto"/>
            <w:vAlign w:val="bottom"/>
            <w:hideMark/>
          </w:tcPr>
          <w:p w14:paraId="5F3B21FA" w14:textId="77777777" w:rsidR="003A37D5" w:rsidRPr="00116A94" w:rsidRDefault="003A37D5" w:rsidP="00116A94">
            <w:pPr>
              <w:spacing w:after="0" w:line="240" w:lineRule="auto"/>
              <w:rPr>
                <w:rFonts w:ascii="Times New Roman" w:hAnsi="Times New Roman" w:cs="Times New Roman"/>
                <w:b/>
                <w:sz w:val="24"/>
                <w:szCs w:val="24"/>
                <w:lang w:eastAsia="vi-VN"/>
              </w:rPr>
            </w:pPr>
          </w:p>
        </w:tc>
        <w:tc>
          <w:tcPr>
            <w:tcW w:w="574" w:type="dxa"/>
            <w:shd w:val="clear" w:color="auto" w:fill="auto"/>
            <w:noWrap/>
            <w:vAlign w:val="center"/>
            <w:hideMark/>
          </w:tcPr>
          <w:p w14:paraId="7A934D95"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15</w:t>
            </w:r>
          </w:p>
        </w:tc>
        <w:tc>
          <w:tcPr>
            <w:tcW w:w="574" w:type="dxa"/>
            <w:shd w:val="clear" w:color="auto" w:fill="auto"/>
            <w:noWrap/>
            <w:vAlign w:val="center"/>
            <w:hideMark/>
          </w:tcPr>
          <w:p w14:paraId="00143E33"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30</w:t>
            </w:r>
          </w:p>
        </w:tc>
        <w:tc>
          <w:tcPr>
            <w:tcW w:w="695" w:type="dxa"/>
            <w:shd w:val="clear" w:color="auto" w:fill="auto"/>
            <w:noWrap/>
            <w:vAlign w:val="center"/>
            <w:hideMark/>
          </w:tcPr>
          <w:p w14:paraId="23A2E1C0" w14:textId="77777777" w:rsidR="003A37D5" w:rsidRPr="00116A94" w:rsidRDefault="003A37D5" w:rsidP="00116A94">
            <w:pPr>
              <w:spacing w:after="0" w:line="240" w:lineRule="auto"/>
              <w:jc w:val="center"/>
              <w:rPr>
                <w:rFonts w:ascii="Times New Roman" w:hAnsi="Times New Roman" w:cs="Times New Roman"/>
                <w:b/>
                <w:sz w:val="24"/>
                <w:szCs w:val="24"/>
                <w:lang w:eastAsia="vi-VN"/>
              </w:rPr>
            </w:pPr>
            <w:r w:rsidRPr="00116A94">
              <w:rPr>
                <w:rFonts w:ascii="Times New Roman" w:hAnsi="Times New Roman" w:cs="Times New Roman"/>
                <w:b/>
                <w:sz w:val="24"/>
                <w:szCs w:val="24"/>
                <w:lang w:eastAsia="vi-VN"/>
              </w:rPr>
              <w:t>2</w:t>
            </w:r>
          </w:p>
        </w:tc>
      </w:tr>
    </w:tbl>
    <w:p w14:paraId="401B54D4" w14:textId="77777777" w:rsidR="003A37D5" w:rsidRPr="00116A94" w:rsidRDefault="003A37D5"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10. Chuẩn đầu ra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3A37D5" w:rsidRPr="00116A94" w14:paraId="5E0A0B18" w14:textId="77777777" w:rsidTr="003A37D5">
        <w:trPr>
          <w:trHeight w:val="899"/>
          <w:tblHeader/>
          <w:jc w:val="center"/>
        </w:trPr>
        <w:tc>
          <w:tcPr>
            <w:tcW w:w="385" w:type="pct"/>
          </w:tcPr>
          <w:p w14:paraId="73922C38" w14:textId="77777777" w:rsidR="003A37D5" w:rsidRPr="00116A94" w:rsidRDefault="003A37D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49B74D10" w14:textId="77777777" w:rsidR="003A37D5" w:rsidRPr="00116A94" w:rsidRDefault="003A37D5"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18144E3C" w14:textId="77777777" w:rsidR="003A37D5" w:rsidRPr="00116A94" w:rsidRDefault="003A37D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3A37D5" w:rsidRPr="00116A94" w14:paraId="6DEF6D2F" w14:textId="77777777" w:rsidTr="003A37D5">
        <w:trPr>
          <w:trHeight w:val="251"/>
          <w:jc w:val="center"/>
        </w:trPr>
        <w:tc>
          <w:tcPr>
            <w:tcW w:w="385" w:type="pct"/>
          </w:tcPr>
          <w:p w14:paraId="42587382" w14:textId="77777777" w:rsidR="003A37D5" w:rsidRPr="00116A94" w:rsidRDefault="003A37D5"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56540942" w14:textId="77777777" w:rsidR="003A37D5" w:rsidRPr="00116A94" w:rsidRDefault="003A37D5"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0F40A4E" w14:textId="77777777" w:rsidR="003A37D5" w:rsidRPr="00116A94" w:rsidRDefault="003A37D5" w:rsidP="00116A94">
            <w:pPr>
              <w:keepNext/>
              <w:keepLines/>
              <w:spacing w:after="0" w:line="240" w:lineRule="auto"/>
              <w:jc w:val="both"/>
              <w:outlineLvl w:val="0"/>
              <w:rPr>
                <w:rFonts w:ascii="Times New Roman" w:eastAsia="Times New Roman" w:hAnsi="Times New Roman" w:cs="Times New Roman"/>
                <w:sz w:val="24"/>
                <w:szCs w:val="24"/>
              </w:rPr>
            </w:pPr>
            <w:bookmarkStart w:id="7" w:name="_Toc28861591"/>
            <w:bookmarkStart w:id="8" w:name="_Toc28862173"/>
            <w:bookmarkStart w:id="9" w:name="_Toc28862580"/>
            <w:bookmarkStart w:id="10" w:name="_Toc32847461"/>
            <w:r w:rsidRPr="00116A94">
              <w:rPr>
                <w:rFonts w:ascii="Times New Roman" w:hAnsi="Times New Roman" w:cs="Times New Roman"/>
                <w:sz w:val="24"/>
                <w:szCs w:val="24"/>
              </w:rPr>
              <w:t xml:space="preserve">+ </w:t>
            </w:r>
            <w:bookmarkEnd w:id="7"/>
            <w:bookmarkEnd w:id="8"/>
            <w:bookmarkEnd w:id="9"/>
            <w:r w:rsidR="00274B61" w:rsidRPr="00116A94">
              <w:rPr>
                <w:rFonts w:ascii="Times New Roman" w:hAnsi="Times New Roman" w:cs="Times New Roman"/>
                <w:sz w:val="24"/>
                <w:szCs w:val="24"/>
              </w:rPr>
              <w:t>Hiểu rõ/nắm vững những kiến thức cơ bản về chính trị, pháp luật, kinh tế, xã hội, tâm lý học để có thể giải quyết các vấn đề phát sinh trong các hoạt động kinh doanh thương mại điện tử</w:t>
            </w:r>
            <w:r w:rsidR="005576FC" w:rsidRPr="00116A94">
              <w:rPr>
                <w:rFonts w:ascii="Times New Roman" w:hAnsi="Times New Roman" w:cs="Times New Roman"/>
                <w:sz w:val="24"/>
                <w:szCs w:val="24"/>
              </w:rPr>
              <w:t xml:space="preserve"> (1)</w:t>
            </w:r>
            <w:bookmarkEnd w:id="10"/>
          </w:p>
        </w:tc>
        <w:tc>
          <w:tcPr>
            <w:tcW w:w="1041" w:type="pct"/>
            <w:vAlign w:val="center"/>
          </w:tcPr>
          <w:p w14:paraId="5D3C50AA" w14:textId="77777777" w:rsidR="003A37D5" w:rsidRPr="00116A94" w:rsidRDefault="00274B6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r>
      <w:tr w:rsidR="003A37D5" w:rsidRPr="00116A94" w14:paraId="12BBD5B1" w14:textId="77777777" w:rsidTr="003A37D5">
        <w:trPr>
          <w:trHeight w:val="251"/>
          <w:jc w:val="center"/>
        </w:trPr>
        <w:tc>
          <w:tcPr>
            <w:tcW w:w="385" w:type="pct"/>
          </w:tcPr>
          <w:p w14:paraId="153CA5B4" w14:textId="77777777" w:rsidR="003A37D5" w:rsidRPr="00116A94" w:rsidRDefault="003A37D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52ADA728" w14:textId="77777777" w:rsidR="003A37D5" w:rsidRPr="00116A94" w:rsidRDefault="003A37D5"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0CD5BF5F" w14:textId="6A666A3F" w:rsidR="005F4154" w:rsidRPr="00116A94" w:rsidRDefault="005F415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p w14:paraId="35D79A28" w14:textId="070169BB" w:rsidR="003A37D5" w:rsidRPr="00116A94" w:rsidRDefault="005F4154" w:rsidP="00116A94">
            <w:pPr>
              <w:pStyle w:val="MediumGrid22"/>
              <w:jc w:val="both"/>
              <w:rPr>
                <w:rFonts w:ascii="Times New Roman" w:eastAsia="Times New Roman" w:hAnsi="Times New Roman"/>
                <w:sz w:val="24"/>
                <w:szCs w:val="24"/>
                <w:lang w:val="en-GB"/>
              </w:rPr>
            </w:pPr>
            <w:r w:rsidRPr="00116A94">
              <w:rPr>
                <w:rFonts w:ascii="Times New Roman" w:eastAsia="Times New Roman" w:hAnsi="Times New Roman"/>
                <w:sz w:val="24"/>
                <w:szCs w:val="24"/>
              </w:rPr>
              <w:t xml:space="preserve">Có khả năng giao tiếp, ứng xử, đàm phán, truyền đạt thông tin, thuyết trình </w:t>
            </w:r>
            <w:r w:rsidRPr="00116A94">
              <w:rPr>
                <w:rFonts w:ascii="Times New Roman" w:eastAsia="Times New Roman" w:hAnsi="Times New Roman"/>
                <w:sz w:val="24"/>
                <w:szCs w:val="24"/>
                <w:lang w:val="en-GB"/>
              </w:rPr>
              <w:t>(13)</w:t>
            </w:r>
          </w:p>
        </w:tc>
        <w:tc>
          <w:tcPr>
            <w:tcW w:w="1041" w:type="pct"/>
            <w:vAlign w:val="center"/>
          </w:tcPr>
          <w:p w14:paraId="2B41B4A5" w14:textId="3F9EC549" w:rsidR="003A37D5" w:rsidRPr="00116A94" w:rsidRDefault="005F415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3A37D5" w:rsidRPr="00116A94" w14:paraId="43864EBB" w14:textId="77777777" w:rsidTr="003A37D5">
        <w:trPr>
          <w:trHeight w:val="251"/>
          <w:jc w:val="center"/>
        </w:trPr>
        <w:tc>
          <w:tcPr>
            <w:tcW w:w="385" w:type="pct"/>
          </w:tcPr>
          <w:p w14:paraId="4B01A02C" w14:textId="77777777" w:rsidR="003A37D5" w:rsidRPr="00116A94" w:rsidRDefault="003A37D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3574" w:type="pct"/>
          </w:tcPr>
          <w:p w14:paraId="4AA2C63F" w14:textId="731A96D5" w:rsidR="00BE5CA0" w:rsidRPr="00116A94" w:rsidRDefault="003A37D5"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005F4154" w:rsidRPr="00116A94">
              <w:rPr>
                <w:rFonts w:ascii="Times New Roman" w:hAnsi="Times New Roman" w:cs="Times New Roman"/>
                <w:sz w:val="24"/>
                <w:szCs w:val="24"/>
              </w:rPr>
              <w:t xml:space="preserve"> Không</w:t>
            </w:r>
          </w:p>
        </w:tc>
        <w:tc>
          <w:tcPr>
            <w:tcW w:w="1041" w:type="pct"/>
            <w:vAlign w:val="center"/>
          </w:tcPr>
          <w:p w14:paraId="619C4816" w14:textId="26A37095" w:rsidR="003A37D5" w:rsidRPr="00116A94" w:rsidRDefault="003A37D5" w:rsidP="00116A94">
            <w:pPr>
              <w:spacing w:after="0" w:line="240" w:lineRule="auto"/>
              <w:jc w:val="center"/>
              <w:rPr>
                <w:rFonts w:ascii="Times New Roman" w:hAnsi="Times New Roman" w:cs="Times New Roman"/>
                <w:sz w:val="24"/>
                <w:szCs w:val="24"/>
              </w:rPr>
            </w:pPr>
          </w:p>
        </w:tc>
      </w:tr>
      <w:tr w:rsidR="003A37D5" w:rsidRPr="00116A94" w14:paraId="53CFB3E6" w14:textId="77777777" w:rsidTr="003A37D5">
        <w:trPr>
          <w:trHeight w:val="251"/>
          <w:jc w:val="center"/>
        </w:trPr>
        <w:tc>
          <w:tcPr>
            <w:tcW w:w="385" w:type="pct"/>
          </w:tcPr>
          <w:p w14:paraId="12873480" w14:textId="77777777" w:rsidR="003A37D5" w:rsidRPr="00116A94" w:rsidRDefault="003A37D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67F5E0CC" w14:textId="77777777" w:rsidR="003A37D5" w:rsidRPr="00116A94" w:rsidRDefault="003A37D5"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6F4A505" w14:textId="76F14AC9" w:rsidR="003A37D5" w:rsidRPr="00116A94" w:rsidRDefault="005F415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041" w:type="pct"/>
            <w:vAlign w:val="center"/>
          </w:tcPr>
          <w:p w14:paraId="626B9212" w14:textId="1A721BDB" w:rsidR="003A37D5" w:rsidRPr="00116A94" w:rsidRDefault="005F415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623565F4" w14:textId="77777777" w:rsidR="003A37D5" w:rsidRPr="00116A94" w:rsidRDefault="003A37D5"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359534F5" w14:textId="77777777" w:rsidR="003A37D5" w:rsidRPr="00116A94" w:rsidRDefault="003A37D5"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sz w:val="24"/>
          <w:szCs w:val="24"/>
          <w:lang w:val="pt-BR"/>
        </w:rPr>
        <w:t>A. Địa chỉ bộ môn: Phòng 216 - Nhà A5, Trường đại học Thủy Lợi</w:t>
      </w:r>
    </w:p>
    <w:p w14:paraId="381D6363" w14:textId="77777777" w:rsidR="003A37D5" w:rsidRPr="00116A94" w:rsidRDefault="003A37D5"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B. Trưởng bộ môn:</w:t>
      </w:r>
    </w:p>
    <w:p w14:paraId="5A7A9246"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GVC.Ths. Phạm Thị Phương Thảo</w:t>
      </w:r>
    </w:p>
    <w:p w14:paraId="2B4A61F2"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0915308374</w:t>
      </w:r>
    </w:p>
    <w:p w14:paraId="5F9C4493" w14:textId="77777777" w:rsidR="003A37D5" w:rsidRPr="00116A94" w:rsidRDefault="003A37D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5" w:history="1">
        <w:r w:rsidRPr="00116A94">
          <w:rPr>
            <w:rStyle w:val="Hyperlink"/>
            <w:rFonts w:ascii="Times New Roman" w:hAnsi="Times New Roman" w:cs="Times New Roman"/>
            <w:color w:val="auto"/>
            <w:sz w:val="24"/>
            <w:szCs w:val="24"/>
            <w:lang w:val="pt-BR"/>
          </w:rPr>
          <w:t>phuongthao@tlu.edu.vn</w:t>
        </w:r>
      </w:hyperlink>
      <w:r w:rsidRPr="00116A94">
        <w:rPr>
          <w:rFonts w:ascii="Times New Roman" w:hAnsi="Times New Roman" w:cs="Times New Roman"/>
          <w:sz w:val="24"/>
          <w:szCs w:val="24"/>
          <w:lang w:val="pt-BR"/>
        </w:rPr>
        <w:t>.</w:t>
      </w:r>
    </w:p>
    <w:tbl>
      <w:tblPr>
        <w:tblW w:w="13668" w:type="dxa"/>
        <w:tblInd w:w="198" w:type="dxa"/>
        <w:tblLook w:val="01E0" w:firstRow="1" w:lastRow="1" w:firstColumn="1" w:lastColumn="1" w:noHBand="0" w:noVBand="0"/>
      </w:tblPr>
      <w:tblGrid>
        <w:gridCol w:w="1446"/>
        <w:gridCol w:w="3870"/>
        <w:gridCol w:w="4111"/>
        <w:gridCol w:w="4241"/>
      </w:tblGrid>
      <w:tr w:rsidR="00370EDB" w:rsidRPr="00116A94" w14:paraId="06B3B7CD" w14:textId="77777777" w:rsidTr="005A3DDC">
        <w:trPr>
          <w:trHeight w:val="1169"/>
        </w:trPr>
        <w:tc>
          <w:tcPr>
            <w:tcW w:w="1446" w:type="dxa"/>
          </w:tcPr>
          <w:p w14:paraId="3F88569A"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490AC54C" wp14:editId="3D3FD68B">
                  <wp:extent cx="762000" cy="619125"/>
                  <wp:effectExtent l="0" t="0" r="0" b="9525"/>
                  <wp:docPr id="1" name="Picture 1"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19125"/>
                          </a:xfrm>
                          <a:prstGeom prst="rect">
                            <a:avLst/>
                          </a:prstGeom>
                          <a:noFill/>
                          <a:ln>
                            <a:noFill/>
                          </a:ln>
                        </pic:spPr>
                      </pic:pic>
                    </a:graphicData>
                  </a:graphic>
                </wp:inline>
              </w:drawing>
            </w:r>
          </w:p>
        </w:tc>
        <w:tc>
          <w:tcPr>
            <w:tcW w:w="3870" w:type="dxa"/>
          </w:tcPr>
          <w:p w14:paraId="6C6F31B4"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0D2A57B"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2C230021"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11" w:type="dxa"/>
          </w:tcPr>
          <w:p w14:paraId="55C8BE6A"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113DD857"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0CA14C16" w14:textId="77777777" w:rsidR="00370EDB" w:rsidRPr="00116A94" w:rsidRDefault="00370EDB" w:rsidP="00116A94">
            <w:pPr>
              <w:spacing w:after="0" w:line="240" w:lineRule="auto"/>
              <w:jc w:val="center"/>
              <w:rPr>
                <w:rFonts w:ascii="Times New Roman" w:hAnsi="Times New Roman" w:cs="Times New Roman"/>
                <w:b/>
                <w:sz w:val="24"/>
                <w:szCs w:val="24"/>
              </w:rPr>
            </w:pPr>
          </w:p>
        </w:tc>
        <w:tc>
          <w:tcPr>
            <w:tcW w:w="4241" w:type="dxa"/>
          </w:tcPr>
          <w:p w14:paraId="22F0B09A"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Đại học</w:t>
            </w:r>
          </w:p>
        </w:tc>
      </w:tr>
    </w:tbl>
    <w:p w14:paraId="379EDB43" w14:textId="77777777" w:rsidR="00370EDB" w:rsidRPr="00116A94" w:rsidRDefault="00370EDB" w:rsidP="00116A94">
      <w:pPr>
        <w:spacing w:after="0" w:line="240" w:lineRule="auto"/>
        <w:rPr>
          <w:rFonts w:ascii="Times New Roman" w:hAnsi="Times New Roman" w:cs="Times New Roman"/>
          <w:sz w:val="24"/>
          <w:szCs w:val="24"/>
        </w:rPr>
      </w:pPr>
    </w:p>
    <w:p w14:paraId="644E5E1F" w14:textId="77777777" w:rsidR="00370EDB" w:rsidRPr="00116A94" w:rsidRDefault="00370EDB" w:rsidP="00116A94">
      <w:pPr>
        <w:pStyle w:val="Heading1"/>
        <w:spacing w:before="0" w:line="240" w:lineRule="auto"/>
        <w:rPr>
          <w:rStyle w:val="Heading1Char"/>
          <w:b/>
          <w:color w:val="auto"/>
          <w:sz w:val="24"/>
          <w:szCs w:val="24"/>
        </w:rPr>
      </w:pPr>
      <w:bookmarkStart w:id="11" w:name="_Toc504381820"/>
      <w:bookmarkStart w:id="12" w:name="_Toc444514936"/>
      <w:bookmarkStart w:id="13" w:name="_Toc15637310"/>
      <w:bookmarkStart w:id="14" w:name="_Toc32847462"/>
      <w:r w:rsidRPr="00116A94">
        <w:rPr>
          <w:rStyle w:val="Heading1Char"/>
          <w:b/>
          <w:color w:val="auto"/>
          <w:sz w:val="24"/>
          <w:szCs w:val="24"/>
        </w:rPr>
        <w:t xml:space="preserve">TOÁN </w:t>
      </w:r>
      <w:r w:rsidRPr="00116A94">
        <w:rPr>
          <w:rStyle w:val="Heading1Char"/>
          <w:b/>
          <w:color w:val="auto"/>
          <w:sz w:val="24"/>
          <w:szCs w:val="24"/>
          <w:lang w:val="en-US"/>
        </w:rPr>
        <w:t xml:space="preserve">HỌC CHO NHÀ </w:t>
      </w:r>
      <w:r w:rsidRPr="00116A94">
        <w:rPr>
          <w:rStyle w:val="Heading1Char"/>
          <w:b/>
          <w:color w:val="auto"/>
          <w:sz w:val="24"/>
          <w:szCs w:val="24"/>
        </w:rPr>
        <w:t>KINH TẾ</w:t>
      </w:r>
      <w:bookmarkEnd w:id="11"/>
      <w:bookmarkEnd w:id="12"/>
      <w:bookmarkEnd w:id="13"/>
      <w:bookmarkEnd w:id="14"/>
    </w:p>
    <w:p w14:paraId="2D7DC1BA" w14:textId="77777777" w:rsidR="00370EDB" w:rsidRPr="00116A94" w:rsidRDefault="00370EDB"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Mathematics for Economist</w:t>
      </w:r>
    </w:p>
    <w:p w14:paraId="4C7DB6B7" w14:textId="77777777" w:rsidR="00370EDB" w:rsidRPr="00116A94" w:rsidRDefault="00370EDB"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0DD76286"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3 </w:t>
      </w:r>
    </w:p>
    <w:p w14:paraId="1AEB7291" w14:textId="77777777" w:rsidR="00370EDB" w:rsidRPr="00116A94" w:rsidRDefault="00370ED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tổng: 45;   LT: 30 tiết; BT: 15 tiết</w:t>
      </w:r>
    </w:p>
    <w:p w14:paraId="5596EDE1" w14:textId="77777777" w:rsidR="00370EDB" w:rsidRPr="00116A94" w:rsidRDefault="00370EDB" w:rsidP="00116A94">
      <w:pPr>
        <w:spacing w:after="0" w:line="240" w:lineRule="auto"/>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1A30BC57" w14:textId="77777777" w:rsidR="00370EDB" w:rsidRPr="00116A94" w:rsidRDefault="00370ED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Thương mại điện tử</w:t>
      </w:r>
    </w:p>
    <w:p w14:paraId="5AB602C9" w14:textId="77777777" w:rsidR="00370EDB" w:rsidRPr="00116A94" w:rsidRDefault="00370ED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w:t>
      </w:r>
    </w:p>
    <w:p w14:paraId="1395C72B" w14:textId="77777777" w:rsidR="00370EDB" w:rsidRPr="00116A94" w:rsidRDefault="00370EDB" w:rsidP="00116A94">
      <w:pPr>
        <w:spacing w:after="0" w:line="240" w:lineRule="auto"/>
        <w:rPr>
          <w:rFonts w:ascii="Times New Roman" w:eastAsia="Calibri" w:hAnsi="Times New Roman" w:cs="Times New Roman"/>
          <w:b/>
          <w:bCs/>
          <w:sz w:val="24"/>
          <w:szCs w:val="24"/>
          <w:lang w:val="pt-BR"/>
        </w:rPr>
      </w:pPr>
      <w:r w:rsidRPr="00116A94">
        <w:rPr>
          <w:rFonts w:ascii="Times New Roman" w:hAnsi="Times New Roman" w:cs="Times New Roman"/>
          <w:b/>
          <w:bCs/>
          <w:sz w:val="24"/>
          <w:szCs w:val="24"/>
          <w:lang w:val="pt-BR"/>
        </w:rPr>
        <w:t xml:space="preserve">4. Phương pháp đánh giá: </w:t>
      </w:r>
    </w:p>
    <w:tbl>
      <w:tblPr>
        <w:tblW w:w="4948" w:type="pct"/>
        <w:tblLook w:val="04A0" w:firstRow="1" w:lastRow="0" w:firstColumn="1" w:lastColumn="0" w:noHBand="0" w:noVBand="1"/>
      </w:tblPr>
      <w:tblGrid>
        <w:gridCol w:w="2155"/>
        <w:gridCol w:w="1561"/>
        <w:gridCol w:w="2528"/>
        <w:gridCol w:w="1756"/>
        <w:gridCol w:w="1461"/>
      </w:tblGrid>
      <w:tr w:rsidR="00370EDB" w:rsidRPr="00116A94" w14:paraId="3E07A997" w14:textId="77777777" w:rsidTr="005A3DDC">
        <w:trPr>
          <w:trHeight w:val="450"/>
        </w:trPr>
        <w:tc>
          <w:tcPr>
            <w:tcW w:w="1139" w:type="pct"/>
            <w:tcBorders>
              <w:top w:val="single" w:sz="4" w:space="0" w:color="auto"/>
              <w:left w:val="single" w:sz="4" w:space="0" w:color="auto"/>
              <w:bottom w:val="single" w:sz="4" w:space="0" w:color="auto"/>
              <w:right w:val="single" w:sz="4" w:space="0" w:color="auto"/>
            </w:tcBorders>
            <w:noWrap/>
            <w:vAlign w:val="center"/>
            <w:hideMark/>
          </w:tcPr>
          <w:p w14:paraId="7406708B" w14:textId="77777777" w:rsidR="00370EDB" w:rsidRPr="00116A94" w:rsidRDefault="00370ED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25" w:type="pct"/>
            <w:tcBorders>
              <w:top w:val="single" w:sz="4" w:space="0" w:color="auto"/>
              <w:left w:val="nil"/>
              <w:bottom w:val="single" w:sz="4" w:space="0" w:color="auto"/>
              <w:right w:val="single" w:sz="4" w:space="0" w:color="auto"/>
            </w:tcBorders>
            <w:noWrap/>
            <w:vAlign w:val="center"/>
            <w:hideMark/>
          </w:tcPr>
          <w:p w14:paraId="36187FFB" w14:textId="77777777" w:rsidR="00370EDB" w:rsidRPr="00116A94" w:rsidRDefault="00370ED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36" w:type="pct"/>
            <w:tcBorders>
              <w:top w:val="single" w:sz="4" w:space="0" w:color="auto"/>
              <w:left w:val="nil"/>
              <w:bottom w:val="single" w:sz="4" w:space="0" w:color="auto"/>
              <w:right w:val="single" w:sz="4" w:space="0" w:color="auto"/>
            </w:tcBorders>
            <w:noWrap/>
            <w:vAlign w:val="center"/>
            <w:hideMark/>
          </w:tcPr>
          <w:p w14:paraId="64F280D8" w14:textId="77777777" w:rsidR="00370EDB" w:rsidRPr="00116A94" w:rsidRDefault="00370ED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28" w:type="pct"/>
            <w:tcBorders>
              <w:top w:val="single" w:sz="4" w:space="0" w:color="auto"/>
              <w:left w:val="nil"/>
              <w:bottom w:val="single" w:sz="4" w:space="0" w:color="auto"/>
              <w:right w:val="single" w:sz="4" w:space="0" w:color="auto"/>
            </w:tcBorders>
            <w:noWrap/>
            <w:vAlign w:val="center"/>
            <w:hideMark/>
          </w:tcPr>
          <w:p w14:paraId="4645D54E" w14:textId="77777777" w:rsidR="00370EDB" w:rsidRPr="00116A94" w:rsidRDefault="00370ED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72" w:type="pct"/>
            <w:tcBorders>
              <w:top w:val="single" w:sz="4" w:space="0" w:color="auto"/>
              <w:left w:val="nil"/>
              <w:bottom w:val="single" w:sz="4" w:space="0" w:color="auto"/>
              <w:right w:val="single" w:sz="4" w:space="0" w:color="auto"/>
            </w:tcBorders>
            <w:noWrap/>
            <w:vAlign w:val="center"/>
            <w:hideMark/>
          </w:tcPr>
          <w:p w14:paraId="0014EE54" w14:textId="77777777" w:rsidR="00370EDB" w:rsidRPr="00116A94" w:rsidRDefault="00370ED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370EDB" w:rsidRPr="00116A94" w14:paraId="59BD018E" w14:textId="77777777" w:rsidTr="005A3DDC">
        <w:trPr>
          <w:trHeight w:val="1016"/>
        </w:trPr>
        <w:tc>
          <w:tcPr>
            <w:tcW w:w="1139" w:type="pct"/>
            <w:tcBorders>
              <w:top w:val="nil"/>
              <w:left w:val="single" w:sz="4" w:space="0" w:color="auto"/>
              <w:bottom w:val="single" w:sz="4" w:space="0" w:color="auto"/>
              <w:right w:val="single" w:sz="4" w:space="0" w:color="auto"/>
            </w:tcBorders>
            <w:hideMark/>
          </w:tcPr>
          <w:p w14:paraId="4701CB9D"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825" w:type="pct"/>
            <w:tcBorders>
              <w:top w:val="nil"/>
              <w:left w:val="nil"/>
              <w:bottom w:val="single" w:sz="4" w:space="0" w:color="auto"/>
              <w:right w:val="single" w:sz="4" w:space="0" w:color="auto"/>
            </w:tcBorders>
            <w:hideMark/>
          </w:tcPr>
          <w:p w14:paraId="2AED31A2"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336" w:type="pct"/>
            <w:tcBorders>
              <w:top w:val="nil"/>
              <w:left w:val="nil"/>
              <w:bottom w:val="single" w:sz="4" w:space="0" w:color="auto"/>
              <w:right w:val="single" w:sz="4" w:space="0" w:color="auto"/>
            </w:tcBorders>
            <w:hideMark/>
          </w:tcPr>
          <w:p w14:paraId="6895E765"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Lần 1: Chương 1-3</w:t>
            </w:r>
          </w:p>
          <w:p w14:paraId="59DAFBD6"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Lần 2: Chương 4-6 </w:t>
            </w:r>
          </w:p>
        </w:tc>
        <w:tc>
          <w:tcPr>
            <w:tcW w:w="928" w:type="pct"/>
            <w:tcBorders>
              <w:top w:val="nil"/>
              <w:left w:val="nil"/>
              <w:bottom w:val="single" w:sz="4" w:space="0" w:color="auto"/>
              <w:right w:val="single" w:sz="4" w:space="0" w:color="auto"/>
            </w:tcBorders>
            <w:hideMark/>
          </w:tcPr>
          <w:p w14:paraId="40FC1B08"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3</w:t>
            </w:r>
          </w:p>
          <w:p w14:paraId="22A5D707"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7</w:t>
            </w:r>
          </w:p>
        </w:tc>
        <w:tc>
          <w:tcPr>
            <w:tcW w:w="772" w:type="pct"/>
            <w:tcBorders>
              <w:top w:val="nil"/>
              <w:left w:val="nil"/>
              <w:bottom w:val="single" w:sz="4" w:space="0" w:color="auto"/>
              <w:right w:val="single" w:sz="4" w:space="0" w:color="auto"/>
            </w:tcBorders>
            <w:hideMark/>
          </w:tcPr>
          <w:p w14:paraId="4F36E835"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087709BB"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tc>
      </w:tr>
      <w:tr w:rsidR="00370EDB" w:rsidRPr="00116A94" w14:paraId="07F1B6FE" w14:textId="77777777" w:rsidTr="005A3DDC">
        <w:trPr>
          <w:trHeight w:val="990"/>
        </w:trPr>
        <w:tc>
          <w:tcPr>
            <w:tcW w:w="1139" w:type="pct"/>
            <w:tcBorders>
              <w:top w:val="nil"/>
              <w:left w:val="single" w:sz="4" w:space="0" w:color="auto"/>
              <w:bottom w:val="single" w:sz="4" w:space="0" w:color="auto"/>
              <w:right w:val="single" w:sz="4" w:space="0" w:color="auto"/>
            </w:tcBorders>
            <w:hideMark/>
          </w:tcPr>
          <w:p w14:paraId="42F18E63"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lớp</w:t>
            </w:r>
          </w:p>
        </w:tc>
        <w:tc>
          <w:tcPr>
            <w:tcW w:w="825" w:type="pct"/>
            <w:tcBorders>
              <w:top w:val="nil"/>
              <w:left w:val="nil"/>
              <w:bottom w:val="single" w:sz="4" w:space="0" w:color="auto"/>
              <w:right w:val="single" w:sz="4" w:space="0" w:color="auto"/>
            </w:tcBorders>
            <w:hideMark/>
          </w:tcPr>
          <w:p w14:paraId="47F031B9"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6" w:type="pct"/>
            <w:tcBorders>
              <w:top w:val="nil"/>
              <w:left w:val="nil"/>
              <w:bottom w:val="single" w:sz="4" w:space="0" w:color="auto"/>
              <w:right w:val="single" w:sz="4" w:space="0" w:color="auto"/>
            </w:tcBorders>
            <w:hideMark/>
          </w:tcPr>
          <w:p w14:paraId="64B0642A"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- 60 phút</w:t>
            </w:r>
            <w:r w:rsidRPr="00116A94">
              <w:rPr>
                <w:rFonts w:ascii="Times New Roman" w:hAnsi="Times New Roman" w:cs="Times New Roman"/>
                <w:sz w:val="24"/>
                <w:szCs w:val="24"/>
              </w:rPr>
              <w:br/>
            </w:r>
          </w:p>
        </w:tc>
        <w:tc>
          <w:tcPr>
            <w:tcW w:w="928" w:type="pct"/>
            <w:tcBorders>
              <w:top w:val="nil"/>
              <w:left w:val="nil"/>
              <w:bottom w:val="single" w:sz="4" w:space="0" w:color="auto"/>
              <w:right w:val="single" w:sz="4" w:space="0" w:color="auto"/>
            </w:tcBorders>
            <w:hideMark/>
          </w:tcPr>
          <w:p w14:paraId="5DFF96EB"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5-6</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hideMark/>
          </w:tcPr>
          <w:p w14:paraId="314D9249"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20 %</w:t>
            </w:r>
          </w:p>
        </w:tc>
      </w:tr>
      <w:tr w:rsidR="00370EDB" w:rsidRPr="00116A94" w14:paraId="36C771EA" w14:textId="77777777" w:rsidTr="005A3DDC">
        <w:trPr>
          <w:trHeight w:val="589"/>
        </w:trPr>
        <w:tc>
          <w:tcPr>
            <w:tcW w:w="4228" w:type="pct"/>
            <w:gridSpan w:val="4"/>
            <w:tcBorders>
              <w:top w:val="nil"/>
              <w:left w:val="single" w:sz="4" w:space="0" w:color="auto"/>
              <w:bottom w:val="single" w:sz="4" w:space="0" w:color="auto"/>
              <w:right w:val="single" w:sz="4" w:space="0" w:color="auto"/>
            </w:tcBorders>
            <w:vAlign w:val="center"/>
            <w:hideMark/>
          </w:tcPr>
          <w:p w14:paraId="5F05D1CA"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72" w:type="pct"/>
            <w:tcBorders>
              <w:top w:val="nil"/>
              <w:left w:val="nil"/>
              <w:bottom w:val="single" w:sz="4" w:space="0" w:color="auto"/>
              <w:right w:val="single" w:sz="4" w:space="0" w:color="auto"/>
            </w:tcBorders>
            <w:vAlign w:val="center"/>
            <w:hideMark/>
          </w:tcPr>
          <w:p w14:paraId="7D4E0FF7"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370EDB" w:rsidRPr="00116A94" w14:paraId="179D1448" w14:textId="77777777" w:rsidTr="005A3DDC">
        <w:trPr>
          <w:trHeight w:val="1650"/>
        </w:trPr>
        <w:tc>
          <w:tcPr>
            <w:tcW w:w="1139" w:type="pct"/>
            <w:tcBorders>
              <w:top w:val="nil"/>
              <w:left w:val="single" w:sz="4" w:space="0" w:color="auto"/>
              <w:bottom w:val="single" w:sz="4" w:space="0" w:color="auto"/>
              <w:right w:val="single" w:sz="4" w:space="0" w:color="auto"/>
            </w:tcBorders>
            <w:hideMark/>
          </w:tcPr>
          <w:p w14:paraId="1C69E92A"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5" w:type="pct"/>
            <w:tcBorders>
              <w:top w:val="nil"/>
              <w:left w:val="nil"/>
              <w:bottom w:val="single" w:sz="4" w:space="0" w:color="auto"/>
              <w:right w:val="single" w:sz="4" w:space="0" w:color="auto"/>
            </w:tcBorders>
            <w:hideMark/>
          </w:tcPr>
          <w:p w14:paraId="2622AADB"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36" w:type="pct"/>
            <w:tcBorders>
              <w:top w:val="nil"/>
              <w:left w:val="nil"/>
              <w:bottom w:val="single" w:sz="4" w:space="0" w:color="auto"/>
              <w:right w:val="single" w:sz="4" w:space="0" w:color="auto"/>
            </w:tcBorders>
            <w:hideMark/>
          </w:tcPr>
          <w:p w14:paraId="1B0148AF"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p>
          <w:p w14:paraId="1B4E3319"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Hình thức thi: Viết</w:t>
            </w:r>
          </w:p>
          <w:p w14:paraId="220B1189"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03 câu bài tập</w:t>
            </w:r>
          </w:p>
        </w:tc>
        <w:tc>
          <w:tcPr>
            <w:tcW w:w="928" w:type="pct"/>
            <w:tcBorders>
              <w:top w:val="nil"/>
              <w:left w:val="nil"/>
              <w:bottom w:val="single" w:sz="4" w:space="0" w:color="auto"/>
              <w:right w:val="single" w:sz="4" w:space="0" w:color="auto"/>
            </w:tcBorders>
            <w:hideMark/>
          </w:tcPr>
          <w:p w14:paraId="1DAC8B3D"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72" w:type="pct"/>
            <w:tcBorders>
              <w:top w:val="nil"/>
              <w:left w:val="nil"/>
              <w:bottom w:val="single" w:sz="4" w:space="0" w:color="auto"/>
              <w:right w:val="single" w:sz="4" w:space="0" w:color="auto"/>
            </w:tcBorders>
            <w:hideMark/>
          </w:tcPr>
          <w:p w14:paraId="7F666E29"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60 %</w:t>
            </w:r>
          </w:p>
        </w:tc>
      </w:tr>
    </w:tbl>
    <w:p w14:paraId="001FCB87" w14:textId="77777777" w:rsidR="00370EDB" w:rsidRPr="00116A94" w:rsidRDefault="00370ED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5ECFA473" w14:textId="77777777" w:rsidR="00370EDB" w:rsidRPr="00116A94" w:rsidRDefault="00370EDB"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Môn tiên quyết</w:t>
      </w:r>
      <w:r w:rsidRPr="00116A94">
        <w:rPr>
          <w:rFonts w:ascii="Times New Roman" w:eastAsia="Calibri" w:hAnsi="Times New Roman" w:cs="Times New Roman"/>
          <w:sz w:val="24"/>
          <w:szCs w:val="24"/>
        </w:rPr>
        <w:t>: Không</w:t>
      </w:r>
    </w:p>
    <w:p w14:paraId="5EE4C8A3" w14:textId="77777777" w:rsidR="00370EDB" w:rsidRPr="00116A94" w:rsidRDefault="00370EDB" w:rsidP="00116A94">
      <w:pPr>
        <w:tabs>
          <w:tab w:val="left" w:pos="3161"/>
        </w:tabs>
        <w:spacing w:after="0" w:line="240" w:lineRule="auto"/>
        <w:rPr>
          <w:rFonts w:ascii="Times New Roman" w:eastAsia="Calibri" w:hAnsi="Times New Roman" w:cs="Times New Roman"/>
          <w:sz w:val="24"/>
          <w:szCs w:val="24"/>
        </w:rPr>
      </w:pPr>
      <w:r w:rsidRPr="00116A94">
        <w:rPr>
          <w:rFonts w:ascii="Times New Roman" w:hAnsi="Times New Roman" w:cs="Times New Roman"/>
          <w:b/>
          <w:bCs/>
          <w:sz w:val="24"/>
          <w:szCs w:val="24"/>
        </w:rPr>
        <w:t>- Môn học trước</w:t>
      </w:r>
      <w:r w:rsidRPr="00116A94">
        <w:rPr>
          <w:rFonts w:ascii="Times New Roman" w:hAnsi="Times New Roman" w:cs="Times New Roman"/>
          <w:sz w:val="24"/>
          <w:szCs w:val="24"/>
        </w:rPr>
        <w:t xml:space="preserve">: </w:t>
      </w:r>
      <w:r w:rsidRPr="00116A94">
        <w:rPr>
          <w:rFonts w:ascii="Times New Roman" w:eastAsia="Calibri" w:hAnsi="Times New Roman" w:cs="Times New Roman"/>
          <w:sz w:val="24"/>
          <w:szCs w:val="24"/>
        </w:rPr>
        <w:t>Nguyên lý Kinh tế vi mô, Nguyên lý kinh tế vĩ mô</w:t>
      </w:r>
    </w:p>
    <w:p w14:paraId="09F1FCEB" w14:textId="77777777" w:rsidR="00370EDB" w:rsidRPr="00116A94" w:rsidRDefault="00370ED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song hành</w:t>
      </w:r>
      <w:r w:rsidRPr="00116A94">
        <w:rPr>
          <w:rFonts w:ascii="Times New Roman" w:hAnsi="Times New Roman" w:cs="Times New Roman"/>
          <w:sz w:val="24"/>
          <w:szCs w:val="24"/>
        </w:rPr>
        <w:t>: Không</w:t>
      </w:r>
    </w:p>
    <w:p w14:paraId="238085D6" w14:textId="77777777" w:rsidR="00370EDB" w:rsidRPr="00116A94" w:rsidRDefault="00370ED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Ghi chú khác:</w:t>
      </w:r>
      <w:r w:rsidRPr="00116A94">
        <w:rPr>
          <w:rFonts w:ascii="Times New Roman" w:hAnsi="Times New Roman" w:cs="Times New Roman"/>
          <w:sz w:val="24"/>
          <w:szCs w:val="24"/>
        </w:rPr>
        <w:t xml:space="preserve"> Không</w:t>
      </w:r>
    </w:p>
    <w:p w14:paraId="149B1AA4" w14:textId="77777777" w:rsidR="00370EDB" w:rsidRPr="00116A94" w:rsidRDefault="00370EDB"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1D59CC63" w14:textId="77777777" w:rsidR="00370EDB" w:rsidRPr="00116A94" w:rsidRDefault="00370EDB"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i/>
          <w:sz w:val="24"/>
          <w:szCs w:val="24"/>
        </w:rPr>
        <w:t>Tiếng việt:</w:t>
      </w:r>
      <w:r w:rsidRPr="00116A94">
        <w:rPr>
          <w:rFonts w:ascii="Times New Roman" w:hAnsi="Times New Roman" w:cs="Times New Roman"/>
          <w:b/>
          <w:bCs/>
          <w:sz w:val="24"/>
          <w:szCs w:val="24"/>
        </w:rPr>
        <w:t xml:space="preserve"> </w:t>
      </w:r>
      <w:r w:rsidRPr="00116A94">
        <w:rPr>
          <w:rFonts w:ascii="Times New Roman" w:hAnsi="Times New Roman" w:cs="Times New Roman"/>
          <w:sz w:val="24"/>
          <w:szCs w:val="24"/>
          <w:lang w:val="it-IT"/>
        </w:rPr>
        <w:t xml:space="preserve">Môn học này cung cấp những kiến thức cơ bản về toán cao cấp và các dạng hàm kinh tế thông dụng. Ngoài ra, các ứng dụng toán trong các bài toán kinh tế như bài toán về sự lựa </w:t>
      </w:r>
      <w:r w:rsidRPr="00116A94">
        <w:rPr>
          <w:rFonts w:ascii="Times New Roman" w:hAnsi="Times New Roman" w:cs="Times New Roman"/>
          <w:sz w:val="24"/>
          <w:szCs w:val="24"/>
          <w:lang w:val="it-IT"/>
        </w:rPr>
        <w:lastRenderedPageBreak/>
        <w:t xml:space="preserve">chọn của người tiêu dùng, bài toán về sự lựa chọn của nhà sản xuất, và bài toán logistic cũng được bao gồm. </w:t>
      </w:r>
    </w:p>
    <w:p w14:paraId="1902BE65" w14:textId="77777777" w:rsidR="00370EDB" w:rsidRPr="00116A94" w:rsidRDefault="00370EDB"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w:t>
      </w:r>
      <w:r w:rsidRPr="00116A94">
        <w:rPr>
          <w:rFonts w:ascii="Times New Roman" w:hAnsi="Times New Roman" w:cs="Times New Roman"/>
          <w:b/>
          <w:bCs/>
          <w:i/>
          <w:sz w:val="24"/>
          <w:szCs w:val="24"/>
        </w:rPr>
        <w:t xml:space="preserve">Tiếng anh: </w:t>
      </w:r>
      <w:r w:rsidRPr="00116A94">
        <w:rPr>
          <w:rFonts w:ascii="Times New Roman" w:hAnsi="Times New Roman" w:cs="Times New Roman"/>
          <w:bCs/>
          <w:sz w:val="24"/>
          <w:szCs w:val="24"/>
        </w:rPr>
        <w:t>Mathematics for economists includes knowledge of advanced mathematics and common economic functions. In addition, mathematical applications in economics such as consumer behavior, manufacturer behavior and logistics are included.</w:t>
      </w:r>
    </w:p>
    <w:p w14:paraId="194EE6A9"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7</w:t>
      </w:r>
      <w:r w:rsidRPr="00116A94">
        <w:rPr>
          <w:rFonts w:ascii="Times New Roman" w:hAnsi="Times New Roman" w:cs="Times New Roman"/>
          <w:b/>
          <w:bCs/>
          <w:sz w:val="24"/>
          <w:szCs w:val="24"/>
        </w:rPr>
        <w:t>. Cán bộ tham gia giảng dạy:</w:t>
      </w:r>
      <w:r w:rsidRPr="00116A94">
        <w:rPr>
          <w:rFonts w:ascii="Times New Roman" w:hAnsi="Times New Roman" w:cs="Times New Roman"/>
          <w:sz w:val="24"/>
          <w:szCs w:val="24"/>
        </w:rPr>
        <w:t xml:space="preserve"> </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310"/>
        <w:gridCol w:w="1087"/>
        <w:gridCol w:w="1720"/>
        <w:gridCol w:w="2584"/>
        <w:gridCol w:w="1416"/>
      </w:tblGrid>
      <w:tr w:rsidR="00370EDB" w:rsidRPr="00116A94" w14:paraId="3CF0416B" w14:textId="77777777" w:rsidTr="005A3DDC">
        <w:trPr>
          <w:tblHeader/>
          <w:jc w:val="center"/>
        </w:trPr>
        <w:tc>
          <w:tcPr>
            <w:tcW w:w="573" w:type="dxa"/>
            <w:tcBorders>
              <w:top w:val="single" w:sz="4" w:space="0" w:color="auto"/>
              <w:left w:val="single" w:sz="4" w:space="0" w:color="auto"/>
              <w:bottom w:val="single" w:sz="4" w:space="0" w:color="auto"/>
              <w:right w:val="single" w:sz="4" w:space="0" w:color="auto"/>
            </w:tcBorders>
            <w:vAlign w:val="center"/>
            <w:hideMark/>
          </w:tcPr>
          <w:p w14:paraId="02F39D31"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310" w:type="dxa"/>
            <w:tcBorders>
              <w:top w:val="single" w:sz="4" w:space="0" w:color="auto"/>
              <w:left w:val="single" w:sz="4" w:space="0" w:color="auto"/>
              <w:bottom w:val="single" w:sz="4" w:space="0" w:color="auto"/>
              <w:right w:val="single" w:sz="4" w:space="0" w:color="auto"/>
            </w:tcBorders>
            <w:vAlign w:val="center"/>
            <w:hideMark/>
          </w:tcPr>
          <w:p w14:paraId="56E21254"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087" w:type="dxa"/>
            <w:tcBorders>
              <w:top w:val="single" w:sz="4" w:space="0" w:color="auto"/>
              <w:left w:val="single" w:sz="4" w:space="0" w:color="auto"/>
              <w:bottom w:val="single" w:sz="4" w:space="0" w:color="auto"/>
              <w:right w:val="single" w:sz="4" w:space="0" w:color="auto"/>
            </w:tcBorders>
            <w:vAlign w:val="center"/>
            <w:hideMark/>
          </w:tcPr>
          <w:p w14:paraId="39E5FCD5"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7213977"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84" w:type="dxa"/>
            <w:tcBorders>
              <w:top w:val="single" w:sz="4" w:space="0" w:color="auto"/>
              <w:left w:val="single" w:sz="4" w:space="0" w:color="auto"/>
              <w:bottom w:val="single" w:sz="4" w:space="0" w:color="auto"/>
              <w:right w:val="single" w:sz="4" w:space="0" w:color="auto"/>
            </w:tcBorders>
            <w:vAlign w:val="center"/>
            <w:hideMark/>
          </w:tcPr>
          <w:p w14:paraId="60A66C03"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6" w:type="dxa"/>
            <w:tcBorders>
              <w:top w:val="single" w:sz="4" w:space="0" w:color="auto"/>
              <w:left w:val="single" w:sz="4" w:space="0" w:color="auto"/>
              <w:bottom w:val="single" w:sz="4" w:space="0" w:color="auto"/>
              <w:right w:val="single" w:sz="4" w:space="0" w:color="auto"/>
            </w:tcBorders>
            <w:vAlign w:val="center"/>
            <w:hideMark/>
          </w:tcPr>
          <w:p w14:paraId="6B8A8A80"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370EDB" w:rsidRPr="00116A94" w14:paraId="5E719C37" w14:textId="77777777" w:rsidTr="005A3DDC">
        <w:trPr>
          <w:jc w:val="center"/>
        </w:trPr>
        <w:tc>
          <w:tcPr>
            <w:tcW w:w="573" w:type="dxa"/>
            <w:tcBorders>
              <w:top w:val="single" w:sz="4" w:space="0" w:color="auto"/>
              <w:left w:val="single" w:sz="4" w:space="0" w:color="auto"/>
              <w:bottom w:val="single" w:sz="4" w:space="0" w:color="auto"/>
              <w:right w:val="single" w:sz="4" w:space="0" w:color="auto"/>
            </w:tcBorders>
            <w:vAlign w:val="center"/>
            <w:hideMark/>
          </w:tcPr>
          <w:p w14:paraId="680A7585"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744B4C60"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7BDEFA5"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C9F4EA8"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0904.475.413</w:t>
            </w:r>
          </w:p>
        </w:tc>
        <w:tc>
          <w:tcPr>
            <w:tcW w:w="2584" w:type="dxa"/>
            <w:tcBorders>
              <w:top w:val="single" w:sz="4" w:space="0" w:color="auto"/>
              <w:left w:val="single" w:sz="4" w:space="0" w:color="auto"/>
              <w:bottom w:val="single" w:sz="4" w:space="0" w:color="auto"/>
              <w:right w:val="single" w:sz="4" w:space="0" w:color="auto"/>
            </w:tcBorders>
            <w:vAlign w:val="center"/>
            <w:hideMark/>
          </w:tcPr>
          <w:p w14:paraId="269941F9" w14:textId="77777777" w:rsidR="00370EDB" w:rsidRPr="00116A94" w:rsidRDefault="009909D1" w:rsidP="00116A94">
            <w:pPr>
              <w:spacing w:after="0" w:line="240" w:lineRule="auto"/>
              <w:jc w:val="center"/>
              <w:rPr>
                <w:rFonts w:ascii="Times New Roman" w:hAnsi="Times New Roman" w:cs="Times New Roman"/>
                <w:sz w:val="24"/>
                <w:szCs w:val="24"/>
              </w:rPr>
            </w:pPr>
            <w:hyperlink r:id="rId26" w:history="1">
              <w:r w:rsidR="00370EDB" w:rsidRPr="00116A94">
                <w:rPr>
                  <w:rStyle w:val="Hyperlink"/>
                  <w:rFonts w:ascii="Times New Roman" w:hAnsi="Times New Roman" w:cs="Times New Roman"/>
                  <w:color w:val="auto"/>
                  <w:sz w:val="24"/>
                  <w:szCs w:val="24"/>
                  <w:u w:val="none"/>
                </w:rPr>
                <w:t>thudt@tlu.edu.vn</w:t>
              </w:r>
            </w:hyperlink>
          </w:p>
        </w:tc>
        <w:tc>
          <w:tcPr>
            <w:tcW w:w="1416" w:type="dxa"/>
            <w:tcBorders>
              <w:top w:val="single" w:sz="4" w:space="0" w:color="auto"/>
              <w:left w:val="single" w:sz="4" w:space="0" w:color="auto"/>
              <w:bottom w:val="single" w:sz="4" w:space="0" w:color="auto"/>
              <w:right w:val="single" w:sz="4" w:space="0" w:color="auto"/>
            </w:tcBorders>
            <w:vAlign w:val="center"/>
            <w:hideMark/>
          </w:tcPr>
          <w:p w14:paraId="6084B71C"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70EDB" w:rsidRPr="00116A94" w14:paraId="0A5110FD" w14:textId="77777777" w:rsidTr="005A3DDC">
        <w:trPr>
          <w:jc w:val="center"/>
        </w:trPr>
        <w:tc>
          <w:tcPr>
            <w:tcW w:w="573" w:type="dxa"/>
            <w:tcBorders>
              <w:top w:val="single" w:sz="4" w:space="0" w:color="auto"/>
              <w:left w:val="single" w:sz="4" w:space="0" w:color="auto"/>
              <w:bottom w:val="single" w:sz="4" w:space="0" w:color="auto"/>
              <w:right w:val="single" w:sz="4" w:space="0" w:color="auto"/>
            </w:tcBorders>
            <w:vAlign w:val="center"/>
            <w:hideMark/>
          </w:tcPr>
          <w:p w14:paraId="4782CB2A"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310" w:type="dxa"/>
            <w:tcBorders>
              <w:top w:val="single" w:sz="4" w:space="0" w:color="auto"/>
              <w:left w:val="single" w:sz="4" w:space="0" w:color="auto"/>
              <w:bottom w:val="single" w:sz="4" w:space="0" w:color="auto"/>
              <w:right w:val="single" w:sz="4" w:space="0" w:color="auto"/>
            </w:tcBorders>
            <w:vAlign w:val="center"/>
            <w:hideMark/>
          </w:tcPr>
          <w:p w14:paraId="7FB8D449"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Khiêm</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0B4E00A"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03D2A5"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0972.448.429</w:t>
            </w:r>
          </w:p>
        </w:tc>
        <w:tc>
          <w:tcPr>
            <w:tcW w:w="2584" w:type="dxa"/>
            <w:tcBorders>
              <w:top w:val="single" w:sz="4" w:space="0" w:color="auto"/>
              <w:left w:val="single" w:sz="4" w:space="0" w:color="auto"/>
              <w:bottom w:val="single" w:sz="4" w:space="0" w:color="auto"/>
              <w:right w:val="single" w:sz="4" w:space="0" w:color="auto"/>
            </w:tcBorders>
            <w:vAlign w:val="center"/>
            <w:hideMark/>
          </w:tcPr>
          <w:p w14:paraId="3BB4FD40"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khiemtv@tlu.edu.vn</w:t>
            </w:r>
          </w:p>
        </w:tc>
        <w:tc>
          <w:tcPr>
            <w:tcW w:w="1416" w:type="dxa"/>
            <w:tcBorders>
              <w:top w:val="single" w:sz="4" w:space="0" w:color="auto"/>
              <w:left w:val="single" w:sz="4" w:space="0" w:color="auto"/>
              <w:bottom w:val="single" w:sz="4" w:space="0" w:color="auto"/>
              <w:right w:val="single" w:sz="4" w:space="0" w:color="auto"/>
            </w:tcBorders>
            <w:vAlign w:val="center"/>
            <w:hideMark/>
          </w:tcPr>
          <w:p w14:paraId="29645D03"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D35122" w:rsidRPr="00116A94" w14:paraId="7350D700" w14:textId="77777777" w:rsidTr="005A3DDC">
        <w:trPr>
          <w:jc w:val="center"/>
        </w:trPr>
        <w:tc>
          <w:tcPr>
            <w:tcW w:w="573" w:type="dxa"/>
            <w:tcBorders>
              <w:top w:val="single" w:sz="4" w:space="0" w:color="auto"/>
              <w:left w:val="single" w:sz="4" w:space="0" w:color="auto"/>
              <w:bottom w:val="single" w:sz="4" w:space="0" w:color="auto"/>
              <w:right w:val="single" w:sz="4" w:space="0" w:color="auto"/>
            </w:tcBorders>
            <w:vAlign w:val="center"/>
          </w:tcPr>
          <w:p w14:paraId="630565AB" w14:textId="77777777" w:rsidR="00D35122" w:rsidRPr="00116A94" w:rsidRDefault="00D3512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310" w:type="dxa"/>
            <w:tcBorders>
              <w:top w:val="single" w:sz="4" w:space="0" w:color="auto"/>
              <w:left w:val="single" w:sz="4" w:space="0" w:color="auto"/>
              <w:bottom w:val="single" w:sz="4" w:space="0" w:color="auto"/>
              <w:right w:val="single" w:sz="4" w:space="0" w:color="auto"/>
            </w:tcBorders>
            <w:vAlign w:val="center"/>
          </w:tcPr>
          <w:p w14:paraId="611A2DF5" w14:textId="1A755735" w:rsidR="00D35122" w:rsidRPr="00116A94" w:rsidRDefault="00D3512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Bùi Duy Phú</w:t>
            </w:r>
          </w:p>
        </w:tc>
        <w:tc>
          <w:tcPr>
            <w:tcW w:w="1087" w:type="dxa"/>
            <w:tcBorders>
              <w:top w:val="single" w:sz="4" w:space="0" w:color="auto"/>
              <w:left w:val="single" w:sz="4" w:space="0" w:color="auto"/>
              <w:bottom w:val="single" w:sz="4" w:space="0" w:color="auto"/>
              <w:right w:val="single" w:sz="4" w:space="0" w:color="auto"/>
            </w:tcBorders>
            <w:vAlign w:val="center"/>
          </w:tcPr>
          <w:p w14:paraId="4461EBDE" w14:textId="53EF2880" w:rsidR="00D35122" w:rsidRPr="00116A94" w:rsidRDefault="00D3512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20" w:type="dxa"/>
            <w:tcBorders>
              <w:top w:val="single" w:sz="4" w:space="0" w:color="auto"/>
              <w:left w:val="single" w:sz="4" w:space="0" w:color="auto"/>
              <w:bottom w:val="single" w:sz="4" w:space="0" w:color="auto"/>
              <w:right w:val="single" w:sz="4" w:space="0" w:color="auto"/>
            </w:tcBorders>
            <w:vAlign w:val="center"/>
          </w:tcPr>
          <w:p w14:paraId="7BA271A5" w14:textId="05F06EA5" w:rsidR="00D35122" w:rsidRPr="00116A94" w:rsidRDefault="00D3512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0912141221</w:t>
            </w:r>
          </w:p>
        </w:tc>
        <w:tc>
          <w:tcPr>
            <w:tcW w:w="2584" w:type="dxa"/>
            <w:tcBorders>
              <w:top w:val="single" w:sz="4" w:space="0" w:color="auto"/>
              <w:left w:val="single" w:sz="4" w:space="0" w:color="auto"/>
              <w:bottom w:val="single" w:sz="4" w:space="0" w:color="auto"/>
              <w:right w:val="single" w:sz="4" w:space="0" w:color="auto"/>
            </w:tcBorders>
            <w:vAlign w:val="center"/>
          </w:tcPr>
          <w:p w14:paraId="21EECA85" w14:textId="419DE007" w:rsidR="00D35122" w:rsidRPr="00116A94" w:rsidRDefault="009909D1" w:rsidP="00116A94">
            <w:pPr>
              <w:spacing w:after="0" w:line="240" w:lineRule="auto"/>
              <w:jc w:val="center"/>
              <w:rPr>
                <w:rFonts w:ascii="Times New Roman" w:hAnsi="Times New Roman" w:cs="Times New Roman"/>
                <w:sz w:val="24"/>
                <w:szCs w:val="24"/>
              </w:rPr>
            </w:pPr>
            <w:hyperlink r:id="rId27" w:history="1">
              <w:r w:rsidR="00D35122" w:rsidRPr="00116A94">
                <w:rPr>
                  <w:rFonts w:ascii="Times New Roman" w:hAnsi="Times New Roman" w:cs="Times New Roman"/>
                  <w:sz w:val="24"/>
                  <w:szCs w:val="24"/>
                </w:rPr>
                <w:t>buiduyphu@gmail.com</w:t>
              </w:r>
            </w:hyperlink>
          </w:p>
        </w:tc>
        <w:tc>
          <w:tcPr>
            <w:tcW w:w="1416" w:type="dxa"/>
            <w:tcBorders>
              <w:top w:val="single" w:sz="4" w:space="0" w:color="auto"/>
              <w:left w:val="single" w:sz="4" w:space="0" w:color="auto"/>
              <w:bottom w:val="single" w:sz="4" w:space="0" w:color="auto"/>
              <w:right w:val="single" w:sz="4" w:space="0" w:color="auto"/>
            </w:tcBorders>
            <w:vAlign w:val="center"/>
          </w:tcPr>
          <w:p w14:paraId="60DC024B" w14:textId="32C36DB9" w:rsidR="00D35122" w:rsidRPr="00116A94" w:rsidRDefault="00D3512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 chính</w:t>
            </w:r>
          </w:p>
        </w:tc>
      </w:tr>
    </w:tbl>
    <w:p w14:paraId="7F552072" w14:textId="77777777" w:rsidR="00370EDB" w:rsidRPr="00116A94" w:rsidRDefault="00370ED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FCAA295" w14:textId="77777777" w:rsidR="00370EDB" w:rsidRPr="00116A94" w:rsidRDefault="00370EDB"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Lê Đình Thúy, Nguyễn Quỳnh Lan, </w:t>
      </w:r>
      <w:r w:rsidRPr="00116A94">
        <w:rPr>
          <w:rFonts w:ascii="Times New Roman" w:hAnsi="Times New Roman" w:cs="Times New Roman"/>
          <w:bCs/>
          <w:i/>
          <w:sz w:val="24"/>
          <w:szCs w:val="24"/>
          <w:lang w:val="pt-BR"/>
        </w:rPr>
        <w:t>Giáo trình Toán cao cấp cho các nhà kinh tế</w:t>
      </w:r>
      <w:r w:rsidRPr="00116A94">
        <w:rPr>
          <w:rFonts w:ascii="Times New Roman" w:hAnsi="Times New Roman" w:cs="Times New Roman"/>
          <w:bCs/>
          <w:sz w:val="24"/>
          <w:szCs w:val="24"/>
          <w:lang w:val="pt-BR"/>
        </w:rPr>
        <w:t>, Nhà xuất bản Kinh tế Quốc dân, 2012.</w:t>
      </w:r>
    </w:p>
    <w:p w14:paraId="1BCC20FF" w14:textId="77777777" w:rsidR="00370EDB" w:rsidRPr="00116A94" w:rsidRDefault="00370EDB" w:rsidP="00116A94">
      <w:pPr>
        <w:spacing w:after="0" w:line="240" w:lineRule="auto"/>
        <w:rPr>
          <w:rFonts w:ascii="Times New Roman" w:hAnsi="Times New Roman" w:cs="Times New Roman"/>
          <w:b/>
          <w:bCs/>
          <w:sz w:val="24"/>
          <w:szCs w:val="24"/>
          <w:lang w:val="en-GB"/>
        </w:rPr>
      </w:pPr>
      <w:r w:rsidRPr="00116A94">
        <w:rPr>
          <w:rFonts w:ascii="Times New Roman" w:hAnsi="Times New Roman" w:cs="Times New Roman"/>
          <w:b/>
          <w:bCs/>
          <w:sz w:val="24"/>
          <w:szCs w:val="24"/>
          <w:lang w:val="en-GB"/>
        </w:rPr>
        <w:t>Tài liệu tham khảo</w:t>
      </w:r>
    </w:p>
    <w:p w14:paraId="011A9BA6" w14:textId="77777777" w:rsidR="00370EDB" w:rsidRPr="00116A94" w:rsidRDefault="00370EDB" w:rsidP="00116A94">
      <w:pPr>
        <w:tabs>
          <w:tab w:val="left" w:pos="3161"/>
        </w:tabs>
        <w:spacing w:after="0" w:line="240" w:lineRule="auto"/>
        <w:rPr>
          <w:rFonts w:ascii="Times New Roman" w:hAnsi="Times New Roman" w:cs="Times New Roman"/>
          <w:bCs/>
          <w:sz w:val="24"/>
          <w:szCs w:val="24"/>
          <w:lang w:val="en-GB"/>
        </w:rPr>
      </w:pPr>
      <w:r w:rsidRPr="00116A94">
        <w:rPr>
          <w:rFonts w:ascii="Times New Roman" w:hAnsi="Times New Roman" w:cs="Times New Roman"/>
          <w:bCs/>
          <w:sz w:val="24"/>
          <w:szCs w:val="24"/>
          <w:lang w:val="en-GB"/>
        </w:rPr>
        <w:t xml:space="preserve">[1] Nguyễn Quang Dong, Ngô Văn Thứ, Hoàng Đình Tuấn, </w:t>
      </w:r>
      <w:r w:rsidRPr="00116A94">
        <w:rPr>
          <w:rFonts w:ascii="Times New Roman" w:hAnsi="Times New Roman" w:cs="Times New Roman"/>
          <w:bCs/>
          <w:i/>
          <w:sz w:val="24"/>
          <w:szCs w:val="24"/>
          <w:lang w:val="en-GB"/>
        </w:rPr>
        <w:t>Giáo trình Mô hình toán kinh tế</w:t>
      </w:r>
      <w:r w:rsidRPr="00116A94">
        <w:rPr>
          <w:rFonts w:ascii="Times New Roman" w:hAnsi="Times New Roman" w:cs="Times New Roman"/>
          <w:bCs/>
          <w:sz w:val="24"/>
          <w:szCs w:val="24"/>
          <w:lang w:val="en-GB"/>
        </w:rPr>
        <w:t xml:space="preserve">, </w:t>
      </w:r>
      <w:r w:rsidRPr="00116A94">
        <w:rPr>
          <w:rFonts w:ascii="Times New Roman" w:hAnsi="Times New Roman" w:cs="Times New Roman"/>
          <w:bCs/>
          <w:sz w:val="24"/>
          <w:szCs w:val="24"/>
          <w:lang w:val="pt-BR"/>
        </w:rPr>
        <w:t>Nhà xuất bản Kinh tế Quốc dân,</w:t>
      </w:r>
      <w:r w:rsidRPr="00116A94">
        <w:rPr>
          <w:rFonts w:ascii="Times New Roman" w:hAnsi="Times New Roman" w:cs="Times New Roman"/>
          <w:bCs/>
          <w:sz w:val="24"/>
          <w:szCs w:val="24"/>
          <w:lang w:val="en-GB"/>
        </w:rPr>
        <w:t xml:space="preserve"> 2006</w:t>
      </w:r>
    </w:p>
    <w:p w14:paraId="74D1EDF1" w14:textId="77777777" w:rsidR="00370EDB" w:rsidRPr="00116A94" w:rsidRDefault="00370EDB" w:rsidP="00116A94">
      <w:pPr>
        <w:tabs>
          <w:tab w:val="left" w:pos="3161"/>
        </w:tabs>
        <w:spacing w:after="0" w:line="240" w:lineRule="auto"/>
        <w:rPr>
          <w:rFonts w:ascii="Times New Roman" w:hAnsi="Times New Roman" w:cs="Times New Roman"/>
          <w:bCs/>
          <w:sz w:val="24"/>
          <w:szCs w:val="24"/>
          <w:lang w:val="en-GB"/>
        </w:rPr>
      </w:pPr>
      <w:r w:rsidRPr="00116A94">
        <w:rPr>
          <w:rFonts w:ascii="Times New Roman" w:hAnsi="Times New Roman" w:cs="Times New Roman"/>
          <w:bCs/>
          <w:sz w:val="24"/>
          <w:szCs w:val="24"/>
          <w:lang w:val="en-GB"/>
        </w:rPr>
        <w:t xml:space="preserve">[2] Bùi Duy Phú, </w:t>
      </w:r>
      <w:r w:rsidRPr="00116A94">
        <w:rPr>
          <w:rFonts w:ascii="Times New Roman" w:hAnsi="Times New Roman" w:cs="Times New Roman"/>
          <w:bCs/>
          <w:i/>
          <w:sz w:val="24"/>
          <w:szCs w:val="24"/>
          <w:lang w:val="en-GB"/>
        </w:rPr>
        <w:t>Mô hình toán kinh tế</w:t>
      </w:r>
      <w:r w:rsidRPr="00116A94">
        <w:rPr>
          <w:rFonts w:ascii="Times New Roman" w:hAnsi="Times New Roman" w:cs="Times New Roman"/>
          <w:bCs/>
          <w:sz w:val="24"/>
          <w:szCs w:val="24"/>
          <w:lang w:val="en-GB"/>
        </w:rPr>
        <w:t>, Nhà xuất bản Giáo dục Việt Nam, 2013.</w:t>
      </w:r>
    </w:p>
    <w:p w14:paraId="34A23110"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en-GB"/>
        </w:rPr>
        <w:t>[3]</w:t>
      </w:r>
      <w:r w:rsidRPr="00116A94">
        <w:rPr>
          <w:rFonts w:ascii="Times New Roman" w:hAnsi="Times New Roman" w:cs="Times New Roman"/>
          <w:sz w:val="24"/>
          <w:szCs w:val="24"/>
          <w:lang w:val="en-GB"/>
        </w:rPr>
        <w:t xml:space="preserve"> </w:t>
      </w:r>
      <w:r w:rsidRPr="00116A94">
        <w:rPr>
          <w:rStyle w:val="a-declarative"/>
          <w:rFonts w:ascii="Times New Roman" w:hAnsi="Times New Roman" w:cs="Times New Roman"/>
          <w:b/>
          <w:sz w:val="24"/>
          <w:szCs w:val="24"/>
          <w:shd w:val="clear" w:color="auto" w:fill="FFFFFF"/>
        </w:rPr>
        <w:t>Ian Jacques</w:t>
      </w:r>
      <w:r w:rsidRPr="00116A94">
        <w:rPr>
          <w:rStyle w:val="a-size-extra-large"/>
          <w:rFonts w:ascii="Times New Roman" w:hAnsi="Times New Roman" w:cs="Times New Roman"/>
          <w:b/>
          <w:sz w:val="24"/>
          <w:szCs w:val="24"/>
        </w:rPr>
        <w:t xml:space="preserve">, </w:t>
      </w:r>
      <w:r w:rsidRPr="00116A94">
        <w:rPr>
          <w:rStyle w:val="a-size-extra-large"/>
          <w:rFonts w:ascii="Times New Roman" w:hAnsi="Times New Roman" w:cs="Times New Roman"/>
          <w:b/>
          <w:i/>
          <w:sz w:val="24"/>
          <w:szCs w:val="24"/>
        </w:rPr>
        <w:t>Mathematics for Economics and Business (8th Edition)</w:t>
      </w:r>
      <w:r w:rsidRPr="00116A94">
        <w:rPr>
          <w:rStyle w:val="a-size-extra-large"/>
          <w:rFonts w:ascii="Times New Roman" w:hAnsi="Times New Roman" w:cs="Times New Roman"/>
          <w:b/>
          <w:sz w:val="24"/>
          <w:szCs w:val="24"/>
        </w:rPr>
        <w:t xml:space="preserve">, </w:t>
      </w:r>
      <w:r w:rsidRPr="00116A94">
        <w:rPr>
          <w:rFonts w:ascii="Times New Roman" w:hAnsi="Times New Roman" w:cs="Times New Roman"/>
          <w:b/>
          <w:sz w:val="24"/>
          <w:szCs w:val="24"/>
          <w:shd w:val="clear" w:color="auto" w:fill="FFFFFF"/>
        </w:rPr>
        <w:t>Pearson, 2015</w:t>
      </w:r>
    </w:p>
    <w:p w14:paraId="4D40F13A" w14:textId="77777777" w:rsidR="00370EDB" w:rsidRPr="00116A94" w:rsidRDefault="00370EDB" w:rsidP="00116A94">
      <w:pPr>
        <w:spacing w:after="0" w:line="240" w:lineRule="auto"/>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9 Nội dung chi tiết:</w:t>
      </w:r>
    </w:p>
    <w:tbl>
      <w:tblPr>
        <w:tblW w:w="9769"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1"/>
        <w:gridCol w:w="4319"/>
        <w:gridCol w:w="2541"/>
        <w:gridCol w:w="789"/>
        <w:gridCol w:w="749"/>
        <w:gridCol w:w="740"/>
      </w:tblGrid>
      <w:tr w:rsidR="00370EDB" w:rsidRPr="00116A94" w14:paraId="262DA7DB" w14:textId="77777777" w:rsidTr="005A3DDC">
        <w:trPr>
          <w:tblHeader/>
        </w:trPr>
        <w:tc>
          <w:tcPr>
            <w:tcW w:w="631" w:type="dxa"/>
            <w:vMerge w:val="restart"/>
            <w:tcBorders>
              <w:top w:val="single" w:sz="4" w:space="0" w:color="auto"/>
              <w:left w:val="single" w:sz="4" w:space="0" w:color="auto"/>
              <w:bottom w:val="single" w:sz="4" w:space="0" w:color="auto"/>
              <w:right w:val="single" w:sz="4" w:space="0" w:color="auto"/>
            </w:tcBorders>
            <w:hideMark/>
          </w:tcPr>
          <w:p w14:paraId="4F7323AC"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319" w:type="dxa"/>
            <w:vMerge w:val="restart"/>
            <w:tcBorders>
              <w:top w:val="single" w:sz="4" w:space="0" w:color="auto"/>
              <w:left w:val="single" w:sz="4" w:space="0" w:color="auto"/>
              <w:bottom w:val="single" w:sz="4" w:space="0" w:color="auto"/>
              <w:right w:val="single" w:sz="4" w:space="0" w:color="auto"/>
            </w:tcBorders>
            <w:hideMark/>
          </w:tcPr>
          <w:p w14:paraId="0F2C6304"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541" w:type="dxa"/>
            <w:vMerge w:val="restart"/>
            <w:tcBorders>
              <w:top w:val="single" w:sz="4" w:space="0" w:color="auto"/>
              <w:left w:val="single" w:sz="4" w:space="0" w:color="auto"/>
              <w:bottom w:val="single" w:sz="4" w:space="0" w:color="auto"/>
              <w:right w:val="single" w:sz="4" w:space="0" w:color="auto"/>
            </w:tcBorders>
            <w:hideMark/>
          </w:tcPr>
          <w:p w14:paraId="34DF48A6"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278" w:type="dxa"/>
            <w:gridSpan w:val="3"/>
            <w:tcBorders>
              <w:top w:val="single" w:sz="4" w:space="0" w:color="auto"/>
              <w:left w:val="single" w:sz="4" w:space="0" w:color="auto"/>
              <w:bottom w:val="single" w:sz="4" w:space="0" w:color="auto"/>
              <w:right w:val="single" w:sz="4" w:space="0" w:color="auto"/>
            </w:tcBorders>
            <w:hideMark/>
          </w:tcPr>
          <w:p w14:paraId="74F2EAFB"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370EDB" w:rsidRPr="00116A94" w14:paraId="3E4C01B5" w14:textId="77777777" w:rsidTr="005A3DDC">
        <w:trPr>
          <w:tblHeader/>
        </w:trPr>
        <w:tc>
          <w:tcPr>
            <w:tcW w:w="631" w:type="dxa"/>
            <w:vMerge/>
            <w:tcBorders>
              <w:top w:val="single" w:sz="4" w:space="0" w:color="auto"/>
              <w:left w:val="single" w:sz="4" w:space="0" w:color="auto"/>
              <w:bottom w:val="single" w:sz="4" w:space="0" w:color="auto"/>
              <w:right w:val="single" w:sz="4" w:space="0" w:color="auto"/>
            </w:tcBorders>
            <w:vAlign w:val="center"/>
            <w:hideMark/>
          </w:tcPr>
          <w:p w14:paraId="408D3C06" w14:textId="77777777" w:rsidR="00370EDB" w:rsidRPr="00116A94" w:rsidRDefault="00370EDB" w:rsidP="00116A94">
            <w:pPr>
              <w:spacing w:after="0" w:line="240" w:lineRule="auto"/>
              <w:rPr>
                <w:rFonts w:ascii="Times New Roman" w:hAnsi="Times New Roman" w:cs="Times New Roman"/>
                <w:b/>
                <w:bCs/>
                <w:sz w:val="24"/>
                <w:szCs w:val="24"/>
                <w:lang w:val="pt-BR"/>
              </w:rPr>
            </w:pPr>
          </w:p>
        </w:tc>
        <w:tc>
          <w:tcPr>
            <w:tcW w:w="4319" w:type="dxa"/>
            <w:vMerge/>
            <w:tcBorders>
              <w:top w:val="single" w:sz="4" w:space="0" w:color="auto"/>
              <w:left w:val="single" w:sz="4" w:space="0" w:color="auto"/>
              <w:bottom w:val="single" w:sz="4" w:space="0" w:color="auto"/>
              <w:right w:val="single" w:sz="4" w:space="0" w:color="auto"/>
            </w:tcBorders>
            <w:vAlign w:val="center"/>
            <w:hideMark/>
          </w:tcPr>
          <w:p w14:paraId="05448641" w14:textId="77777777" w:rsidR="00370EDB" w:rsidRPr="00116A94" w:rsidRDefault="00370EDB" w:rsidP="00116A94">
            <w:pPr>
              <w:spacing w:after="0" w:line="240" w:lineRule="auto"/>
              <w:rPr>
                <w:rFonts w:ascii="Times New Roman" w:hAnsi="Times New Roman" w:cs="Times New Roman"/>
                <w:b/>
                <w:bCs/>
                <w:sz w:val="24"/>
                <w:szCs w:val="24"/>
                <w:lang w:val="pt-BR"/>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14:paraId="30DF1773" w14:textId="77777777" w:rsidR="00370EDB" w:rsidRPr="00116A94" w:rsidRDefault="00370EDB" w:rsidP="00116A94">
            <w:pPr>
              <w:spacing w:after="0" w:line="240" w:lineRule="auto"/>
              <w:rPr>
                <w:rFonts w:ascii="Times New Roman" w:hAnsi="Times New Roman" w:cs="Times New Roman"/>
                <w:b/>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79935437"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LT</w:t>
            </w:r>
          </w:p>
        </w:tc>
        <w:tc>
          <w:tcPr>
            <w:tcW w:w="749" w:type="dxa"/>
            <w:tcBorders>
              <w:top w:val="single" w:sz="4" w:space="0" w:color="auto"/>
              <w:left w:val="single" w:sz="4" w:space="0" w:color="auto"/>
              <w:bottom w:val="single" w:sz="4" w:space="0" w:color="auto"/>
              <w:right w:val="single" w:sz="4" w:space="0" w:color="auto"/>
            </w:tcBorders>
            <w:hideMark/>
          </w:tcPr>
          <w:p w14:paraId="2412C016"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w:t>
            </w:r>
          </w:p>
        </w:tc>
        <w:tc>
          <w:tcPr>
            <w:tcW w:w="740" w:type="dxa"/>
            <w:tcBorders>
              <w:top w:val="single" w:sz="4" w:space="0" w:color="auto"/>
              <w:left w:val="single" w:sz="4" w:space="0" w:color="auto"/>
              <w:bottom w:val="single" w:sz="4" w:space="0" w:color="auto"/>
              <w:right w:val="single" w:sz="4" w:space="0" w:color="auto"/>
            </w:tcBorders>
            <w:hideMark/>
          </w:tcPr>
          <w:p w14:paraId="7E5FDA70"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BT</w:t>
            </w:r>
          </w:p>
        </w:tc>
      </w:tr>
      <w:tr w:rsidR="00370EDB" w:rsidRPr="00116A94" w14:paraId="557CCAAF"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04EA62E3" w14:textId="77777777" w:rsidR="00370EDB" w:rsidRPr="00116A94" w:rsidRDefault="00370ED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sz w:val="24"/>
                <w:szCs w:val="24"/>
                <w:lang w:val="pt-BR"/>
              </w:rPr>
              <w:t xml:space="preserve"> 1</w:t>
            </w:r>
          </w:p>
        </w:tc>
        <w:tc>
          <w:tcPr>
            <w:tcW w:w="4319" w:type="dxa"/>
            <w:tcBorders>
              <w:top w:val="single" w:sz="4" w:space="0" w:color="auto"/>
              <w:left w:val="single" w:sz="4" w:space="0" w:color="auto"/>
              <w:bottom w:val="single" w:sz="4" w:space="0" w:color="auto"/>
              <w:right w:val="single" w:sz="4" w:space="0" w:color="auto"/>
            </w:tcBorders>
            <w:hideMark/>
          </w:tcPr>
          <w:p w14:paraId="2EE041AF" w14:textId="77777777" w:rsidR="00370EDB" w:rsidRPr="00116A94" w:rsidRDefault="00370EDB"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Chương 1 MA TRẬN VÀ ĐỊNH THỨC</w:t>
            </w:r>
          </w:p>
          <w:p w14:paraId="6C449849" w14:textId="77777777" w:rsidR="00370EDB" w:rsidRPr="00116A94" w:rsidRDefault="00370EDB" w:rsidP="00116A94">
            <w:pPr>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1.1 Ma trận và các phép toán tuyến tính đối với ma trận</w:t>
            </w:r>
          </w:p>
          <w:p w14:paraId="1E930DD3" w14:textId="77777777" w:rsidR="00370EDB" w:rsidRPr="00116A94" w:rsidRDefault="00370EDB" w:rsidP="00116A94">
            <w:pPr>
              <w:tabs>
                <w:tab w:val="left" w:pos="825"/>
                <w:tab w:val="left" w:pos="967"/>
              </w:tabs>
              <w:spacing w:after="0" w:line="240" w:lineRule="auto"/>
              <w:jc w:val="both"/>
              <w:rPr>
                <w:rFonts w:ascii="Times New Roman" w:eastAsia="Calibri" w:hAnsi="Times New Roman" w:cs="Times New Roman"/>
                <w:sz w:val="24"/>
                <w:szCs w:val="24"/>
                <w:lang w:val="pt-BR"/>
              </w:rPr>
            </w:pPr>
            <w:r w:rsidRPr="00116A94">
              <w:rPr>
                <w:rFonts w:ascii="Times New Roman" w:hAnsi="Times New Roman" w:cs="Times New Roman"/>
                <w:sz w:val="24"/>
                <w:szCs w:val="24"/>
                <w:lang w:val="pt-BR"/>
              </w:rPr>
              <w:t xml:space="preserve">    1.1.1 Các khái niệm cơ bản về ma trận</w:t>
            </w:r>
          </w:p>
          <w:p w14:paraId="0A86214F" w14:textId="77777777" w:rsidR="00370EDB" w:rsidRPr="00116A94" w:rsidRDefault="00370EDB"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1.1.2 Các dạng ma trận</w:t>
            </w:r>
          </w:p>
          <w:p w14:paraId="56B89C61" w14:textId="77777777" w:rsidR="00370EDB" w:rsidRPr="00116A94" w:rsidRDefault="00370EDB"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1.1.3 Các phép toán tuyến tính đối với ma trận</w:t>
            </w:r>
          </w:p>
          <w:p w14:paraId="0354166D" w14:textId="77777777" w:rsidR="00370EDB" w:rsidRPr="00116A94" w:rsidRDefault="00370EDB"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1.1.4 Các phép biến đổi ma trận</w:t>
            </w:r>
          </w:p>
          <w:p w14:paraId="4BECF743" w14:textId="77777777" w:rsidR="00370EDB" w:rsidRPr="00116A94" w:rsidRDefault="00370EDB" w:rsidP="00116A94">
            <w:pPr>
              <w:spacing w:after="0" w:line="240" w:lineRule="auto"/>
              <w:jc w:val="both"/>
              <w:rPr>
                <w:rFonts w:ascii="Times New Roman" w:eastAsia="Calibri" w:hAnsi="Times New Roman" w:cs="Times New Roman"/>
                <w:sz w:val="24"/>
                <w:szCs w:val="24"/>
                <w:lang w:val="pt-BR"/>
              </w:rPr>
            </w:pPr>
            <w:r w:rsidRPr="00116A94">
              <w:rPr>
                <w:rFonts w:ascii="Times New Roman" w:hAnsi="Times New Roman" w:cs="Times New Roman"/>
                <w:sz w:val="24"/>
                <w:szCs w:val="24"/>
                <w:lang w:val="pt-BR"/>
              </w:rPr>
              <w:t>1.2 Định thức</w:t>
            </w:r>
          </w:p>
          <w:p w14:paraId="5CD6B0DD"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1.2.1 Khái niệm cơ bản về định thức</w:t>
            </w:r>
          </w:p>
          <w:p w14:paraId="334BF1DE"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1.2.2 Các tính chất cơ bản của định thức</w:t>
            </w:r>
          </w:p>
          <w:p w14:paraId="038A947D"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1.2.3. Các phương pháp tính định thức</w:t>
            </w:r>
          </w:p>
          <w:p w14:paraId="766F33C8"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1.3. Phép nhân ma trận và ma trận nghịch đảo</w:t>
            </w:r>
          </w:p>
          <w:p w14:paraId="23227E96"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1.3.1 Phép nhân ma trận</w:t>
            </w:r>
          </w:p>
          <w:p w14:paraId="7D5F0EF0"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1.3.2 Ma trận nghịch đảo</w:t>
            </w:r>
          </w:p>
          <w:p w14:paraId="42CD1435"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1.3.3 Ứng dụng ma trận nghịch đảo</w:t>
            </w:r>
          </w:p>
          <w:p w14:paraId="508D1B61"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1.4 Hạng của ma trận</w:t>
            </w:r>
          </w:p>
          <w:p w14:paraId="5060482E"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1.4.1 Khái niệm hạng của ma trận</w:t>
            </w:r>
          </w:p>
          <w:p w14:paraId="18BDF4CA"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1.4.2 Liên hệ giữa hạng của ma trận và các định thức con</w:t>
            </w:r>
          </w:p>
          <w:p w14:paraId="4A64A853"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1.4.3 Hạng của tổng và tích các ma trận</w:t>
            </w:r>
          </w:p>
          <w:p w14:paraId="129A41CF" w14:textId="77777777" w:rsidR="00370EDB" w:rsidRPr="00116A94" w:rsidRDefault="00370EDB"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1.4.4 Các phương pháp tìm hạng của ma trận </w:t>
            </w:r>
          </w:p>
        </w:tc>
        <w:tc>
          <w:tcPr>
            <w:tcW w:w="2541" w:type="dxa"/>
            <w:tcBorders>
              <w:top w:val="single" w:sz="4" w:space="0" w:color="auto"/>
              <w:left w:val="single" w:sz="4" w:space="0" w:color="auto"/>
              <w:bottom w:val="single" w:sz="4" w:space="0" w:color="auto"/>
              <w:right w:val="single" w:sz="4" w:space="0" w:color="auto"/>
            </w:tcBorders>
            <w:hideMark/>
          </w:tcPr>
          <w:p w14:paraId="42DB6AE1"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6A01AEB"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773599C3"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E58B95C"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0CCBF171"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6FA2890"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45F2CBBE"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tc>
        <w:tc>
          <w:tcPr>
            <w:tcW w:w="789" w:type="dxa"/>
            <w:tcBorders>
              <w:top w:val="single" w:sz="4" w:space="0" w:color="auto"/>
              <w:left w:val="single" w:sz="4" w:space="0" w:color="auto"/>
              <w:bottom w:val="single" w:sz="4" w:space="0" w:color="auto"/>
              <w:right w:val="single" w:sz="4" w:space="0" w:color="auto"/>
            </w:tcBorders>
            <w:hideMark/>
          </w:tcPr>
          <w:p w14:paraId="0E7F110B"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4</w:t>
            </w:r>
          </w:p>
        </w:tc>
        <w:tc>
          <w:tcPr>
            <w:tcW w:w="749" w:type="dxa"/>
            <w:tcBorders>
              <w:top w:val="single" w:sz="4" w:space="0" w:color="auto"/>
              <w:left w:val="single" w:sz="4" w:space="0" w:color="auto"/>
              <w:bottom w:val="single" w:sz="4" w:space="0" w:color="auto"/>
              <w:right w:val="single" w:sz="4" w:space="0" w:color="auto"/>
            </w:tcBorders>
          </w:tcPr>
          <w:p w14:paraId="3BBD7E6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6FA62F98"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2</w:t>
            </w:r>
          </w:p>
        </w:tc>
      </w:tr>
      <w:tr w:rsidR="00370EDB" w:rsidRPr="00116A94" w14:paraId="378B9300"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2F788E24"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319" w:type="dxa"/>
            <w:tcBorders>
              <w:top w:val="single" w:sz="4" w:space="0" w:color="auto"/>
              <w:left w:val="single" w:sz="4" w:space="0" w:color="auto"/>
              <w:bottom w:val="single" w:sz="4" w:space="0" w:color="auto"/>
              <w:right w:val="single" w:sz="4" w:space="0" w:color="auto"/>
            </w:tcBorders>
            <w:hideMark/>
          </w:tcPr>
          <w:p w14:paraId="3EF1CA81" w14:textId="77777777" w:rsidR="00370EDB" w:rsidRPr="00116A94" w:rsidRDefault="00370EDB" w:rsidP="00116A94">
            <w:pPr>
              <w:spacing w:after="0" w:line="240" w:lineRule="auto"/>
              <w:rPr>
                <w:rFonts w:ascii="Times New Roman" w:hAnsi="Times New Roman" w:cs="Times New Roman"/>
                <w:i/>
                <w:sz w:val="24"/>
                <w:szCs w:val="24"/>
                <w:vertAlign w:val="superscript"/>
              </w:rPr>
            </w:pPr>
            <w:r w:rsidRPr="00116A94">
              <w:rPr>
                <w:rFonts w:ascii="Times New Roman" w:hAnsi="Times New Roman" w:cs="Times New Roman"/>
                <w:sz w:val="24"/>
                <w:szCs w:val="24"/>
                <w:lang w:val="pt-BR"/>
              </w:rPr>
              <w:t>Chương 2 LÝ THUYẾT HỆ PHƯƠNG TRÌNH TUYẾN TÍNH</w:t>
            </w:r>
          </w:p>
          <w:p w14:paraId="5CF27F05"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Phương pháp ma trận và định thức</w:t>
            </w:r>
          </w:p>
          <w:p w14:paraId="5DFFB995" w14:textId="77777777" w:rsidR="00370EDB" w:rsidRPr="00116A94" w:rsidRDefault="00370EDB" w:rsidP="00116A94">
            <w:pPr>
              <w:tabs>
                <w:tab w:val="num" w:pos="888"/>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2.1.1 Hệ phương trình Cramer</w:t>
            </w:r>
          </w:p>
          <w:p w14:paraId="367F7002" w14:textId="77777777" w:rsidR="00370EDB" w:rsidRPr="00116A94" w:rsidRDefault="00370EDB" w:rsidP="00116A94">
            <w:pPr>
              <w:tabs>
                <w:tab w:val="num" w:pos="888"/>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2.1.2 Phương pháp ma trận</w:t>
            </w:r>
          </w:p>
          <w:p w14:paraId="51F8BF43" w14:textId="77777777" w:rsidR="00370EDB" w:rsidRPr="00116A94" w:rsidRDefault="00370EDB" w:rsidP="00116A94">
            <w:pPr>
              <w:tabs>
                <w:tab w:val="num" w:pos="888"/>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2.1.3 Quy tắc Cramer</w:t>
            </w:r>
          </w:p>
          <w:p w14:paraId="4ECE529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Hệ phương trình tuyến tính tổng quát</w:t>
            </w:r>
          </w:p>
          <w:p w14:paraId="5C426DB9"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Hệ phương trình tuyến tính thuần  nhất</w:t>
            </w:r>
          </w:p>
          <w:p w14:paraId="7B78455E"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 Một số mô hình tuyến tính trong kinh tế học</w:t>
            </w:r>
          </w:p>
          <w:p w14:paraId="500A2E52"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2.4.1 Mô hình cân bằng thị trường</w:t>
            </w:r>
          </w:p>
          <w:p w14:paraId="319FCD57"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2.4.2 Mô hình cân bằng kinh tế vĩ mô</w:t>
            </w:r>
          </w:p>
          <w:p w14:paraId="5A955C5E"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2.4.3 Mô hình IS-LM</w:t>
            </w:r>
          </w:p>
          <w:p w14:paraId="2F057337"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2.4.4 Mô hình Input-Outphut</w:t>
            </w:r>
          </w:p>
        </w:tc>
        <w:tc>
          <w:tcPr>
            <w:tcW w:w="2541" w:type="dxa"/>
            <w:tcBorders>
              <w:top w:val="single" w:sz="4" w:space="0" w:color="auto"/>
              <w:left w:val="single" w:sz="4" w:space="0" w:color="auto"/>
              <w:bottom w:val="single" w:sz="4" w:space="0" w:color="auto"/>
              <w:right w:val="single" w:sz="4" w:space="0" w:color="auto"/>
            </w:tcBorders>
          </w:tcPr>
          <w:p w14:paraId="7F21E27D"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1FAC9A0"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1D15CE7A"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89EDF81"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Giao bài tập về nhà</w:t>
            </w:r>
          </w:p>
          <w:p w14:paraId="31F1591E"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2F4940A"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4BE009B1"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p w14:paraId="6CE09EC5"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0037D2BF"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lastRenderedPageBreak/>
              <w:t>5</w:t>
            </w:r>
          </w:p>
        </w:tc>
        <w:tc>
          <w:tcPr>
            <w:tcW w:w="749" w:type="dxa"/>
            <w:tcBorders>
              <w:top w:val="single" w:sz="4" w:space="0" w:color="auto"/>
              <w:left w:val="single" w:sz="4" w:space="0" w:color="auto"/>
              <w:bottom w:val="single" w:sz="4" w:space="0" w:color="auto"/>
              <w:right w:val="single" w:sz="4" w:space="0" w:color="auto"/>
            </w:tcBorders>
          </w:tcPr>
          <w:p w14:paraId="789CA18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2BECD3F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3</w:t>
            </w:r>
          </w:p>
        </w:tc>
      </w:tr>
      <w:tr w:rsidR="00370EDB" w:rsidRPr="00116A94" w14:paraId="78D1716E"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009347A9" w14:textId="77777777" w:rsidR="00370EDB" w:rsidRPr="00116A94" w:rsidRDefault="00370EDB" w:rsidP="00116A94">
            <w:pPr>
              <w:spacing w:after="0" w:line="240" w:lineRule="auto"/>
              <w:rPr>
                <w:rFonts w:ascii="Times New Roman" w:hAnsi="Times New Roman" w:cs="Times New Roman"/>
                <w:sz w:val="24"/>
                <w:szCs w:val="24"/>
              </w:rPr>
            </w:pPr>
          </w:p>
        </w:tc>
        <w:tc>
          <w:tcPr>
            <w:tcW w:w="4319" w:type="dxa"/>
            <w:tcBorders>
              <w:top w:val="single" w:sz="4" w:space="0" w:color="auto"/>
              <w:left w:val="single" w:sz="4" w:space="0" w:color="auto"/>
              <w:bottom w:val="single" w:sz="4" w:space="0" w:color="auto"/>
              <w:right w:val="single" w:sz="4" w:space="0" w:color="auto"/>
            </w:tcBorders>
            <w:hideMark/>
          </w:tcPr>
          <w:p w14:paraId="2D30DE03" w14:textId="77777777" w:rsidR="00370EDB" w:rsidRPr="00116A94" w:rsidRDefault="00370EDB"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3 </w:t>
            </w:r>
            <w:r w:rsidRPr="00116A94">
              <w:rPr>
                <w:rFonts w:ascii="Times New Roman" w:eastAsia="Batang" w:hAnsi="Times New Roman" w:cs="Times New Roman"/>
                <w:sz w:val="24"/>
                <w:szCs w:val="24"/>
                <w:lang w:val="pt-BR" w:eastAsia="ko-KR"/>
              </w:rPr>
              <w:t>ĐẠO HÀM VÀ VI PHÂN</w:t>
            </w:r>
          </w:p>
          <w:p w14:paraId="46C1D4BC" w14:textId="77777777" w:rsidR="00370EDB" w:rsidRPr="00116A94" w:rsidRDefault="00370EDB"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3.1 Đạo hàm của hàm số</w:t>
            </w:r>
          </w:p>
          <w:p w14:paraId="150B05C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3.1.1 Khái niệm đạo hàm</w:t>
            </w:r>
          </w:p>
          <w:p w14:paraId="62E889FD" w14:textId="77777777" w:rsidR="00370EDB" w:rsidRPr="00116A94" w:rsidRDefault="00370EDB"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3.1.2 Đạo hàm của các hàm sơ cấp cơ bản</w:t>
            </w:r>
          </w:p>
          <w:p w14:paraId="0E0296B0" w14:textId="77777777" w:rsidR="00370EDB" w:rsidRPr="00116A94" w:rsidRDefault="00370EDB"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3.1.3 Các quy tắc tính đạo hàm</w:t>
            </w:r>
          </w:p>
          <w:p w14:paraId="145BA75F" w14:textId="77777777" w:rsidR="00370EDB" w:rsidRPr="00116A94" w:rsidRDefault="00370EDB" w:rsidP="00116A94">
            <w:pPr>
              <w:spacing w:after="0" w:line="240" w:lineRule="auto"/>
              <w:jc w:val="both"/>
              <w:rPr>
                <w:rFonts w:ascii="Times New Roman" w:eastAsia="Calibri" w:hAnsi="Times New Roman" w:cs="Times New Roman"/>
                <w:sz w:val="24"/>
                <w:szCs w:val="24"/>
              </w:rPr>
            </w:pPr>
            <w:r w:rsidRPr="00116A94">
              <w:rPr>
                <w:rFonts w:ascii="Times New Roman" w:hAnsi="Times New Roman" w:cs="Times New Roman"/>
                <w:sz w:val="24"/>
                <w:szCs w:val="24"/>
              </w:rPr>
              <w:t>3.2 Vi phân của hàm số</w:t>
            </w:r>
          </w:p>
          <w:p w14:paraId="1B309B4A"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3.2.1 Khái niệm vi phân và liên hệ với đạo hàm</w:t>
            </w:r>
          </w:p>
          <w:p w14:paraId="32C22D1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3.2.2 Các quy tắc tính vi phân</w:t>
            </w:r>
          </w:p>
          <w:p w14:paraId="5E47AE14"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 Ứng dụng đạo hàm trong phân tích kinh tế</w:t>
            </w:r>
          </w:p>
          <w:p w14:paraId="7EEE2B59"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3.3.1 Ý nghĩa của đạo hàm trong kinh tế học</w:t>
            </w:r>
          </w:p>
          <w:p w14:paraId="1201FFBA"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3.3.2 Tính hệ số co dãn</w:t>
            </w:r>
          </w:p>
          <w:p w14:paraId="71BC48ED"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3.3.3 Quan hệ giữa hàm bình quân và hàm cận biên</w:t>
            </w:r>
          </w:p>
          <w:p w14:paraId="5F469B7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3.3.4 Sự lựa chọn tối ưu trong kinh tế</w:t>
            </w:r>
          </w:p>
        </w:tc>
        <w:tc>
          <w:tcPr>
            <w:tcW w:w="2541" w:type="dxa"/>
            <w:tcBorders>
              <w:top w:val="single" w:sz="4" w:space="0" w:color="auto"/>
              <w:left w:val="single" w:sz="4" w:space="0" w:color="auto"/>
              <w:bottom w:val="single" w:sz="4" w:space="0" w:color="auto"/>
              <w:right w:val="single" w:sz="4" w:space="0" w:color="auto"/>
            </w:tcBorders>
          </w:tcPr>
          <w:p w14:paraId="32C614E5"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41C5CAC"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7F1C1742"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3B54B04"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0D0BC507"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79258AA"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6460314C"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p w14:paraId="59500BA5"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6EDBAD6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5</w:t>
            </w:r>
          </w:p>
        </w:tc>
        <w:tc>
          <w:tcPr>
            <w:tcW w:w="749" w:type="dxa"/>
            <w:tcBorders>
              <w:top w:val="single" w:sz="4" w:space="0" w:color="auto"/>
              <w:left w:val="single" w:sz="4" w:space="0" w:color="auto"/>
              <w:bottom w:val="single" w:sz="4" w:space="0" w:color="auto"/>
              <w:right w:val="single" w:sz="4" w:space="0" w:color="auto"/>
            </w:tcBorders>
          </w:tcPr>
          <w:p w14:paraId="7C97466A"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52754B2A"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3</w:t>
            </w:r>
          </w:p>
        </w:tc>
      </w:tr>
      <w:tr w:rsidR="00370EDB" w:rsidRPr="00116A94" w14:paraId="20E35143"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15F98DBD" w14:textId="77777777" w:rsidR="00370EDB" w:rsidRPr="00116A94" w:rsidRDefault="00370EDB" w:rsidP="00116A94">
            <w:pPr>
              <w:spacing w:after="0" w:line="240" w:lineRule="auto"/>
              <w:rPr>
                <w:rFonts w:ascii="Times New Roman" w:hAnsi="Times New Roman" w:cs="Times New Roman"/>
                <w:sz w:val="24"/>
                <w:szCs w:val="24"/>
              </w:rPr>
            </w:pPr>
          </w:p>
        </w:tc>
        <w:tc>
          <w:tcPr>
            <w:tcW w:w="4319" w:type="dxa"/>
            <w:tcBorders>
              <w:top w:val="single" w:sz="4" w:space="0" w:color="auto"/>
              <w:left w:val="single" w:sz="4" w:space="0" w:color="auto"/>
              <w:bottom w:val="single" w:sz="4" w:space="0" w:color="auto"/>
              <w:right w:val="single" w:sz="4" w:space="0" w:color="auto"/>
            </w:tcBorders>
            <w:hideMark/>
          </w:tcPr>
          <w:p w14:paraId="21BF3A0B" w14:textId="77777777" w:rsidR="00370EDB" w:rsidRPr="00116A94" w:rsidRDefault="00370EDB"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4 </w:t>
            </w:r>
            <w:r w:rsidRPr="00116A94">
              <w:rPr>
                <w:rFonts w:ascii="Times New Roman" w:eastAsia="Batang" w:hAnsi="Times New Roman" w:cs="Times New Roman"/>
                <w:sz w:val="24"/>
                <w:szCs w:val="24"/>
                <w:lang w:val="pt-BR" w:eastAsia="ko-KR"/>
              </w:rPr>
              <w:t>HÀM SỐ NHIỀU BIẾN SỐ</w:t>
            </w:r>
          </w:p>
          <w:p w14:paraId="40227C2E" w14:textId="77777777" w:rsidR="00370EDB" w:rsidRPr="00116A94" w:rsidRDefault="00370EDB"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 Hàm số thường gặp trong phân tích kinh tế</w:t>
            </w:r>
          </w:p>
          <w:p w14:paraId="0602D5CB"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4</w:t>
            </w:r>
            <w:r w:rsidRPr="00116A94">
              <w:rPr>
                <w:rFonts w:ascii="Times New Roman" w:hAnsi="Times New Roman" w:cs="Times New Roman"/>
                <w:sz w:val="24"/>
                <w:szCs w:val="24"/>
              </w:rPr>
              <w:t>.2 Đạo hàm riêng và vi phân</w:t>
            </w:r>
          </w:p>
          <w:p w14:paraId="35D0817F"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4.2.1 Số gia riêng và số gia toàn phần</w:t>
            </w:r>
          </w:p>
          <w:p w14:paraId="1B04BA2F"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4.2.2 Đạo hàm riêng</w:t>
            </w:r>
          </w:p>
          <w:p w14:paraId="1F6756C5"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4.2.3 Đạo hàm riêng của hàm hợp</w:t>
            </w:r>
          </w:p>
          <w:p w14:paraId="5A789829"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4.2.4 Ứng dụng trong kinh tế học</w:t>
            </w:r>
          </w:p>
          <w:p w14:paraId="5F72398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 Hàm thuần nhất</w:t>
            </w:r>
          </w:p>
          <w:p w14:paraId="3C14F72F"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4.3.1 Khái niệm hàm thuần nhất và công thức Euler</w:t>
            </w:r>
          </w:p>
          <w:p w14:paraId="0B5BA071"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4.3.2 Vấn đề hiệu quả quy mô sản xuất</w:t>
            </w:r>
          </w:p>
          <w:p w14:paraId="5526C4C6"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 Hàm ẩn</w:t>
            </w:r>
          </w:p>
          <w:p w14:paraId="4B57C2D6"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4.4.1 Hàm ẩn một biến</w:t>
            </w:r>
          </w:p>
          <w:p w14:paraId="00DA5C98"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4.4.2 Hàm ẩn n biến</w:t>
            </w:r>
          </w:p>
          <w:p w14:paraId="541EE652"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4.4.3 Hệ hàm ẩn</w:t>
            </w:r>
          </w:p>
          <w:p w14:paraId="4076ACFC"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4.4.4 Tỷ lệ thay thế cận biên</w:t>
            </w:r>
          </w:p>
          <w:p w14:paraId="23D712A5" w14:textId="77777777" w:rsidR="00370EDB" w:rsidRPr="00116A94" w:rsidRDefault="00370ED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4.4.5 Phân tích so sánh tĩnh trong kinh tế học</w:t>
            </w:r>
          </w:p>
        </w:tc>
        <w:tc>
          <w:tcPr>
            <w:tcW w:w="2541" w:type="dxa"/>
            <w:tcBorders>
              <w:top w:val="single" w:sz="4" w:space="0" w:color="auto"/>
              <w:left w:val="single" w:sz="4" w:space="0" w:color="auto"/>
              <w:bottom w:val="single" w:sz="4" w:space="0" w:color="auto"/>
              <w:right w:val="single" w:sz="4" w:space="0" w:color="auto"/>
            </w:tcBorders>
          </w:tcPr>
          <w:p w14:paraId="0CF30848"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2915871"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7CFAE048"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F7B2650"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7279A426"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F9B44E2"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Làm bài tập</w:t>
            </w:r>
          </w:p>
          <w:p w14:paraId="42AE6E57"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38CBCA16"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6</w:t>
            </w:r>
          </w:p>
        </w:tc>
        <w:tc>
          <w:tcPr>
            <w:tcW w:w="749" w:type="dxa"/>
            <w:tcBorders>
              <w:top w:val="single" w:sz="4" w:space="0" w:color="auto"/>
              <w:left w:val="single" w:sz="4" w:space="0" w:color="auto"/>
              <w:bottom w:val="single" w:sz="4" w:space="0" w:color="auto"/>
              <w:right w:val="single" w:sz="4" w:space="0" w:color="auto"/>
            </w:tcBorders>
          </w:tcPr>
          <w:p w14:paraId="7D147698"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1516A5CC"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2</w:t>
            </w:r>
          </w:p>
        </w:tc>
      </w:tr>
      <w:tr w:rsidR="00370EDB" w:rsidRPr="00116A94" w14:paraId="5D386A55" w14:textId="77777777" w:rsidTr="005A3DDC">
        <w:tc>
          <w:tcPr>
            <w:tcW w:w="631" w:type="dxa"/>
            <w:tcBorders>
              <w:top w:val="single" w:sz="4" w:space="0" w:color="auto"/>
              <w:left w:val="single" w:sz="4" w:space="0" w:color="auto"/>
              <w:bottom w:val="single" w:sz="4" w:space="0" w:color="auto"/>
              <w:right w:val="single" w:sz="4" w:space="0" w:color="auto"/>
            </w:tcBorders>
          </w:tcPr>
          <w:p w14:paraId="4BB13C20" w14:textId="77777777" w:rsidR="00370EDB" w:rsidRPr="00116A94" w:rsidRDefault="00370EDB" w:rsidP="00116A94">
            <w:pPr>
              <w:spacing w:after="0" w:line="240" w:lineRule="auto"/>
              <w:rPr>
                <w:rFonts w:ascii="Times New Roman" w:hAnsi="Times New Roman" w:cs="Times New Roman"/>
                <w:sz w:val="24"/>
                <w:szCs w:val="24"/>
              </w:rPr>
            </w:pPr>
          </w:p>
        </w:tc>
        <w:tc>
          <w:tcPr>
            <w:tcW w:w="4319" w:type="dxa"/>
            <w:tcBorders>
              <w:top w:val="single" w:sz="4" w:space="0" w:color="auto"/>
              <w:left w:val="single" w:sz="4" w:space="0" w:color="auto"/>
              <w:bottom w:val="single" w:sz="4" w:space="0" w:color="auto"/>
              <w:right w:val="single" w:sz="4" w:space="0" w:color="auto"/>
            </w:tcBorders>
          </w:tcPr>
          <w:p w14:paraId="695C67B9"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Kiểm tra giữa kỳ</w:t>
            </w:r>
          </w:p>
        </w:tc>
        <w:tc>
          <w:tcPr>
            <w:tcW w:w="2541" w:type="dxa"/>
            <w:tcBorders>
              <w:top w:val="single" w:sz="4" w:space="0" w:color="auto"/>
              <w:left w:val="single" w:sz="4" w:space="0" w:color="auto"/>
              <w:bottom w:val="single" w:sz="4" w:space="0" w:color="auto"/>
              <w:right w:val="single" w:sz="4" w:space="0" w:color="auto"/>
            </w:tcBorders>
          </w:tcPr>
          <w:p w14:paraId="190404B8"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Kiểm tra giữa kỳ</w:t>
            </w:r>
          </w:p>
        </w:tc>
        <w:tc>
          <w:tcPr>
            <w:tcW w:w="789" w:type="dxa"/>
            <w:tcBorders>
              <w:top w:val="single" w:sz="4" w:space="0" w:color="auto"/>
              <w:left w:val="single" w:sz="4" w:space="0" w:color="auto"/>
              <w:bottom w:val="single" w:sz="4" w:space="0" w:color="auto"/>
              <w:right w:val="single" w:sz="4" w:space="0" w:color="auto"/>
            </w:tcBorders>
          </w:tcPr>
          <w:p w14:paraId="4A35B885"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1</w:t>
            </w:r>
          </w:p>
        </w:tc>
        <w:tc>
          <w:tcPr>
            <w:tcW w:w="749" w:type="dxa"/>
            <w:tcBorders>
              <w:top w:val="single" w:sz="4" w:space="0" w:color="auto"/>
              <w:left w:val="single" w:sz="4" w:space="0" w:color="auto"/>
              <w:bottom w:val="single" w:sz="4" w:space="0" w:color="auto"/>
              <w:right w:val="single" w:sz="4" w:space="0" w:color="auto"/>
            </w:tcBorders>
          </w:tcPr>
          <w:p w14:paraId="09F4B09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tcPr>
          <w:p w14:paraId="0B2673E2"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r>
      <w:tr w:rsidR="00370EDB" w:rsidRPr="00116A94" w14:paraId="0DE5B2BD"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585438C9"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4319" w:type="dxa"/>
            <w:tcBorders>
              <w:top w:val="single" w:sz="4" w:space="0" w:color="auto"/>
              <w:left w:val="single" w:sz="4" w:space="0" w:color="auto"/>
              <w:bottom w:val="single" w:sz="4" w:space="0" w:color="auto"/>
              <w:right w:val="single" w:sz="4" w:space="0" w:color="auto"/>
            </w:tcBorders>
            <w:hideMark/>
          </w:tcPr>
          <w:p w14:paraId="3213652A" w14:textId="77777777" w:rsidR="00370EDB" w:rsidRPr="00116A94" w:rsidRDefault="00370EDB"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5 </w:t>
            </w:r>
            <w:r w:rsidRPr="00116A94">
              <w:rPr>
                <w:rFonts w:ascii="Times New Roman" w:eastAsia="Batang" w:hAnsi="Times New Roman" w:cs="Times New Roman"/>
                <w:sz w:val="24"/>
                <w:szCs w:val="24"/>
                <w:lang w:val="pt-BR" w:eastAsia="ko-KR"/>
              </w:rPr>
              <w:t>CỰC TRỊ CỦA HÀM NHIỀU BIẾN</w:t>
            </w:r>
          </w:p>
          <w:p w14:paraId="2D1CD68C"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5.1 Cực trị không có điều kiện ràng buộc</w:t>
            </w:r>
          </w:p>
          <w:p w14:paraId="465F8DFA"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5.1.1 Khái niệm cực trị và điều kiện cần</w:t>
            </w:r>
          </w:p>
          <w:p w14:paraId="5AD696D8"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5.1.2 Điều kiện đủ</w:t>
            </w:r>
          </w:p>
          <w:p w14:paraId="7565D34D"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5.1.3 Bài toán cực trị địa phương</w:t>
            </w:r>
          </w:p>
          <w:p w14:paraId="5E683452"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5.2 Cực trị có điều kiện ràng buộc</w:t>
            </w:r>
          </w:p>
          <w:p w14:paraId="5EAC17A9"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5.2.1 Cực trị có điều kiện với hai biến chọn và một phương trình ràng buộc</w:t>
            </w:r>
          </w:p>
          <w:p w14:paraId="0B14A17D"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5.2.2 Cực trị có điều kiện với n biến chọn và một phương trình ràng buộc</w:t>
            </w:r>
          </w:p>
          <w:p w14:paraId="3183EBE3"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5.2.3 Ý nghĩa của nhân tử Lagrange</w:t>
            </w:r>
          </w:p>
          <w:p w14:paraId="2CFD3523"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5.2.4 Cực trị có điều kiện với n biến chọn và m phương trình ràng buộc</w:t>
            </w:r>
          </w:p>
          <w:p w14:paraId="08EC591C"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5.3. Bài toán về sự lựa chọn của người tiêu dùng</w:t>
            </w:r>
          </w:p>
          <w:p w14:paraId="6E232F08"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5.3.1 Bài toán tối đa hóa lợi ích</w:t>
            </w:r>
          </w:p>
          <w:p w14:paraId="56D03805"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5.3.2 Bài toán tối thiểu hóa chi phí tiêu dùng</w:t>
            </w:r>
          </w:p>
          <w:p w14:paraId="0D020A3C"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5.4 Bài toán về sự lựa chọn của nhà sản xuất</w:t>
            </w:r>
          </w:p>
          <w:p w14:paraId="224F6149"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5.4.1 Lựa chọn tối ưu mức sử dụng các yếu tố sản xuất</w:t>
            </w:r>
          </w:p>
          <w:p w14:paraId="5A53FDEB" w14:textId="77777777" w:rsidR="00370EDB" w:rsidRPr="00116A94" w:rsidRDefault="00370EDB"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5.4.2 Lựa chọn mức sản lượng tối ưu</w:t>
            </w:r>
          </w:p>
        </w:tc>
        <w:tc>
          <w:tcPr>
            <w:tcW w:w="2541" w:type="dxa"/>
            <w:tcBorders>
              <w:top w:val="single" w:sz="4" w:space="0" w:color="auto"/>
              <w:left w:val="single" w:sz="4" w:space="0" w:color="auto"/>
              <w:bottom w:val="single" w:sz="4" w:space="0" w:color="auto"/>
              <w:right w:val="single" w:sz="4" w:space="0" w:color="auto"/>
            </w:tcBorders>
          </w:tcPr>
          <w:p w14:paraId="6340F663"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E3921E2"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00D5C6DA"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43A5451"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6CC166F7"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297F845"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2B1C4BE7"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tc>
        <w:tc>
          <w:tcPr>
            <w:tcW w:w="789" w:type="dxa"/>
            <w:tcBorders>
              <w:top w:val="single" w:sz="4" w:space="0" w:color="auto"/>
              <w:left w:val="single" w:sz="4" w:space="0" w:color="auto"/>
              <w:bottom w:val="single" w:sz="4" w:space="0" w:color="auto"/>
              <w:right w:val="single" w:sz="4" w:space="0" w:color="auto"/>
            </w:tcBorders>
            <w:hideMark/>
          </w:tcPr>
          <w:p w14:paraId="7798B8C7"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5</w:t>
            </w:r>
          </w:p>
        </w:tc>
        <w:tc>
          <w:tcPr>
            <w:tcW w:w="749" w:type="dxa"/>
            <w:tcBorders>
              <w:top w:val="single" w:sz="4" w:space="0" w:color="auto"/>
              <w:left w:val="single" w:sz="4" w:space="0" w:color="auto"/>
              <w:bottom w:val="single" w:sz="4" w:space="0" w:color="auto"/>
              <w:right w:val="single" w:sz="4" w:space="0" w:color="auto"/>
            </w:tcBorders>
          </w:tcPr>
          <w:p w14:paraId="38F59EA8"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tcPr>
          <w:p w14:paraId="41D4705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3</w:t>
            </w:r>
          </w:p>
        </w:tc>
      </w:tr>
      <w:tr w:rsidR="00370EDB" w:rsidRPr="00116A94" w14:paraId="7DA4243F" w14:textId="77777777" w:rsidTr="005A3DDC">
        <w:tc>
          <w:tcPr>
            <w:tcW w:w="631" w:type="dxa"/>
            <w:tcBorders>
              <w:top w:val="single" w:sz="4" w:space="0" w:color="auto"/>
              <w:left w:val="single" w:sz="4" w:space="0" w:color="auto"/>
              <w:bottom w:val="single" w:sz="4" w:space="0" w:color="auto"/>
              <w:right w:val="single" w:sz="4" w:space="0" w:color="auto"/>
            </w:tcBorders>
            <w:hideMark/>
          </w:tcPr>
          <w:p w14:paraId="4006B1EF" w14:textId="77777777" w:rsidR="00370EDB" w:rsidRPr="00116A94" w:rsidRDefault="00370EDB" w:rsidP="00116A94">
            <w:pPr>
              <w:spacing w:after="0" w:line="240" w:lineRule="auto"/>
              <w:rPr>
                <w:rFonts w:ascii="Times New Roman" w:hAnsi="Times New Roman" w:cs="Times New Roman"/>
                <w:sz w:val="24"/>
                <w:szCs w:val="24"/>
              </w:rPr>
            </w:pPr>
          </w:p>
        </w:tc>
        <w:tc>
          <w:tcPr>
            <w:tcW w:w="4319" w:type="dxa"/>
            <w:tcBorders>
              <w:top w:val="single" w:sz="4" w:space="0" w:color="auto"/>
              <w:left w:val="single" w:sz="4" w:space="0" w:color="auto"/>
              <w:bottom w:val="single" w:sz="4" w:space="0" w:color="auto"/>
              <w:right w:val="single" w:sz="4" w:space="0" w:color="auto"/>
            </w:tcBorders>
            <w:hideMark/>
          </w:tcPr>
          <w:p w14:paraId="5BE4FD48" w14:textId="77777777" w:rsidR="00370EDB" w:rsidRPr="00116A94" w:rsidRDefault="00370EDB"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6 </w:t>
            </w:r>
            <w:r w:rsidRPr="00116A94">
              <w:rPr>
                <w:rFonts w:ascii="Times New Roman" w:eastAsia="Batang" w:hAnsi="Times New Roman" w:cs="Times New Roman"/>
                <w:sz w:val="24"/>
                <w:szCs w:val="24"/>
                <w:lang w:val="pt-BR" w:eastAsia="ko-KR"/>
              </w:rPr>
              <w:t>BÀI TOÁN LOGISTIC</w:t>
            </w:r>
          </w:p>
          <w:p w14:paraId="7AD59CBA" w14:textId="77777777" w:rsidR="00370EDB" w:rsidRPr="00116A94" w:rsidRDefault="00370EDB"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6.1 Bài toán hàng đợi</w:t>
            </w:r>
          </w:p>
          <w:p w14:paraId="6FEA8926" w14:textId="77777777" w:rsidR="00370EDB" w:rsidRPr="00116A94" w:rsidRDefault="00370EDB"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6.2 Bài toán tìm đường ngắn nhất</w:t>
            </w:r>
          </w:p>
          <w:p w14:paraId="139C6122" w14:textId="77777777" w:rsidR="00370EDB" w:rsidRPr="00116A94" w:rsidRDefault="00370EDB" w:rsidP="00116A94">
            <w:pPr>
              <w:spacing w:after="0" w:line="240" w:lineRule="auto"/>
              <w:jc w:val="both"/>
              <w:rPr>
                <w:rFonts w:ascii="Times New Roman" w:hAnsi="Times New Roman" w:cs="Times New Roman"/>
                <w:sz w:val="24"/>
                <w:szCs w:val="24"/>
              </w:rPr>
            </w:pPr>
          </w:p>
        </w:tc>
        <w:tc>
          <w:tcPr>
            <w:tcW w:w="2541" w:type="dxa"/>
            <w:tcBorders>
              <w:top w:val="single" w:sz="4" w:space="0" w:color="auto"/>
              <w:left w:val="single" w:sz="4" w:space="0" w:color="auto"/>
              <w:bottom w:val="single" w:sz="4" w:space="0" w:color="auto"/>
              <w:right w:val="single" w:sz="4" w:space="0" w:color="auto"/>
            </w:tcBorders>
          </w:tcPr>
          <w:p w14:paraId="7146FF3C" w14:textId="77777777" w:rsidR="00370EDB" w:rsidRPr="00116A94" w:rsidRDefault="00370ED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BBA8F3E"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4F160D79"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C0FAD88"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2080F454" w14:textId="77777777" w:rsidR="00370EDB" w:rsidRPr="00116A94" w:rsidRDefault="00370ED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E29FDA8"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7BF4BFEA" w14:textId="77777777" w:rsidR="00370EDB" w:rsidRPr="00116A94" w:rsidRDefault="00370ED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tc>
        <w:tc>
          <w:tcPr>
            <w:tcW w:w="789" w:type="dxa"/>
            <w:tcBorders>
              <w:top w:val="single" w:sz="4" w:space="0" w:color="auto"/>
              <w:left w:val="single" w:sz="4" w:space="0" w:color="auto"/>
              <w:bottom w:val="single" w:sz="4" w:space="0" w:color="auto"/>
              <w:right w:val="single" w:sz="4" w:space="0" w:color="auto"/>
            </w:tcBorders>
            <w:hideMark/>
          </w:tcPr>
          <w:p w14:paraId="77736273"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4</w:t>
            </w:r>
          </w:p>
        </w:tc>
        <w:tc>
          <w:tcPr>
            <w:tcW w:w="749" w:type="dxa"/>
            <w:tcBorders>
              <w:top w:val="single" w:sz="4" w:space="0" w:color="auto"/>
              <w:left w:val="single" w:sz="4" w:space="0" w:color="auto"/>
              <w:bottom w:val="single" w:sz="4" w:space="0" w:color="auto"/>
              <w:right w:val="single" w:sz="4" w:space="0" w:color="auto"/>
            </w:tcBorders>
          </w:tcPr>
          <w:p w14:paraId="2094CC17"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07666101" w14:textId="77777777" w:rsidR="00370EDB" w:rsidRPr="00116A94" w:rsidRDefault="00370EDB"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2</w:t>
            </w:r>
          </w:p>
        </w:tc>
      </w:tr>
      <w:tr w:rsidR="00370EDB" w:rsidRPr="00116A94" w14:paraId="6A4E9242" w14:textId="77777777" w:rsidTr="005A3DDC">
        <w:tc>
          <w:tcPr>
            <w:tcW w:w="631" w:type="dxa"/>
            <w:tcBorders>
              <w:top w:val="single" w:sz="4" w:space="0" w:color="auto"/>
              <w:left w:val="single" w:sz="4" w:space="0" w:color="auto"/>
              <w:bottom w:val="single" w:sz="4" w:space="0" w:color="auto"/>
              <w:right w:val="single" w:sz="4" w:space="0" w:color="auto"/>
            </w:tcBorders>
          </w:tcPr>
          <w:p w14:paraId="1D0F90A1" w14:textId="77777777" w:rsidR="00370EDB" w:rsidRPr="00116A94" w:rsidRDefault="00370EDB" w:rsidP="00116A94">
            <w:pPr>
              <w:tabs>
                <w:tab w:val="left" w:pos="3161"/>
              </w:tabs>
              <w:spacing w:after="0" w:line="240" w:lineRule="auto"/>
              <w:rPr>
                <w:rFonts w:ascii="Times New Roman" w:hAnsi="Times New Roman" w:cs="Times New Roman"/>
                <w:sz w:val="24"/>
                <w:szCs w:val="24"/>
              </w:rPr>
            </w:pPr>
          </w:p>
        </w:tc>
        <w:tc>
          <w:tcPr>
            <w:tcW w:w="4319" w:type="dxa"/>
            <w:tcBorders>
              <w:top w:val="single" w:sz="4" w:space="0" w:color="auto"/>
              <w:left w:val="single" w:sz="4" w:space="0" w:color="auto"/>
              <w:bottom w:val="single" w:sz="4" w:space="0" w:color="auto"/>
              <w:right w:val="single" w:sz="4" w:space="0" w:color="auto"/>
            </w:tcBorders>
            <w:hideMark/>
          </w:tcPr>
          <w:p w14:paraId="792C412F" w14:textId="77777777" w:rsidR="00370EDB" w:rsidRPr="00116A94" w:rsidRDefault="00370ED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Tổng cộng (tiết)</w:t>
            </w:r>
          </w:p>
        </w:tc>
        <w:tc>
          <w:tcPr>
            <w:tcW w:w="2541" w:type="dxa"/>
            <w:tcBorders>
              <w:top w:val="single" w:sz="4" w:space="0" w:color="auto"/>
              <w:left w:val="single" w:sz="4" w:space="0" w:color="auto"/>
              <w:bottom w:val="single" w:sz="4" w:space="0" w:color="auto"/>
              <w:right w:val="single" w:sz="4" w:space="0" w:color="auto"/>
            </w:tcBorders>
          </w:tcPr>
          <w:p w14:paraId="31CD99F7"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3798762B"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30</w:t>
            </w:r>
          </w:p>
        </w:tc>
        <w:tc>
          <w:tcPr>
            <w:tcW w:w="749" w:type="dxa"/>
            <w:tcBorders>
              <w:top w:val="single" w:sz="4" w:space="0" w:color="auto"/>
              <w:left w:val="single" w:sz="4" w:space="0" w:color="auto"/>
              <w:bottom w:val="single" w:sz="4" w:space="0" w:color="auto"/>
              <w:right w:val="single" w:sz="4" w:space="0" w:color="auto"/>
            </w:tcBorders>
            <w:hideMark/>
          </w:tcPr>
          <w:p w14:paraId="6EFA1680"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0</w:t>
            </w:r>
          </w:p>
        </w:tc>
        <w:tc>
          <w:tcPr>
            <w:tcW w:w="740" w:type="dxa"/>
            <w:tcBorders>
              <w:top w:val="single" w:sz="4" w:space="0" w:color="auto"/>
              <w:left w:val="single" w:sz="4" w:space="0" w:color="auto"/>
              <w:bottom w:val="single" w:sz="4" w:space="0" w:color="auto"/>
              <w:right w:val="single" w:sz="4" w:space="0" w:color="auto"/>
            </w:tcBorders>
            <w:hideMark/>
          </w:tcPr>
          <w:p w14:paraId="0B3E2643" w14:textId="77777777" w:rsidR="00370EDB" w:rsidRPr="00116A94" w:rsidRDefault="00370EDB"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15</w:t>
            </w:r>
          </w:p>
        </w:tc>
      </w:tr>
    </w:tbl>
    <w:p w14:paraId="634DD779" w14:textId="77777777" w:rsidR="00370EDB" w:rsidRPr="00116A94" w:rsidRDefault="00370ED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10. Chuẩn đầu ra của môn học </w:t>
      </w:r>
    </w:p>
    <w:tbl>
      <w:tblPr>
        <w:tblW w:w="51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6676"/>
        <w:gridCol w:w="2270"/>
      </w:tblGrid>
      <w:tr w:rsidR="00370EDB" w:rsidRPr="00116A94" w14:paraId="62295B85" w14:textId="77777777" w:rsidTr="005A3DDC">
        <w:trPr>
          <w:trHeight w:val="800"/>
          <w:jc w:val="center"/>
        </w:trPr>
        <w:tc>
          <w:tcPr>
            <w:tcW w:w="475" w:type="pct"/>
            <w:tcBorders>
              <w:top w:val="single" w:sz="4" w:space="0" w:color="auto"/>
              <w:left w:val="single" w:sz="4" w:space="0" w:color="auto"/>
              <w:bottom w:val="single" w:sz="4" w:space="0" w:color="auto"/>
              <w:right w:val="single" w:sz="4" w:space="0" w:color="auto"/>
            </w:tcBorders>
            <w:hideMark/>
          </w:tcPr>
          <w:p w14:paraId="3C503392" w14:textId="77777777" w:rsidR="00370EDB" w:rsidRPr="00116A94" w:rsidRDefault="00370E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7" w:type="pct"/>
            <w:tcBorders>
              <w:top w:val="single" w:sz="4" w:space="0" w:color="auto"/>
              <w:left w:val="single" w:sz="4" w:space="0" w:color="auto"/>
              <w:bottom w:val="single" w:sz="4" w:space="0" w:color="auto"/>
              <w:right w:val="single" w:sz="4" w:space="0" w:color="auto"/>
            </w:tcBorders>
            <w:hideMark/>
          </w:tcPr>
          <w:p w14:paraId="6BD7301E" w14:textId="77777777" w:rsidR="00370EDB" w:rsidRPr="00116A94" w:rsidRDefault="00370EDB"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48" w:type="pct"/>
            <w:tcBorders>
              <w:top w:val="single" w:sz="4" w:space="0" w:color="auto"/>
              <w:left w:val="single" w:sz="4" w:space="0" w:color="auto"/>
              <w:bottom w:val="single" w:sz="4" w:space="0" w:color="auto"/>
              <w:right w:val="single" w:sz="4" w:space="0" w:color="auto"/>
            </w:tcBorders>
            <w:hideMark/>
          </w:tcPr>
          <w:p w14:paraId="395DE510" w14:textId="77777777" w:rsidR="00370EDB" w:rsidRPr="00116A94" w:rsidRDefault="00370E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 xml:space="preserve">CĐR của CTĐT tương ứng </w:t>
            </w:r>
            <w:r w:rsidRPr="00116A94">
              <w:rPr>
                <w:rFonts w:ascii="Times New Roman" w:hAnsi="Times New Roman" w:cs="Times New Roman"/>
                <w:b/>
                <w:sz w:val="24"/>
                <w:szCs w:val="24"/>
                <w:vertAlign w:val="superscript"/>
              </w:rPr>
              <w:t>(3)</w:t>
            </w:r>
          </w:p>
        </w:tc>
      </w:tr>
      <w:tr w:rsidR="00370EDB" w:rsidRPr="00116A94" w14:paraId="734E0CFF" w14:textId="77777777" w:rsidTr="005A3DDC">
        <w:trPr>
          <w:trHeight w:val="251"/>
          <w:jc w:val="center"/>
        </w:trPr>
        <w:tc>
          <w:tcPr>
            <w:tcW w:w="475" w:type="pct"/>
            <w:tcBorders>
              <w:top w:val="single" w:sz="4" w:space="0" w:color="auto"/>
              <w:left w:val="single" w:sz="4" w:space="0" w:color="auto"/>
              <w:bottom w:val="single" w:sz="4" w:space="0" w:color="auto"/>
              <w:right w:val="single" w:sz="4" w:space="0" w:color="auto"/>
            </w:tcBorders>
            <w:hideMark/>
          </w:tcPr>
          <w:p w14:paraId="67A8ECCF" w14:textId="77777777" w:rsidR="00370EDB" w:rsidRPr="00116A94" w:rsidRDefault="00370ED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7" w:type="pct"/>
            <w:tcBorders>
              <w:top w:val="single" w:sz="4" w:space="0" w:color="auto"/>
              <w:left w:val="single" w:sz="4" w:space="0" w:color="auto"/>
              <w:bottom w:val="single" w:sz="4" w:space="0" w:color="auto"/>
              <w:right w:val="single" w:sz="4" w:space="0" w:color="auto"/>
            </w:tcBorders>
            <w:hideMark/>
          </w:tcPr>
          <w:p w14:paraId="5691A5D4" w14:textId="77777777" w:rsidR="00370EDB" w:rsidRPr="00116A94" w:rsidRDefault="00370ED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Kiến thức:</w:t>
            </w:r>
          </w:p>
          <w:p w14:paraId="2C938DAF" w14:textId="77777777" w:rsidR="00370EDB" w:rsidRPr="00116A94" w:rsidRDefault="00370ED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Hiểu và có khả năng vận dụng các kiến thức khoa học cơ bản về toán học và kinh tế học (1)</w:t>
            </w:r>
          </w:p>
          <w:p w14:paraId="33AF39FB" w14:textId="3CB0497C" w:rsidR="00370EDB" w:rsidRPr="00116A94" w:rsidRDefault="00370ED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Ứng dụng phương pháp phân tích định tính và định lượng nhằm phân tích các vấn đề kinh tế liên quan đến hoạt động kinh doanh thương mại điện tử</w:t>
            </w:r>
            <w:r w:rsidR="003A5F5A" w:rsidRPr="00116A94">
              <w:rPr>
                <w:rFonts w:ascii="Times New Roman" w:hAnsi="Times New Roman" w:cs="Times New Roman"/>
                <w:sz w:val="24"/>
                <w:szCs w:val="24"/>
              </w:rPr>
              <w:t xml:space="preserve"> (2</w:t>
            </w:r>
            <w:r w:rsidRPr="00116A94">
              <w:rPr>
                <w:rFonts w:ascii="Times New Roman" w:hAnsi="Times New Roman" w:cs="Times New Roman"/>
                <w:sz w:val="24"/>
                <w:szCs w:val="24"/>
              </w:rPr>
              <w:t>).</w:t>
            </w:r>
          </w:p>
        </w:tc>
        <w:tc>
          <w:tcPr>
            <w:tcW w:w="1148" w:type="pct"/>
            <w:tcBorders>
              <w:top w:val="single" w:sz="4" w:space="0" w:color="auto"/>
              <w:left w:val="single" w:sz="4" w:space="0" w:color="auto"/>
              <w:bottom w:val="single" w:sz="4" w:space="0" w:color="auto"/>
              <w:right w:val="single" w:sz="4" w:space="0" w:color="auto"/>
            </w:tcBorders>
            <w:vAlign w:val="center"/>
            <w:hideMark/>
          </w:tcPr>
          <w:p w14:paraId="64502FFE" w14:textId="62870548" w:rsidR="00370EDB" w:rsidRPr="00116A94" w:rsidRDefault="003A5F5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1, 2</w:t>
            </w:r>
          </w:p>
        </w:tc>
      </w:tr>
      <w:tr w:rsidR="00370EDB" w:rsidRPr="00116A94" w14:paraId="446E9D6C" w14:textId="77777777" w:rsidTr="005A3DDC">
        <w:trPr>
          <w:trHeight w:val="251"/>
          <w:jc w:val="center"/>
        </w:trPr>
        <w:tc>
          <w:tcPr>
            <w:tcW w:w="475" w:type="pct"/>
            <w:tcBorders>
              <w:top w:val="single" w:sz="4" w:space="0" w:color="auto"/>
              <w:left w:val="single" w:sz="4" w:space="0" w:color="auto"/>
              <w:bottom w:val="single" w:sz="4" w:space="0" w:color="auto"/>
              <w:right w:val="single" w:sz="4" w:space="0" w:color="auto"/>
            </w:tcBorders>
            <w:hideMark/>
          </w:tcPr>
          <w:p w14:paraId="145577CB" w14:textId="77777777" w:rsidR="00370EDB" w:rsidRPr="00116A94" w:rsidRDefault="00370ED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77" w:type="pct"/>
            <w:tcBorders>
              <w:top w:val="single" w:sz="4" w:space="0" w:color="auto"/>
              <w:left w:val="single" w:sz="4" w:space="0" w:color="auto"/>
              <w:bottom w:val="single" w:sz="4" w:space="0" w:color="auto"/>
              <w:right w:val="single" w:sz="4" w:space="0" w:color="auto"/>
            </w:tcBorders>
            <w:hideMark/>
          </w:tcPr>
          <w:p w14:paraId="2DE1629D" w14:textId="77777777" w:rsidR="00370EDB" w:rsidRPr="00116A94" w:rsidRDefault="00370ED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Kỹ năng:</w:t>
            </w:r>
          </w:p>
          <w:p w14:paraId="3A90FFE5" w14:textId="3F079A43" w:rsidR="00370EDB" w:rsidRPr="00116A94" w:rsidRDefault="00370EDB" w:rsidP="00116A94">
            <w:pPr>
              <w:shd w:val="clear" w:color="auto" w:fill="FFFFFF"/>
              <w:spacing w:after="0" w:line="240" w:lineRule="auto"/>
              <w:jc w:val="both"/>
              <w:textAlignment w:val="baseline"/>
              <w:rPr>
                <w:rFonts w:ascii="Times New Roman" w:hAnsi="Times New Roman" w:cs="Times New Roman"/>
                <w:sz w:val="24"/>
                <w:szCs w:val="24"/>
              </w:rPr>
            </w:pPr>
            <w:r w:rsidRPr="00116A94">
              <w:rPr>
                <w:rFonts w:ascii="Times New Roman" w:hAnsi="Times New Roman" w:cs="Times New Roman"/>
                <w:sz w:val="24"/>
                <w:szCs w:val="24"/>
              </w:rPr>
              <w:t>- Có kỹ năng lựa chọn và ứng dụng các mô hình và công cụ để phân tích các vấn đề liên quan đến hoạt động kinh doanh thương mạ</w:t>
            </w:r>
            <w:r w:rsidR="003A5F5A" w:rsidRPr="00116A94">
              <w:rPr>
                <w:rFonts w:ascii="Times New Roman" w:hAnsi="Times New Roman" w:cs="Times New Roman"/>
                <w:sz w:val="24"/>
                <w:szCs w:val="24"/>
              </w:rPr>
              <w:t>i (9</w:t>
            </w:r>
            <w:r w:rsidRPr="00116A94">
              <w:rPr>
                <w:rFonts w:ascii="Times New Roman" w:hAnsi="Times New Roman" w:cs="Times New Roman"/>
                <w:sz w:val="24"/>
                <w:szCs w:val="24"/>
              </w:rPr>
              <w:t>)</w:t>
            </w:r>
          </w:p>
        </w:tc>
        <w:tc>
          <w:tcPr>
            <w:tcW w:w="1148" w:type="pct"/>
            <w:tcBorders>
              <w:top w:val="single" w:sz="4" w:space="0" w:color="auto"/>
              <w:left w:val="single" w:sz="4" w:space="0" w:color="auto"/>
              <w:bottom w:val="single" w:sz="4" w:space="0" w:color="auto"/>
              <w:right w:val="single" w:sz="4" w:space="0" w:color="auto"/>
            </w:tcBorders>
            <w:vAlign w:val="center"/>
            <w:hideMark/>
          </w:tcPr>
          <w:p w14:paraId="67B5CC61" w14:textId="548DDAEC" w:rsidR="00370EDB" w:rsidRPr="00116A94" w:rsidRDefault="003A5F5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9</w:t>
            </w:r>
          </w:p>
        </w:tc>
      </w:tr>
      <w:tr w:rsidR="003A5F5A" w:rsidRPr="00116A94" w14:paraId="39F7C79A" w14:textId="77777777" w:rsidTr="005A3DDC">
        <w:trPr>
          <w:trHeight w:val="251"/>
          <w:jc w:val="center"/>
        </w:trPr>
        <w:tc>
          <w:tcPr>
            <w:tcW w:w="475" w:type="pct"/>
            <w:tcBorders>
              <w:top w:val="single" w:sz="4" w:space="0" w:color="auto"/>
              <w:left w:val="single" w:sz="4" w:space="0" w:color="auto"/>
              <w:bottom w:val="single" w:sz="4" w:space="0" w:color="auto"/>
              <w:right w:val="single" w:sz="4" w:space="0" w:color="auto"/>
            </w:tcBorders>
          </w:tcPr>
          <w:p w14:paraId="16372379" w14:textId="71B13376" w:rsidR="003A5F5A" w:rsidRPr="00116A94" w:rsidRDefault="003A5F5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7" w:type="pct"/>
            <w:tcBorders>
              <w:top w:val="single" w:sz="4" w:space="0" w:color="auto"/>
              <w:left w:val="single" w:sz="4" w:space="0" w:color="auto"/>
              <w:bottom w:val="single" w:sz="4" w:space="0" w:color="auto"/>
              <w:right w:val="single" w:sz="4" w:space="0" w:color="auto"/>
            </w:tcBorders>
          </w:tcPr>
          <w:p w14:paraId="2D27387D" w14:textId="77777777" w:rsidR="003A5F5A" w:rsidRPr="00116A94" w:rsidRDefault="003A5F5A"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Năng lực tự chủ</w:t>
            </w:r>
          </w:p>
          <w:p w14:paraId="5C58A4B5" w14:textId="677C6330" w:rsidR="003A5F5A" w:rsidRPr="00116A94" w:rsidRDefault="003A5F5A"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00D42AB9" w:rsidRPr="00116A94">
              <w:rPr>
                <w:rFonts w:ascii="Times New Roman" w:hAnsi="Times New Roman" w:cs="Times New Roman"/>
                <w:sz w:val="24"/>
                <w:szCs w:val="24"/>
              </w:rPr>
              <w:t>Có khả năng tự học tập, tích lũy kiến thức kinh nghiệm để nâng cao trình độ chuyên môn (</w:t>
            </w:r>
            <w:r w:rsidR="00734767" w:rsidRPr="00116A94">
              <w:rPr>
                <w:rFonts w:ascii="Times New Roman" w:hAnsi="Times New Roman" w:cs="Times New Roman"/>
                <w:sz w:val="24"/>
                <w:szCs w:val="24"/>
              </w:rPr>
              <w:t>15)</w:t>
            </w:r>
          </w:p>
        </w:tc>
        <w:tc>
          <w:tcPr>
            <w:tcW w:w="1148" w:type="pct"/>
            <w:tcBorders>
              <w:top w:val="single" w:sz="4" w:space="0" w:color="auto"/>
              <w:left w:val="single" w:sz="4" w:space="0" w:color="auto"/>
              <w:bottom w:val="single" w:sz="4" w:space="0" w:color="auto"/>
              <w:right w:val="single" w:sz="4" w:space="0" w:color="auto"/>
            </w:tcBorders>
            <w:vAlign w:val="center"/>
          </w:tcPr>
          <w:p w14:paraId="4FB3A618" w14:textId="29F6208D" w:rsidR="003A5F5A" w:rsidRPr="00116A94" w:rsidRDefault="0073476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370EDB" w:rsidRPr="00116A94" w14:paraId="5A5A23A1" w14:textId="77777777" w:rsidTr="005A3DDC">
        <w:trPr>
          <w:trHeight w:val="251"/>
          <w:jc w:val="center"/>
        </w:trPr>
        <w:tc>
          <w:tcPr>
            <w:tcW w:w="475" w:type="pct"/>
            <w:tcBorders>
              <w:top w:val="single" w:sz="4" w:space="0" w:color="auto"/>
              <w:left w:val="single" w:sz="4" w:space="0" w:color="auto"/>
              <w:bottom w:val="single" w:sz="4" w:space="0" w:color="auto"/>
              <w:right w:val="single" w:sz="4" w:space="0" w:color="auto"/>
            </w:tcBorders>
            <w:hideMark/>
          </w:tcPr>
          <w:p w14:paraId="629A1F8F" w14:textId="54AEE4EE" w:rsidR="00370EDB" w:rsidRPr="00116A94" w:rsidRDefault="003A5F5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7" w:type="pct"/>
            <w:tcBorders>
              <w:top w:val="single" w:sz="4" w:space="0" w:color="auto"/>
              <w:left w:val="single" w:sz="4" w:space="0" w:color="auto"/>
              <w:bottom w:val="single" w:sz="4" w:space="0" w:color="auto"/>
              <w:right w:val="single" w:sz="4" w:space="0" w:color="auto"/>
            </w:tcBorders>
            <w:hideMark/>
          </w:tcPr>
          <w:p w14:paraId="4DB99D4C" w14:textId="77777777" w:rsidR="00370EDB" w:rsidRPr="00116A94" w:rsidRDefault="00370ED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Thái độ</w:t>
            </w:r>
          </w:p>
          <w:p w14:paraId="64D4391C" w14:textId="42B650E8" w:rsidR="00370EDB" w:rsidRPr="00116A94" w:rsidRDefault="00370ED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lastRenderedPageBreak/>
              <w:t>- Có thái độ đúng đắn với các vấn đề kinh tế phù hợp với bối cảnh lịch sử và văn hóa; có trách nhiệm trong việc góp phần định hướng giải quyết các vấn đề kinh tế đúng đắn (</w:t>
            </w:r>
            <w:r w:rsidR="00734767" w:rsidRPr="00116A94">
              <w:rPr>
                <w:rFonts w:ascii="Times New Roman" w:hAnsi="Times New Roman" w:cs="Times New Roman"/>
                <w:sz w:val="24"/>
                <w:szCs w:val="24"/>
                <w:shd w:val="clear" w:color="auto" w:fill="FFFFFF"/>
              </w:rPr>
              <w:t>17</w:t>
            </w:r>
            <w:r w:rsidRPr="00116A94">
              <w:rPr>
                <w:rFonts w:ascii="Times New Roman" w:hAnsi="Times New Roman" w:cs="Times New Roman"/>
                <w:sz w:val="24"/>
                <w:szCs w:val="24"/>
                <w:shd w:val="clear" w:color="auto" w:fill="FFFFFF"/>
              </w:rPr>
              <w:t>)</w:t>
            </w:r>
          </w:p>
        </w:tc>
        <w:tc>
          <w:tcPr>
            <w:tcW w:w="1148" w:type="pct"/>
            <w:tcBorders>
              <w:top w:val="single" w:sz="4" w:space="0" w:color="auto"/>
              <w:left w:val="single" w:sz="4" w:space="0" w:color="auto"/>
              <w:bottom w:val="single" w:sz="4" w:space="0" w:color="auto"/>
              <w:right w:val="single" w:sz="4" w:space="0" w:color="auto"/>
            </w:tcBorders>
            <w:vAlign w:val="center"/>
            <w:hideMark/>
          </w:tcPr>
          <w:p w14:paraId="3C9FD278" w14:textId="26552F95" w:rsidR="00370EDB" w:rsidRPr="00116A94" w:rsidRDefault="0073476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17</w:t>
            </w:r>
          </w:p>
        </w:tc>
      </w:tr>
    </w:tbl>
    <w:p w14:paraId="4F15AFC1" w14:textId="77777777" w:rsidR="00370EDB" w:rsidRPr="00116A94" w:rsidRDefault="00370ED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11. Thông tin liên hệ của Bộ môn</w:t>
      </w:r>
    </w:p>
    <w:p w14:paraId="0E0457E8"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Nhà A1, Trường Đại học Thủy lợi</w:t>
      </w:r>
    </w:p>
    <w:p w14:paraId="57AD1C1F" w14:textId="77777777" w:rsidR="00370EDB" w:rsidRPr="00116A94" w:rsidRDefault="00370EDB" w:rsidP="00116A94">
      <w:pPr>
        <w:tabs>
          <w:tab w:val="left" w:pos="3161"/>
        </w:tabs>
        <w:spacing w:after="0" w:line="240" w:lineRule="auto"/>
        <w:rPr>
          <w:rFonts w:ascii="Times New Roman" w:hAnsi="Times New Roman" w:cs="Times New Roman"/>
          <w:i/>
          <w:spacing w:val="-4"/>
          <w:sz w:val="24"/>
          <w:szCs w:val="24"/>
          <w:lang w:val="pt-BR"/>
        </w:rPr>
      </w:pPr>
      <w:r w:rsidRPr="00116A94">
        <w:rPr>
          <w:rFonts w:ascii="Times New Roman" w:hAnsi="Times New Roman" w:cs="Times New Roman"/>
          <w:spacing w:val="-4"/>
          <w:sz w:val="24"/>
          <w:szCs w:val="24"/>
          <w:lang w:val="pt-BR"/>
        </w:rPr>
        <w:t xml:space="preserve">B. Trưởng bộ môn: </w:t>
      </w:r>
      <w:r w:rsidRPr="00116A94">
        <w:rPr>
          <w:rFonts w:ascii="Times New Roman" w:hAnsi="Times New Roman" w:cs="Times New Roman"/>
          <w:i/>
          <w:spacing w:val="-4"/>
          <w:sz w:val="24"/>
          <w:szCs w:val="24"/>
          <w:lang w:val="pt-BR"/>
        </w:rPr>
        <w:t>(có trách nhiệm trả lời thắc mắc của sinh viên và các bên liên quan)</w:t>
      </w:r>
    </w:p>
    <w:p w14:paraId="271CBDFC"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14B13588"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6D5F52BC" w14:textId="77777777" w:rsidR="00370EDB" w:rsidRPr="00116A94" w:rsidRDefault="00370ED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046842FD" w14:textId="77777777" w:rsidR="00FB60AC" w:rsidRPr="00116A94" w:rsidRDefault="00FB60AC" w:rsidP="00116A94">
      <w:pPr>
        <w:pStyle w:val="Title"/>
        <w:pageBreakBefore/>
        <w:jc w:val="left"/>
        <w:rPr>
          <w:rFonts w:ascii="Times New Roman" w:hAnsi="Times New Roman"/>
          <w:b w:val="0"/>
          <w:sz w:val="24"/>
          <w:szCs w:val="24"/>
        </w:rPr>
      </w:pPr>
    </w:p>
    <w:tbl>
      <w:tblPr>
        <w:tblW w:w="10014" w:type="dxa"/>
        <w:tblInd w:w="198" w:type="dxa"/>
        <w:tblLook w:val="01E0" w:firstRow="1" w:lastRow="1" w:firstColumn="1" w:lastColumn="1" w:noHBand="0" w:noVBand="0"/>
      </w:tblPr>
      <w:tblGrid>
        <w:gridCol w:w="1446"/>
        <w:gridCol w:w="4134"/>
        <w:gridCol w:w="4434"/>
      </w:tblGrid>
      <w:tr w:rsidR="00FB60AC" w:rsidRPr="00116A94" w14:paraId="5B1AFF37" w14:textId="77777777" w:rsidTr="00FB60AC">
        <w:trPr>
          <w:trHeight w:val="1169"/>
        </w:trPr>
        <w:tc>
          <w:tcPr>
            <w:tcW w:w="1446" w:type="dxa"/>
          </w:tcPr>
          <w:p w14:paraId="2EDE9690" w14:textId="77777777" w:rsidR="00FB60AC" w:rsidRPr="00116A94" w:rsidRDefault="00FB60AC" w:rsidP="00116A94">
            <w:pPr>
              <w:pStyle w:val="Caption"/>
              <w:rPr>
                <w:rFonts w:ascii="Times New Roman" w:hAnsi="Times New Roman"/>
                <w:szCs w:val="24"/>
              </w:rPr>
            </w:pPr>
            <w:r w:rsidRPr="00116A94">
              <w:rPr>
                <w:rFonts w:ascii="Times New Roman" w:hAnsi="Times New Roman"/>
                <w:noProof/>
                <w:szCs w:val="24"/>
                <w:lang w:val="en-US"/>
              </w:rPr>
              <w:drawing>
                <wp:inline distT="0" distB="0" distL="0" distR="0" wp14:anchorId="5516557B" wp14:editId="54DA385C">
                  <wp:extent cx="759460" cy="633095"/>
                  <wp:effectExtent l="0" t="0" r="0" b="0"/>
                  <wp:docPr id="1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9460" cy="633095"/>
                          </a:xfrm>
                          <a:prstGeom prst="rect">
                            <a:avLst/>
                          </a:prstGeom>
                          <a:noFill/>
                          <a:ln>
                            <a:noFill/>
                          </a:ln>
                        </pic:spPr>
                      </pic:pic>
                    </a:graphicData>
                  </a:graphic>
                </wp:inline>
              </w:drawing>
            </w:r>
          </w:p>
        </w:tc>
        <w:tc>
          <w:tcPr>
            <w:tcW w:w="4134" w:type="dxa"/>
          </w:tcPr>
          <w:p w14:paraId="2C42E410" w14:textId="77777777" w:rsidR="00FB60AC" w:rsidRPr="00116A94" w:rsidRDefault="00FB60A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D33F3CF"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CÔNG NGHỆ THÔNG TIN</w:t>
            </w:r>
          </w:p>
          <w:p w14:paraId="6D1D164D" w14:textId="77777777" w:rsidR="00FB60AC" w:rsidRPr="00116A94" w:rsidRDefault="00FB60A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 xml:space="preserve">BỘ MÔN: TOÁN HỌC </w:t>
            </w:r>
          </w:p>
        </w:tc>
        <w:tc>
          <w:tcPr>
            <w:tcW w:w="4434" w:type="dxa"/>
          </w:tcPr>
          <w:p w14:paraId="0FED7A77" w14:textId="77777777" w:rsidR="00FB60AC" w:rsidRPr="00116A94" w:rsidRDefault="00FB60A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247FEFB0"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35BDB760" w14:textId="77777777" w:rsidR="00FB60AC" w:rsidRPr="00116A94" w:rsidRDefault="00FB60AC" w:rsidP="00116A94">
      <w:pPr>
        <w:pStyle w:val="Heading1"/>
        <w:spacing w:before="0" w:line="240" w:lineRule="auto"/>
        <w:rPr>
          <w:color w:val="auto"/>
          <w:sz w:val="24"/>
          <w:szCs w:val="24"/>
        </w:rPr>
      </w:pPr>
      <w:bookmarkStart w:id="15" w:name="_Toc32847463"/>
      <w:r w:rsidRPr="00116A94">
        <w:rPr>
          <w:color w:val="auto"/>
          <w:sz w:val="24"/>
          <w:szCs w:val="24"/>
        </w:rPr>
        <w:t>NHẬP MÔN XÁC SUẤT THỐNG KÊ</w:t>
      </w:r>
      <w:bookmarkEnd w:id="15"/>
    </w:p>
    <w:p w14:paraId="4A30A1E9"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Introduction to Probability and Statistics</w:t>
      </w:r>
    </w:p>
    <w:p w14:paraId="46C03EC9"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Mã số :  MATH 253</w:t>
      </w:r>
    </w:p>
    <w:p w14:paraId="58358860"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p>
    <w:p w14:paraId="18BD9F2C" w14:textId="77777777" w:rsidR="00FB60AC" w:rsidRPr="00116A94" w:rsidRDefault="00FB60AC"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rPr>
        <w:t xml:space="preserve">1. </w:t>
      </w: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 2</w:t>
      </w:r>
      <w:r w:rsidRPr="00116A94">
        <w:rPr>
          <w:rFonts w:ascii="Times New Roman" w:hAnsi="Times New Roman" w:cs="Times New Roman"/>
          <w:sz w:val="24"/>
          <w:szCs w:val="24"/>
        </w:rPr>
        <w:t xml:space="preserve">  (1-1-0)</w:t>
      </w:r>
    </w:p>
    <w:p w14:paraId="3D901BB9" w14:textId="77777777" w:rsidR="00FB60AC" w:rsidRPr="00116A94" w:rsidRDefault="00FB60AC"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30</w:t>
      </w:r>
      <w:r w:rsidRPr="00116A94">
        <w:rPr>
          <w:rFonts w:ascii="Times New Roman" w:hAnsi="Times New Roman" w:cs="Times New Roman"/>
          <w:sz w:val="24"/>
          <w:szCs w:val="24"/>
        </w:rPr>
        <w:t xml:space="preserve"> tiết; trong đó LT:20 tiết; BT:10; TN:0; ĐA:0; BTL: 0; TQ,TT: 0.</w:t>
      </w:r>
    </w:p>
    <w:p w14:paraId="5C845FA6" w14:textId="77777777" w:rsidR="00FB60AC" w:rsidRPr="00116A94" w:rsidRDefault="00FB60AC"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3. Thuộc chương trình đào tạo ngành:</w:t>
      </w:r>
    </w:p>
    <w:p w14:paraId="5D563C2B"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 - Môn bắt buộc cho ngành</w:t>
      </w:r>
      <w:r w:rsidRPr="00116A94">
        <w:rPr>
          <w:rFonts w:ascii="Times New Roman" w:hAnsi="Times New Roman" w:cs="Times New Roman"/>
          <w:b/>
          <w:i/>
          <w:sz w:val="24"/>
          <w:szCs w:val="24"/>
          <w:lang w:val="pt-BR"/>
        </w:rPr>
        <w:t xml:space="preserve">:  </w:t>
      </w:r>
      <w:r w:rsidRPr="00116A94">
        <w:rPr>
          <w:rFonts w:ascii="Times New Roman" w:hAnsi="Times New Roman" w:cs="Times New Roman"/>
          <w:spacing w:val="-6"/>
          <w:sz w:val="24"/>
          <w:szCs w:val="24"/>
        </w:rPr>
        <w:t>tất cả các ngành trong toàn trường trừ Khoa CNTT</w:t>
      </w:r>
      <w:r w:rsidRPr="00116A94">
        <w:rPr>
          <w:rFonts w:ascii="Times New Roman" w:hAnsi="Times New Roman" w:cs="Times New Roman"/>
          <w:sz w:val="24"/>
          <w:szCs w:val="24"/>
        </w:rPr>
        <w:t>.</w:t>
      </w:r>
    </w:p>
    <w:p w14:paraId="504F27CB" w14:textId="77777777" w:rsidR="00FB60AC" w:rsidRPr="00116A94" w:rsidRDefault="00FB60AC" w:rsidP="00116A94">
      <w:pPr>
        <w:tabs>
          <w:tab w:val="left" w:pos="450"/>
        </w:tabs>
        <w:spacing w:after="0" w:line="240" w:lineRule="auto"/>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xml:space="preserve"> - Môn tự chọn cho ngành</w:t>
      </w:r>
      <w:r w:rsidRPr="00116A94">
        <w:rPr>
          <w:rFonts w:ascii="Times New Roman" w:hAnsi="Times New Roman" w:cs="Times New Roman"/>
          <w:bCs/>
          <w:i/>
          <w:sz w:val="24"/>
          <w:szCs w:val="24"/>
          <w:lang w:val="pt-BR"/>
        </w:rPr>
        <w:t>: Không</w:t>
      </w:r>
    </w:p>
    <w:p w14:paraId="07B67F5A" w14:textId="77777777" w:rsidR="00FB60AC" w:rsidRPr="00116A94" w:rsidRDefault="00FB60AC"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2"/>
        <w:gridCol w:w="2214"/>
        <w:gridCol w:w="1719"/>
        <w:gridCol w:w="409"/>
        <w:gridCol w:w="1351"/>
        <w:gridCol w:w="1459"/>
      </w:tblGrid>
      <w:tr w:rsidR="00FB60AC" w:rsidRPr="00116A94" w14:paraId="6B9C65BA" w14:textId="77777777" w:rsidTr="00FB60AC">
        <w:trPr>
          <w:trHeight w:val="450"/>
          <w:tblHeader/>
        </w:trPr>
        <w:tc>
          <w:tcPr>
            <w:tcW w:w="11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042AF" w14:textId="77777777" w:rsidR="00FB60AC" w:rsidRPr="00116A94" w:rsidRDefault="00FB60A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Cs/>
                <w:i/>
                <w:sz w:val="24"/>
                <w:szCs w:val="24"/>
                <w:lang w:val="pt-BR"/>
              </w:rPr>
              <w:t xml:space="preserve"> </w:t>
            </w:r>
            <w:r w:rsidRPr="00116A94">
              <w:rPr>
                <w:rFonts w:ascii="Times New Roman" w:hAnsi="Times New Roman" w:cs="Times New Roman"/>
                <w:b/>
                <w:bCs/>
                <w:sz w:val="24"/>
                <w:szCs w:val="24"/>
              </w:rPr>
              <w:t xml:space="preserve">Hình thức </w:t>
            </w:r>
          </w:p>
        </w:tc>
        <w:tc>
          <w:tcPr>
            <w:tcW w:w="1190" w:type="pct"/>
            <w:tcBorders>
              <w:top w:val="single" w:sz="4" w:space="0" w:color="auto"/>
              <w:left w:val="nil"/>
              <w:bottom w:val="single" w:sz="4" w:space="0" w:color="auto"/>
              <w:right w:val="single" w:sz="4" w:space="0" w:color="auto"/>
            </w:tcBorders>
            <w:shd w:val="clear" w:color="auto" w:fill="auto"/>
            <w:noWrap/>
            <w:vAlign w:val="center"/>
            <w:hideMark/>
          </w:tcPr>
          <w:p w14:paraId="5F4B2D1B" w14:textId="77777777" w:rsidR="00FB60AC" w:rsidRPr="00116A94" w:rsidRDefault="00FB60A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1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0E569F" w14:textId="77777777" w:rsidR="00FB60AC" w:rsidRPr="00116A94" w:rsidRDefault="00FB60A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725" w:type="pct"/>
            <w:tcBorders>
              <w:top w:val="single" w:sz="4" w:space="0" w:color="auto"/>
              <w:left w:val="nil"/>
              <w:bottom w:val="single" w:sz="4" w:space="0" w:color="auto"/>
              <w:right w:val="single" w:sz="4" w:space="0" w:color="auto"/>
            </w:tcBorders>
            <w:shd w:val="clear" w:color="auto" w:fill="auto"/>
            <w:noWrap/>
            <w:vAlign w:val="center"/>
            <w:hideMark/>
          </w:tcPr>
          <w:p w14:paraId="5B1E0E97" w14:textId="77777777" w:rsidR="00FB60AC" w:rsidRPr="00116A94" w:rsidRDefault="00FB60A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4" w:type="pct"/>
            <w:tcBorders>
              <w:top w:val="single" w:sz="4" w:space="0" w:color="auto"/>
              <w:left w:val="nil"/>
              <w:bottom w:val="single" w:sz="4" w:space="0" w:color="auto"/>
              <w:right w:val="single" w:sz="4" w:space="0" w:color="auto"/>
            </w:tcBorders>
            <w:shd w:val="clear" w:color="auto" w:fill="auto"/>
            <w:noWrap/>
            <w:vAlign w:val="center"/>
            <w:hideMark/>
          </w:tcPr>
          <w:p w14:paraId="2B22A839" w14:textId="77777777" w:rsidR="00FB60AC" w:rsidRPr="00116A94" w:rsidRDefault="00FB60A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FB60AC" w:rsidRPr="00116A94" w14:paraId="00359ADF" w14:textId="77777777" w:rsidTr="00FB60AC">
        <w:trPr>
          <w:trHeight w:val="990"/>
        </w:trPr>
        <w:tc>
          <w:tcPr>
            <w:tcW w:w="1156" w:type="pct"/>
            <w:tcBorders>
              <w:top w:val="nil"/>
              <w:left w:val="single" w:sz="4" w:space="0" w:color="auto"/>
              <w:bottom w:val="single" w:sz="4" w:space="0" w:color="auto"/>
              <w:right w:val="single" w:sz="4" w:space="0" w:color="auto"/>
            </w:tcBorders>
            <w:shd w:val="clear" w:color="auto" w:fill="auto"/>
            <w:hideMark/>
          </w:tcPr>
          <w:p w14:paraId="69F7744C"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 Xung phong xây dựng bài  hoặc bài kiểm tra ngắn 5 phút.</w:t>
            </w:r>
          </w:p>
          <w:p w14:paraId="55357ED2"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(Điểm tích cực)</w:t>
            </w:r>
          </w:p>
        </w:tc>
        <w:tc>
          <w:tcPr>
            <w:tcW w:w="1190" w:type="pct"/>
            <w:tcBorders>
              <w:top w:val="nil"/>
              <w:left w:val="nil"/>
              <w:bottom w:val="single" w:sz="4" w:space="0" w:color="auto"/>
              <w:right w:val="single" w:sz="4" w:space="0" w:color="auto"/>
            </w:tcBorders>
            <w:shd w:val="clear" w:color="auto" w:fill="auto"/>
            <w:hideMark/>
          </w:tcPr>
          <w:p w14:paraId="004F17C2"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Ít nhất 1 lần lấy điểm</w:t>
            </w:r>
          </w:p>
          <w:p w14:paraId="754F1C4E"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Ít nhất 1 lần lấy điểm </w:t>
            </w:r>
          </w:p>
        </w:tc>
        <w:tc>
          <w:tcPr>
            <w:tcW w:w="1144" w:type="pct"/>
            <w:gridSpan w:val="2"/>
            <w:tcBorders>
              <w:top w:val="nil"/>
              <w:left w:val="nil"/>
              <w:bottom w:val="single" w:sz="4" w:space="0" w:color="auto"/>
              <w:right w:val="single" w:sz="4" w:space="0" w:color="auto"/>
            </w:tcBorders>
            <w:shd w:val="clear" w:color="auto" w:fill="auto"/>
            <w:hideMark/>
          </w:tcPr>
          <w:p w14:paraId="76FDCA54"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Chấm vở bài tập.</w:t>
            </w:r>
          </w:p>
          <w:p w14:paraId="0147F99F"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Khuyến khích trong giờ BT hoặc LT.</w:t>
            </w:r>
          </w:p>
          <w:p w14:paraId="413FFB0A"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ngắn 5 phút tùy theo GV.</w:t>
            </w:r>
          </w:p>
        </w:tc>
        <w:tc>
          <w:tcPr>
            <w:tcW w:w="725" w:type="pct"/>
            <w:tcBorders>
              <w:top w:val="nil"/>
              <w:left w:val="nil"/>
              <w:bottom w:val="single" w:sz="4" w:space="0" w:color="auto"/>
              <w:right w:val="single" w:sz="4" w:space="0" w:color="auto"/>
            </w:tcBorders>
            <w:shd w:val="clear" w:color="auto" w:fill="auto"/>
            <w:hideMark/>
          </w:tcPr>
          <w:p w14:paraId="4E8E83E7"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Trong suốt quá trình</w:t>
            </w:r>
          </w:p>
        </w:tc>
        <w:tc>
          <w:tcPr>
            <w:tcW w:w="784" w:type="pct"/>
            <w:tcBorders>
              <w:top w:val="nil"/>
              <w:left w:val="nil"/>
              <w:bottom w:val="single" w:sz="4" w:space="0" w:color="auto"/>
              <w:right w:val="single" w:sz="4" w:space="0" w:color="auto"/>
            </w:tcBorders>
            <w:shd w:val="clear" w:color="auto" w:fill="auto"/>
            <w:hideMark/>
          </w:tcPr>
          <w:p w14:paraId="4C670EFB"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30%</w:t>
            </w:r>
          </w:p>
          <w:p w14:paraId="28B699C3" w14:textId="77777777" w:rsidR="00FB60AC" w:rsidRPr="00116A94" w:rsidRDefault="00FB60AC" w:rsidP="00116A94">
            <w:pPr>
              <w:spacing w:after="0" w:line="240" w:lineRule="auto"/>
              <w:jc w:val="center"/>
              <w:rPr>
                <w:rFonts w:ascii="Times New Roman" w:hAnsi="Times New Roman" w:cs="Times New Roman"/>
                <w:sz w:val="24"/>
                <w:szCs w:val="24"/>
              </w:rPr>
            </w:pPr>
          </w:p>
        </w:tc>
      </w:tr>
      <w:tr w:rsidR="00FB60AC" w:rsidRPr="00116A94" w14:paraId="3F59FEA6" w14:textId="77777777" w:rsidTr="00FB60AC">
        <w:trPr>
          <w:trHeight w:val="990"/>
        </w:trPr>
        <w:tc>
          <w:tcPr>
            <w:tcW w:w="1156" w:type="pct"/>
            <w:tcBorders>
              <w:top w:val="nil"/>
              <w:left w:val="single" w:sz="4" w:space="0" w:color="auto"/>
              <w:bottom w:val="single" w:sz="4" w:space="0" w:color="auto"/>
              <w:right w:val="single" w:sz="4" w:space="0" w:color="auto"/>
            </w:tcBorders>
            <w:shd w:val="clear" w:color="auto" w:fill="auto"/>
          </w:tcPr>
          <w:p w14:paraId="2383060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Điểm danh (Điểm chuyên cần)</w:t>
            </w:r>
          </w:p>
        </w:tc>
        <w:tc>
          <w:tcPr>
            <w:tcW w:w="1190" w:type="pct"/>
            <w:tcBorders>
              <w:top w:val="nil"/>
              <w:left w:val="nil"/>
              <w:bottom w:val="single" w:sz="4" w:space="0" w:color="auto"/>
              <w:right w:val="single" w:sz="4" w:space="0" w:color="auto"/>
            </w:tcBorders>
            <w:shd w:val="clear" w:color="auto" w:fill="auto"/>
          </w:tcPr>
          <w:p w14:paraId="7489EF3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Mỗi buổi dạy</w:t>
            </w:r>
          </w:p>
        </w:tc>
        <w:tc>
          <w:tcPr>
            <w:tcW w:w="1144" w:type="pct"/>
            <w:gridSpan w:val="2"/>
            <w:tcBorders>
              <w:top w:val="nil"/>
              <w:left w:val="nil"/>
              <w:bottom w:val="single" w:sz="4" w:space="0" w:color="auto"/>
              <w:right w:val="single" w:sz="4" w:space="0" w:color="auto"/>
            </w:tcBorders>
            <w:shd w:val="clear" w:color="auto" w:fill="auto"/>
          </w:tcPr>
          <w:p w14:paraId="6AA9EDB6"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p>
        </w:tc>
        <w:tc>
          <w:tcPr>
            <w:tcW w:w="725" w:type="pct"/>
            <w:tcBorders>
              <w:top w:val="nil"/>
              <w:left w:val="nil"/>
              <w:bottom w:val="single" w:sz="4" w:space="0" w:color="auto"/>
              <w:right w:val="single" w:sz="4" w:space="0" w:color="auto"/>
            </w:tcBorders>
            <w:shd w:val="clear" w:color="auto" w:fill="auto"/>
          </w:tcPr>
          <w:p w14:paraId="141140E7"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Trong suốt quá trình</w:t>
            </w:r>
          </w:p>
        </w:tc>
        <w:tc>
          <w:tcPr>
            <w:tcW w:w="784" w:type="pct"/>
            <w:tcBorders>
              <w:top w:val="nil"/>
              <w:left w:val="nil"/>
              <w:bottom w:val="single" w:sz="4" w:space="0" w:color="auto"/>
              <w:right w:val="single" w:sz="4" w:space="0" w:color="auto"/>
            </w:tcBorders>
            <w:shd w:val="clear" w:color="auto" w:fill="auto"/>
          </w:tcPr>
          <w:p w14:paraId="74F392F7"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30%</w:t>
            </w:r>
          </w:p>
        </w:tc>
      </w:tr>
      <w:tr w:rsidR="00FB60AC" w:rsidRPr="00116A94" w14:paraId="29886952" w14:textId="77777777" w:rsidTr="00FB60AC">
        <w:trPr>
          <w:trHeight w:val="990"/>
        </w:trPr>
        <w:tc>
          <w:tcPr>
            <w:tcW w:w="1156" w:type="pct"/>
            <w:tcBorders>
              <w:top w:val="nil"/>
              <w:left w:val="single" w:sz="4" w:space="0" w:color="auto"/>
              <w:bottom w:val="single" w:sz="4" w:space="0" w:color="auto"/>
              <w:right w:val="single" w:sz="4" w:space="0" w:color="auto"/>
            </w:tcBorders>
            <w:shd w:val="clear" w:color="auto" w:fill="auto"/>
            <w:hideMark/>
          </w:tcPr>
          <w:p w14:paraId="7A8AF5F3"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lớp (Kiểm tra giũa kỳ)</w:t>
            </w:r>
          </w:p>
        </w:tc>
        <w:tc>
          <w:tcPr>
            <w:tcW w:w="1190" w:type="pct"/>
            <w:tcBorders>
              <w:top w:val="nil"/>
              <w:left w:val="nil"/>
              <w:bottom w:val="single" w:sz="4" w:space="0" w:color="auto"/>
              <w:right w:val="single" w:sz="4" w:space="0" w:color="auto"/>
            </w:tcBorders>
            <w:shd w:val="clear" w:color="auto" w:fill="auto"/>
            <w:hideMark/>
          </w:tcPr>
          <w:p w14:paraId="400A6EB4"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144" w:type="pct"/>
            <w:gridSpan w:val="2"/>
            <w:tcBorders>
              <w:top w:val="nil"/>
              <w:left w:val="nil"/>
              <w:bottom w:val="single" w:sz="4" w:space="0" w:color="auto"/>
              <w:right w:val="single" w:sz="4" w:space="0" w:color="auto"/>
            </w:tcBorders>
            <w:shd w:val="clear" w:color="auto" w:fill="auto"/>
            <w:hideMark/>
          </w:tcPr>
          <w:p w14:paraId="6B45B9F1"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50 phút</w:t>
            </w:r>
            <w:r w:rsidRPr="00116A94">
              <w:rPr>
                <w:rFonts w:ascii="Times New Roman" w:hAnsi="Times New Roman" w:cs="Times New Roman"/>
                <w:sz w:val="24"/>
                <w:szCs w:val="24"/>
              </w:rPr>
              <w:br/>
            </w:r>
          </w:p>
        </w:tc>
        <w:tc>
          <w:tcPr>
            <w:tcW w:w="725" w:type="pct"/>
            <w:tcBorders>
              <w:top w:val="nil"/>
              <w:left w:val="nil"/>
              <w:bottom w:val="single" w:sz="4" w:space="0" w:color="auto"/>
              <w:right w:val="single" w:sz="4" w:space="0" w:color="auto"/>
            </w:tcBorders>
            <w:shd w:val="clear" w:color="auto" w:fill="auto"/>
            <w:hideMark/>
          </w:tcPr>
          <w:p w14:paraId="6CFB487C"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Theo phân phối chương trình</w:t>
            </w:r>
          </w:p>
        </w:tc>
        <w:tc>
          <w:tcPr>
            <w:tcW w:w="784" w:type="pct"/>
            <w:tcBorders>
              <w:top w:val="nil"/>
              <w:left w:val="nil"/>
              <w:bottom w:val="single" w:sz="4" w:space="0" w:color="auto"/>
              <w:right w:val="single" w:sz="4" w:space="0" w:color="auto"/>
            </w:tcBorders>
            <w:shd w:val="clear" w:color="auto" w:fill="auto"/>
            <w:hideMark/>
          </w:tcPr>
          <w:p w14:paraId="7F18B9A6"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40%</w:t>
            </w:r>
          </w:p>
          <w:p w14:paraId="72971834" w14:textId="77777777" w:rsidR="00FB60AC" w:rsidRPr="00116A94" w:rsidRDefault="00FB60AC" w:rsidP="00116A94">
            <w:pPr>
              <w:spacing w:after="0" w:line="240" w:lineRule="auto"/>
              <w:jc w:val="center"/>
              <w:rPr>
                <w:rFonts w:ascii="Times New Roman" w:hAnsi="Times New Roman" w:cs="Times New Roman"/>
                <w:sz w:val="24"/>
                <w:szCs w:val="24"/>
              </w:rPr>
            </w:pPr>
          </w:p>
        </w:tc>
      </w:tr>
      <w:tr w:rsidR="00FB60AC" w:rsidRPr="00116A94" w14:paraId="78C52F5B" w14:textId="77777777" w:rsidTr="00FB60AC">
        <w:trPr>
          <w:trHeight w:val="589"/>
        </w:trPr>
        <w:tc>
          <w:tcPr>
            <w:tcW w:w="4216" w:type="pct"/>
            <w:gridSpan w:val="5"/>
            <w:tcBorders>
              <w:top w:val="nil"/>
              <w:left w:val="single" w:sz="4" w:space="0" w:color="auto"/>
              <w:bottom w:val="single" w:sz="4" w:space="0" w:color="auto"/>
              <w:right w:val="single" w:sz="4" w:space="0" w:color="auto"/>
            </w:tcBorders>
            <w:shd w:val="clear" w:color="auto" w:fill="auto"/>
            <w:vAlign w:val="center"/>
          </w:tcPr>
          <w:p w14:paraId="713D2DF3" w14:textId="77777777" w:rsidR="00FB60AC" w:rsidRPr="00116A94" w:rsidRDefault="00FB60A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4" w:type="pct"/>
            <w:tcBorders>
              <w:top w:val="nil"/>
              <w:left w:val="nil"/>
              <w:bottom w:val="single" w:sz="4" w:space="0" w:color="auto"/>
              <w:right w:val="single" w:sz="4" w:space="0" w:color="auto"/>
            </w:tcBorders>
            <w:shd w:val="clear" w:color="auto" w:fill="auto"/>
            <w:vAlign w:val="center"/>
          </w:tcPr>
          <w:p w14:paraId="5318C833"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FB60AC" w:rsidRPr="00116A94" w14:paraId="3C11E8B3" w14:textId="77777777" w:rsidTr="00FB60AC">
        <w:trPr>
          <w:trHeight w:val="1650"/>
        </w:trPr>
        <w:tc>
          <w:tcPr>
            <w:tcW w:w="1156" w:type="pct"/>
            <w:tcBorders>
              <w:top w:val="nil"/>
              <w:left w:val="single" w:sz="4" w:space="0" w:color="auto"/>
              <w:bottom w:val="single" w:sz="4" w:space="0" w:color="auto"/>
              <w:right w:val="single" w:sz="4" w:space="0" w:color="auto"/>
            </w:tcBorders>
            <w:shd w:val="clear" w:color="auto" w:fill="auto"/>
            <w:hideMark/>
          </w:tcPr>
          <w:p w14:paraId="3FB6A64D"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1190" w:type="pct"/>
            <w:tcBorders>
              <w:top w:val="nil"/>
              <w:left w:val="nil"/>
              <w:bottom w:val="single" w:sz="4" w:space="0" w:color="auto"/>
              <w:right w:val="single" w:sz="4" w:space="0" w:color="auto"/>
            </w:tcBorders>
            <w:shd w:val="clear" w:color="auto" w:fill="auto"/>
            <w:hideMark/>
          </w:tcPr>
          <w:p w14:paraId="5D16B5B5"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924" w:type="pct"/>
            <w:tcBorders>
              <w:top w:val="nil"/>
              <w:left w:val="nil"/>
              <w:bottom w:val="single" w:sz="4" w:space="0" w:color="auto"/>
              <w:right w:val="single" w:sz="4" w:space="0" w:color="auto"/>
            </w:tcBorders>
            <w:shd w:val="clear" w:color="auto" w:fill="auto"/>
            <w:hideMark/>
          </w:tcPr>
          <w:p w14:paraId="4B45C382"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tự luận (4 câu)</w:t>
            </w:r>
          </w:p>
        </w:tc>
        <w:tc>
          <w:tcPr>
            <w:tcW w:w="945" w:type="pct"/>
            <w:gridSpan w:val="2"/>
            <w:tcBorders>
              <w:top w:val="nil"/>
              <w:left w:val="nil"/>
              <w:bottom w:val="single" w:sz="4" w:space="0" w:color="auto"/>
              <w:right w:val="single" w:sz="4" w:space="0" w:color="auto"/>
            </w:tcBorders>
            <w:shd w:val="clear" w:color="auto" w:fill="auto"/>
            <w:hideMark/>
          </w:tcPr>
          <w:p w14:paraId="4E6A3B8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4" w:type="pct"/>
            <w:tcBorders>
              <w:top w:val="nil"/>
              <w:left w:val="nil"/>
              <w:bottom w:val="single" w:sz="4" w:space="0" w:color="auto"/>
              <w:right w:val="single" w:sz="4" w:space="0" w:color="auto"/>
            </w:tcBorders>
            <w:shd w:val="clear" w:color="auto" w:fill="auto"/>
            <w:hideMark/>
          </w:tcPr>
          <w:p w14:paraId="5C797F35"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1618E9B4" w14:textId="77777777" w:rsidR="00FB60AC" w:rsidRPr="00116A94" w:rsidRDefault="00FB60AC" w:rsidP="00116A94">
      <w:pPr>
        <w:tabs>
          <w:tab w:val="left" w:pos="3161"/>
        </w:tabs>
        <w:spacing w:after="0" w:line="240" w:lineRule="auto"/>
        <w:rPr>
          <w:rFonts w:ascii="Times New Roman" w:hAnsi="Times New Roman" w:cs="Times New Roman"/>
          <w:b/>
          <w:bCs/>
          <w:sz w:val="24"/>
          <w:szCs w:val="24"/>
          <w:lang w:val="pt-BR"/>
        </w:rPr>
      </w:pPr>
    </w:p>
    <w:p w14:paraId="54CA6D97" w14:textId="77777777" w:rsidR="00FB60AC" w:rsidRPr="00116A94" w:rsidRDefault="00FB60A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74DB1378" w14:textId="77777777" w:rsidR="00FB60AC" w:rsidRPr="00116A94" w:rsidRDefault="00FB60AC" w:rsidP="00116A94">
      <w:pPr>
        <w:tabs>
          <w:tab w:val="left" w:leader="dot" w:pos="9072"/>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1386C5BA" w14:textId="77777777" w:rsidR="00FB60AC" w:rsidRPr="00116A94" w:rsidRDefault="00FB60AC" w:rsidP="00116A94">
      <w:pPr>
        <w:tabs>
          <w:tab w:val="left" w:leader="dot" w:pos="9072"/>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Giải tích hàm một biến, Nhập môn đại số tuyến tính</w:t>
      </w:r>
    </w:p>
    <w:p w14:paraId="345C3009" w14:textId="77777777" w:rsidR="00FB60AC" w:rsidRPr="00116A94" w:rsidRDefault="00FB60AC"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hAnsi="Times New Roman" w:cs="Times New Roman"/>
          <w:sz w:val="24"/>
          <w:szCs w:val="24"/>
          <w:lang w:val="pt-BR"/>
        </w:rPr>
        <w:t>Không</w:t>
      </w:r>
    </w:p>
    <w:p w14:paraId="4FAB9D57" w14:textId="77777777" w:rsidR="00FB60AC" w:rsidRPr="00116A94" w:rsidRDefault="00FB60AC"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05BFE4CE" w14:textId="77777777" w:rsidR="00FB60AC" w:rsidRPr="00116A94" w:rsidRDefault="00FB60A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2DB97047"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rPr>
        <w:t>Giớí thiệu các khái niệm cơ bản như xác suất của một biến cố, các hàm phân phối, các hàm mật độ, các biến ngẫu nhiên, kỳ vọng và phương sai của các biến ngẫu nhiên, một vài hàm phân phối đặc biệt, các mẫu ngẫu nhiên đơn giản, các bài toán ước lượng cho một mẫu và hai mẫu, kiểm định giả thiết cho một mẫu và hai mẫu, hồi quy, tương quan và các ứng dụng của nó.</w:t>
      </w:r>
    </w:p>
    <w:p w14:paraId="3E152B89" w14:textId="77777777" w:rsidR="00FB60AC" w:rsidRPr="00116A94" w:rsidRDefault="00FB60AC" w:rsidP="00116A94">
      <w:pPr>
        <w:pStyle w:val="BodyTextIndent"/>
        <w:widowControl w:val="0"/>
        <w:spacing w:after="0" w:line="240" w:lineRule="auto"/>
        <w:ind w:left="0"/>
        <w:jc w:val="both"/>
        <w:rPr>
          <w:rFonts w:ascii="Times New Roman" w:hAnsi="Times New Roman" w:cs="Times New Roman"/>
          <w:bCs/>
          <w:sz w:val="24"/>
          <w:szCs w:val="24"/>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bCs/>
          <w:sz w:val="24"/>
          <w:szCs w:val="24"/>
        </w:rPr>
        <w:t xml:space="preserve">Introduction some elementary concepts such as Probability of a Event, Distribution Functions, Density Functions, Random Variables, Means and Variances of Variables, Some </w:t>
      </w:r>
      <w:r w:rsidRPr="00116A94">
        <w:rPr>
          <w:rFonts w:ascii="Times New Roman" w:hAnsi="Times New Roman" w:cs="Times New Roman"/>
          <w:bCs/>
          <w:sz w:val="24"/>
          <w:szCs w:val="24"/>
        </w:rPr>
        <w:lastRenderedPageBreak/>
        <w:t>special Distributions, Random Sampling, One and Two Sample Estimate Problems, One and Two Sample Test of Hypotheses, Progression, Correlation and their Applications.</w:t>
      </w:r>
    </w:p>
    <w:p w14:paraId="4D33F52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94"/>
        <w:gridCol w:w="709"/>
        <w:gridCol w:w="1534"/>
        <w:gridCol w:w="2151"/>
        <w:gridCol w:w="1560"/>
      </w:tblGrid>
      <w:tr w:rsidR="00FB60AC" w:rsidRPr="00116A94" w14:paraId="2C52552C" w14:textId="77777777" w:rsidTr="00D124CC">
        <w:trPr>
          <w:tblHeader/>
        </w:trPr>
        <w:tc>
          <w:tcPr>
            <w:tcW w:w="591" w:type="dxa"/>
            <w:shd w:val="clear" w:color="auto" w:fill="auto"/>
            <w:vAlign w:val="center"/>
          </w:tcPr>
          <w:p w14:paraId="5D506621"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2494" w:type="dxa"/>
            <w:shd w:val="clear" w:color="auto" w:fill="auto"/>
            <w:vAlign w:val="center"/>
          </w:tcPr>
          <w:p w14:paraId="706AEA16"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709" w:type="dxa"/>
            <w:shd w:val="clear" w:color="auto" w:fill="auto"/>
            <w:vAlign w:val="center"/>
          </w:tcPr>
          <w:p w14:paraId="50A32FA0"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34" w:type="dxa"/>
            <w:shd w:val="clear" w:color="auto" w:fill="auto"/>
            <w:vAlign w:val="center"/>
          </w:tcPr>
          <w:p w14:paraId="1F66DAAE"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2151" w:type="dxa"/>
            <w:shd w:val="clear" w:color="auto" w:fill="auto"/>
            <w:vAlign w:val="center"/>
          </w:tcPr>
          <w:p w14:paraId="47DFF89D"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560" w:type="dxa"/>
            <w:shd w:val="clear" w:color="auto" w:fill="auto"/>
            <w:vAlign w:val="center"/>
          </w:tcPr>
          <w:p w14:paraId="765169BC" w14:textId="77777777" w:rsidR="00FB60AC" w:rsidRPr="00116A94" w:rsidRDefault="00FB60A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FB60AC" w:rsidRPr="00116A94" w14:paraId="0F1924E1" w14:textId="77777777" w:rsidTr="00D124CC">
        <w:tc>
          <w:tcPr>
            <w:tcW w:w="591" w:type="dxa"/>
            <w:shd w:val="clear" w:color="auto" w:fill="auto"/>
            <w:vAlign w:val="center"/>
          </w:tcPr>
          <w:p w14:paraId="6D9A46D5"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494" w:type="dxa"/>
            <w:shd w:val="clear" w:color="auto" w:fill="auto"/>
            <w:vAlign w:val="center"/>
          </w:tcPr>
          <w:p w14:paraId="529C4F04"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Hữu Thọ</w:t>
            </w:r>
          </w:p>
        </w:tc>
        <w:tc>
          <w:tcPr>
            <w:tcW w:w="709" w:type="dxa"/>
            <w:shd w:val="clear" w:color="auto" w:fill="auto"/>
          </w:tcPr>
          <w:p w14:paraId="51902D2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23225106"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0913558164</w:t>
            </w:r>
          </w:p>
        </w:tc>
        <w:tc>
          <w:tcPr>
            <w:tcW w:w="2151" w:type="dxa"/>
            <w:shd w:val="clear" w:color="auto" w:fill="auto"/>
          </w:tcPr>
          <w:p w14:paraId="768B0AB3"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nhtho@tlu.edu.vn</w:t>
            </w:r>
          </w:p>
        </w:tc>
        <w:tc>
          <w:tcPr>
            <w:tcW w:w="1560" w:type="dxa"/>
            <w:shd w:val="clear" w:color="auto" w:fill="auto"/>
          </w:tcPr>
          <w:p w14:paraId="4F2665B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 Trưởng BM</w:t>
            </w:r>
          </w:p>
        </w:tc>
      </w:tr>
      <w:tr w:rsidR="00FB60AC" w:rsidRPr="00116A94" w14:paraId="5B8981E1" w14:textId="77777777" w:rsidTr="00D124CC">
        <w:tc>
          <w:tcPr>
            <w:tcW w:w="591" w:type="dxa"/>
            <w:shd w:val="clear" w:color="auto" w:fill="auto"/>
            <w:vAlign w:val="center"/>
          </w:tcPr>
          <w:p w14:paraId="52A887D4"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494" w:type="dxa"/>
            <w:shd w:val="clear" w:color="auto" w:fill="auto"/>
            <w:vAlign w:val="center"/>
          </w:tcPr>
          <w:p w14:paraId="266FC3C8"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Đức Hậu</w:t>
            </w:r>
          </w:p>
        </w:tc>
        <w:tc>
          <w:tcPr>
            <w:tcW w:w="709" w:type="dxa"/>
            <w:shd w:val="clear" w:color="auto" w:fill="auto"/>
          </w:tcPr>
          <w:p w14:paraId="28B69B7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0077B6F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0966615168</w:t>
            </w:r>
          </w:p>
        </w:tc>
        <w:tc>
          <w:tcPr>
            <w:tcW w:w="2151" w:type="dxa"/>
            <w:shd w:val="clear" w:color="auto" w:fill="auto"/>
          </w:tcPr>
          <w:p w14:paraId="0BB40B0A"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ndhau.dhtl@tlu.edu.vn</w:t>
            </w:r>
          </w:p>
        </w:tc>
        <w:tc>
          <w:tcPr>
            <w:tcW w:w="1560" w:type="dxa"/>
            <w:shd w:val="clear" w:color="auto" w:fill="auto"/>
          </w:tcPr>
          <w:p w14:paraId="15182D2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 Phó BM</w:t>
            </w:r>
          </w:p>
        </w:tc>
      </w:tr>
      <w:tr w:rsidR="00FB60AC" w:rsidRPr="00116A94" w14:paraId="0A6BFA88" w14:textId="77777777" w:rsidTr="00D124CC">
        <w:tc>
          <w:tcPr>
            <w:tcW w:w="591" w:type="dxa"/>
            <w:shd w:val="clear" w:color="auto" w:fill="auto"/>
            <w:vAlign w:val="center"/>
          </w:tcPr>
          <w:p w14:paraId="45488039"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494" w:type="dxa"/>
            <w:shd w:val="clear" w:color="auto" w:fill="auto"/>
            <w:vAlign w:val="center"/>
          </w:tcPr>
          <w:p w14:paraId="096BE706"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Đỗ Lân </w:t>
            </w:r>
          </w:p>
        </w:tc>
        <w:tc>
          <w:tcPr>
            <w:tcW w:w="709" w:type="dxa"/>
            <w:shd w:val="clear" w:color="auto" w:fill="auto"/>
          </w:tcPr>
          <w:p w14:paraId="0B8A7C44"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5ACE0130"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0989020885</w:t>
            </w:r>
          </w:p>
        </w:tc>
        <w:tc>
          <w:tcPr>
            <w:tcW w:w="2151" w:type="dxa"/>
            <w:shd w:val="clear" w:color="auto" w:fill="auto"/>
          </w:tcPr>
          <w:p w14:paraId="2C10690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dolan@tlu.edu.vn</w:t>
            </w:r>
          </w:p>
        </w:tc>
        <w:tc>
          <w:tcPr>
            <w:tcW w:w="1560" w:type="dxa"/>
            <w:shd w:val="clear" w:color="auto" w:fill="auto"/>
          </w:tcPr>
          <w:p w14:paraId="0C99FC2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 Phó BM</w:t>
            </w:r>
          </w:p>
        </w:tc>
      </w:tr>
      <w:tr w:rsidR="00FB60AC" w:rsidRPr="00116A94" w14:paraId="5C8F3B77" w14:textId="77777777" w:rsidTr="00D124CC">
        <w:tc>
          <w:tcPr>
            <w:tcW w:w="591" w:type="dxa"/>
            <w:shd w:val="clear" w:color="auto" w:fill="auto"/>
            <w:vAlign w:val="center"/>
          </w:tcPr>
          <w:p w14:paraId="6B76DF03"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494" w:type="dxa"/>
            <w:shd w:val="clear" w:color="auto" w:fill="auto"/>
            <w:vAlign w:val="center"/>
          </w:tcPr>
          <w:p w14:paraId="4A566B5A"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Xuân Đồng</w:t>
            </w:r>
          </w:p>
        </w:tc>
        <w:tc>
          <w:tcPr>
            <w:tcW w:w="709" w:type="dxa"/>
            <w:shd w:val="clear" w:color="auto" w:fill="auto"/>
          </w:tcPr>
          <w:p w14:paraId="70613FD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5DDC489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0912024848</w:t>
            </w:r>
          </w:p>
        </w:tc>
        <w:tc>
          <w:tcPr>
            <w:tcW w:w="2151" w:type="dxa"/>
            <w:shd w:val="clear" w:color="auto" w:fill="auto"/>
          </w:tcPr>
          <w:p w14:paraId="66D9CF5A"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pxdong@tlu.edu.vn</w:t>
            </w:r>
          </w:p>
        </w:tc>
        <w:tc>
          <w:tcPr>
            <w:tcW w:w="1560" w:type="dxa"/>
            <w:shd w:val="clear" w:color="auto" w:fill="auto"/>
          </w:tcPr>
          <w:p w14:paraId="4CF48B42"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 Phó Khoa</w:t>
            </w:r>
          </w:p>
        </w:tc>
      </w:tr>
      <w:tr w:rsidR="00FB60AC" w:rsidRPr="00116A94" w14:paraId="49CD6853" w14:textId="77777777" w:rsidTr="00D124CC">
        <w:tc>
          <w:tcPr>
            <w:tcW w:w="591" w:type="dxa"/>
            <w:shd w:val="clear" w:color="auto" w:fill="auto"/>
            <w:vAlign w:val="center"/>
          </w:tcPr>
          <w:p w14:paraId="7DE931EC"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2494" w:type="dxa"/>
            <w:shd w:val="clear" w:color="auto" w:fill="auto"/>
            <w:vAlign w:val="center"/>
          </w:tcPr>
          <w:p w14:paraId="762D27F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Xuân Trung</w:t>
            </w:r>
          </w:p>
        </w:tc>
        <w:tc>
          <w:tcPr>
            <w:tcW w:w="709" w:type="dxa"/>
            <w:shd w:val="clear" w:color="auto" w:fill="auto"/>
          </w:tcPr>
          <w:p w14:paraId="3D62101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7610C7A1"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0985680117</w:t>
            </w:r>
          </w:p>
        </w:tc>
        <w:tc>
          <w:tcPr>
            <w:tcW w:w="2151" w:type="dxa"/>
            <w:shd w:val="clear" w:color="auto" w:fill="auto"/>
          </w:tcPr>
          <w:p w14:paraId="7CC753E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trungpx@tlu.edu.vn</w:t>
            </w:r>
          </w:p>
        </w:tc>
        <w:tc>
          <w:tcPr>
            <w:tcW w:w="1560" w:type="dxa"/>
            <w:shd w:val="clear" w:color="auto" w:fill="auto"/>
          </w:tcPr>
          <w:p w14:paraId="05EC001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w:t>
            </w:r>
          </w:p>
        </w:tc>
      </w:tr>
      <w:tr w:rsidR="00FB60AC" w:rsidRPr="00116A94" w14:paraId="666747EA" w14:textId="77777777" w:rsidTr="00D124CC">
        <w:tc>
          <w:tcPr>
            <w:tcW w:w="591" w:type="dxa"/>
            <w:shd w:val="clear" w:color="auto" w:fill="auto"/>
            <w:vAlign w:val="center"/>
          </w:tcPr>
          <w:p w14:paraId="6828016E"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2494" w:type="dxa"/>
            <w:shd w:val="clear" w:color="auto" w:fill="auto"/>
            <w:vAlign w:val="center"/>
          </w:tcPr>
          <w:p w14:paraId="61CBCB86"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Phan Thanh Huyền </w:t>
            </w:r>
          </w:p>
        </w:tc>
        <w:tc>
          <w:tcPr>
            <w:tcW w:w="709" w:type="dxa"/>
            <w:shd w:val="clear" w:color="auto" w:fill="auto"/>
          </w:tcPr>
          <w:p w14:paraId="624BC97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107CC8C1"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0987970468</w:t>
            </w:r>
          </w:p>
        </w:tc>
        <w:tc>
          <w:tcPr>
            <w:tcW w:w="2151" w:type="dxa"/>
            <w:shd w:val="clear" w:color="auto" w:fill="auto"/>
          </w:tcPr>
          <w:p w14:paraId="1E2E448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pthuyen@tlu.edu.vn</w:t>
            </w:r>
          </w:p>
        </w:tc>
        <w:tc>
          <w:tcPr>
            <w:tcW w:w="1560" w:type="dxa"/>
            <w:shd w:val="clear" w:color="auto" w:fill="auto"/>
          </w:tcPr>
          <w:p w14:paraId="700762D4"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w:t>
            </w:r>
          </w:p>
        </w:tc>
      </w:tr>
      <w:tr w:rsidR="00FB60AC" w:rsidRPr="00116A94" w14:paraId="0AC231EB" w14:textId="77777777" w:rsidTr="00D124CC">
        <w:tc>
          <w:tcPr>
            <w:tcW w:w="591" w:type="dxa"/>
            <w:shd w:val="clear" w:color="auto" w:fill="auto"/>
            <w:vAlign w:val="center"/>
          </w:tcPr>
          <w:p w14:paraId="233EC13D"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2494" w:type="dxa"/>
            <w:shd w:val="clear" w:color="auto" w:fill="auto"/>
            <w:vAlign w:val="center"/>
          </w:tcPr>
          <w:p w14:paraId="398803D9"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Văn Đắc</w:t>
            </w:r>
          </w:p>
        </w:tc>
        <w:tc>
          <w:tcPr>
            <w:tcW w:w="709" w:type="dxa"/>
            <w:shd w:val="clear" w:color="auto" w:fill="auto"/>
          </w:tcPr>
          <w:p w14:paraId="320868A2"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07A2EFAA"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0988505509</w:t>
            </w:r>
          </w:p>
        </w:tc>
        <w:tc>
          <w:tcPr>
            <w:tcW w:w="2151" w:type="dxa"/>
            <w:shd w:val="clear" w:color="auto" w:fill="auto"/>
          </w:tcPr>
          <w:p w14:paraId="10D0F3F3"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nvdac@tlu.edu.vn</w:t>
            </w:r>
          </w:p>
        </w:tc>
        <w:tc>
          <w:tcPr>
            <w:tcW w:w="1560" w:type="dxa"/>
            <w:shd w:val="clear" w:color="auto" w:fill="auto"/>
          </w:tcPr>
          <w:p w14:paraId="3B2B64AE"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03F31E4E" w14:textId="77777777" w:rsidTr="00D124CC">
        <w:tc>
          <w:tcPr>
            <w:tcW w:w="591" w:type="dxa"/>
            <w:shd w:val="clear" w:color="auto" w:fill="auto"/>
            <w:vAlign w:val="center"/>
          </w:tcPr>
          <w:p w14:paraId="5701BB84"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2494" w:type="dxa"/>
            <w:shd w:val="clear" w:color="auto" w:fill="auto"/>
            <w:vAlign w:val="center"/>
          </w:tcPr>
          <w:p w14:paraId="7883AB2A"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Lý</w:t>
            </w:r>
          </w:p>
        </w:tc>
        <w:tc>
          <w:tcPr>
            <w:tcW w:w="709" w:type="dxa"/>
            <w:shd w:val="clear" w:color="auto" w:fill="auto"/>
          </w:tcPr>
          <w:p w14:paraId="6E4A5FE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364DB4E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0983344557</w:t>
            </w:r>
          </w:p>
        </w:tc>
        <w:tc>
          <w:tcPr>
            <w:tcW w:w="2151" w:type="dxa"/>
            <w:shd w:val="clear" w:color="auto" w:fill="auto"/>
          </w:tcPr>
          <w:p w14:paraId="5E22AEC1"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lycs2@tlu.edu.vn</w:t>
            </w:r>
          </w:p>
        </w:tc>
        <w:tc>
          <w:tcPr>
            <w:tcW w:w="1560" w:type="dxa"/>
            <w:shd w:val="clear" w:color="auto" w:fill="auto"/>
          </w:tcPr>
          <w:p w14:paraId="739706F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20D5CD51" w14:textId="77777777" w:rsidTr="00D124CC">
        <w:tc>
          <w:tcPr>
            <w:tcW w:w="591" w:type="dxa"/>
            <w:shd w:val="clear" w:color="auto" w:fill="auto"/>
            <w:vAlign w:val="center"/>
          </w:tcPr>
          <w:p w14:paraId="20DE5175"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2494" w:type="dxa"/>
            <w:shd w:val="clear" w:color="auto" w:fill="auto"/>
            <w:vAlign w:val="center"/>
          </w:tcPr>
          <w:p w14:paraId="0BE7B50C"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Vân</w:t>
            </w:r>
          </w:p>
        </w:tc>
        <w:tc>
          <w:tcPr>
            <w:tcW w:w="709" w:type="dxa"/>
            <w:shd w:val="clear" w:color="auto" w:fill="auto"/>
          </w:tcPr>
          <w:p w14:paraId="5319420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0B072159"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0982571829</w:t>
            </w:r>
          </w:p>
        </w:tc>
        <w:tc>
          <w:tcPr>
            <w:tcW w:w="2151" w:type="dxa"/>
            <w:shd w:val="clear" w:color="auto" w:fill="auto"/>
          </w:tcPr>
          <w:p w14:paraId="2B971126"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van@tlu.edu.vn</w:t>
            </w:r>
          </w:p>
        </w:tc>
        <w:tc>
          <w:tcPr>
            <w:tcW w:w="1560" w:type="dxa"/>
            <w:shd w:val="clear" w:color="auto" w:fill="auto"/>
          </w:tcPr>
          <w:p w14:paraId="5D79B306"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748E8918" w14:textId="77777777" w:rsidTr="00D124CC">
        <w:tc>
          <w:tcPr>
            <w:tcW w:w="591" w:type="dxa"/>
            <w:shd w:val="clear" w:color="auto" w:fill="auto"/>
            <w:vAlign w:val="center"/>
          </w:tcPr>
          <w:p w14:paraId="453251A0"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10</w:t>
            </w:r>
          </w:p>
        </w:tc>
        <w:tc>
          <w:tcPr>
            <w:tcW w:w="2494" w:type="dxa"/>
            <w:shd w:val="clear" w:color="auto" w:fill="auto"/>
            <w:vAlign w:val="center"/>
          </w:tcPr>
          <w:p w14:paraId="36723F9E"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Vũ Mạnh Tới</w:t>
            </w:r>
          </w:p>
        </w:tc>
        <w:tc>
          <w:tcPr>
            <w:tcW w:w="709" w:type="dxa"/>
            <w:shd w:val="clear" w:color="auto" w:fill="auto"/>
          </w:tcPr>
          <w:p w14:paraId="57FF57B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79D577C6"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0983816532</w:t>
            </w:r>
          </w:p>
        </w:tc>
        <w:tc>
          <w:tcPr>
            <w:tcW w:w="2151" w:type="dxa"/>
            <w:shd w:val="clear" w:color="auto" w:fill="auto"/>
          </w:tcPr>
          <w:p w14:paraId="0D60D4C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toivm@tlu.edu.vn</w:t>
            </w:r>
          </w:p>
        </w:tc>
        <w:tc>
          <w:tcPr>
            <w:tcW w:w="1560" w:type="dxa"/>
            <w:shd w:val="clear" w:color="auto" w:fill="auto"/>
          </w:tcPr>
          <w:p w14:paraId="56CF94D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4166BE4E" w14:textId="77777777" w:rsidTr="00D124CC">
        <w:tc>
          <w:tcPr>
            <w:tcW w:w="591" w:type="dxa"/>
            <w:shd w:val="clear" w:color="auto" w:fill="auto"/>
            <w:vAlign w:val="center"/>
          </w:tcPr>
          <w:p w14:paraId="1B2E615F"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11</w:t>
            </w:r>
          </w:p>
        </w:tc>
        <w:tc>
          <w:tcPr>
            <w:tcW w:w="2494" w:type="dxa"/>
            <w:shd w:val="clear" w:color="auto" w:fill="auto"/>
            <w:vAlign w:val="center"/>
          </w:tcPr>
          <w:p w14:paraId="5D5A3288"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Văn Huy</w:t>
            </w:r>
          </w:p>
        </w:tc>
        <w:tc>
          <w:tcPr>
            <w:tcW w:w="709" w:type="dxa"/>
            <w:shd w:val="clear" w:color="auto" w:fill="auto"/>
          </w:tcPr>
          <w:p w14:paraId="68516E02"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16F6446E"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0988760434</w:t>
            </w:r>
          </w:p>
        </w:tc>
        <w:tc>
          <w:tcPr>
            <w:tcW w:w="2151" w:type="dxa"/>
            <w:shd w:val="clear" w:color="auto" w:fill="auto"/>
          </w:tcPr>
          <w:p w14:paraId="00ABF38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huynn@tlu.edu.vn</w:t>
            </w:r>
          </w:p>
        </w:tc>
        <w:tc>
          <w:tcPr>
            <w:tcW w:w="1560" w:type="dxa"/>
            <w:shd w:val="clear" w:color="auto" w:fill="auto"/>
          </w:tcPr>
          <w:p w14:paraId="5FAB158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762CDE19" w14:textId="77777777" w:rsidTr="00D124CC">
        <w:tc>
          <w:tcPr>
            <w:tcW w:w="591" w:type="dxa"/>
            <w:shd w:val="clear" w:color="auto" w:fill="auto"/>
            <w:vAlign w:val="center"/>
          </w:tcPr>
          <w:p w14:paraId="1D9F93D9"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tc>
        <w:tc>
          <w:tcPr>
            <w:tcW w:w="2494" w:type="dxa"/>
            <w:shd w:val="clear" w:color="auto" w:fill="auto"/>
            <w:vAlign w:val="center"/>
          </w:tcPr>
          <w:p w14:paraId="0DF7B9B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Thế Sắc</w:t>
            </w:r>
          </w:p>
        </w:tc>
        <w:tc>
          <w:tcPr>
            <w:tcW w:w="709" w:type="dxa"/>
            <w:shd w:val="clear" w:color="auto" w:fill="auto"/>
          </w:tcPr>
          <w:p w14:paraId="739B3DD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25A08E6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0983186315</w:t>
            </w:r>
          </w:p>
        </w:tc>
        <w:tc>
          <w:tcPr>
            <w:tcW w:w="2151" w:type="dxa"/>
            <w:shd w:val="clear" w:color="auto" w:fill="auto"/>
          </w:tcPr>
          <w:p w14:paraId="1B84579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saclt@tlu.edu.vn</w:t>
            </w:r>
          </w:p>
        </w:tc>
        <w:tc>
          <w:tcPr>
            <w:tcW w:w="1560" w:type="dxa"/>
            <w:shd w:val="clear" w:color="auto" w:fill="auto"/>
          </w:tcPr>
          <w:p w14:paraId="3F2128F4"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31B171B5" w14:textId="77777777" w:rsidTr="00D124CC">
        <w:tc>
          <w:tcPr>
            <w:tcW w:w="591" w:type="dxa"/>
            <w:shd w:val="clear" w:color="auto" w:fill="auto"/>
            <w:vAlign w:val="center"/>
          </w:tcPr>
          <w:p w14:paraId="32514D89"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13</w:t>
            </w:r>
          </w:p>
        </w:tc>
        <w:tc>
          <w:tcPr>
            <w:tcW w:w="2494" w:type="dxa"/>
            <w:shd w:val="clear" w:color="auto" w:fill="auto"/>
            <w:vAlign w:val="center"/>
          </w:tcPr>
          <w:p w14:paraId="74183C56"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Trần Phương Liên </w:t>
            </w:r>
          </w:p>
        </w:tc>
        <w:tc>
          <w:tcPr>
            <w:tcW w:w="709" w:type="dxa"/>
            <w:shd w:val="clear" w:color="auto" w:fill="auto"/>
          </w:tcPr>
          <w:p w14:paraId="60CF989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171DC1A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0985985225</w:t>
            </w:r>
          </w:p>
        </w:tc>
        <w:tc>
          <w:tcPr>
            <w:tcW w:w="2151" w:type="dxa"/>
            <w:shd w:val="clear" w:color="auto" w:fill="auto"/>
          </w:tcPr>
          <w:p w14:paraId="6B9C0E7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lientp@tlu.edu.vn</w:t>
            </w:r>
          </w:p>
        </w:tc>
        <w:tc>
          <w:tcPr>
            <w:tcW w:w="1560" w:type="dxa"/>
            <w:shd w:val="clear" w:color="auto" w:fill="auto"/>
          </w:tcPr>
          <w:p w14:paraId="5CE3FEC3"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51F1794F" w14:textId="77777777" w:rsidTr="00D124CC">
        <w:tc>
          <w:tcPr>
            <w:tcW w:w="591" w:type="dxa"/>
            <w:shd w:val="clear" w:color="auto" w:fill="auto"/>
            <w:vAlign w:val="center"/>
          </w:tcPr>
          <w:p w14:paraId="7F63F1AF"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14</w:t>
            </w:r>
          </w:p>
        </w:tc>
        <w:tc>
          <w:tcPr>
            <w:tcW w:w="2494" w:type="dxa"/>
            <w:shd w:val="clear" w:color="auto" w:fill="auto"/>
            <w:vAlign w:val="center"/>
          </w:tcPr>
          <w:p w14:paraId="383BCAF9"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Nam Giang</w:t>
            </w:r>
          </w:p>
        </w:tc>
        <w:tc>
          <w:tcPr>
            <w:tcW w:w="709" w:type="dxa"/>
            <w:shd w:val="clear" w:color="auto" w:fill="auto"/>
          </w:tcPr>
          <w:p w14:paraId="68E68AC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6F6793D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0399018160</w:t>
            </w:r>
          </w:p>
        </w:tc>
        <w:tc>
          <w:tcPr>
            <w:tcW w:w="2151" w:type="dxa"/>
            <w:shd w:val="clear" w:color="auto" w:fill="auto"/>
          </w:tcPr>
          <w:p w14:paraId="73A08AB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giangpn@tlu.edu.vn</w:t>
            </w:r>
          </w:p>
        </w:tc>
        <w:tc>
          <w:tcPr>
            <w:tcW w:w="1560" w:type="dxa"/>
            <w:shd w:val="clear" w:color="auto" w:fill="auto"/>
          </w:tcPr>
          <w:p w14:paraId="70F7151A"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4E7BF6DD" w14:textId="77777777" w:rsidTr="00D124CC">
        <w:tc>
          <w:tcPr>
            <w:tcW w:w="591" w:type="dxa"/>
            <w:shd w:val="clear" w:color="auto" w:fill="auto"/>
            <w:vAlign w:val="center"/>
          </w:tcPr>
          <w:p w14:paraId="37C7B713"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2494" w:type="dxa"/>
            <w:shd w:val="clear" w:color="auto" w:fill="auto"/>
            <w:vAlign w:val="center"/>
          </w:tcPr>
          <w:p w14:paraId="03C7128C"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Lê Thị Minh Hải </w:t>
            </w:r>
          </w:p>
        </w:tc>
        <w:tc>
          <w:tcPr>
            <w:tcW w:w="709" w:type="dxa"/>
            <w:shd w:val="clear" w:color="auto" w:fill="auto"/>
          </w:tcPr>
          <w:p w14:paraId="071F32A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52E696BE"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0914400814</w:t>
            </w:r>
          </w:p>
        </w:tc>
        <w:tc>
          <w:tcPr>
            <w:tcW w:w="2151" w:type="dxa"/>
            <w:shd w:val="clear" w:color="auto" w:fill="auto"/>
          </w:tcPr>
          <w:p w14:paraId="7331D6B4"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lethiminhhai@tlu.edu.vn</w:t>
            </w:r>
          </w:p>
        </w:tc>
        <w:tc>
          <w:tcPr>
            <w:tcW w:w="1560" w:type="dxa"/>
            <w:shd w:val="clear" w:color="auto" w:fill="auto"/>
          </w:tcPr>
          <w:p w14:paraId="5A06B5DE"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42ABD5AB" w14:textId="77777777" w:rsidTr="00D124CC">
        <w:tc>
          <w:tcPr>
            <w:tcW w:w="591" w:type="dxa"/>
            <w:shd w:val="clear" w:color="auto" w:fill="auto"/>
            <w:vAlign w:val="center"/>
          </w:tcPr>
          <w:p w14:paraId="04BA67BC"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16</w:t>
            </w:r>
          </w:p>
        </w:tc>
        <w:tc>
          <w:tcPr>
            <w:tcW w:w="2494" w:type="dxa"/>
            <w:shd w:val="clear" w:color="auto" w:fill="auto"/>
            <w:vAlign w:val="center"/>
          </w:tcPr>
          <w:p w14:paraId="7E2A5CE7"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Bùi Thị Huệ</w:t>
            </w:r>
          </w:p>
        </w:tc>
        <w:tc>
          <w:tcPr>
            <w:tcW w:w="709" w:type="dxa"/>
            <w:shd w:val="clear" w:color="auto" w:fill="auto"/>
          </w:tcPr>
          <w:p w14:paraId="3A3B004E"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048789E1"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0975550291</w:t>
            </w:r>
          </w:p>
        </w:tc>
        <w:tc>
          <w:tcPr>
            <w:tcW w:w="2151" w:type="dxa"/>
            <w:shd w:val="clear" w:color="auto" w:fill="auto"/>
          </w:tcPr>
          <w:p w14:paraId="5EC13289"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huebt@tlu.edu.vn</w:t>
            </w:r>
          </w:p>
        </w:tc>
        <w:tc>
          <w:tcPr>
            <w:tcW w:w="1560" w:type="dxa"/>
            <w:shd w:val="clear" w:color="auto" w:fill="auto"/>
          </w:tcPr>
          <w:p w14:paraId="34BC9BA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794E4A44" w14:textId="77777777" w:rsidTr="00D124CC">
        <w:tc>
          <w:tcPr>
            <w:tcW w:w="591" w:type="dxa"/>
            <w:shd w:val="clear" w:color="auto" w:fill="auto"/>
            <w:vAlign w:val="center"/>
          </w:tcPr>
          <w:p w14:paraId="5530DAF6"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17</w:t>
            </w:r>
          </w:p>
        </w:tc>
        <w:tc>
          <w:tcPr>
            <w:tcW w:w="2494" w:type="dxa"/>
            <w:shd w:val="clear" w:color="auto" w:fill="auto"/>
            <w:vAlign w:val="center"/>
          </w:tcPr>
          <w:p w14:paraId="4E4CE10A"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Vũ Nam Phong</w:t>
            </w:r>
          </w:p>
        </w:tc>
        <w:tc>
          <w:tcPr>
            <w:tcW w:w="709" w:type="dxa"/>
            <w:shd w:val="clear" w:color="auto" w:fill="auto"/>
          </w:tcPr>
          <w:p w14:paraId="7662160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2BF3B26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0987406173</w:t>
            </w:r>
          </w:p>
        </w:tc>
        <w:tc>
          <w:tcPr>
            <w:tcW w:w="2151" w:type="dxa"/>
            <w:shd w:val="clear" w:color="auto" w:fill="auto"/>
          </w:tcPr>
          <w:p w14:paraId="3F100B89"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phongvn@tlu.edu.vn</w:t>
            </w:r>
          </w:p>
        </w:tc>
        <w:tc>
          <w:tcPr>
            <w:tcW w:w="1560" w:type="dxa"/>
            <w:shd w:val="clear" w:color="auto" w:fill="auto"/>
          </w:tcPr>
          <w:p w14:paraId="659752BF"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6ADC15EF" w14:textId="77777777" w:rsidTr="00D124CC">
        <w:tc>
          <w:tcPr>
            <w:tcW w:w="591" w:type="dxa"/>
            <w:shd w:val="clear" w:color="auto" w:fill="auto"/>
            <w:vAlign w:val="center"/>
          </w:tcPr>
          <w:p w14:paraId="4B840D96"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18</w:t>
            </w:r>
          </w:p>
        </w:tc>
        <w:tc>
          <w:tcPr>
            <w:tcW w:w="2494" w:type="dxa"/>
            <w:shd w:val="clear" w:color="auto" w:fill="auto"/>
            <w:vAlign w:val="center"/>
          </w:tcPr>
          <w:p w14:paraId="240A0923"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Trường Xuân</w:t>
            </w:r>
          </w:p>
        </w:tc>
        <w:tc>
          <w:tcPr>
            <w:tcW w:w="709" w:type="dxa"/>
            <w:shd w:val="clear" w:color="auto" w:fill="auto"/>
          </w:tcPr>
          <w:p w14:paraId="300D4ECB"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09949BB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0366926785</w:t>
            </w:r>
          </w:p>
        </w:tc>
        <w:tc>
          <w:tcPr>
            <w:tcW w:w="2151" w:type="dxa"/>
            <w:shd w:val="clear" w:color="auto" w:fill="auto"/>
          </w:tcPr>
          <w:p w14:paraId="25275AE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xuanpt@tlu.edu.vn</w:t>
            </w:r>
          </w:p>
        </w:tc>
        <w:tc>
          <w:tcPr>
            <w:tcW w:w="1560" w:type="dxa"/>
            <w:shd w:val="clear" w:color="auto" w:fill="auto"/>
          </w:tcPr>
          <w:p w14:paraId="71D7476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w:t>
            </w:r>
          </w:p>
        </w:tc>
      </w:tr>
      <w:tr w:rsidR="00FB60AC" w:rsidRPr="00116A94" w14:paraId="024CF297" w14:textId="77777777" w:rsidTr="00D124CC">
        <w:tc>
          <w:tcPr>
            <w:tcW w:w="591" w:type="dxa"/>
            <w:shd w:val="clear" w:color="auto" w:fill="auto"/>
            <w:vAlign w:val="center"/>
          </w:tcPr>
          <w:p w14:paraId="18425D0D"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19</w:t>
            </w:r>
          </w:p>
        </w:tc>
        <w:tc>
          <w:tcPr>
            <w:tcW w:w="2494" w:type="dxa"/>
            <w:shd w:val="clear" w:color="auto" w:fill="auto"/>
            <w:vAlign w:val="center"/>
          </w:tcPr>
          <w:p w14:paraId="44F86C80"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Ngân Giang</w:t>
            </w:r>
          </w:p>
        </w:tc>
        <w:tc>
          <w:tcPr>
            <w:tcW w:w="709" w:type="dxa"/>
            <w:shd w:val="clear" w:color="auto" w:fill="auto"/>
          </w:tcPr>
          <w:p w14:paraId="09674DD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4" w:type="dxa"/>
            <w:shd w:val="clear" w:color="auto" w:fill="auto"/>
          </w:tcPr>
          <w:p w14:paraId="5B229EDA"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p>
        </w:tc>
        <w:tc>
          <w:tcPr>
            <w:tcW w:w="2151" w:type="dxa"/>
            <w:shd w:val="clear" w:color="auto" w:fill="auto"/>
          </w:tcPr>
          <w:p w14:paraId="5A34F84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p>
        </w:tc>
        <w:tc>
          <w:tcPr>
            <w:tcW w:w="1560" w:type="dxa"/>
            <w:shd w:val="clear" w:color="auto" w:fill="auto"/>
          </w:tcPr>
          <w:p w14:paraId="3D26530D"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ở nước ngoài</w:t>
            </w:r>
          </w:p>
        </w:tc>
      </w:tr>
      <w:tr w:rsidR="00FB60AC" w:rsidRPr="00116A94" w14:paraId="44801680" w14:textId="77777777" w:rsidTr="00D124CC">
        <w:tc>
          <w:tcPr>
            <w:tcW w:w="591" w:type="dxa"/>
            <w:shd w:val="clear" w:color="auto" w:fill="auto"/>
            <w:vAlign w:val="center"/>
          </w:tcPr>
          <w:p w14:paraId="5D034EAA" w14:textId="77777777" w:rsidR="00FB60AC" w:rsidRPr="00116A94" w:rsidRDefault="00FB6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20</w:t>
            </w:r>
          </w:p>
        </w:tc>
        <w:tc>
          <w:tcPr>
            <w:tcW w:w="2494" w:type="dxa"/>
            <w:shd w:val="clear" w:color="auto" w:fill="auto"/>
            <w:vAlign w:val="center"/>
          </w:tcPr>
          <w:p w14:paraId="62EDB85C" w14:textId="77777777" w:rsidR="00FB60AC" w:rsidRPr="00116A94" w:rsidRDefault="00FB60A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Đào Việt Hùng </w:t>
            </w:r>
          </w:p>
        </w:tc>
        <w:tc>
          <w:tcPr>
            <w:tcW w:w="709" w:type="dxa"/>
            <w:shd w:val="clear" w:color="auto" w:fill="auto"/>
          </w:tcPr>
          <w:p w14:paraId="54C681C7"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4" w:type="dxa"/>
            <w:shd w:val="clear" w:color="auto" w:fill="auto"/>
          </w:tcPr>
          <w:p w14:paraId="5E6D9FC2"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p>
        </w:tc>
        <w:tc>
          <w:tcPr>
            <w:tcW w:w="2151" w:type="dxa"/>
            <w:shd w:val="clear" w:color="auto" w:fill="auto"/>
          </w:tcPr>
          <w:p w14:paraId="2E96C7F8"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p>
        </w:tc>
        <w:tc>
          <w:tcPr>
            <w:tcW w:w="1560" w:type="dxa"/>
            <w:shd w:val="clear" w:color="auto" w:fill="auto"/>
          </w:tcPr>
          <w:p w14:paraId="69823D8C"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NCS tại Úc</w:t>
            </w:r>
          </w:p>
        </w:tc>
      </w:tr>
    </w:tbl>
    <w:p w14:paraId="00EC02E6" w14:textId="77777777" w:rsidR="00FB60AC" w:rsidRPr="00116A94" w:rsidRDefault="00FB60A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937CF39" w14:textId="77777777" w:rsidR="00FB60AC" w:rsidRPr="00116A94" w:rsidRDefault="00FB60AC"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6D15BB36"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lang w:val="pt-BR"/>
        </w:rPr>
        <w:t xml:space="preserve">[1] </w:t>
      </w:r>
      <w:r w:rsidRPr="00116A94">
        <w:rPr>
          <w:rFonts w:ascii="Times New Roman" w:hAnsi="Times New Roman" w:cs="Times New Roman"/>
          <w:sz w:val="24"/>
          <w:szCs w:val="24"/>
        </w:rPr>
        <w:t>Xác suất và thống kê dành cho các kỹ sư và các nhà khoa học : (Lưu hành nội bộ) //Ronal E. Walpole, Raymond H. Myers, Sharon L. Myers ; Biên dịch: Bộ môn Toán học - Trường Đại học Thuỷ lợi.   -  Hà Nội ::Khoa học Tự nhiên và Công nghệ,,2010. (#000004364)</w:t>
      </w:r>
    </w:p>
    <w:p w14:paraId="75BBF595"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Các tài liệu tham khảo</w:t>
      </w:r>
    </w:p>
    <w:p w14:paraId="46C955C8"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  Hướng dẫn giải bài tập xác suất và thống kê toán học //Biên soạn: Vũ Viết Đào chủ biên, Nguyễn Hữu Bảo, Nguyễn Ngọc Cừ.   -  Hà nội ::Nông nghiệp,,1998. (#000012859)</w:t>
      </w:r>
    </w:p>
    <w:p w14:paraId="34ECAEDA" w14:textId="77777777" w:rsidR="00FB60AC" w:rsidRPr="00116A94" w:rsidRDefault="00FB60A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p w14:paraId="76FCA8D3" w14:textId="77777777" w:rsidR="00D124CC" w:rsidRPr="00116A94" w:rsidRDefault="00D124CC" w:rsidP="00116A94">
      <w:pPr>
        <w:tabs>
          <w:tab w:val="left" w:pos="3161"/>
        </w:tabs>
        <w:spacing w:after="0" w:line="240" w:lineRule="auto"/>
        <w:rPr>
          <w:rFonts w:ascii="Times New Roman" w:hAnsi="Times New Roman" w:cs="Times New Roman"/>
          <w:bCs/>
          <w:i/>
          <w:sz w:val="24"/>
          <w:szCs w:val="24"/>
          <w:lang w:val="pt-BR"/>
        </w:rPr>
      </w:pPr>
    </w:p>
    <w:p w14:paraId="55E5995E" w14:textId="77777777" w:rsidR="00D124CC" w:rsidRPr="00116A94" w:rsidRDefault="00D124CC" w:rsidP="00116A94">
      <w:pPr>
        <w:tabs>
          <w:tab w:val="left" w:pos="3161"/>
        </w:tabs>
        <w:spacing w:after="0" w:line="240" w:lineRule="auto"/>
        <w:rPr>
          <w:rFonts w:ascii="Times New Roman" w:hAnsi="Times New Roman" w:cs="Times New Roman"/>
          <w:bCs/>
          <w:i/>
          <w:sz w:val="24"/>
          <w:szCs w:val="24"/>
          <w:lang w:val="pt-BR"/>
        </w:rPr>
      </w:pPr>
    </w:p>
    <w:p w14:paraId="64398895" w14:textId="77777777" w:rsidR="00D124CC" w:rsidRPr="00116A94" w:rsidRDefault="00D124CC" w:rsidP="00116A94">
      <w:pPr>
        <w:tabs>
          <w:tab w:val="left" w:pos="3161"/>
        </w:tabs>
        <w:spacing w:after="0" w:line="240" w:lineRule="auto"/>
        <w:rPr>
          <w:rFonts w:ascii="Times New Roman" w:hAnsi="Times New Roman" w:cs="Times New Roman"/>
          <w:bCs/>
          <w:i/>
          <w:sz w:val="24"/>
          <w:szCs w:val="24"/>
          <w:lang w:val="pt-B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
        <w:gridCol w:w="3107"/>
        <w:gridCol w:w="3107"/>
        <w:gridCol w:w="704"/>
        <w:gridCol w:w="843"/>
        <w:gridCol w:w="845"/>
      </w:tblGrid>
      <w:tr w:rsidR="00FB60AC" w:rsidRPr="00116A94" w14:paraId="18686ABD" w14:textId="77777777" w:rsidTr="00FB60AC">
        <w:trPr>
          <w:tblHeader/>
        </w:trPr>
        <w:tc>
          <w:tcPr>
            <w:tcW w:w="499" w:type="pct"/>
            <w:vMerge w:val="restart"/>
            <w:vAlign w:val="center"/>
          </w:tcPr>
          <w:p w14:paraId="0E39A961" w14:textId="77777777" w:rsidR="00FB60AC" w:rsidRPr="00116A94" w:rsidRDefault="00FB60AC" w:rsidP="00116A94">
            <w:pPr>
              <w:widowControl w:val="0"/>
              <w:spacing w:after="0" w:line="240" w:lineRule="auto"/>
              <w:ind w:left="-113" w:right="-113"/>
              <w:jc w:val="center"/>
              <w:rPr>
                <w:rFonts w:ascii="Times New Roman" w:hAnsi="Times New Roman" w:cs="Times New Roman"/>
                <w:b/>
                <w:sz w:val="24"/>
                <w:szCs w:val="24"/>
              </w:rPr>
            </w:pPr>
            <w:r w:rsidRPr="00116A94">
              <w:rPr>
                <w:rFonts w:ascii="Times New Roman" w:hAnsi="Times New Roman" w:cs="Times New Roman"/>
                <w:b/>
                <w:sz w:val="24"/>
                <w:szCs w:val="24"/>
              </w:rPr>
              <w:t>Chương</w:t>
            </w:r>
          </w:p>
        </w:tc>
        <w:tc>
          <w:tcPr>
            <w:tcW w:w="1625" w:type="pct"/>
            <w:vMerge w:val="restart"/>
            <w:vAlign w:val="center"/>
          </w:tcPr>
          <w:p w14:paraId="55239B45"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Nội dung</w:t>
            </w:r>
          </w:p>
        </w:tc>
        <w:tc>
          <w:tcPr>
            <w:tcW w:w="1625" w:type="pct"/>
            <w:vMerge w:val="restart"/>
            <w:vAlign w:val="center"/>
          </w:tcPr>
          <w:p w14:paraId="52088646"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Hoạt động dạy và học</w:t>
            </w:r>
          </w:p>
        </w:tc>
        <w:tc>
          <w:tcPr>
            <w:tcW w:w="1252" w:type="pct"/>
            <w:gridSpan w:val="3"/>
            <w:tcBorders>
              <w:bottom w:val="single" w:sz="4" w:space="0" w:color="auto"/>
            </w:tcBorders>
            <w:vAlign w:val="center"/>
          </w:tcPr>
          <w:p w14:paraId="2C140DF6"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tiết</w:t>
            </w:r>
          </w:p>
        </w:tc>
      </w:tr>
      <w:tr w:rsidR="00FB60AC" w:rsidRPr="00116A94" w14:paraId="21B64127" w14:textId="77777777" w:rsidTr="00FB60AC">
        <w:trPr>
          <w:tblHeader/>
        </w:trPr>
        <w:tc>
          <w:tcPr>
            <w:tcW w:w="499" w:type="pct"/>
            <w:vMerge/>
            <w:tcBorders>
              <w:bottom w:val="single" w:sz="4" w:space="0" w:color="auto"/>
            </w:tcBorders>
            <w:vAlign w:val="center"/>
          </w:tcPr>
          <w:p w14:paraId="78D39C5D" w14:textId="77777777" w:rsidR="00FB60AC" w:rsidRPr="00116A94" w:rsidRDefault="00FB60AC" w:rsidP="00116A94">
            <w:pPr>
              <w:widowControl w:val="0"/>
              <w:spacing w:after="0" w:line="240" w:lineRule="auto"/>
              <w:ind w:left="-113" w:right="-113"/>
              <w:jc w:val="center"/>
              <w:rPr>
                <w:rFonts w:ascii="Times New Roman" w:hAnsi="Times New Roman" w:cs="Times New Roman"/>
                <w:b/>
                <w:sz w:val="24"/>
                <w:szCs w:val="24"/>
              </w:rPr>
            </w:pPr>
          </w:p>
        </w:tc>
        <w:tc>
          <w:tcPr>
            <w:tcW w:w="1625" w:type="pct"/>
            <w:vMerge/>
            <w:tcBorders>
              <w:bottom w:val="single" w:sz="4" w:space="0" w:color="auto"/>
            </w:tcBorders>
            <w:vAlign w:val="center"/>
          </w:tcPr>
          <w:p w14:paraId="69229577" w14:textId="77777777" w:rsidR="00FB60AC" w:rsidRPr="00116A94" w:rsidRDefault="00FB60AC" w:rsidP="00116A94">
            <w:pPr>
              <w:widowControl w:val="0"/>
              <w:spacing w:after="0" w:line="240" w:lineRule="auto"/>
              <w:jc w:val="both"/>
              <w:rPr>
                <w:rFonts w:ascii="Times New Roman" w:hAnsi="Times New Roman" w:cs="Times New Roman"/>
                <w:b/>
                <w:sz w:val="24"/>
                <w:szCs w:val="24"/>
              </w:rPr>
            </w:pPr>
          </w:p>
        </w:tc>
        <w:tc>
          <w:tcPr>
            <w:tcW w:w="1625" w:type="pct"/>
            <w:vMerge/>
            <w:tcBorders>
              <w:bottom w:val="single" w:sz="4" w:space="0" w:color="auto"/>
            </w:tcBorders>
            <w:vAlign w:val="center"/>
          </w:tcPr>
          <w:p w14:paraId="6ECCF5D5" w14:textId="77777777" w:rsidR="00FB60AC" w:rsidRPr="00116A94" w:rsidRDefault="00FB60AC" w:rsidP="00116A94">
            <w:pPr>
              <w:widowControl w:val="0"/>
              <w:spacing w:after="0" w:line="240" w:lineRule="auto"/>
              <w:jc w:val="both"/>
              <w:rPr>
                <w:rFonts w:ascii="Times New Roman" w:hAnsi="Times New Roman" w:cs="Times New Roman"/>
                <w:b/>
                <w:sz w:val="24"/>
                <w:szCs w:val="24"/>
              </w:rPr>
            </w:pPr>
          </w:p>
        </w:tc>
        <w:tc>
          <w:tcPr>
            <w:tcW w:w="368" w:type="pct"/>
            <w:tcBorders>
              <w:bottom w:val="single" w:sz="4" w:space="0" w:color="auto"/>
            </w:tcBorders>
            <w:vAlign w:val="center"/>
          </w:tcPr>
          <w:p w14:paraId="47FFD308"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LT</w:t>
            </w:r>
          </w:p>
        </w:tc>
        <w:tc>
          <w:tcPr>
            <w:tcW w:w="441" w:type="pct"/>
            <w:tcBorders>
              <w:bottom w:val="single" w:sz="4" w:space="0" w:color="auto"/>
            </w:tcBorders>
            <w:vAlign w:val="center"/>
          </w:tcPr>
          <w:p w14:paraId="3C4FAE0D"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TH</w:t>
            </w:r>
          </w:p>
        </w:tc>
        <w:tc>
          <w:tcPr>
            <w:tcW w:w="442" w:type="pct"/>
            <w:tcBorders>
              <w:bottom w:val="single" w:sz="4" w:space="0" w:color="auto"/>
            </w:tcBorders>
            <w:vAlign w:val="center"/>
          </w:tcPr>
          <w:p w14:paraId="57D501E3"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BT</w:t>
            </w:r>
          </w:p>
        </w:tc>
      </w:tr>
      <w:tr w:rsidR="00FB60AC" w:rsidRPr="00116A94" w14:paraId="601BE4DC" w14:textId="77777777" w:rsidTr="00FB60AC">
        <w:trPr>
          <w:trHeight w:val="1026"/>
        </w:trPr>
        <w:tc>
          <w:tcPr>
            <w:tcW w:w="499" w:type="pct"/>
          </w:tcPr>
          <w:p w14:paraId="67EE26EB"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p>
        </w:tc>
        <w:tc>
          <w:tcPr>
            <w:tcW w:w="1625" w:type="pct"/>
          </w:tcPr>
          <w:p w14:paraId="3657F697" w14:textId="77777777" w:rsidR="00FB60AC" w:rsidRPr="00116A94" w:rsidRDefault="00FB60AC" w:rsidP="00116A94">
            <w:pPr>
              <w:widowControl w:val="0"/>
              <w:spacing w:after="0" w:line="240" w:lineRule="auto"/>
              <w:rPr>
                <w:rFonts w:ascii="Times New Roman" w:hAnsi="Times New Roman" w:cs="Times New Roman"/>
                <w:b/>
                <w:sz w:val="24"/>
                <w:szCs w:val="24"/>
                <w:u w:val="double"/>
              </w:rPr>
            </w:pPr>
            <w:r w:rsidRPr="00116A94">
              <w:rPr>
                <w:rFonts w:ascii="Times New Roman" w:hAnsi="Times New Roman" w:cs="Times New Roman"/>
                <w:b/>
                <w:sz w:val="24"/>
                <w:szCs w:val="24"/>
              </w:rPr>
              <w:t>Giới thiệu Môn học, Đề cương môn hoc</w:t>
            </w:r>
          </w:p>
        </w:tc>
        <w:tc>
          <w:tcPr>
            <w:tcW w:w="1625" w:type="pct"/>
          </w:tcPr>
          <w:p w14:paraId="679BC3F0"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5DB8BA28"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Giới thiệu lướt qua đề cương môn học, nội dung môn học, cách thức kiểm tra, đánh giá kết quả và thi</w:t>
            </w:r>
          </w:p>
        </w:tc>
        <w:tc>
          <w:tcPr>
            <w:tcW w:w="368" w:type="pct"/>
          </w:tcPr>
          <w:p w14:paraId="12CA86EC"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1</w:t>
            </w:r>
          </w:p>
        </w:tc>
        <w:tc>
          <w:tcPr>
            <w:tcW w:w="441" w:type="pct"/>
          </w:tcPr>
          <w:p w14:paraId="7EA6BEE8"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5DF6CCCE"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r>
      <w:tr w:rsidR="00FB60AC" w:rsidRPr="00116A94" w14:paraId="4BC6EBAD" w14:textId="77777777" w:rsidTr="00FB60AC">
        <w:trPr>
          <w:trHeight w:val="1026"/>
        </w:trPr>
        <w:tc>
          <w:tcPr>
            <w:tcW w:w="499" w:type="pct"/>
            <w:shd w:val="clear" w:color="auto" w:fill="auto"/>
          </w:tcPr>
          <w:p w14:paraId="2927A696"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1</w:t>
            </w:r>
          </w:p>
        </w:tc>
        <w:tc>
          <w:tcPr>
            <w:tcW w:w="1625" w:type="pct"/>
            <w:shd w:val="clear" w:color="auto" w:fill="auto"/>
          </w:tcPr>
          <w:p w14:paraId="712E9A16"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Xác suất</w:t>
            </w:r>
          </w:p>
          <w:p w14:paraId="23DA36C7"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Không gian mẫu; Biến cố; Đếm các điểm mẫu.</w:t>
            </w:r>
          </w:p>
          <w:p w14:paraId="057442A5"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Xác suất của một biến cố.</w:t>
            </w:r>
          </w:p>
          <w:p w14:paraId="582D58F4"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Định lý cộng xác suất.</w:t>
            </w:r>
          </w:p>
          <w:p w14:paraId="5EBA7E80"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Xác suất có điều kiện, các biến cố độc lập.</w:t>
            </w:r>
          </w:p>
          <w:p w14:paraId="3393E9FD"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Định lý nhân xác suất</w:t>
            </w:r>
          </w:p>
          <w:p w14:paraId="4C84618E" w14:textId="77777777" w:rsidR="00FB60AC" w:rsidRPr="00116A94" w:rsidRDefault="00FB60AC" w:rsidP="00116A94">
            <w:pPr>
              <w:shd w:val="clear" w:color="auto" w:fill="FFFFFF"/>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Công thức đầy đủ và công thức Bayess</w:t>
            </w:r>
          </w:p>
        </w:tc>
        <w:tc>
          <w:tcPr>
            <w:tcW w:w="1625" w:type="pct"/>
            <w:shd w:val="clear" w:color="auto" w:fill="auto"/>
          </w:tcPr>
          <w:p w14:paraId="0D9F6BD7"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7F8D61F"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03B33E2"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A425006"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3D04D7BD"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7DD5342A"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773F2C89"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D9C7895"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6CACCDD"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D2200DE"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C882289"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 xml:space="preserve">Làm bài tập về nhà </w:t>
            </w:r>
          </w:p>
        </w:tc>
        <w:tc>
          <w:tcPr>
            <w:tcW w:w="368" w:type="pct"/>
          </w:tcPr>
          <w:p w14:paraId="5DA1AC19"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441" w:type="pct"/>
          </w:tcPr>
          <w:p w14:paraId="1E541C1E"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1BC766FE"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r>
      <w:tr w:rsidR="00FB60AC" w:rsidRPr="00116A94" w14:paraId="4863B8B0" w14:textId="77777777" w:rsidTr="00FB60AC">
        <w:trPr>
          <w:trHeight w:val="1026"/>
        </w:trPr>
        <w:tc>
          <w:tcPr>
            <w:tcW w:w="499" w:type="pct"/>
            <w:shd w:val="clear" w:color="auto" w:fill="auto"/>
          </w:tcPr>
          <w:p w14:paraId="294C17AD"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1625" w:type="pct"/>
            <w:shd w:val="clear" w:color="auto" w:fill="auto"/>
          </w:tcPr>
          <w:p w14:paraId="67351ACB"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Biến ngẫu nhiên và phân phối xác suất</w:t>
            </w:r>
          </w:p>
          <w:p w14:paraId="7B51BA81"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Khái niệm biến ngẫu nhiên rời rạc và liên tục.</w:t>
            </w:r>
          </w:p>
          <w:p w14:paraId="096CE220"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xác suất rời rạc</w:t>
            </w:r>
          </w:p>
          <w:p w14:paraId="312B9176"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liên tục, hàm mật độ.</w:t>
            </w:r>
          </w:p>
          <w:p w14:paraId="6F78194E" w14:textId="77777777" w:rsidR="00FB60AC" w:rsidRPr="00116A94" w:rsidRDefault="00FB60AC" w:rsidP="00116A94">
            <w:pPr>
              <w:pStyle w:val="Heading4"/>
              <w:keepNext w:val="0"/>
              <w:widowControl w:val="0"/>
              <w:rPr>
                <w:rFonts w:ascii="Times New Roman" w:hAnsi="Times New Roman"/>
                <w:b w:val="0"/>
                <w:spacing w:val="-16"/>
                <w:szCs w:val="24"/>
                <w:lang w:val="vi-VN"/>
              </w:rPr>
            </w:pPr>
            <w:r w:rsidRPr="00116A94">
              <w:rPr>
                <w:rFonts w:ascii="Times New Roman" w:hAnsi="Times New Roman"/>
                <w:b w:val="0"/>
                <w:szCs w:val="24"/>
                <w:lang w:val="vi-VN"/>
              </w:rPr>
              <w:t>+ Phân phối xác xuất đồng thời; Phân phối biên duyên.</w:t>
            </w:r>
          </w:p>
        </w:tc>
        <w:tc>
          <w:tcPr>
            <w:tcW w:w="1625" w:type="pct"/>
            <w:shd w:val="clear" w:color="auto" w:fill="auto"/>
          </w:tcPr>
          <w:p w14:paraId="6D6FC370"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3A9947F"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BB2D33B"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65E6B75"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0F4D25FF"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1DB76DD9"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20FDD8E1"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575E84F"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75DFDDB"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BE0AE9F"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597F177"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311724B1"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41" w:type="pct"/>
          </w:tcPr>
          <w:p w14:paraId="5FE7788F"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4E08F31F"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r>
      <w:tr w:rsidR="00FB60AC" w:rsidRPr="00116A94" w14:paraId="39C4FDE4" w14:textId="77777777" w:rsidTr="00FB60AC">
        <w:trPr>
          <w:trHeight w:val="1026"/>
        </w:trPr>
        <w:tc>
          <w:tcPr>
            <w:tcW w:w="499" w:type="pct"/>
            <w:shd w:val="clear" w:color="auto" w:fill="auto"/>
          </w:tcPr>
          <w:p w14:paraId="34B11C44"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1625" w:type="pct"/>
            <w:shd w:val="clear" w:color="auto" w:fill="auto"/>
          </w:tcPr>
          <w:p w14:paraId="09963EDD"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Các số đặc trưng của biến ngẫu nhiên.</w:t>
            </w:r>
          </w:p>
          <w:p w14:paraId="63F655D0"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Trung bình (kỳ vọng) của biến ngẫu nhiên.</w:t>
            </w:r>
          </w:p>
          <w:p w14:paraId="7C46E8DF"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Phương sai và độ lệch chuẩn.</w:t>
            </w:r>
          </w:p>
          <w:p w14:paraId="4760AAD2"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sz w:val="24"/>
                <w:szCs w:val="24"/>
              </w:rPr>
              <w:t>+ Covariance (hiệp phương sai) và Hệ số tương quan.</w:t>
            </w:r>
          </w:p>
        </w:tc>
        <w:tc>
          <w:tcPr>
            <w:tcW w:w="1625" w:type="pct"/>
            <w:shd w:val="clear" w:color="auto" w:fill="auto"/>
          </w:tcPr>
          <w:p w14:paraId="62862536"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F4E6A2C"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E4C06DC"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5AFD67A"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15C3D4C6"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14C66A3A"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1AE5F2B0"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29C0596"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68EEF16"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476DD30"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F103BC5"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2CD203C2"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41" w:type="pct"/>
          </w:tcPr>
          <w:p w14:paraId="0FE6E174"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2763C68E"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r>
      <w:tr w:rsidR="00FB60AC" w:rsidRPr="00116A94" w14:paraId="79AA996C" w14:textId="77777777" w:rsidTr="00FB60AC">
        <w:trPr>
          <w:trHeight w:val="1026"/>
        </w:trPr>
        <w:tc>
          <w:tcPr>
            <w:tcW w:w="499" w:type="pct"/>
            <w:shd w:val="clear" w:color="auto" w:fill="auto"/>
          </w:tcPr>
          <w:p w14:paraId="554CF888"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4</w:t>
            </w:r>
          </w:p>
        </w:tc>
        <w:tc>
          <w:tcPr>
            <w:tcW w:w="1625" w:type="pct"/>
            <w:shd w:val="clear" w:color="auto" w:fill="auto"/>
          </w:tcPr>
          <w:p w14:paraId="04E7580B"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Một số phân phối xác suất thường gặp</w:t>
            </w:r>
          </w:p>
          <w:p w14:paraId="3A296148"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nhị thức (tự đọc).</w:t>
            </w:r>
          </w:p>
          <w:p w14:paraId="6085E557"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siêu hình học (tự đọc).</w:t>
            </w:r>
          </w:p>
          <w:p w14:paraId="0BBC20D0"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nhị thức âm và phân phối hình học (tự đọc).</w:t>
            </w:r>
          </w:p>
          <w:p w14:paraId="4B4375BF"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Phân phối chuẩn.</w:t>
            </w:r>
          </w:p>
          <w:p w14:paraId="76090457"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Cs/>
                <w:sz w:val="24"/>
                <w:szCs w:val="24"/>
              </w:rPr>
              <w:t>+ Các ứng dụng của phân phối chuẩn.</w:t>
            </w:r>
          </w:p>
        </w:tc>
        <w:tc>
          <w:tcPr>
            <w:tcW w:w="1625" w:type="pct"/>
            <w:shd w:val="clear" w:color="auto" w:fill="auto"/>
          </w:tcPr>
          <w:p w14:paraId="52F86348"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E05ADBB"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AE699FA"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BADEAC1"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3A13CD46"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24B6C422"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128F0DB1"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50D01C4"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F09741A"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8B7D041"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EBD1A0A"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179CD5F7"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41" w:type="pct"/>
          </w:tcPr>
          <w:p w14:paraId="76C92085"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1CF18C93"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r>
      <w:tr w:rsidR="00FB60AC" w:rsidRPr="00116A94" w14:paraId="77FEEBC6" w14:textId="77777777" w:rsidTr="00FB60AC">
        <w:trPr>
          <w:trHeight w:val="1026"/>
        </w:trPr>
        <w:tc>
          <w:tcPr>
            <w:tcW w:w="499" w:type="pct"/>
            <w:shd w:val="clear" w:color="auto" w:fill="auto"/>
          </w:tcPr>
          <w:p w14:paraId="20CCC304"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r w:rsidRPr="00116A94">
              <w:rPr>
                <w:rFonts w:ascii="Times New Roman" w:hAnsi="Times New Roman" w:cs="Times New Roman"/>
                <w:b/>
                <w:bCs/>
                <w:sz w:val="24"/>
                <w:szCs w:val="24"/>
              </w:rPr>
              <w:t>5</w:t>
            </w:r>
          </w:p>
        </w:tc>
        <w:tc>
          <w:tcPr>
            <w:tcW w:w="1625" w:type="pct"/>
            <w:shd w:val="clear" w:color="auto" w:fill="auto"/>
          </w:tcPr>
          <w:p w14:paraId="6A6230D0"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Mẫu ngẫu nhiên đơn giản và phân phối mẫu của các thống kê thường gặp</w:t>
            </w:r>
          </w:p>
          <w:p w14:paraId="53F79CE3" w14:textId="77777777" w:rsidR="00FB60AC" w:rsidRPr="00116A94" w:rsidRDefault="00FB60AC" w:rsidP="00116A94">
            <w:pPr>
              <w:widowControl w:val="0"/>
              <w:spacing w:after="0" w:line="240" w:lineRule="auto"/>
              <w:rPr>
                <w:rFonts w:ascii="Times New Roman" w:hAnsi="Times New Roman" w:cs="Times New Roman"/>
                <w:spacing w:val="-16"/>
                <w:sz w:val="24"/>
                <w:szCs w:val="24"/>
              </w:rPr>
            </w:pPr>
            <w:r w:rsidRPr="00116A94">
              <w:rPr>
                <w:rFonts w:ascii="Times New Roman" w:hAnsi="Times New Roman" w:cs="Times New Roman"/>
                <w:spacing w:val="-16"/>
                <w:sz w:val="24"/>
                <w:szCs w:val="24"/>
              </w:rPr>
              <w:t>+  Khái niệm mẫu ngẫu nhiên đơn giản một chiều và hai chiều</w:t>
            </w:r>
          </w:p>
          <w:p w14:paraId="5D4A9DEF"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Một số thống kê quan trọng thường gặp.</w:t>
            </w:r>
          </w:p>
          <w:p w14:paraId="1299C221"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Khái niệm phân phối của thống kê mẫu.</w:t>
            </w:r>
          </w:p>
          <w:p w14:paraId="2FB91979"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sz w:val="24"/>
                <w:szCs w:val="24"/>
              </w:rPr>
              <w:t>+ Định lý giới hạn trung tâm và ý nghĩa (tự đọc).</w:t>
            </w:r>
          </w:p>
        </w:tc>
        <w:tc>
          <w:tcPr>
            <w:tcW w:w="1625" w:type="pct"/>
            <w:shd w:val="clear" w:color="auto" w:fill="auto"/>
          </w:tcPr>
          <w:p w14:paraId="6B12F43F"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131050E"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09BC0C7"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23F7233"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670CFB8C"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781B0EB6"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411048B0"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C1696C"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EF613C7"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1616DF7"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1C4912B"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1D0202CD"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41" w:type="pct"/>
          </w:tcPr>
          <w:p w14:paraId="713246C4"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Pr>
          <w:p w14:paraId="30D1B44E"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r>
      <w:tr w:rsidR="00FB60AC" w:rsidRPr="00116A94" w14:paraId="4947846F" w14:textId="77777777" w:rsidTr="00FB60AC">
        <w:trPr>
          <w:trHeight w:val="372"/>
        </w:trPr>
        <w:tc>
          <w:tcPr>
            <w:tcW w:w="499" w:type="pct"/>
            <w:tcBorders>
              <w:top w:val="single" w:sz="4" w:space="0" w:color="auto"/>
            </w:tcBorders>
          </w:tcPr>
          <w:p w14:paraId="09A80A29" w14:textId="77777777" w:rsidR="00FB60AC" w:rsidRPr="00116A94" w:rsidRDefault="00FB60AC" w:rsidP="00116A94">
            <w:pPr>
              <w:widowControl w:val="0"/>
              <w:spacing w:after="0" w:line="240" w:lineRule="auto"/>
              <w:ind w:left="-113" w:right="-113"/>
              <w:jc w:val="center"/>
              <w:rPr>
                <w:rFonts w:ascii="Times New Roman" w:hAnsi="Times New Roman" w:cs="Times New Roman"/>
                <w:b/>
                <w:bCs/>
                <w:sz w:val="24"/>
                <w:szCs w:val="24"/>
              </w:rPr>
            </w:pPr>
          </w:p>
        </w:tc>
        <w:tc>
          <w:tcPr>
            <w:tcW w:w="3250" w:type="pct"/>
            <w:gridSpan w:val="2"/>
            <w:tcBorders>
              <w:top w:val="single" w:sz="4" w:space="0" w:color="auto"/>
            </w:tcBorders>
          </w:tcPr>
          <w:p w14:paraId="0E9A8ADC" w14:textId="77777777" w:rsidR="00FB60AC" w:rsidRPr="00116A94" w:rsidRDefault="00FB60AC" w:rsidP="00116A94">
            <w:pPr>
              <w:widowControl w:val="0"/>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Kiểm tra giữa kỳ</w:t>
            </w:r>
          </w:p>
        </w:tc>
        <w:tc>
          <w:tcPr>
            <w:tcW w:w="368" w:type="pct"/>
            <w:tcBorders>
              <w:top w:val="single" w:sz="4" w:space="0" w:color="auto"/>
            </w:tcBorders>
          </w:tcPr>
          <w:p w14:paraId="59CDC3BB"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41" w:type="pct"/>
            <w:tcBorders>
              <w:top w:val="single" w:sz="4" w:space="0" w:color="auto"/>
            </w:tcBorders>
          </w:tcPr>
          <w:p w14:paraId="45DAC469"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c>
          <w:tcPr>
            <w:tcW w:w="442" w:type="pct"/>
            <w:tcBorders>
              <w:top w:val="single" w:sz="4" w:space="0" w:color="auto"/>
            </w:tcBorders>
          </w:tcPr>
          <w:p w14:paraId="74ADC410"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p>
        </w:tc>
      </w:tr>
      <w:tr w:rsidR="00FB60AC" w:rsidRPr="00116A94" w14:paraId="7FAA9524" w14:textId="77777777" w:rsidTr="00FB60AC">
        <w:tc>
          <w:tcPr>
            <w:tcW w:w="499" w:type="pct"/>
          </w:tcPr>
          <w:p w14:paraId="57B08272" w14:textId="77777777" w:rsidR="00FB60AC" w:rsidRPr="00116A94" w:rsidRDefault="00FB60AC" w:rsidP="00116A94">
            <w:pPr>
              <w:widowControl w:val="0"/>
              <w:spacing w:after="0" w:line="240" w:lineRule="auto"/>
              <w:ind w:left="-113" w:right="-113"/>
              <w:jc w:val="center"/>
              <w:rPr>
                <w:rFonts w:ascii="Times New Roman" w:hAnsi="Times New Roman" w:cs="Times New Roman"/>
                <w:b/>
                <w:sz w:val="24"/>
                <w:szCs w:val="24"/>
              </w:rPr>
            </w:pPr>
            <w:r w:rsidRPr="00116A94">
              <w:rPr>
                <w:rFonts w:ascii="Times New Roman" w:hAnsi="Times New Roman" w:cs="Times New Roman"/>
                <w:b/>
                <w:sz w:val="24"/>
                <w:szCs w:val="24"/>
              </w:rPr>
              <w:t>6</w:t>
            </w:r>
          </w:p>
        </w:tc>
        <w:tc>
          <w:tcPr>
            <w:tcW w:w="1625" w:type="pct"/>
          </w:tcPr>
          <w:p w14:paraId="29892D60"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Bài toán ước lượng </w:t>
            </w:r>
          </w:p>
          <w:p w14:paraId="0E9E8D2D"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Giới thiệu về bài toán ước lượng.</w:t>
            </w:r>
          </w:p>
          <w:p w14:paraId="739AADE5"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Bài toán ước lượng khoảng.</w:t>
            </w:r>
          </w:p>
          <w:p w14:paraId="100E0D06"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Ước lượng cho một trung bình và hiệu hai trung bình.</w:t>
            </w:r>
          </w:p>
          <w:p w14:paraId="06166923" w14:textId="77777777" w:rsidR="00FB60AC" w:rsidRPr="00116A94" w:rsidRDefault="00FB60AC" w:rsidP="00116A94">
            <w:pPr>
              <w:shd w:val="clear" w:color="auto" w:fill="FFFFFF"/>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Ước lượng cho một tỷ lệ và hiệu hai tỷ lệ trong trường hợp cỡ mẫu lớn.</w:t>
            </w:r>
          </w:p>
        </w:tc>
        <w:tc>
          <w:tcPr>
            <w:tcW w:w="1625" w:type="pct"/>
          </w:tcPr>
          <w:p w14:paraId="24CC21E8"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63D91FB"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31615B6"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14BC48E"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12C04279"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74C2C8FC"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6FA5721E"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917CB6E"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0E40F67"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82FD775"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E6972B4"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3E623D01"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w:t>
            </w:r>
          </w:p>
        </w:tc>
        <w:tc>
          <w:tcPr>
            <w:tcW w:w="441" w:type="pct"/>
          </w:tcPr>
          <w:p w14:paraId="59CB327E"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p>
        </w:tc>
        <w:tc>
          <w:tcPr>
            <w:tcW w:w="442" w:type="pct"/>
          </w:tcPr>
          <w:p w14:paraId="635CF186"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2</w:t>
            </w:r>
          </w:p>
        </w:tc>
      </w:tr>
      <w:tr w:rsidR="00FB60AC" w:rsidRPr="00116A94" w14:paraId="11B2E138" w14:textId="77777777" w:rsidTr="00FB60AC">
        <w:tc>
          <w:tcPr>
            <w:tcW w:w="499" w:type="pct"/>
          </w:tcPr>
          <w:p w14:paraId="4E2882C2" w14:textId="77777777" w:rsidR="00FB60AC" w:rsidRPr="00116A94" w:rsidRDefault="00FB60AC" w:rsidP="00116A94">
            <w:pPr>
              <w:widowControl w:val="0"/>
              <w:spacing w:after="0" w:line="240" w:lineRule="auto"/>
              <w:ind w:left="-113" w:right="-113"/>
              <w:jc w:val="center"/>
              <w:rPr>
                <w:rFonts w:ascii="Times New Roman" w:hAnsi="Times New Roman" w:cs="Times New Roman"/>
                <w:b/>
                <w:sz w:val="24"/>
                <w:szCs w:val="24"/>
              </w:rPr>
            </w:pPr>
            <w:r w:rsidRPr="00116A94">
              <w:rPr>
                <w:rFonts w:ascii="Times New Roman" w:hAnsi="Times New Roman" w:cs="Times New Roman"/>
                <w:b/>
                <w:sz w:val="24"/>
                <w:szCs w:val="24"/>
              </w:rPr>
              <w:t>7</w:t>
            </w:r>
          </w:p>
        </w:tc>
        <w:tc>
          <w:tcPr>
            <w:tcW w:w="1625" w:type="pct"/>
          </w:tcPr>
          <w:p w14:paraId="032D2FE9" w14:textId="77777777" w:rsidR="00FB60AC" w:rsidRPr="00116A94" w:rsidRDefault="00FB60AC" w:rsidP="00116A94">
            <w:pPr>
              <w:widowControl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Kiểm định giả thiết</w:t>
            </w:r>
          </w:p>
          <w:p w14:paraId="7793B28A"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Đặt bài toán kiểm định giả thiết.</w:t>
            </w:r>
          </w:p>
          <w:p w14:paraId="7835617A"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Kiểm định một phía và </w:t>
            </w:r>
            <w:r w:rsidRPr="00116A94">
              <w:rPr>
                <w:rFonts w:ascii="Times New Roman" w:hAnsi="Times New Roman" w:cs="Times New Roman"/>
                <w:sz w:val="24"/>
                <w:szCs w:val="24"/>
              </w:rPr>
              <w:lastRenderedPageBreak/>
              <w:t>kiểm định hai phía.</w:t>
            </w:r>
          </w:p>
          <w:p w14:paraId="32E97424" w14:textId="77777777" w:rsidR="00FB60AC" w:rsidRPr="00116A94" w:rsidRDefault="00FB60A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Kiểm định giả thiết về một trung bình, hiệu hai trung bình khi phương sai đã biết và chưa biết. </w:t>
            </w:r>
          </w:p>
          <w:p w14:paraId="4119556E" w14:textId="77777777" w:rsidR="00FB60AC" w:rsidRPr="00116A94" w:rsidRDefault="00FB60AC" w:rsidP="00116A94">
            <w:pPr>
              <w:shd w:val="clear" w:color="auto" w:fill="FFFFFF"/>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Kiểm định giả thiết về một tỷ lệ, hiệu hai tỷ lệ trong trường hợp cỡ mẫu lớn.</w:t>
            </w:r>
          </w:p>
        </w:tc>
        <w:tc>
          <w:tcPr>
            <w:tcW w:w="1625" w:type="pct"/>
          </w:tcPr>
          <w:p w14:paraId="03EF3A53" w14:textId="77777777" w:rsidR="00FB60AC" w:rsidRPr="00116A94" w:rsidRDefault="00FB60A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B9D4212"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AFC5DB2"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EA32F23"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truyền đạt cho </w:t>
            </w:r>
            <w:r w:rsidRPr="00116A94">
              <w:rPr>
                <w:rFonts w:ascii="Times New Roman" w:hAnsi="Times New Roman" w:cs="Times New Roman"/>
                <w:sz w:val="24"/>
                <w:szCs w:val="24"/>
              </w:rPr>
              <w:lastRenderedPageBreak/>
              <w:t>sinh viên kinh nghiệm sống, kinh nghiệm và phương pháp học tập để đạt kết quả tốt</w:t>
            </w:r>
          </w:p>
          <w:p w14:paraId="45541167"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w:t>
            </w:r>
          </w:p>
          <w:p w14:paraId="452C8564" w14:textId="77777777" w:rsidR="00FB60AC" w:rsidRPr="00116A94" w:rsidRDefault="00FB60AC"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Chữa bài tập về nhà</w:t>
            </w:r>
          </w:p>
          <w:p w14:paraId="58063986" w14:textId="77777777" w:rsidR="00FB60AC" w:rsidRPr="00116A94" w:rsidRDefault="00FB60A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1D9AE9D"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70C63DA"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15F591F" w14:textId="77777777" w:rsidR="00FB60AC" w:rsidRPr="00116A94" w:rsidRDefault="00FB60A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1EACA36" w14:textId="77777777" w:rsidR="00FB60AC" w:rsidRPr="00116A94" w:rsidRDefault="00FB60AC" w:rsidP="00116A94">
            <w:pPr>
              <w:shd w:val="clear" w:color="auto" w:fill="FFFFFF"/>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368" w:type="pct"/>
          </w:tcPr>
          <w:p w14:paraId="375C4C30"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4</w:t>
            </w:r>
          </w:p>
        </w:tc>
        <w:tc>
          <w:tcPr>
            <w:tcW w:w="441" w:type="pct"/>
          </w:tcPr>
          <w:p w14:paraId="6AE3ADB8"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p>
        </w:tc>
        <w:tc>
          <w:tcPr>
            <w:tcW w:w="442" w:type="pct"/>
          </w:tcPr>
          <w:p w14:paraId="3B8C5558"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2</w:t>
            </w:r>
          </w:p>
        </w:tc>
      </w:tr>
      <w:tr w:rsidR="00FB60AC" w:rsidRPr="00116A94" w14:paraId="2C3F12B1" w14:textId="77777777" w:rsidTr="00FB60AC">
        <w:tc>
          <w:tcPr>
            <w:tcW w:w="499" w:type="pct"/>
          </w:tcPr>
          <w:p w14:paraId="1676E96D" w14:textId="77777777" w:rsidR="00FB60AC" w:rsidRPr="00116A94" w:rsidRDefault="00FB60AC" w:rsidP="00116A94">
            <w:pPr>
              <w:widowControl w:val="0"/>
              <w:spacing w:after="0" w:line="240" w:lineRule="auto"/>
              <w:ind w:left="-113" w:right="-113"/>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4</w:t>
            </w:r>
          </w:p>
        </w:tc>
        <w:tc>
          <w:tcPr>
            <w:tcW w:w="3250" w:type="pct"/>
            <w:gridSpan w:val="2"/>
          </w:tcPr>
          <w:p w14:paraId="6AE5CA65" w14:textId="77777777" w:rsidR="00FB60AC" w:rsidRPr="00116A94" w:rsidRDefault="00FB60AC" w:rsidP="00116A94">
            <w:pPr>
              <w:widowControl w:val="0"/>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Tổng kết môn học </w:t>
            </w:r>
            <w:r w:rsidRPr="00116A94">
              <w:rPr>
                <w:rFonts w:ascii="Times New Roman" w:hAnsi="Times New Roman" w:cs="Times New Roman"/>
                <w:b/>
                <w:spacing w:val="-6"/>
                <w:sz w:val="24"/>
                <w:szCs w:val="24"/>
              </w:rPr>
              <w:t>và thông báo chuẩn bị thi kết thúc môn học</w:t>
            </w:r>
          </w:p>
        </w:tc>
        <w:tc>
          <w:tcPr>
            <w:tcW w:w="368" w:type="pct"/>
          </w:tcPr>
          <w:p w14:paraId="0C926FB1"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441" w:type="pct"/>
          </w:tcPr>
          <w:p w14:paraId="68D39B76"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p>
        </w:tc>
        <w:tc>
          <w:tcPr>
            <w:tcW w:w="442" w:type="pct"/>
          </w:tcPr>
          <w:p w14:paraId="18FFE69F" w14:textId="77777777" w:rsidR="00FB60AC" w:rsidRPr="00116A94" w:rsidRDefault="00FB60AC" w:rsidP="00116A94">
            <w:pPr>
              <w:widowControl w:val="0"/>
              <w:spacing w:after="0" w:line="240" w:lineRule="auto"/>
              <w:jc w:val="center"/>
              <w:rPr>
                <w:rFonts w:ascii="Times New Roman" w:hAnsi="Times New Roman" w:cs="Times New Roman"/>
                <w:b/>
                <w:sz w:val="24"/>
                <w:szCs w:val="24"/>
              </w:rPr>
            </w:pPr>
          </w:p>
        </w:tc>
      </w:tr>
      <w:tr w:rsidR="00FB60AC" w:rsidRPr="00116A94" w14:paraId="0B2D25F4" w14:textId="77777777" w:rsidTr="00FB60AC">
        <w:tc>
          <w:tcPr>
            <w:tcW w:w="499" w:type="pct"/>
          </w:tcPr>
          <w:p w14:paraId="0ABCDB3C" w14:textId="77777777" w:rsidR="00FB60AC" w:rsidRPr="00116A94" w:rsidRDefault="00FB60AC" w:rsidP="00116A94">
            <w:pPr>
              <w:widowControl w:val="0"/>
              <w:spacing w:after="0" w:line="240" w:lineRule="auto"/>
              <w:ind w:left="-113" w:right="-113"/>
              <w:jc w:val="center"/>
              <w:rPr>
                <w:rFonts w:ascii="Times New Roman" w:hAnsi="Times New Roman" w:cs="Times New Roman"/>
                <w:sz w:val="24"/>
                <w:szCs w:val="24"/>
              </w:rPr>
            </w:pPr>
          </w:p>
        </w:tc>
        <w:tc>
          <w:tcPr>
            <w:tcW w:w="3250" w:type="pct"/>
            <w:gridSpan w:val="2"/>
          </w:tcPr>
          <w:p w14:paraId="0A33327D" w14:textId="77777777" w:rsidR="00FB60AC" w:rsidRPr="00116A94" w:rsidRDefault="00FB60AC" w:rsidP="00116A94">
            <w:pPr>
              <w:widowControl w:val="0"/>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Tổng cộng</w:t>
            </w:r>
          </w:p>
        </w:tc>
        <w:tc>
          <w:tcPr>
            <w:tcW w:w="368" w:type="pct"/>
          </w:tcPr>
          <w:p w14:paraId="6924A6E5"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20</w:t>
            </w:r>
          </w:p>
        </w:tc>
        <w:tc>
          <w:tcPr>
            <w:tcW w:w="441" w:type="pct"/>
          </w:tcPr>
          <w:p w14:paraId="3E2395F4"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442" w:type="pct"/>
          </w:tcPr>
          <w:p w14:paraId="763C87A8" w14:textId="77777777" w:rsidR="00FB60AC" w:rsidRPr="00116A94" w:rsidRDefault="00FB60AC" w:rsidP="00116A94">
            <w:pPr>
              <w:widowControl w:val="0"/>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10</w:t>
            </w:r>
          </w:p>
        </w:tc>
      </w:tr>
    </w:tbl>
    <w:p w14:paraId="5E15C719" w14:textId="77777777" w:rsidR="00FB60AC" w:rsidRPr="00116A94" w:rsidRDefault="00FB60A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
        <w:gridCol w:w="7113"/>
        <w:gridCol w:w="1711"/>
      </w:tblGrid>
      <w:tr w:rsidR="00FB60AC" w:rsidRPr="00116A94" w14:paraId="657626BF" w14:textId="77777777" w:rsidTr="00617462">
        <w:trPr>
          <w:trHeight w:val="899"/>
          <w:tblHeader/>
          <w:jc w:val="center"/>
        </w:trPr>
        <w:tc>
          <w:tcPr>
            <w:tcW w:w="385" w:type="pct"/>
          </w:tcPr>
          <w:p w14:paraId="0483F289" w14:textId="77777777" w:rsidR="00FB60AC" w:rsidRPr="00116A94" w:rsidRDefault="00FB60A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719" w:type="pct"/>
          </w:tcPr>
          <w:p w14:paraId="54FC2D30" w14:textId="77777777" w:rsidR="00FB60AC" w:rsidRPr="00116A94" w:rsidRDefault="00FB60A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895" w:type="pct"/>
          </w:tcPr>
          <w:p w14:paraId="695E65D9" w14:textId="77777777" w:rsidR="00FB60AC" w:rsidRPr="00116A94" w:rsidRDefault="00FB60A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FB60AC" w:rsidRPr="00116A94" w14:paraId="6ED312A3" w14:textId="77777777" w:rsidTr="00617462">
        <w:trPr>
          <w:trHeight w:val="251"/>
          <w:jc w:val="center"/>
        </w:trPr>
        <w:tc>
          <w:tcPr>
            <w:tcW w:w="385" w:type="pct"/>
          </w:tcPr>
          <w:p w14:paraId="00B96354" w14:textId="77777777" w:rsidR="00FB60AC" w:rsidRPr="00116A94" w:rsidRDefault="00FB60A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719" w:type="pct"/>
          </w:tcPr>
          <w:p w14:paraId="63243D3E" w14:textId="77777777" w:rsidR="00FB60AC" w:rsidRPr="00116A94" w:rsidRDefault="00FB60A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04E686B" w14:textId="2D1F08D0" w:rsidR="00FB60AC" w:rsidRPr="00116A94" w:rsidRDefault="00E90780" w:rsidP="00116A94">
            <w:pPr>
              <w:keepNext/>
              <w:keepLines/>
              <w:spacing w:after="0" w:line="240" w:lineRule="auto"/>
              <w:jc w:val="both"/>
              <w:outlineLvl w:val="0"/>
              <w:rPr>
                <w:rFonts w:ascii="Times New Roman" w:eastAsia="Times New Roman" w:hAnsi="Times New Roman" w:cs="Times New Roman"/>
                <w:sz w:val="24"/>
                <w:szCs w:val="24"/>
              </w:rPr>
            </w:pPr>
            <w:bookmarkStart w:id="16" w:name="_Toc32847464"/>
            <w:r w:rsidRPr="00116A94">
              <w:rPr>
                <w:rFonts w:ascii="Times New Roman" w:eastAsia="Times New Roman" w:hAnsi="Times New Roman" w:cs="Times New Roman"/>
                <w:sz w:val="24"/>
                <w:szCs w:val="24"/>
              </w:rPr>
              <w:t>Hiểu rõ/nắm vững những kiến thức cơ bản về chính trị, pháp luật, kinh tế, xã hội, tâm lý học để có thể giải quyết các vấn đề phát sinh trong các hoạt động kinh doanh thương mại điện tử (1)</w:t>
            </w:r>
            <w:bookmarkEnd w:id="16"/>
          </w:p>
        </w:tc>
        <w:tc>
          <w:tcPr>
            <w:tcW w:w="895" w:type="pct"/>
            <w:vAlign w:val="center"/>
          </w:tcPr>
          <w:p w14:paraId="5B08773C" w14:textId="4C38127A" w:rsidR="00FB60AC" w:rsidRPr="00116A94" w:rsidRDefault="00E9078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r>
      <w:tr w:rsidR="00FB60AC" w:rsidRPr="00116A94" w14:paraId="0578112A" w14:textId="77777777" w:rsidTr="00617462">
        <w:trPr>
          <w:trHeight w:val="251"/>
          <w:jc w:val="center"/>
        </w:trPr>
        <w:tc>
          <w:tcPr>
            <w:tcW w:w="385" w:type="pct"/>
          </w:tcPr>
          <w:p w14:paraId="327ED746" w14:textId="77777777" w:rsidR="00FB60AC" w:rsidRPr="00116A94" w:rsidRDefault="00FB60A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719" w:type="pct"/>
          </w:tcPr>
          <w:p w14:paraId="47156D2C" w14:textId="77777777" w:rsidR="00FB60AC" w:rsidRPr="00116A94" w:rsidRDefault="00FB60A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1C0A1B89" w14:textId="3D6CC08D" w:rsidR="00FB60AC" w:rsidRPr="00116A94" w:rsidRDefault="00421A3D" w:rsidP="00116A94">
            <w:pPr>
              <w:pStyle w:val="MediumGrid22"/>
              <w:jc w:val="both"/>
              <w:rPr>
                <w:rFonts w:ascii="Times New Roman" w:eastAsia="Times New Roman" w:hAnsi="Times New Roman"/>
                <w:sz w:val="24"/>
                <w:szCs w:val="24"/>
                <w:lang w:val="en-GB"/>
              </w:rPr>
            </w:pPr>
            <w:r w:rsidRPr="00116A94">
              <w:rPr>
                <w:rFonts w:ascii="Times New Roman" w:hAnsi="Times New Roman"/>
                <w:iCs/>
                <w:sz w:val="24"/>
                <w:szCs w:val="24"/>
                <w:lang w:val="en-GB"/>
              </w:rPr>
              <w:t xml:space="preserve">+ </w:t>
            </w:r>
            <w:r w:rsidR="00E90780" w:rsidRPr="00116A94">
              <w:rPr>
                <w:rFonts w:ascii="Times New Roman" w:eastAsia="Times New Roman" w:hAnsi="Times New Roman"/>
                <w:iCs/>
                <w:sz w:val="24"/>
                <w:szCs w:val="24"/>
              </w:rPr>
              <w:t xml:space="preserve">Có khả năng </w:t>
            </w:r>
            <w:r w:rsidR="00E90780" w:rsidRPr="00116A94">
              <w:rPr>
                <w:rFonts w:ascii="Times New Roman" w:eastAsia="Times New Roman" w:hAnsi="Times New Roman"/>
                <w:iCs/>
                <w:sz w:val="24"/>
                <w:szCs w:val="24"/>
                <w:lang w:val="en-GB"/>
              </w:rPr>
              <w:t xml:space="preserve">sử dụng </w:t>
            </w:r>
            <w:r w:rsidR="00E90780" w:rsidRPr="00116A94">
              <w:rPr>
                <w:rFonts w:ascii="Times New Roman" w:eastAsia="Times New Roman" w:hAnsi="Times New Roman"/>
                <w:iCs/>
                <w:sz w:val="24"/>
                <w:szCs w:val="24"/>
              </w:rPr>
              <w:t xml:space="preserve">các ứng dụng thông dụng trên máy tính, quản lý cơ sở dữ liệu, cũng như sử dụng các công cụ thông dụng trên mạng Internet </w:t>
            </w:r>
            <w:r w:rsidR="00E90780" w:rsidRPr="00116A94">
              <w:rPr>
                <w:rFonts w:ascii="Times New Roman" w:eastAsia="Times New Roman" w:hAnsi="Times New Roman"/>
                <w:iCs/>
                <w:sz w:val="24"/>
                <w:szCs w:val="24"/>
                <w:lang w:val="en-GB"/>
              </w:rPr>
              <w:t>(8)</w:t>
            </w:r>
          </w:p>
        </w:tc>
        <w:tc>
          <w:tcPr>
            <w:tcW w:w="895" w:type="pct"/>
            <w:vAlign w:val="center"/>
          </w:tcPr>
          <w:p w14:paraId="4ACF157C" w14:textId="717928B0" w:rsidR="00FB60AC" w:rsidRPr="00116A94" w:rsidRDefault="00E9078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r>
      <w:tr w:rsidR="00FB60AC" w:rsidRPr="00116A94" w14:paraId="0C4BE94C" w14:textId="77777777" w:rsidTr="00617462">
        <w:trPr>
          <w:trHeight w:val="251"/>
          <w:jc w:val="center"/>
        </w:trPr>
        <w:tc>
          <w:tcPr>
            <w:tcW w:w="385" w:type="pct"/>
          </w:tcPr>
          <w:p w14:paraId="6A3726F0" w14:textId="77777777" w:rsidR="00FB60AC" w:rsidRPr="00116A94" w:rsidRDefault="00FB60A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719" w:type="pct"/>
          </w:tcPr>
          <w:p w14:paraId="3D695785" w14:textId="77777777" w:rsidR="006027FD" w:rsidRPr="00116A94" w:rsidRDefault="00FB60A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60DDA53E" w14:textId="226ECD16" w:rsidR="00E90780" w:rsidRPr="00116A94" w:rsidRDefault="00E90780"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xác định đưa ra được kết luận về các vấn đề chuyên môn và có thể bảo vệ được quan điểm cá nhân (15)</w:t>
            </w:r>
          </w:p>
        </w:tc>
        <w:tc>
          <w:tcPr>
            <w:tcW w:w="895" w:type="pct"/>
            <w:vAlign w:val="center"/>
          </w:tcPr>
          <w:p w14:paraId="3219367B" w14:textId="77777777" w:rsidR="00FB60AC" w:rsidRPr="00116A94" w:rsidRDefault="00FB60AC" w:rsidP="00116A94">
            <w:pPr>
              <w:spacing w:after="0" w:line="240" w:lineRule="auto"/>
              <w:jc w:val="center"/>
              <w:rPr>
                <w:rFonts w:ascii="Times New Roman" w:hAnsi="Times New Roman" w:cs="Times New Roman"/>
                <w:sz w:val="24"/>
                <w:szCs w:val="24"/>
              </w:rPr>
            </w:pPr>
          </w:p>
        </w:tc>
      </w:tr>
      <w:tr w:rsidR="00FB60AC" w:rsidRPr="00116A94" w14:paraId="6027310B" w14:textId="77777777" w:rsidTr="00617462">
        <w:trPr>
          <w:trHeight w:val="251"/>
          <w:jc w:val="center"/>
        </w:trPr>
        <w:tc>
          <w:tcPr>
            <w:tcW w:w="385" w:type="pct"/>
          </w:tcPr>
          <w:p w14:paraId="5741CF91" w14:textId="77777777" w:rsidR="00FB60AC" w:rsidRPr="00116A94" w:rsidRDefault="00FB60A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719" w:type="pct"/>
          </w:tcPr>
          <w:p w14:paraId="12C4C80B" w14:textId="77777777" w:rsidR="00FB60AC" w:rsidRPr="00116A94" w:rsidRDefault="00FB60A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D0A8CC0" w14:textId="5B90DB01" w:rsidR="006027FD" w:rsidRPr="00116A94" w:rsidRDefault="00E90780" w:rsidP="00116A94">
            <w:pPr>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 (17)</w:t>
            </w:r>
          </w:p>
        </w:tc>
        <w:tc>
          <w:tcPr>
            <w:tcW w:w="895" w:type="pct"/>
            <w:vAlign w:val="center"/>
          </w:tcPr>
          <w:p w14:paraId="28C67299" w14:textId="77777777" w:rsidR="00FB60AC" w:rsidRPr="00116A94" w:rsidRDefault="006027F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30, 34</w:t>
            </w:r>
          </w:p>
        </w:tc>
      </w:tr>
    </w:tbl>
    <w:p w14:paraId="184B0538" w14:textId="77777777" w:rsidR="00FB60AC" w:rsidRPr="00116A94" w:rsidRDefault="00FB60A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11401B3"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203 Nhà C1, Trường Đại học Thủy lợi</w:t>
      </w:r>
    </w:p>
    <w:p w14:paraId="4791E706" w14:textId="77777777" w:rsidR="00FB60AC" w:rsidRPr="00116A94" w:rsidRDefault="00FB60AC"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4358B77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Nguyễn Hữu Thọ</w:t>
      </w:r>
    </w:p>
    <w:p w14:paraId="3D82DB05" w14:textId="77777777" w:rsidR="00FB60AC" w:rsidRPr="00116A94"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0913558164</w:t>
      </w:r>
    </w:p>
    <w:p w14:paraId="60192EA6" w14:textId="278E3711" w:rsidR="00FB60AC" w:rsidRDefault="00FB60A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8" w:history="1">
        <w:r w:rsidR="00116A94" w:rsidRPr="00C44266">
          <w:rPr>
            <w:rStyle w:val="Hyperlink"/>
            <w:rFonts w:ascii="Times New Roman" w:hAnsi="Times New Roman" w:cs="Times New Roman"/>
            <w:sz w:val="24"/>
            <w:szCs w:val="24"/>
            <w:lang w:val="pt-BR"/>
          </w:rPr>
          <w:t>nhtho@tlu.edu.vn</w:t>
        </w:r>
      </w:hyperlink>
    </w:p>
    <w:p w14:paraId="01C2AC89"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5E361E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F303D93"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08B71C01"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3B9FF8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18D65A4"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68811F04"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C8FBF82"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1B2BD02"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109ED4F"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4E1EC02"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0A27C965"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365D1CD"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642E8275"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674FAC4D"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691F21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80160AD" w14:textId="77777777" w:rsidR="00116A94" w:rsidRPr="00116A94" w:rsidRDefault="00116A94" w:rsidP="00116A94">
      <w:pPr>
        <w:tabs>
          <w:tab w:val="left" w:pos="3161"/>
        </w:tabs>
        <w:spacing w:after="0" w:line="240" w:lineRule="auto"/>
        <w:rPr>
          <w:rFonts w:ascii="Times New Roman" w:hAnsi="Times New Roman" w:cs="Times New Roman"/>
          <w:sz w:val="24"/>
          <w:szCs w:val="24"/>
          <w:lang w:val="pt-BR"/>
        </w:rPr>
      </w:pPr>
    </w:p>
    <w:tbl>
      <w:tblPr>
        <w:tblW w:w="10774" w:type="dxa"/>
        <w:tblInd w:w="-709" w:type="dxa"/>
        <w:tblLook w:val="01E0" w:firstRow="1" w:lastRow="1" w:firstColumn="1" w:lastColumn="1" w:noHBand="0" w:noVBand="0"/>
      </w:tblPr>
      <w:tblGrid>
        <w:gridCol w:w="1446"/>
        <w:gridCol w:w="5217"/>
        <w:gridCol w:w="4111"/>
      </w:tblGrid>
      <w:tr w:rsidR="00F374FC" w:rsidRPr="00116A94" w14:paraId="36F36DCC" w14:textId="77777777" w:rsidTr="00F374FC">
        <w:trPr>
          <w:trHeight w:val="1169"/>
        </w:trPr>
        <w:tc>
          <w:tcPr>
            <w:tcW w:w="1446" w:type="dxa"/>
          </w:tcPr>
          <w:p w14:paraId="0E26C2C2"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52B0F1BF" wp14:editId="6936FB6F">
                  <wp:extent cx="759460" cy="633095"/>
                  <wp:effectExtent l="0" t="0" r="0" b="0"/>
                  <wp:docPr id="1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9460" cy="633095"/>
                          </a:xfrm>
                          <a:prstGeom prst="rect">
                            <a:avLst/>
                          </a:prstGeom>
                          <a:noFill/>
                          <a:ln>
                            <a:noFill/>
                          </a:ln>
                        </pic:spPr>
                      </pic:pic>
                    </a:graphicData>
                  </a:graphic>
                </wp:inline>
              </w:drawing>
            </w:r>
          </w:p>
        </w:tc>
        <w:tc>
          <w:tcPr>
            <w:tcW w:w="5217" w:type="dxa"/>
          </w:tcPr>
          <w:p w14:paraId="000A3B50"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23920D55"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CÔNG NGHỆ THÔNG TIN</w:t>
            </w:r>
          </w:p>
          <w:p w14:paraId="3516423C"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TIN HỌC &amp; KỸ THUẬT TÍNH TOÁN</w:t>
            </w:r>
          </w:p>
        </w:tc>
        <w:tc>
          <w:tcPr>
            <w:tcW w:w="4111" w:type="dxa"/>
          </w:tcPr>
          <w:p w14:paraId="31F7BC6F"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804B07D"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33C80267" w14:textId="77777777" w:rsidR="00F374FC" w:rsidRPr="00116A94" w:rsidRDefault="00F374FC" w:rsidP="00116A94">
      <w:pPr>
        <w:pStyle w:val="Heading1"/>
        <w:spacing w:before="0" w:line="240" w:lineRule="auto"/>
        <w:rPr>
          <w:color w:val="auto"/>
          <w:sz w:val="24"/>
          <w:szCs w:val="24"/>
        </w:rPr>
      </w:pPr>
      <w:bookmarkStart w:id="17" w:name="_Toc8599625"/>
      <w:bookmarkStart w:id="18" w:name="_Toc32847465"/>
      <w:r w:rsidRPr="00116A94">
        <w:rPr>
          <w:color w:val="auto"/>
          <w:sz w:val="24"/>
          <w:szCs w:val="24"/>
        </w:rPr>
        <w:t>TIN HỌC VĂN PHÒNG</w:t>
      </w:r>
      <w:bookmarkEnd w:id="17"/>
      <w:bookmarkEnd w:id="18"/>
    </w:p>
    <w:p w14:paraId="1B10F459"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sz w:val="24"/>
          <w:szCs w:val="24"/>
        </w:rPr>
        <w:t>MICROSOFT OFFICE</w:t>
      </w:r>
      <w:r w:rsidRPr="00116A94">
        <w:rPr>
          <w:rFonts w:ascii="Times New Roman" w:hAnsi="Times New Roman" w:cs="Times New Roman"/>
          <w:b/>
          <w:bCs/>
          <w:sz w:val="24"/>
          <w:szCs w:val="24"/>
          <w:lang w:val="pt-BR"/>
        </w:rPr>
        <w:t xml:space="preserve"> </w:t>
      </w:r>
    </w:p>
    <w:p w14:paraId="747AC662"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b/>
          <w:sz w:val="24"/>
          <w:szCs w:val="24"/>
          <w:lang w:val="pt-BR"/>
        </w:rPr>
        <w:t>: OIT111</w:t>
      </w:r>
    </w:p>
    <w:p w14:paraId="25198574" w14:textId="77777777" w:rsidR="00F374FC" w:rsidRPr="00116A94" w:rsidRDefault="00F374FC"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(2-0-1) </w:t>
      </w:r>
    </w:p>
    <w:p w14:paraId="5F2183B0" w14:textId="77777777" w:rsidR="00F374FC" w:rsidRPr="00116A94" w:rsidRDefault="00F374FC"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45 tiết; trong đó LT:30; TH: 15; </w:t>
      </w:r>
    </w:p>
    <w:p w14:paraId="23C5DAE5" w14:textId="77777777" w:rsidR="00F374FC" w:rsidRPr="00116A94" w:rsidRDefault="00F374FC"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786B4281" w14:textId="77777777" w:rsidR="00F374FC" w:rsidRPr="00116A94" w:rsidRDefault="00F374FC" w:rsidP="00116A94">
      <w:pPr>
        <w:tabs>
          <w:tab w:val="left" w:pos="450"/>
        </w:tabs>
        <w:spacing w:after="0" w:line="240" w:lineRule="auto"/>
        <w:ind w:left="90"/>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Kinh tế, Kế toán, Quản trị Kinh doanh, Thương mại điện tử.</w:t>
      </w:r>
    </w:p>
    <w:p w14:paraId="45E33B5C" w14:textId="77777777" w:rsidR="00F374FC" w:rsidRPr="00116A94" w:rsidRDefault="00F374FC"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i/>
          <w:sz w:val="24"/>
          <w:szCs w:val="24"/>
          <w:lang w:val="pt-BR"/>
        </w:rPr>
        <w:t>- Học phần tự chọn cho ngành: Không</w:t>
      </w:r>
    </w:p>
    <w:p w14:paraId="396912DC" w14:textId="77777777" w:rsidR="00F374FC" w:rsidRPr="00116A94" w:rsidRDefault="00F374FC"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2212"/>
        <w:gridCol w:w="1604"/>
        <w:gridCol w:w="2436"/>
        <w:gridCol w:w="1807"/>
        <w:gridCol w:w="1501"/>
      </w:tblGrid>
      <w:tr w:rsidR="00F374FC" w:rsidRPr="00116A94" w14:paraId="5F614206" w14:textId="77777777" w:rsidTr="00F374FC">
        <w:trPr>
          <w:trHeight w:val="450"/>
          <w:tblHeader/>
        </w:trPr>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564FB" w14:textId="77777777" w:rsidR="00F374FC" w:rsidRPr="00116A94" w:rsidRDefault="00F374FC"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5CFFA99A" w14:textId="77777777" w:rsidR="00F374FC" w:rsidRPr="00116A94" w:rsidRDefault="00F374FC"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571A7088" w14:textId="77777777" w:rsidR="00F374FC" w:rsidRPr="00116A94" w:rsidRDefault="00F374FC"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2C5BE75A" w14:textId="77777777" w:rsidR="00F374FC" w:rsidRPr="00116A94" w:rsidRDefault="00F374FC"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5CC72848" w14:textId="77777777" w:rsidR="00F374FC" w:rsidRPr="00116A94" w:rsidRDefault="00F374FC"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Trọng số</w:t>
            </w:r>
          </w:p>
        </w:tc>
      </w:tr>
      <w:tr w:rsidR="00F374FC" w:rsidRPr="00116A94" w14:paraId="33FD11B8" w14:textId="77777777" w:rsidTr="00F374FC">
        <w:trPr>
          <w:trHeight w:val="990"/>
        </w:trPr>
        <w:tc>
          <w:tcPr>
            <w:tcW w:w="1157" w:type="pct"/>
            <w:tcBorders>
              <w:top w:val="nil"/>
              <w:left w:val="single" w:sz="4" w:space="0" w:color="auto"/>
              <w:bottom w:val="single" w:sz="4" w:space="0" w:color="auto"/>
              <w:right w:val="single" w:sz="4" w:space="0" w:color="auto"/>
            </w:tcBorders>
            <w:shd w:val="clear" w:color="auto" w:fill="auto"/>
          </w:tcPr>
          <w:p w14:paraId="312EC14A" w14:textId="77777777" w:rsidR="00F374FC" w:rsidRPr="00116A94" w:rsidRDefault="00F374FC"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Chấm điểm chuyên cần</w:t>
            </w:r>
          </w:p>
        </w:tc>
        <w:tc>
          <w:tcPr>
            <w:tcW w:w="839" w:type="pct"/>
            <w:tcBorders>
              <w:top w:val="nil"/>
              <w:left w:val="nil"/>
              <w:bottom w:val="single" w:sz="4" w:space="0" w:color="auto"/>
              <w:right w:val="single" w:sz="4" w:space="0" w:color="auto"/>
            </w:tcBorders>
            <w:shd w:val="clear" w:color="auto" w:fill="auto"/>
          </w:tcPr>
          <w:p w14:paraId="69B9F6F1" w14:textId="77777777" w:rsidR="00F374FC" w:rsidRPr="00116A94" w:rsidRDefault="00F374FC"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 lần lấy điểm</w:t>
            </w:r>
          </w:p>
        </w:tc>
        <w:tc>
          <w:tcPr>
            <w:tcW w:w="1274" w:type="pct"/>
            <w:tcBorders>
              <w:top w:val="nil"/>
              <w:left w:val="nil"/>
              <w:bottom w:val="single" w:sz="4" w:space="0" w:color="auto"/>
              <w:right w:val="single" w:sz="4" w:space="0" w:color="auto"/>
            </w:tcBorders>
            <w:shd w:val="clear" w:color="auto" w:fill="auto"/>
          </w:tcPr>
          <w:p w14:paraId="1E436B32" w14:textId="77777777" w:rsidR="00F374FC" w:rsidRPr="00116A94" w:rsidRDefault="00F374FC"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Dựa vào số buổi dự học của sv/tổng 15 buổi. </w:t>
            </w:r>
          </w:p>
          <w:p w14:paraId="1B74295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Vắng 1 buổi, trừ 1 điểm</w:t>
            </w:r>
          </w:p>
        </w:tc>
        <w:tc>
          <w:tcPr>
            <w:tcW w:w="944" w:type="pct"/>
            <w:tcBorders>
              <w:top w:val="nil"/>
              <w:left w:val="nil"/>
              <w:bottom w:val="single" w:sz="4" w:space="0" w:color="auto"/>
              <w:right w:val="single" w:sz="4" w:space="0" w:color="auto"/>
            </w:tcBorders>
            <w:shd w:val="clear" w:color="auto" w:fill="auto"/>
          </w:tcPr>
          <w:p w14:paraId="5263CA92" w14:textId="77777777" w:rsidR="00F374FC" w:rsidRPr="00116A94" w:rsidRDefault="00F374FC" w:rsidP="00116A94">
            <w:pPr>
              <w:spacing w:after="0" w:line="240" w:lineRule="auto"/>
              <w:ind w:left="174" w:hanging="109"/>
              <w:rPr>
                <w:rFonts w:ascii="Times New Roman" w:hAnsi="Times New Roman" w:cs="Times New Roman"/>
                <w:sz w:val="24"/>
                <w:szCs w:val="24"/>
              </w:rPr>
            </w:pPr>
            <w:r w:rsidRPr="00116A94">
              <w:rPr>
                <w:rFonts w:ascii="Times New Roman" w:hAnsi="Times New Roman" w:cs="Times New Roman"/>
                <w:sz w:val="24"/>
                <w:szCs w:val="24"/>
              </w:rPr>
              <w:t>Tất cả các buổi học</w:t>
            </w:r>
          </w:p>
        </w:tc>
        <w:tc>
          <w:tcPr>
            <w:tcW w:w="785" w:type="pct"/>
            <w:tcBorders>
              <w:top w:val="nil"/>
              <w:left w:val="nil"/>
              <w:bottom w:val="single" w:sz="4" w:space="0" w:color="auto"/>
              <w:right w:val="single" w:sz="4" w:space="0" w:color="auto"/>
            </w:tcBorders>
            <w:shd w:val="clear" w:color="auto" w:fill="auto"/>
          </w:tcPr>
          <w:p w14:paraId="595F318F"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F374FC" w:rsidRPr="00116A94" w14:paraId="33D073F8" w14:textId="77777777" w:rsidTr="00F374FC">
        <w:trPr>
          <w:trHeight w:val="990"/>
        </w:trPr>
        <w:tc>
          <w:tcPr>
            <w:tcW w:w="1157" w:type="pct"/>
            <w:tcBorders>
              <w:top w:val="nil"/>
              <w:left w:val="single" w:sz="4" w:space="0" w:color="auto"/>
              <w:bottom w:val="single" w:sz="4" w:space="0" w:color="auto"/>
              <w:right w:val="single" w:sz="4" w:space="0" w:color="auto"/>
            </w:tcBorders>
            <w:shd w:val="clear" w:color="auto" w:fill="auto"/>
            <w:hideMark/>
          </w:tcPr>
          <w:p w14:paraId="0E9D805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máy theo từng modun</w:t>
            </w:r>
          </w:p>
        </w:tc>
        <w:tc>
          <w:tcPr>
            <w:tcW w:w="839" w:type="pct"/>
            <w:tcBorders>
              <w:top w:val="nil"/>
              <w:left w:val="nil"/>
              <w:bottom w:val="single" w:sz="4" w:space="0" w:color="auto"/>
              <w:right w:val="single" w:sz="4" w:space="0" w:color="auto"/>
            </w:tcBorders>
            <w:shd w:val="clear" w:color="auto" w:fill="auto"/>
            <w:hideMark/>
          </w:tcPr>
          <w:p w14:paraId="4B520BF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 lần lấy điểm</w:t>
            </w:r>
          </w:p>
        </w:tc>
        <w:tc>
          <w:tcPr>
            <w:tcW w:w="1274" w:type="pct"/>
            <w:tcBorders>
              <w:top w:val="nil"/>
              <w:left w:val="nil"/>
              <w:bottom w:val="single" w:sz="4" w:space="0" w:color="auto"/>
              <w:right w:val="single" w:sz="4" w:space="0" w:color="auto"/>
            </w:tcBorders>
            <w:shd w:val="clear" w:color="auto" w:fill="auto"/>
            <w:hideMark/>
          </w:tcPr>
          <w:p w14:paraId="25A19B3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- 30-45 phút</w:t>
            </w:r>
            <w:r w:rsidRPr="00116A94">
              <w:rPr>
                <w:rFonts w:ascii="Times New Roman" w:hAnsi="Times New Roman" w:cs="Times New Roman"/>
                <w:sz w:val="24"/>
                <w:szCs w:val="24"/>
              </w:rPr>
              <w:br/>
              <w:t>- 1 bài kiểm tra Word</w:t>
            </w:r>
          </w:p>
          <w:p w14:paraId="43CD0F7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- 1 bài kiểm tra Excel</w:t>
            </w:r>
          </w:p>
          <w:p w14:paraId="2CD7D4D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- 1 bài kiểm tra PowerPoint</w:t>
            </w:r>
          </w:p>
        </w:tc>
        <w:tc>
          <w:tcPr>
            <w:tcW w:w="944" w:type="pct"/>
            <w:tcBorders>
              <w:top w:val="nil"/>
              <w:left w:val="nil"/>
              <w:bottom w:val="single" w:sz="4" w:space="0" w:color="auto"/>
              <w:right w:val="single" w:sz="4" w:space="0" w:color="auto"/>
            </w:tcBorders>
            <w:shd w:val="clear" w:color="auto" w:fill="auto"/>
            <w:hideMark/>
          </w:tcPr>
          <w:p w14:paraId="6F0D69A3" w14:textId="77777777" w:rsidR="00F374FC" w:rsidRPr="00116A94" w:rsidRDefault="00F374FC" w:rsidP="00116A94">
            <w:pPr>
              <w:spacing w:after="0" w:line="240" w:lineRule="auto"/>
              <w:ind w:left="174" w:hanging="109"/>
              <w:rPr>
                <w:rFonts w:ascii="Times New Roman" w:hAnsi="Times New Roman" w:cs="Times New Roman"/>
                <w:sz w:val="24"/>
                <w:szCs w:val="24"/>
              </w:rPr>
            </w:pPr>
          </w:p>
          <w:p w14:paraId="709A8620" w14:textId="77777777" w:rsidR="00F374FC" w:rsidRPr="00116A94" w:rsidRDefault="00F374FC" w:rsidP="00F7544E">
            <w:pPr>
              <w:pStyle w:val="ListParagraph"/>
              <w:numPr>
                <w:ilvl w:val="0"/>
                <w:numId w:val="21"/>
              </w:numPr>
              <w:spacing w:after="0" w:line="240" w:lineRule="auto"/>
              <w:ind w:left="174" w:hanging="109"/>
              <w:contextualSpacing w:val="0"/>
              <w:rPr>
                <w:rFonts w:ascii="Times New Roman" w:hAnsi="Times New Roman" w:cs="Times New Roman"/>
                <w:sz w:val="24"/>
                <w:szCs w:val="24"/>
              </w:rPr>
            </w:pPr>
            <w:r w:rsidRPr="00116A94">
              <w:rPr>
                <w:rFonts w:ascii="Times New Roman" w:hAnsi="Times New Roman" w:cs="Times New Roman"/>
                <w:sz w:val="24"/>
                <w:szCs w:val="24"/>
              </w:rPr>
              <w:t>Buổi 6</w:t>
            </w:r>
          </w:p>
          <w:p w14:paraId="731879D3" w14:textId="77777777" w:rsidR="00F374FC" w:rsidRPr="00116A94" w:rsidRDefault="00F374FC" w:rsidP="00116A94">
            <w:pPr>
              <w:spacing w:after="0" w:line="240" w:lineRule="auto"/>
              <w:ind w:left="174" w:hanging="109"/>
              <w:rPr>
                <w:rFonts w:ascii="Times New Roman" w:hAnsi="Times New Roman" w:cs="Times New Roman"/>
                <w:sz w:val="24"/>
                <w:szCs w:val="24"/>
              </w:rPr>
            </w:pPr>
          </w:p>
          <w:p w14:paraId="0D068BC4" w14:textId="77777777" w:rsidR="00F374FC" w:rsidRPr="00116A94" w:rsidRDefault="00F374FC" w:rsidP="00F7544E">
            <w:pPr>
              <w:pStyle w:val="ListParagraph"/>
              <w:numPr>
                <w:ilvl w:val="0"/>
                <w:numId w:val="21"/>
              </w:numPr>
              <w:spacing w:after="0" w:line="240" w:lineRule="auto"/>
              <w:ind w:left="174" w:hanging="109"/>
              <w:contextualSpacing w:val="0"/>
              <w:rPr>
                <w:rFonts w:ascii="Times New Roman" w:hAnsi="Times New Roman" w:cs="Times New Roman"/>
                <w:sz w:val="24"/>
                <w:szCs w:val="24"/>
              </w:rPr>
            </w:pPr>
            <w:r w:rsidRPr="00116A94">
              <w:rPr>
                <w:rFonts w:ascii="Times New Roman" w:hAnsi="Times New Roman" w:cs="Times New Roman"/>
                <w:sz w:val="24"/>
                <w:szCs w:val="24"/>
              </w:rPr>
              <w:t>Buổi 10</w:t>
            </w:r>
          </w:p>
          <w:p w14:paraId="4F2C9846" w14:textId="77777777" w:rsidR="00F374FC" w:rsidRPr="00116A94" w:rsidRDefault="00F374FC" w:rsidP="00116A94">
            <w:pPr>
              <w:pStyle w:val="ListParagraph"/>
              <w:spacing w:after="0" w:line="240" w:lineRule="auto"/>
              <w:ind w:left="174" w:hanging="109"/>
              <w:rPr>
                <w:rFonts w:ascii="Times New Roman" w:hAnsi="Times New Roman" w:cs="Times New Roman"/>
                <w:sz w:val="24"/>
                <w:szCs w:val="24"/>
              </w:rPr>
            </w:pPr>
          </w:p>
          <w:p w14:paraId="7CDA8680" w14:textId="77777777" w:rsidR="00F374FC" w:rsidRPr="00116A94" w:rsidRDefault="00F374FC" w:rsidP="00F7544E">
            <w:pPr>
              <w:pStyle w:val="ListParagraph"/>
              <w:numPr>
                <w:ilvl w:val="0"/>
                <w:numId w:val="21"/>
              </w:numPr>
              <w:spacing w:after="0" w:line="240" w:lineRule="auto"/>
              <w:ind w:left="174" w:hanging="109"/>
              <w:contextualSpacing w:val="0"/>
              <w:rPr>
                <w:rFonts w:ascii="Times New Roman" w:hAnsi="Times New Roman" w:cs="Times New Roman"/>
                <w:sz w:val="24"/>
                <w:szCs w:val="24"/>
              </w:rPr>
            </w:pPr>
            <w:r w:rsidRPr="00116A94">
              <w:rPr>
                <w:rFonts w:ascii="Times New Roman" w:hAnsi="Times New Roman" w:cs="Times New Roman"/>
                <w:sz w:val="24"/>
                <w:szCs w:val="24"/>
              </w:rPr>
              <w:t>Buổi 13</w:t>
            </w:r>
          </w:p>
        </w:tc>
        <w:tc>
          <w:tcPr>
            <w:tcW w:w="785" w:type="pct"/>
            <w:tcBorders>
              <w:top w:val="nil"/>
              <w:left w:val="nil"/>
              <w:bottom w:val="single" w:sz="4" w:space="0" w:color="auto"/>
              <w:right w:val="single" w:sz="4" w:space="0" w:color="auto"/>
            </w:tcBorders>
            <w:shd w:val="clear" w:color="auto" w:fill="auto"/>
            <w:hideMark/>
          </w:tcPr>
          <w:p w14:paraId="6666CADE" w14:textId="77777777" w:rsidR="00F374FC" w:rsidRPr="00116A94" w:rsidRDefault="00F374FC" w:rsidP="00116A94">
            <w:pPr>
              <w:spacing w:after="0" w:line="240" w:lineRule="auto"/>
              <w:jc w:val="center"/>
              <w:rPr>
                <w:rFonts w:ascii="Times New Roman" w:hAnsi="Times New Roman" w:cs="Times New Roman"/>
                <w:sz w:val="24"/>
                <w:szCs w:val="24"/>
              </w:rPr>
            </w:pPr>
          </w:p>
          <w:p w14:paraId="108195EC"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56612818" w14:textId="77777777" w:rsidR="00F374FC" w:rsidRPr="00116A94" w:rsidRDefault="00F374FC" w:rsidP="00116A94">
            <w:pPr>
              <w:spacing w:after="0" w:line="240" w:lineRule="auto"/>
              <w:jc w:val="center"/>
              <w:rPr>
                <w:rFonts w:ascii="Times New Roman" w:hAnsi="Times New Roman" w:cs="Times New Roman"/>
                <w:sz w:val="24"/>
                <w:szCs w:val="24"/>
              </w:rPr>
            </w:pPr>
          </w:p>
          <w:p w14:paraId="684C04BF"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475F0008" w14:textId="77777777" w:rsidR="00F374FC" w:rsidRPr="00116A94" w:rsidRDefault="00F374FC" w:rsidP="00116A94">
            <w:pPr>
              <w:spacing w:after="0" w:line="240" w:lineRule="auto"/>
              <w:jc w:val="center"/>
              <w:rPr>
                <w:rFonts w:ascii="Times New Roman" w:hAnsi="Times New Roman" w:cs="Times New Roman"/>
                <w:sz w:val="24"/>
                <w:szCs w:val="24"/>
              </w:rPr>
            </w:pPr>
          </w:p>
          <w:p w14:paraId="22911B49"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F374FC" w:rsidRPr="00116A94" w14:paraId="13D2157A" w14:textId="77777777" w:rsidTr="00F374FC">
        <w:trPr>
          <w:trHeight w:val="990"/>
        </w:trPr>
        <w:tc>
          <w:tcPr>
            <w:tcW w:w="1157" w:type="pct"/>
            <w:tcBorders>
              <w:top w:val="nil"/>
              <w:left w:val="single" w:sz="4" w:space="0" w:color="auto"/>
              <w:bottom w:val="single" w:sz="4" w:space="0" w:color="auto"/>
              <w:right w:val="single" w:sz="4" w:space="0" w:color="auto"/>
            </w:tcBorders>
            <w:shd w:val="clear" w:color="auto" w:fill="auto"/>
          </w:tcPr>
          <w:p w14:paraId="5EFDD0A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giữa kỳ trên máy</w:t>
            </w:r>
          </w:p>
        </w:tc>
        <w:tc>
          <w:tcPr>
            <w:tcW w:w="839" w:type="pct"/>
            <w:tcBorders>
              <w:top w:val="nil"/>
              <w:left w:val="nil"/>
              <w:bottom w:val="single" w:sz="4" w:space="0" w:color="auto"/>
              <w:right w:val="single" w:sz="4" w:space="0" w:color="auto"/>
            </w:tcBorders>
            <w:shd w:val="clear" w:color="auto" w:fill="auto"/>
          </w:tcPr>
          <w:p w14:paraId="4A397AAB"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1 lần lấy điểm </w:t>
            </w:r>
          </w:p>
        </w:tc>
        <w:tc>
          <w:tcPr>
            <w:tcW w:w="1274" w:type="pct"/>
            <w:tcBorders>
              <w:top w:val="nil"/>
              <w:left w:val="nil"/>
              <w:bottom w:val="single" w:sz="4" w:space="0" w:color="auto"/>
              <w:right w:val="single" w:sz="4" w:space="0" w:color="auto"/>
            </w:tcBorders>
            <w:shd w:val="clear" w:color="auto" w:fill="auto"/>
          </w:tcPr>
          <w:p w14:paraId="1A23C538" w14:textId="77777777" w:rsidR="00F374FC" w:rsidRPr="00116A94" w:rsidRDefault="00F374FC" w:rsidP="00F7544E">
            <w:pPr>
              <w:pStyle w:val="ListParagraph"/>
              <w:numPr>
                <w:ilvl w:val="0"/>
                <w:numId w:val="21"/>
              </w:numPr>
              <w:spacing w:after="0" w:line="240" w:lineRule="auto"/>
              <w:ind w:left="223" w:hanging="141"/>
              <w:contextualSpacing w:val="0"/>
              <w:rPr>
                <w:rFonts w:ascii="Times New Roman" w:hAnsi="Times New Roman" w:cs="Times New Roman"/>
                <w:sz w:val="24"/>
                <w:szCs w:val="24"/>
              </w:rPr>
            </w:pPr>
            <w:r w:rsidRPr="00116A94">
              <w:rPr>
                <w:rFonts w:ascii="Times New Roman" w:hAnsi="Times New Roman" w:cs="Times New Roman"/>
                <w:sz w:val="24"/>
                <w:szCs w:val="24"/>
              </w:rPr>
              <w:t>75-90’</w:t>
            </w:r>
          </w:p>
          <w:p w14:paraId="6951B9AD" w14:textId="77777777" w:rsidR="00F374FC" w:rsidRPr="00116A94" w:rsidRDefault="00F374FC" w:rsidP="00F7544E">
            <w:pPr>
              <w:pStyle w:val="ListParagraph"/>
              <w:numPr>
                <w:ilvl w:val="0"/>
                <w:numId w:val="21"/>
              </w:numPr>
              <w:spacing w:after="0" w:line="240" w:lineRule="auto"/>
              <w:ind w:left="223" w:hanging="141"/>
              <w:contextualSpacing w:val="0"/>
              <w:rPr>
                <w:rFonts w:ascii="Times New Roman" w:hAnsi="Times New Roman" w:cs="Times New Roman"/>
                <w:sz w:val="24"/>
                <w:szCs w:val="24"/>
              </w:rPr>
            </w:pPr>
            <w:r w:rsidRPr="00116A94">
              <w:rPr>
                <w:rFonts w:ascii="Times New Roman" w:hAnsi="Times New Roman" w:cs="Times New Roman"/>
                <w:sz w:val="24"/>
                <w:szCs w:val="24"/>
              </w:rPr>
              <w:t>Kiểm tra trên máy</w:t>
            </w:r>
          </w:p>
        </w:tc>
        <w:tc>
          <w:tcPr>
            <w:tcW w:w="944" w:type="pct"/>
            <w:tcBorders>
              <w:top w:val="nil"/>
              <w:left w:val="nil"/>
              <w:bottom w:val="single" w:sz="4" w:space="0" w:color="auto"/>
              <w:right w:val="single" w:sz="4" w:space="0" w:color="auto"/>
            </w:tcBorders>
            <w:shd w:val="clear" w:color="auto" w:fill="auto"/>
          </w:tcPr>
          <w:p w14:paraId="7F4D14D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-Buổi 15</w:t>
            </w:r>
          </w:p>
        </w:tc>
        <w:tc>
          <w:tcPr>
            <w:tcW w:w="785" w:type="pct"/>
            <w:tcBorders>
              <w:top w:val="nil"/>
              <w:left w:val="nil"/>
              <w:bottom w:val="single" w:sz="4" w:space="0" w:color="auto"/>
              <w:right w:val="single" w:sz="4" w:space="0" w:color="auto"/>
            </w:tcBorders>
            <w:shd w:val="clear" w:color="auto" w:fill="auto"/>
          </w:tcPr>
          <w:p w14:paraId="4B263528"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F374FC" w:rsidRPr="00116A94" w14:paraId="0EE6A7FD" w14:textId="77777777" w:rsidTr="00F374FC">
        <w:trPr>
          <w:trHeight w:val="589"/>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7D8EA9E8"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65191926"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50%</w:t>
            </w:r>
          </w:p>
        </w:tc>
      </w:tr>
      <w:tr w:rsidR="00F374FC" w:rsidRPr="00116A94" w14:paraId="39EE7868" w14:textId="77777777" w:rsidTr="00617462">
        <w:trPr>
          <w:trHeight w:val="533"/>
        </w:trPr>
        <w:tc>
          <w:tcPr>
            <w:tcW w:w="1157" w:type="pct"/>
            <w:tcBorders>
              <w:top w:val="nil"/>
              <w:left w:val="single" w:sz="4" w:space="0" w:color="auto"/>
              <w:bottom w:val="single" w:sz="4" w:space="0" w:color="auto"/>
              <w:right w:val="single" w:sz="4" w:space="0" w:color="auto"/>
            </w:tcBorders>
            <w:shd w:val="clear" w:color="auto" w:fill="auto"/>
            <w:hideMark/>
          </w:tcPr>
          <w:p w14:paraId="41C75EF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Thi cuối kỳ </w:t>
            </w:r>
          </w:p>
        </w:tc>
        <w:tc>
          <w:tcPr>
            <w:tcW w:w="839" w:type="pct"/>
            <w:tcBorders>
              <w:top w:val="nil"/>
              <w:left w:val="nil"/>
              <w:bottom w:val="single" w:sz="4" w:space="0" w:color="auto"/>
              <w:right w:val="single" w:sz="4" w:space="0" w:color="auto"/>
            </w:tcBorders>
            <w:shd w:val="clear" w:color="auto" w:fill="auto"/>
            <w:hideMark/>
          </w:tcPr>
          <w:p w14:paraId="189208B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3564FAB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- 75-90 phút </w:t>
            </w:r>
            <w:r w:rsidRPr="00116A94">
              <w:rPr>
                <w:rFonts w:ascii="Times New Roman" w:hAnsi="Times New Roman" w:cs="Times New Roman"/>
                <w:sz w:val="24"/>
                <w:szCs w:val="24"/>
              </w:rPr>
              <w:br/>
              <w:t>- Thi trên máy.</w:t>
            </w:r>
          </w:p>
          <w:p w14:paraId="7DF24A9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Chấm, công bố điểm, chấm phúc tra ngay sau khi thi</w:t>
            </w:r>
          </w:p>
        </w:tc>
        <w:tc>
          <w:tcPr>
            <w:tcW w:w="944" w:type="pct"/>
            <w:tcBorders>
              <w:top w:val="nil"/>
              <w:left w:val="nil"/>
              <w:bottom w:val="single" w:sz="4" w:space="0" w:color="auto"/>
              <w:right w:val="single" w:sz="4" w:space="0" w:color="auto"/>
            </w:tcBorders>
            <w:shd w:val="clear" w:color="auto" w:fill="auto"/>
            <w:hideMark/>
          </w:tcPr>
          <w:p w14:paraId="5323769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học phần</w:t>
            </w:r>
          </w:p>
        </w:tc>
        <w:tc>
          <w:tcPr>
            <w:tcW w:w="785" w:type="pct"/>
            <w:tcBorders>
              <w:top w:val="nil"/>
              <w:left w:val="nil"/>
              <w:bottom w:val="single" w:sz="4" w:space="0" w:color="auto"/>
              <w:right w:val="single" w:sz="4" w:space="0" w:color="auto"/>
            </w:tcBorders>
            <w:shd w:val="clear" w:color="auto" w:fill="auto"/>
            <w:hideMark/>
          </w:tcPr>
          <w:p w14:paraId="12895780"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50%</w:t>
            </w:r>
          </w:p>
        </w:tc>
      </w:tr>
    </w:tbl>
    <w:p w14:paraId="0C8DFC62"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3E1803D5" w14:textId="77777777" w:rsidR="00F374FC" w:rsidRPr="00116A94" w:rsidRDefault="00F374FC"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3A57E01D" w14:textId="77777777" w:rsidR="00F374FC" w:rsidRPr="00116A94" w:rsidRDefault="00F374FC"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không</w:t>
      </w:r>
    </w:p>
    <w:p w14:paraId="583D9B4A" w14:textId="77777777" w:rsidR="00F374FC" w:rsidRPr="00116A94" w:rsidRDefault="00F374FC"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hAnsi="Times New Roman" w:cs="Times New Roman"/>
          <w:bCs/>
          <w:sz w:val="24"/>
          <w:szCs w:val="24"/>
          <w:lang w:val="pt-BR"/>
        </w:rPr>
        <w:t>không</w:t>
      </w:r>
    </w:p>
    <w:p w14:paraId="4E7B4F28"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6B98933C" w14:textId="77777777" w:rsidR="00F374FC" w:rsidRPr="00116A94" w:rsidRDefault="00F374F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 Tiếng Việt</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pt-BR"/>
        </w:rPr>
        <w:t xml:space="preserve">Giới thiệu về máy tính, hệ điều hành, những kiến thức cơ bản về CNTT, tìm kiếm thông tin. Giới thiệu một số phần mềm trong bộ Microsoft Office: Microsoft Office Word, Microsoft Excel, Microsoft PowerPoint. </w:t>
      </w:r>
    </w:p>
    <w:p w14:paraId="57555F9A" w14:textId="77777777" w:rsidR="00F374FC" w:rsidRPr="00116A94" w:rsidRDefault="00F374FC"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lastRenderedPageBreak/>
        <w:t>- Tiếng Anh</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pt-BR"/>
        </w:rPr>
        <w:t xml:space="preserve">To introduce the computer, operating systems, basic knowledge of IT, searching information on internet. Introduce some application software in the Microsoft Office: Microsoft Word, Microsoft Excel, Microsoft PowerPoint. </w:t>
      </w:r>
    </w:p>
    <w:p w14:paraId="01418C1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2616"/>
        <w:gridCol w:w="683"/>
        <w:gridCol w:w="1560"/>
        <w:gridCol w:w="2417"/>
        <w:gridCol w:w="1631"/>
      </w:tblGrid>
      <w:tr w:rsidR="00F374FC" w:rsidRPr="00116A94" w14:paraId="0B40FA84" w14:textId="77777777" w:rsidTr="00F374FC">
        <w:tc>
          <w:tcPr>
            <w:tcW w:w="341" w:type="pct"/>
            <w:shd w:val="clear" w:color="auto" w:fill="auto"/>
            <w:vAlign w:val="center"/>
          </w:tcPr>
          <w:p w14:paraId="4AA6F19E"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368" w:type="pct"/>
            <w:shd w:val="clear" w:color="auto" w:fill="auto"/>
            <w:vAlign w:val="center"/>
          </w:tcPr>
          <w:p w14:paraId="01900FE6"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357" w:type="pct"/>
            <w:shd w:val="clear" w:color="auto" w:fill="auto"/>
            <w:vAlign w:val="center"/>
          </w:tcPr>
          <w:p w14:paraId="0EBE8CCD"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vị</w:t>
            </w:r>
          </w:p>
        </w:tc>
        <w:tc>
          <w:tcPr>
            <w:tcW w:w="816" w:type="pct"/>
            <w:shd w:val="clear" w:color="auto" w:fill="auto"/>
            <w:vAlign w:val="center"/>
          </w:tcPr>
          <w:p w14:paraId="3F2C4853"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w:t>
            </w:r>
          </w:p>
        </w:tc>
        <w:tc>
          <w:tcPr>
            <w:tcW w:w="1264" w:type="pct"/>
            <w:shd w:val="clear" w:color="auto" w:fill="auto"/>
            <w:vAlign w:val="center"/>
          </w:tcPr>
          <w:p w14:paraId="20DF71CE"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853" w:type="pct"/>
            <w:shd w:val="clear" w:color="auto" w:fill="auto"/>
            <w:vAlign w:val="center"/>
          </w:tcPr>
          <w:p w14:paraId="371DBF4F"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F374FC" w:rsidRPr="00116A94" w14:paraId="4BDAC17C" w14:textId="77777777" w:rsidTr="00F374FC">
        <w:tc>
          <w:tcPr>
            <w:tcW w:w="341" w:type="pct"/>
            <w:shd w:val="clear" w:color="auto" w:fill="auto"/>
            <w:vAlign w:val="center"/>
          </w:tcPr>
          <w:p w14:paraId="56D7520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368" w:type="pct"/>
            <w:shd w:val="clear" w:color="auto" w:fill="auto"/>
          </w:tcPr>
          <w:p w14:paraId="1D719EB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Quỳnh Diệp</w:t>
            </w:r>
          </w:p>
        </w:tc>
        <w:tc>
          <w:tcPr>
            <w:tcW w:w="357" w:type="pct"/>
            <w:shd w:val="clear" w:color="auto" w:fill="auto"/>
          </w:tcPr>
          <w:p w14:paraId="2AE3C99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16" w:type="pct"/>
            <w:shd w:val="clear" w:color="auto" w:fill="auto"/>
          </w:tcPr>
          <w:p w14:paraId="7FB8CB1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0904345673</w:t>
            </w:r>
          </w:p>
        </w:tc>
        <w:tc>
          <w:tcPr>
            <w:tcW w:w="1264" w:type="pct"/>
            <w:shd w:val="clear" w:color="auto" w:fill="auto"/>
          </w:tcPr>
          <w:p w14:paraId="6F55190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diepnq@tlu.edu.vn</w:t>
            </w:r>
          </w:p>
        </w:tc>
        <w:tc>
          <w:tcPr>
            <w:tcW w:w="853" w:type="pct"/>
            <w:shd w:val="clear" w:color="auto" w:fill="auto"/>
          </w:tcPr>
          <w:p w14:paraId="2EAD5D2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 Trưởng bộ môn</w:t>
            </w:r>
          </w:p>
        </w:tc>
      </w:tr>
      <w:tr w:rsidR="00F374FC" w:rsidRPr="00116A94" w14:paraId="254A64F8" w14:textId="77777777" w:rsidTr="00F374FC">
        <w:tc>
          <w:tcPr>
            <w:tcW w:w="341" w:type="pct"/>
            <w:shd w:val="clear" w:color="auto" w:fill="auto"/>
            <w:vAlign w:val="center"/>
          </w:tcPr>
          <w:p w14:paraId="223D8D9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368" w:type="pct"/>
            <w:shd w:val="clear" w:color="auto" w:fill="auto"/>
          </w:tcPr>
          <w:p w14:paraId="2E6E722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Phương Dung</w:t>
            </w:r>
          </w:p>
        </w:tc>
        <w:tc>
          <w:tcPr>
            <w:tcW w:w="357" w:type="pct"/>
            <w:shd w:val="clear" w:color="auto" w:fill="auto"/>
          </w:tcPr>
          <w:p w14:paraId="5E1E7C9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816" w:type="pct"/>
            <w:shd w:val="clear" w:color="auto" w:fill="auto"/>
          </w:tcPr>
          <w:p w14:paraId="529E83B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0946079903</w:t>
            </w:r>
          </w:p>
        </w:tc>
        <w:tc>
          <w:tcPr>
            <w:tcW w:w="1264" w:type="pct"/>
            <w:shd w:val="clear" w:color="auto" w:fill="auto"/>
          </w:tcPr>
          <w:p w14:paraId="262F318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dungntp@tlu.edu.vn</w:t>
            </w:r>
          </w:p>
        </w:tc>
        <w:tc>
          <w:tcPr>
            <w:tcW w:w="853" w:type="pct"/>
            <w:shd w:val="clear" w:color="auto" w:fill="auto"/>
          </w:tcPr>
          <w:p w14:paraId="7B8B2D0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512D9799" w14:textId="77777777" w:rsidTr="00F374FC">
        <w:tc>
          <w:tcPr>
            <w:tcW w:w="341" w:type="pct"/>
            <w:shd w:val="clear" w:color="auto" w:fill="auto"/>
            <w:vAlign w:val="center"/>
          </w:tcPr>
          <w:p w14:paraId="32103D42"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368" w:type="pct"/>
            <w:shd w:val="clear" w:color="auto" w:fill="auto"/>
          </w:tcPr>
          <w:p w14:paraId="340AEB8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Kiều Tuấn Dũng</w:t>
            </w:r>
          </w:p>
        </w:tc>
        <w:tc>
          <w:tcPr>
            <w:tcW w:w="357" w:type="pct"/>
            <w:shd w:val="clear" w:color="auto" w:fill="auto"/>
          </w:tcPr>
          <w:p w14:paraId="21FAC97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816" w:type="pct"/>
            <w:shd w:val="clear" w:color="auto" w:fill="auto"/>
          </w:tcPr>
          <w:p w14:paraId="2D0F231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0903400513</w:t>
            </w:r>
          </w:p>
        </w:tc>
        <w:tc>
          <w:tcPr>
            <w:tcW w:w="1264" w:type="pct"/>
            <w:shd w:val="clear" w:color="auto" w:fill="auto"/>
          </w:tcPr>
          <w:p w14:paraId="38C1C27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dungkt@tlu.edu.vn</w:t>
            </w:r>
          </w:p>
        </w:tc>
        <w:tc>
          <w:tcPr>
            <w:tcW w:w="853" w:type="pct"/>
            <w:shd w:val="clear" w:color="auto" w:fill="auto"/>
          </w:tcPr>
          <w:p w14:paraId="7C4DD69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36AB195C" w14:textId="77777777" w:rsidTr="00F374FC">
        <w:tc>
          <w:tcPr>
            <w:tcW w:w="341" w:type="pct"/>
            <w:shd w:val="clear" w:color="auto" w:fill="auto"/>
            <w:vAlign w:val="center"/>
          </w:tcPr>
          <w:p w14:paraId="5D1DAC7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368" w:type="pct"/>
            <w:shd w:val="clear" w:color="auto" w:fill="auto"/>
          </w:tcPr>
          <w:p w14:paraId="566E099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Thị Minh Hoàn</w:t>
            </w:r>
          </w:p>
        </w:tc>
        <w:tc>
          <w:tcPr>
            <w:tcW w:w="357" w:type="pct"/>
            <w:shd w:val="clear" w:color="auto" w:fill="auto"/>
          </w:tcPr>
          <w:p w14:paraId="56723D0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816" w:type="pct"/>
            <w:shd w:val="clear" w:color="auto" w:fill="auto"/>
          </w:tcPr>
          <w:p w14:paraId="779BC2E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0917689115</w:t>
            </w:r>
          </w:p>
        </w:tc>
        <w:tc>
          <w:tcPr>
            <w:tcW w:w="1264" w:type="pct"/>
            <w:shd w:val="clear" w:color="auto" w:fill="auto"/>
          </w:tcPr>
          <w:p w14:paraId="2D90185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hoantm@tlu.edu.vn</w:t>
            </w:r>
          </w:p>
        </w:tc>
        <w:tc>
          <w:tcPr>
            <w:tcW w:w="853" w:type="pct"/>
            <w:shd w:val="clear" w:color="auto" w:fill="auto"/>
          </w:tcPr>
          <w:p w14:paraId="0C01A88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7F028A8E" w14:textId="77777777" w:rsidTr="00F374FC">
        <w:tc>
          <w:tcPr>
            <w:tcW w:w="341" w:type="pct"/>
            <w:shd w:val="clear" w:color="auto" w:fill="auto"/>
            <w:vAlign w:val="center"/>
          </w:tcPr>
          <w:p w14:paraId="5CF8C1D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1368" w:type="pct"/>
            <w:shd w:val="clear" w:color="auto" w:fill="auto"/>
          </w:tcPr>
          <w:p w14:paraId="4E31A37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Phương Thảo</w:t>
            </w:r>
          </w:p>
        </w:tc>
        <w:tc>
          <w:tcPr>
            <w:tcW w:w="357" w:type="pct"/>
            <w:shd w:val="clear" w:color="auto" w:fill="auto"/>
          </w:tcPr>
          <w:p w14:paraId="6158A27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816" w:type="pct"/>
            <w:shd w:val="clear" w:color="auto" w:fill="auto"/>
          </w:tcPr>
          <w:p w14:paraId="205E46D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0937591668</w:t>
            </w:r>
          </w:p>
        </w:tc>
        <w:tc>
          <w:tcPr>
            <w:tcW w:w="1264" w:type="pct"/>
            <w:shd w:val="clear" w:color="auto" w:fill="auto"/>
          </w:tcPr>
          <w:p w14:paraId="5BD161A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thaont@tlu.edu.vn</w:t>
            </w:r>
          </w:p>
        </w:tc>
        <w:tc>
          <w:tcPr>
            <w:tcW w:w="853" w:type="pct"/>
            <w:shd w:val="clear" w:color="auto" w:fill="auto"/>
          </w:tcPr>
          <w:p w14:paraId="0A9B330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0BDC45C8" w14:textId="77777777" w:rsidTr="00F374FC">
        <w:tc>
          <w:tcPr>
            <w:tcW w:w="341" w:type="pct"/>
            <w:shd w:val="clear" w:color="auto" w:fill="auto"/>
            <w:vAlign w:val="center"/>
          </w:tcPr>
          <w:p w14:paraId="1F8A6E1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1368" w:type="pct"/>
            <w:shd w:val="clear" w:color="auto" w:fill="auto"/>
          </w:tcPr>
          <w:p w14:paraId="1CAD14B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Thị Ngân</w:t>
            </w:r>
          </w:p>
        </w:tc>
        <w:tc>
          <w:tcPr>
            <w:tcW w:w="357" w:type="pct"/>
            <w:shd w:val="clear" w:color="auto" w:fill="auto"/>
          </w:tcPr>
          <w:p w14:paraId="36FF523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16" w:type="pct"/>
            <w:shd w:val="clear" w:color="auto" w:fill="auto"/>
          </w:tcPr>
          <w:p w14:paraId="7C02F81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0989040454</w:t>
            </w:r>
          </w:p>
        </w:tc>
        <w:tc>
          <w:tcPr>
            <w:tcW w:w="1264" w:type="pct"/>
            <w:shd w:val="clear" w:color="auto" w:fill="auto"/>
          </w:tcPr>
          <w:p w14:paraId="18F4E6A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ngantt@tlu.edu.vn</w:t>
            </w:r>
          </w:p>
        </w:tc>
        <w:tc>
          <w:tcPr>
            <w:tcW w:w="853" w:type="pct"/>
            <w:shd w:val="clear" w:color="auto" w:fill="auto"/>
          </w:tcPr>
          <w:p w14:paraId="064122A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6C6488C7" w14:textId="77777777" w:rsidTr="00F374FC">
        <w:tc>
          <w:tcPr>
            <w:tcW w:w="341" w:type="pct"/>
            <w:shd w:val="clear" w:color="auto" w:fill="auto"/>
            <w:vAlign w:val="center"/>
          </w:tcPr>
          <w:p w14:paraId="1C6DB19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1368" w:type="pct"/>
            <w:shd w:val="clear" w:color="auto" w:fill="auto"/>
          </w:tcPr>
          <w:p w14:paraId="3742E6F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Hội</w:t>
            </w:r>
          </w:p>
        </w:tc>
        <w:tc>
          <w:tcPr>
            <w:tcW w:w="357" w:type="pct"/>
            <w:shd w:val="clear" w:color="auto" w:fill="auto"/>
          </w:tcPr>
          <w:p w14:paraId="1CA2736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16" w:type="pct"/>
            <w:shd w:val="clear" w:color="auto" w:fill="auto"/>
          </w:tcPr>
          <w:p w14:paraId="1F323E0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0944736007</w:t>
            </w:r>
          </w:p>
        </w:tc>
        <w:tc>
          <w:tcPr>
            <w:tcW w:w="1264" w:type="pct"/>
            <w:shd w:val="clear" w:color="auto" w:fill="auto"/>
          </w:tcPr>
          <w:p w14:paraId="6582D6A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hoitv@tlu.edu.vn</w:t>
            </w:r>
          </w:p>
        </w:tc>
        <w:tc>
          <w:tcPr>
            <w:tcW w:w="853" w:type="pct"/>
            <w:shd w:val="clear" w:color="auto" w:fill="auto"/>
          </w:tcPr>
          <w:p w14:paraId="6770C5E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67E02909"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1D932A18" w14:textId="77777777" w:rsidR="00F374FC" w:rsidRPr="00116A94" w:rsidRDefault="00F374F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31C29CCF" w14:textId="77777777" w:rsidR="00F374FC" w:rsidRPr="00116A94" w:rsidRDefault="00F374FC" w:rsidP="00116A94">
      <w:pPr>
        <w:spacing w:after="0" w:line="240" w:lineRule="auto"/>
        <w:ind w:left="567"/>
        <w:rPr>
          <w:rFonts w:ascii="Times New Roman" w:hAnsi="Times New Roman" w:cs="Times New Roman"/>
          <w:sz w:val="24"/>
          <w:szCs w:val="24"/>
          <w:shd w:val="clear" w:color="auto" w:fill="F8F8F8"/>
          <w:lang w:val="pt-BR"/>
        </w:rPr>
      </w:pPr>
      <w:r w:rsidRPr="00116A94">
        <w:rPr>
          <w:rFonts w:ascii="Times New Roman" w:hAnsi="Times New Roman" w:cs="Times New Roman"/>
          <w:sz w:val="24"/>
          <w:szCs w:val="24"/>
          <w:shd w:val="clear" w:color="auto" w:fill="F8F8F8"/>
          <w:lang w:val="pt-BR"/>
        </w:rPr>
        <w:t>[1]. Trần, Thị Minh Hoàn: Tin học văn phòng: Bài giảng //Trần Thị Minh Hoàn. [Tài nguyên điện tử] - Hà nội,,2013. (#000015597)</w:t>
      </w:r>
    </w:p>
    <w:p w14:paraId="12066C9F" w14:textId="77777777" w:rsidR="00F374FC" w:rsidRPr="00116A94" w:rsidRDefault="00F374FC" w:rsidP="00116A94">
      <w:pPr>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Các tài liệu tham khảo:</w:t>
      </w:r>
    </w:p>
    <w:p w14:paraId="1B81C4D0" w14:textId="77777777" w:rsidR="00F374FC" w:rsidRPr="00116A94" w:rsidRDefault="00F374FC" w:rsidP="00116A94">
      <w:pPr>
        <w:spacing w:after="0" w:line="240" w:lineRule="auto"/>
        <w:ind w:left="567"/>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[1]. Ngọc Thiện: Sổ tay học nhanh thực hành tin học văn phòng 2008 //Ngọc Thiện biên soạn. - Hà Nội: Văn hoá thông tin, 2008. </w:t>
      </w:r>
      <w:r w:rsidRPr="00116A94">
        <w:rPr>
          <w:rFonts w:ascii="Times New Roman" w:hAnsi="Times New Roman" w:cs="Times New Roman"/>
          <w:sz w:val="24"/>
          <w:szCs w:val="24"/>
        </w:rPr>
        <w:t>(#000003532)</w:t>
      </w:r>
    </w:p>
    <w:p w14:paraId="5C682A1D"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9. Nội dung chi tiết: </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4252"/>
        <w:gridCol w:w="3119"/>
        <w:gridCol w:w="567"/>
        <w:gridCol w:w="567"/>
        <w:gridCol w:w="567"/>
      </w:tblGrid>
      <w:tr w:rsidR="00F374FC" w:rsidRPr="00116A94" w14:paraId="6D856C72" w14:textId="77777777" w:rsidTr="00F374FC">
        <w:tc>
          <w:tcPr>
            <w:tcW w:w="710" w:type="dxa"/>
            <w:vMerge w:val="restart"/>
            <w:vAlign w:val="center"/>
          </w:tcPr>
          <w:p w14:paraId="23249079"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252" w:type="dxa"/>
            <w:vMerge w:val="restart"/>
            <w:vAlign w:val="center"/>
          </w:tcPr>
          <w:p w14:paraId="4CC7480D"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3119" w:type="dxa"/>
            <w:vMerge w:val="restart"/>
            <w:vAlign w:val="center"/>
          </w:tcPr>
          <w:p w14:paraId="1423E940"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701" w:type="dxa"/>
            <w:gridSpan w:val="3"/>
          </w:tcPr>
          <w:p w14:paraId="40B7FD83"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F374FC" w:rsidRPr="00116A94" w14:paraId="6B1C2FDE" w14:textId="77777777" w:rsidTr="00F374FC">
        <w:trPr>
          <w:trHeight w:val="303"/>
        </w:trPr>
        <w:tc>
          <w:tcPr>
            <w:tcW w:w="710" w:type="dxa"/>
            <w:vMerge/>
          </w:tcPr>
          <w:p w14:paraId="329E33C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p>
        </w:tc>
        <w:tc>
          <w:tcPr>
            <w:tcW w:w="4252" w:type="dxa"/>
            <w:vMerge/>
          </w:tcPr>
          <w:p w14:paraId="7A35DF9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p>
        </w:tc>
        <w:tc>
          <w:tcPr>
            <w:tcW w:w="3119" w:type="dxa"/>
            <w:vMerge/>
          </w:tcPr>
          <w:p w14:paraId="7FD0875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567" w:type="dxa"/>
          </w:tcPr>
          <w:p w14:paraId="7DE3FCD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tcPr>
          <w:p w14:paraId="2E68FE1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567" w:type="dxa"/>
          </w:tcPr>
          <w:p w14:paraId="0CE93ED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F374FC" w:rsidRPr="00116A94" w14:paraId="3A321F0A" w14:textId="77777777" w:rsidTr="00F374FC">
        <w:trPr>
          <w:trHeight w:val="303"/>
        </w:trPr>
        <w:tc>
          <w:tcPr>
            <w:tcW w:w="710" w:type="dxa"/>
          </w:tcPr>
          <w:p w14:paraId="3365443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252" w:type="dxa"/>
          </w:tcPr>
          <w:p w14:paraId="4EF6F9D3" w14:textId="77777777" w:rsidR="00F374FC" w:rsidRPr="00116A94" w:rsidRDefault="00F374FC" w:rsidP="00116A94">
            <w:pPr>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sz w:val="24"/>
                <w:szCs w:val="24"/>
                <w:lang w:val="pt-BR"/>
              </w:rPr>
              <w:t>Giới thiệu Đề cương học phần</w:t>
            </w:r>
          </w:p>
          <w:p w14:paraId="73DAF98D" w14:textId="77777777" w:rsidR="00F374FC" w:rsidRPr="00116A94" w:rsidRDefault="00F374FC" w:rsidP="00116A94">
            <w:pPr>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1.TỔNG QUAN VỀ CNTT VÀ MÁY TÍNH</w:t>
            </w:r>
          </w:p>
          <w:p w14:paraId="32A497A0" w14:textId="77777777" w:rsidR="00F374FC" w:rsidRPr="00116A94" w:rsidRDefault="00F374FC" w:rsidP="00116A94">
            <w:pPr>
              <w:spacing w:after="0" w:line="240" w:lineRule="auto"/>
              <w:contextualSpacing/>
              <w:rPr>
                <w:rFonts w:ascii="Times New Roman" w:hAnsi="Times New Roman" w:cs="Times New Roman"/>
                <w:sz w:val="24"/>
                <w:szCs w:val="24"/>
                <w:lang w:val="pt-BR"/>
              </w:rPr>
            </w:pPr>
            <w:r w:rsidRPr="00116A94">
              <w:rPr>
                <w:rFonts w:ascii="Times New Roman" w:hAnsi="Times New Roman" w:cs="Times New Roman"/>
                <w:sz w:val="24"/>
                <w:szCs w:val="24"/>
                <w:lang w:val="pt-BR"/>
              </w:rPr>
              <w:t>1.1. Công nghệ thông tin và máy tính</w:t>
            </w:r>
          </w:p>
          <w:p w14:paraId="6F59A346" w14:textId="77777777" w:rsidR="00F374FC" w:rsidRPr="00116A94" w:rsidRDefault="00F374FC" w:rsidP="00116A94">
            <w:pPr>
              <w:pStyle w:val="ListParagraph"/>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1.1.1. Biểu diễn thông tin trong máy tính</w:t>
            </w:r>
          </w:p>
          <w:p w14:paraId="5CD99F93" w14:textId="77777777" w:rsidR="00F374FC" w:rsidRPr="00116A94" w:rsidRDefault="00F374FC" w:rsidP="00F7544E">
            <w:pPr>
              <w:pStyle w:val="ListParagraph"/>
              <w:numPr>
                <w:ilvl w:val="2"/>
                <w:numId w:val="22"/>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Phân loại máy tính</w:t>
            </w:r>
          </w:p>
          <w:p w14:paraId="23CBC104" w14:textId="77777777" w:rsidR="00F374FC" w:rsidRPr="00116A94" w:rsidRDefault="00F374FC" w:rsidP="00F7544E">
            <w:pPr>
              <w:pStyle w:val="ListParagraph"/>
              <w:numPr>
                <w:ilvl w:val="2"/>
                <w:numId w:val="22"/>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Phần cứng (hardware)</w:t>
            </w:r>
          </w:p>
          <w:p w14:paraId="5AB87E88" w14:textId="77777777" w:rsidR="00F374FC" w:rsidRPr="00116A94" w:rsidRDefault="00F374FC" w:rsidP="00F7544E">
            <w:pPr>
              <w:pStyle w:val="ListParagraph"/>
              <w:numPr>
                <w:ilvl w:val="2"/>
                <w:numId w:val="22"/>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Phần mềm (software)</w:t>
            </w:r>
          </w:p>
          <w:p w14:paraId="72DB1D91" w14:textId="77777777" w:rsidR="00F374FC" w:rsidRPr="00116A94" w:rsidRDefault="00F374FC" w:rsidP="00F7544E">
            <w:pPr>
              <w:pStyle w:val="ListParagraph"/>
              <w:numPr>
                <w:ilvl w:val="2"/>
                <w:numId w:val="22"/>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Các thiết bị ngoại vi thông dụng</w:t>
            </w:r>
          </w:p>
          <w:p w14:paraId="5B0A2EAC" w14:textId="77777777" w:rsidR="00F374FC" w:rsidRPr="00116A94" w:rsidRDefault="00F374FC" w:rsidP="00F7544E">
            <w:pPr>
              <w:pStyle w:val="ListParagraph"/>
              <w:numPr>
                <w:ilvl w:val="1"/>
                <w:numId w:val="22"/>
              </w:numPr>
              <w:spacing w:after="0" w:line="240" w:lineRule="auto"/>
              <w:ind w:left="459" w:hanging="459"/>
              <w:rPr>
                <w:rFonts w:ascii="Times New Roman" w:hAnsi="Times New Roman" w:cs="Times New Roman"/>
                <w:sz w:val="24"/>
                <w:szCs w:val="24"/>
              </w:rPr>
            </w:pPr>
            <w:r w:rsidRPr="00116A94">
              <w:rPr>
                <w:rFonts w:ascii="Times New Roman" w:hAnsi="Times New Roman" w:cs="Times New Roman"/>
                <w:sz w:val="24"/>
                <w:szCs w:val="24"/>
              </w:rPr>
              <w:t>Hệ điều hành</w:t>
            </w:r>
          </w:p>
          <w:p w14:paraId="30AD6503" w14:textId="77777777" w:rsidR="00F374FC" w:rsidRPr="00116A94" w:rsidRDefault="00F374FC" w:rsidP="00F7544E">
            <w:pPr>
              <w:pStyle w:val="ListParagraph"/>
              <w:numPr>
                <w:ilvl w:val="1"/>
                <w:numId w:val="22"/>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Soạn thảo tiếng Việt</w:t>
            </w:r>
          </w:p>
          <w:p w14:paraId="0708E67B" w14:textId="77777777" w:rsidR="00F374FC" w:rsidRPr="00116A94" w:rsidRDefault="00F374FC" w:rsidP="00F7544E">
            <w:pPr>
              <w:pStyle w:val="ListParagraph"/>
              <w:numPr>
                <w:ilvl w:val="1"/>
                <w:numId w:val="22"/>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Làm việc với Windows Explorer</w:t>
            </w:r>
          </w:p>
          <w:p w14:paraId="7B7EAD9C"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Khái niệm Đường dẫn, tổ chức thư mục, tệp</w:t>
            </w:r>
          </w:p>
          <w:p w14:paraId="45D72AF7"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Cách tạo thư mục, tệp</w:t>
            </w:r>
          </w:p>
          <w:p w14:paraId="6A9811C8" w14:textId="77777777" w:rsidR="00F374FC" w:rsidRPr="00116A94" w:rsidRDefault="00F374FC" w:rsidP="00F7544E">
            <w:pPr>
              <w:pStyle w:val="ListParagraph"/>
              <w:numPr>
                <w:ilvl w:val="1"/>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Làm việc với Control Panel</w:t>
            </w:r>
          </w:p>
          <w:p w14:paraId="66EF0D81"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Thay đổi ngôn ngữ hiển thị</w:t>
            </w:r>
          </w:p>
          <w:p w14:paraId="7BE6049F"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Thay đổi 1 số định dạng trên dữ liệu kiểu thời gian, số, …</w:t>
            </w:r>
          </w:p>
          <w:p w14:paraId="424C4425"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Thay đổi màn hình nền, thêm user account, …</w:t>
            </w:r>
          </w:p>
          <w:p w14:paraId="02DF0701" w14:textId="77777777" w:rsidR="00F374FC" w:rsidRPr="00116A94" w:rsidRDefault="00F374FC" w:rsidP="00F7544E">
            <w:pPr>
              <w:pStyle w:val="ListParagraph"/>
              <w:numPr>
                <w:ilvl w:val="1"/>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Thông tin và cách tìm kiếm thông tin trên internet</w:t>
            </w:r>
          </w:p>
          <w:p w14:paraId="411C5062" w14:textId="77777777" w:rsidR="00F374FC" w:rsidRPr="00116A94" w:rsidRDefault="00F374FC" w:rsidP="00F7544E">
            <w:pPr>
              <w:pStyle w:val="ListParagraph"/>
              <w:numPr>
                <w:ilvl w:val="2"/>
                <w:numId w:val="23"/>
              </w:numPr>
              <w:spacing w:after="0" w:line="240" w:lineRule="auto"/>
              <w:ind w:left="600" w:hanging="708"/>
              <w:rPr>
                <w:rFonts w:ascii="Times New Roman" w:hAnsi="Times New Roman" w:cs="Times New Roman"/>
                <w:sz w:val="24"/>
                <w:szCs w:val="24"/>
              </w:rPr>
            </w:pPr>
            <w:r w:rsidRPr="00116A94">
              <w:rPr>
                <w:rFonts w:ascii="Times New Roman" w:hAnsi="Times New Roman" w:cs="Times New Roman"/>
                <w:sz w:val="24"/>
                <w:szCs w:val="24"/>
              </w:rPr>
              <w:t>Các máy tìm kiếm thông dụng</w:t>
            </w:r>
          </w:p>
          <w:p w14:paraId="7644A115" w14:textId="77777777" w:rsidR="00F374FC" w:rsidRPr="00116A94" w:rsidRDefault="00F374FC" w:rsidP="00F7544E">
            <w:pPr>
              <w:pStyle w:val="ListParagraph"/>
              <w:numPr>
                <w:ilvl w:val="2"/>
                <w:numId w:val="23"/>
              </w:numPr>
              <w:spacing w:after="0" w:line="240" w:lineRule="auto"/>
              <w:ind w:left="742" w:hanging="850"/>
              <w:rPr>
                <w:rFonts w:ascii="Times New Roman" w:hAnsi="Times New Roman" w:cs="Times New Roman"/>
                <w:sz w:val="24"/>
                <w:szCs w:val="24"/>
              </w:rPr>
            </w:pPr>
            <w:r w:rsidRPr="00116A94">
              <w:rPr>
                <w:rFonts w:ascii="Times New Roman" w:hAnsi="Times New Roman" w:cs="Times New Roman"/>
                <w:sz w:val="24"/>
                <w:szCs w:val="24"/>
              </w:rPr>
              <w:t>Các toán tử dùng trong tìm kiếm</w:t>
            </w:r>
          </w:p>
          <w:p w14:paraId="41E49F89" w14:textId="77777777" w:rsidR="00F374FC" w:rsidRPr="00116A94" w:rsidRDefault="00F374FC" w:rsidP="00F7544E">
            <w:pPr>
              <w:pStyle w:val="ListParagraph"/>
              <w:numPr>
                <w:ilvl w:val="2"/>
                <w:numId w:val="23"/>
              </w:numPr>
              <w:spacing w:after="0" w:line="240" w:lineRule="auto"/>
              <w:ind w:left="742" w:hanging="850"/>
              <w:rPr>
                <w:rFonts w:ascii="Times New Roman" w:hAnsi="Times New Roman" w:cs="Times New Roman"/>
                <w:sz w:val="24"/>
                <w:szCs w:val="24"/>
              </w:rPr>
            </w:pPr>
            <w:r w:rsidRPr="00116A94">
              <w:rPr>
                <w:rFonts w:ascii="Times New Roman" w:hAnsi="Times New Roman" w:cs="Times New Roman"/>
                <w:sz w:val="24"/>
                <w:szCs w:val="24"/>
              </w:rPr>
              <w:t>Tìm kiếm nâng cao</w:t>
            </w:r>
          </w:p>
        </w:tc>
        <w:tc>
          <w:tcPr>
            <w:tcW w:w="3119" w:type="dxa"/>
          </w:tcPr>
          <w:p w14:paraId="7AC91CD0"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106353CC"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4D9272E1"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học phần, nội dung học phần, phương pháp đánh giá.</w:t>
            </w:r>
          </w:p>
          <w:p w14:paraId="064DFD4E" w14:textId="77777777" w:rsidR="00F374FC" w:rsidRPr="00116A94" w:rsidRDefault="00F374FC" w:rsidP="00116A94">
            <w:pPr>
              <w:pStyle w:val="ListParagraph"/>
              <w:widowControl w:val="0"/>
              <w:numPr>
                <w:ilvl w:val="0"/>
                <w:numId w:val="1"/>
              </w:numPr>
              <w:spacing w:after="0" w:line="240" w:lineRule="auto"/>
              <w:ind w:left="184" w:hanging="184"/>
              <w:contextualSpacing w:val="0"/>
              <w:rPr>
                <w:rFonts w:ascii="Times New Roman" w:hAnsi="Times New Roman" w:cs="Times New Roman"/>
                <w:sz w:val="24"/>
                <w:szCs w:val="24"/>
              </w:rPr>
            </w:pPr>
            <w:r w:rsidRPr="00116A94">
              <w:rPr>
                <w:rFonts w:ascii="Times New Roman" w:hAnsi="Times New Roman" w:cs="Times New Roman"/>
                <w:sz w:val="24"/>
                <w:szCs w:val="24"/>
              </w:rPr>
              <w:t>Giảng bài</w:t>
            </w:r>
          </w:p>
          <w:p w14:paraId="78FB4B76" w14:textId="77777777" w:rsidR="00F374FC" w:rsidRPr="00116A94" w:rsidRDefault="00F374FC" w:rsidP="00116A94">
            <w:pPr>
              <w:pStyle w:val="ListParagraph"/>
              <w:widowControl w:val="0"/>
              <w:numPr>
                <w:ilvl w:val="0"/>
                <w:numId w:val="1"/>
              </w:numPr>
              <w:spacing w:after="0" w:line="240" w:lineRule="auto"/>
              <w:ind w:left="184" w:hanging="184"/>
              <w:contextualSpacing w:val="0"/>
              <w:rPr>
                <w:rFonts w:ascii="Times New Roman" w:hAnsi="Times New Roman" w:cs="Times New Roman"/>
                <w:sz w:val="24"/>
                <w:szCs w:val="24"/>
              </w:rPr>
            </w:pPr>
            <w:r w:rsidRPr="00116A94">
              <w:rPr>
                <w:rFonts w:ascii="Times New Roman" w:hAnsi="Times New Roman" w:cs="Times New Roman"/>
                <w:sz w:val="24"/>
                <w:szCs w:val="24"/>
              </w:rPr>
              <w:t>Truy vấn</w:t>
            </w:r>
          </w:p>
          <w:p w14:paraId="5B8ADB90"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Giao bài thực hành số 1</w:t>
            </w:r>
          </w:p>
          <w:p w14:paraId="7915FA27"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5B2A9803"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C169006"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Thảo luận</w:t>
            </w:r>
          </w:p>
          <w:p w14:paraId="589FDCFE"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 Nêu vấn đề thảo luận</w:t>
            </w:r>
          </w:p>
          <w:p w14:paraId="07EDD990"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Thực hành số 1</w:t>
            </w:r>
          </w:p>
          <w:p w14:paraId="4AC02242"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p>
        </w:tc>
        <w:tc>
          <w:tcPr>
            <w:tcW w:w="567" w:type="dxa"/>
            <w:vAlign w:val="center"/>
          </w:tcPr>
          <w:p w14:paraId="47EF199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567" w:type="dxa"/>
            <w:vAlign w:val="center"/>
          </w:tcPr>
          <w:p w14:paraId="3AB67B7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05AC7A5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4DE7F8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6D0082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15D6C34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B0D2F5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3DED6B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46DFA20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C57393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93AAA9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AAEC11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D315FB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3524D327" w14:textId="77777777" w:rsidTr="00F374FC">
        <w:trPr>
          <w:trHeight w:val="303"/>
        </w:trPr>
        <w:tc>
          <w:tcPr>
            <w:tcW w:w="710" w:type="dxa"/>
          </w:tcPr>
          <w:p w14:paraId="2FDD8C8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2+3</w:t>
            </w:r>
          </w:p>
        </w:tc>
        <w:tc>
          <w:tcPr>
            <w:tcW w:w="4252" w:type="dxa"/>
          </w:tcPr>
          <w:p w14:paraId="61645B2C" w14:textId="77777777" w:rsidR="00F374FC" w:rsidRPr="00116A94" w:rsidRDefault="00F374FC" w:rsidP="00F7544E">
            <w:pPr>
              <w:pStyle w:val="ListParagraph"/>
              <w:numPr>
                <w:ilvl w:val="0"/>
                <w:numId w:val="23"/>
              </w:numPr>
              <w:spacing w:after="0" w:line="240" w:lineRule="auto"/>
              <w:contextualSpacing w:val="0"/>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SOẠN THẢO VĂN BẢN CƠ BẢN</w:t>
            </w:r>
          </w:p>
          <w:p w14:paraId="620AA22A"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phần mềm soạn thảo Microsoft Word</w:t>
            </w:r>
          </w:p>
          <w:p w14:paraId="4CFC16C6"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lang w:val="pt-BR"/>
              </w:rPr>
            </w:pPr>
            <w:r w:rsidRPr="00116A94">
              <w:rPr>
                <w:rFonts w:ascii="Times New Roman" w:hAnsi="Times New Roman" w:cs="Times New Roman"/>
                <w:sz w:val="24"/>
                <w:szCs w:val="24"/>
                <w:lang w:val="pt-BR"/>
              </w:rPr>
              <w:t>Một số thao tác soạn thảo cơ bản</w:t>
            </w:r>
          </w:p>
          <w:p w14:paraId="7E028AE2"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lang w:val="pt-BR"/>
              </w:rPr>
            </w:pPr>
            <w:r w:rsidRPr="00116A94">
              <w:rPr>
                <w:rFonts w:ascii="Times New Roman" w:hAnsi="Times New Roman" w:cs="Times New Roman"/>
                <w:sz w:val="24"/>
                <w:szCs w:val="24"/>
                <w:lang w:val="pt-BR"/>
              </w:rPr>
              <w:t>Thao tác trên khối văn bản</w:t>
            </w:r>
          </w:p>
          <w:p w14:paraId="429701F4"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lang w:val="pt-BR"/>
              </w:rPr>
            </w:pPr>
            <w:r w:rsidRPr="00116A94">
              <w:rPr>
                <w:rFonts w:ascii="Times New Roman" w:hAnsi="Times New Roman" w:cs="Times New Roman"/>
                <w:sz w:val="24"/>
                <w:szCs w:val="24"/>
                <w:lang w:val="pt-BR"/>
              </w:rPr>
              <w:t>Định dạng văn bản, đoạn văn bản</w:t>
            </w:r>
          </w:p>
          <w:p w14:paraId="3632BF3D"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Thiết lập Bullets và Numbering</w:t>
            </w:r>
          </w:p>
          <w:p w14:paraId="53DF5995"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Tạo và quản lý các Style</w:t>
            </w:r>
          </w:p>
          <w:p w14:paraId="3A7C7B7A"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Tạo mục lục tự động</w:t>
            </w:r>
          </w:p>
          <w:p w14:paraId="5499C2B2"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Thiết lập Tab</w:t>
            </w:r>
          </w:p>
          <w:p w14:paraId="29CF1C87" w14:textId="77777777" w:rsidR="00F374FC" w:rsidRPr="00116A94" w:rsidRDefault="00F374FC" w:rsidP="00F7544E">
            <w:pPr>
              <w:pStyle w:val="ListParagraph"/>
              <w:numPr>
                <w:ilvl w:val="1"/>
                <w:numId w:val="24"/>
              </w:numPr>
              <w:spacing w:after="0" w:line="240" w:lineRule="auto"/>
              <w:ind w:left="459" w:hanging="426"/>
              <w:rPr>
                <w:rFonts w:ascii="Times New Roman" w:hAnsi="Times New Roman" w:cs="Times New Roman"/>
                <w:sz w:val="24"/>
                <w:szCs w:val="24"/>
              </w:rPr>
            </w:pPr>
            <w:r w:rsidRPr="00116A94">
              <w:rPr>
                <w:rFonts w:ascii="Times New Roman" w:hAnsi="Times New Roman" w:cs="Times New Roman"/>
                <w:sz w:val="24"/>
                <w:szCs w:val="24"/>
              </w:rPr>
              <w:t>Tìm kiếm và thay thế văn bản</w:t>
            </w:r>
          </w:p>
        </w:tc>
        <w:tc>
          <w:tcPr>
            <w:tcW w:w="3119" w:type="dxa"/>
          </w:tcPr>
          <w:p w14:paraId="0986362C"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7CD8E243"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276D31F5"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Thực hành trực quan cho sv quan sát và nắm nội dung bài học</w:t>
            </w:r>
          </w:p>
          <w:p w14:paraId="2322432C"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Giao bài thực hành số 2+3</w:t>
            </w:r>
          </w:p>
          <w:p w14:paraId="7477A72D"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2D557265"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Thực hành bài số 2+3</w:t>
            </w:r>
          </w:p>
        </w:tc>
        <w:tc>
          <w:tcPr>
            <w:tcW w:w="567" w:type="dxa"/>
            <w:vAlign w:val="center"/>
          </w:tcPr>
          <w:p w14:paraId="421248B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567" w:type="dxa"/>
            <w:vAlign w:val="center"/>
          </w:tcPr>
          <w:p w14:paraId="527C348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01F8D52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216CB8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7F8BE6D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5AF7F624" w14:textId="77777777" w:rsidTr="00F374FC">
        <w:trPr>
          <w:trHeight w:val="303"/>
        </w:trPr>
        <w:tc>
          <w:tcPr>
            <w:tcW w:w="710" w:type="dxa"/>
          </w:tcPr>
          <w:p w14:paraId="60C5466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4+5</w:t>
            </w:r>
          </w:p>
        </w:tc>
        <w:tc>
          <w:tcPr>
            <w:tcW w:w="4252" w:type="dxa"/>
          </w:tcPr>
          <w:p w14:paraId="0B2B937A" w14:textId="77777777" w:rsidR="00F374FC" w:rsidRPr="00116A94" w:rsidRDefault="00F374FC" w:rsidP="00F7544E">
            <w:pPr>
              <w:pStyle w:val="ListParagraph"/>
              <w:numPr>
                <w:ilvl w:val="0"/>
                <w:numId w:val="24"/>
              </w:numPr>
              <w:spacing w:after="0" w:line="240" w:lineRule="auto"/>
              <w:contextualSpacing w:val="0"/>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THÊM CÁC ĐỐI TƯỢNG VÀO VĂN BẢN</w:t>
            </w:r>
          </w:p>
          <w:p w14:paraId="21C55490" w14:textId="77777777" w:rsidR="00F374FC" w:rsidRPr="00116A94" w:rsidRDefault="00F374FC" w:rsidP="00F7544E">
            <w:pPr>
              <w:pStyle w:val="ListParagraph"/>
              <w:numPr>
                <w:ilvl w:val="1"/>
                <w:numId w:val="24"/>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Bảng biểu</w:t>
            </w:r>
          </w:p>
          <w:p w14:paraId="2A49D65B" w14:textId="77777777" w:rsidR="00F374FC" w:rsidRPr="00116A94" w:rsidRDefault="00F374FC" w:rsidP="00F7544E">
            <w:pPr>
              <w:pStyle w:val="ListParagraph"/>
              <w:numPr>
                <w:ilvl w:val="2"/>
                <w:numId w:val="24"/>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Tạo cấu trúc bảng</w:t>
            </w:r>
          </w:p>
          <w:p w14:paraId="6DB123D1" w14:textId="77777777" w:rsidR="00F374FC" w:rsidRPr="00116A94" w:rsidRDefault="00F374FC" w:rsidP="00F7544E">
            <w:pPr>
              <w:pStyle w:val="ListParagraph"/>
              <w:numPr>
                <w:ilvl w:val="2"/>
                <w:numId w:val="24"/>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Định dạng bảng biểu</w:t>
            </w:r>
          </w:p>
          <w:p w14:paraId="3FB8030F" w14:textId="77777777" w:rsidR="00F374FC" w:rsidRPr="00116A94" w:rsidRDefault="00F374FC" w:rsidP="00F7544E">
            <w:pPr>
              <w:pStyle w:val="ListParagraph"/>
              <w:numPr>
                <w:ilvl w:val="2"/>
                <w:numId w:val="24"/>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Tính toán trên bảng</w:t>
            </w:r>
          </w:p>
          <w:p w14:paraId="115A334A" w14:textId="77777777" w:rsidR="00F374FC" w:rsidRPr="00116A94" w:rsidRDefault="00F374FC" w:rsidP="00F7544E">
            <w:pPr>
              <w:pStyle w:val="ListParagraph"/>
              <w:numPr>
                <w:ilvl w:val="2"/>
                <w:numId w:val="24"/>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Sắp xếp dữ liệu trên bảng</w:t>
            </w:r>
          </w:p>
          <w:p w14:paraId="4C6E5362" w14:textId="77777777" w:rsidR="00F374FC" w:rsidRPr="00116A94" w:rsidRDefault="00F374FC" w:rsidP="00F7544E">
            <w:pPr>
              <w:pStyle w:val="ListParagraph"/>
              <w:numPr>
                <w:ilvl w:val="1"/>
                <w:numId w:val="25"/>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Đồ họa</w:t>
            </w:r>
          </w:p>
          <w:p w14:paraId="3F81A49A"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Thêm ảnh (Picture)</w:t>
            </w:r>
          </w:p>
          <w:p w14:paraId="6B948527"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 xml:space="preserve">Thêm khối hình đơn giản (Shapes) </w:t>
            </w:r>
          </w:p>
          <w:p w14:paraId="3BC527DF"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Thêm Sơ đồ tổ chức (SmartArt)</w:t>
            </w:r>
          </w:p>
          <w:p w14:paraId="159775D9"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 xml:space="preserve">Thêm Biểu </w:t>
            </w:r>
            <w:r w:rsidRPr="00116A94">
              <w:rPr>
                <w:rFonts w:ascii="Times New Roman" w:hAnsi="Times New Roman" w:cs="Times New Roman"/>
                <w:noProof/>
                <w:sz w:val="24"/>
                <w:szCs w:val="24"/>
              </w:rPr>
              <w:t>đồ (Chart)</w:t>
            </w:r>
          </w:p>
          <w:p w14:paraId="6E90C585" w14:textId="77777777" w:rsidR="00F374FC" w:rsidRPr="00116A94" w:rsidRDefault="00F374FC" w:rsidP="00F7544E">
            <w:pPr>
              <w:pStyle w:val="ListParagraph"/>
              <w:numPr>
                <w:ilvl w:val="1"/>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Tạo chữ nghệ thuật (WordArt)</w:t>
            </w:r>
          </w:p>
          <w:p w14:paraId="42F6684B" w14:textId="77777777" w:rsidR="00F374FC" w:rsidRPr="00116A94" w:rsidRDefault="00F374FC" w:rsidP="00F7544E">
            <w:pPr>
              <w:pStyle w:val="ListParagraph"/>
              <w:numPr>
                <w:ilvl w:val="1"/>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Tạo chữ cái lớn đầu đoạn (Drop Cap)</w:t>
            </w:r>
          </w:p>
          <w:p w14:paraId="020BCB29" w14:textId="77777777" w:rsidR="00F374FC" w:rsidRPr="00116A94" w:rsidRDefault="00F374FC" w:rsidP="00F7544E">
            <w:pPr>
              <w:pStyle w:val="ListParagraph"/>
              <w:numPr>
                <w:ilvl w:val="1"/>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Soạn công thức toán học (Equation)</w:t>
            </w:r>
          </w:p>
          <w:p w14:paraId="197D8311" w14:textId="77777777" w:rsidR="00F374FC" w:rsidRPr="00116A94" w:rsidRDefault="00F374FC" w:rsidP="00F7544E">
            <w:pPr>
              <w:pStyle w:val="ListParagraph"/>
              <w:numPr>
                <w:ilvl w:val="1"/>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Thêm ký tự đặc biệt (Symbol)</w:t>
            </w:r>
          </w:p>
        </w:tc>
        <w:tc>
          <w:tcPr>
            <w:tcW w:w="3119" w:type="dxa"/>
          </w:tcPr>
          <w:p w14:paraId="7F19EC3B"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20888819"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30D9F9E1"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Thực hành trực quan cho sv quan sát và nắm nội dung bài học</w:t>
            </w:r>
          </w:p>
          <w:p w14:paraId="3553FB90"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4+5</w:t>
            </w:r>
          </w:p>
          <w:p w14:paraId="71E6A072"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7A62D26"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Làm bài Thực hành số 4+5</w:t>
            </w:r>
          </w:p>
        </w:tc>
        <w:tc>
          <w:tcPr>
            <w:tcW w:w="567" w:type="dxa"/>
            <w:vAlign w:val="center"/>
          </w:tcPr>
          <w:p w14:paraId="7D1EEED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567" w:type="dxa"/>
            <w:vAlign w:val="center"/>
          </w:tcPr>
          <w:p w14:paraId="26BD4E0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476724B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r>
      <w:tr w:rsidR="00F374FC" w:rsidRPr="00116A94" w14:paraId="4DDBFD74" w14:textId="77777777" w:rsidTr="00F374FC">
        <w:trPr>
          <w:trHeight w:val="303"/>
        </w:trPr>
        <w:tc>
          <w:tcPr>
            <w:tcW w:w="710" w:type="dxa"/>
          </w:tcPr>
          <w:p w14:paraId="75AA9A5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6+7</w:t>
            </w:r>
          </w:p>
        </w:tc>
        <w:tc>
          <w:tcPr>
            <w:tcW w:w="4252" w:type="dxa"/>
          </w:tcPr>
          <w:p w14:paraId="2CF0F971" w14:textId="77777777" w:rsidR="00F374FC" w:rsidRPr="00116A94" w:rsidRDefault="00F374FC" w:rsidP="00F7544E">
            <w:pPr>
              <w:pStyle w:val="ListParagraph"/>
              <w:numPr>
                <w:ilvl w:val="0"/>
                <w:numId w:val="26"/>
              </w:numPr>
              <w:spacing w:after="0" w:line="240" w:lineRule="auto"/>
              <w:contextualSpacing w:val="0"/>
              <w:rPr>
                <w:rFonts w:ascii="Times New Roman" w:hAnsi="Times New Roman" w:cs="Times New Roman"/>
                <w:b/>
                <w:sz w:val="24"/>
                <w:szCs w:val="24"/>
                <w:lang w:val="pt-BR"/>
              </w:rPr>
            </w:pPr>
            <w:r w:rsidRPr="00116A94">
              <w:rPr>
                <w:rFonts w:ascii="Times New Roman" w:hAnsi="Times New Roman" w:cs="Times New Roman"/>
                <w:b/>
                <w:sz w:val="24"/>
                <w:szCs w:val="24"/>
                <w:lang w:val="pt-BR"/>
              </w:rPr>
              <w:t>IN ẤN VÀ TRỘN TÀI LIỆU</w:t>
            </w:r>
          </w:p>
          <w:p w14:paraId="339E301B" w14:textId="77777777" w:rsidR="00F374FC" w:rsidRPr="00116A94" w:rsidRDefault="00F374FC" w:rsidP="00116A94">
            <w:pPr>
              <w:pStyle w:val="ListParagraph"/>
              <w:numPr>
                <w:ilvl w:val="1"/>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In ấn</w:t>
            </w:r>
          </w:p>
          <w:p w14:paraId="56A83D4B" w14:textId="77777777" w:rsidR="00F374FC" w:rsidRPr="00116A94" w:rsidRDefault="00F374FC" w:rsidP="00116A94">
            <w:pPr>
              <w:pStyle w:val="ListParagraph"/>
              <w:numPr>
                <w:ilvl w:val="2"/>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Tính năng Page Setup</w:t>
            </w:r>
          </w:p>
          <w:p w14:paraId="0F445D03" w14:textId="77777777" w:rsidR="00F374FC" w:rsidRPr="00116A94" w:rsidRDefault="00F374FC" w:rsidP="00116A94">
            <w:pPr>
              <w:pStyle w:val="ListParagraph"/>
              <w:numPr>
                <w:ilvl w:val="2"/>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Thêm tiêu đề đầu (header), tiêu đề cuối trang (footer)</w:t>
            </w:r>
          </w:p>
          <w:p w14:paraId="4CB0EBBE" w14:textId="77777777" w:rsidR="00F374FC" w:rsidRPr="00116A94" w:rsidRDefault="00F374FC" w:rsidP="00116A94">
            <w:pPr>
              <w:pStyle w:val="ListParagraph"/>
              <w:numPr>
                <w:ilvl w:val="2"/>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Đánh số trang tự động</w:t>
            </w:r>
          </w:p>
          <w:p w14:paraId="3A50C5F2" w14:textId="77777777" w:rsidR="00F374FC" w:rsidRPr="00116A94" w:rsidRDefault="00F374FC" w:rsidP="00116A94">
            <w:pPr>
              <w:pStyle w:val="ListParagraph"/>
              <w:numPr>
                <w:ilvl w:val="2"/>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Xem tài liệu trước khi in</w:t>
            </w:r>
          </w:p>
          <w:p w14:paraId="47C69A4C" w14:textId="77777777" w:rsidR="00F374FC" w:rsidRPr="00116A94" w:rsidRDefault="00F374FC" w:rsidP="00116A94">
            <w:pPr>
              <w:pStyle w:val="ListParagraph"/>
              <w:numPr>
                <w:ilvl w:val="2"/>
                <w:numId w:val="2"/>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In ấn tài liệu</w:t>
            </w:r>
          </w:p>
          <w:p w14:paraId="291A3718" w14:textId="77777777" w:rsidR="00F374FC" w:rsidRPr="00116A94" w:rsidRDefault="00F374FC" w:rsidP="00F7544E">
            <w:pPr>
              <w:pStyle w:val="ListParagraph"/>
              <w:numPr>
                <w:ilvl w:val="1"/>
                <w:numId w:val="26"/>
              </w:numPr>
              <w:spacing w:after="0" w:line="240" w:lineRule="auto"/>
              <w:ind w:left="600"/>
              <w:rPr>
                <w:rFonts w:ascii="Times New Roman" w:hAnsi="Times New Roman" w:cs="Times New Roman"/>
                <w:sz w:val="24"/>
                <w:szCs w:val="24"/>
              </w:rPr>
            </w:pPr>
            <w:r w:rsidRPr="00116A94">
              <w:rPr>
                <w:rFonts w:ascii="Times New Roman" w:hAnsi="Times New Roman" w:cs="Times New Roman"/>
                <w:sz w:val="24"/>
                <w:szCs w:val="24"/>
              </w:rPr>
              <w:t>Trộn tài liệu</w:t>
            </w:r>
          </w:p>
          <w:p w14:paraId="6DC05341"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Khái niệm về trộn tài liêu</w:t>
            </w:r>
          </w:p>
          <w:p w14:paraId="0646E605"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Chuẩn bị dữ liệu</w:t>
            </w:r>
          </w:p>
          <w:p w14:paraId="68F2F59A"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Soạn mẫu tài liệu trộn</w:t>
            </w:r>
          </w:p>
          <w:p w14:paraId="4BC50018"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Chèn các trường tin lên tài liệu</w:t>
            </w:r>
          </w:p>
          <w:p w14:paraId="5FA168D1"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Thực hiện trộn tài liệu</w:t>
            </w:r>
          </w:p>
          <w:p w14:paraId="4E3EFA6F" w14:textId="77777777" w:rsidR="00F374FC" w:rsidRPr="00116A94" w:rsidRDefault="00F374FC" w:rsidP="00F7544E">
            <w:pPr>
              <w:pStyle w:val="ListParagraph"/>
              <w:numPr>
                <w:ilvl w:val="2"/>
                <w:numId w:val="26"/>
              </w:numPr>
              <w:spacing w:after="0" w:line="240" w:lineRule="auto"/>
              <w:ind w:left="600" w:hanging="567"/>
              <w:rPr>
                <w:rFonts w:ascii="Times New Roman" w:hAnsi="Times New Roman" w:cs="Times New Roman"/>
                <w:sz w:val="24"/>
                <w:szCs w:val="24"/>
              </w:rPr>
            </w:pPr>
            <w:r w:rsidRPr="00116A94">
              <w:rPr>
                <w:rFonts w:ascii="Times New Roman" w:hAnsi="Times New Roman" w:cs="Times New Roman"/>
                <w:sz w:val="24"/>
                <w:szCs w:val="24"/>
              </w:rPr>
              <w:t>Thanh công cụ Mail Merge</w:t>
            </w:r>
          </w:p>
        </w:tc>
        <w:tc>
          <w:tcPr>
            <w:tcW w:w="3119" w:type="dxa"/>
          </w:tcPr>
          <w:p w14:paraId="611A4C5D"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48F07609"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4BED0079"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Thực hành trực quan cho sv quan sát và nắm nội dung bài học</w:t>
            </w:r>
          </w:p>
          <w:p w14:paraId="5E380D8D"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6+7</w:t>
            </w:r>
          </w:p>
          <w:p w14:paraId="276CD422"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Giao bài kiểm tra số 1</w:t>
            </w:r>
          </w:p>
          <w:p w14:paraId="1512E423"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Chấm, công bố điểm</w:t>
            </w:r>
          </w:p>
          <w:p w14:paraId="10C6C6A5"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4BF56B3"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Thực hành sô 6+7</w:t>
            </w:r>
          </w:p>
          <w:p w14:paraId="2B6DD1B1" w14:textId="77777777" w:rsidR="00F374FC" w:rsidRPr="00116A94" w:rsidRDefault="00F374FC" w:rsidP="00116A94">
            <w:pPr>
              <w:pStyle w:val="ListParagraph"/>
              <w:numPr>
                <w:ilvl w:val="0"/>
                <w:numId w:val="1"/>
              </w:numPr>
              <w:tabs>
                <w:tab w:val="left" w:pos="170"/>
              </w:tabs>
              <w:spacing w:after="0" w:line="240" w:lineRule="auto"/>
              <w:ind w:left="502" w:hanging="927"/>
              <w:contextualSpacing w:val="0"/>
              <w:jc w:val="both"/>
              <w:rPr>
                <w:rFonts w:ascii="Times New Roman" w:hAnsi="Times New Roman" w:cs="Times New Roman"/>
                <w:sz w:val="24"/>
                <w:szCs w:val="24"/>
              </w:rPr>
            </w:pPr>
            <w:r w:rsidRPr="00116A94">
              <w:rPr>
                <w:rFonts w:ascii="Times New Roman" w:hAnsi="Times New Roman" w:cs="Times New Roman"/>
                <w:sz w:val="24"/>
                <w:szCs w:val="24"/>
              </w:rPr>
              <w:t>Kiểm tra bài số 1</w:t>
            </w:r>
          </w:p>
          <w:p w14:paraId="2F1243C6" w14:textId="77777777" w:rsidR="00F374FC" w:rsidRPr="00116A94" w:rsidRDefault="00F374FC" w:rsidP="00116A94">
            <w:pPr>
              <w:pStyle w:val="ListParagraph"/>
              <w:numPr>
                <w:ilvl w:val="0"/>
                <w:numId w:val="1"/>
              </w:numPr>
              <w:tabs>
                <w:tab w:val="left" w:pos="170"/>
              </w:tabs>
              <w:spacing w:after="0" w:line="240" w:lineRule="auto"/>
              <w:ind w:left="502" w:hanging="927"/>
              <w:contextualSpacing w:val="0"/>
              <w:jc w:val="both"/>
              <w:rPr>
                <w:rFonts w:ascii="Times New Roman" w:hAnsi="Times New Roman" w:cs="Times New Roman"/>
                <w:sz w:val="24"/>
                <w:szCs w:val="24"/>
              </w:rPr>
            </w:pPr>
            <w:r w:rsidRPr="00116A94">
              <w:rPr>
                <w:rFonts w:ascii="Times New Roman" w:hAnsi="Times New Roman" w:cs="Times New Roman"/>
                <w:sz w:val="24"/>
                <w:szCs w:val="24"/>
              </w:rPr>
              <w:t>Trao đổi, thảo luận</w:t>
            </w:r>
          </w:p>
        </w:tc>
        <w:tc>
          <w:tcPr>
            <w:tcW w:w="567" w:type="dxa"/>
            <w:vAlign w:val="center"/>
          </w:tcPr>
          <w:p w14:paraId="6ABEDFE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567" w:type="dxa"/>
            <w:vAlign w:val="center"/>
          </w:tcPr>
          <w:p w14:paraId="37A0FDC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3635B3F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5459BF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1A7D240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5F0D8C97" w14:textId="77777777" w:rsidTr="00F374FC">
        <w:trPr>
          <w:trHeight w:val="303"/>
        </w:trPr>
        <w:tc>
          <w:tcPr>
            <w:tcW w:w="710" w:type="dxa"/>
          </w:tcPr>
          <w:p w14:paraId="0B972DF9"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4252" w:type="dxa"/>
          </w:tcPr>
          <w:p w14:paraId="41CB7356" w14:textId="77777777" w:rsidR="00F374FC" w:rsidRPr="00116A94" w:rsidRDefault="00F374FC" w:rsidP="00F7544E">
            <w:pPr>
              <w:pStyle w:val="ListParagraph"/>
              <w:numPr>
                <w:ilvl w:val="0"/>
                <w:numId w:val="26"/>
              </w:numPr>
              <w:spacing w:after="0" w:line="240" w:lineRule="auto"/>
              <w:contextualSpacing w:val="0"/>
              <w:rPr>
                <w:rFonts w:ascii="Times New Roman" w:hAnsi="Times New Roman" w:cs="Times New Roman"/>
                <w:b/>
                <w:sz w:val="24"/>
                <w:szCs w:val="24"/>
                <w:lang w:val="pt-BR"/>
              </w:rPr>
            </w:pPr>
            <w:r w:rsidRPr="00116A94">
              <w:rPr>
                <w:rFonts w:ascii="Times New Roman" w:hAnsi="Times New Roman" w:cs="Times New Roman"/>
                <w:b/>
                <w:sz w:val="24"/>
                <w:szCs w:val="24"/>
                <w:lang w:val="pt-BR"/>
              </w:rPr>
              <w:t>MỘT SỐ CHỨC NĂNG KHÁC CỦA WORD</w:t>
            </w:r>
          </w:p>
          <w:p w14:paraId="351487D4"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Thêm chú thích</w:t>
            </w:r>
          </w:p>
          <w:p w14:paraId="6FABA4D5"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Thêm ghi chú, chỉ mục (caption) cho bảng và hình vẽ</w:t>
            </w:r>
          </w:p>
          <w:p w14:paraId="26DF70E6"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Tạo mục lục bảng, mục lục hình vẽ tự động</w:t>
            </w:r>
          </w:p>
        </w:tc>
        <w:tc>
          <w:tcPr>
            <w:tcW w:w="3119" w:type="dxa"/>
          </w:tcPr>
          <w:p w14:paraId="64FAE239"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07C5872B"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3FDF23A9"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8</w:t>
            </w:r>
          </w:p>
          <w:p w14:paraId="6E67D638"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20921BA8"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Làm bài Thực hành số 8 </w:t>
            </w:r>
          </w:p>
          <w:p w14:paraId="203BB282"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Thảo luận</w:t>
            </w:r>
          </w:p>
        </w:tc>
        <w:tc>
          <w:tcPr>
            <w:tcW w:w="567" w:type="dxa"/>
            <w:vAlign w:val="center"/>
          </w:tcPr>
          <w:p w14:paraId="2D3BDAB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567" w:type="dxa"/>
            <w:vAlign w:val="center"/>
          </w:tcPr>
          <w:p w14:paraId="6C42DF9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5C87C14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r>
      <w:tr w:rsidR="00F374FC" w:rsidRPr="00116A94" w14:paraId="02E37E9F" w14:textId="77777777" w:rsidTr="00F374FC">
        <w:trPr>
          <w:trHeight w:val="303"/>
        </w:trPr>
        <w:tc>
          <w:tcPr>
            <w:tcW w:w="710" w:type="dxa"/>
          </w:tcPr>
          <w:p w14:paraId="25D75C9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9</w:t>
            </w:r>
          </w:p>
        </w:tc>
        <w:tc>
          <w:tcPr>
            <w:tcW w:w="4252" w:type="dxa"/>
          </w:tcPr>
          <w:p w14:paraId="5208D21E" w14:textId="77777777" w:rsidR="00F374FC" w:rsidRPr="00116A94" w:rsidRDefault="00F374FC" w:rsidP="00F7544E">
            <w:pPr>
              <w:pStyle w:val="ListParagraph"/>
              <w:numPr>
                <w:ilvl w:val="0"/>
                <w:numId w:val="27"/>
              </w:numPr>
              <w:spacing w:after="0" w:line="240" w:lineRule="auto"/>
              <w:contextualSpacing w:val="0"/>
              <w:rPr>
                <w:rFonts w:ascii="Times New Roman" w:hAnsi="Times New Roman" w:cs="Times New Roman"/>
                <w:b/>
                <w:sz w:val="24"/>
                <w:szCs w:val="24"/>
                <w:lang w:val="pt-BR"/>
              </w:rPr>
            </w:pPr>
            <w:r w:rsidRPr="00116A94">
              <w:rPr>
                <w:rFonts w:ascii="Times New Roman" w:hAnsi="Times New Roman" w:cs="Times New Roman"/>
                <w:b/>
                <w:sz w:val="24"/>
                <w:szCs w:val="24"/>
                <w:lang w:val="pt-BR"/>
              </w:rPr>
              <w:t>CƠ BẢN VỀ BẢNG TÍNH EXCEL</w:t>
            </w:r>
          </w:p>
          <w:p w14:paraId="3771B5FF" w14:textId="77777777" w:rsidR="00F374FC" w:rsidRPr="00116A94" w:rsidRDefault="00F374FC" w:rsidP="00F7544E">
            <w:pPr>
              <w:pStyle w:val="ListParagraph"/>
              <w:numPr>
                <w:ilvl w:val="1"/>
                <w:numId w:val="27"/>
              </w:numPr>
              <w:spacing w:after="0" w:line="240" w:lineRule="auto"/>
              <w:ind w:left="600" w:hanging="567"/>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các thao tác cơ bản trên Microsoft Excel</w:t>
            </w:r>
          </w:p>
          <w:p w14:paraId="205FBD19" w14:textId="77777777" w:rsidR="00F374FC" w:rsidRPr="00116A94" w:rsidRDefault="00F374FC" w:rsidP="00F7544E">
            <w:pPr>
              <w:pStyle w:val="ListParagraph"/>
              <w:numPr>
                <w:ilvl w:val="1"/>
                <w:numId w:val="27"/>
              </w:numPr>
              <w:spacing w:after="0" w:line="240" w:lineRule="auto"/>
              <w:ind w:left="600" w:hanging="56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Làm việc với tệp tin </w:t>
            </w:r>
          </w:p>
          <w:p w14:paraId="13E62A2C" w14:textId="77777777" w:rsidR="00F374FC" w:rsidRPr="00116A94" w:rsidRDefault="00F374FC" w:rsidP="00F7544E">
            <w:pPr>
              <w:pStyle w:val="ListParagraph"/>
              <w:numPr>
                <w:ilvl w:val="1"/>
                <w:numId w:val="27"/>
              </w:numPr>
              <w:spacing w:after="0" w:line="240" w:lineRule="auto"/>
              <w:ind w:left="600" w:hanging="56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Các thao tác với bảng tính </w:t>
            </w:r>
          </w:p>
          <w:p w14:paraId="7FEC9566"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lang w:val="pt-BR"/>
              </w:rPr>
            </w:pPr>
            <w:r w:rsidRPr="00116A94">
              <w:rPr>
                <w:rFonts w:ascii="Times New Roman" w:hAnsi="Times New Roman" w:cs="Times New Roman"/>
                <w:sz w:val="24"/>
                <w:szCs w:val="24"/>
                <w:lang w:val="pt-BR"/>
              </w:rPr>
              <w:t>Các kiểu dữ liệu trong bảng tính</w:t>
            </w:r>
          </w:p>
          <w:p w14:paraId="322C6BD5"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Các toán tử trong công thức</w:t>
            </w:r>
          </w:p>
          <w:p w14:paraId="6D3194EE"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Nhập/xóa/sửa dữ liệu</w:t>
            </w:r>
          </w:p>
          <w:p w14:paraId="222B6466"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Các thao tác với khối</w:t>
            </w:r>
          </w:p>
          <w:p w14:paraId="75B7734B"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Xử lý ô, cột, hàng trong bảng tính</w:t>
            </w:r>
          </w:p>
          <w:p w14:paraId="19CF0713"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Định dạng dữ liệu </w:t>
            </w:r>
          </w:p>
          <w:p w14:paraId="364F1D13" w14:textId="77777777" w:rsidR="00F374FC" w:rsidRPr="00116A94" w:rsidRDefault="00F374FC" w:rsidP="00F7544E">
            <w:pPr>
              <w:pStyle w:val="ListParagraph"/>
              <w:numPr>
                <w:ilvl w:val="1"/>
                <w:numId w:val="27"/>
              </w:numPr>
              <w:spacing w:after="0" w:line="240" w:lineRule="auto"/>
              <w:ind w:left="600" w:hanging="567"/>
              <w:contextualSpacing w:val="0"/>
              <w:rPr>
                <w:rFonts w:ascii="Times New Roman" w:hAnsi="Times New Roman" w:cs="Times New Roman"/>
                <w:sz w:val="24"/>
                <w:szCs w:val="24"/>
              </w:rPr>
            </w:pPr>
            <w:r w:rsidRPr="00116A94">
              <w:rPr>
                <w:rFonts w:ascii="Times New Roman" w:hAnsi="Times New Roman" w:cs="Times New Roman"/>
                <w:sz w:val="24"/>
                <w:szCs w:val="24"/>
              </w:rPr>
              <w:t>Các thao tác với ô</w:t>
            </w:r>
          </w:p>
        </w:tc>
        <w:tc>
          <w:tcPr>
            <w:tcW w:w="3119" w:type="dxa"/>
          </w:tcPr>
          <w:p w14:paraId="141B2C16"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7176F4B9"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7B9747E7"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Thực hành trực quan </w:t>
            </w:r>
          </w:p>
          <w:p w14:paraId="75AE5BEE"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9</w:t>
            </w:r>
          </w:p>
          <w:p w14:paraId="3D09B2C5"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81C0C67"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Thực hành số 9</w:t>
            </w:r>
          </w:p>
          <w:p w14:paraId="2714A748"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Thảo luận</w:t>
            </w:r>
          </w:p>
        </w:tc>
        <w:tc>
          <w:tcPr>
            <w:tcW w:w="567" w:type="dxa"/>
            <w:vAlign w:val="center"/>
          </w:tcPr>
          <w:p w14:paraId="5E62432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567" w:type="dxa"/>
            <w:vAlign w:val="center"/>
          </w:tcPr>
          <w:p w14:paraId="7AB732B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61227B5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r>
      <w:tr w:rsidR="00F374FC" w:rsidRPr="00116A94" w14:paraId="7A418913" w14:textId="77777777" w:rsidTr="00F374FC">
        <w:trPr>
          <w:trHeight w:val="303"/>
        </w:trPr>
        <w:tc>
          <w:tcPr>
            <w:tcW w:w="710" w:type="dxa"/>
          </w:tcPr>
          <w:p w14:paraId="6C7D597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10+11</w:t>
            </w:r>
          </w:p>
        </w:tc>
        <w:tc>
          <w:tcPr>
            <w:tcW w:w="4252" w:type="dxa"/>
          </w:tcPr>
          <w:p w14:paraId="1FDD79C2" w14:textId="77777777" w:rsidR="00F374FC" w:rsidRPr="00116A94" w:rsidRDefault="00F374FC" w:rsidP="00F7544E">
            <w:pPr>
              <w:pStyle w:val="ListParagraph"/>
              <w:numPr>
                <w:ilvl w:val="0"/>
                <w:numId w:val="27"/>
              </w:numPr>
              <w:spacing w:after="0" w:line="240" w:lineRule="auto"/>
              <w:contextualSpacing w:val="0"/>
              <w:jc w:val="both"/>
              <w:rPr>
                <w:rFonts w:ascii="Times New Roman" w:hAnsi="Times New Roman" w:cs="Times New Roman"/>
                <w:b/>
                <w:sz w:val="24"/>
                <w:szCs w:val="24"/>
              </w:rPr>
            </w:pPr>
            <w:r w:rsidRPr="00116A94">
              <w:rPr>
                <w:rFonts w:ascii="Times New Roman" w:hAnsi="Times New Roman" w:cs="Times New Roman"/>
                <w:b/>
                <w:sz w:val="24"/>
                <w:szCs w:val="24"/>
              </w:rPr>
              <w:t>HÀM TRONG EXCEL</w:t>
            </w:r>
          </w:p>
          <w:p w14:paraId="0E94BDF4" w14:textId="77777777" w:rsidR="00F374FC" w:rsidRPr="00116A94" w:rsidRDefault="00F374FC" w:rsidP="00F7544E">
            <w:pPr>
              <w:pStyle w:val="ListParagraph"/>
              <w:numPr>
                <w:ilvl w:val="1"/>
                <w:numId w:val="27"/>
              </w:numPr>
              <w:spacing w:after="0" w:line="240" w:lineRule="auto"/>
              <w:ind w:left="742" w:hanging="709"/>
              <w:contextualSpacing w:val="0"/>
              <w:rPr>
                <w:rFonts w:ascii="Times New Roman" w:hAnsi="Times New Roman" w:cs="Times New Roman"/>
                <w:sz w:val="24"/>
                <w:szCs w:val="24"/>
              </w:rPr>
            </w:pPr>
            <w:r w:rsidRPr="00116A94">
              <w:rPr>
                <w:rFonts w:ascii="Times New Roman" w:hAnsi="Times New Roman" w:cs="Times New Roman"/>
                <w:sz w:val="24"/>
                <w:szCs w:val="24"/>
              </w:rPr>
              <w:t>Địa chỉ tương đối, tuyệt đối.</w:t>
            </w:r>
          </w:p>
          <w:p w14:paraId="7B47EF23" w14:textId="77777777" w:rsidR="00F374FC" w:rsidRPr="00116A94" w:rsidRDefault="00F374FC" w:rsidP="00F7544E">
            <w:pPr>
              <w:pStyle w:val="ListParagraph"/>
              <w:numPr>
                <w:ilvl w:val="1"/>
                <w:numId w:val="27"/>
              </w:numPr>
              <w:spacing w:after="0" w:line="240" w:lineRule="auto"/>
              <w:ind w:left="742" w:hanging="709"/>
              <w:contextualSpacing w:val="0"/>
              <w:rPr>
                <w:rFonts w:ascii="Times New Roman" w:hAnsi="Times New Roman" w:cs="Times New Roman"/>
                <w:sz w:val="24"/>
                <w:szCs w:val="24"/>
              </w:rPr>
            </w:pPr>
            <w:r w:rsidRPr="00116A94">
              <w:rPr>
                <w:rFonts w:ascii="Times New Roman" w:hAnsi="Times New Roman" w:cs="Times New Roman"/>
                <w:sz w:val="24"/>
                <w:szCs w:val="24"/>
              </w:rPr>
              <w:t>Quy tắc sử dụng hàm</w:t>
            </w:r>
          </w:p>
          <w:p w14:paraId="11AE0615" w14:textId="77777777" w:rsidR="00F374FC" w:rsidRPr="00116A94" w:rsidRDefault="00F374FC" w:rsidP="00F7544E">
            <w:pPr>
              <w:pStyle w:val="ListParagraph"/>
              <w:numPr>
                <w:ilvl w:val="1"/>
                <w:numId w:val="27"/>
              </w:numPr>
              <w:spacing w:after="0" w:line="240" w:lineRule="auto"/>
              <w:ind w:left="742" w:hanging="709"/>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Nhập hàm vào bảng tính </w:t>
            </w:r>
          </w:p>
          <w:p w14:paraId="5C2C0A8D" w14:textId="77777777" w:rsidR="00F374FC" w:rsidRPr="00116A94" w:rsidRDefault="00F374FC" w:rsidP="00F7544E">
            <w:pPr>
              <w:pStyle w:val="ListParagraph"/>
              <w:numPr>
                <w:ilvl w:val="1"/>
                <w:numId w:val="27"/>
              </w:numPr>
              <w:spacing w:after="0" w:line="240" w:lineRule="auto"/>
              <w:ind w:left="742" w:hanging="709"/>
              <w:contextualSpacing w:val="0"/>
              <w:rPr>
                <w:rFonts w:ascii="Times New Roman" w:hAnsi="Times New Roman" w:cs="Times New Roman"/>
                <w:sz w:val="24"/>
                <w:szCs w:val="24"/>
              </w:rPr>
            </w:pPr>
            <w:r w:rsidRPr="00116A94">
              <w:rPr>
                <w:rFonts w:ascii="Times New Roman" w:hAnsi="Times New Roman" w:cs="Times New Roman"/>
                <w:sz w:val="24"/>
                <w:szCs w:val="24"/>
              </w:rPr>
              <w:t>Một số hàm thường dùng (hàm toán học, hàm logic, hàm xử lý xâu ký tự, hàm xử lý kiểu ngày tháng, hàm tìm kiếm)</w:t>
            </w:r>
          </w:p>
          <w:p w14:paraId="209DA289" w14:textId="77777777" w:rsidR="00F374FC" w:rsidRPr="00116A94" w:rsidRDefault="00F374FC" w:rsidP="00116A94">
            <w:pPr>
              <w:spacing w:after="0" w:line="240" w:lineRule="auto"/>
              <w:ind w:left="742"/>
              <w:rPr>
                <w:rFonts w:ascii="Times New Roman" w:hAnsi="Times New Roman" w:cs="Times New Roman"/>
                <w:sz w:val="24"/>
                <w:szCs w:val="24"/>
              </w:rPr>
            </w:pPr>
          </w:p>
        </w:tc>
        <w:tc>
          <w:tcPr>
            <w:tcW w:w="3119" w:type="dxa"/>
          </w:tcPr>
          <w:p w14:paraId="5A71170B"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3F8DE075"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40E8ABB7"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Thực hành trực quan </w:t>
            </w:r>
          </w:p>
          <w:p w14:paraId="391062B3"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10+11</w:t>
            </w:r>
          </w:p>
          <w:p w14:paraId="44A730FD"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Kiểm tra bài số 2</w:t>
            </w:r>
          </w:p>
          <w:p w14:paraId="5D0F2A15"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Chấm, công bố điểm</w:t>
            </w:r>
          </w:p>
          <w:p w14:paraId="29CE4F1B"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6ABD92BA"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Thực hành số 10+11</w:t>
            </w:r>
          </w:p>
          <w:p w14:paraId="05B2D432"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 Làm bài Kiểm tra bài số 2</w:t>
            </w:r>
          </w:p>
        </w:tc>
        <w:tc>
          <w:tcPr>
            <w:tcW w:w="567" w:type="dxa"/>
            <w:vAlign w:val="center"/>
          </w:tcPr>
          <w:p w14:paraId="388347D9"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567" w:type="dxa"/>
            <w:vAlign w:val="center"/>
          </w:tcPr>
          <w:p w14:paraId="1F6826D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79A6421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r>
      <w:tr w:rsidR="00F374FC" w:rsidRPr="00116A94" w14:paraId="09BDE668" w14:textId="77777777" w:rsidTr="00F374FC">
        <w:trPr>
          <w:trHeight w:val="303"/>
        </w:trPr>
        <w:tc>
          <w:tcPr>
            <w:tcW w:w="710" w:type="dxa"/>
          </w:tcPr>
          <w:p w14:paraId="3F34845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p w14:paraId="5CC5700B"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4252" w:type="dxa"/>
          </w:tcPr>
          <w:p w14:paraId="1D68348F" w14:textId="77777777" w:rsidR="00F374FC" w:rsidRPr="00116A94" w:rsidRDefault="00F374FC" w:rsidP="00F7544E">
            <w:pPr>
              <w:pStyle w:val="ListParagraph"/>
              <w:numPr>
                <w:ilvl w:val="0"/>
                <w:numId w:val="27"/>
              </w:numPr>
              <w:spacing w:after="0" w:line="240" w:lineRule="auto"/>
              <w:contextualSpacing w:val="0"/>
              <w:rPr>
                <w:rFonts w:ascii="Times New Roman" w:hAnsi="Times New Roman" w:cs="Times New Roman"/>
                <w:b/>
                <w:sz w:val="24"/>
                <w:szCs w:val="24"/>
                <w:lang w:val="pt-BR"/>
              </w:rPr>
            </w:pPr>
            <w:r w:rsidRPr="00116A94">
              <w:rPr>
                <w:rFonts w:ascii="Times New Roman" w:hAnsi="Times New Roman" w:cs="Times New Roman"/>
                <w:b/>
                <w:sz w:val="24"/>
                <w:szCs w:val="24"/>
                <w:lang w:val="pt-BR"/>
              </w:rPr>
              <w:t>ĐỒ THỊ VÀ QUẢN TRỊ DỮ LIỆU</w:t>
            </w:r>
          </w:p>
          <w:p w14:paraId="41B50E44"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các dạng biểu đồ</w:t>
            </w:r>
          </w:p>
          <w:p w14:paraId="59F12902"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Các bước tạo biểu đồ</w:t>
            </w:r>
          </w:p>
          <w:p w14:paraId="13BF178F"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Điều chỉnh biểu đồ</w:t>
            </w:r>
          </w:p>
          <w:p w14:paraId="24F776A8"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Khái niệm cơ bản</w:t>
            </w:r>
          </w:p>
          <w:p w14:paraId="448FDD3A"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Sắp xếp dữ liệu</w:t>
            </w:r>
          </w:p>
          <w:p w14:paraId="5E26DDE0"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Lọc, trích xuất dữ liệu</w:t>
            </w:r>
          </w:p>
          <w:p w14:paraId="141AB21E"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sz w:val="24"/>
                <w:szCs w:val="24"/>
              </w:rPr>
            </w:pPr>
            <w:r w:rsidRPr="00116A94">
              <w:rPr>
                <w:rFonts w:ascii="Times New Roman" w:hAnsi="Times New Roman" w:cs="Times New Roman"/>
                <w:sz w:val="24"/>
                <w:szCs w:val="24"/>
              </w:rPr>
              <w:t>Các hàm cơ sở dữ liệu</w:t>
            </w:r>
          </w:p>
          <w:p w14:paraId="5F2FF746" w14:textId="77777777" w:rsidR="00F374FC" w:rsidRPr="00116A94" w:rsidRDefault="00F374FC" w:rsidP="00F7544E">
            <w:pPr>
              <w:pStyle w:val="ListParagraph"/>
              <w:numPr>
                <w:ilvl w:val="1"/>
                <w:numId w:val="27"/>
              </w:numPr>
              <w:spacing w:after="0" w:line="240" w:lineRule="auto"/>
              <w:ind w:left="742" w:hanging="567"/>
              <w:rPr>
                <w:rFonts w:ascii="Times New Roman" w:hAnsi="Times New Roman" w:cs="Times New Roman"/>
                <w:b/>
                <w:bCs/>
                <w:sz w:val="24"/>
                <w:szCs w:val="24"/>
              </w:rPr>
            </w:pPr>
            <w:r w:rsidRPr="00116A94">
              <w:rPr>
                <w:rFonts w:ascii="Times New Roman" w:hAnsi="Times New Roman" w:cs="Times New Roman"/>
                <w:sz w:val="24"/>
                <w:szCs w:val="24"/>
              </w:rPr>
              <w:t>Tổng kết theo nhóm</w:t>
            </w:r>
          </w:p>
        </w:tc>
        <w:tc>
          <w:tcPr>
            <w:tcW w:w="3119" w:type="dxa"/>
          </w:tcPr>
          <w:p w14:paraId="4E2E121E"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5879F2FF"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596C0244"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Thực hành trực quan </w:t>
            </w:r>
          </w:p>
          <w:p w14:paraId="1F9FDE8B"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12</w:t>
            </w:r>
          </w:p>
          <w:p w14:paraId="53294D4A"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72870511"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Thực hành số 12</w:t>
            </w:r>
          </w:p>
          <w:p w14:paraId="40DA60AD"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Thảo luận</w:t>
            </w:r>
          </w:p>
        </w:tc>
        <w:tc>
          <w:tcPr>
            <w:tcW w:w="567" w:type="dxa"/>
            <w:vAlign w:val="center"/>
          </w:tcPr>
          <w:p w14:paraId="14BB9E4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567" w:type="dxa"/>
            <w:vAlign w:val="center"/>
          </w:tcPr>
          <w:p w14:paraId="7CB48E1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35BC094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r>
      <w:tr w:rsidR="00F374FC" w:rsidRPr="00116A94" w14:paraId="29A626EC" w14:textId="77777777" w:rsidTr="00F374FC">
        <w:trPr>
          <w:trHeight w:val="303"/>
        </w:trPr>
        <w:tc>
          <w:tcPr>
            <w:tcW w:w="710" w:type="dxa"/>
          </w:tcPr>
          <w:p w14:paraId="553CDAE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13</w:t>
            </w:r>
          </w:p>
        </w:tc>
        <w:tc>
          <w:tcPr>
            <w:tcW w:w="4252" w:type="dxa"/>
          </w:tcPr>
          <w:p w14:paraId="1AA7AA50" w14:textId="77777777" w:rsidR="00F374FC" w:rsidRPr="00116A94" w:rsidRDefault="00F374FC" w:rsidP="00F7544E">
            <w:pPr>
              <w:pStyle w:val="ListParagraph"/>
              <w:numPr>
                <w:ilvl w:val="0"/>
                <w:numId w:val="27"/>
              </w:numPr>
              <w:spacing w:after="0" w:line="240" w:lineRule="auto"/>
              <w:contextualSpacing w:val="0"/>
              <w:rPr>
                <w:rFonts w:ascii="Times New Roman" w:hAnsi="Times New Roman" w:cs="Times New Roman"/>
                <w:b/>
                <w:sz w:val="24"/>
                <w:szCs w:val="24"/>
              </w:rPr>
            </w:pPr>
            <w:r w:rsidRPr="00116A94">
              <w:rPr>
                <w:rFonts w:ascii="Times New Roman" w:hAnsi="Times New Roman" w:cs="Times New Roman"/>
                <w:b/>
                <w:sz w:val="24"/>
                <w:szCs w:val="24"/>
              </w:rPr>
              <w:t>CƠ BẢN VỀ POWER POINT</w:t>
            </w:r>
          </w:p>
          <w:p w14:paraId="2D3D8E57"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Giới thiệu, các thao tác cơ bản trên Microsoft Powerpoint</w:t>
            </w:r>
          </w:p>
          <w:p w14:paraId="2D8A59D4"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Áp dụng và sửa đổi mẫu thiết kế có sẵn</w:t>
            </w:r>
          </w:p>
          <w:p w14:paraId="2FA4D2AA"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Tạo trình diễn mới</w:t>
            </w:r>
          </w:p>
          <w:p w14:paraId="61328385"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 xml:space="preserve">Sử dụng Theme và bố cục bản trình chiếu </w:t>
            </w:r>
          </w:p>
          <w:p w14:paraId="69EC7542"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Thiết lập Slide Master</w:t>
            </w:r>
          </w:p>
          <w:p w14:paraId="2F5B4D0E"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Định dạng Slide</w:t>
            </w:r>
          </w:p>
          <w:p w14:paraId="5CA7D106"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Chèn, xóa, sao chép, di chuyển Slide</w:t>
            </w:r>
          </w:p>
          <w:p w14:paraId="2D0AC333"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Chèn bảng</w:t>
            </w:r>
          </w:p>
          <w:p w14:paraId="10EF4436"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sz w:val="24"/>
                <w:szCs w:val="24"/>
              </w:rPr>
            </w:pPr>
            <w:r w:rsidRPr="00116A94">
              <w:rPr>
                <w:rFonts w:ascii="Times New Roman" w:hAnsi="Times New Roman" w:cs="Times New Roman"/>
                <w:sz w:val="24"/>
                <w:szCs w:val="24"/>
              </w:rPr>
              <w:t>Chèn đồ họa, tranh ảnh</w:t>
            </w:r>
          </w:p>
          <w:p w14:paraId="46188670" w14:textId="77777777" w:rsidR="00F374FC" w:rsidRPr="00116A94" w:rsidRDefault="00F374FC" w:rsidP="00F7544E">
            <w:pPr>
              <w:pStyle w:val="ListParagraph"/>
              <w:numPr>
                <w:ilvl w:val="1"/>
                <w:numId w:val="27"/>
              </w:numPr>
              <w:spacing w:after="0" w:line="240" w:lineRule="auto"/>
              <w:ind w:left="884" w:hanging="709"/>
              <w:rPr>
                <w:rFonts w:ascii="Times New Roman" w:hAnsi="Times New Roman" w:cs="Times New Roman"/>
                <w:b/>
                <w:bCs/>
                <w:sz w:val="24"/>
                <w:szCs w:val="24"/>
              </w:rPr>
            </w:pPr>
            <w:r w:rsidRPr="00116A94">
              <w:rPr>
                <w:rFonts w:ascii="Times New Roman" w:hAnsi="Times New Roman" w:cs="Times New Roman"/>
                <w:sz w:val="24"/>
                <w:szCs w:val="24"/>
              </w:rPr>
              <w:t>Chèn biểu đồ</w:t>
            </w:r>
          </w:p>
        </w:tc>
        <w:tc>
          <w:tcPr>
            <w:tcW w:w="3119" w:type="dxa"/>
          </w:tcPr>
          <w:p w14:paraId="35EA40B8"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76C19800"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7BF12AF0"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Thực hành trực quan </w:t>
            </w:r>
          </w:p>
          <w:p w14:paraId="6E092B9A"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13</w:t>
            </w:r>
          </w:p>
          <w:p w14:paraId="70DA9ADE"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Chấm, công bố điểm</w:t>
            </w:r>
          </w:p>
          <w:p w14:paraId="0D743475"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E0D1F15"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Thực hành số 13</w:t>
            </w:r>
          </w:p>
          <w:p w14:paraId="186E3369"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Kiểm tra bài số 3</w:t>
            </w:r>
          </w:p>
          <w:p w14:paraId="56B70142"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Trao đổi, thảo luận</w:t>
            </w:r>
          </w:p>
          <w:p w14:paraId="45B83112"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rPr>
            </w:pPr>
          </w:p>
        </w:tc>
        <w:tc>
          <w:tcPr>
            <w:tcW w:w="567" w:type="dxa"/>
            <w:vAlign w:val="center"/>
          </w:tcPr>
          <w:p w14:paraId="463F4F3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567" w:type="dxa"/>
            <w:vAlign w:val="center"/>
          </w:tcPr>
          <w:p w14:paraId="05CDC18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418515E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r>
      <w:tr w:rsidR="00F374FC" w:rsidRPr="00116A94" w14:paraId="4768A4B8" w14:textId="77777777" w:rsidTr="00F374FC">
        <w:trPr>
          <w:trHeight w:val="303"/>
        </w:trPr>
        <w:tc>
          <w:tcPr>
            <w:tcW w:w="710" w:type="dxa"/>
          </w:tcPr>
          <w:p w14:paraId="662FE3B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14</w:t>
            </w:r>
          </w:p>
        </w:tc>
        <w:tc>
          <w:tcPr>
            <w:tcW w:w="4252" w:type="dxa"/>
          </w:tcPr>
          <w:p w14:paraId="563F6487" w14:textId="77777777" w:rsidR="00F374FC" w:rsidRPr="00116A94" w:rsidRDefault="00F374FC" w:rsidP="00F7544E">
            <w:pPr>
              <w:pStyle w:val="ListParagraph"/>
              <w:numPr>
                <w:ilvl w:val="0"/>
                <w:numId w:val="27"/>
              </w:numPr>
              <w:spacing w:after="0" w:line="240" w:lineRule="auto"/>
              <w:contextualSpacing w:val="0"/>
              <w:rPr>
                <w:rFonts w:ascii="Times New Roman" w:hAnsi="Times New Roman" w:cs="Times New Roman"/>
                <w:b/>
                <w:sz w:val="24"/>
                <w:szCs w:val="24"/>
                <w:lang w:val="pt-BR"/>
              </w:rPr>
            </w:pPr>
            <w:r w:rsidRPr="00116A94">
              <w:rPr>
                <w:rFonts w:ascii="Times New Roman" w:hAnsi="Times New Roman" w:cs="Times New Roman"/>
                <w:b/>
                <w:sz w:val="24"/>
                <w:szCs w:val="24"/>
                <w:lang w:val="pt-BR"/>
              </w:rPr>
              <w:t>THÊM CÁC ĐỐI TƯỢNG VÀO SLIDE</w:t>
            </w:r>
          </w:p>
          <w:p w14:paraId="59007DB6"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sz w:val="24"/>
                <w:szCs w:val="24"/>
              </w:rPr>
            </w:pPr>
            <w:r w:rsidRPr="00116A94">
              <w:rPr>
                <w:rFonts w:ascii="Times New Roman" w:hAnsi="Times New Roman" w:cs="Times New Roman"/>
                <w:sz w:val="24"/>
                <w:szCs w:val="24"/>
              </w:rPr>
              <w:t>Chèn các đối tượng multi media</w:t>
            </w:r>
          </w:p>
          <w:p w14:paraId="02E393D3"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sz w:val="24"/>
                <w:szCs w:val="24"/>
              </w:rPr>
            </w:pPr>
            <w:r w:rsidRPr="00116A94">
              <w:rPr>
                <w:rFonts w:ascii="Times New Roman" w:hAnsi="Times New Roman" w:cs="Times New Roman"/>
                <w:sz w:val="24"/>
                <w:szCs w:val="24"/>
              </w:rPr>
              <w:t>Tạo liên kết giữa các Slide, tạo siêu liên kết.</w:t>
            </w:r>
          </w:p>
          <w:p w14:paraId="6FAABDEC"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sz w:val="24"/>
                <w:szCs w:val="24"/>
              </w:rPr>
            </w:pPr>
            <w:r w:rsidRPr="00116A94">
              <w:rPr>
                <w:rFonts w:ascii="Times New Roman" w:hAnsi="Times New Roman" w:cs="Times New Roman"/>
                <w:sz w:val="24"/>
                <w:szCs w:val="24"/>
              </w:rPr>
              <w:lastRenderedPageBreak/>
              <w:t>Thiết lập hiệu ứng</w:t>
            </w:r>
          </w:p>
          <w:p w14:paraId="0444F064"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sz w:val="24"/>
                <w:szCs w:val="24"/>
                <w:lang w:val="fr-FR"/>
              </w:rPr>
            </w:pPr>
            <w:r w:rsidRPr="00116A94">
              <w:rPr>
                <w:rFonts w:ascii="Times New Roman" w:hAnsi="Times New Roman" w:cs="Times New Roman"/>
                <w:sz w:val="24"/>
                <w:szCs w:val="24"/>
                <w:lang w:val="fr-FR"/>
              </w:rPr>
              <w:t>Tạo ghi chú (Notes page)</w:t>
            </w:r>
          </w:p>
          <w:p w14:paraId="63C6D4DD"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sz w:val="24"/>
                <w:szCs w:val="24"/>
              </w:rPr>
            </w:pPr>
            <w:r w:rsidRPr="00116A94">
              <w:rPr>
                <w:rFonts w:ascii="Times New Roman" w:hAnsi="Times New Roman" w:cs="Times New Roman"/>
                <w:sz w:val="24"/>
                <w:szCs w:val="24"/>
              </w:rPr>
              <w:t>Trình diễn Presentation</w:t>
            </w:r>
          </w:p>
          <w:p w14:paraId="5DE10663" w14:textId="77777777" w:rsidR="00F374FC" w:rsidRPr="00116A94" w:rsidRDefault="00F374FC" w:rsidP="00F7544E">
            <w:pPr>
              <w:pStyle w:val="ListParagraph"/>
              <w:numPr>
                <w:ilvl w:val="1"/>
                <w:numId w:val="27"/>
              </w:numPr>
              <w:spacing w:after="0" w:line="240" w:lineRule="auto"/>
              <w:ind w:left="742" w:hanging="709"/>
              <w:rPr>
                <w:rFonts w:ascii="Times New Roman" w:hAnsi="Times New Roman" w:cs="Times New Roman"/>
                <w:b/>
                <w:sz w:val="24"/>
                <w:szCs w:val="24"/>
              </w:rPr>
            </w:pPr>
            <w:r w:rsidRPr="00116A94">
              <w:rPr>
                <w:rFonts w:ascii="Times New Roman" w:hAnsi="Times New Roman" w:cs="Times New Roman"/>
                <w:sz w:val="24"/>
                <w:szCs w:val="24"/>
              </w:rPr>
              <w:t>Bảo mật bản trình chiếu</w:t>
            </w:r>
          </w:p>
        </w:tc>
        <w:tc>
          <w:tcPr>
            <w:tcW w:w="3119" w:type="dxa"/>
          </w:tcPr>
          <w:p w14:paraId="1CBEF795"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lastRenderedPageBreak/>
              <w:t>Giảng viên:</w:t>
            </w:r>
            <w:r w:rsidRPr="00116A94">
              <w:rPr>
                <w:rFonts w:ascii="Times New Roman" w:hAnsi="Times New Roman" w:cs="Times New Roman"/>
                <w:sz w:val="24"/>
                <w:szCs w:val="24"/>
              </w:rPr>
              <w:t xml:space="preserve"> </w:t>
            </w:r>
          </w:p>
          <w:p w14:paraId="652CCD05"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Thuyết giảng</w:t>
            </w:r>
          </w:p>
          <w:p w14:paraId="02C21402"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Thực hành trực quan </w:t>
            </w:r>
          </w:p>
          <w:p w14:paraId="6A86465F" w14:textId="77777777" w:rsidR="00F374FC" w:rsidRPr="00116A94" w:rsidRDefault="00F374FC" w:rsidP="00116A94">
            <w:pPr>
              <w:pStyle w:val="ListParagraph"/>
              <w:widowControl w:val="0"/>
              <w:numPr>
                <w:ilvl w:val="0"/>
                <w:numId w:val="1"/>
              </w:numPr>
              <w:spacing w:after="0" w:line="240" w:lineRule="auto"/>
              <w:ind w:left="326" w:hanging="283"/>
              <w:contextualSpacing w:val="0"/>
              <w:rPr>
                <w:rFonts w:ascii="Times New Roman" w:hAnsi="Times New Roman" w:cs="Times New Roman"/>
                <w:sz w:val="24"/>
                <w:szCs w:val="24"/>
              </w:rPr>
            </w:pPr>
            <w:r w:rsidRPr="00116A94">
              <w:rPr>
                <w:rFonts w:ascii="Times New Roman" w:hAnsi="Times New Roman" w:cs="Times New Roman"/>
                <w:sz w:val="24"/>
                <w:szCs w:val="24"/>
              </w:rPr>
              <w:t>Bài tập thực hành số 14</w:t>
            </w:r>
          </w:p>
          <w:p w14:paraId="3C46ACD1" w14:textId="77777777" w:rsidR="00F374FC" w:rsidRPr="00116A94" w:rsidRDefault="00F374F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7E609388"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Làm bài Thực hành số 14</w:t>
            </w:r>
          </w:p>
          <w:p w14:paraId="5A08BECB"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rPr>
            </w:pPr>
          </w:p>
        </w:tc>
        <w:tc>
          <w:tcPr>
            <w:tcW w:w="567" w:type="dxa"/>
            <w:vAlign w:val="center"/>
          </w:tcPr>
          <w:p w14:paraId="1C8C4B4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567" w:type="dxa"/>
            <w:vAlign w:val="center"/>
          </w:tcPr>
          <w:p w14:paraId="4D310BA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6D99FC1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r>
      <w:tr w:rsidR="00F374FC" w:rsidRPr="00116A94" w14:paraId="237A3CC3" w14:textId="77777777" w:rsidTr="00F374FC">
        <w:trPr>
          <w:trHeight w:val="303"/>
        </w:trPr>
        <w:tc>
          <w:tcPr>
            <w:tcW w:w="710" w:type="dxa"/>
          </w:tcPr>
          <w:p w14:paraId="148400B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15</w:t>
            </w:r>
          </w:p>
        </w:tc>
        <w:tc>
          <w:tcPr>
            <w:tcW w:w="4252" w:type="dxa"/>
          </w:tcPr>
          <w:p w14:paraId="271B0B3F" w14:textId="77777777" w:rsidR="00F374FC" w:rsidRPr="00116A94" w:rsidRDefault="00F374FC"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Kiểm tra giữa kỳ</w:t>
            </w:r>
          </w:p>
        </w:tc>
        <w:tc>
          <w:tcPr>
            <w:tcW w:w="3119" w:type="dxa"/>
          </w:tcPr>
          <w:p w14:paraId="538B4946"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Ôn tập</w:t>
            </w:r>
          </w:p>
          <w:p w14:paraId="2186F705"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Kiểm tra</w:t>
            </w:r>
          </w:p>
        </w:tc>
        <w:tc>
          <w:tcPr>
            <w:tcW w:w="567" w:type="dxa"/>
            <w:vAlign w:val="center"/>
          </w:tcPr>
          <w:p w14:paraId="51BF469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32031B0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567" w:type="dxa"/>
            <w:vAlign w:val="center"/>
          </w:tcPr>
          <w:p w14:paraId="3C30495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F374FC" w:rsidRPr="00116A94" w14:paraId="13831E97" w14:textId="77777777" w:rsidTr="00F374FC">
        <w:trPr>
          <w:trHeight w:val="303"/>
        </w:trPr>
        <w:tc>
          <w:tcPr>
            <w:tcW w:w="710" w:type="dxa"/>
          </w:tcPr>
          <w:p w14:paraId="2379DA7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p>
        </w:tc>
        <w:tc>
          <w:tcPr>
            <w:tcW w:w="4252" w:type="dxa"/>
          </w:tcPr>
          <w:p w14:paraId="14BF922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3119" w:type="dxa"/>
          </w:tcPr>
          <w:p w14:paraId="1455AF9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363EF9A5"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567" w:type="dxa"/>
            <w:vAlign w:val="center"/>
          </w:tcPr>
          <w:p w14:paraId="28FC0017"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0</w:t>
            </w:r>
          </w:p>
        </w:tc>
        <w:tc>
          <w:tcPr>
            <w:tcW w:w="567" w:type="dxa"/>
          </w:tcPr>
          <w:p w14:paraId="669C4154"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r>
    </w:tbl>
    <w:p w14:paraId="28394FFD" w14:textId="77777777" w:rsidR="00F374FC" w:rsidRPr="00116A94" w:rsidRDefault="00F374F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6835"/>
        <w:gridCol w:w="1990"/>
      </w:tblGrid>
      <w:tr w:rsidR="00F374FC" w:rsidRPr="00116A94" w14:paraId="663842BB" w14:textId="77777777" w:rsidTr="00116A94">
        <w:trPr>
          <w:trHeight w:val="405"/>
          <w:tblHeader/>
          <w:jc w:val="center"/>
        </w:trPr>
        <w:tc>
          <w:tcPr>
            <w:tcW w:w="384" w:type="pct"/>
          </w:tcPr>
          <w:p w14:paraId="39BE5B2D"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5" w:type="pct"/>
          </w:tcPr>
          <w:p w14:paraId="56BCA503" w14:textId="77777777" w:rsidR="00F374FC" w:rsidRPr="00116A94" w:rsidRDefault="00F374F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1E1351DD"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F374FC" w:rsidRPr="00116A94" w14:paraId="763B1D92" w14:textId="77777777" w:rsidTr="00F374FC">
        <w:trPr>
          <w:trHeight w:val="251"/>
          <w:jc w:val="center"/>
        </w:trPr>
        <w:tc>
          <w:tcPr>
            <w:tcW w:w="384" w:type="pct"/>
          </w:tcPr>
          <w:p w14:paraId="1764E9A9" w14:textId="77777777" w:rsidR="00F374FC" w:rsidRPr="00116A94" w:rsidRDefault="00F374F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5" w:type="pct"/>
          </w:tcPr>
          <w:p w14:paraId="1564B730" w14:textId="77777777" w:rsidR="00F374FC" w:rsidRPr="00116A94" w:rsidRDefault="00F374F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53D46828" w14:textId="0A8A8719" w:rsidR="00F374FC" w:rsidRPr="00116A94" w:rsidRDefault="00AF214A" w:rsidP="00116A94">
            <w:pPr>
              <w:tabs>
                <w:tab w:val="left" w:pos="360"/>
              </w:tabs>
              <w:autoSpaceDE w:val="0"/>
              <w:autoSpaceDN w:val="0"/>
              <w:adjustRightInd w:val="0"/>
              <w:spacing w:after="0" w:line="240" w:lineRule="auto"/>
              <w:jc w:val="both"/>
              <w:rPr>
                <w:rFonts w:ascii="Times New Roman" w:eastAsia="Times New Roman" w:hAnsi="Times New Roman" w:cs="Times New Roman"/>
                <w:b/>
                <w:sz w:val="24"/>
                <w:szCs w:val="24"/>
              </w:rPr>
            </w:pPr>
            <w:r w:rsidRPr="00116A94">
              <w:rPr>
                <w:rFonts w:ascii="Times New Roman" w:hAnsi="Times New Roman" w:cs="Times New Roman"/>
                <w:sz w:val="24"/>
                <w:szCs w:val="24"/>
              </w:rPr>
              <w:t xml:space="preserve">+ </w:t>
            </w:r>
            <w:r w:rsidR="00171BDE" w:rsidRPr="00116A94">
              <w:rPr>
                <w:rFonts w:ascii="Times New Roman" w:eastAsia="Times New Roman" w:hAnsi="Times New Roman" w:cs="Times New Roman"/>
                <w:sz w:val="24"/>
                <w:szCs w:val="24"/>
              </w:rPr>
              <w:t>Hiểu rõ/nắm vững những kiến thức căn bản về thương mại điện tử, tin học hỗ trợ các nghiệp vụ liên quan đến hoạt động kinh doanh thương mại điện tử (2)</w:t>
            </w:r>
          </w:p>
        </w:tc>
        <w:tc>
          <w:tcPr>
            <w:tcW w:w="1041" w:type="pct"/>
            <w:vAlign w:val="center"/>
          </w:tcPr>
          <w:p w14:paraId="16AC9775"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F374FC" w:rsidRPr="00116A94" w14:paraId="7A4A2F8B" w14:textId="77777777" w:rsidTr="00F374FC">
        <w:trPr>
          <w:trHeight w:val="251"/>
          <w:jc w:val="center"/>
        </w:trPr>
        <w:tc>
          <w:tcPr>
            <w:tcW w:w="384" w:type="pct"/>
          </w:tcPr>
          <w:p w14:paraId="54EA6179"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5" w:type="pct"/>
          </w:tcPr>
          <w:p w14:paraId="3EAA4D7A" w14:textId="77777777" w:rsidR="00F374FC" w:rsidRPr="00116A94" w:rsidRDefault="00F374F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66B1817" w14:textId="5C49F50E" w:rsidR="00F374FC" w:rsidRPr="00116A94" w:rsidRDefault="00C02D12" w:rsidP="00116A94">
            <w:pPr>
              <w:pStyle w:val="MediumGrid22"/>
              <w:jc w:val="both"/>
              <w:rPr>
                <w:rFonts w:ascii="Times New Roman" w:eastAsia="Times New Roman" w:hAnsi="Times New Roman"/>
                <w:sz w:val="24"/>
                <w:szCs w:val="24"/>
                <w:lang w:val="en-GB"/>
              </w:rPr>
            </w:pPr>
            <w:r w:rsidRPr="00116A94">
              <w:rPr>
                <w:rFonts w:ascii="Times New Roman" w:hAnsi="Times New Roman"/>
                <w:sz w:val="24"/>
                <w:szCs w:val="24"/>
                <w:lang w:val="en-GB"/>
              </w:rPr>
              <w:t xml:space="preserve">+ </w:t>
            </w:r>
            <w:r w:rsidR="00C71B7F" w:rsidRPr="00116A94">
              <w:rPr>
                <w:rFonts w:ascii="Times New Roman" w:eastAsia="Times New Roman" w:hAnsi="Times New Roman"/>
                <w:iCs/>
                <w:sz w:val="24"/>
                <w:szCs w:val="24"/>
              </w:rPr>
              <w:t xml:space="preserve">Có khả năng cài đặt các chế độ, các ứng dụng thông dụng trên máy tính, khắc phục các sự cố thông thường của máy tính và quản lý cơ sở dữ liệu, cũng như sử dụng các công cụ thông dụng trên mạng Internet </w:t>
            </w:r>
            <w:r w:rsidR="00C71B7F" w:rsidRPr="00116A94">
              <w:rPr>
                <w:rFonts w:ascii="Times New Roman" w:eastAsia="Times New Roman" w:hAnsi="Times New Roman"/>
                <w:iCs/>
                <w:sz w:val="24"/>
                <w:szCs w:val="24"/>
                <w:lang w:val="en-GB"/>
              </w:rPr>
              <w:t>(8)</w:t>
            </w:r>
          </w:p>
        </w:tc>
        <w:tc>
          <w:tcPr>
            <w:tcW w:w="1041" w:type="pct"/>
            <w:vAlign w:val="center"/>
          </w:tcPr>
          <w:p w14:paraId="7587EADE" w14:textId="06848E58" w:rsidR="00F374FC" w:rsidRPr="00116A94" w:rsidRDefault="00C71B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r>
      <w:tr w:rsidR="00F374FC" w:rsidRPr="00116A94" w14:paraId="729AA2CE" w14:textId="77777777" w:rsidTr="00F374FC">
        <w:trPr>
          <w:trHeight w:val="251"/>
          <w:jc w:val="center"/>
        </w:trPr>
        <w:tc>
          <w:tcPr>
            <w:tcW w:w="384" w:type="pct"/>
          </w:tcPr>
          <w:p w14:paraId="0B0EF317"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5" w:type="pct"/>
          </w:tcPr>
          <w:p w14:paraId="57907C1E" w14:textId="563DFED4" w:rsidR="00F374FC" w:rsidRPr="00116A94" w:rsidRDefault="00F374F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r w:rsidR="00FC1148" w:rsidRPr="00116A94">
              <w:rPr>
                <w:rFonts w:ascii="Times New Roman" w:hAnsi="Times New Roman" w:cs="Times New Roman"/>
                <w:sz w:val="24"/>
                <w:szCs w:val="24"/>
              </w:rPr>
              <w:t>Không</w:t>
            </w:r>
          </w:p>
        </w:tc>
        <w:tc>
          <w:tcPr>
            <w:tcW w:w="1041" w:type="pct"/>
            <w:vAlign w:val="center"/>
          </w:tcPr>
          <w:p w14:paraId="5CF65EAB"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726261EE" w14:textId="77777777" w:rsidTr="00F374FC">
        <w:trPr>
          <w:trHeight w:val="251"/>
          <w:jc w:val="center"/>
        </w:trPr>
        <w:tc>
          <w:tcPr>
            <w:tcW w:w="384" w:type="pct"/>
          </w:tcPr>
          <w:p w14:paraId="3164AD20"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5" w:type="pct"/>
          </w:tcPr>
          <w:p w14:paraId="7E527ADD" w14:textId="77777777" w:rsidR="00F374FC" w:rsidRPr="00116A94" w:rsidRDefault="00F374F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D40731C" w14:textId="4DAA83DA" w:rsidR="00F374FC" w:rsidRPr="00116A94" w:rsidRDefault="00C02D12"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00FC1148"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041" w:type="pct"/>
            <w:vAlign w:val="center"/>
          </w:tcPr>
          <w:p w14:paraId="6C8CD8B4" w14:textId="1A25B369" w:rsidR="00F374FC" w:rsidRPr="00116A94" w:rsidRDefault="00FC114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4353E112" w14:textId="77777777" w:rsidR="00F374FC" w:rsidRPr="00116A94" w:rsidRDefault="00F374F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03EE41E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204 – Nhà C1, Trường ĐH Thủy Lợi</w:t>
      </w:r>
    </w:p>
    <w:p w14:paraId="66626CD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68F669F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Nguyễn Quỳnh Diệp</w:t>
      </w:r>
    </w:p>
    <w:p w14:paraId="504C1E3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0904345673</w:t>
      </w:r>
    </w:p>
    <w:p w14:paraId="13301CFE" w14:textId="2F419BD7" w:rsidR="00F374FC"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9" w:history="1">
        <w:r w:rsidR="00116A94" w:rsidRPr="00C44266">
          <w:rPr>
            <w:rStyle w:val="Hyperlink"/>
            <w:rFonts w:ascii="Times New Roman" w:hAnsi="Times New Roman" w:cs="Times New Roman"/>
            <w:sz w:val="24"/>
            <w:szCs w:val="24"/>
            <w:lang w:val="pt-BR"/>
          </w:rPr>
          <w:t>diepnq@tlu.edu.vn</w:t>
        </w:r>
      </w:hyperlink>
    </w:p>
    <w:p w14:paraId="7B134BE0"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03045F26"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9C2F8B0"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7CB6783"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14EC27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058719B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AF223B9"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6514A6C"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7A0DF63"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1A69DC1"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FFE9ED9"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620CB5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325A0A5"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6590C430"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DC35501"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9A0F2F6"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E959AEA"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0C64CAC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1C481AD"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AAF789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8B292F8"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5BD2AED"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524C998"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F56C408"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EAB2B7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67AF55C9"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C7AECE4"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2DEBDBF"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62216D6"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4D2F066"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B5D5F08"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81397FD"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2BA95D6"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B12ECD0" w14:textId="77777777" w:rsidR="00116A94" w:rsidRPr="00116A94" w:rsidRDefault="00116A94" w:rsidP="00116A94">
      <w:pPr>
        <w:tabs>
          <w:tab w:val="left" w:pos="3161"/>
        </w:tabs>
        <w:spacing w:after="0" w:line="240" w:lineRule="auto"/>
        <w:rPr>
          <w:rFonts w:ascii="Times New Roman" w:hAnsi="Times New Roman" w:cs="Times New Roman"/>
          <w:sz w:val="24"/>
          <w:szCs w:val="24"/>
          <w:lang w:val="pt-BR"/>
        </w:rPr>
      </w:pPr>
    </w:p>
    <w:p w14:paraId="613208EB" w14:textId="77777777" w:rsidR="00F374FC" w:rsidRDefault="00F374FC" w:rsidP="00116A94">
      <w:pPr>
        <w:spacing w:after="0" w:line="240" w:lineRule="auto"/>
        <w:rPr>
          <w:rFonts w:ascii="Times New Roman" w:hAnsi="Times New Roman" w:cs="Times New Roman"/>
          <w:sz w:val="24"/>
          <w:szCs w:val="24"/>
        </w:rPr>
      </w:pPr>
    </w:p>
    <w:p w14:paraId="47E6C4A8" w14:textId="77777777" w:rsidR="00116A94" w:rsidRPr="00116A94" w:rsidRDefault="00116A94" w:rsidP="00116A94">
      <w:pPr>
        <w:spacing w:after="0" w:line="240" w:lineRule="auto"/>
        <w:rPr>
          <w:rFonts w:ascii="Times New Roman" w:hAnsi="Times New Roman" w:cs="Times New Roman"/>
          <w:sz w:val="24"/>
          <w:szCs w:val="24"/>
        </w:rPr>
      </w:pPr>
    </w:p>
    <w:tbl>
      <w:tblPr>
        <w:tblW w:w="10014" w:type="dxa"/>
        <w:tblInd w:w="198" w:type="dxa"/>
        <w:tblLook w:val="01E0" w:firstRow="1" w:lastRow="1" w:firstColumn="1" w:lastColumn="1" w:noHBand="0" w:noVBand="0"/>
      </w:tblPr>
      <w:tblGrid>
        <w:gridCol w:w="1446"/>
        <w:gridCol w:w="4026"/>
        <w:gridCol w:w="4542"/>
      </w:tblGrid>
      <w:tr w:rsidR="00F374FC" w:rsidRPr="00116A94" w14:paraId="3359334E" w14:textId="77777777" w:rsidTr="00F374FC">
        <w:trPr>
          <w:trHeight w:val="1169"/>
        </w:trPr>
        <w:tc>
          <w:tcPr>
            <w:tcW w:w="1446" w:type="dxa"/>
          </w:tcPr>
          <w:p w14:paraId="598B9865" w14:textId="72DF4B86" w:rsidR="00F374FC" w:rsidRPr="00116A94" w:rsidRDefault="00F374F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br w:type="page"/>
            </w:r>
            <w:r w:rsidRPr="00116A94">
              <w:rPr>
                <w:rFonts w:ascii="Times New Roman" w:hAnsi="Times New Roman" w:cs="Times New Roman"/>
                <w:noProof/>
                <w:sz w:val="24"/>
                <w:szCs w:val="24"/>
              </w:rPr>
              <w:drawing>
                <wp:inline distT="0" distB="0" distL="0" distR="0" wp14:anchorId="7D58C35D" wp14:editId="514BB228">
                  <wp:extent cx="759460" cy="633095"/>
                  <wp:effectExtent l="0" t="0" r="0" b="0"/>
                  <wp:docPr id="1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9460" cy="633095"/>
                          </a:xfrm>
                          <a:prstGeom prst="rect">
                            <a:avLst/>
                          </a:prstGeom>
                          <a:noFill/>
                          <a:ln>
                            <a:noFill/>
                          </a:ln>
                        </pic:spPr>
                      </pic:pic>
                    </a:graphicData>
                  </a:graphic>
                </wp:inline>
              </w:drawing>
            </w:r>
          </w:p>
        </w:tc>
        <w:tc>
          <w:tcPr>
            <w:tcW w:w="4026" w:type="dxa"/>
          </w:tcPr>
          <w:p w14:paraId="5B62483C"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47A1510"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Trung tâm Đào tạo Quốc tế</w:t>
            </w:r>
          </w:p>
          <w:p w14:paraId="3A86FCE6"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Tiếng Anh</w:t>
            </w:r>
          </w:p>
        </w:tc>
        <w:tc>
          <w:tcPr>
            <w:tcW w:w="4542" w:type="dxa"/>
          </w:tcPr>
          <w:p w14:paraId="67A0E795" w14:textId="77777777" w:rsidR="00F374FC" w:rsidRPr="00116A94" w:rsidRDefault="00F374F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                 ĐỀ CƯƠNG HỌC PHẦN</w:t>
            </w:r>
          </w:p>
          <w:p w14:paraId="22E12BC7" w14:textId="77777777" w:rsidR="00F374FC" w:rsidRPr="00116A94" w:rsidRDefault="00F374F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Trình độ đào tạo: Đại học</w:t>
            </w:r>
          </w:p>
        </w:tc>
      </w:tr>
    </w:tbl>
    <w:p w14:paraId="00121227" w14:textId="77777777" w:rsidR="00F374FC" w:rsidRPr="00116A94" w:rsidRDefault="00F374FC" w:rsidP="00116A94">
      <w:pPr>
        <w:pStyle w:val="Heading1"/>
        <w:spacing w:before="0" w:line="240" w:lineRule="auto"/>
        <w:rPr>
          <w:color w:val="auto"/>
          <w:sz w:val="24"/>
          <w:szCs w:val="24"/>
          <w:lang w:val="en-US"/>
        </w:rPr>
      </w:pPr>
      <w:bookmarkStart w:id="19" w:name="_Toc32847466"/>
      <w:r w:rsidRPr="00116A94">
        <w:rPr>
          <w:color w:val="auto"/>
          <w:sz w:val="24"/>
          <w:szCs w:val="24"/>
        </w:rPr>
        <w:t xml:space="preserve">TIẾNG ANH </w:t>
      </w:r>
      <w:r w:rsidRPr="00116A94">
        <w:rPr>
          <w:color w:val="auto"/>
          <w:sz w:val="24"/>
          <w:szCs w:val="24"/>
          <w:lang w:val="en-US"/>
        </w:rPr>
        <w:t>1</w:t>
      </w:r>
      <w:bookmarkEnd w:id="19"/>
    </w:p>
    <w:p w14:paraId="504F1B5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Tên học phần: ENGLISH 1</w:t>
      </w:r>
    </w:p>
    <w:p w14:paraId="05D8A2C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ENGL123</w:t>
      </w:r>
    </w:p>
    <w:p w14:paraId="62E9D9C0" w14:textId="77777777" w:rsidR="00F374FC" w:rsidRPr="00116A94" w:rsidRDefault="00F374FC" w:rsidP="00116A94">
      <w:pPr>
        <w:tabs>
          <w:tab w:val="left" w:pos="450"/>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45 (3-0-0) </w:t>
      </w:r>
    </w:p>
    <w:p w14:paraId="405387B2"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45 tiết  </w:t>
      </w:r>
    </w:p>
    <w:p w14:paraId="5F89958C" w14:textId="77777777" w:rsidR="00F374FC" w:rsidRPr="00116A94" w:rsidRDefault="00F374FC" w:rsidP="00116A94">
      <w:pPr>
        <w:tabs>
          <w:tab w:val="left" w:pos="450"/>
        </w:tabs>
        <w:spacing w:after="0" w:line="240" w:lineRule="auto"/>
        <w:ind w:left="9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45 ;   BT: 0;    TN: 0 ; ĐA: 0 ; BTL: 0; TQ, TT: 0;  </w:t>
      </w:r>
    </w:p>
    <w:p w14:paraId="3C3B0C8D"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405D5E41" w14:textId="77777777" w:rsidR="00F374FC" w:rsidRPr="00116A94" w:rsidRDefault="00F374FC" w:rsidP="00116A94">
      <w:pPr>
        <w:tabs>
          <w:tab w:val="left" w:leader="dot" w:pos="9072"/>
        </w:tabs>
        <w:spacing w:after="0" w:line="240" w:lineRule="auto"/>
        <w:ind w:left="91"/>
        <w:jc w:val="both"/>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tất cả các ngành của Trường ĐH Thủy lợi</w:t>
      </w:r>
    </w:p>
    <w:p w14:paraId="58F5C611" w14:textId="77777777" w:rsidR="00F374FC" w:rsidRPr="00116A94" w:rsidRDefault="00F374FC" w:rsidP="00116A94">
      <w:pPr>
        <w:tabs>
          <w:tab w:val="left" w:leader="dot" w:pos="9072"/>
        </w:tabs>
        <w:spacing w:after="0" w:line="240" w:lineRule="auto"/>
        <w:ind w:left="91"/>
        <w:jc w:val="both"/>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 Không</w:t>
      </w:r>
    </w:p>
    <w:p w14:paraId="67BC6DF0"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5"/>
        <w:gridCol w:w="1925"/>
        <w:gridCol w:w="1925"/>
        <w:gridCol w:w="1925"/>
      </w:tblGrid>
      <w:tr w:rsidR="00F374FC" w:rsidRPr="00116A94" w14:paraId="019A3215" w14:textId="77777777" w:rsidTr="00F374FC">
        <w:tc>
          <w:tcPr>
            <w:tcW w:w="1925" w:type="dxa"/>
            <w:shd w:val="clear" w:color="auto" w:fill="auto"/>
            <w:vAlign w:val="center"/>
          </w:tcPr>
          <w:p w14:paraId="42D28261" w14:textId="77777777" w:rsidR="00F374FC" w:rsidRPr="00116A94" w:rsidRDefault="00F374F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Hình thức</w:t>
            </w:r>
          </w:p>
        </w:tc>
        <w:tc>
          <w:tcPr>
            <w:tcW w:w="1925" w:type="dxa"/>
            <w:shd w:val="clear" w:color="auto" w:fill="auto"/>
            <w:vAlign w:val="center"/>
          </w:tcPr>
          <w:p w14:paraId="20E09630" w14:textId="77777777" w:rsidR="00F374FC" w:rsidRPr="00116A94" w:rsidRDefault="00F374F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925" w:type="dxa"/>
            <w:shd w:val="clear" w:color="auto" w:fill="auto"/>
            <w:vAlign w:val="center"/>
          </w:tcPr>
          <w:p w14:paraId="62EE65D5" w14:textId="77777777" w:rsidR="00F374FC" w:rsidRPr="00116A94" w:rsidRDefault="00F374F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925" w:type="dxa"/>
            <w:shd w:val="clear" w:color="auto" w:fill="auto"/>
            <w:vAlign w:val="center"/>
          </w:tcPr>
          <w:p w14:paraId="6EC597A2" w14:textId="77777777" w:rsidR="00F374FC" w:rsidRPr="00116A94" w:rsidRDefault="00F374F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1925" w:type="dxa"/>
            <w:shd w:val="clear" w:color="auto" w:fill="auto"/>
            <w:vAlign w:val="center"/>
          </w:tcPr>
          <w:p w14:paraId="2D571A56" w14:textId="77777777" w:rsidR="00F374FC" w:rsidRPr="00116A94" w:rsidRDefault="00F374F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F374FC" w:rsidRPr="00116A94" w14:paraId="2B803D42" w14:textId="77777777" w:rsidTr="00F374FC">
        <w:tc>
          <w:tcPr>
            <w:tcW w:w="1925" w:type="dxa"/>
            <w:shd w:val="clear" w:color="auto" w:fill="auto"/>
            <w:vAlign w:val="center"/>
          </w:tcPr>
          <w:p w14:paraId="13800521"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Chuyên cần + thái độ học tập, tinh thần xây dựng bài, tham gia các hoạt động trên lớp</w:t>
            </w:r>
          </w:p>
          <w:p w14:paraId="315190FE" w14:textId="77777777" w:rsidR="00F374FC" w:rsidRPr="00116A94" w:rsidRDefault="00F374FC" w:rsidP="00116A94">
            <w:pPr>
              <w:spacing w:after="0" w:line="240" w:lineRule="auto"/>
              <w:rPr>
                <w:rFonts w:ascii="Times New Roman" w:hAnsi="Times New Roman" w:cs="Times New Roman"/>
                <w:bCs/>
                <w:sz w:val="24"/>
                <w:szCs w:val="24"/>
              </w:rPr>
            </w:pPr>
          </w:p>
        </w:tc>
        <w:tc>
          <w:tcPr>
            <w:tcW w:w="1925" w:type="dxa"/>
            <w:shd w:val="clear" w:color="auto" w:fill="auto"/>
            <w:vAlign w:val="center"/>
          </w:tcPr>
          <w:p w14:paraId="213422A0"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925" w:type="dxa"/>
            <w:shd w:val="clear" w:color="auto" w:fill="auto"/>
            <w:vAlign w:val="center"/>
          </w:tcPr>
          <w:p w14:paraId="682114C0"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Điểm danh/ theo dõi tất cả các buổi học</w:t>
            </w:r>
          </w:p>
        </w:tc>
        <w:tc>
          <w:tcPr>
            <w:tcW w:w="1925" w:type="dxa"/>
            <w:shd w:val="clear" w:color="auto" w:fill="auto"/>
            <w:vAlign w:val="center"/>
          </w:tcPr>
          <w:p w14:paraId="5825E9EB"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Tuần cuối cùng của môn học (tổng hợp lại)</w:t>
            </w:r>
          </w:p>
        </w:tc>
        <w:tc>
          <w:tcPr>
            <w:tcW w:w="1925" w:type="dxa"/>
            <w:shd w:val="clear" w:color="auto" w:fill="auto"/>
            <w:vAlign w:val="center"/>
          </w:tcPr>
          <w:p w14:paraId="418BCE90" w14:textId="77777777" w:rsidR="00F374FC" w:rsidRPr="00116A94" w:rsidRDefault="00F374F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8%</w:t>
            </w:r>
          </w:p>
        </w:tc>
      </w:tr>
      <w:tr w:rsidR="00F374FC" w:rsidRPr="00116A94" w14:paraId="5FFC8032" w14:textId="77777777" w:rsidTr="00F374FC">
        <w:tc>
          <w:tcPr>
            <w:tcW w:w="1925" w:type="dxa"/>
            <w:shd w:val="clear" w:color="auto" w:fill="auto"/>
          </w:tcPr>
          <w:p w14:paraId="71BAE9B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1925" w:type="dxa"/>
            <w:shd w:val="clear" w:color="auto" w:fill="auto"/>
          </w:tcPr>
          <w:p w14:paraId="2AA5CC8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35A535C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tất cả các buổi học</w:t>
            </w:r>
          </w:p>
        </w:tc>
        <w:tc>
          <w:tcPr>
            <w:tcW w:w="1925" w:type="dxa"/>
            <w:shd w:val="clear" w:color="auto" w:fill="auto"/>
          </w:tcPr>
          <w:p w14:paraId="1E0D1D7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Tuần cuối cùng của môn học (tổng hợp lại)</w:t>
            </w:r>
          </w:p>
        </w:tc>
        <w:tc>
          <w:tcPr>
            <w:tcW w:w="1925" w:type="dxa"/>
            <w:shd w:val="clear" w:color="auto" w:fill="auto"/>
          </w:tcPr>
          <w:p w14:paraId="78300F9B"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p w14:paraId="66D3A20B"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705A25D4" w14:textId="77777777" w:rsidTr="00F374FC">
        <w:tc>
          <w:tcPr>
            <w:tcW w:w="1925" w:type="dxa"/>
            <w:shd w:val="clear" w:color="auto" w:fill="auto"/>
          </w:tcPr>
          <w:p w14:paraId="74CEF63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Bài kiểm tra Nói </w:t>
            </w:r>
          </w:p>
        </w:tc>
        <w:tc>
          <w:tcPr>
            <w:tcW w:w="1925" w:type="dxa"/>
            <w:shd w:val="clear" w:color="auto" w:fill="auto"/>
          </w:tcPr>
          <w:p w14:paraId="42C7DBEB"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084C94A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 phút</w:t>
            </w:r>
            <w:r w:rsidRPr="00116A94">
              <w:rPr>
                <w:rFonts w:ascii="Times New Roman" w:hAnsi="Times New Roman" w:cs="Times New Roman"/>
                <w:sz w:val="24"/>
                <w:szCs w:val="24"/>
              </w:rPr>
              <w:br/>
              <w:t>- 5-10 câu hỏi</w:t>
            </w:r>
          </w:p>
        </w:tc>
        <w:tc>
          <w:tcPr>
            <w:tcW w:w="1925" w:type="dxa"/>
            <w:shd w:val="clear" w:color="auto" w:fill="auto"/>
          </w:tcPr>
          <w:p w14:paraId="7CF05D3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cuối cùng của môn học</w:t>
            </w:r>
            <w:r w:rsidRPr="00116A94">
              <w:rPr>
                <w:rFonts w:ascii="Times New Roman" w:hAnsi="Times New Roman" w:cs="Times New Roman"/>
                <w:sz w:val="24"/>
                <w:szCs w:val="24"/>
              </w:rPr>
              <w:br/>
            </w:r>
          </w:p>
        </w:tc>
        <w:tc>
          <w:tcPr>
            <w:tcW w:w="1925" w:type="dxa"/>
            <w:shd w:val="clear" w:color="auto" w:fill="auto"/>
          </w:tcPr>
          <w:p w14:paraId="2C34821D"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w:t>
            </w:r>
          </w:p>
          <w:p w14:paraId="75704D80"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02367BB8" w14:textId="77777777" w:rsidTr="00F374FC">
        <w:tc>
          <w:tcPr>
            <w:tcW w:w="1925" w:type="dxa"/>
            <w:shd w:val="clear" w:color="auto" w:fill="auto"/>
          </w:tcPr>
          <w:p w14:paraId="4D6A197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Bài kiểm tra Nghe </w:t>
            </w:r>
          </w:p>
        </w:tc>
        <w:tc>
          <w:tcPr>
            <w:tcW w:w="1925" w:type="dxa"/>
            <w:shd w:val="clear" w:color="auto" w:fill="auto"/>
          </w:tcPr>
          <w:p w14:paraId="7A5F05C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2A6C80B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- 15 phút</w:t>
            </w:r>
            <w:r w:rsidRPr="00116A94">
              <w:rPr>
                <w:rFonts w:ascii="Times New Roman" w:hAnsi="Times New Roman" w:cs="Times New Roman"/>
                <w:sz w:val="24"/>
                <w:szCs w:val="24"/>
              </w:rPr>
              <w:br/>
              <w:t>- 15 câu hỏi</w:t>
            </w:r>
          </w:p>
        </w:tc>
        <w:tc>
          <w:tcPr>
            <w:tcW w:w="1925" w:type="dxa"/>
            <w:shd w:val="clear" w:color="auto" w:fill="auto"/>
          </w:tcPr>
          <w:p w14:paraId="1F9226E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cuối cùng của môn học</w:t>
            </w:r>
            <w:r w:rsidRPr="00116A94">
              <w:rPr>
                <w:rFonts w:ascii="Times New Roman" w:hAnsi="Times New Roman" w:cs="Times New Roman"/>
                <w:sz w:val="24"/>
                <w:szCs w:val="24"/>
              </w:rPr>
              <w:br/>
            </w:r>
          </w:p>
        </w:tc>
        <w:tc>
          <w:tcPr>
            <w:tcW w:w="1925" w:type="dxa"/>
            <w:shd w:val="clear" w:color="auto" w:fill="auto"/>
          </w:tcPr>
          <w:p w14:paraId="44EA1CAB"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w:t>
            </w:r>
          </w:p>
          <w:p w14:paraId="645A95EC"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4667D4A6" w14:textId="77777777" w:rsidTr="00F374FC">
        <w:tc>
          <w:tcPr>
            <w:tcW w:w="7700" w:type="dxa"/>
            <w:gridSpan w:val="4"/>
            <w:shd w:val="clear" w:color="auto" w:fill="auto"/>
          </w:tcPr>
          <w:p w14:paraId="7F34F46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1925" w:type="dxa"/>
            <w:shd w:val="clear" w:color="auto" w:fill="auto"/>
          </w:tcPr>
          <w:p w14:paraId="2D919E04"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40%</w:t>
            </w:r>
          </w:p>
        </w:tc>
      </w:tr>
      <w:tr w:rsidR="00F374FC" w:rsidRPr="00116A94" w14:paraId="4574A6FE" w14:textId="77777777" w:rsidTr="00F374FC">
        <w:tc>
          <w:tcPr>
            <w:tcW w:w="1925" w:type="dxa"/>
            <w:shd w:val="clear" w:color="auto" w:fill="auto"/>
          </w:tcPr>
          <w:p w14:paraId="1855ABF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1925" w:type="dxa"/>
            <w:shd w:val="clear" w:color="auto" w:fill="auto"/>
          </w:tcPr>
          <w:p w14:paraId="29B1E28B"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1925" w:type="dxa"/>
            <w:shd w:val="clear" w:color="auto" w:fill="auto"/>
          </w:tcPr>
          <w:p w14:paraId="284CA57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- 50 phút </w:t>
            </w:r>
            <w:r w:rsidRPr="00116A94">
              <w:rPr>
                <w:rFonts w:ascii="Times New Roman" w:hAnsi="Times New Roman" w:cs="Times New Roman"/>
                <w:sz w:val="24"/>
                <w:szCs w:val="24"/>
              </w:rPr>
              <w:br/>
              <w:t>- 25 câu trắc nghiệm, 15 câu tự luận.</w:t>
            </w:r>
          </w:p>
        </w:tc>
        <w:tc>
          <w:tcPr>
            <w:tcW w:w="1925" w:type="dxa"/>
            <w:shd w:val="clear" w:color="auto" w:fill="auto"/>
          </w:tcPr>
          <w:p w14:paraId="1F75B90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1925" w:type="dxa"/>
            <w:shd w:val="clear" w:color="auto" w:fill="auto"/>
          </w:tcPr>
          <w:p w14:paraId="0248FF3E"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60%</w:t>
            </w:r>
          </w:p>
        </w:tc>
      </w:tr>
    </w:tbl>
    <w:p w14:paraId="27374454"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0E452422" w14:textId="77777777" w:rsidR="00F374FC" w:rsidRPr="00116A94" w:rsidRDefault="00F374F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Tiếng Anh 1</w:t>
      </w:r>
    </w:p>
    <w:p w14:paraId="0D87E91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sz w:val="24"/>
          <w:szCs w:val="24"/>
          <w:lang w:val="pt-BR"/>
        </w:rPr>
        <w:t>: Không</w:t>
      </w:r>
    </w:p>
    <w:p w14:paraId="320709A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lastRenderedPageBreak/>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Không</w:t>
      </w:r>
    </w:p>
    <w:p w14:paraId="530A18C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456513E2"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51B8A888" w14:textId="77777777" w:rsidR="00F374FC" w:rsidRPr="00116A94" w:rsidRDefault="00F374FC" w:rsidP="00116A94">
      <w:pPr>
        <w:spacing w:after="0" w:line="240" w:lineRule="auto"/>
        <w:ind w:firstLine="720"/>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sz w:val="24"/>
          <w:szCs w:val="24"/>
          <w:lang w:val="pt-BR"/>
        </w:rPr>
        <w:t>Môn học bao gồm 6 bài với các chủ đề quen thuộc như giới thiệu du lịch, địa điểm yêu thích, trang phục, mua sắm, ẩm thực, công nghệ, vv. Mục tiêu của môn học nhằm cung cấp cho sinh viên vốn từ vựng về các chủ đề, 1 số cấu trúc ngữ pháp cơ bản (</w:t>
      </w:r>
      <w:r w:rsidRPr="00116A94">
        <w:rPr>
          <w:rFonts w:ascii="Times New Roman" w:hAnsi="Times New Roman" w:cs="Times New Roman"/>
          <w:i/>
          <w:sz w:val="24"/>
          <w:szCs w:val="24"/>
          <w:lang w:val="pt-BR"/>
        </w:rPr>
        <w:t>thì quá khứ đơn, đại từ bất định, tính từ + đại từ sở hữu, lượng từ, cấu trúc so sánh</w:t>
      </w:r>
      <w:r w:rsidRPr="00116A94">
        <w:rPr>
          <w:rFonts w:ascii="Times New Roman" w:hAnsi="Times New Roman" w:cs="Times New Roman"/>
          <w:sz w:val="24"/>
          <w:szCs w:val="24"/>
          <w:lang w:val="pt-BR"/>
        </w:rPr>
        <w:t>), luyện tập các kĩ nghe, nói, đọc viết liên quan đến chủ đề của bài học; trang bị những kiến thức ngôn ngữ và giao tiếp để sinh viên có thể hiểu được, thực hành và vân dụng vào các tình huống thực tế hàng ngày. Bên cạnh đó, môn học cũng giúp sinh viên tích lũy những kiến thức và kĩ năng cần thiết để phục vụ cho bài thi chuẩn đầu ra ngoại ngữ của trường.</w:t>
      </w:r>
    </w:p>
    <w:p w14:paraId="342644AC"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i/>
          <w:sz w:val="24"/>
          <w:szCs w:val="24"/>
          <w:lang w:val="pt-BR"/>
        </w:rPr>
        <w:t xml:space="preserve">           Tiếng Anh:</w:t>
      </w:r>
      <w:r w:rsidRPr="00116A94">
        <w:rPr>
          <w:rFonts w:ascii="Times New Roman" w:hAnsi="Times New Roman" w:cs="Times New Roman"/>
          <w:bCs/>
          <w:sz w:val="24"/>
          <w:szCs w:val="24"/>
          <w:lang w:val="pt-BR"/>
        </w:rPr>
        <w:t xml:space="preserve"> There are 6 units in this course with familiar topics such as Holidays, Special Places, Clothes, Shopping, Food &amp; Drink, Technology, etc.  This course aims at providing students vocabulary on given topics, basic grammar structures (</w:t>
      </w:r>
      <w:r w:rsidRPr="00116A94">
        <w:rPr>
          <w:rFonts w:ascii="Times New Roman" w:hAnsi="Times New Roman" w:cs="Times New Roman"/>
          <w:bCs/>
          <w:i/>
          <w:sz w:val="24"/>
          <w:szCs w:val="24"/>
          <w:lang w:val="pt-BR"/>
        </w:rPr>
        <w:t>past simple tense, Indefinite Pronouns, Possessive Adjectives &amp; Pronouns, Quantifiers, Comparison)</w:t>
      </w:r>
      <w:r w:rsidRPr="00116A94">
        <w:rPr>
          <w:rFonts w:ascii="Times New Roman" w:hAnsi="Times New Roman" w:cs="Times New Roman"/>
          <w:bCs/>
          <w:sz w:val="24"/>
          <w:szCs w:val="24"/>
          <w:lang w:val="pt-BR"/>
        </w:rPr>
        <w:t>,  and help them to practise four skills, so that students can communicate in their daily life. Besides, the course also helps students master the knowledge and skills for English Standard Exam.</w:t>
      </w:r>
    </w:p>
    <w:p w14:paraId="3B25371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1847"/>
        <w:gridCol w:w="1123"/>
        <w:gridCol w:w="1656"/>
        <w:gridCol w:w="2919"/>
        <w:gridCol w:w="1437"/>
      </w:tblGrid>
      <w:tr w:rsidR="00F374FC" w:rsidRPr="00116A94" w14:paraId="53A44534" w14:textId="77777777" w:rsidTr="00F374FC">
        <w:tc>
          <w:tcPr>
            <w:tcW w:w="312" w:type="pct"/>
            <w:shd w:val="clear" w:color="auto" w:fill="auto"/>
            <w:vAlign w:val="center"/>
          </w:tcPr>
          <w:p w14:paraId="1DBFB844"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976" w:type="pct"/>
            <w:shd w:val="clear" w:color="auto" w:fill="auto"/>
            <w:vAlign w:val="center"/>
          </w:tcPr>
          <w:p w14:paraId="5F0CB7AE"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597" w:type="pct"/>
            <w:shd w:val="clear" w:color="auto" w:fill="auto"/>
            <w:vAlign w:val="center"/>
          </w:tcPr>
          <w:p w14:paraId="05EF8A25"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818" w:type="pct"/>
            <w:shd w:val="clear" w:color="auto" w:fill="auto"/>
            <w:vAlign w:val="center"/>
          </w:tcPr>
          <w:p w14:paraId="5193718D"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536" w:type="pct"/>
            <w:shd w:val="clear" w:color="auto" w:fill="auto"/>
            <w:vAlign w:val="center"/>
          </w:tcPr>
          <w:p w14:paraId="20780C56"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761" w:type="pct"/>
            <w:shd w:val="clear" w:color="auto" w:fill="auto"/>
            <w:vAlign w:val="center"/>
          </w:tcPr>
          <w:p w14:paraId="387DF81D"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F374FC" w:rsidRPr="00116A94" w14:paraId="41709BCA" w14:textId="77777777" w:rsidTr="00F374FC">
        <w:tc>
          <w:tcPr>
            <w:tcW w:w="312" w:type="pct"/>
            <w:shd w:val="clear" w:color="auto" w:fill="auto"/>
            <w:vAlign w:val="center"/>
          </w:tcPr>
          <w:p w14:paraId="5FFFBF7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976" w:type="pct"/>
            <w:shd w:val="clear" w:color="auto" w:fill="auto"/>
          </w:tcPr>
          <w:p w14:paraId="716147C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Trần Thị Chi</w:t>
            </w:r>
          </w:p>
        </w:tc>
        <w:tc>
          <w:tcPr>
            <w:tcW w:w="597" w:type="pct"/>
            <w:shd w:val="clear" w:color="auto" w:fill="auto"/>
          </w:tcPr>
          <w:p w14:paraId="3C0C117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36079AB0" w14:textId="77777777" w:rsidR="00F374FC" w:rsidRPr="00116A94" w:rsidRDefault="00F374FC" w:rsidP="00116A94">
            <w:pPr>
              <w:tabs>
                <w:tab w:val="left" w:pos="0"/>
                <w:tab w:val="right" w:pos="90"/>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0915.663.835</w:t>
            </w:r>
          </w:p>
        </w:tc>
        <w:tc>
          <w:tcPr>
            <w:tcW w:w="1536" w:type="pct"/>
            <w:shd w:val="clear" w:color="auto" w:fill="auto"/>
          </w:tcPr>
          <w:p w14:paraId="5CC6273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chi234@tlu.edu.vn</w:t>
            </w:r>
          </w:p>
        </w:tc>
        <w:tc>
          <w:tcPr>
            <w:tcW w:w="761" w:type="pct"/>
            <w:shd w:val="clear" w:color="auto" w:fill="auto"/>
          </w:tcPr>
          <w:p w14:paraId="38DAEAD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GV, Trưởng BM</w:t>
            </w:r>
          </w:p>
        </w:tc>
      </w:tr>
      <w:tr w:rsidR="00F374FC" w:rsidRPr="00116A94" w14:paraId="1F4D23FF" w14:textId="77777777" w:rsidTr="00F374FC">
        <w:tc>
          <w:tcPr>
            <w:tcW w:w="312" w:type="pct"/>
            <w:shd w:val="clear" w:color="auto" w:fill="auto"/>
            <w:vAlign w:val="center"/>
          </w:tcPr>
          <w:p w14:paraId="1815721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976" w:type="pct"/>
            <w:shd w:val="clear" w:color="auto" w:fill="auto"/>
          </w:tcPr>
          <w:p w14:paraId="09C7CBA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Hồng Anh</w:t>
            </w:r>
          </w:p>
        </w:tc>
        <w:tc>
          <w:tcPr>
            <w:tcW w:w="597" w:type="pct"/>
            <w:shd w:val="clear" w:color="auto" w:fill="auto"/>
          </w:tcPr>
          <w:p w14:paraId="50DCAEF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3D303542" w14:textId="77777777" w:rsidR="00F374FC" w:rsidRPr="00116A94" w:rsidRDefault="00F374FC" w:rsidP="00116A94">
            <w:pPr>
              <w:tabs>
                <w:tab w:val="left" w:pos="0"/>
                <w:tab w:val="right" w:pos="90"/>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0904.826.223</w:t>
            </w:r>
          </w:p>
        </w:tc>
        <w:tc>
          <w:tcPr>
            <w:tcW w:w="1536" w:type="pct"/>
            <w:shd w:val="clear" w:color="auto" w:fill="auto"/>
          </w:tcPr>
          <w:p w14:paraId="7D77F96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anhnth@tlu.edu.vn</w:t>
            </w:r>
          </w:p>
        </w:tc>
        <w:tc>
          <w:tcPr>
            <w:tcW w:w="761" w:type="pct"/>
            <w:shd w:val="clear" w:color="auto" w:fill="auto"/>
          </w:tcPr>
          <w:p w14:paraId="7EA872E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GV, Phó Trưởng BM</w:t>
            </w:r>
          </w:p>
        </w:tc>
      </w:tr>
      <w:tr w:rsidR="00F374FC" w:rsidRPr="00116A94" w14:paraId="2EEDF305" w14:textId="77777777" w:rsidTr="00F374FC">
        <w:tc>
          <w:tcPr>
            <w:tcW w:w="312" w:type="pct"/>
            <w:shd w:val="clear" w:color="auto" w:fill="auto"/>
            <w:vAlign w:val="center"/>
          </w:tcPr>
          <w:p w14:paraId="6D6AAEE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976" w:type="pct"/>
            <w:shd w:val="clear" w:color="auto" w:fill="auto"/>
          </w:tcPr>
          <w:p w14:paraId="30C48F6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Lâm Thị Lan Hương</w:t>
            </w:r>
          </w:p>
        </w:tc>
        <w:tc>
          <w:tcPr>
            <w:tcW w:w="597" w:type="pct"/>
            <w:shd w:val="clear" w:color="auto" w:fill="auto"/>
          </w:tcPr>
          <w:p w14:paraId="7FBE91AC" w14:textId="77777777" w:rsidR="00F374FC" w:rsidRPr="00116A94" w:rsidRDefault="00F374F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Tiến sĩ</w:t>
            </w:r>
          </w:p>
        </w:tc>
        <w:tc>
          <w:tcPr>
            <w:tcW w:w="818" w:type="pct"/>
            <w:shd w:val="clear" w:color="auto" w:fill="auto"/>
          </w:tcPr>
          <w:p w14:paraId="4CE76E3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0912.227.505</w:t>
            </w:r>
          </w:p>
        </w:tc>
        <w:tc>
          <w:tcPr>
            <w:tcW w:w="1536" w:type="pct"/>
            <w:shd w:val="clear" w:color="auto" w:fill="auto"/>
          </w:tcPr>
          <w:p w14:paraId="657C223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lamhuong@tlu.edu.vn</w:t>
            </w:r>
          </w:p>
        </w:tc>
        <w:tc>
          <w:tcPr>
            <w:tcW w:w="761" w:type="pct"/>
            <w:shd w:val="clear" w:color="auto" w:fill="auto"/>
          </w:tcPr>
          <w:p w14:paraId="6638DFC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3B95DCE5" w14:textId="77777777" w:rsidTr="00F374FC">
        <w:tc>
          <w:tcPr>
            <w:tcW w:w="312" w:type="pct"/>
            <w:shd w:val="clear" w:color="auto" w:fill="auto"/>
            <w:vAlign w:val="center"/>
          </w:tcPr>
          <w:p w14:paraId="7990C7D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976" w:type="pct"/>
            <w:shd w:val="clear" w:color="auto" w:fill="auto"/>
          </w:tcPr>
          <w:p w14:paraId="424FE98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Hồng Thu</w:t>
            </w:r>
          </w:p>
        </w:tc>
        <w:tc>
          <w:tcPr>
            <w:tcW w:w="597" w:type="pct"/>
            <w:shd w:val="clear" w:color="auto" w:fill="auto"/>
          </w:tcPr>
          <w:p w14:paraId="0EBE0F0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2C540BA3"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eastAsia="Calibri" w:hAnsi="Times New Roman" w:cs="Times New Roman"/>
                <w:sz w:val="24"/>
                <w:szCs w:val="24"/>
              </w:rPr>
              <w:t>0904.587.397</w:t>
            </w:r>
          </w:p>
        </w:tc>
        <w:tc>
          <w:tcPr>
            <w:tcW w:w="1536" w:type="pct"/>
            <w:shd w:val="clear" w:color="auto" w:fill="auto"/>
          </w:tcPr>
          <w:p w14:paraId="2F4F429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hongthu@tlu.edu.vn</w:t>
            </w:r>
          </w:p>
        </w:tc>
        <w:tc>
          <w:tcPr>
            <w:tcW w:w="761" w:type="pct"/>
            <w:shd w:val="clear" w:color="auto" w:fill="auto"/>
          </w:tcPr>
          <w:p w14:paraId="0EBB1EB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19A7F304" w14:textId="77777777" w:rsidTr="00F374FC">
        <w:tc>
          <w:tcPr>
            <w:tcW w:w="312" w:type="pct"/>
            <w:shd w:val="clear" w:color="auto" w:fill="auto"/>
            <w:vAlign w:val="center"/>
          </w:tcPr>
          <w:p w14:paraId="7F48208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976" w:type="pct"/>
            <w:shd w:val="clear" w:color="auto" w:fill="auto"/>
          </w:tcPr>
          <w:p w14:paraId="0D156F2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Thị Thu Hương</w:t>
            </w:r>
          </w:p>
        </w:tc>
        <w:tc>
          <w:tcPr>
            <w:tcW w:w="597" w:type="pct"/>
            <w:shd w:val="clear" w:color="auto" w:fill="auto"/>
          </w:tcPr>
          <w:p w14:paraId="0A56125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230A9861"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0988.205.366</w:t>
            </w:r>
          </w:p>
        </w:tc>
        <w:tc>
          <w:tcPr>
            <w:tcW w:w="1536" w:type="pct"/>
            <w:shd w:val="clear" w:color="auto" w:fill="auto"/>
          </w:tcPr>
          <w:p w14:paraId="688495F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vuhuong@tlu.edu.vn</w:t>
            </w:r>
          </w:p>
        </w:tc>
        <w:tc>
          <w:tcPr>
            <w:tcW w:w="761" w:type="pct"/>
            <w:shd w:val="clear" w:color="auto" w:fill="auto"/>
          </w:tcPr>
          <w:p w14:paraId="417AA8B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596B9D1D" w14:textId="77777777" w:rsidTr="00F374FC">
        <w:tc>
          <w:tcPr>
            <w:tcW w:w="312" w:type="pct"/>
            <w:shd w:val="clear" w:color="auto" w:fill="auto"/>
            <w:vAlign w:val="center"/>
          </w:tcPr>
          <w:p w14:paraId="5B22953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976" w:type="pct"/>
            <w:shd w:val="clear" w:color="auto" w:fill="auto"/>
          </w:tcPr>
          <w:p w14:paraId="58C2C0E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Thanh Hà</w:t>
            </w:r>
          </w:p>
        </w:tc>
        <w:tc>
          <w:tcPr>
            <w:tcW w:w="597" w:type="pct"/>
            <w:shd w:val="clear" w:color="auto" w:fill="auto"/>
          </w:tcPr>
          <w:p w14:paraId="427070E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6EA762B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0913.018.826</w:t>
            </w:r>
          </w:p>
        </w:tc>
        <w:tc>
          <w:tcPr>
            <w:tcW w:w="1536" w:type="pct"/>
            <w:shd w:val="clear" w:color="auto" w:fill="auto"/>
          </w:tcPr>
          <w:p w14:paraId="2682234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thanhha@tlu.edu.vn</w:t>
            </w:r>
          </w:p>
        </w:tc>
        <w:tc>
          <w:tcPr>
            <w:tcW w:w="761" w:type="pct"/>
            <w:shd w:val="clear" w:color="auto" w:fill="auto"/>
          </w:tcPr>
          <w:p w14:paraId="699021B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6D045940" w14:textId="77777777" w:rsidTr="00F374FC">
        <w:tc>
          <w:tcPr>
            <w:tcW w:w="312" w:type="pct"/>
            <w:shd w:val="clear" w:color="auto" w:fill="auto"/>
            <w:vAlign w:val="center"/>
          </w:tcPr>
          <w:p w14:paraId="10773DA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976" w:type="pct"/>
            <w:shd w:val="clear" w:color="auto" w:fill="auto"/>
          </w:tcPr>
          <w:p w14:paraId="4983DFA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Đỗ Văn Triển</w:t>
            </w:r>
          </w:p>
        </w:tc>
        <w:tc>
          <w:tcPr>
            <w:tcW w:w="597" w:type="pct"/>
            <w:shd w:val="clear" w:color="auto" w:fill="auto"/>
          </w:tcPr>
          <w:p w14:paraId="632873F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21F5CA8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0985.502.821</w:t>
            </w:r>
          </w:p>
        </w:tc>
        <w:tc>
          <w:tcPr>
            <w:tcW w:w="1536" w:type="pct"/>
            <w:shd w:val="clear" w:color="auto" w:fill="auto"/>
          </w:tcPr>
          <w:p w14:paraId="6D68A52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triendv@tlu.edu.vn</w:t>
            </w:r>
          </w:p>
        </w:tc>
        <w:tc>
          <w:tcPr>
            <w:tcW w:w="761" w:type="pct"/>
            <w:shd w:val="clear" w:color="auto" w:fill="auto"/>
          </w:tcPr>
          <w:p w14:paraId="6294441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7C392914" w14:textId="77777777" w:rsidTr="00F374FC">
        <w:tc>
          <w:tcPr>
            <w:tcW w:w="312" w:type="pct"/>
            <w:shd w:val="clear" w:color="auto" w:fill="auto"/>
            <w:vAlign w:val="center"/>
          </w:tcPr>
          <w:p w14:paraId="5AE0EFF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976" w:type="pct"/>
            <w:shd w:val="clear" w:color="auto" w:fill="auto"/>
          </w:tcPr>
          <w:p w14:paraId="026309E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Lê Thu Hà</w:t>
            </w:r>
          </w:p>
        </w:tc>
        <w:tc>
          <w:tcPr>
            <w:tcW w:w="597" w:type="pct"/>
            <w:shd w:val="clear" w:color="auto" w:fill="auto"/>
          </w:tcPr>
          <w:p w14:paraId="2C7F088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2078072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0906.220.184</w:t>
            </w:r>
          </w:p>
        </w:tc>
        <w:tc>
          <w:tcPr>
            <w:tcW w:w="1536" w:type="pct"/>
            <w:shd w:val="clear" w:color="auto" w:fill="auto"/>
          </w:tcPr>
          <w:p w14:paraId="37B8472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haleautumn@tlu.edu.vn</w:t>
            </w:r>
          </w:p>
        </w:tc>
        <w:tc>
          <w:tcPr>
            <w:tcW w:w="761" w:type="pct"/>
            <w:shd w:val="clear" w:color="auto" w:fill="auto"/>
          </w:tcPr>
          <w:p w14:paraId="338E7C0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0B1B6750" w14:textId="77777777" w:rsidTr="00F374FC">
        <w:tc>
          <w:tcPr>
            <w:tcW w:w="312" w:type="pct"/>
            <w:shd w:val="clear" w:color="auto" w:fill="auto"/>
            <w:vAlign w:val="center"/>
          </w:tcPr>
          <w:p w14:paraId="37E9CCD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976" w:type="pct"/>
            <w:shd w:val="clear" w:color="auto" w:fill="auto"/>
          </w:tcPr>
          <w:p w14:paraId="1F652A0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Thị Linh Thùy</w:t>
            </w:r>
          </w:p>
        </w:tc>
        <w:tc>
          <w:tcPr>
            <w:tcW w:w="597" w:type="pct"/>
            <w:shd w:val="clear" w:color="auto" w:fill="auto"/>
          </w:tcPr>
          <w:p w14:paraId="07093B8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083DC21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0977.181.284</w:t>
            </w:r>
          </w:p>
        </w:tc>
        <w:tc>
          <w:tcPr>
            <w:tcW w:w="1536" w:type="pct"/>
            <w:shd w:val="clear" w:color="auto" w:fill="auto"/>
          </w:tcPr>
          <w:p w14:paraId="444B1B6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thuyptl@tlu.edu.vn</w:t>
            </w:r>
          </w:p>
        </w:tc>
        <w:tc>
          <w:tcPr>
            <w:tcW w:w="761" w:type="pct"/>
            <w:shd w:val="clear" w:color="auto" w:fill="auto"/>
          </w:tcPr>
          <w:p w14:paraId="1068449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1A04E2D6" w14:textId="77777777" w:rsidTr="00F374FC">
        <w:tc>
          <w:tcPr>
            <w:tcW w:w="312" w:type="pct"/>
            <w:shd w:val="clear" w:color="auto" w:fill="auto"/>
            <w:vAlign w:val="center"/>
          </w:tcPr>
          <w:p w14:paraId="35572C7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10</w:t>
            </w:r>
          </w:p>
        </w:tc>
        <w:tc>
          <w:tcPr>
            <w:tcW w:w="976" w:type="pct"/>
            <w:shd w:val="clear" w:color="auto" w:fill="auto"/>
          </w:tcPr>
          <w:p w14:paraId="6C51F19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Lê Thị Phương Lan</w:t>
            </w:r>
          </w:p>
        </w:tc>
        <w:tc>
          <w:tcPr>
            <w:tcW w:w="597" w:type="pct"/>
            <w:shd w:val="clear" w:color="auto" w:fill="auto"/>
          </w:tcPr>
          <w:p w14:paraId="1EAD898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0281633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0912.536.825</w:t>
            </w:r>
          </w:p>
        </w:tc>
        <w:tc>
          <w:tcPr>
            <w:tcW w:w="1536" w:type="pct"/>
            <w:shd w:val="clear" w:color="auto" w:fill="auto"/>
          </w:tcPr>
          <w:p w14:paraId="38C751A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lanltp@tlu.edu.vn</w:t>
            </w:r>
          </w:p>
        </w:tc>
        <w:tc>
          <w:tcPr>
            <w:tcW w:w="761" w:type="pct"/>
            <w:shd w:val="clear" w:color="auto" w:fill="auto"/>
          </w:tcPr>
          <w:p w14:paraId="5193468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07FCD433" w14:textId="77777777" w:rsidTr="00F374FC">
        <w:tc>
          <w:tcPr>
            <w:tcW w:w="312" w:type="pct"/>
            <w:shd w:val="clear" w:color="auto" w:fill="auto"/>
            <w:vAlign w:val="center"/>
          </w:tcPr>
          <w:p w14:paraId="487EFE0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w:t>
            </w:r>
          </w:p>
        </w:tc>
        <w:tc>
          <w:tcPr>
            <w:tcW w:w="976" w:type="pct"/>
            <w:shd w:val="clear" w:color="auto" w:fill="auto"/>
          </w:tcPr>
          <w:p w14:paraId="4AE3A3D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Tạ Minh Phương</w:t>
            </w:r>
          </w:p>
        </w:tc>
        <w:tc>
          <w:tcPr>
            <w:tcW w:w="597" w:type="pct"/>
            <w:shd w:val="clear" w:color="auto" w:fill="auto"/>
          </w:tcPr>
          <w:p w14:paraId="1A1228E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45B81B08"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0988.450.899</w:t>
            </w:r>
          </w:p>
        </w:tc>
        <w:tc>
          <w:tcPr>
            <w:tcW w:w="1536" w:type="pct"/>
            <w:shd w:val="clear" w:color="auto" w:fill="auto"/>
          </w:tcPr>
          <w:p w14:paraId="42F1D81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phuongtm@tlu.edu.vn</w:t>
            </w:r>
          </w:p>
        </w:tc>
        <w:tc>
          <w:tcPr>
            <w:tcW w:w="761" w:type="pct"/>
            <w:shd w:val="clear" w:color="auto" w:fill="auto"/>
            <w:vAlign w:val="center"/>
          </w:tcPr>
          <w:p w14:paraId="52FB2665"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F374FC" w:rsidRPr="00116A94" w14:paraId="6312E5A4" w14:textId="77777777" w:rsidTr="00F374FC">
        <w:tc>
          <w:tcPr>
            <w:tcW w:w="312" w:type="pct"/>
            <w:shd w:val="clear" w:color="auto" w:fill="auto"/>
            <w:vAlign w:val="center"/>
          </w:tcPr>
          <w:p w14:paraId="0965646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tc>
        <w:tc>
          <w:tcPr>
            <w:tcW w:w="976" w:type="pct"/>
            <w:shd w:val="clear" w:color="auto" w:fill="auto"/>
          </w:tcPr>
          <w:p w14:paraId="11C9558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Thị Hồng Nhung</w:t>
            </w:r>
          </w:p>
        </w:tc>
        <w:tc>
          <w:tcPr>
            <w:tcW w:w="597" w:type="pct"/>
            <w:shd w:val="clear" w:color="auto" w:fill="auto"/>
          </w:tcPr>
          <w:p w14:paraId="73E3DA6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073EE65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0977.787.677</w:t>
            </w:r>
          </w:p>
        </w:tc>
        <w:tc>
          <w:tcPr>
            <w:tcW w:w="1536" w:type="pct"/>
            <w:shd w:val="clear" w:color="auto" w:fill="auto"/>
          </w:tcPr>
          <w:p w14:paraId="13170BD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nhungpth@tlu.edu.vn</w:t>
            </w:r>
          </w:p>
        </w:tc>
        <w:tc>
          <w:tcPr>
            <w:tcW w:w="761" w:type="pct"/>
            <w:shd w:val="clear" w:color="auto" w:fill="auto"/>
          </w:tcPr>
          <w:p w14:paraId="762E237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4E2AF4B5" w14:textId="77777777" w:rsidTr="00F374FC">
        <w:tc>
          <w:tcPr>
            <w:tcW w:w="312" w:type="pct"/>
            <w:shd w:val="clear" w:color="auto" w:fill="auto"/>
            <w:vAlign w:val="center"/>
          </w:tcPr>
          <w:p w14:paraId="6700AFF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13</w:t>
            </w:r>
          </w:p>
        </w:tc>
        <w:tc>
          <w:tcPr>
            <w:tcW w:w="976" w:type="pct"/>
            <w:shd w:val="clear" w:color="auto" w:fill="auto"/>
          </w:tcPr>
          <w:p w14:paraId="206AE24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Hằng</w:t>
            </w:r>
          </w:p>
        </w:tc>
        <w:tc>
          <w:tcPr>
            <w:tcW w:w="597" w:type="pct"/>
            <w:shd w:val="clear" w:color="auto" w:fill="auto"/>
          </w:tcPr>
          <w:p w14:paraId="3F77B84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6EE63B2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0948.300.768</w:t>
            </w:r>
          </w:p>
        </w:tc>
        <w:tc>
          <w:tcPr>
            <w:tcW w:w="1536" w:type="pct"/>
            <w:shd w:val="clear" w:color="auto" w:fill="auto"/>
          </w:tcPr>
          <w:p w14:paraId="11778D6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nguyenhang@tlu.edu.vn</w:t>
            </w:r>
          </w:p>
        </w:tc>
        <w:tc>
          <w:tcPr>
            <w:tcW w:w="761" w:type="pct"/>
            <w:shd w:val="clear" w:color="auto" w:fill="auto"/>
          </w:tcPr>
          <w:p w14:paraId="32785A3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4EE707E4" w14:textId="77777777" w:rsidTr="00F374FC">
        <w:tc>
          <w:tcPr>
            <w:tcW w:w="312" w:type="pct"/>
            <w:shd w:val="clear" w:color="auto" w:fill="auto"/>
            <w:vAlign w:val="center"/>
          </w:tcPr>
          <w:p w14:paraId="60FAAB1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14</w:t>
            </w:r>
          </w:p>
        </w:tc>
        <w:tc>
          <w:tcPr>
            <w:tcW w:w="976" w:type="pct"/>
            <w:shd w:val="clear" w:color="auto" w:fill="auto"/>
          </w:tcPr>
          <w:p w14:paraId="0B820A9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Đình Hưng</w:t>
            </w:r>
          </w:p>
        </w:tc>
        <w:tc>
          <w:tcPr>
            <w:tcW w:w="597" w:type="pct"/>
            <w:shd w:val="clear" w:color="auto" w:fill="auto"/>
          </w:tcPr>
          <w:p w14:paraId="16DDF58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vAlign w:val="center"/>
          </w:tcPr>
          <w:p w14:paraId="5C217411"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01674.555.692</w:t>
            </w:r>
          </w:p>
        </w:tc>
        <w:tc>
          <w:tcPr>
            <w:tcW w:w="1536" w:type="pct"/>
            <w:shd w:val="clear" w:color="auto" w:fill="auto"/>
          </w:tcPr>
          <w:p w14:paraId="0A6E8E3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hungvd@tlu.edu.vn</w:t>
            </w:r>
          </w:p>
        </w:tc>
        <w:tc>
          <w:tcPr>
            <w:tcW w:w="761" w:type="pct"/>
            <w:shd w:val="clear" w:color="auto" w:fill="auto"/>
            <w:vAlign w:val="center"/>
          </w:tcPr>
          <w:p w14:paraId="4E5285E2"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F374FC" w:rsidRPr="00116A94" w14:paraId="154AD341" w14:textId="77777777" w:rsidTr="00F374FC">
        <w:tc>
          <w:tcPr>
            <w:tcW w:w="312" w:type="pct"/>
            <w:shd w:val="clear" w:color="auto" w:fill="auto"/>
            <w:vAlign w:val="center"/>
          </w:tcPr>
          <w:p w14:paraId="1026990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976" w:type="pct"/>
            <w:shd w:val="clear" w:color="auto" w:fill="auto"/>
          </w:tcPr>
          <w:p w14:paraId="33C9B4A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Thị Ánh Phượng</w:t>
            </w:r>
          </w:p>
        </w:tc>
        <w:tc>
          <w:tcPr>
            <w:tcW w:w="597" w:type="pct"/>
            <w:shd w:val="clear" w:color="auto" w:fill="auto"/>
          </w:tcPr>
          <w:p w14:paraId="5C234D7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515FCB4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0988.704.388</w:t>
            </w:r>
          </w:p>
        </w:tc>
        <w:tc>
          <w:tcPr>
            <w:tcW w:w="1536" w:type="pct"/>
            <w:shd w:val="clear" w:color="auto" w:fill="auto"/>
          </w:tcPr>
          <w:p w14:paraId="63068F6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phuongvta@tlu.edu.vn</w:t>
            </w:r>
          </w:p>
        </w:tc>
        <w:tc>
          <w:tcPr>
            <w:tcW w:w="761" w:type="pct"/>
            <w:shd w:val="clear" w:color="auto" w:fill="auto"/>
          </w:tcPr>
          <w:p w14:paraId="0DB9359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06EA8CE4" w14:textId="77777777" w:rsidTr="00F374FC">
        <w:tc>
          <w:tcPr>
            <w:tcW w:w="312" w:type="pct"/>
            <w:shd w:val="clear" w:color="auto" w:fill="auto"/>
            <w:vAlign w:val="center"/>
          </w:tcPr>
          <w:p w14:paraId="72972AD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16</w:t>
            </w:r>
          </w:p>
        </w:tc>
        <w:tc>
          <w:tcPr>
            <w:tcW w:w="976" w:type="pct"/>
            <w:shd w:val="clear" w:color="auto" w:fill="auto"/>
          </w:tcPr>
          <w:p w14:paraId="2C529BB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Thu Hương</w:t>
            </w:r>
          </w:p>
        </w:tc>
        <w:tc>
          <w:tcPr>
            <w:tcW w:w="597" w:type="pct"/>
            <w:shd w:val="clear" w:color="auto" w:fill="auto"/>
          </w:tcPr>
          <w:p w14:paraId="782BDA9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18" w:type="pct"/>
            <w:shd w:val="clear" w:color="auto" w:fill="auto"/>
          </w:tcPr>
          <w:p w14:paraId="456DFEB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0989.301.293</w:t>
            </w:r>
          </w:p>
        </w:tc>
        <w:tc>
          <w:tcPr>
            <w:tcW w:w="1536" w:type="pct"/>
            <w:shd w:val="clear" w:color="auto" w:fill="auto"/>
          </w:tcPr>
          <w:p w14:paraId="27D28CE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huongthu@tlu.edu.vn</w:t>
            </w:r>
          </w:p>
        </w:tc>
        <w:tc>
          <w:tcPr>
            <w:tcW w:w="761" w:type="pct"/>
            <w:shd w:val="clear" w:color="auto" w:fill="auto"/>
          </w:tcPr>
          <w:p w14:paraId="53733CA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6F2BBF79"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C5D6B15"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p>
    <w:p w14:paraId="26E1F4A6" w14:textId="77777777" w:rsidR="00F374FC" w:rsidRPr="00116A94" w:rsidRDefault="00F374FC" w:rsidP="00116A94">
      <w:pPr>
        <w:pStyle w:val="BodyText"/>
        <w:tabs>
          <w:tab w:val="left" w:pos="1021"/>
        </w:tabs>
        <w:rPr>
          <w:noProof/>
        </w:rPr>
      </w:pPr>
      <w:r w:rsidRPr="00116A94">
        <w:lastRenderedPageBreak/>
        <w:t xml:space="preserve">[1] Joanna Kosta &amp; Annette Capel, </w:t>
      </w:r>
      <w:r w:rsidRPr="00116A94">
        <w:rPr>
          <w:i/>
        </w:rPr>
        <w:t>Prepare Level 2 – Cambridge English</w:t>
      </w:r>
      <w:r w:rsidRPr="00116A94">
        <w:t>, Cambridge University Press</w:t>
      </w:r>
      <w:r w:rsidRPr="00116A94">
        <w:rPr>
          <w:bCs/>
        </w:rPr>
        <w:t>, 2015</w:t>
      </w:r>
    </w:p>
    <w:p w14:paraId="45734D0F"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73602099"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[1] </w:t>
      </w:r>
      <w:r w:rsidRPr="00116A94">
        <w:rPr>
          <w:rFonts w:ascii="Times New Roman" w:hAnsi="Times New Roman" w:cs="Times New Roman"/>
          <w:sz w:val="24"/>
          <w:szCs w:val="24"/>
        </w:rPr>
        <w:t xml:space="preserve"> www. Cambridge.org</w:t>
      </w:r>
    </w:p>
    <w:p w14:paraId="49CF79DA"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[2] </w:t>
      </w:r>
      <w:r w:rsidRPr="00116A94">
        <w:rPr>
          <w:rFonts w:ascii="Times New Roman" w:hAnsi="Times New Roman" w:cs="Times New Roman"/>
          <w:sz w:val="24"/>
          <w:szCs w:val="24"/>
        </w:rPr>
        <w:t xml:space="preserve"> Extra videos for Prepare Level 2</w:t>
      </w:r>
    </w:p>
    <w:p w14:paraId="37828C2B"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[3] </w:t>
      </w:r>
      <w:r w:rsidRPr="00116A94">
        <w:rPr>
          <w:rFonts w:ascii="Times New Roman" w:hAnsi="Times New Roman" w:cs="Times New Roman"/>
          <w:sz w:val="24"/>
          <w:szCs w:val="24"/>
        </w:rPr>
        <w:t xml:space="preserve"> Corpus tasks for Prepare level 2</w:t>
      </w:r>
    </w:p>
    <w:p w14:paraId="26481DA5" w14:textId="77777777" w:rsidR="00F374FC" w:rsidRPr="00116A94" w:rsidRDefault="00F374F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sz w:val="24"/>
          <w:szCs w:val="24"/>
        </w:rPr>
        <w:t>[4]  Worksheets for Prepare level 2</w:t>
      </w:r>
      <w:r w:rsidRPr="00116A94">
        <w:rPr>
          <w:rFonts w:ascii="Times New Roman" w:hAnsi="Times New Roman" w:cs="Times New Roman"/>
          <w:i/>
          <w:sz w:val="24"/>
          <w:szCs w:val="24"/>
          <w:lang w:val="pt-BR"/>
        </w:rPr>
        <w:t xml:space="preserve"> </w:t>
      </w:r>
    </w:p>
    <w:p w14:paraId="37A61C7B"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3203"/>
        <w:gridCol w:w="3798"/>
        <w:gridCol w:w="637"/>
        <w:gridCol w:w="567"/>
        <w:gridCol w:w="1310"/>
      </w:tblGrid>
      <w:tr w:rsidR="00116A94" w:rsidRPr="00116A94" w14:paraId="03E4D86E" w14:textId="77777777" w:rsidTr="00116A94">
        <w:trPr>
          <w:tblHeader/>
        </w:trPr>
        <w:tc>
          <w:tcPr>
            <w:tcW w:w="620" w:type="dxa"/>
            <w:vMerge w:val="restart"/>
            <w:shd w:val="clear" w:color="auto" w:fill="auto"/>
            <w:vAlign w:val="center"/>
          </w:tcPr>
          <w:p w14:paraId="7A9F76D8" w14:textId="77777777"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3203" w:type="dxa"/>
            <w:vMerge w:val="restart"/>
            <w:shd w:val="clear" w:color="auto" w:fill="auto"/>
            <w:vAlign w:val="center"/>
          </w:tcPr>
          <w:p w14:paraId="529F2657" w14:textId="0B5B31C5"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3798" w:type="dxa"/>
            <w:vMerge w:val="restart"/>
            <w:shd w:val="clear" w:color="auto" w:fill="auto"/>
            <w:vAlign w:val="center"/>
          </w:tcPr>
          <w:p w14:paraId="3E8ECAC5" w14:textId="44911C5F"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514" w:type="dxa"/>
            <w:gridSpan w:val="3"/>
            <w:shd w:val="clear" w:color="auto" w:fill="auto"/>
          </w:tcPr>
          <w:p w14:paraId="0705C861" w14:textId="77777777"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116A94" w:rsidRPr="00116A94" w14:paraId="6CADC999" w14:textId="77777777" w:rsidTr="00116A94">
        <w:trPr>
          <w:tblHeader/>
        </w:trPr>
        <w:tc>
          <w:tcPr>
            <w:tcW w:w="620" w:type="dxa"/>
            <w:vMerge/>
            <w:shd w:val="clear" w:color="auto" w:fill="auto"/>
          </w:tcPr>
          <w:p w14:paraId="7D4FA75C"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p>
        </w:tc>
        <w:tc>
          <w:tcPr>
            <w:tcW w:w="3203" w:type="dxa"/>
            <w:vMerge/>
            <w:shd w:val="clear" w:color="auto" w:fill="auto"/>
          </w:tcPr>
          <w:p w14:paraId="73D4657C"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p>
        </w:tc>
        <w:tc>
          <w:tcPr>
            <w:tcW w:w="3798" w:type="dxa"/>
            <w:vMerge/>
            <w:shd w:val="clear" w:color="auto" w:fill="auto"/>
          </w:tcPr>
          <w:p w14:paraId="364649FF"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p>
        </w:tc>
        <w:tc>
          <w:tcPr>
            <w:tcW w:w="637" w:type="dxa"/>
            <w:shd w:val="clear" w:color="auto" w:fill="auto"/>
          </w:tcPr>
          <w:p w14:paraId="41919088"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shd w:val="clear" w:color="auto" w:fill="auto"/>
          </w:tcPr>
          <w:p w14:paraId="08628388"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1310" w:type="dxa"/>
            <w:shd w:val="clear" w:color="auto" w:fill="auto"/>
          </w:tcPr>
          <w:p w14:paraId="465CAEE1"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F374FC" w:rsidRPr="00116A94" w14:paraId="6A739E77" w14:textId="77777777" w:rsidTr="00116A94">
        <w:tc>
          <w:tcPr>
            <w:tcW w:w="620" w:type="dxa"/>
            <w:shd w:val="clear" w:color="auto" w:fill="auto"/>
          </w:tcPr>
          <w:p w14:paraId="621BE6F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w:t>
            </w:r>
          </w:p>
        </w:tc>
        <w:tc>
          <w:tcPr>
            <w:tcW w:w="3203" w:type="dxa"/>
            <w:shd w:val="clear" w:color="auto" w:fill="auto"/>
          </w:tcPr>
          <w:p w14:paraId="6377AF3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7: Going places</w:t>
            </w:r>
          </w:p>
          <w:p w14:paraId="018916D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1. Vocabulary: </w:t>
            </w:r>
            <w:r w:rsidRPr="00116A94">
              <w:rPr>
                <w:rFonts w:ascii="Times New Roman" w:hAnsi="Times New Roman" w:cs="Times New Roman"/>
                <w:sz w:val="24"/>
                <w:szCs w:val="24"/>
              </w:rPr>
              <w:t>Holiday activities</w:t>
            </w:r>
          </w:p>
          <w:p w14:paraId="033DEB62" w14:textId="77777777" w:rsidR="00F374FC" w:rsidRPr="00116A94" w:rsidRDefault="00F374FC" w:rsidP="00116A94">
            <w:pPr>
              <w:spacing w:after="0" w:line="240" w:lineRule="auto"/>
              <w:rPr>
                <w:rFonts w:ascii="Times New Roman" w:hAnsi="Times New Roman" w:cs="Times New Roman"/>
                <w:sz w:val="24"/>
                <w:szCs w:val="24"/>
              </w:rPr>
            </w:pPr>
          </w:p>
          <w:p w14:paraId="797BC7B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2. Listening</w:t>
            </w:r>
            <w:r w:rsidRPr="00116A94">
              <w:rPr>
                <w:rFonts w:ascii="Times New Roman" w:hAnsi="Times New Roman" w:cs="Times New Roman"/>
                <w:sz w:val="24"/>
                <w:szCs w:val="24"/>
              </w:rPr>
              <w:t>: Talking about holidays</w:t>
            </w:r>
          </w:p>
          <w:p w14:paraId="1CA8ECBD" w14:textId="77777777" w:rsidR="00F374FC" w:rsidRPr="00116A94" w:rsidRDefault="00F374FC" w:rsidP="00116A94">
            <w:pPr>
              <w:spacing w:after="0" w:line="240" w:lineRule="auto"/>
              <w:rPr>
                <w:rFonts w:ascii="Times New Roman" w:hAnsi="Times New Roman" w:cs="Times New Roman"/>
                <w:sz w:val="24"/>
                <w:szCs w:val="24"/>
              </w:rPr>
            </w:pPr>
          </w:p>
          <w:p w14:paraId="178EDD90" w14:textId="77777777" w:rsidR="00F374FC" w:rsidRPr="00116A94" w:rsidRDefault="00F374FC" w:rsidP="00116A94">
            <w:pPr>
              <w:spacing w:after="0" w:line="240" w:lineRule="auto"/>
              <w:rPr>
                <w:rFonts w:ascii="Times New Roman" w:hAnsi="Times New Roman" w:cs="Times New Roman"/>
                <w:sz w:val="24"/>
                <w:szCs w:val="24"/>
              </w:rPr>
            </w:pPr>
          </w:p>
          <w:p w14:paraId="5ED69B0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3. Grammar: </w:t>
            </w:r>
            <w:r w:rsidRPr="00116A94">
              <w:rPr>
                <w:rFonts w:ascii="Times New Roman" w:hAnsi="Times New Roman" w:cs="Times New Roman"/>
                <w:sz w:val="24"/>
                <w:szCs w:val="24"/>
              </w:rPr>
              <w:t xml:space="preserve">Past Simple Tense </w:t>
            </w:r>
          </w:p>
          <w:p w14:paraId="6A07355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Form:</w:t>
            </w:r>
          </w:p>
          <w:p w14:paraId="3196087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Use</w:t>
            </w:r>
          </w:p>
          <w:p w14:paraId="63D0CB53" w14:textId="77777777" w:rsidR="00F374FC" w:rsidRPr="00116A94" w:rsidRDefault="00F374FC" w:rsidP="00116A94">
            <w:pPr>
              <w:spacing w:after="0" w:line="240" w:lineRule="auto"/>
              <w:rPr>
                <w:rFonts w:ascii="Times New Roman" w:hAnsi="Times New Roman" w:cs="Times New Roman"/>
                <w:b/>
                <w:sz w:val="24"/>
                <w:szCs w:val="24"/>
              </w:rPr>
            </w:pPr>
          </w:p>
          <w:p w14:paraId="5C150B2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4. Reading </w:t>
            </w:r>
          </w:p>
          <w:p w14:paraId="2E5A263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Ravi’s holiday in New York (p.47)</w:t>
            </w:r>
          </w:p>
          <w:p w14:paraId="53782122" w14:textId="77777777" w:rsidR="00F374FC" w:rsidRPr="00116A94" w:rsidRDefault="00F374FC" w:rsidP="00116A94">
            <w:pPr>
              <w:spacing w:after="0" w:line="240" w:lineRule="auto"/>
              <w:rPr>
                <w:rFonts w:ascii="Times New Roman" w:hAnsi="Times New Roman" w:cs="Times New Roman"/>
                <w:sz w:val="24"/>
                <w:szCs w:val="24"/>
              </w:rPr>
            </w:pPr>
          </w:p>
          <w:p w14:paraId="429BEE7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 very long bike ride (p.48)</w:t>
            </w:r>
          </w:p>
          <w:p w14:paraId="73173DC3" w14:textId="77777777" w:rsidR="00F374FC" w:rsidRPr="00116A94" w:rsidRDefault="00F374FC" w:rsidP="00116A94">
            <w:pPr>
              <w:spacing w:after="0" w:line="240" w:lineRule="auto"/>
              <w:rPr>
                <w:rFonts w:ascii="Times New Roman" w:hAnsi="Times New Roman" w:cs="Times New Roman"/>
                <w:b/>
                <w:sz w:val="24"/>
                <w:szCs w:val="24"/>
              </w:rPr>
            </w:pPr>
          </w:p>
          <w:p w14:paraId="5DA96470"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5. Speaking+ Writing (class instruction)</w:t>
            </w:r>
          </w:p>
          <w:p w14:paraId="467F0D9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A paragraph about your last holiday/trip</w:t>
            </w:r>
          </w:p>
        </w:tc>
        <w:tc>
          <w:tcPr>
            <w:tcW w:w="3798" w:type="dxa"/>
            <w:shd w:val="clear" w:color="auto" w:fill="auto"/>
          </w:tcPr>
          <w:p w14:paraId="1339C2E3"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Giảng viên</w:t>
            </w:r>
          </w:p>
          <w:p w14:paraId="29F62E32"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645702B0"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790F018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p w14:paraId="4FBBD32B"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Hoạt động dạy và học</w:t>
            </w:r>
          </w:p>
          <w:p w14:paraId="73A0FB2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01CFDB8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1E2604F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339A3F2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3F763C9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36007E1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4BF252D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2A618A3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7B00B7C5"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65970590"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567" w:type="dxa"/>
            <w:shd w:val="clear" w:color="auto" w:fill="auto"/>
          </w:tcPr>
          <w:p w14:paraId="6DBD4F09"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128DF16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165161F6" w14:textId="77777777" w:rsidTr="00116A94">
        <w:tc>
          <w:tcPr>
            <w:tcW w:w="620" w:type="dxa"/>
            <w:shd w:val="clear" w:color="auto" w:fill="auto"/>
          </w:tcPr>
          <w:p w14:paraId="70931A16"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w:t>
            </w:r>
          </w:p>
        </w:tc>
        <w:tc>
          <w:tcPr>
            <w:tcW w:w="3203" w:type="dxa"/>
            <w:shd w:val="clear" w:color="auto" w:fill="auto"/>
          </w:tcPr>
          <w:p w14:paraId="565CBC8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Unit 8: Special places</w:t>
            </w:r>
          </w:p>
          <w:p w14:paraId="3EBA18C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w:t>
            </w:r>
          </w:p>
          <w:p w14:paraId="0454926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Things in the room</w:t>
            </w:r>
          </w:p>
          <w:p w14:paraId="3B81880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Reading</w:t>
            </w:r>
          </w:p>
          <w:p w14:paraId="734B819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Roald Dahl’s room</w:t>
            </w:r>
          </w:p>
          <w:p w14:paraId="32B7D8B9" w14:textId="77777777" w:rsidR="00F374FC" w:rsidRPr="00116A94" w:rsidRDefault="00F374FC" w:rsidP="00116A94">
            <w:pPr>
              <w:spacing w:after="0" w:line="240" w:lineRule="auto"/>
              <w:rPr>
                <w:rFonts w:ascii="Times New Roman" w:hAnsi="Times New Roman" w:cs="Times New Roman"/>
                <w:b/>
                <w:sz w:val="24"/>
                <w:szCs w:val="24"/>
              </w:rPr>
            </w:pPr>
          </w:p>
          <w:p w14:paraId="5201FAB6"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Grammar:    </w:t>
            </w:r>
          </w:p>
          <w:p w14:paraId="30FBF93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Someone, anyone, etc.</w:t>
            </w:r>
          </w:p>
          <w:p w14:paraId="4D94E921" w14:textId="77777777" w:rsidR="00F374FC" w:rsidRPr="00116A94" w:rsidRDefault="00F374FC" w:rsidP="00116A94">
            <w:pPr>
              <w:spacing w:after="0" w:line="240" w:lineRule="auto"/>
              <w:rPr>
                <w:rFonts w:ascii="Times New Roman" w:hAnsi="Times New Roman" w:cs="Times New Roman"/>
                <w:sz w:val="24"/>
                <w:szCs w:val="24"/>
              </w:rPr>
            </w:pPr>
          </w:p>
          <w:p w14:paraId="64C086A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3. Pronunciation </w:t>
            </w:r>
          </w:p>
          <w:p w14:paraId="48F9C10E" w14:textId="77777777" w:rsidR="00F374FC" w:rsidRPr="00116A94" w:rsidRDefault="00F374FC" w:rsidP="00116A94">
            <w:pPr>
              <w:spacing w:after="0" w:line="240" w:lineRule="auto"/>
              <w:rPr>
                <w:rFonts w:ascii="Times New Roman" w:hAnsi="Times New Roman" w:cs="Times New Roman"/>
                <w:b/>
                <w:sz w:val="24"/>
                <w:szCs w:val="24"/>
              </w:rPr>
            </w:pPr>
          </w:p>
          <w:p w14:paraId="3070058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Speaking + Writing:</w:t>
            </w:r>
          </w:p>
          <w:p w14:paraId="54903AB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Tell about your room</w:t>
            </w:r>
          </w:p>
          <w:p w14:paraId="3C2A8827" w14:textId="77777777" w:rsidR="00F374FC" w:rsidRPr="00116A94" w:rsidRDefault="00F374FC" w:rsidP="00116A94">
            <w:pPr>
              <w:spacing w:after="0" w:line="240" w:lineRule="auto"/>
              <w:rPr>
                <w:rFonts w:ascii="Times New Roman" w:hAnsi="Times New Roman" w:cs="Times New Roman"/>
                <w:sz w:val="24"/>
                <w:szCs w:val="24"/>
              </w:rPr>
            </w:pPr>
          </w:p>
        </w:tc>
        <w:tc>
          <w:tcPr>
            <w:tcW w:w="3798" w:type="dxa"/>
            <w:shd w:val="clear" w:color="auto" w:fill="auto"/>
          </w:tcPr>
          <w:p w14:paraId="46B6270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5504B9E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315C6B6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4191D0E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1208BA8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73E8FA9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4BE1CD5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308E764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645BE060"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33BB9C4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567" w:type="dxa"/>
            <w:shd w:val="clear" w:color="auto" w:fill="auto"/>
          </w:tcPr>
          <w:p w14:paraId="3F66AAE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60B83836"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70930109" w14:textId="77777777" w:rsidTr="00116A94">
        <w:tc>
          <w:tcPr>
            <w:tcW w:w="620" w:type="dxa"/>
            <w:shd w:val="clear" w:color="auto" w:fill="auto"/>
          </w:tcPr>
          <w:p w14:paraId="4B27D4E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3</w:t>
            </w:r>
          </w:p>
        </w:tc>
        <w:tc>
          <w:tcPr>
            <w:tcW w:w="3203" w:type="dxa"/>
            <w:shd w:val="clear" w:color="auto" w:fill="auto"/>
          </w:tcPr>
          <w:p w14:paraId="521EDCF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8: (cont)</w:t>
            </w:r>
          </w:p>
          <w:p w14:paraId="0510853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5. Listening&amp; Vocabulary </w:t>
            </w:r>
            <w:r w:rsidRPr="00116A94">
              <w:rPr>
                <w:rFonts w:ascii="Times New Roman" w:hAnsi="Times New Roman" w:cs="Times New Roman"/>
                <w:sz w:val="24"/>
                <w:szCs w:val="24"/>
              </w:rPr>
              <w:t>(p.52)</w:t>
            </w:r>
          </w:p>
          <w:p w14:paraId="65D273E0" w14:textId="77777777" w:rsidR="00F374FC" w:rsidRPr="00116A94" w:rsidRDefault="00F374FC" w:rsidP="00116A94">
            <w:pPr>
              <w:spacing w:after="0" w:line="240" w:lineRule="auto"/>
              <w:rPr>
                <w:rFonts w:ascii="Times New Roman" w:hAnsi="Times New Roman" w:cs="Times New Roman"/>
                <w:b/>
                <w:sz w:val="24"/>
                <w:szCs w:val="24"/>
              </w:rPr>
            </w:pPr>
          </w:p>
          <w:p w14:paraId="55B458B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6. Writing </w:t>
            </w:r>
            <w:r w:rsidRPr="00116A94">
              <w:rPr>
                <w:rFonts w:ascii="Times New Roman" w:hAnsi="Times New Roman" w:cs="Times New Roman"/>
                <w:sz w:val="24"/>
                <w:szCs w:val="24"/>
              </w:rPr>
              <w:t>(p.53)</w:t>
            </w:r>
          </w:p>
          <w:p w14:paraId="02BCB72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lastRenderedPageBreak/>
              <w:t>*** Review Units 5-8</w:t>
            </w:r>
          </w:p>
        </w:tc>
        <w:tc>
          <w:tcPr>
            <w:tcW w:w="3798" w:type="dxa"/>
            <w:shd w:val="clear" w:color="auto" w:fill="auto"/>
          </w:tcPr>
          <w:p w14:paraId="1CCC30D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Thuyết giảng</w:t>
            </w:r>
          </w:p>
          <w:p w14:paraId="607B36E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71F5F14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0335A42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3BE66B8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11B7858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Trò chơi</w:t>
            </w:r>
          </w:p>
          <w:p w14:paraId="4889EC4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6E3A12A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44EB10C6"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08EF501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lastRenderedPageBreak/>
              <w:t>3</w:t>
            </w:r>
          </w:p>
        </w:tc>
        <w:tc>
          <w:tcPr>
            <w:tcW w:w="567" w:type="dxa"/>
            <w:shd w:val="clear" w:color="auto" w:fill="auto"/>
          </w:tcPr>
          <w:p w14:paraId="5FDFC21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2624E5D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1B5C8982" w14:textId="77777777" w:rsidTr="00116A94">
        <w:tc>
          <w:tcPr>
            <w:tcW w:w="620" w:type="dxa"/>
            <w:shd w:val="clear" w:color="auto" w:fill="auto"/>
          </w:tcPr>
          <w:p w14:paraId="529BA77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lastRenderedPageBreak/>
              <w:t>4</w:t>
            </w:r>
          </w:p>
        </w:tc>
        <w:tc>
          <w:tcPr>
            <w:tcW w:w="3203" w:type="dxa"/>
            <w:shd w:val="clear" w:color="auto" w:fill="auto"/>
          </w:tcPr>
          <w:p w14:paraId="38752B9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9: Clothes and Fashion</w:t>
            </w:r>
          </w:p>
          <w:p w14:paraId="02154C9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 Vocabulary:</w:t>
            </w:r>
          </w:p>
          <w:p w14:paraId="0629154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Clothes</w:t>
            </w:r>
          </w:p>
          <w:p w14:paraId="712304E3" w14:textId="77777777" w:rsidR="00F374FC" w:rsidRPr="00116A94" w:rsidRDefault="00F374FC" w:rsidP="00116A94">
            <w:pPr>
              <w:spacing w:after="0" w:line="240" w:lineRule="auto"/>
              <w:rPr>
                <w:rFonts w:ascii="Times New Roman" w:hAnsi="Times New Roman" w:cs="Times New Roman"/>
                <w:sz w:val="24"/>
                <w:szCs w:val="24"/>
              </w:rPr>
            </w:pPr>
          </w:p>
          <w:p w14:paraId="677F681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Grammar: </w:t>
            </w:r>
          </w:p>
          <w:p w14:paraId="1DC96A8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Pronouns and determiners</w:t>
            </w:r>
          </w:p>
          <w:p w14:paraId="5307FEDA" w14:textId="77777777" w:rsidR="00F374FC" w:rsidRPr="00116A94" w:rsidRDefault="00F374FC" w:rsidP="00116A94">
            <w:pPr>
              <w:spacing w:after="0" w:line="240" w:lineRule="auto"/>
              <w:rPr>
                <w:rFonts w:ascii="Times New Roman" w:hAnsi="Times New Roman" w:cs="Times New Roman"/>
                <w:sz w:val="24"/>
                <w:szCs w:val="24"/>
              </w:rPr>
            </w:pPr>
          </w:p>
          <w:p w14:paraId="74C8D42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3. Listening:</w:t>
            </w:r>
          </w:p>
          <w:p w14:paraId="57809A2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Listen for specific information</w:t>
            </w:r>
          </w:p>
          <w:p w14:paraId="7BA71299" w14:textId="77777777" w:rsidR="00F374FC" w:rsidRPr="00116A94" w:rsidRDefault="00F374FC" w:rsidP="00116A94">
            <w:pPr>
              <w:spacing w:after="0" w:line="240" w:lineRule="auto"/>
              <w:rPr>
                <w:rFonts w:ascii="Times New Roman" w:hAnsi="Times New Roman" w:cs="Times New Roman"/>
                <w:sz w:val="24"/>
                <w:szCs w:val="24"/>
              </w:rPr>
            </w:pPr>
          </w:p>
          <w:p w14:paraId="5381738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4. Reading: </w:t>
            </w:r>
          </w:p>
          <w:p w14:paraId="2839533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Scan</w:t>
            </w:r>
          </w:p>
          <w:p w14:paraId="3A3A2AAA" w14:textId="77777777" w:rsidR="00F374FC" w:rsidRPr="00116A94" w:rsidRDefault="00F374FC" w:rsidP="00116A94">
            <w:pPr>
              <w:spacing w:after="0" w:line="240" w:lineRule="auto"/>
              <w:rPr>
                <w:rFonts w:ascii="Times New Roman" w:hAnsi="Times New Roman" w:cs="Times New Roman"/>
                <w:sz w:val="24"/>
                <w:szCs w:val="24"/>
              </w:rPr>
            </w:pPr>
          </w:p>
          <w:p w14:paraId="648392B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5. Speaking: </w:t>
            </w:r>
          </w:p>
          <w:p w14:paraId="26A1A52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identify people’s clothes and possessions</w:t>
            </w:r>
          </w:p>
          <w:p w14:paraId="224A3F29" w14:textId="77777777" w:rsidR="00F374FC" w:rsidRPr="00116A94" w:rsidRDefault="00F374FC" w:rsidP="00116A94">
            <w:pPr>
              <w:spacing w:after="0" w:line="240" w:lineRule="auto"/>
              <w:rPr>
                <w:rFonts w:ascii="Times New Roman" w:hAnsi="Times New Roman" w:cs="Times New Roman"/>
                <w:sz w:val="24"/>
                <w:szCs w:val="24"/>
              </w:rPr>
            </w:pPr>
          </w:p>
          <w:p w14:paraId="1565C7E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6. Pronunciation:</w:t>
            </w:r>
          </w:p>
          <w:p w14:paraId="7CB20795" w14:textId="77777777" w:rsidR="00F374FC" w:rsidRPr="00116A94" w:rsidRDefault="00F374FC" w:rsidP="00116A94">
            <w:pPr>
              <w:spacing w:after="0" w:line="240" w:lineRule="auto"/>
              <w:rPr>
                <w:rFonts w:ascii="Times New Roman" w:hAnsi="Times New Roman" w:cs="Times New Roman"/>
                <w:bCs/>
                <w:sz w:val="24"/>
                <w:szCs w:val="24"/>
                <w:shd w:val="clear" w:color="auto" w:fill="EEEEEE"/>
              </w:rPr>
            </w:pPr>
            <w:r w:rsidRPr="00116A94">
              <w:rPr>
                <w:rFonts w:ascii="Times New Roman" w:hAnsi="Times New Roman" w:cs="Times New Roman"/>
                <w:sz w:val="24"/>
                <w:szCs w:val="24"/>
              </w:rPr>
              <w:t>+ words beginning with /s/, /</w:t>
            </w:r>
            <w:r w:rsidRPr="00116A94">
              <w:rPr>
                <w:rFonts w:ascii="Times New Roman" w:hAnsi="Times New Roman" w:cs="Times New Roman"/>
                <w:bCs/>
                <w:sz w:val="24"/>
                <w:szCs w:val="24"/>
                <w:shd w:val="clear" w:color="auto" w:fill="EEEEEE"/>
              </w:rPr>
              <w:t>ʃ/, /tʃ/</w:t>
            </w:r>
          </w:p>
          <w:p w14:paraId="54D9E134" w14:textId="77777777" w:rsidR="00F374FC" w:rsidRPr="00116A94" w:rsidRDefault="00F374FC" w:rsidP="00116A94">
            <w:pPr>
              <w:spacing w:after="0" w:line="240" w:lineRule="auto"/>
              <w:rPr>
                <w:rFonts w:ascii="Times New Roman" w:hAnsi="Times New Roman" w:cs="Times New Roman"/>
                <w:sz w:val="24"/>
                <w:szCs w:val="24"/>
              </w:rPr>
            </w:pPr>
          </w:p>
          <w:p w14:paraId="45A16E5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7. Writing:</w:t>
            </w:r>
          </w:p>
          <w:p w14:paraId="5D11FEE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Write a short paragraph about the item of clothes or jewelry that you like best.</w:t>
            </w:r>
          </w:p>
          <w:p w14:paraId="166BD555" w14:textId="77777777" w:rsidR="00F374FC" w:rsidRPr="00116A94" w:rsidRDefault="00F374FC" w:rsidP="00116A94">
            <w:pPr>
              <w:spacing w:after="0" w:line="240" w:lineRule="auto"/>
              <w:rPr>
                <w:rFonts w:ascii="Times New Roman" w:hAnsi="Times New Roman" w:cs="Times New Roman"/>
                <w:sz w:val="24"/>
                <w:szCs w:val="24"/>
              </w:rPr>
            </w:pPr>
          </w:p>
        </w:tc>
        <w:tc>
          <w:tcPr>
            <w:tcW w:w="3798" w:type="dxa"/>
            <w:shd w:val="clear" w:color="auto" w:fill="auto"/>
          </w:tcPr>
          <w:p w14:paraId="41E3DE5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5DD4AB5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42BEAB6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27C29D7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701F61D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7EF8D11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2A7944E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09562A8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49A9CB7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11EE7E7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567" w:type="dxa"/>
            <w:shd w:val="clear" w:color="auto" w:fill="auto"/>
          </w:tcPr>
          <w:p w14:paraId="0575D7C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14E474AB"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58928CC3" w14:textId="77777777" w:rsidTr="00116A94">
        <w:tc>
          <w:tcPr>
            <w:tcW w:w="620" w:type="dxa"/>
            <w:shd w:val="clear" w:color="auto" w:fill="auto"/>
          </w:tcPr>
          <w:p w14:paraId="4813FB5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5</w:t>
            </w:r>
          </w:p>
        </w:tc>
        <w:tc>
          <w:tcPr>
            <w:tcW w:w="3203" w:type="dxa"/>
            <w:shd w:val="clear" w:color="auto" w:fill="auto"/>
          </w:tcPr>
          <w:p w14:paraId="419E44D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10: Buying things</w:t>
            </w:r>
          </w:p>
          <w:p w14:paraId="6FC4FA0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10.1. Are the sun glassess in the sale?</w:t>
            </w:r>
          </w:p>
          <w:p w14:paraId="72B992C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 Shopping &amp; accessories </w:t>
            </w:r>
          </w:p>
          <w:p w14:paraId="54418070" w14:textId="77777777" w:rsidR="00F374FC" w:rsidRPr="00116A94" w:rsidRDefault="00F374FC" w:rsidP="00116A94">
            <w:pPr>
              <w:spacing w:after="0" w:line="240" w:lineRule="auto"/>
              <w:rPr>
                <w:rFonts w:ascii="Times New Roman" w:hAnsi="Times New Roman" w:cs="Times New Roman"/>
                <w:sz w:val="24"/>
                <w:szCs w:val="24"/>
              </w:rPr>
            </w:pPr>
          </w:p>
          <w:p w14:paraId="6FE92AE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2. Listening</w:t>
            </w:r>
            <w:r w:rsidRPr="00116A94">
              <w:rPr>
                <w:rFonts w:ascii="Times New Roman" w:hAnsi="Times New Roman" w:cs="Times New Roman"/>
                <w:sz w:val="24"/>
                <w:szCs w:val="24"/>
              </w:rPr>
              <w:t xml:space="preserve"> : Molly, Jack &amp; Ravi are shopping in a shopping centre</w:t>
            </w:r>
          </w:p>
          <w:p w14:paraId="5F20583B" w14:textId="77777777" w:rsidR="00F374FC" w:rsidRPr="00116A94" w:rsidRDefault="00F374FC" w:rsidP="00116A94">
            <w:pPr>
              <w:spacing w:after="0" w:line="240" w:lineRule="auto"/>
              <w:rPr>
                <w:rFonts w:ascii="Times New Roman" w:hAnsi="Times New Roman" w:cs="Times New Roman"/>
                <w:sz w:val="24"/>
                <w:szCs w:val="24"/>
              </w:rPr>
            </w:pPr>
          </w:p>
          <w:p w14:paraId="76E5A7C5"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3. Grammar</w:t>
            </w:r>
          </w:p>
          <w:p w14:paraId="636236B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countable &amp; uncountable nouns</w:t>
            </w:r>
          </w:p>
          <w:p w14:paraId="49D8DD2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Some/any</w:t>
            </w:r>
          </w:p>
          <w:p w14:paraId="1FA9B5A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 bit of/ a few</w:t>
            </w:r>
          </w:p>
          <w:p w14:paraId="4CAAAB3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 lot of</w:t>
            </w:r>
          </w:p>
          <w:p w14:paraId="4A787916" w14:textId="77777777" w:rsidR="00F374FC" w:rsidRPr="00116A94" w:rsidRDefault="00F374FC" w:rsidP="00116A94">
            <w:pPr>
              <w:spacing w:after="0" w:line="240" w:lineRule="auto"/>
              <w:rPr>
                <w:rFonts w:ascii="Times New Roman" w:hAnsi="Times New Roman" w:cs="Times New Roman"/>
                <w:sz w:val="24"/>
                <w:szCs w:val="24"/>
              </w:rPr>
            </w:pPr>
          </w:p>
          <w:p w14:paraId="0ACA1BB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lastRenderedPageBreak/>
              <w:t>10.2. Buying and selling online</w:t>
            </w:r>
          </w:p>
          <w:p w14:paraId="0696AD8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 Reading: Online selling</w:t>
            </w:r>
          </w:p>
          <w:p w14:paraId="5D8AD5C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Snorgtees</w:t>
            </w:r>
          </w:p>
          <w:p w14:paraId="3238EC32" w14:textId="77777777" w:rsidR="00F374FC" w:rsidRPr="00116A94" w:rsidRDefault="00F374FC" w:rsidP="00116A94">
            <w:pPr>
              <w:spacing w:after="0" w:line="240" w:lineRule="auto"/>
              <w:rPr>
                <w:rFonts w:ascii="Times New Roman" w:hAnsi="Times New Roman" w:cs="Times New Roman"/>
                <w:b/>
                <w:sz w:val="24"/>
                <w:szCs w:val="24"/>
              </w:rPr>
            </w:pPr>
          </w:p>
          <w:p w14:paraId="4CCA0205"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Listening: </w:t>
            </w:r>
          </w:p>
          <w:p w14:paraId="7CBC5B1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Key listening part 1 </w:t>
            </w:r>
          </w:p>
          <w:p w14:paraId="60FEB8E6" w14:textId="77777777" w:rsidR="00F374FC" w:rsidRPr="00116A94" w:rsidRDefault="00F374FC" w:rsidP="00116A94">
            <w:pPr>
              <w:spacing w:after="0" w:line="240" w:lineRule="auto"/>
              <w:rPr>
                <w:rFonts w:ascii="Times New Roman" w:hAnsi="Times New Roman" w:cs="Times New Roman"/>
                <w:b/>
                <w:sz w:val="24"/>
                <w:szCs w:val="24"/>
              </w:rPr>
            </w:pPr>
          </w:p>
          <w:p w14:paraId="2708370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3. Writing (p.56)</w:t>
            </w:r>
          </w:p>
          <w:p w14:paraId="013401D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Read the story about a jacket p.129</w:t>
            </w:r>
          </w:p>
          <w:p w14:paraId="4336E64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Write a story (50 words) using time expression: after, after that, later and finally</w:t>
            </w:r>
          </w:p>
        </w:tc>
        <w:tc>
          <w:tcPr>
            <w:tcW w:w="3798" w:type="dxa"/>
            <w:shd w:val="clear" w:color="auto" w:fill="auto"/>
          </w:tcPr>
          <w:p w14:paraId="2C2CF77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Thuyết giảng</w:t>
            </w:r>
          </w:p>
          <w:p w14:paraId="541EE5C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4061D0B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0390087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47A29CB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44631B9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2926DE3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5327430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2442A6EE"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2C0AADF6"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567" w:type="dxa"/>
            <w:shd w:val="clear" w:color="auto" w:fill="auto"/>
          </w:tcPr>
          <w:p w14:paraId="30C0845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64A2E75B"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0F745911" w14:textId="77777777" w:rsidTr="00116A94">
        <w:tc>
          <w:tcPr>
            <w:tcW w:w="620" w:type="dxa"/>
            <w:shd w:val="clear" w:color="auto" w:fill="auto"/>
          </w:tcPr>
          <w:p w14:paraId="092EF49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lastRenderedPageBreak/>
              <w:t>6</w:t>
            </w:r>
          </w:p>
        </w:tc>
        <w:tc>
          <w:tcPr>
            <w:tcW w:w="3203" w:type="dxa"/>
            <w:shd w:val="clear" w:color="auto" w:fill="auto"/>
          </w:tcPr>
          <w:p w14:paraId="696A70A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Unit 11: </w:t>
            </w:r>
          </w:p>
          <w:p w14:paraId="337116D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 Reading and vocabulary</w:t>
            </w:r>
          </w:p>
          <w:p w14:paraId="14869505"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Reading: </w:t>
            </w:r>
          </w:p>
          <w:p w14:paraId="0A0FA2E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Restaurant Menus</w:t>
            </w:r>
          </w:p>
          <w:p w14:paraId="14E959B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Street food </w:t>
            </w:r>
          </w:p>
          <w:p w14:paraId="5723037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Vocabulary:</w:t>
            </w:r>
            <w:r w:rsidRPr="00116A94">
              <w:rPr>
                <w:rFonts w:ascii="Times New Roman" w:hAnsi="Times New Roman" w:cs="Times New Roman"/>
                <w:sz w:val="24"/>
                <w:szCs w:val="24"/>
              </w:rPr>
              <w:t xml:space="preserve"> </w:t>
            </w:r>
          </w:p>
          <w:p w14:paraId="7547D09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Food &amp; Drink</w:t>
            </w:r>
          </w:p>
          <w:p w14:paraId="5F1A99E2" w14:textId="77777777" w:rsidR="00F374FC" w:rsidRPr="00116A94" w:rsidRDefault="00F374FC" w:rsidP="00116A94">
            <w:pPr>
              <w:spacing w:after="0" w:line="240" w:lineRule="auto"/>
              <w:rPr>
                <w:rFonts w:ascii="Times New Roman" w:hAnsi="Times New Roman" w:cs="Times New Roman"/>
                <w:b/>
                <w:sz w:val="24"/>
                <w:szCs w:val="24"/>
              </w:rPr>
            </w:pPr>
          </w:p>
          <w:p w14:paraId="1A8E495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Grammar: </w:t>
            </w:r>
          </w:p>
          <w:p w14:paraId="5FA0916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 </w:t>
            </w:r>
            <w:r w:rsidRPr="00116A94">
              <w:rPr>
                <w:rFonts w:ascii="Times New Roman" w:hAnsi="Times New Roman" w:cs="Times New Roman"/>
                <w:sz w:val="24"/>
                <w:szCs w:val="24"/>
              </w:rPr>
              <w:t>as .... as</w:t>
            </w:r>
          </w:p>
          <w:p w14:paraId="2DF8085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 xml:space="preserve">   + Comparatives.</w:t>
            </w:r>
          </w:p>
          <w:p w14:paraId="1F64FA94" w14:textId="77777777" w:rsidR="00F374FC" w:rsidRPr="00116A94" w:rsidRDefault="00F374FC" w:rsidP="00116A94">
            <w:pPr>
              <w:spacing w:after="0" w:line="240" w:lineRule="auto"/>
              <w:rPr>
                <w:rFonts w:ascii="Times New Roman" w:hAnsi="Times New Roman" w:cs="Times New Roman"/>
                <w:b/>
                <w:sz w:val="24"/>
                <w:szCs w:val="24"/>
              </w:rPr>
            </w:pPr>
          </w:p>
          <w:p w14:paraId="7FEDB4BD"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3. Listening:</w:t>
            </w:r>
          </w:p>
          <w:p w14:paraId="5D3BA09B"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 Booking a restaurant for a party</w:t>
            </w:r>
          </w:p>
          <w:p w14:paraId="538D548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Street food Festival </w:t>
            </w:r>
          </w:p>
          <w:p w14:paraId="6FF02F9B" w14:textId="77777777" w:rsidR="00F374FC" w:rsidRPr="00116A94" w:rsidRDefault="00F374FC" w:rsidP="00116A94">
            <w:pPr>
              <w:spacing w:after="0" w:line="240" w:lineRule="auto"/>
              <w:rPr>
                <w:rFonts w:ascii="Times New Roman" w:hAnsi="Times New Roman" w:cs="Times New Roman"/>
                <w:b/>
                <w:sz w:val="24"/>
                <w:szCs w:val="24"/>
              </w:rPr>
            </w:pPr>
          </w:p>
          <w:p w14:paraId="6C5F3D7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Writing &amp; Speaking:</w:t>
            </w:r>
          </w:p>
          <w:p w14:paraId="1CC64804"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 Writing:</w:t>
            </w:r>
          </w:p>
          <w:p w14:paraId="7DC57B1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 An advertisement for a party</w:t>
            </w:r>
          </w:p>
          <w:p w14:paraId="1C0F558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Speaking:</w:t>
            </w:r>
            <w:r w:rsidRPr="00116A94">
              <w:rPr>
                <w:rFonts w:ascii="Times New Roman" w:hAnsi="Times New Roman" w:cs="Times New Roman"/>
                <w:sz w:val="24"/>
                <w:szCs w:val="24"/>
              </w:rPr>
              <w:t xml:space="preserve"> </w:t>
            </w:r>
          </w:p>
          <w:p w14:paraId="1350FCC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Compare restaurants &amp; choose a restaurant for your party</w:t>
            </w:r>
          </w:p>
          <w:p w14:paraId="24FE24E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Ask about and order the food</w:t>
            </w:r>
          </w:p>
        </w:tc>
        <w:tc>
          <w:tcPr>
            <w:tcW w:w="3798" w:type="dxa"/>
            <w:shd w:val="clear" w:color="auto" w:fill="auto"/>
          </w:tcPr>
          <w:p w14:paraId="44D9834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678D6BA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3768602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3A3D9AA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6861B98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08173BE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7E60ACF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5DD80FC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44E1A73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637" w:type="dxa"/>
            <w:shd w:val="clear" w:color="auto" w:fill="auto"/>
          </w:tcPr>
          <w:p w14:paraId="1FD9FBF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567" w:type="dxa"/>
            <w:shd w:val="clear" w:color="auto" w:fill="auto"/>
          </w:tcPr>
          <w:p w14:paraId="08A34783"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7AFB22D6"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539716B3" w14:textId="77777777" w:rsidTr="00116A94">
        <w:tc>
          <w:tcPr>
            <w:tcW w:w="620" w:type="dxa"/>
            <w:shd w:val="clear" w:color="auto" w:fill="auto"/>
          </w:tcPr>
          <w:p w14:paraId="7D89953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7</w:t>
            </w:r>
          </w:p>
        </w:tc>
        <w:tc>
          <w:tcPr>
            <w:tcW w:w="3203" w:type="dxa"/>
            <w:shd w:val="clear" w:color="auto" w:fill="auto"/>
          </w:tcPr>
          <w:p w14:paraId="222F9B4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12: The latest technology</w:t>
            </w:r>
          </w:p>
          <w:p w14:paraId="1765DE46"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 Reading and vocabulary</w:t>
            </w:r>
          </w:p>
          <w:p w14:paraId="3A0CDC3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Reading:</w:t>
            </w:r>
          </w:p>
          <w:p w14:paraId="1A696AC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Computers and the modern world</w:t>
            </w:r>
          </w:p>
          <w:p w14:paraId="5931EF4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Did you know…? Surprising and worrying facts about computers</w:t>
            </w:r>
          </w:p>
          <w:p w14:paraId="6BB4EC8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lastRenderedPageBreak/>
              <w:t>- Vocabulary:</w:t>
            </w:r>
            <w:r w:rsidRPr="00116A94">
              <w:rPr>
                <w:rFonts w:ascii="Times New Roman" w:hAnsi="Times New Roman" w:cs="Times New Roman"/>
                <w:sz w:val="24"/>
                <w:szCs w:val="24"/>
              </w:rPr>
              <w:t xml:space="preserve"> Computers and technology (Key Reading and Writing Part 6)</w:t>
            </w:r>
          </w:p>
          <w:p w14:paraId="16E2D54E"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Grammar: </w:t>
            </w:r>
          </w:p>
          <w:p w14:paraId="171DD84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Superlatives</w:t>
            </w:r>
          </w:p>
          <w:p w14:paraId="6EFF8F9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 Comparison of equality.</w:t>
            </w:r>
          </w:p>
          <w:p w14:paraId="5D352FC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Pronunciation:</w:t>
            </w:r>
            <w:r w:rsidRPr="00116A94">
              <w:rPr>
                <w:rFonts w:ascii="Times New Roman" w:hAnsi="Times New Roman" w:cs="Times New Roman"/>
                <w:sz w:val="24"/>
                <w:szCs w:val="24"/>
              </w:rPr>
              <w:t>Stress in superlatives</w:t>
            </w:r>
          </w:p>
          <w:p w14:paraId="5C76087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4. Speaking:</w:t>
            </w:r>
          </w:p>
          <w:p w14:paraId="372F485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compare mobile phones; make superlative statements about your family, country, etc.</w:t>
            </w:r>
          </w:p>
          <w:p w14:paraId="2BF6472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 computer survey</w:t>
            </w:r>
          </w:p>
          <w:p w14:paraId="2213B8E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6. Listening:</w:t>
            </w:r>
            <w:r w:rsidRPr="00116A94">
              <w:rPr>
                <w:rFonts w:ascii="Times New Roman" w:hAnsi="Times New Roman" w:cs="Times New Roman"/>
                <w:sz w:val="24"/>
                <w:szCs w:val="24"/>
              </w:rPr>
              <w:t xml:space="preserve"> A conversation about a new computer (Key Listening Part 3)</w:t>
            </w:r>
          </w:p>
          <w:p w14:paraId="69A9F9D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7. Writing: </w:t>
            </w:r>
            <w:r w:rsidRPr="00116A94">
              <w:rPr>
                <w:rFonts w:ascii="Times New Roman" w:hAnsi="Times New Roman" w:cs="Times New Roman"/>
                <w:sz w:val="24"/>
                <w:szCs w:val="24"/>
              </w:rPr>
              <w:t>An email (Key Reading and Writing Part 9</w:t>
            </w:r>
          </w:p>
        </w:tc>
        <w:tc>
          <w:tcPr>
            <w:tcW w:w="3798" w:type="dxa"/>
            <w:shd w:val="clear" w:color="auto" w:fill="auto"/>
          </w:tcPr>
          <w:p w14:paraId="38E2B19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Thuyết giảng</w:t>
            </w:r>
          </w:p>
          <w:p w14:paraId="6BC359F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406086A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521B31D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785448F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5480249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53088E3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0A45D51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340D854A"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xml:space="preserve">- Bài tập về nhà (workbook + </w:t>
            </w:r>
            <w:r w:rsidRPr="00116A94">
              <w:rPr>
                <w:rFonts w:ascii="Times New Roman" w:hAnsi="Times New Roman" w:cs="Times New Roman"/>
                <w:sz w:val="24"/>
                <w:szCs w:val="24"/>
                <w:lang w:val="pt-BR"/>
              </w:rPr>
              <w:lastRenderedPageBreak/>
              <w:t>Grammar reference + Handout – if possible)</w:t>
            </w:r>
          </w:p>
        </w:tc>
        <w:tc>
          <w:tcPr>
            <w:tcW w:w="637" w:type="dxa"/>
            <w:shd w:val="clear" w:color="auto" w:fill="auto"/>
          </w:tcPr>
          <w:p w14:paraId="05BF33D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lastRenderedPageBreak/>
              <w:t>6</w:t>
            </w:r>
          </w:p>
        </w:tc>
        <w:tc>
          <w:tcPr>
            <w:tcW w:w="567" w:type="dxa"/>
            <w:shd w:val="clear" w:color="auto" w:fill="auto"/>
          </w:tcPr>
          <w:p w14:paraId="13355FC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01A9365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6E1723FE" w14:textId="77777777" w:rsidTr="00116A94">
        <w:tc>
          <w:tcPr>
            <w:tcW w:w="620" w:type="dxa"/>
            <w:shd w:val="clear" w:color="auto" w:fill="auto"/>
          </w:tcPr>
          <w:p w14:paraId="664EC27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lastRenderedPageBreak/>
              <w:t xml:space="preserve">8 </w:t>
            </w:r>
          </w:p>
        </w:tc>
        <w:tc>
          <w:tcPr>
            <w:tcW w:w="3203" w:type="dxa"/>
            <w:shd w:val="clear" w:color="auto" w:fill="auto"/>
          </w:tcPr>
          <w:p w14:paraId="76875B0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Review Units 9-12 </w:t>
            </w:r>
          </w:p>
          <w:p w14:paraId="41BCB2F3" w14:textId="77777777" w:rsidR="00F374FC" w:rsidRPr="00116A94" w:rsidRDefault="00F374FC" w:rsidP="00116A94">
            <w:pPr>
              <w:spacing w:after="0" w:line="240" w:lineRule="auto"/>
              <w:rPr>
                <w:rFonts w:ascii="Times New Roman" w:hAnsi="Times New Roman" w:cs="Times New Roman"/>
                <w:b/>
                <w:sz w:val="24"/>
                <w:szCs w:val="24"/>
              </w:rPr>
            </w:pPr>
          </w:p>
          <w:p w14:paraId="7F29FB2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Listening test</w:t>
            </w:r>
            <w:r w:rsidRPr="00116A94">
              <w:rPr>
                <w:rFonts w:ascii="Times New Roman" w:hAnsi="Times New Roman" w:cs="Times New Roman"/>
                <w:sz w:val="24"/>
                <w:szCs w:val="24"/>
              </w:rPr>
              <w:t xml:space="preserve">  - Giảng viên dạy tự tổ chức thi theo lớp mình phụ trách.</w:t>
            </w:r>
          </w:p>
          <w:p w14:paraId="0894F01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Instruction for Speaking tests</w:t>
            </w:r>
          </w:p>
        </w:tc>
        <w:tc>
          <w:tcPr>
            <w:tcW w:w="3798" w:type="dxa"/>
            <w:shd w:val="clear" w:color="auto" w:fill="auto"/>
          </w:tcPr>
          <w:p w14:paraId="54CAA167"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Kiểm tra theo lớp</w:t>
            </w:r>
          </w:p>
        </w:tc>
        <w:tc>
          <w:tcPr>
            <w:tcW w:w="637" w:type="dxa"/>
            <w:shd w:val="clear" w:color="auto" w:fill="auto"/>
          </w:tcPr>
          <w:p w14:paraId="7C9ED577"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567" w:type="dxa"/>
            <w:shd w:val="clear" w:color="auto" w:fill="auto"/>
          </w:tcPr>
          <w:p w14:paraId="7470296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0DF0E89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0E4768E1" w14:textId="77777777" w:rsidTr="00116A94">
        <w:tc>
          <w:tcPr>
            <w:tcW w:w="620" w:type="dxa"/>
            <w:shd w:val="clear" w:color="auto" w:fill="auto"/>
          </w:tcPr>
          <w:p w14:paraId="08CCCA40"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9</w:t>
            </w:r>
          </w:p>
        </w:tc>
        <w:tc>
          <w:tcPr>
            <w:tcW w:w="3203" w:type="dxa"/>
            <w:shd w:val="clear" w:color="auto" w:fill="auto"/>
          </w:tcPr>
          <w:p w14:paraId="3377C035"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Speaking test</w:t>
            </w:r>
            <w:r w:rsidRPr="00116A94">
              <w:rPr>
                <w:rFonts w:ascii="Times New Roman" w:hAnsi="Times New Roman" w:cs="Times New Roman"/>
                <w:sz w:val="24"/>
                <w:szCs w:val="24"/>
              </w:rPr>
              <w:t xml:space="preserve">  - Giảng viên dạy tự tổ chức thi theo lớp mình phụ trách theo đề của bộ môn.</w:t>
            </w:r>
          </w:p>
        </w:tc>
        <w:tc>
          <w:tcPr>
            <w:tcW w:w="3798" w:type="dxa"/>
            <w:shd w:val="clear" w:color="auto" w:fill="auto"/>
          </w:tcPr>
          <w:p w14:paraId="14158B9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Kiểm tra sinh viên theo cặp</w:t>
            </w:r>
          </w:p>
        </w:tc>
        <w:tc>
          <w:tcPr>
            <w:tcW w:w="637" w:type="dxa"/>
            <w:shd w:val="clear" w:color="auto" w:fill="auto"/>
          </w:tcPr>
          <w:p w14:paraId="199A087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567" w:type="dxa"/>
            <w:shd w:val="clear" w:color="auto" w:fill="auto"/>
          </w:tcPr>
          <w:p w14:paraId="45445FF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6B21E47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6E21AF7F" w14:textId="77777777" w:rsidTr="00116A94">
        <w:tc>
          <w:tcPr>
            <w:tcW w:w="620" w:type="dxa"/>
            <w:shd w:val="clear" w:color="auto" w:fill="auto"/>
          </w:tcPr>
          <w:p w14:paraId="648F2EB7" w14:textId="77777777" w:rsidR="00F374FC" w:rsidRPr="00116A94" w:rsidRDefault="00F374FC" w:rsidP="00116A94">
            <w:pPr>
              <w:spacing w:after="0" w:line="240" w:lineRule="auto"/>
              <w:rPr>
                <w:rFonts w:ascii="Times New Roman" w:hAnsi="Times New Roman" w:cs="Times New Roman"/>
                <w:b/>
                <w:sz w:val="24"/>
                <w:szCs w:val="24"/>
              </w:rPr>
            </w:pPr>
          </w:p>
        </w:tc>
        <w:tc>
          <w:tcPr>
            <w:tcW w:w="3203" w:type="dxa"/>
            <w:shd w:val="clear" w:color="auto" w:fill="auto"/>
          </w:tcPr>
          <w:p w14:paraId="64001E69" w14:textId="77777777" w:rsidR="00F374FC" w:rsidRPr="00116A94" w:rsidRDefault="00F374FC" w:rsidP="00116A94">
            <w:pPr>
              <w:spacing w:after="0" w:line="240" w:lineRule="auto"/>
              <w:rPr>
                <w:rFonts w:ascii="Times New Roman" w:hAnsi="Times New Roman" w:cs="Times New Roman"/>
                <w:b/>
                <w:sz w:val="24"/>
                <w:szCs w:val="24"/>
              </w:rPr>
            </w:pPr>
          </w:p>
        </w:tc>
        <w:tc>
          <w:tcPr>
            <w:tcW w:w="3798" w:type="dxa"/>
            <w:shd w:val="clear" w:color="auto" w:fill="auto"/>
          </w:tcPr>
          <w:p w14:paraId="739B8C9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37" w:type="dxa"/>
            <w:shd w:val="clear" w:color="auto" w:fill="auto"/>
          </w:tcPr>
          <w:p w14:paraId="316E678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567" w:type="dxa"/>
            <w:shd w:val="clear" w:color="auto" w:fill="auto"/>
          </w:tcPr>
          <w:p w14:paraId="7385C575"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1310" w:type="dxa"/>
            <w:shd w:val="clear" w:color="auto" w:fill="auto"/>
          </w:tcPr>
          <w:p w14:paraId="6DF51489"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43F5E2E8" w14:textId="77777777" w:rsidTr="00116A94">
        <w:tc>
          <w:tcPr>
            <w:tcW w:w="620" w:type="dxa"/>
            <w:shd w:val="clear" w:color="auto" w:fill="auto"/>
          </w:tcPr>
          <w:p w14:paraId="1D56925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10</w:t>
            </w:r>
          </w:p>
        </w:tc>
        <w:tc>
          <w:tcPr>
            <w:tcW w:w="3203" w:type="dxa"/>
            <w:shd w:val="clear" w:color="auto" w:fill="auto"/>
          </w:tcPr>
          <w:p w14:paraId="1D3939E0"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Sample Test: </w:t>
            </w:r>
            <w:r w:rsidRPr="00116A94">
              <w:rPr>
                <w:rFonts w:ascii="Times New Roman" w:hAnsi="Times New Roman" w:cs="Times New Roman"/>
                <w:i/>
                <w:sz w:val="24"/>
                <w:szCs w:val="24"/>
              </w:rPr>
              <w:t>(Reading + Writing)</w:t>
            </w:r>
          </w:p>
          <w:p w14:paraId="376DFC2D"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Revision for Final Test</w:t>
            </w:r>
          </w:p>
          <w:p w14:paraId="11700DD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Wrap–up</w:t>
            </w:r>
          </w:p>
          <w:p w14:paraId="12D07DA7"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Feedbacks on test</w:t>
            </w:r>
          </w:p>
        </w:tc>
        <w:tc>
          <w:tcPr>
            <w:tcW w:w="3798" w:type="dxa"/>
            <w:shd w:val="clear" w:color="auto" w:fill="auto"/>
          </w:tcPr>
          <w:p w14:paraId="63712324" w14:textId="77777777" w:rsidR="00F374FC" w:rsidRPr="00116A94" w:rsidRDefault="00F374FC"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Tổng</w:t>
            </w:r>
          </w:p>
        </w:tc>
        <w:tc>
          <w:tcPr>
            <w:tcW w:w="637" w:type="dxa"/>
            <w:shd w:val="clear" w:color="auto" w:fill="auto"/>
          </w:tcPr>
          <w:p w14:paraId="065E141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45</w:t>
            </w:r>
          </w:p>
        </w:tc>
        <w:tc>
          <w:tcPr>
            <w:tcW w:w="567" w:type="dxa"/>
            <w:shd w:val="clear" w:color="auto" w:fill="auto"/>
          </w:tcPr>
          <w:p w14:paraId="623675E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0</w:t>
            </w:r>
          </w:p>
        </w:tc>
        <w:tc>
          <w:tcPr>
            <w:tcW w:w="1310" w:type="dxa"/>
            <w:shd w:val="clear" w:color="auto" w:fill="auto"/>
          </w:tcPr>
          <w:p w14:paraId="5E56D35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0</w:t>
            </w:r>
          </w:p>
        </w:tc>
      </w:tr>
    </w:tbl>
    <w:p w14:paraId="4B0EAA4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p w14:paraId="0CA686DD"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6835"/>
        <w:gridCol w:w="1990"/>
      </w:tblGrid>
      <w:tr w:rsidR="00F374FC" w:rsidRPr="00116A94" w14:paraId="5B61B3E2" w14:textId="77777777" w:rsidTr="00116A94">
        <w:trPr>
          <w:trHeight w:val="476"/>
          <w:tblHeader/>
          <w:jc w:val="center"/>
        </w:trPr>
        <w:tc>
          <w:tcPr>
            <w:tcW w:w="384" w:type="pct"/>
          </w:tcPr>
          <w:p w14:paraId="6B907A70"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5" w:type="pct"/>
          </w:tcPr>
          <w:p w14:paraId="20B616B2" w14:textId="77777777" w:rsidR="00F374FC" w:rsidRPr="00116A94" w:rsidRDefault="00F374F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049175D2"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F374FC" w:rsidRPr="00116A94" w14:paraId="40D3AA92" w14:textId="77777777" w:rsidTr="00F374FC">
        <w:trPr>
          <w:trHeight w:val="251"/>
          <w:jc w:val="center"/>
        </w:trPr>
        <w:tc>
          <w:tcPr>
            <w:tcW w:w="384" w:type="pct"/>
          </w:tcPr>
          <w:p w14:paraId="4E3EC097" w14:textId="77777777" w:rsidR="00F374FC" w:rsidRPr="00116A94" w:rsidRDefault="00F374F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5" w:type="pct"/>
          </w:tcPr>
          <w:p w14:paraId="586F3260" w14:textId="77777777" w:rsidR="00F374FC" w:rsidRPr="00116A94" w:rsidRDefault="00F374F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CEC7EB1" w14:textId="5A178149" w:rsidR="00F374FC" w:rsidRPr="00116A94" w:rsidRDefault="008E5362" w:rsidP="00116A94">
            <w:pPr>
              <w:keepNext/>
              <w:keepLines/>
              <w:spacing w:after="0" w:line="240" w:lineRule="auto"/>
              <w:jc w:val="both"/>
              <w:outlineLvl w:val="0"/>
              <w:rPr>
                <w:rFonts w:ascii="Times New Roman" w:eastAsia="Times New Roman" w:hAnsi="Times New Roman" w:cs="Times New Roman"/>
                <w:sz w:val="24"/>
                <w:szCs w:val="24"/>
              </w:rPr>
            </w:pPr>
            <w:bookmarkStart w:id="20" w:name="_Toc32847467"/>
            <w:r w:rsidRPr="00116A94">
              <w:rPr>
                <w:rFonts w:ascii="Times New Roman" w:hAnsi="Times New Roman" w:cs="Times New Roman"/>
                <w:sz w:val="24"/>
                <w:szCs w:val="24"/>
              </w:rPr>
              <w:t xml:space="preserve">+ </w:t>
            </w:r>
            <w:r w:rsidR="00EC2017" w:rsidRPr="00116A94">
              <w:rPr>
                <w:rFonts w:ascii="Times New Roman" w:eastAsia="Times New Roman" w:hAnsi="Times New Roman" w:cs="Times New Roman"/>
                <w:sz w:val="24"/>
                <w:szCs w:val="24"/>
              </w:rPr>
              <w:t>Hiểu rõ/nắm vững những kiến thức cơ bản về chính trị, pháp luật, kinh tế, xã hội, tâm lý học để có thể giải quyết các vấn đề phát sinh trong các hoạt động kinh doanh thương mại điện tử (1)</w:t>
            </w:r>
            <w:bookmarkEnd w:id="20"/>
          </w:p>
        </w:tc>
        <w:tc>
          <w:tcPr>
            <w:tcW w:w="1041" w:type="pct"/>
            <w:vAlign w:val="center"/>
          </w:tcPr>
          <w:p w14:paraId="57C522C4" w14:textId="77777777" w:rsidR="00F374FC" w:rsidRPr="00116A94" w:rsidRDefault="008E536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r>
      <w:tr w:rsidR="00F374FC" w:rsidRPr="00116A94" w14:paraId="4B1F3ACF" w14:textId="77777777" w:rsidTr="00F374FC">
        <w:trPr>
          <w:trHeight w:val="251"/>
          <w:jc w:val="center"/>
        </w:trPr>
        <w:tc>
          <w:tcPr>
            <w:tcW w:w="384" w:type="pct"/>
          </w:tcPr>
          <w:p w14:paraId="13437610"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5" w:type="pct"/>
          </w:tcPr>
          <w:p w14:paraId="1E15012E" w14:textId="77777777" w:rsidR="00F374FC" w:rsidRPr="00116A94" w:rsidRDefault="00F374F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6DB127C" w14:textId="130F1275" w:rsidR="00F374FC" w:rsidRPr="00116A94" w:rsidRDefault="008E5362" w:rsidP="00116A94">
            <w:pPr>
              <w:pStyle w:val="MediumGrid22"/>
              <w:jc w:val="both"/>
              <w:rPr>
                <w:rFonts w:ascii="Times New Roman" w:eastAsia="Times New Roman" w:hAnsi="Times New Roman"/>
                <w:sz w:val="24"/>
                <w:szCs w:val="24"/>
                <w:lang w:val="en-GB"/>
              </w:rPr>
            </w:pPr>
            <w:r w:rsidRPr="00116A94">
              <w:rPr>
                <w:rFonts w:ascii="Times New Roman" w:hAnsi="Times New Roman"/>
                <w:sz w:val="24"/>
                <w:szCs w:val="24"/>
                <w:lang w:val="en-GB"/>
              </w:rPr>
              <w:t xml:space="preserve">+ </w:t>
            </w:r>
            <w:r w:rsidR="00EC2017" w:rsidRPr="00116A94">
              <w:rPr>
                <w:rFonts w:ascii="Times New Roman" w:eastAsia="Times New Roman" w:hAnsi="Times New Roman"/>
                <w:sz w:val="24"/>
                <w:szCs w:val="24"/>
              </w:rPr>
              <w:t xml:space="preserve">Có khả năng sử dụng ngoại ngữ trong công việc: đạt năng lực ngoại ngữ bậc 3 theo Khung năng lực Ngoại ngữ 6 bậc Việt Nam do Bộ Giáo dục và Đào tạo ban hành hoặc tương đương như TOEIC 450 </w:t>
            </w:r>
            <w:r w:rsidR="00EC2017" w:rsidRPr="00116A94">
              <w:rPr>
                <w:rFonts w:ascii="Times New Roman" w:eastAsia="Times New Roman" w:hAnsi="Times New Roman"/>
                <w:sz w:val="24"/>
                <w:szCs w:val="24"/>
                <w:lang w:val="en-GB"/>
              </w:rPr>
              <w:t>(14)</w:t>
            </w:r>
          </w:p>
        </w:tc>
        <w:tc>
          <w:tcPr>
            <w:tcW w:w="1041" w:type="pct"/>
            <w:vAlign w:val="center"/>
          </w:tcPr>
          <w:p w14:paraId="3D60F18B" w14:textId="06E90E9C" w:rsidR="00F374FC" w:rsidRPr="00116A94" w:rsidRDefault="00EC201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14</w:t>
            </w:r>
          </w:p>
        </w:tc>
      </w:tr>
      <w:tr w:rsidR="00F374FC" w:rsidRPr="00116A94" w14:paraId="7D0D7653" w14:textId="77777777" w:rsidTr="00F374FC">
        <w:trPr>
          <w:trHeight w:val="251"/>
          <w:jc w:val="center"/>
        </w:trPr>
        <w:tc>
          <w:tcPr>
            <w:tcW w:w="384" w:type="pct"/>
          </w:tcPr>
          <w:p w14:paraId="082004D3"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5" w:type="pct"/>
          </w:tcPr>
          <w:p w14:paraId="4F65BC29" w14:textId="75FB0C45" w:rsidR="00F374FC" w:rsidRPr="00116A94" w:rsidRDefault="00F374F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r w:rsidR="00EC2017" w:rsidRPr="00116A94">
              <w:rPr>
                <w:rFonts w:ascii="Times New Roman" w:hAnsi="Times New Roman" w:cs="Times New Roman"/>
                <w:sz w:val="24"/>
                <w:szCs w:val="24"/>
              </w:rPr>
              <w:t>Không</w:t>
            </w:r>
          </w:p>
        </w:tc>
        <w:tc>
          <w:tcPr>
            <w:tcW w:w="1041" w:type="pct"/>
            <w:vAlign w:val="center"/>
          </w:tcPr>
          <w:p w14:paraId="0CF062DD"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7B0EAB6F" w14:textId="77777777" w:rsidTr="00F374FC">
        <w:trPr>
          <w:trHeight w:val="251"/>
          <w:jc w:val="center"/>
        </w:trPr>
        <w:tc>
          <w:tcPr>
            <w:tcW w:w="384" w:type="pct"/>
          </w:tcPr>
          <w:p w14:paraId="08813748"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575" w:type="pct"/>
          </w:tcPr>
          <w:p w14:paraId="603272A3" w14:textId="77777777" w:rsidR="00F374FC" w:rsidRPr="00116A94" w:rsidRDefault="00F374F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5561C6D1" w14:textId="4B9C021D" w:rsidR="00F374FC" w:rsidRPr="00116A94" w:rsidRDefault="00EC2017"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1041" w:type="pct"/>
            <w:vAlign w:val="center"/>
          </w:tcPr>
          <w:p w14:paraId="2315168C" w14:textId="42A28C84" w:rsidR="00F374FC" w:rsidRPr="00116A94" w:rsidRDefault="00EC201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7CD3B276"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607263D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112– Nhà N4, Trường Đại học Thủy lợi</w:t>
      </w:r>
    </w:p>
    <w:p w14:paraId="1F6DC6AA" w14:textId="77777777" w:rsidR="00F374FC" w:rsidRPr="00116A94" w:rsidRDefault="00F374FC"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sz w:val="24"/>
          <w:szCs w:val="24"/>
          <w:lang w:val="pt-BR"/>
        </w:rPr>
        <w:t>B. Trưởng bộ môn:</w:t>
      </w:r>
    </w:p>
    <w:p w14:paraId="516B362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Trần Thị Chi</w:t>
      </w:r>
    </w:p>
    <w:p w14:paraId="1908900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0915.663.835</w:t>
      </w:r>
    </w:p>
    <w:p w14:paraId="788AB9B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30" w:history="1">
        <w:r w:rsidRPr="00116A94">
          <w:rPr>
            <w:rStyle w:val="Hyperlink"/>
            <w:rFonts w:ascii="Times New Roman" w:hAnsi="Times New Roman" w:cs="Times New Roman"/>
            <w:color w:val="auto"/>
            <w:sz w:val="24"/>
            <w:szCs w:val="24"/>
            <w:lang w:val="pt-BR"/>
          </w:rPr>
          <w:t>chi234@tlu.edu.vn</w:t>
        </w:r>
      </w:hyperlink>
    </w:p>
    <w:p w14:paraId="047CB71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46"/>
        <w:gridCol w:w="4026"/>
        <w:gridCol w:w="4542"/>
      </w:tblGrid>
      <w:tr w:rsidR="00F374FC" w:rsidRPr="00116A94" w14:paraId="76C66F88" w14:textId="77777777" w:rsidTr="00F374FC">
        <w:trPr>
          <w:trHeight w:val="1169"/>
        </w:trPr>
        <w:tc>
          <w:tcPr>
            <w:tcW w:w="1446" w:type="dxa"/>
          </w:tcPr>
          <w:p w14:paraId="3F88EFA8" w14:textId="77777777" w:rsidR="00F374FC" w:rsidRPr="00116A94" w:rsidRDefault="00F374F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5FFE8D9C" wp14:editId="438B74C9">
                  <wp:extent cx="759460" cy="633095"/>
                  <wp:effectExtent l="0" t="0" r="0" b="0"/>
                  <wp:docPr id="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9460" cy="633095"/>
                          </a:xfrm>
                          <a:prstGeom prst="rect">
                            <a:avLst/>
                          </a:prstGeom>
                          <a:noFill/>
                          <a:ln>
                            <a:noFill/>
                          </a:ln>
                        </pic:spPr>
                      </pic:pic>
                    </a:graphicData>
                  </a:graphic>
                </wp:inline>
              </w:drawing>
            </w:r>
          </w:p>
        </w:tc>
        <w:tc>
          <w:tcPr>
            <w:tcW w:w="4026" w:type="dxa"/>
          </w:tcPr>
          <w:p w14:paraId="035ED501"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81E3A16"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Trung tâm Đào tạo Quốc tế</w:t>
            </w:r>
          </w:p>
          <w:p w14:paraId="6AA75D11"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Tiếng Anh</w:t>
            </w:r>
          </w:p>
        </w:tc>
        <w:tc>
          <w:tcPr>
            <w:tcW w:w="4542" w:type="dxa"/>
          </w:tcPr>
          <w:p w14:paraId="31AA57C7" w14:textId="77777777" w:rsidR="00F374FC" w:rsidRPr="00116A94" w:rsidRDefault="00F374F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                 ĐỀ CƯƠNG HỌC PHẦN</w:t>
            </w:r>
          </w:p>
          <w:p w14:paraId="6EF637C5" w14:textId="77777777" w:rsidR="00F374FC" w:rsidRPr="00116A94" w:rsidRDefault="00F374F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Trình độ đào tạo: Đại học</w:t>
            </w:r>
          </w:p>
        </w:tc>
      </w:tr>
    </w:tbl>
    <w:p w14:paraId="35B1B50F" w14:textId="77777777" w:rsidR="00F374FC" w:rsidRPr="00116A94" w:rsidRDefault="00F374FC" w:rsidP="00116A94">
      <w:pPr>
        <w:pStyle w:val="Heading1"/>
        <w:spacing w:before="0" w:line="240" w:lineRule="auto"/>
        <w:rPr>
          <w:color w:val="auto"/>
          <w:sz w:val="24"/>
          <w:szCs w:val="24"/>
          <w:lang w:val="en-US"/>
        </w:rPr>
      </w:pPr>
      <w:bookmarkStart w:id="21" w:name="_Toc32847468"/>
      <w:r w:rsidRPr="00116A94">
        <w:rPr>
          <w:color w:val="auto"/>
          <w:sz w:val="24"/>
          <w:szCs w:val="24"/>
        </w:rPr>
        <w:t xml:space="preserve">TIẾNG ANH </w:t>
      </w:r>
      <w:r w:rsidRPr="00116A94">
        <w:rPr>
          <w:color w:val="auto"/>
          <w:sz w:val="24"/>
          <w:szCs w:val="24"/>
          <w:lang w:val="en-US"/>
        </w:rPr>
        <w:t>2</w:t>
      </w:r>
      <w:bookmarkEnd w:id="21"/>
    </w:p>
    <w:p w14:paraId="7D7BD5A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Tên học phần: ENGLISH 2</w:t>
      </w:r>
    </w:p>
    <w:p w14:paraId="12BFE29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ENGL133</w:t>
      </w:r>
    </w:p>
    <w:p w14:paraId="6663EDC1" w14:textId="77777777" w:rsidR="00F374FC" w:rsidRPr="00116A94" w:rsidRDefault="00F374FC" w:rsidP="00116A94">
      <w:pPr>
        <w:tabs>
          <w:tab w:val="left" w:pos="450"/>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(3-0-0) </w:t>
      </w:r>
    </w:p>
    <w:p w14:paraId="22A4E27A"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45 tiết  </w:t>
      </w:r>
    </w:p>
    <w:p w14:paraId="2A91223C" w14:textId="77777777" w:rsidR="00F374FC" w:rsidRPr="00116A94" w:rsidRDefault="00F374FC" w:rsidP="00116A94">
      <w:pPr>
        <w:tabs>
          <w:tab w:val="left" w:pos="450"/>
        </w:tabs>
        <w:spacing w:after="0" w:line="240" w:lineRule="auto"/>
        <w:ind w:left="9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45 ;   BT: 0 ;    TN: 0  ; ĐA: : 0; BTL: : 0; TQ, TT: 0  ;  </w:t>
      </w:r>
    </w:p>
    <w:p w14:paraId="1CDB2F51"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1FB2EFE6" w14:textId="77777777" w:rsidR="00F374FC" w:rsidRPr="00116A94" w:rsidRDefault="00F374FC" w:rsidP="00116A94">
      <w:pPr>
        <w:tabs>
          <w:tab w:val="left" w:leader="dot" w:pos="9072"/>
        </w:tabs>
        <w:spacing w:after="0" w:line="240" w:lineRule="auto"/>
        <w:ind w:left="91"/>
        <w:jc w:val="both"/>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 Các ngành của Trường ĐH Thủy lợi</w:t>
      </w:r>
    </w:p>
    <w:p w14:paraId="2EAA0A3F" w14:textId="77777777" w:rsidR="00F374FC" w:rsidRPr="00116A94" w:rsidRDefault="00F374FC" w:rsidP="00116A94">
      <w:pPr>
        <w:tabs>
          <w:tab w:val="left" w:leader="dot" w:pos="9072"/>
        </w:tabs>
        <w:spacing w:after="0" w:line="240" w:lineRule="auto"/>
        <w:ind w:left="91"/>
        <w:jc w:val="both"/>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 Không</w:t>
      </w:r>
    </w:p>
    <w:p w14:paraId="4C57D57F" w14:textId="77777777" w:rsidR="00F374FC" w:rsidRPr="00116A94" w:rsidRDefault="00F374FC" w:rsidP="00116A94">
      <w:pPr>
        <w:tabs>
          <w:tab w:val="left" w:pos="45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5"/>
        <w:gridCol w:w="1925"/>
        <w:gridCol w:w="1925"/>
        <w:gridCol w:w="1925"/>
      </w:tblGrid>
      <w:tr w:rsidR="00F374FC" w:rsidRPr="00116A94" w14:paraId="3A419687" w14:textId="77777777" w:rsidTr="00F374FC">
        <w:tc>
          <w:tcPr>
            <w:tcW w:w="1925" w:type="dxa"/>
            <w:shd w:val="clear" w:color="auto" w:fill="auto"/>
            <w:vAlign w:val="center"/>
          </w:tcPr>
          <w:p w14:paraId="60A65555" w14:textId="77777777" w:rsidR="00F374FC" w:rsidRPr="00116A94" w:rsidRDefault="00F374FC"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1925" w:type="dxa"/>
            <w:shd w:val="clear" w:color="auto" w:fill="auto"/>
            <w:vAlign w:val="center"/>
          </w:tcPr>
          <w:p w14:paraId="682482CE" w14:textId="77777777" w:rsidR="00F374FC" w:rsidRPr="00116A94" w:rsidRDefault="00F374FC"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925" w:type="dxa"/>
            <w:shd w:val="clear" w:color="auto" w:fill="auto"/>
            <w:vAlign w:val="center"/>
          </w:tcPr>
          <w:p w14:paraId="5BBB0C60" w14:textId="77777777" w:rsidR="00F374FC" w:rsidRPr="00116A94" w:rsidRDefault="00F374FC"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925" w:type="dxa"/>
            <w:shd w:val="clear" w:color="auto" w:fill="auto"/>
            <w:vAlign w:val="center"/>
          </w:tcPr>
          <w:p w14:paraId="31D69C29" w14:textId="77777777" w:rsidR="00F374FC" w:rsidRPr="00116A94" w:rsidRDefault="00F374FC"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1925" w:type="dxa"/>
            <w:shd w:val="clear" w:color="auto" w:fill="auto"/>
            <w:vAlign w:val="center"/>
          </w:tcPr>
          <w:p w14:paraId="1131B035" w14:textId="77777777" w:rsidR="00F374FC" w:rsidRPr="00116A94" w:rsidRDefault="00F374FC"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F374FC" w:rsidRPr="00116A94" w14:paraId="4E873560" w14:textId="77777777" w:rsidTr="00F374FC">
        <w:tc>
          <w:tcPr>
            <w:tcW w:w="1925" w:type="dxa"/>
            <w:shd w:val="clear" w:color="auto" w:fill="auto"/>
            <w:vAlign w:val="center"/>
          </w:tcPr>
          <w:p w14:paraId="01389881"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Chuyên cần + thái độ học tập, tinh thần xây dựng bài, tham gia các hoạt động trên lớp</w:t>
            </w:r>
          </w:p>
        </w:tc>
        <w:tc>
          <w:tcPr>
            <w:tcW w:w="1925" w:type="dxa"/>
            <w:shd w:val="clear" w:color="auto" w:fill="auto"/>
            <w:vAlign w:val="center"/>
          </w:tcPr>
          <w:p w14:paraId="733F5012"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925" w:type="dxa"/>
            <w:shd w:val="clear" w:color="auto" w:fill="auto"/>
            <w:vAlign w:val="center"/>
          </w:tcPr>
          <w:p w14:paraId="5EEFC01E"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Điểm danh/ theo dõi tất cả các buổi học</w:t>
            </w:r>
          </w:p>
        </w:tc>
        <w:tc>
          <w:tcPr>
            <w:tcW w:w="1925" w:type="dxa"/>
            <w:shd w:val="clear" w:color="auto" w:fill="auto"/>
            <w:vAlign w:val="center"/>
          </w:tcPr>
          <w:p w14:paraId="2EAA34C3" w14:textId="77777777" w:rsidR="00F374FC" w:rsidRPr="00116A94" w:rsidRDefault="00F374FC"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Tuần cuối cùng của môn học (tổng hợp lại)</w:t>
            </w:r>
          </w:p>
        </w:tc>
        <w:tc>
          <w:tcPr>
            <w:tcW w:w="1925" w:type="dxa"/>
            <w:shd w:val="clear" w:color="auto" w:fill="auto"/>
            <w:vAlign w:val="center"/>
          </w:tcPr>
          <w:p w14:paraId="52B6EBF7" w14:textId="77777777" w:rsidR="00F374FC" w:rsidRPr="00116A94" w:rsidRDefault="00F374F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8%</w:t>
            </w:r>
          </w:p>
        </w:tc>
      </w:tr>
      <w:tr w:rsidR="00F374FC" w:rsidRPr="00116A94" w14:paraId="0BD85AD8" w14:textId="77777777" w:rsidTr="00F374FC">
        <w:tc>
          <w:tcPr>
            <w:tcW w:w="1925" w:type="dxa"/>
            <w:shd w:val="clear" w:color="auto" w:fill="auto"/>
          </w:tcPr>
          <w:p w14:paraId="34178B2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1925" w:type="dxa"/>
            <w:shd w:val="clear" w:color="auto" w:fill="auto"/>
          </w:tcPr>
          <w:p w14:paraId="0641300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0DDB66F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tất cả các buổi học</w:t>
            </w:r>
          </w:p>
        </w:tc>
        <w:tc>
          <w:tcPr>
            <w:tcW w:w="1925" w:type="dxa"/>
            <w:shd w:val="clear" w:color="auto" w:fill="auto"/>
          </w:tcPr>
          <w:p w14:paraId="350ABC7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Cs/>
                <w:sz w:val="24"/>
                <w:szCs w:val="24"/>
              </w:rPr>
              <w:t>Tuần cuối cùng của môn học (tổng hợp lại)</w:t>
            </w:r>
          </w:p>
        </w:tc>
        <w:tc>
          <w:tcPr>
            <w:tcW w:w="1925" w:type="dxa"/>
            <w:shd w:val="clear" w:color="auto" w:fill="auto"/>
          </w:tcPr>
          <w:p w14:paraId="77ED2926"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p w14:paraId="605083AD"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7B4581C3" w14:textId="77777777" w:rsidTr="00F374FC">
        <w:tc>
          <w:tcPr>
            <w:tcW w:w="1925" w:type="dxa"/>
            <w:shd w:val="clear" w:color="auto" w:fill="auto"/>
          </w:tcPr>
          <w:p w14:paraId="0621BF8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Bài kiểm tra Nói </w:t>
            </w:r>
          </w:p>
        </w:tc>
        <w:tc>
          <w:tcPr>
            <w:tcW w:w="1925" w:type="dxa"/>
            <w:shd w:val="clear" w:color="auto" w:fill="auto"/>
          </w:tcPr>
          <w:p w14:paraId="57BD543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1554A85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 phút</w:t>
            </w:r>
            <w:r w:rsidRPr="00116A94">
              <w:rPr>
                <w:rFonts w:ascii="Times New Roman" w:hAnsi="Times New Roman" w:cs="Times New Roman"/>
                <w:sz w:val="24"/>
                <w:szCs w:val="24"/>
              </w:rPr>
              <w:br/>
              <w:t>- 5-10 câu hỏi</w:t>
            </w:r>
          </w:p>
        </w:tc>
        <w:tc>
          <w:tcPr>
            <w:tcW w:w="1925" w:type="dxa"/>
            <w:shd w:val="clear" w:color="auto" w:fill="auto"/>
          </w:tcPr>
          <w:p w14:paraId="6BCAA35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cuối cùng của môn học</w:t>
            </w:r>
          </w:p>
        </w:tc>
        <w:tc>
          <w:tcPr>
            <w:tcW w:w="1925" w:type="dxa"/>
            <w:shd w:val="clear" w:color="auto" w:fill="auto"/>
          </w:tcPr>
          <w:p w14:paraId="57EA027F"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w:t>
            </w:r>
          </w:p>
          <w:p w14:paraId="476EA890"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737CDD97" w14:textId="77777777" w:rsidTr="00F374FC">
        <w:tc>
          <w:tcPr>
            <w:tcW w:w="1925" w:type="dxa"/>
            <w:shd w:val="clear" w:color="auto" w:fill="auto"/>
          </w:tcPr>
          <w:p w14:paraId="349013C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Bài kiểm tra Nghe </w:t>
            </w:r>
          </w:p>
        </w:tc>
        <w:tc>
          <w:tcPr>
            <w:tcW w:w="1925" w:type="dxa"/>
            <w:shd w:val="clear" w:color="auto" w:fill="auto"/>
          </w:tcPr>
          <w:p w14:paraId="165439A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25" w:type="dxa"/>
            <w:shd w:val="clear" w:color="auto" w:fill="auto"/>
          </w:tcPr>
          <w:p w14:paraId="383371A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- 15 phút</w:t>
            </w:r>
            <w:r w:rsidRPr="00116A94">
              <w:rPr>
                <w:rFonts w:ascii="Times New Roman" w:hAnsi="Times New Roman" w:cs="Times New Roman"/>
                <w:sz w:val="24"/>
                <w:szCs w:val="24"/>
              </w:rPr>
              <w:br/>
              <w:t>- 15 câu hỏi</w:t>
            </w:r>
          </w:p>
        </w:tc>
        <w:tc>
          <w:tcPr>
            <w:tcW w:w="1925" w:type="dxa"/>
            <w:shd w:val="clear" w:color="auto" w:fill="auto"/>
          </w:tcPr>
          <w:p w14:paraId="289C45A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cuối cùng của môn học</w:t>
            </w:r>
            <w:r w:rsidRPr="00116A94">
              <w:rPr>
                <w:rFonts w:ascii="Times New Roman" w:hAnsi="Times New Roman" w:cs="Times New Roman"/>
                <w:sz w:val="24"/>
                <w:szCs w:val="24"/>
              </w:rPr>
              <w:br/>
            </w:r>
          </w:p>
        </w:tc>
        <w:tc>
          <w:tcPr>
            <w:tcW w:w="1925" w:type="dxa"/>
            <w:shd w:val="clear" w:color="auto" w:fill="auto"/>
          </w:tcPr>
          <w:p w14:paraId="0E27CDD1"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w:t>
            </w:r>
          </w:p>
          <w:p w14:paraId="280F715E" w14:textId="77777777" w:rsidR="00F374FC" w:rsidRPr="00116A94" w:rsidRDefault="00F374FC" w:rsidP="00116A94">
            <w:pPr>
              <w:spacing w:after="0" w:line="240" w:lineRule="auto"/>
              <w:jc w:val="center"/>
              <w:rPr>
                <w:rFonts w:ascii="Times New Roman" w:hAnsi="Times New Roman" w:cs="Times New Roman"/>
                <w:sz w:val="24"/>
                <w:szCs w:val="24"/>
              </w:rPr>
            </w:pPr>
          </w:p>
        </w:tc>
      </w:tr>
      <w:tr w:rsidR="00F374FC" w:rsidRPr="00116A94" w14:paraId="37E66F74" w14:textId="77777777" w:rsidTr="00F374FC">
        <w:tc>
          <w:tcPr>
            <w:tcW w:w="7700" w:type="dxa"/>
            <w:gridSpan w:val="4"/>
            <w:shd w:val="clear" w:color="auto" w:fill="auto"/>
          </w:tcPr>
          <w:p w14:paraId="184DDDC6"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1925" w:type="dxa"/>
            <w:shd w:val="clear" w:color="auto" w:fill="auto"/>
          </w:tcPr>
          <w:p w14:paraId="7E41A867"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40%</w:t>
            </w:r>
          </w:p>
        </w:tc>
      </w:tr>
      <w:tr w:rsidR="00F374FC" w:rsidRPr="00116A94" w14:paraId="65179BBF" w14:textId="77777777" w:rsidTr="00F374FC">
        <w:tc>
          <w:tcPr>
            <w:tcW w:w="1925" w:type="dxa"/>
            <w:shd w:val="clear" w:color="auto" w:fill="auto"/>
          </w:tcPr>
          <w:p w14:paraId="1E4E8EA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1925" w:type="dxa"/>
            <w:shd w:val="clear" w:color="auto" w:fill="auto"/>
          </w:tcPr>
          <w:p w14:paraId="46C4855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1925" w:type="dxa"/>
            <w:shd w:val="clear" w:color="auto" w:fill="auto"/>
          </w:tcPr>
          <w:p w14:paraId="7C3D776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- 50 phút </w:t>
            </w:r>
            <w:r w:rsidRPr="00116A94">
              <w:rPr>
                <w:rFonts w:ascii="Times New Roman" w:hAnsi="Times New Roman" w:cs="Times New Roman"/>
                <w:sz w:val="24"/>
                <w:szCs w:val="24"/>
              </w:rPr>
              <w:br/>
              <w:t>- 25 câu trắc nghiệm, 15 câu tự luận.</w:t>
            </w:r>
          </w:p>
        </w:tc>
        <w:tc>
          <w:tcPr>
            <w:tcW w:w="1925" w:type="dxa"/>
            <w:shd w:val="clear" w:color="auto" w:fill="auto"/>
          </w:tcPr>
          <w:p w14:paraId="5D19DDB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1925" w:type="dxa"/>
            <w:shd w:val="clear" w:color="auto" w:fill="auto"/>
          </w:tcPr>
          <w:p w14:paraId="445AA924"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60%</w:t>
            </w:r>
          </w:p>
        </w:tc>
      </w:tr>
    </w:tbl>
    <w:p w14:paraId="55BEEE23"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18C2A94E" w14:textId="77777777" w:rsidR="00F374FC" w:rsidRPr="00116A94" w:rsidRDefault="00F374F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Tiếng Anh 2</w:t>
      </w:r>
    </w:p>
    <w:p w14:paraId="7EE5E11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sz w:val="24"/>
          <w:szCs w:val="24"/>
          <w:lang w:val="pt-BR"/>
        </w:rPr>
        <w:t>: Không</w:t>
      </w:r>
    </w:p>
    <w:p w14:paraId="53F8FB5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Không</w:t>
      </w:r>
    </w:p>
    <w:p w14:paraId="11CECCE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4597E91A"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6FD657D8" w14:textId="77777777" w:rsidR="00F374FC" w:rsidRPr="00116A94" w:rsidRDefault="00F374FC" w:rsidP="00116A94">
      <w:pPr>
        <w:spacing w:after="0" w:line="240" w:lineRule="auto"/>
        <w:ind w:firstLine="720"/>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sz w:val="24"/>
          <w:szCs w:val="24"/>
          <w:lang w:val="pt-BR"/>
        </w:rPr>
        <w:t xml:space="preserve">Môn học bao gồm 7 bài với các chủ đề quen thuộc như sức khỏe, chỉ đường, thời tiết, động vật, giải trí, trường học, gia đình, vv. Mục tiêu của môn học nhằm cung cấp cho sinh viên vốn từ vựng về các chủ đề, 1 số cấu trúc ngữ pháp cơ </w:t>
      </w:r>
      <w:r w:rsidRPr="00116A94">
        <w:rPr>
          <w:rFonts w:ascii="Times New Roman" w:hAnsi="Times New Roman" w:cs="Times New Roman"/>
          <w:i/>
          <w:sz w:val="24"/>
          <w:szCs w:val="24"/>
          <w:lang w:val="pt-BR"/>
        </w:rPr>
        <w:t>bản (động từ khuyết thiếu, giới từ, Thì quá khứ tiếp diễn, cấu trúc tương lai, tính từ, trạng từ)</w:t>
      </w:r>
      <w:r w:rsidRPr="00116A94">
        <w:rPr>
          <w:rFonts w:ascii="Times New Roman" w:hAnsi="Times New Roman" w:cs="Times New Roman"/>
          <w:sz w:val="24"/>
          <w:szCs w:val="24"/>
          <w:lang w:val="pt-BR"/>
        </w:rPr>
        <w:t>, luyện tập các kĩ nghe, nói, đọc viết liên quan đến chủ đề của bài học; trang bị những kiến thức ngôn ngữ và giao tiếp để sinh viên có thể hiểu được, thực hành và vân dụng vào các tình huống thực tế hàng ngày. Bên cạnh đó, môn học cũng giúp sinh viên tích lũy những kiến thức và kĩ năng cần thiết để phục vụ cho bài thi chuẩn đầu ra ngoại ngữ của trường.</w:t>
      </w:r>
    </w:p>
    <w:p w14:paraId="0CF4EBAA" w14:textId="77777777" w:rsidR="00F374FC" w:rsidRPr="00116A94" w:rsidRDefault="00F374FC" w:rsidP="00116A94">
      <w:pPr>
        <w:spacing w:after="0" w:line="240" w:lineRule="auto"/>
        <w:ind w:firstLine="720"/>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Tiếng Anh:</w:t>
      </w:r>
      <w:r w:rsidRPr="00116A94">
        <w:rPr>
          <w:rFonts w:ascii="Times New Roman" w:hAnsi="Times New Roman" w:cs="Times New Roman"/>
          <w:bCs/>
          <w:sz w:val="24"/>
          <w:szCs w:val="24"/>
          <w:lang w:val="pt-BR"/>
        </w:rPr>
        <w:t xml:space="preserve"> There are 7 units in this course with familiar topics such as Health, Directions, Weather, Entertainment, Animals, School, Family, etc.  This course aims at providing students vocabulary on given topics, basic grammar structures </w:t>
      </w:r>
      <w:r w:rsidRPr="00116A94">
        <w:rPr>
          <w:rFonts w:ascii="Times New Roman" w:hAnsi="Times New Roman" w:cs="Times New Roman"/>
          <w:bCs/>
          <w:i/>
          <w:sz w:val="24"/>
          <w:szCs w:val="24"/>
          <w:lang w:val="pt-BR"/>
        </w:rPr>
        <w:t>(Modal Verbs, Prepositions, Past continuous Tense, Future forms, Adjectives &amp; Adverbs)</w:t>
      </w:r>
      <w:r w:rsidRPr="00116A94">
        <w:rPr>
          <w:rFonts w:ascii="Times New Roman" w:hAnsi="Times New Roman" w:cs="Times New Roman"/>
          <w:bCs/>
          <w:sz w:val="24"/>
          <w:szCs w:val="24"/>
          <w:lang w:val="pt-BR"/>
        </w:rPr>
        <w:t xml:space="preserve"> and help them to </w:t>
      </w:r>
      <w:r w:rsidRPr="00116A94">
        <w:rPr>
          <w:rFonts w:ascii="Times New Roman" w:hAnsi="Times New Roman" w:cs="Times New Roman"/>
          <w:bCs/>
          <w:sz w:val="24"/>
          <w:szCs w:val="24"/>
          <w:lang w:val="pt-BR"/>
        </w:rPr>
        <w:lastRenderedPageBreak/>
        <w:t>practise four skills, so that students can communicate in their daily life. Besides, the course also helps students master the knowledge and skills for English Standard Exam.</w:t>
      </w:r>
    </w:p>
    <w:p w14:paraId="2B01855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
        <w:gridCol w:w="2347"/>
        <w:gridCol w:w="1189"/>
        <w:gridCol w:w="1656"/>
        <w:gridCol w:w="2570"/>
        <w:gridCol w:w="1189"/>
      </w:tblGrid>
      <w:tr w:rsidR="00F374FC" w:rsidRPr="00116A94" w14:paraId="2255E4C6" w14:textId="77777777" w:rsidTr="00F374FC">
        <w:tc>
          <w:tcPr>
            <w:tcW w:w="379" w:type="pct"/>
            <w:shd w:val="clear" w:color="auto" w:fill="auto"/>
            <w:vAlign w:val="center"/>
          </w:tcPr>
          <w:p w14:paraId="7465375D"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288" w:type="pct"/>
            <w:shd w:val="clear" w:color="auto" w:fill="auto"/>
            <w:vAlign w:val="center"/>
          </w:tcPr>
          <w:p w14:paraId="6A09E60A"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682" w:type="pct"/>
            <w:shd w:val="clear" w:color="auto" w:fill="auto"/>
            <w:vAlign w:val="center"/>
          </w:tcPr>
          <w:p w14:paraId="18CB0632"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833" w:type="pct"/>
            <w:shd w:val="clear" w:color="auto" w:fill="auto"/>
            <w:vAlign w:val="center"/>
          </w:tcPr>
          <w:p w14:paraId="3FB9699B"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136" w:type="pct"/>
            <w:shd w:val="clear" w:color="auto" w:fill="auto"/>
            <w:vAlign w:val="center"/>
          </w:tcPr>
          <w:p w14:paraId="4715370D"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682" w:type="pct"/>
            <w:shd w:val="clear" w:color="auto" w:fill="auto"/>
            <w:vAlign w:val="center"/>
          </w:tcPr>
          <w:p w14:paraId="13EDBC1A"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F374FC" w:rsidRPr="00116A94" w14:paraId="58816EEB" w14:textId="77777777" w:rsidTr="00F374FC">
        <w:tc>
          <w:tcPr>
            <w:tcW w:w="379" w:type="pct"/>
            <w:shd w:val="clear" w:color="auto" w:fill="auto"/>
            <w:vAlign w:val="center"/>
          </w:tcPr>
          <w:p w14:paraId="543643A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288" w:type="pct"/>
            <w:shd w:val="clear" w:color="auto" w:fill="auto"/>
          </w:tcPr>
          <w:p w14:paraId="40CEB26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Trần Thị Chi</w:t>
            </w:r>
          </w:p>
        </w:tc>
        <w:tc>
          <w:tcPr>
            <w:tcW w:w="682" w:type="pct"/>
            <w:shd w:val="clear" w:color="auto" w:fill="auto"/>
          </w:tcPr>
          <w:p w14:paraId="549E73C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Thạc sĩ </w:t>
            </w:r>
          </w:p>
        </w:tc>
        <w:tc>
          <w:tcPr>
            <w:tcW w:w="833" w:type="pct"/>
            <w:shd w:val="clear" w:color="auto" w:fill="auto"/>
            <w:vAlign w:val="center"/>
          </w:tcPr>
          <w:p w14:paraId="5DCD78A1" w14:textId="77777777" w:rsidR="00F374FC" w:rsidRPr="00116A94" w:rsidRDefault="00F374FC" w:rsidP="00116A94">
            <w:pPr>
              <w:tabs>
                <w:tab w:val="left" w:pos="0"/>
                <w:tab w:val="right" w:pos="90"/>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0915.663.835</w:t>
            </w:r>
          </w:p>
        </w:tc>
        <w:tc>
          <w:tcPr>
            <w:tcW w:w="1136" w:type="pct"/>
            <w:shd w:val="clear" w:color="auto" w:fill="auto"/>
          </w:tcPr>
          <w:p w14:paraId="2E99ADA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chi234@tlu.edu.vn</w:t>
            </w:r>
          </w:p>
        </w:tc>
        <w:tc>
          <w:tcPr>
            <w:tcW w:w="682" w:type="pct"/>
            <w:shd w:val="clear" w:color="auto" w:fill="auto"/>
          </w:tcPr>
          <w:p w14:paraId="58A8A2F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GV, Trưởng BM</w:t>
            </w:r>
          </w:p>
        </w:tc>
      </w:tr>
      <w:tr w:rsidR="00F374FC" w:rsidRPr="00116A94" w14:paraId="7AFE1115" w14:textId="77777777" w:rsidTr="00F374FC">
        <w:tc>
          <w:tcPr>
            <w:tcW w:w="379" w:type="pct"/>
            <w:shd w:val="clear" w:color="auto" w:fill="auto"/>
            <w:vAlign w:val="center"/>
          </w:tcPr>
          <w:p w14:paraId="7889113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288" w:type="pct"/>
            <w:shd w:val="clear" w:color="auto" w:fill="auto"/>
          </w:tcPr>
          <w:p w14:paraId="3D67A2F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Hồng Anh</w:t>
            </w:r>
          </w:p>
        </w:tc>
        <w:tc>
          <w:tcPr>
            <w:tcW w:w="682" w:type="pct"/>
            <w:shd w:val="clear" w:color="auto" w:fill="auto"/>
          </w:tcPr>
          <w:p w14:paraId="4BE3819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vAlign w:val="center"/>
          </w:tcPr>
          <w:p w14:paraId="71F08AD3" w14:textId="77777777" w:rsidR="00F374FC" w:rsidRPr="00116A94" w:rsidRDefault="00F374FC" w:rsidP="00116A94">
            <w:pPr>
              <w:tabs>
                <w:tab w:val="left" w:pos="0"/>
                <w:tab w:val="right" w:pos="90"/>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0904.826.223</w:t>
            </w:r>
          </w:p>
        </w:tc>
        <w:tc>
          <w:tcPr>
            <w:tcW w:w="1136" w:type="pct"/>
            <w:shd w:val="clear" w:color="auto" w:fill="auto"/>
          </w:tcPr>
          <w:p w14:paraId="340AA73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anhnth@tlu.edu.vn</w:t>
            </w:r>
          </w:p>
        </w:tc>
        <w:tc>
          <w:tcPr>
            <w:tcW w:w="682" w:type="pct"/>
            <w:shd w:val="clear" w:color="auto" w:fill="auto"/>
          </w:tcPr>
          <w:p w14:paraId="17BE4F8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GV, Phó Trưởng BM</w:t>
            </w:r>
          </w:p>
        </w:tc>
      </w:tr>
      <w:tr w:rsidR="00F374FC" w:rsidRPr="00116A94" w14:paraId="06DA10C0" w14:textId="77777777" w:rsidTr="00F374FC">
        <w:tc>
          <w:tcPr>
            <w:tcW w:w="379" w:type="pct"/>
            <w:shd w:val="clear" w:color="auto" w:fill="auto"/>
            <w:vAlign w:val="center"/>
          </w:tcPr>
          <w:p w14:paraId="7FE25C6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288" w:type="pct"/>
            <w:shd w:val="clear" w:color="auto" w:fill="auto"/>
          </w:tcPr>
          <w:p w14:paraId="2A00769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Lâm Thị Lan Hương</w:t>
            </w:r>
          </w:p>
        </w:tc>
        <w:tc>
          <w:tcPr>
            <w:tcW w:w="682" w:type="pct"/>
            <w:shd w:val="clear" w:color="auto" w:fill="auto"/>
          </w:tcPr>
          <w:p w14:paraId="6ED1A90F"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Tiến sĩ</w:t>
            </w:r>
          </w:p>
        </w:tc>
        <w:tc>
          <w:tcPr>
            <w:tcW w:w="833" w:type="pct"/>
            <w:shd w:val="clear" w:color="auto" w:fill="auto"/>
          </w:tcPr>
          <w:p w14:paraId="7C4FA57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0912.227.505</w:t>
            </w:r>
          </w:p>
        </w:tc>
        <w:tc>
          <w:tcPr>
            <w:tcW w:w="1136" w:type="pct"/>
            <w:shd w:val="clear" w:color="auto" w:fill="auto"/>
          </w:tcPr>
          <w:p w14:paraId="168C0B1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lamhuong@tlu.edu.vn</w:t>
            </w:r>
          </w:p>
        </w:tc>
        <w:tc>
          <w:tcPr>
            <w:tcW w:w="682" w:type="pct"/>
            <w:shd w:val="clear" w:color="auto" w:fill="auto"/>
          </w:tcPr>
          <w:p w14:paraId="15916B9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2955FA5A" w14:textId="77777777" w:rsidTr="00F374FC">
        <w:tc>
          <w:tcPr>
            <w:tcW w:w="379" w:type="pct"/>
            <w:shd w:val="clear" w:color="auto" w:fill="auto"/>
            <w:vAlign w:val="center"/>
          </w:tcPr>
          <w:p w14:paraId="76C1376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288" w:type="pct"/>
            <w:shd w:val="clear" w:color="auto" w:fill="auto"/>
          </w:tcPr>
          <w:p w14:paraId="6D76E68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Hồng Thu</w:t>
            </w:r>
          </w:p>
        </w:tc>
        <w:tc>
          <w:tcPr>
            <w:tcW w:w="682" w:type="pct"/>
            <w:shd w:val="clear" w:color="auto" w:fill="auto"/>
          </w:tcPr>
          <w:p w14:paraId="05766B7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vAlign w:val="center"/>
          </w:tcPr>
          <w:p w14:paraId="2B04698D"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eastAsia="Calibri" w:hAnsi="Times New Roman" w:cs="Times New Roman"/>
                <w:sz w:val="24"/>
                <w:szCs w:val="24"/>
              </w:rPr>
              <w:t>0904.587.397</w:t>
            </w:r>
          </w:p>
        </w:tc>
        <w:tc>
          <w:tcPr>
            <w:tcW w:w="1136" w:type="pct"/>
            <w:shd w:val="clear" w:color="auto" w:fill="auto"/>
          </w:tcPr>
          <w:p w14:paraId="6352131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hongthu@tlu.edu.vn</w:t>
            </w:r>
          </w:p>
        </w:tc>
        <w:tc>
          <w:tcPr>
            <w:tcW w:w="682" w:type="pct"/>
            <w:shd w:val="clear" w:color="auto" w:fill="auto"/>
          </w:tcPr>
          <w:p w14:paraId="5EB38DD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31684E3E" w14:textId="77777777" w:rsidTr="00F374FC">
        <w:tc>
          <w:tcPr>
            <w:tcW w:w="379" w:type="pct"/>
            <w:shd w:val="clear" w:color="auto" w:fill="auto"/>
            <w:vAlign w:val="center"/>
          </w:tcPr>
          <w:p w14:paraId="627228D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1288" w:type="pct"/>
            <w:shd w:val="clear" w:color="auto" w:fill="auto"/>
          </w:tcPr>
          <w:p w14:paraId="509560E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Thị Thu Hương</w:t>
            </w:r>
          </w:p>
        </w:tc>
        <w:tc>
          <w:tcPr>
            <w:tcW w:w="682" w:type="pct"/>
            <w:shd w:val="clear" w:color="auto" w:fill="auto"/>
          </w:tcPr>
          <w:p w14:paraId="0DB42D0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vAlign w:val="center"/>
          </w:tcPr>
          <w:p w14:paraId="542F4F16"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0988.205.366</w:t>
            </w:r>
          </w:p>
        </w:tc>
        <w:tc>
          <w:tcPr>
            <w:tcW w:w="1136" w:type="pct"/>
            <w:shd w:val="clear" w:color="auto" w:fill="auto"/>
          </w:tcPr>
          <w:p w14:paraId="35F9E30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vuhuong@tlu.edu.vn</w:t>
            </w:r>
          </w:p>
        </w:tc>
        <w:tc>
          <w:tcPr>
            <w:tcW w:w="682" w:type="pct"/>
            <w:shd w:val="clear" w:color="auto" w:fill="auto"/>
          </w:tcPr>
          <w:p w14:paraId="4E87237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4C874D56" w14:textId="77777777" w:rsidTr="00F374FC">
        <w:tc>
          <w:tcPr>
            <w:tcW w:w="379" w:type="pct"/>
            <w:shd w:val="clear" w:color="auto" w:fill="auto"/>
            <w:vAlign w:val="center"/>
          </w:tcPr>
          <w:p w14:paraId="098E7B5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1288" w:type="pct"/>
            <w:shd w:val="clear" w:color="auto" w:fill="auto"/>
          </w:tcPr>
          <w:p w14:paraId="3A1E71C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Thanh Hà</w:t>
            </w:r>
          </w:p>
        </w:tc>
        <w:tc>
          <w:tcPr>
            <w:tcW w:w="682" w:type="pct"/>
            <w:shd w:val="clear" w:color="auto" w:fill="auto"/>
          </w:tcPr>
          <w:p w14:paraId="3CFFA97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37155A0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0913.018.826</w:t>
            </w:r>
          </w:p>
        </w:tc>
        <w:tc>
          <w:tcPr>
            <w:tcW w:w="1136" w:type="pct"/>
            <w:shd w:val="clear" w:color="auto" w:fill="auto"/>
          </w:tcPr>
          <w:p w14:paraId="492C8F6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thanhha@tlu.edu.vn</w:t>
            </w:r>
          </w:p>
        </w:tc>
        <w:tc>
          <w:tcPr>
            <w:tcW w:w="682" w:type="pct"/>
            <w:shd w:val="clear" w:color="auto" w:fill="auto"/>
          </w:tcPr>
          <w:p w14:paraId="4D86EEE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46843F20" w14:textId="77777777" w:rsidTr="00F374FC">
        <w:tc>
          <w:tcPr>
            <w:tcW w:w="379" w:type="pct"/>
            <w:shd w:val="clear" w:color="auto" w:fill="auto"/>
            <w:vAlign w:val="center"/>
          </w:tcPr>
          <w:p w14:paraId="7DAEB20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1288" w:type="pct"/>
            <w:shd w:val="clear" w:color="auto" w:fill="auto"/>
          </w:tcPr>
          <w:p w14:paraId="31F0DC4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Đỗ Văn Triển</w:t>
            </w:r>
          </w:p>
        </w:tc>
        <w:tc>
          <w:tcPr>
            <w:tcW w:w="682" w:type="pct"/>
            <w:shd w:val="clear" w:color="auto" w:fill="auto"/>
          </w:tcPr>
          <w:p w14:paraId="003FAE4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260D471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0985.502.821</w:t>
            </w:r>
          </w:p>
        </w:tc>
        <w:tc>
          <w:tcPr>
            <w:tcW w:w="1136" w:type="pct"/>
            <w:shd w:val="clear" w:color="auto" w:fill="auto"/>
          </w:tcPr>
          <w:p w14:paraId="666BFAE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triendv@tlu.edu.vn</w:t>
            </w:r>
          </w:p>
        </w:tc>
        <w:tc>
          <w:tcPr>
            <w:tcW w:w="682" w:type="pct"/>
            <w:shd w:val="clear" w:color="auto" w:fill="auto"/>
          </w:tcPr>
          <w:p w14:paraId="5785E3E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53FE4D91" w14:textId="77777777" w:rsidTr="00F374FC">
        <w:tc>
          <w:tcPr>
            <w:tcW w:w="379" w:type="pct"/>
            <w:shd w:val="clear" w:color="auto" w:fill="auto"/>
            <w:vAlign w:val="center"/>
          </w:tcPr>
          <w:p w14:paraId="5A76894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1288" w:type="pct"/>
            <w:shd w:val="clear" w:color="auto" w:fill="auto"/>
          </w:tcPr>
          <w:p w14:paraId="107DAD7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Lê Thu Hà</w:t>
            </w:r>
          </w:p>
        </w:tc>
        <w:tc>
          <w:tcPr>
            <w:tcW w:w="682" w:type="pct"/>
            <w:shd w:val="clear" w:color="auto" w:fill="auto"/>
          </w:tcPr>
          <w:p w14:paraId="40751A1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6777502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0906.220.184</w:t>
            </w:r>
          </w:p>
        </w:tc>
        <w:tc>
          <w:tcPr>
            <w:tcW w:w="1136" w:type="pct"/>
            <w:shd w:val="clear" w:color="auto" w:fill="auto"/>
          </w:tcPr>
          <w:p w14:paraId="674AD9E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haleautumn@tlu.edu.vn</w:t>
            </w:r>
          </w:p>
        </w:tc>
        <w:tc>
          <w:tcPr>
            <w:tcW w:w="682" w:type="pct"/>
            <w:shd w:val="clear" w:color="auto" w:fill="auto"/>
          </w:tcPr>
          <w:p w14:paraId="3D968F2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794A0B4E" w14:textId="77777777" w:rsidTr="00F374FC">
        <w:tc>
          <w:tcPr>
            <w:tcW w:w="379" w:type="pct"/>
            <w:shd w:val="clear" w:color="auto" w:fill="auto"/>
            <w:vAlign w:val="center"/>
          </w:tcPr>
          <w:p w14:paraId="5DF2865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1288" w:type="pct"/>
            <w:shd w:val="clear" w:color="auto" w:fill="auto"/>
          </w:tcPr>
          <w:p w14:paraId="3C17DF0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Thị Linh Thùy</w:t>
            </w:r>
          </w:p>
        </w:tc>
        <w:tc>
          <w:tcPr>
            <w:tcW w:w="682" w:type="pct"/>
            <w:shd w:val="clear" w:color="auto" w:fill="auto"/>
          </w:tcPr>
          <w:p w14:paraId="7AD4680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41A70BB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0977.181.284</w:t>
            </w:r>
          </w:p>
        </w:tc>
        <w:tc>
          <w:tcPr>
            <w:tcW w:w="1136" w:type="pct"/>
            <w:shd w:val="clear" w:color="auto" w:fill="auto"/>
          </w:tcPr>
          <w:p w14:paraId="4079300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thuyptl@tlu.edu.vn</w:t>
            </w:r>
          </w:p>
        </w:tc>
        <w:tc>
          <w:tcPr>
            <w:tcW w:w="682" w:type="pct"/>
            <w:shd w:val="clear" w:color="auto" w:fill="auto"/>
          </w:tcPr>
          <w:p w14:paraId="0434D132"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1CAD06B3" w14:textId="77777777" w:rsidTr="00F374FC">
        <w:tc>
          <w:tcPr>
            <w:tcW w:w="379" w:type="pct"/>
            <w:shd w:val="clear" w:color="auto" w:fill="auto"/>
            <w:vAlign w:val="center"/>
          </w:tcPr>
          <w:p w14:paraId="28A0AC9E"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10</w:t>
            </w:r>
          </w:p>
        </w:tc>
        <w:tc>
          <w:tcPr>
            <w:tcW w:w="1288" w:type="pct"/>
            <w:shd w:val="clear" w:color="auto" w:fill="auto"/>
          </w:tcPr>
          <w:p w14:paraId="370AF7D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Lê Thị Phương Lan</w:t>
            </w:r>
          </w:p>
        </w:tc>
        <w:tc>
          <w:tcPr>
            <w:tcW w:w="682" w:type="pct"/>
            <w:shd w:val="clear" w:color="auto" w:fill="auto"/>
          </w:tcPr>
          <w:p w14:paraId="3AD3207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5092416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0912.536.825</w:t>
            </w:r>
          </w:p>
        </w:tc>
        <w:tc>
          <w:tcPr>
            <w:tcW w:w="1136" w:type="pct"/>
            <w:shd w:val="clear" w:color="auto" w:fill="auto"/>
          </w:tcPr>
          <w:p w14:paraId="15E354F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lanltp@tlu.edu.vn</w:t>
            </w:r>
          </w:p>
        </w:tc>
        <w:tc>
          <w:tcPr>
            <w:tcW w:w="682" w:type="pct"/>
            <w:shd w:val="clear" w:color="auto" w:fill="auto"/>
          </w:tcPr>
          <w:p w14:paraId="4D3F9E6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5DA814F3" w14:textId="77777777" w:rsidTr="00F374FC">
        <w:tc>
          <w:tcPr>
            <w:tcW w:w="379" w:type="pct"/>
            <w:shd w:val="clear" w:color="auto" w:fill="auto"/>
            <w:vAlign w:val="center"/>
          </w:tcPr>
          <w:p w14:paraId="34E6D1B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w:t>
            </w:r>
          </w:p>
        </w:tc>
        <w:tc>
          <w:tcPr>
            <w:tcW w:w="1288" w:type="pct"/>
            <w:shd w:val="clear" w:color="auto" w:fill="auto"/>
          </w:tcPr>
          <w:p w14:paraId="1608981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Tạ Minh Phương</w:t>
            </w:r>
          </w:p>
        </w:tc>
        <w:tc>
          <w:tcPr>
            <w:tcW w:w="682" w:type="pct"/>
            <w:shd w:val="clear" w:color="auto" w:fill="auto"/>
          </w:tcPr>
          <w:p w14:paraId="62BFD48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vAlign w:val="center"/>
          </w:tcPr>
          <w:p w14:paraId="7448B932"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0988.450.899</w:t>
            </w:r>
          </w:p>
        </w:tc>
        <w:tc>
          <w:tcPr>
            <w:tcW w:w="1136" w:type="pct"/>
            <w:shd w:val="clear" w:color="auto" w:fill="auto"/>
          </w:tcPr>
          <w:p w14:paraId="24F5ACE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phuongtm@tlu.edu.vn</w:t>
            </w:r>
          </w:p>
        </w:tc>
        <w:tc>
          <w:tcPr>
            <w:tcW w:w="682" w:type="pct"/>
            <w:shd w:val="clear" w:color="auto" w:fill="auto"/>
            <w:vAlign w:val="center"/>
          </w:tcPr>
          <w:p w14:paraId="7FF7BA03"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F374FC" w:rsidRPr="00116A94" w14:paraId="54647A71" w14:textId="77777777" w:rsidTr="00F374FC">
        <w:tc>
          <w:tcPr>
            <w:tcW w:w="379" w:type="pct"/>
            <w:shd w:val="clear" w:color="auto" w:fill="auto"/>
            <w:vAlign w:val="center"/>
          </w:tcPr>
          <w:p w14:paraId="1438A4E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tc>
        <w:tc>
          <w:tcPr>
            <w:tcW w:w="1288" w:type="pct"/>
            <w:shd w:val="clear" w:color="auto" w:fill="auto"/>
          </w:tcPr>
          <w:p w14:paraId="5C1A86E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Phạm Thị Hồng Nhung</w:t>
            </w:r>
          </w:p>
        </w:tc>
        <w:tc>
          <w:tcPr>
            <w:tcW w:w="682" w:type="pct"/>
            <w:shd w:val="clear" w:color="auto" w:fill="auto"/>
          </w:tcPr>
          <w:p w14:paraId="00B6687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70D1A20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0977.787.677</w:t>
            </w:r>
          </w:p>
        </w:tc>
        <w:tc>
          <w:tcPr>
            <w:tcW w:w="1136" w:type="pct"/>
            <w:shd w:val="clear" w:color="auto" w:fill="auto"/>
          </w:tcPr>
          <w:p w14:paraId="35428EE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nhungpth@tlu.edu.vn</w:t>
            </w:r>
          </w:p>
        </w:tc>
        <w:tc>
          <w:tcPr>
            <w:tcW w:w="682" w:type="pct"/>
            <w:shd w:val="clear" w:color="auto" w:fill="auto"/>
          </w:tcPr>
          <w:p w14:paraId="5570687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63ADE56C" w14:textId="77777777" w:rsidTr="00F374FC">
        <w:tc>
          <w:tcPr>
            <w:tcW w:w="379" w:type="pct"/>
            <w:shd w:val="clear" w:color="auto" w:fill="auto"/>
            <w:vAlign w:val="center"/>
          </w:tcPr>
          <w:p w14:paraId="2DBA196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13</w:t>
            </w:r>
          </w:p>
        </w:tc>
        <w:tc>
          <w:tcPr>
            <w:tcW w:w="1288" w:type="pct"/>
            <w:shd w:val="clear" w:color="auto" w:fill="auto"/>
          </w:tcPr>
          <w:p w14:paraId="576CF11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Hằng</w:t>
            </w:r>
          </w:p>
        </w:tc>
        <w:tc>
          <w:tcPr>
            <w:tcW w:w="682" w:type="pct"/>
            <w:shd w:val="clear" w:color="auto" w:fill="auto"/>
          </w:tcPr>
          <w:p w14:paraId="0969B81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37C79E0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0948.300.768</w:t>
            </w:r>
          </w:p>
        </w:tc>
        <w:tc>
          <w:tcPr>
            <w:tcW w:w="1136" w:type="pct"/>
            <w:shd w:val="clear" w:color="auto" w:fill="auto"/>
          </w:tcPr>
          <w:p w14:paraId="00052B76"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nguyenhang@tlu.edu.vn</w:t>
            </w:r>
          </w:p>
        </w:tc>
        <w:tc>
          <w:tcPr>
            <w:tcW w:w="682" w:type="pct"/>
            <w:shd w:val="clear" w:color="auto" w:fill="auto"/>
          </w:tcPr>
          <w:p w14:paraId="61610FF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021597B4" w14:textId="77777777" w:rsidTr="00F374FC">
        <w:tc>
          <w:tcPr>
            <w:tcW w:w="379" w:type="pct"/>
            <w:shd w:val="clear" w:color="auto" w:fill="auto"/>
            <w:vAlign w:val="center"/>
          </w:tcPr>
          <w:p w14:paraId="21474983"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14</w:t>
            </w:r>
          </w:p>
        </w:tc>
        <w:tc>
          <w:tcPr>
            <w:tcW w:w="1288" w:type="pct"/>
            <w:shd w:val="clear" w:color="auto" w:fill="auto"/>
          </w:tcPr>
          <w:p w14:paraId="46DBE1E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Đình Hưng</w:t>
            </w:r>
          </w:p>
        </w:tc>
        <w:tc>
          <w:tcPr>
            <w:tcW w:w="682" w:type="pct"/>
            <w:shd w:val="clear" w:color="auto" w:fill="auto"/>
          </w:tcPr>
          <w:p w14:paraId="7C77624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vAlign w:val="center"/>
          </w:tcPr>
          <w:p w14:paraId="0B01BFBF"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01674.555.692</w:t>
            </w:r>
          </w:p>
        </w:tc>
        <w:tc>
          <w:tcPr>
            <w:tcW w:w="1136" w:type="pct"/>
            <w:shd w:val="clear" w:color="auto" w:fill="auto"/>
          </w:tcPr>
          <w:p w14:paraId="5D25AB5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hungvd@tlu.edu.vn</w:t>
            </w:r>
          </w:p>
        </w:tc>
        <w:tc>
          <w:tcPr>
            <w:tcW w:w="682" w:type="pct"/>
            <w:shd w:val="clear" w:color="auto" w:fill="auto"/>
            <w:vAlign w:val="center"/>
          </w:tcPr>
          <w:p w14:paraId="092C4311" w14:textId="77777777" w:rsidR="00F374FC" w:rsidRPr="00116A94" w:rsidRDefault="00F374FC" w:rsidP="00116A94">
            <w:pPr>
              <w:tabs>
                <w:tab w:val="left" w:pos="0"/>
                <w:tab w:val="right" w:pos="9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Giảng viên</w:t>
            </w:r>
          </w:p>
        </w:tc>
      </w:tr>
      <w:tr w:rsidR="00F374FC" w:rsidRPr="00116A94" w14:paraId="4F70CD4F" w14:textId="77777777" w:rsidTr="00F374FC">
        <w:tc>
          <w:tcPr>
            <w:tcW w:w="379" w:type="pct"/>
            <w:shd w:val="clear" w:color="auto" w:fill="auto"/>
            <w:vAlign w:val="center"/>
          </w:tcPr>
          <w:p w14:paraId="1169948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1288" w:type="pct"/>
            <w:shd w:val="clear" w:color="auto" w:fill="auto"/>
          </w:tcPr>
          <w:p w14:paraId="1A73EB7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Vũ Thị Ánh Phượng</w:t>
            </w:r>
          </w:p>
        </w:tc>
        <w:tc>
          <w:tcPr>
            <w:tcW w:w="682" w:type="pct"/>
            <w:shd w:val="clear" w:color="auto" w:fill="auto"/>
          </w:tcPr>
          <w:p w14:paraId="6C1D1EB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342FBD80"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0988.704.388</w:t>
            </w:r>
          </w:p>
        </w:tc>
        <w:tc>
          <w:tcPr>
            <w:tcW w:w="1136" w:type="pct"/>
            <w:shd w:val="clear" w:color="auto" w:fill="auto"/>
          </w:tcPr>
          <w:p w14:paraId="2685B6B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phuongvta@tlu.edu.vn</w:t>
            </w:r>
          </w:p>
        </w:tc>
        <w:tc>
          <w:tcPr>
            <w:tcW w:w="682" w:type="pct"/>
            <w:shd w:val="clear" w:color="auto" w:fill="auto"/>
          </w:tcPr>
          <w:p w14:paraId="72C01EF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F374FC" w:rsidRPr="00116A94" w14:paraId="6E94D68A" w14:textId="77777777" w:rsidTr="00F374FC">
        <w:tc>
          <w:tcPr>
            <w:tcW w:w="379" w:type="pct"/>
            <w:shd w:val="clear" w:color="auto" w:fill="auto"/>
            <w:vAlign w:val="center"/>
          </w:tcPr>
          <w:p w14:paraId="358138F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16</w:t>
            </w:r>
          </w:p>
        </w:tc>
        <w:tc>
          <w:tcPr>
            <w:tcW w:w="1288" w:type="pct"/>
            <w:shd w:val="clear" w:color="auto" w:fill="auto"/>
          </w:tcPr>
          <w:p w14:paraId="39738A2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Nguyễn Thu Hương</w:t>
            </w:r>
          </w:p>
        </w:tc>
        <w:tc>
          <w:tcPr>
            <w:tcW w:w="682" w:type="pct"/>
            <w:shd w:val="clear" w:color="auto" w:fill="auto"/>
          </w:tcPr>
          <w:p w14:paraId="208841B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33" w:type="pct"/>
            <w:shd w:val="clear" w:color="auto" w:fill="auto"/>
          </w:tcPr>
          <w:p w14:paraId="264D651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0989.301.293</w:t>
            </w:r>
          </w:p>
        </w:tc>
        <w:tc>
          <w:tcPr>
            <w:tcW w:w="1136" w:type="pct"/>
            <w:shd w:val="clear" w:color="auto" w:fill="auto"/>
          </w:tcPr>
          <w:p w14:paraId="022B0C6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huongthu@tlu.edu.vn</w:t>
            </w:r>
          </w:p>
        </w:tc>
        <w:tc>
          <w:tcPr>
            <w:tcW w:w="682" w:type="pct"/>
            <w:shd w:val="clear" w:color="auto" w:fill="auto"/>
          </w:tcPr>
          <w:p w14:paraId="4886987D"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5EF768E3" w14:textId="77777777" w:rsidR="00F374FC" w:rsidRPr="00116A94" w:rsidRDefault="00F374FC"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47FB6F0" w14:textId="77777777" w:rsidR="00F374FC" w:rsidRPr="00116A94" w:rsidRDefault="00F374FC" w:rsidP="00116A94">
      <w:pPr>
        <w:tabs>
          <w:tab w:val="left" w:leader="dot" w:pos="893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Giáo trình:</w:t>
      </w:r>
    </w:p>
    <w:p w14:paraId="4299F34C"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sz w:val="24"/>
          <w:szCs w:val="24"/>
          <w:lang w:val="pt-BR"/>
        </w:rPr>
        <w:t>[1]</w:t>
      </w:r>
      <w:r w:rsidRPr="00116A94">
        <w:rPr>
          <w:rFonts w:ascii="Times New Roman" w:hAnsi="Times New Roman" w:cs="Times New Roman"/>
          <w:b/>
          <w:bCs/>
          <w:i/>
          <w:sz w:val="24"/>
          <w:szCs w:val="24"/>
          <w:lang w:val="pt-BR"/>
        </w:rPr>
        <w:t xml:space="preserve"> </w:t>
      </w:r>
      <w:r w:rsidRPr="00116A94">
        <w:rPr>
          <w:rFonts w:ascii="Times New Roman" w:hAnsi="Times New Roman" w:cs="Times New Roman"/>
          <w:sz w:val="24"/>
          <w:szCs w:val="24"/>
        </w:rPr>
        <w:t xml:space="preserve">Joanna Kosta &amp; Annette Capel, </w:t>
      </w:r>
      <w:r w:rsidRPr="00116A94">
        <w:rPr>
          <w:rFonts w:ascii="Times New Roman" w:hAnsi="Times New Roman" w:cs="Times New Roman"/>
          <w:i/>
          <w:sz w:val="24"/>
          <w:szCs w:val="24"/>
        </w:rPr>
        <w:t>Prepare Level 2 – Cambridge English</w:t>
      </w:r>
      <w:r w:rsidRPr="00116A94">
        <w:rPr>
          <w:rFonts w:ascii="Times New Roman" w:hAnsi="Times New Roman" w:cs="Times New Roman"/>
          <w:sz w:val="24"/>
          <w:szCs w:val="24"/>
        </w:rPr>
        <w:t>, Cambridge University Press</w:t>
      </w:r>
      <w:r w:rsidRPr="00116A94">
        <w:rPr>
          <w:rFonts w:ascii="Times New Roman" w:hAnsi="Times New Roman" w:cs="Times New Roman"/>
          <w:bCs/>
          <w:sz w:val="24"/>
          <w:szCs w:val="24"/>
        </w:rPr>
        <w:t>, 2015</w:t>
      </w:r>
    </w:p>
    <w:p w14:paraId="271789D8"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4D0FF823"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[1] </w:t>
      </w:r>
      <w:r w:rsidRPr="00116A94">
        <w:rPr>
          <w:rFonts w:ascii="Times New Roman" w:hAnsi="Times New Roman" w:cs="Times New Roman"/>
          <w:sz w:val="24"/>
          <w:szCs w:val="24"/>
        </w:rPr>
        <w:t>www. Cambridge.org</w:t>
      </w:r>
    </w:p>
    <w:p w14:paraId="78AF3A4B"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[2] </w:t>
      </w:r>
      <w:r w:rsidRPr="00116A94">
        <w:rPr>
          <w:rFonts w:ascii="Times New Roman" w:hAnsi="Times New Roman" w:cs="Times New Roman"/>
          <w:sz w:val="24"/>
          <w:szCs w:val="24"/>
        </w:rPr>
        <w:t xml:space="preserve"> Extra videos for Prepare Level 2</w:t>
      </w:r>
    </w:p>
    <w:p w14:paraId="755C3871"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[3] </w:t>
      </w:r>
      <w:r w:rsidRPr="00116A94">
        <w:rPr>
          <w:rFonts w:ascii="Times New Roman" w:hAnsi="Times New Roman" w:cs="Times New Roman"/>
          <w:sz w:val="24"/>
          <w:szCs w:val="24"/>
        </w:rPr>
        <w:t xml:space="preserve"> Corpus tasks for Prepare level 2</w:t>
      </w:r>
    </w:p>
    <w:p w14:paraId="6DEE4826" w14:textId="77777777" w:rsidR="00F374FC" w:rsidRPr="00116A94" w:rsidRDefault="00F374F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sz w:val="24"/>
          <w:szCs w:val="24"/>
        </w:rPr>
        <w:t>[4]  Worksheets for Prepare level 2</w:t>
      </w:r>
      <w:r w:rsidRPr="00116A94">
        <w:rPr>
          <w:rFonts w:ascii="Times New Roman" w:hAnsi="Times New Roman" w:cs="Times New Roman"/>
          <w:i/>
          <w:sz w:val="24"/>
          <w:szCs w:val="24"/>
          <w:lang w:val="pt-BR"/>
        </w:rPr>
        <w:t xml:space="preserve"> </w:t>
      </w:r>
    </w:p>
    <w:p w14:paraId="6952D8C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3094"/>
        <w:gridCol w:w="3473"/>
        <w:gridCol w:w="551"/>
        <w:gridCol w:w="537"/>
        <w:gridCol w:w="1310"/>
      </w:tblGrid>
      <w:tr w:rsidR="00116A94" w:rsidRPr="00116A94" w14:paraId="66C4C997" w14:textId="77777777" w:rsidTr="00116A94">
        <w:trPr>
          <w:tblHeader/>
        </w:trPr>
        <w:tc>
          <w:tcPr>
            <w:tcW w:w="316" w:type="pct"/>
            <w:vMerge w:val="restart"/>
            <w:shd w:val="clear" w:color="auto" w:fill="auto"/>
            <w:vAlign w:val="center"/>
          </w:tcPr>
          <w:p w14:paraId="2A54528B" w14:textId="77777777"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1623" w:type="pct"/>
            <w:vMerge w:val="restart"/>
            <w:shd w:val="clear" w:color="auto" w:fill="auto"/>
            <w:vAlign w:val="center"/>
          </w:tcPr>
          <w:p w14:paraId="7FEF7410" w14:textId="2CEE9526"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821" w:type="pct"/>
            <w:vMerge w:val="restart"/>
            <w:shd w:val="clear" w:color="auto" w:fill="auto"/>
            <w:vAlign w:val="center"/>
          </w:tcPr>
          <w:p w14:paraId="2044744A" w14:textId="57DCA35A"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240" w:type="pct"/>
            <w:gridSpan w:val="3"/>
            <w:shd w:val="clear" w:color="auto" w:fill="auto"/>
            <w:vAlign w:val="center"/>
          </w:tcPr>
          <w:p w14:paraId="7D2DF2B3" w14:textId="77777777" w:rsidR="00116A94" w:rsidRPr="00116A94" w:rsidRDefault="00116A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116A94" w:rsidRPr="00116A94" w14:paraId="70135C8E" w14:textId="77777777" w:rsidTr="00116A94">
        <w:trPr>
          <w:tblHeader/>
        </w:trPr>
        <w:tc>
          <w:tcPr>
            <w:tcW w:w="316" w:type="pct"/>
            <w:vMerge/>
            <w:shd w:val="clear" w:color="auto" w:fill="auto"/>
            <w:vAlign w:val="center"/>
          </w:tcPr>
          <w:p w14:paraId="26769CC5" w14:textId="77777777" w:rsidR="00116A94" w:rsidRPr="00116A94" w:rsidRDefault="00116A94" w:rsidP="00116A94">
            <w:pPr>
              <w:spacing w:after="0" w:line="240" w:lineRule="auto"/>
              <w:jc w:val="center"/>
              <w:rPr>
                <w:rFonts w:ascii="Times New Roman" w:hAnsi="Times New Roman" w:cs="Times New Roman"/>
                <w:sz w:val="24"/>
                <w:szCs w:val="24"/>
              </w:rPr>
            </w:pPr>
          </w:p>
        </w:tc>
        <w:tc>
          <w:tcPr>
            <w:tcW w:w="1623" w:type="pct"/>
            <w:vMerge/>
            <w:shd w:val="clear" w:color="auto" w:fill="auto"/>
            <w:vAlign w:val="center"/>
          </w:tcPr>
          <w:p w14:paraId="2F68EF29" w14:textId="77777777" w:rsidR="00116A94" w:rsidRPr="00116A94" w:rsidRDefault="00116A94" w:rsidP="00116A94">
            <w:pPr>
              <w:spacing w:after="0" w:line="240" w:lineRule="auto"/>
              <w:jc w:val="center"/>
              <w:rPr>
                <w:rFonts w:ascii="Times New Roman" w:hAnsi="Times New Roman" w:cs="Times New Roman"/>
                <w:b/>
                <w:sz w:val="24"/>
                <w:szCs w:val="24"/>
              </w:rPr>
            </w:pPr>
          </w:p>
        </w:tc>
        <w:tc>
          <w:tcPr>
            <w:tcW w:w="1821" w:type="pct"/>
            <w:vMerge/>
            <w:shd w:val="clear" w:color="auto" w:fill="auto"/>
            <w:vAlign w:val="center"/>
          </w:tcPr>
          <w:p w14:paraId="67ABB735" w14:textId="77777777" w:rsidR="00116A94" w:rsidRPr="00116A94" w:rsidRDefault="00116A94" w:rsidP="00116A94">
            <w:pPr>
              <w:tabs>
                <w:tab w:val="left" w:pos="3161"/>
              </w:tabs>
              <w:spacing w:after="0" w:line="240" w:lineRule="auto"/>
              <w:jc w:val="center"/>
              <w:rPr>
                <w:rFonts w:ascii="Times New Roman" w:hAnsi="Times New Roman" w:cs="Times New Roman"/>
                <w:bCs/>
                <w:i/>
                <w:sz w:val="24"/>
                <w:szCs w:val="24"/>
                <w:lang w:val="pt-BR"/>
              </w:rPr>
            </w:pPr>
          </w:p>
        </w:tc>
        <w:tc>
          <w:tcPr>
            <w:tcW w:w="293" w:type="pct"/>
            <w:shd w:val="clear" w:color="auto" w:fill="auto"/>
            <w:vAlign w:val="center"/>
          </w:tcPr>
          <w:p w14:paraId="41A058C0"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285" w:type="pct"/>
            <w:shd w:val="clear" w:color="auto" w:fill="auto"/>
            <w:vAlign w:val="center"/>
          </w:tcPr>
          <w:p w14:paraId="3F799830"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62" w:type="pct"/>
            <w:shd w:val="clear" w:color="auto" w:fill="auto"/>
            <w:vAlign w:val="center"/>
          </w:tcPr>
          <w:p w14:paraId="36D04C7E" w14:textId="77777777" w:rsidR="00116A94" w:rsidRPr="00116A94" w:rsidRDefault="00116A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F374FC" w:rsidRPr="00116A94" w14:paraId="4E92F8FE" w14:textId="77777777" w:rsidTr="00116A94">
        <w:tc>
          <w:tcPr>
            <w:tcW w:w="316" w:type="pct"/>
            <w:shd w:val="clear" w:color="auto" w:fill="auto"/>
          </w:tcPr>
          <w:p w14:paraId="31D2AB2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1</w:t>
            </w:r>
          </w:p>
        </w:tc>
        <w:tc>
          <w:tcPr>
            <w:tcW w:w="1623" w:type="pct"/>
            <w:shd w:val="clear" w:color="auto" w:fill="auto"/>
          </w:tcPr>
          <w:p w14:paraId="79FD8CED"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13: Healthy Bodies</w:t>
            </w:r>
          </w:p>
          <w:p w14:paraId="0F14470D"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w:t>
            </w:r>
          </w:p>
          <w:p w14:paraId="17F6876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Health problems</w:t>
            </w:r>
          </w:p>
          <w:p w14:paraId="67B45CEB" w14:textId="77777777" w:rsidR="00F374FC" w:rsidRPr="00116A94" w:rsidRDefault="00F374FC" w:rsidP="00116A94">
            <w:pPr>
              <w:spacing w:after="0" w:line="240" w:lineRule="auto"/>
              <w:rPr>
                <w:rFonts w:ascii="Times New Roman" w:hAnsi="Times New Roman" w:cs="Times New Roman"/>
                <w:b/>
                <w:sz w:val="24"/>
                <w:szCs w:val="24"/>
              </w:rPr>
            </w:pPr>
          </w:p>
          <w:p w14:paraId="0D5D848E"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Grammar</w:t>
            </w:r>
          </w:p>
          <w:p w14:paraId="57B3059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should/shouldn’t</w:t>
            </w:r>
          </w:p>
          <w:p w14:paraId="09EB4390" w14:textId="77777777" w:rsidR="00F374FC" w:rsidRPr="00116A94" w:rsidRDefault="00F374FC" w:rsidP="00116A94">
            <w:pPr>
              <w:spacing w:after="0" w:line="240" w:lineRule="auto"/>
              <w:rPr>
                <w:rFonts w:ascii="Times New Roman" w:hAnsi="Times New Roman" w:cs="Times New Roman"/>
                <w:b/>
                <w:sz w:val="24"/>
                <w:szCs w:val="24"/>
              </w:rPr>
            </w:pPr>
          </w:p>
          <w:p w14:paraId="218B918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Listening</w:t>
            </w:r>
          </w:p>
          <w:p w14:paraId="025AB3F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Choose the right heath problem for each person</w:t>
            </w:r>
          </w:p>
          <w:p w14:paraId="6CB624D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Match the advice with the health problems</w:t>
            </w:r>
          </w:p>
          <w:p w14:paraId="22AFB1A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T/F information</w:t>
            </w:r>
          </w:p>
          <w:p w14:paraId="493F664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Listen for details</w:t>
            </w:r>
          </w:p>
          <w:p w14:paraId="204483DF" w14:textId="77777777" w:rsidR="00F374FC" w:rsidRPr="00116A94" w:rsidRDefault="00F374FC" w:rsidP="00116A94">
            <w:pPr>
              <w:spacing w:after="0" w:line="240" w:lineRule="auto"/>
              <w:rPr>
                <w:rFonts w:ascii="Times New Roman" w:hAnsi="Times New Roman" w:cs="Times New Roman"/>
                <w:b/>
                <w:sz w:val="24"/>
                <w:szCs w:val="24"/>
              </w:rPr>
            </w:pPr>
          </w:p>
          <w:p w14:paraId="7F83CB1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4. Speaking</w:t>
            </w:r>
            <w:r w:rsidRPr="00116A94">
              <w:rPr>
                <w:rFonts w:ascii="Times New Roman" w:hAnsi="Times New Roman" w:cs="Times New Roman"/>
                <w:sz w:val="24"/>
                <w:szCs w:val="24"/>
              </w:rPr>
              <w:t xml:space="preserve">:  </w:t>
            </w:r>
          </w:p>
          <w:p w14:paraId="7E1228D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Talk about your last heath problem (pairs)</w:t>
            </w:r>
          </w:p>
          <w:p w14:paraId="19B575A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Ask and Give advice about health problems</w:t>
            </w:r>
          </w:p>
          <w:p w14:paraId="61706941" w14:textId="77777777" w:rsidR="00F374FC" w:rsidRPr="00116A94" w:rsidRDefault="00F374FC" w:rsidP="00116A94">
            <w:pPr>
              <w:spacing w:after="0" w:line="240" w:lineRule="auto"/>
              <w:rPr>
                <w:rFonts w:ascii="Times New Roman" w:hAnsi="Times New Roman" w:cs="Times New Roman"/>
                <w:b/>
                <w:sz w:val="24"/>
                <w:szCs w:val="24"/>
              </w:rPr>
            </w:pPr>
          </w:p>
          <w:p w14:paraId="3082C2A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5. Reading (Magazine article)</w:t>
            </w:r>
          </w:p>
          <w:p w14:paraId="2373151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Read &amp; match the headings to paragraphs</w:t>
            </w:r>
          </w:p>
          <w:p w14:paraId="10FC7CE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Find detailed information (Find the advice in the article)</w:t>
            </w:r>
          </w:p>
          <w:p w14:paraId="414F8AB2" w14:textId="77777777" w:rsidR="00F374FC" w:rsidRPr="00116A94" w:rsidRDefault="00F374FC" w:rsidP="00116A94">
            <w:pPr>
              <w:spacing w:after="0" w:line="240" w:lineRule="auto"/>
              <w:rPr>
                <w:rFonts w:ascii="Times New Roman" w:hAnsi="Times New Roman" w:cs="Times New Roman"/>
                <w:b/>
                <w:sz w:val="24"/>
                <w:szCs w:val="24"/>
              </w:rPr>
            </w:pPr>
          </w:p>
          <w:p w14:paraId="2388A90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6. Writing</w:t>
            </w:r>
          </w:p>
          <w:p w14:paraId="4CC94DA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w:t>
            </w:r>
            <w:r w:rsidRPr="00116A94">
              <w:rPr>
                <w:rFonts w:ascii="Times New Roman" w:hAnsi="Times New Roman" w:cs="Times New Roman"/>
                <w:sz w:val="24"/>
                <w:szCs w:val="24"/>
              </w:rPr>
              <w:t xml:space="preserve"> Give short answer to a problem </w:t>
            </w:r>
          </w:p>
          <w:p w14:paraId="61B3FC64" w14:textId="77777777" w:rsidR="00F374FC" w:rsidRPr="00116A94" w:rsidRDefault="00F374FC" w:rsidP="00116A94">
            <w:pPr>
              <w:spacing w:after="0" w:line="240" w:lineRule="auto"/>
              <w:rPr>
                <w:rFonts w:ascii="Times New Roman" w:hAnsi="Times New Roman" w:cs="Times New Roman"/>
                <w:b/>
                <w:sz w:val="24"/>
                <w:szCs w:val="24"/>
              </w:rPr>
            </w:pPr>
          </w:p>
        </w:tc>
        <w:tc>
          <w:tcPr>
            <w:tcW w:w="1821" w:type="pct"/>
            <w:shd w:val="clear" w:color="auto" w:fill="auto"/>
          </w:tcPr>
          <w:p w14:paraId="50E67F8A"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Giảng viên</w:t>
            </w:r>
          </w:p>
          <w:p w14:paraId="35B7AA99"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621884C6"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61AA8DE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p w14:paraId="67138973"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Hoạt động dạy và học</w:t>
            </w:r>
          </w:p>
          <w:p w14:paraId="738CDE2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7E32CAF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7DA249D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55F88A2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3AD92FD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390E43D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734D9A6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0329083C"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582D9CDE"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68E7DDE5"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285" w:type="pct"/>
            <w:shd w:val="clear" w:color="auto" w:fill="auto"/>
          </w:tcPr>
          <w:p w14:paraId="22388497"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p>
        </w:tc>
        <w:tc>
          <w:tcPr>
            <w:tcW w:w="662" w:type="pct"/>
            <w:shd w:val="clear" w:color="auto" w:fill="auto"/>
          </w:tcPr>
          <w:p w14:paraId="6D436BFF"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p>
        </w:tc>
      </w:tr>
      <w:tr w:rsidR="00F374FC" w:rsidRPr="00116A94" w14:paraId="0034DC1E" w14:textId="77777777" w:rsidTr="00116A94">
        <w:tc>
          <w:tcPr>
            <w:tcW w:w="316" w:type="pct"/>
            <w:shd w:val="clear" w:color="auto" w:fill="auto"/>
          </w:tcPr>
          <w:p w14:paraId="7766FCB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w:t>
            </w:r>
          </w:p>
        </w:tc>
        <w:tc>
          <w:tcPr>
            <w:tcW w:w="1623" w:type="pct"/>
            <w:shd w:val="clear" w:color="auto" w:fill="auto"/>
          </w:tcPr>
          <w:p w14:paraId="44F9ED85"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14: In the town (Part 1)</w:t>
            </w:r>
          </w:p>
          <w:p w14:paraId="4319D6AA" w14:textId="77777777" w:rsidR="00F374FC" w:rsidRPr="00116A94" w:rsidRDefault="00F374FC" w:rsidP="00116A94">
            <w:pPr>
              <w:spacing w:after="0" w:line="240" w:lineRule="auto"/>
              <w:rPr>
                <w:rFonts w:ascii="Times New Roman" w:hAnsi="Times New Roman" w:cs="Times New Roman"/>
                <w:b/>
                <w:sz w:val="24"/>
                <w:szCs w:val="24"/>
              </w:rPr>
            </w:pPr>
          </w:p>
          <w:p w14:paraId="514D1F4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1.Vocabulary:</w:t>
            </w:r>
          </w:p>
          <w:p w14:paraId="16B6F49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Places in a town, directions</w:t>
            </w:r>
          </w:p>
          <w:p w14:paraId="03D2050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Places to visit and things to do in a city, compound nouns.</w:t>
            </w:r>
          </w:p>
          <w:p w14:paraId="16EE302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2. Grammar:    </w:t>
            </w:r>
            <w:r w:rsidRPr="00116A94">
              <w:rPr>
                <w:rFonts w:ascii="Times New Roman" w:hAnsi="Times New Roman" w:cs="Times New Roman"/>
                <w:sz w:val="24"/>
                <w:szCs w:val="24"/>
              </w:rPr>
              <w:t>- Prepositions</w:t>
            </w:r>
          </w:p>
          <w:p w14:paraId="46F86C7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3. Listening: </w:t>
            </w:r>
          </w:p>
          <w:p w14:paraId="436572E2"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Following directions</w:t>
            </w:r>
          </w:p>
          <w:p w14:paraId="25F532A7" w14:textId="77777777" w:rsidR="00F374FC" w:rsidRPr="00116A94" w:rsidRDefault="00F374FC" w:rsidP="00116A94">
            <w:pPr>
              <w:spacing w:after="0" w:line="240" w:lineRule="auto"/>
              <w:rPr>
                <w:rFonts w:ascii="Times New Roman" w:hAnsi="Times New Roman" w:cs="Times New Roman"/>
                <w:i/>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i/>
                <w:sz w:val="24"/>
                <w:szCs w:val="24"/>
              </w:rPr>
              <w:t>Key</w:t>
            </w:r>
            <w:r w:rsidRPr="00116A94">
              <w:rPr>
                <w:rFonts w:ascii="Times New Roman" w:hAnsi="Times New Roman" w:cs="Times New Roman"/>
                <w:sz w:val="24"/>
                <w:szCs w:val="24"/>
              </w:rPr>
              <w:t xml:space="preserve"> Listening Part 2 (</w:t>
            </w:r>
            <w:r w:rsidRPr="00116A94">
              <w:rPr>
                <w:rFonts w:ascii="Times New Roman" w:hAnsi="Times New Roman" w:cs="Times New Roman"/>
                <w:i/>
                <w:sz w:val="24"/>
                <w:szCs w:val="24"/>
              </w:rPr>
              <w:t>A visit to Edinburgh)</w:t>
            </w:r>
          </w:p>
          <w:p w14:paraId="34805DB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4. Speaking</w:t>
            </w:r>
            <w:r w:rsidRPr="00116A94">
              <w:rPr>
                <w:rFonts w:ascii="Times New Roman" w:hAnsi="Times New Roman" w:cs="Times New Roman"/>
                <w:sz w:val="24"/>
                <w:szCs w:val="24"/>
              </w:rPr>
              <w:t>:   - Give directions</w:t>
            </w:r>
          </w:p>
          <w:p w14:paraId="52D896B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xml:space="preserve">5. Writing: </w:t>
            </w:r>
            <w:r w:rsidRPr="00116A94">
              <w:rPr>
                <w:rFonts w:ascii="Times New Roman" w:hAnsi="Times New Roman" w:cs="Times New Roman"/>
                <w:sz w:val="24"/>
                <w:szCs w:val="24"/>
              </w:rPr>
              <w:t xml:space="preserve">- Writing </w:t>
            </w:r>
            <w:r w:rsidRPr="00116A94">
              <w:rPr>
                <w:rFonts w:ascii="Times New Roman" w:hAnsi="Times New Roman" w:cs="Times New Roman"/>
                <w:sz w:val="24"/>
                <w:szCs w:val="24"/>
              </w:rPr>
              <w:lastRenderedPageBreak/>
              <w:t>directions and understand them</w:t>
            </w:r>
          </w:p>
          <w:p w14:paraId="5A1BA54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 A city guide</w:t>
            </w:r>
          </w:p>
          <w:p w14:paraId="719F8B39" w14:textId="77777777" w:rsidR="00F374FC" w:rsidRPr="00116A94" w:rsidRDefault="00F374FC" w:rsidP="00116A94">
            <w:pPr>
              <w:spacing w:after="0" w:line="240" w:lineRule="auto"/>
              <w:rPr>
                <w:rFonts w:ascii="Times New Roman" w:hAnsi="Times New Roman" w:cs="Times New Roman"/>
                <w:b/>
                <w:sz w:val="24"/>
                <w:szCs w:val="24"/>
              </w:rPr>
            </w:pPr>
          </w:p>
        </w:tc>
        <w:tc>
          <w:tcPr>
            <w:tcW w:w="1821" w:type="pct"/>
            <w:shd w:val="clear" w:color="auto" w:fill="auto"/>
          </w:tcPr>
          <w:p w14:paraId="10ACF708"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p w14:paraId="568DA1F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128BFD3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1F7EEBF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632E742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082A38A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56CC6BF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7B576C0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63D90FD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19412171"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72ACB55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66B54A1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53E7D720"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5508F56E" w14:textId="77777777" w:rsidTr="00116A94">
        <w:tc>
          <w:tcPr>
            <w:tcW w:w="316" w:type="pct"/>
            <w:shd w:val="clear" w:color="auto" w:fill="auto"/>
          </w:tcPr>
          <w:p w14:paraId="06ED172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1623" w:type="pct"/>
            <w:shd w:val="clear" w:color="auto" w:fill="auto"/>
          </w:tcPr>
          <w:p w14:paraId="509F26F7"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15.Weather and Places (Part 1)</w:t>
            </w:r>
          </w:p>
          <w:p w14:paraId="04A69F20"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1. Vocabulary</w:t>
            </w:r>
          </w:p>
          <w:p w14:paraId="07334B2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w:t>
            </w:r>
            <w:r w:rsidRPr="00116A94">
              <w:rPr>
                <w:rFonts w:ascii="Times New Roman" w:hAnsi="Times New Roman" w:cs="Times New Roman"/>
                <w:sz w:val="24"/>
                <w:szCs w:val="24"/>
              </w:rPr>
              <w:t xml:space="preserve"> Weather: Adj and Noun</w:t>
            </w:r>
          </w:p>
          <w:p w14:paraId="55D78178" w14:textId="77777777" w:rsidR="00F374FC" w:rsidRPr="00116A94" w:rsidRDefault="00F374FC" w:rsidP="00116A94">
            <w:pPr>
              <w:spacing w:after="0" w:line="240" w:lineRule="auto"/>
              <w:rPr>
                <w:rFonts w:ascii="Times New Roman" w:hAnsi="Times New Roman" w:cs="Times New Roman"/>
                <w:b/>
                <w:sz w:val="24"/>
                <w:szCs w:val="24"/>
              </w:rPr>
            </w:pPr>
          </w:p>
          <w:p w14:paraId="478EB20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Listening</w:t>
            </w:r>
          </w:p>
          <w:p w14:paraId="4851BEA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Weather project</w:t>
            </w:r>
          </w:p>
          <w:p w14:paraId="030B8794" w14:textId="77777777" w:rsidR="00F374FC" w:rsidRPr="00116A94" w:rsidRDefault="00F374FC" w:rsidP="00116A94">
            <w:pPr>
              <w:spacing w:after="0" w:line="240" w:lineRule="auto"/>
              <w:rPr>
                <w:rFonts w:ascii="Times New Roman" w:hAnsi="Times New Roman" w:cs="Times New Roman"/>
                <w:sz w:val="24"/>
                <w:szCs w:val="24"/>
              </w:rPr>
            </w:pPr>
          </w:p>
          <w:p w14:paraId="6C5CDEC0" w14:textId="77777777" w:rsidR="00F374FC" w:rsidRPr="00116A94" w:rsidRDefault="00F374FC" w:rsidP="00116A94">
            <w:pPr>
              <w:spacing w:after="0" w:line="240" w:lineRule="auto"/>
              <w:rPr>
                <w:rFonts w:ascii="Times New Roman" w:hAnsi="Times New Roman" w:cs="Times New Roman"/>
                <w:b/>
                <w:sz w:val="24"/>
                <w:szCs w:val="24"/>
              </w:rPr>
            </w:pPr>
          </w:p>
          <w:p w14:paraId="41DA6F7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Grammar</w:t>
            </w:r>
            <w:r w:rsidRPr="00116A94">
              <w:rPr>
                <w:rFonts w:ascii="Times New Roman" w:hAnsi="Times New Roman" w:cs="Times New Roman"/>
                <w:sz w:val="24"/>
                <w:szCs w:val="24"/>
              </w:rPr>
              <w:t>: Past continuous</w:t>
            </w:r>
          </w:p>
          <w:p w14:paraId="73F3724F"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Form </w:t>
            </w:r>
          </w:p>
          <w:p w14:paraId="5D753C7B"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Practice</w:t>
            </w:r>
          </w:p>
          <w:p w14:paraId="759E1738" w14:textId="77777777" w:rsidR="00F374FC" w:rsidRPr="00116A94" w:rsidRDefault="00F374FC" w:rsidP="00116A94">
            <w:pPr>
              <w:spacing w:after="0" w:line="240" w:lineRule="auto"/>
              <w:rPr>
                <w:rFonts w:ascii="Times New Roman" w:hAnsi="Times New Roman" w:cs="Times New Roman"/>
                <w:sz w:val="24"/>
                <w:szCs w:val="24"/>
              </w:rPr>
            </w:pPr>
          </w:p>
          <w:p w14:paraId="4CEDA5B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Pronunciation</w:t>
            </w:r>
          </w:p>
          <w:p w14:paraId="53FA7C4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Was, wasn’t, were, weren’t</w:t>
            </w:r>
          </w:p>
          <w:p w14:paraId="4B7F5942" w14:textId="77777777" w:rsidR="00F374FC" w:rsidRPr="00116A94" w:rsidRDefault="00F374FC" w:rsidP="00116A94">
            <w:pPr>
              <w:spacing w:after="0" w:line="240" w:lineRule="auto"/>
              <w:rPr>
                <w:rFonts w:ascii="Times New Roman" w:hAnsi="Times New Roman" w:cs="Times New Roman"/>
                <w:b/>
                <w:sz w:val="24"/>
                <w:szCs w:val="24"/>
              </w:rPr>
            </w:pPr>
          </w:p>
          <w:p w14:paraId="6F90172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5. Speaking</w:t>
            </w:r>
          </w:p>
          <w:p w14:paraId="05D5661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Talk with partners</w:t>
            </w:r>
          </w:p>
          <w:p w14:paraId="66BA9DA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What were you doing at….</w:t>
            </w:r>
          </w:p>
        </w:tc>
        <w:tc>
          <w:tcPr>
            <w:tcW w:w="1821" w:type="pct"/>
            <w:shd w:val="clear" w:color="auto" w:fill="auto"/>
          </w:tcPr>
          <w:p w14:paraId="203E0D7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07968DB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35C8051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5577379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599D651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063C022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472AF04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55518FE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350AEAF6"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7EE4A8D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252F541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23BAEC53"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2F284F99" w14:textId="77777777" w:rsidTr="00116A94">
        <w:tc>
          <w:tcPr>
            <w:tcW w:w="316" w:type="pct"/>
            <w:shd w:val="clear" w:color="auto" w:fill="auto"/>
          </w:tcPr>
          <w:p w14:paraId="53BC6F8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w:t>
            </w:r>
          </w:p>
        </w:tc>
        <w:tc>
          <w:tcPr>
            <w:tcW w:w="1623" w:type="pct"/>
            <w:shd w:val="clear" w:color="auto" w:fill="auto"/>
          </w:tcPr>
          <w:p w14:paraId="7F0F5D77"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16: Amazing animals (Part 2)</w:t>
            </w:r>
          </w:p>
          <w:p w14:paraId="0B818CC1" w14:textId="77777777" w:rsidR="00F374FC" w:rsidRPr="00116A94" w:rsidRDefault="00F374FC" w:rsidP="00116A94">
            <w:pPr>
              <w:spacing w:after="0" w:line="240" w:lineRule="auto"/>
              <w:rPr>
                <w:rFonts w:ascii="Times New Roman" w:hAnsi="Times New Roman" w:cs="Times New Roman"/>
                <w:b/>
                <w:sz w:val="24"/>
                <w:szCs w:val="24"/>
              </w:rPr>
            </w:pPr>
          </w:p>
          <w:p w14:paraId="04017899" w14:textId="77777777" w:rsidR="00F374FC" w:rsidRPr="00116A94" w:rsidRDefault="00F374FC" w:rsidP="00116A94">
            <w:pPr>
              <w:pStyle w:val="ListParagraph"/>
              <w:spacing w:after="0" w:line="240" w:lineRule="auto"/>
              <w:ind w:left="0"/>
              <w:rPr>
                <w:rFonts w:ascii="Times New Roman" w:hAnsi="Times New Roman" w:cs="Times New Roman"/>
                <w:b/>
                <w:sz w:val="24"/>
                <w:szCs w:val="24"/>
              </w:rPr>
            </w:pPr>
            <w:r w:rsidRPr="00116A94">
              <w:rPr>
                <w:rFonts w:ascii="Times New Roman" w:hAnsi="Times New Roman" w:cs="Times New Roman"/>
                <w:b/>
                <w:sz w:val="24"/>
                <w:szCs w:val="24"/>
              </w:rPr>
              <w:t>1. Vocabulary</w:t>
            </w:r>
          </w:p>
          <w:p w14:paraId="477C26B3" w14:textId="77777777" w:rsidR="00F374FC" w:rsidRPr="00116A94" w:rsidRDefault="00F374FC" w:rsidP="00F7544E">
            <w:pPr>
              <w:pStyle w:val="ListParagraph"/>
              <w:numPr>
                <w:ilvl w:val="0"/>
                <w:numId w:val="28"/>
              </w:num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Words about animals </w:t>
            </w:r>
          </w:p>
          <w:p w14:paraId="00E585CF" w14:textId="77777777" w:rsidR="00F374FC" w:rsidRPr="00116A94" w:rsidRDefault="00F374FC" w:rsidP="00F7544E">
            <w:pPr>
              <w:pStyle w:val="ListParagraph"/>
              <w:numPr>
                <w:ilvl w:val="0"/>
                <w:numId w:val="28"/>
              </w:num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Things that animals can help people</w:t>
            </w:r>
          </w:p>
          <w:p w14:paraId="004B1571" w14:textId="77777777" w:rsidR="00F374FC" w:rsidRPr="00116A94" w:rsidRDefault="00F374FC" w:rsidP="00116A94">
            <w:pPr>
              <w:spacing w:after="0" w:line="240" w:lineRule="auto"/>
              <w:rPr>
                <w:rFonts w:ascii="Times New Roman" w:hAnsi="Times New Roman" w:cs="Times New Roman"/>
                <w:b/>
                <w:sz w:val="24"/>
                <w:szCs w:val="24"/>
              </w:rPr>
            </w:pPr>
          </w:p>
          <w:p w14:paraId="5B824F3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Reading</w:t>
            </w:r>
            <w:r w:rsidRPr="00116A94">
              <w:rPr>
                <w:rFonts w:ascii="Times New Roman" w:hAnsi="Times New Roman" w:cs="Times New Roman"/>
                <w:sz w:val="24"/>
                <w:szCs w:val="24"/>
              </w:rPr>
              <w:t xml:space="preserve"> </w:t>
            </w:r>
          </w:p>
          <w:p w14:paraId="3125DB0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Cloze-text about special dogs</w:t>
            </w:r>
          </w:p>
          <w:p w14:paraId="1450EBD9" w14:textId="77777777" w:rsidR="00F374FC" w:rsidRPr="00116A94" w:rsidRDefault="00F374FC" w:rsidP="00116A94">
            <w:pPr>
              <w:spacing w:after="0" w:line="240" w:lineRule="auto"/>
              <w:rPr>
                <w:rFonts w:ascii="Times New Roman" w:hAnsi="Times New Roman" w:cs="Times New Roman"/>
                <w:sz w:val="24"/>
                <w:szCs w:val="24"/>
              </w:rPr>
            </w:pPr>
          </w:p>
          <w:p w14:paraId="7F7495C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2. Listening + Pronunciation</w:t>
            </w:r>
          </w:p>
          <w:p w14:paraId="36A405F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Answer the questions </w:t>
            </w:r>
          </w:p>
          <w:p w14:paraId="4D85673D"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 Right or wrong sentences</w:t>
            </w:r>
          </w:p>
          <w:p w14:paraId="40B7736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Writing: both/also/for example</w:t>
            </w:r>
          </w:p>
          <w:p w14:paraId="58D3AA9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w:t>
            </w:r>
            <w:r w:rsidRPr="00116A94">
              <w:rPr>
                <w:rFonts w:ascii="Times New Roman" w:hAnsi="Times New Roman" w:cs="Times New Roman"/>
                <w:sz w:val="24"/>
                <w:szCs w:val="24"/>
              </w:rPr>
              <w:t>Write an email to a friend about animals</w:t>
            </w:r>
          </w:p>
        </w:tc>
        <w:tc>
          <w:tcPr>
            <w:tcW w:w="1821" w:type="pct"/>
            <w:shd w:val="clear" w:color="auto" w:fill="auto"/>
          </w:tcPr>
          <w:p w14:paraId="4B44FB3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3067217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7F7B7E9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3FB42EB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7E70DD7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4AEC5CB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68AEC87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144CE56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65098365"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3902B7D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3854BB5B"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25A467A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1BA88D31" w14:textId="77777777" w:rsidTr="00116A94">
        <w:tc>
          <w:tcPr>
            <w:tcW w:w="316" w:type="pct"/>
            <w:shd w:val="clear" w:color="auto" w:fill="auto"/>
          </w:tcPr>
          <w:p w14:paraId="38827EB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w:t>
            </w:r>
          </w:p>
        </w:tc>
        <w:tc>
          <w:tcPr>
            <w:tcW w:w="1623" w:type="pct"/>
            <w:shd w:val="clear" w:color="auto" w:fill="auto"/>
          </w:tcPr>
          <w:p w14:paraId="01432B8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Review Units 13-16</w:t>
            </w:r>
          </w:p>
        </w:tc>
        <w:tc>
          <w:tcPr>
            <w:tcW w:w="1821" w:type="pct"/>
            <w:shd w:val="clear" w:color="auto" w:fill="auto"/>
          </w:tcPr>
          <w:p w14:paraId="08E9FB7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135FDB4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5F6BB46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41F4BCCE"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64FC03D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332C93F1"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503464E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Hỏi-đáp</w:t>
            </w:r>
          </w:p>
          <w:p w14:paraId="051008C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532C79E0"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6C4C753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lastRenderedPageBreak/>
              <w:t>6</w:t>
            </w:r>
          </w:p>
        </w:tc>
        <w:tc>
          <w:tcPr>
            <w:tcW w:w="285" w:type="pct"/>
            <w:shd w:val="clear" w:color="auto" w:fill="auto"/>
          </w:tcPr>
          <w:p w14:paraId="4C38CB7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39E18498"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6F0B957C" w14:textId="77777777" w:rsidTr="00116A94">
        <w:tc>
          <w:tcPr>
            <w:tcW w:w="316" w:type="pct"/>
            <w:shd w:val="clear" w:color="auto" w:fill="auto"/>
          </w:tcPr>
          <w:p w14:paraId="2C3D5FB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6</w:t>
            </w:r>
          </w:p>
        </w:tc>
        <w:tc>
          <w:tcPr>
            <w:tcW w:w="1623" w:type="pct"/>
            <w:shd w:val="clear" w:color="auto" w:fill="auto"/>
          </w:tcPr>
          <w:p w14:paraId="498D3A2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17: What’s on?</w:t>
            </w:r>
          </w:p>
          <w:p w14:paraId="49FBF79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&amp; Grammar:    </w:t>
            </w:r>
          </w:p>
          <w:p w14:paraId="6256B333" w14:textId="77777777" w:rsidR="00F374FC" w:rsidRPr="00116A94" w:rsidRDefault="00F374FC" w:rsidP="00116A94">
            <w:pPr>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 xml:space="preserve">- Vocabulary </w:t>
            </w:r>
          </w:p>
          <w:p w14:paraId="332586B7"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+TV programs </w:t>
            </w:r>
          </w:p>
          <w:p w14:paraId="1CAE271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 Grammar</w:t>
            </w:r>
            <w:r w:rsidRPr="00116A94">
              <w:rPr>
                <w:rFonts w:ascii="Times New Roman" w:hAnsi="Times New Roman" w:cs="Times New Roman"/>
                <w:sz w:val="24"/>
                <w:szCs w:val="24"/>
              </w:rPr>
              <w:t xml:space="preserve"> </w:t>
            </w:r>
          </w:p>
          <w:p w14:paraId="601E295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Future with going to</w:t>
            </w:r>
          </w:p>
          <w:p w14:paraId="37611CE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Reading</w:t>
            </w:r>
          </w:p>
          <w:p w14:paraId="239EB285"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Read for specific information </w:t>
            </w:r>
          </w:p>
          <w:p w14:paraId="1A3361A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Complete the gapped text </w:t>
            </w:r>
          </w:p>
          <w:p w14:paraId="4036D6A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 xml:space="preserve">Listening  </w:t>
            </w:r>
          </w:p>
          <w:p w14:paraId="12D5B65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Listen and answer the question</w:t>
            </w:r>
          </w:p>
          <w:p w14:paraId="2BC0C9C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Choose the right picture  </w:t>
            </w:r>
          </w:p>
          <w:p w14:paraId="1E09842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4. Writing</w:t>
            </w:r>
          </w:p>
          <w:p w14:paraId="6E20849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-Write an article about a perfect school </w:t>
            </w:r>
          </w:p>
          <w:p w14:paraId="708C8C2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5. Speaking:  </w:t>
            </w:r>
          </w:p>
          <w:p w14:paraId="5AEA47A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-Ask &amp; answer (pairs)</w:t>
            </w:r>
          </w:p>
        </w:tc>
        <w:tc>
          <w:tcPr>
            <w:tcW w:w="1821" w:type="pct"/>
            <w:shd w:val="clear" w:color="auto" w:fill="auto"/>
          </w:tcPr>
          <w:p w14:paraId="68CCB40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1022636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124B51F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6E9510E7"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67B65E6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5A4FC82A"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41BEE90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53FF3984"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014E53B9" w14:textId="77777777" w:rsidR="00F374FC" w:rsidRPr="00116A94" w:rsidRDefault="00F374F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34EEA0B9"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285" w:type="pct"/>
            <w:shd w:val="clear" w:color="auto" w:fill="auto"/>
          </w:tcPr>
          <w:p w14:paraId="41989BB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169BB8C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3C2165B8" w14:textId="77777777" w:rsidTr="00116A94">
        <w:tc>
          <w:tcPr>
            <w:tcW w:w="316" w:type="pct"/>
            <w:shd w:val="clear" w:color="auto" w:fill="auto"/>
          </w:tcPr>
          <w:p w14:paraId="2A7299E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7</w:t>
            </w:r>
          </w:p>
        </w:tc>
        <w:tc>
          <w:tcPr>
            <w:tcW w:w="1623" w:type="pct"/>
            <w:shd w:val="clear" w:color="auto" w:fill="auto"/>
          </w:tcPr>
          <w:p w14:paraId="0987F7E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Unit 19: School can be fun! </w:t>
            </w:r>
          </w:p>
          <w:p w14:paraId="403D6A5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&amp; Grammar:    </w:t>
            </w:r>
          </w:p>
          <w:p w14:paraId="0F24C81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Vocabulary list (p.141)</w:t>
            </w:r>
          </w:p>
          <w:p w14:paraId="111D27A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School trips, school subjects, activities and people</w:t>
            </w:r>
          </w:p>
          <w:p w14:paraId="2687BAF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Grammar:</w:t>
            </w:r>
          </w:p>
          <w:p w14:paraId="401D5D0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 have to/ don’t have to</w:t>
            </w:r>
          </w:p>
          <w:p w14:paraId="41864BE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Reading</w:t>
            </w:r>
          </w:p>
          <w:p w14:paraId="5819C00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Read for specific information </w:t>
            </w:r>
          </w:p>
          <w:p w14:paraId="6EE84C0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Right or Wrong</w:t>
            </w:r>
          </w:p>
          <w:p w14:paraId="60B92B3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Complete the table  </w:t>
            </w:r>
          </w:p>
          <w:p w14:paraId="3ABCB1AE"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Listening</w:t>
            </w:r>
          </w:p>
          <w:p w14:paraId="73F936F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Key Listening Part 4</w:t>
            </w:r>
          </w:p>
          <w:p w14:paraId="3ABEFBB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Ask for information about a school trip</w:t>
            </w:r>
          </w:p>
          <w:p w14:paraId="4BCAC4A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Listen and number</w:t>
            </w:r>
          </w:p>
          <w:p w14:paraId="3CE68D6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Fill in the blank  </w:t>
            </w:r>
          </w:p>
          <w:p w14:paraId="73CBDA1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Writing</w:t>
            </w:r>
          </w:p>
          <w:p w14:paraId="6E79D81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w:t>
            </w:r>
            <w:r w:rsidRPr="00116A94">
              <w:rPr>
                <w:rFonts w:ascii="Times New Roman" w:hAnsi="Times New Roman" w:cs="Times New Roman"/>
                <w:sz w:val="24"/>
                <w:szCs w:val="24"/>
              </w:rPr>
              <w:t xml:space="preserve">Write an article about a perfect school </w:t>
            </w:r>
          </w:p>
          <w:p w14:paraId="536354B3"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5. Speaking</w:t>
            </w:r>
            <w:r w:rsidRPr="00116A94">
              <w:rPr>
                <w:rFonts w:ascii="Times New Roman" w:hAnsi="Times New Roman" w:cs="Times New Roman"/>
                <w:sz w:val="24"/>
                <w:szCs w:val="24"/>
              </w:rPr>
              <w:t xml:space="preserve">:  </w:t>
            </w:r>
          </w:p>
          <w:p w14:paraId="24B5445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Talk about activities on school trips</w:t>
            </w:r>
          </w:p>
          <w:p w14:paraId="590BE4B2"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lastRenderedPageBreak/>
              <w:t>- Talk about things you have to do/</w:t>
            </w:r>
          </w:p>
        </w:tc>
        <w:tc>
          <w:tcPr>
            <w:tcW w:w="1821" w:type="pct"/>
            <w:shd w:val="clear" w:color="auto" w:fill="auto"/>
          </w:tcPr>
          <w:p w14:paraId="38515CC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Thuyết giảng</w:t>
            </w:r>
          </w:p>
          <w:p w14:paraId="246014A8"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150541E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05BD2E3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45A2561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7FCD519F"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02C1337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48E0ACC1"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6E50555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1AE794D3"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285" w:type="pct"/>
            <w:shd w:val="clear" w:color="auto" w:fill="auto"/>
          </w:tcPr>
          <w:p w14:paraId="4145136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1207465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1C2599D2" w14:textId="77777777" w:rsidTr="00116A94">
        <w:tc>
          <w:tcPr>
            <w:tcW w:w="316" w:type="pct"/>
            <w:shd w:val="clear" w:color="auto" w:fill="auto"/>
          </w:tcPr>
          <w:p w14:paraId="68482AF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8</w:t>
            </w:r>
          </w:p>
        </w:tc>
        <w:tc>
          <w:tcPr>
            <w:tcW w:w="1623" w:type="pct"/>
            <w:shd w:val="clear" w:color="auto" w:fill="auto"/>
          </w:tcPr>
          <w:p w14:paraId="33A45D5B"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Unit 20: Families</w:t>
            </w:r>
          </w:p>
          <w:p w14:paraId="439E44EC"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1. Vocabulary &amp; Grammar:    </w:t>
            </w:r>
          </w:p>
          <w:p w14:paraId="29C6FBE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Vocabulary list (p.141)</w:t>
            </w:r>
          </w:p>
          <w:p w14:paraId="51BADBE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+Family members (p.116)</w:t>
            </w:r>
          </w:p>
          <w:p w14:paraId="6C3FF9AC"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Grammar:</w:t>
            </w:r>
            <w:r w:rsidRPr="00116A94">
              <w:rPr>
                <w:rFonts w:ascii="Times New Roman" w:hAnsi="Times New Roman" w:cs="Times New Roman"/>
                <w:sz w:val="24"/>
                <w:szCs w:val="24"/>
              </w:rPr>
              <w:t xml:space="preserve"> </w:t>
            </w:r>
          </w:p>
          <w:p w14:paraId="6D5A2D2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Adverbs of manner</w:t>
            </w:r>
          </w:p>
          <w:p w14:paraId="3782F9C6" w14:textId="77777777" w:rsidR="00F374FC" w:rsidRPr="00116A94" w:rsidRDefault="00F374FC" w:rsidP="00116A94">
            <w:pPr>
              <w:spacing w:after="0" w:line="240" w:lineRule="auto"/>
              <w:rPr>
                <w:rFonts w:ascii="Times New Roman" w:hAnsi="Times New Roman" w:cs="Times New Roman"/>
                <w:sz w:val="24"/>
                <w:szCs w:val="24"/>
              </w:rPr>
            </w:pPr>
          </w:p>
          <w:p w14:paraId="36B4FB3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Adverbs of degree</w:t>
            </w:r>
          </w:p>
          <w:p w14:paraId="5816687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p>
          <w:p w14:paraId="6EB25DE4"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2. Reading</w:t>
            </w:r>
          </w:p>
          <w:p w14:paraId="4BC8EAAA"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Read and fill in the blank (family tree)</w:t>
            </w:r>
          </w:p>
          <w:p w14:paraId="75DF58E4"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True –False – Not Given</w:t>
            </w:r>
          </w:p>
          <w:p w14:paraId="14621A9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3. Listening</w:t>
            </w:r>
            <w:r w:rsidRPr="00116A94">
              <w:rPr>
                <w:rFonts w:ascii="Times New Roman" w:hAnsi="Times New Roman" w:cs="Times New Roman"/>
                <w:sz w:val="24"/>
                <w:szCs w:val="24"/>
              </w:rPr>
              <w:t xml:space="preserve">  </w:t>
            </w:r>
          </w:p>
          <w:p w14:paraId="12A1EA5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Matching</w:t>
            </w:r>
          </w:p>
          <w:p w14:paraId="68A7F840" w14:textId="77777777" w:rsidR="00F374FC" w:rsidRPr="00116A94" w:rsidRDefault="00F374FC" w:rsidP="00116A94">
            <w:pPr>
              <w:spacing w:after="0" w:line="240" w:lineRule="auto"/>
              <w:rPr>
                <w:rFonts w:ascii="Times New Roman" w:hAnsi="Times New Roman" w:cs="Times New Roman"/>
                <w:sz w:val="24"/>
                <w:szCs w:val="24"/>
              </w:rPr>
            </w:pPr>
          </w:p>
          <w:p w14:paraId="0EEB97A1"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4. Writing</w:t>
            </w:r>
          </w:p>
          <w:p w14:paraId="7F24AFEF"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w:t>
            </w:r>
            <w:r w:rsidRPr="00116A94">
              <w:rPr>
                <w:rFonts w:ascii="Times New Roman" w:hAnsi="Times New Roman" w:cs="Times New Roman"/>
                <w:sz w:val="24"/>
                <w:szCs w:val="24"/>
              </w:rPr>
              <w:t>Write a description of your family</w:t>
            </w:r>
          </w:p>
          <w:p w14:paraId="3D7E69B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5. Speaking</w:t>
            </w:r>
            <w:r w:rsidRPr="00116A94">
              <w:rPr>
                <w:rFonts w:ascii="Times New Roman" w:hAnsi="Times New Roman" w:cs="Times New Roman"/>
                <w:sz w:val="24"/>
                <w:szCs w:val="24"/>
              </w:rPr>
              <w:t xml:space="preserve">:  </w:t>
            </w:r>
          </w:p>
          <w:p w14:paraId="35AAA876"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Talk about your family and your family members.</w:t>
            </w:r>
          </w:p>
          <w:p w14:paraId="6F0D90EE"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-Ask &amp; answer (groups)</w:t>
            </w:r>
          </w:p>
        </w:tc>
        <w:tc>
          <w:tcPr>
            <w:tcW w:w="1821" w:type="pct"/>
            <w:shd w:val="clear" w:color="auto" w:fill="auto"/>
          </w:tcPr>
          <w:p w14:paraId="767DE10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562F09BC"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Tiếp cận theo tình huống</w:t>
            </w:r>
          </w:p>
          <w:p w14:paraId="659547B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nhóm</w:t>
            </w:r>
          </w:p>
          <w:p w14:paraId="2AEC1556"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w:t>
            </w:r>
          </w:p>
          <w:p w14:paraId="3DFB5B62"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Luyện tập cá nhân</w:t>
            </w:r>
          </w:p>
          <w:p w14:paraId="6EEDA1F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Trò chơi</w:t>
            </w:r>
          </w:p>
          <w:p w14:paraId="2D6B084D"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Hỏi-đáp</w:t>
            </w:r>
          </w:p>
          <w:p w14:paraId="7E2A32C8"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Bài tập lớn ...</w:t>
            </w:r>
          </w:p>
          <w:p w14:paraId="33EB276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sz w:val="24"/>
                <w:szCs w:val="24"/>
                <w:lang w:val="pt-BR"/>
              </w:rPr>
              <w:t>- Bài tập về nhà (workbook + Grammar reference + Handout – if possible)</w:t>
            </w:r>
          </w:p>
        </w:tc>
        <w:tc>
          <w:tcPr>
            <w:tcW w:w="293" w:type="pct"/>
            <w:shd w:val="clear" w:color="auto" w:fill="auto"/>
          </w:tcPr>
          <w:p w14:paraId="5F547BB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6</w:t>
            </w:r>
          </w:p>
        </w:tc>
        <w:tc>
          <w:tcPr>
            <w:tcW w:w="285" w:type="pct"/>
            <w:shd w:val="clear" w:color="auto" w:fill="auto"/>
          </w:tcPr>
          <w:p w14:paraId="471A92F0"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6183E64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1F1026D6" w14:textId="77777777" w:rsidTr="00116A94">
        <w:tc>
          <w:tcPr>
            <w:tcW w:w="316" w:type="pct"/>
            <w:shd w:val="clear" w:color="auto" w:fill="auto"/>
          </w:tcPr>
          <w:p w14:paraId="698ABBF8"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w:t>
            </w:r>
          </w:p>
        </w:tc>
        <w:tc>
          <w:tcPr>
            <w:tcW w:w="1623" w:type="pct"/>
            <w:shd w:val="clear" w:color="auto" w:fill="auto"/>
          </w:tcPr>
          <w:p w14:paraId="0A59F92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Biology: Animals &amp; their habitats</w:t>
            </w:r>
          </w:p>
          <w:p w14:paraId="38B821C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Review Units 17-20 </w:t>
            </w:r>
          </w:p>
          <w:p w14:paraId="0AF41274" w14:textId="77777777" w:rsidR="00F374FC" w:rsidRPr="00116A94" w:rsidRDefault="00F374FC" w:rsidP="00116A94">
            <w:pPr>
              <w:spacing w:after="0" w:line="240" w:lineRule="auto"/>
              <w:rPr>
                <w:rFonts w:ascii="Times New Roman" w:hAnsi="Times New Roman" w:cs="Times New Roman"/>
                <w:b/>
                <w:sz w:val="24"/>
                <w:szCs w:val="24"/>
              </w:rPr>
            </w:pPr>
          </w:p>
          <w:p w14:paraId="5074B319"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 Listening test</w:t>
            </w:r>
            <w:r w:rsidRPr="00116A94">
              <w:rPr>
                <w:rFonts w:ascii="Times New Roman" w:hAnsi="Times New Roman" w:cs="Times New Roman"/>
                <w:sz w:val="24"/>
                <w:szCs w:val="24"/>
              </w:rPr>
              <w:t xml:space="preserve">  - Giảng viên dạy tự tổ chức thi theo lớp mình phụ trách.</w:t>
            </w:r>
          </w:p>
          <w:p w14:paraId="2807A07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Instruction for Speaking tests</w:t>
            </w:r>
          </w:p>
        </w:tc>
        <w:tc>
          <w:tcPr>
            <w:tcW w:w="1821" w:type="pct"/>
            <w:shd w:val="clear" w:color="auto" w:fill="auto"/>
          </w:tcPr>
          <w:p w14:paraId="47A31180"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Kiểm tra theo lớp</w:t>
            </w:r>
          </w:p>
        </w:tc>
        <w:tc>
          <w:tcPr>
            <w:tcW w:w="293" w:type="pct"/>
            <w:shd w:val="clear" w:color="auto" w:fill="auto"/>
          </w:tcPr>
          <w:p w14:paraId="55E33E68"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09DDECA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21CBB5F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2662D244" w14:textId="77777777" w:rsidTr="00116A94">
        <w:tc>
          <w:tcPr>
            <w:tcW w:w="316" w:type="pct"/>
            <w:shd w:val="clear" w:color="auto" w:fill="auto"/>
          </w:tcPr>
          <w:p w14:paraId="49AEA760"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10</w:t>
            </w:r>
          </w:p>
        </w:tc>
        <w:tc>
          <w:tcPr>
            <w:tcW w:w="1623" w:type="pct"/>
            <w:shd w:val="clear" w:color="auto" w:fill="auto"/>
          </w:tcPr>
          <w:p w14:paraId="4C57DA3A"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Speaking test</w:t>
            </w:r>
            <w:r w:rsidRPr="00116A94">
              <w:rPr>
                <w:rFonts w:ascii="Times New Roman" w:hAnsi="Times New Roman" w:cs="Times New Roman"/>
                <w:sz w:val="24"/>
                <w:szCs w:val="24"/>
              </w:rPr>
              <w:t xml:space="preserve">  - Giảng viên dạy tự tổ chức thi theo lớp mình phụ trách theo đề của bộ môn.</w:t>
            </w:r>
          </w:p>
        </w:tc>
        <w:tc>
          <w:tcPr>
            <w:tcW w:w="1821" w:type="pct"/>
            <w:shd w:val="clear" w:color="auto" w:fill="auto"/>
          </w:tcPr>
          <w:p w14:paraId="615BC06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Kiểm tra sinh viên theo cặp</w:t>
            </w:r>
          </w:p>
        </w:tc>
        <w:tc>
          <w:tcPr>
            <w:tcW w:w="293" w:type="pct"/>
            <w:shd w:val="clear" w:color="auto" w:fill="auto"/>
          </w:tcPr>
          <w:p w14:paraId="17F2223E"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3F1855A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239BADAF"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3F7BB0BE" w14:textId="77777777" w:rsidTr="00116A94">
        <w:tc>
          <w:tcPr>
            <w:tcW w:w="316" w:type="pct"/>
            <w:shd w:val="clear" w:color="auto" w:fill="auto"/>
          </w:tcPr>
          <w:p w14:paraId="38293D51"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11</w:t>
            </w:r>
          </w:p>
        </w:tc>
        <w:tc>
          <w:tcPr>
            <w:tcW w:w="1623" w:type="pct"/>
            <w:shd w:val="clear" w:color="auto" w:fill="auto"/>
          </w:tcPr>
          <w:p w14:paraId="21221243"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 Sample Test: </w:t>
            </w:r>
            <w:r w:rsidRPr="00116A94">
              <w:rPr>
                <w:rFonts w:ascii="Times New Roman" w:hAnsi="Times New Roman" w:cs="Times New Roman"/>
                <w:i/>
                <w:sz w:val="24"/>
                <w:szCs w:val="24"/>
              </w:rPr>
              <w:t>(Reading + Writing)</w:t>
            </w:r>
          </w:p>
          <w:p w14:paraId="332352E8"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Revision for Final Test</w:t>
            </w:r>
          </w:p>
          <w:p w14:paraId="6D305B74"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Wrap–up</w:t>
            </w:r>
          </w:p>
          <w:p w14:paraId="733174C9" w14:textId="77777777" w:rsidR="00F374FC" w:rsidRPr="00116A94" w:rsidRDefault="00F374F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Feedbacks on test</w:t>
            </w:r>
          </w:p>
        </w:tc>
        <w:tc>
          <w:tcPr>
            <w:tcW w:w="1821" w:type="pct"/>
            <w:shd w:val="clear" w:color="auto" w:fill="auto"/>
          </w:tcPr>
          <w:p w14:paraId="4B5A48C4"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Hỏi-đáp</w:t>
            </w:r>
          </w:p>
        </w:tc>
        <w:tc>
          <w:tcPr>
            <w:tcW w:w="293" w:type="pct"/>
            <w:shd w:val="clear" w:color="auto" w:fill="auto"/>
          </w:tcPr>
          <w:p w14:paraId="61A669E2"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3</w:t>
            </w:r>
          </w:p>
        </w:tc>
        <w:tc>
          <w:tcPr>
            <w:tcW w:w="285" w:type="pct"/>
            <w:shd w:val="clear" w:color="auto" w:fill="auto"/>
          </w:tcPr>
          <w:p w14:paraId="4838E568"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c>
          <w:tcPr>
            <w:tcW w:w="662" w:type="pct"/>
            <w:shd w:val="clear" w:color="auto" w:fill="auto"/>
          </w:tcPr>
          <w:p w14:paraId="49C5AC9C"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tc>
      </w:tr>
      <w:tr w:rsidR="00F374FC" w:rsidRPr="00116A94" w14:paraId="65319012" w14:textId="77777777" w:rsidTr="00116A94">
        <w:tc>
          <w:tcPr>
            <w:tcW w:w="316" w:type="pct"/>
            <w:shd w:val="clear" w:color="auto" w:fill="auto"/>
          </w:tcPr>
          <w:p w14:paraId="07383B39" w14:textId="77777777" w:rsidR="00F374FC" w:rsidRPr="00116A94" w:rsidRDefault="00F374FC" w:rsidP="00116A94">
            <w:pPr>
              <w:spacing w:after="0" w:line="240" w:lineRule="auto"/>
              <w:rPr>
                <w:rFonts w:ascii="Times New Roman" w:hAnsi="Times New Roman" w:cs="Times New Roman"/>
                <w:b/>
                <w:sz w:val="24"/>
                <w:szCs w:val="24"/>
              </w:rPr>
            </w:pPr>
          </w:p>
        </w:tc>
        <w:tc>
          <w:tcPr>
            <w:tcW w:w="1623" w:type="pct"/>
            <w:shd w:val="clear" w:color="auto" w:fill="auto"/>
          </w:tcPr>
          <w:p w14:paraId="1344B727" w14:textId="77777777" w:rsidR="00F374FC" w:rsidRPr="00116A94" w:rsidRDefault="00F374FC" w:rsidP="00116A94">
            <w:pPr>
              <w:spacing w:after="0" w:line="240" w:lineRule="auto"/>
              <w:rPr>
                <w:rFonts w:ascii="Times New Roman" w:hAnsi="Times New Roman" w:cs="Times New Roman"/>
                <w:b/>
                <w:sz w:val="24"/>
                <w:szCs w:val="24"/>
              </w:rPr>
            </w:pPr>
          </w:p>
        </w:tc>
        <w:tc>
          <w:tcPr>
            <w:tcW w:w="1821" w:type="pct"/>
            <w:shd w:val="clear" w:color="auto" w:fill="auto"/>
          </w:tcPr>
          <w:p w14:paraId="4E33048C" w14:textId="77777777" w:rsidR="00F374FC" w:rsidRPr="00116A94" w:rsidRDefault="00F374FC"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Tổng</w:t>
            </w:r>
          </w:p>
        </w:tc>
        <w:tc>
          <w:tcPr>
            <w:tcW w:w="293" w:type="pct"/>
            <w:shd w:val="clear" w:color="auto" w:fill="auto"/>
          </w:tcPr>
          <w:p w14:paraId="16423D3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45</w:t>
            </w:r>
          </w:p>
        </w:tc>
        <w:tc>
          <w:tcPr>
            <w:tcW w:w="285" w:type="pct"/>
            <w:shd w:val="clear" w:color="auto" w:fill="auto"/>
          </w:tcPr>
          <w:p w14:paraId="0634007D"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0</w:t>
            </w:r>
          </w:p>
        </w:tc>
        <w:tc>
          <w:tcPr>
            <w:tcW w:w="662" w:type="pct"/>
            <w:shd w:val="clear" w:color="auto" w:fill="auto"/>
          </w:tcPr>
          <w:p w14:paraId="14037F26"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0</w:t>
            </w:r>
          </w:p>
        </w:tc>
      </w:tr>
    </w:tbl>
    <w:p w14:paraId="3970F661" w14:textId="77777777" w:rsidR="00F374FC" w:rsidRPr="00116A94" w:rsidRDefault="00F374FC" w:rsidP="00116A94">
      <w:pPr>
        <w:tabs>
          <w:tab w:val="left" w:pos="3161"/>
        </w:tabs>
        <w:spacing w:after="0" w:line="240" w:lineRule="auto"/>
        <w:jc w:val="both"/>
        <w:rPr>
          <w:rFonts w:ascii="Times New Roman" w:hAnsi="Times New Roman" w:cs="Times New Roman"/>
          <w:bCs/>
          <w:i/>
          <w:sz w:val="24"/>
          <w:szCs w:val="24"/>
          <w:lang w:val="pt-BR"/>
        </w:rPr>
      </w:pPr>
    </w:p>
    <w:p w14:paraId="3DA8BA09"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6835"/>
        <w:gridCol w:w="1990"/>
      </w:tblGrid>
      <w:tr w:rsidR="00CF4DF5" w:rsidRPr="00116A94" w14:paraId="7A39E756" w14:textId="77777777" w:rsidTr="00F374FC">
        <w:trPr>
          <w:trHeight w:val="899"/>
          <w:tblHeader/>
          <w:jc w:val="center"/>
        </w:trPr>
        <w:tc>
          <w:tcPr>
            <w:tcW w:w="384" w:type="pct"/>
          </w:tcPr>
          <w:p w14:paraId="0CF5BA19" w14:textId="77777777" w:rsidR="00CF4DF5" w:rsidRPr="00116A94" w:rsidRDefault="00CF4DF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5" w:type="pct"/>
          </w:tcPr>
          <w:p w14:paraId="49F107DB" w14:textId="77777777" w:rsidR="00CF4DF5" w:rsidRPr="00116A94" w:rsidRDefault="00CF4DF5"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3EC72DEE" w14:textId="77777777" w:rsidR="00CF4DF5" w:rsidRPr="00116A94" w:rsidRDefault="00CF4DF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E43BCC" w:rsidRPr="00116A94" w14:paraId="604F66C0" w14:textId="77777777" w:rsidTr="00F374FC">
        <w:trPr>
          <w:trHeight w:val="251"/>
          <w:jc w:val="center"/>
        </w:trPr>
        <w:tc>
          <w:tcPr>
            <w:tcW w:w="384" w:type="pct"/>
          </w:tcPr>
          <w:p w14:paraId="1A6CD351" w14:textId="77777777" w:rsidR="00E43BCC" w:rsidRPr="00116A94" w:rsidRDefault="00E43BC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lastRenderedPageBreak/>
              <w:t>1</w:t>
            </w:r>
          </w:p>
        </w:tc>
        <w:tc>
          <w:tcPr>
            <w:tcW w:w="3575" w:type="pct"/>
          </w:tcPr>
          <w:p w14:paraId="7F5D8B6E" w14:textId="77777777" w:rsidR="00E43BCC" w:rsidRPr="00116A94" w:rsidRDefault="00E43BC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2A9BB147" w14:textId="42BAF17F" w:rsidR="00E43BCC" w:rsidRPr="00116A94" w:rsidRDefault="00E43BCC" w:rsidP="00116A94">
            <w:pPr>
              <w:keepNext/>
              <w:keepLines/>
              <w:spacing w:after="0" w:line="240" w:lineRule="auto"/>
              <w:jc w:val="both"/>
              <w:outlineLvl w:val="0"/>
              <w:rPr>
                <w:rFonts w:ascii="Times New Roman" w:eastAsia="Times New Roman" w:hAnsi="Times New Roman" w:cs="Times New Roman"/>
                <w:sz w:val="24"/>
                <w:szCs w:val="24"/>
              </w:rPr>
            </w:pPr>
            <w:bookmarkStart w:id="22" w:name="_Toc32847469"/>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những kiến thức cơ bản về chính trị, pháp luật, kinh tế, xã hội, tâm lý học để có thể giải quyết các vấn đề phát sinh trong các hoạt động kinh doanh thương mại điện tử (1)</w:t>
            </w:r>
            <w:bookmarkEnd w:id="22"/>
          </w:p>
        </w:tc>
        <w:tc>
          <w:tcPr>
            <w:tcW w:w="1041" w:type="pct"/>
            <w:vAlign w:val="center"/>
          </w:tcPr>
          <w:p w14:paraId="31ECB102" w14:textId="6AF226B2" w:rsidR="00E43BCC" w:rsidRPr="00116A94" w:rsidRDefault="00E43BC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r>
      <w:tr w:rsidR="00E43BCC" w:rsidRPr="00116A94" w14:paraId="6107D43E" w14:textId="77777777" w:rsidTr="00F374FC">
        <w:trPr>
          <w:trHeight w:val="251"/>
          <w:jc w:val="center"/>
        </w:trPr>
        <w:tc>
          <w:tcPr>
            <w:tcW w:w="384" w:type="pct"/>
          </w:tcPr>
          <w:p w14:paraId="6125C976" w14:textId="77777777" w:rsidR="00E43BCC" w:rsidRPr="00116A94" w:rsidRDefault="00E43BC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5" w:type="pct"/>
          </w:tcPr>
          <w:p w14:paraId="6FD55BDD" w14:textId="77777777" w:rsidR="00E43BCC" w:rsidRPr="00116A94" w:rsidRDefault="00E43BC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28D32C3" w14:textId="67322A90" w:rsidR="00E43BCC" w:rsidRPr="00116A94" w:rsidRDefault="00E43BCC" w:rsidP="00116A94">
            <w:pPr>
              <w:pStyle w:val="MediumGrid22"/>
              <w:jc w:val="both"/>
              <w:rPr>
                <w:rFonts w:ascii="Times New Roman" w:eastAsia="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eastAsia="Times New Roman" w:hAnsi="Times New Roman"/>
                <w:sz w:val="24"/>
                <w:szCs w:val="24"/>
              </w:rPr>
              <w:t xml:space="preserve">Có khả năng sử dụng ngoại ngữ trong công việc: đạt năng lực ngoại ngữ bậc 3 theo Khung năng lực Ngoại ngữ 6 bậc Việt Nam do Bộ Giáo dục và Đào tạo ban hành hoặc tương đương như TOEIC 450 </w:t>
            </w:r>
            <w:r w:rsidRPr="00116A94">
              <w:rPr>
                <w:rFonts w:ascii="Times New Roman" w:eastAsia="Times New Roman" w:hAnsi="Times New Roman"/>
                <w:sz w:val="24"/>
                <w:szCs w:val="24"/>
                <w:lang w:val="en-GB"/>
              </w:rPr>
              <w:t>(14)</w:t>
            </w:r>
          </w:p>
        </w:tc>
        <w:tc>
          <w:tcPr>
            <w:tcW w:w="1041" w:type="pct"/>
            <w:vAlign w:val="center"/>
          </w:tcPr>
          <w:p w14:paraId="1DE122FC" w14:textId="7C586B47" w:rsidR="00E43BCC" w:rsidRPr="00116A94" w:rsidRDefault="00E43BC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14</w:t>
            </w:r>
          </w:p>
        </w:tc>
      </w:tr>
      <w:tr w:rsidR="00E43BCC" w:rsidRPr="00116A94" w14:paraId="4D938B76" w14:textId="77777777" w:rsidTr="00F374FC">
        <w:trPr>
          <w:trHeight w:val="251"/>
          <w:jc w:val="center"/>
        </w:trPr>
        <w:tc>
          <w:tcPr>
            <w:tcW w:w="384" w:type="pct"/>
          </w:tcPr>
          <w:p w14:paraId="04663F4B" w14:textId="77777777" w:rsidR="00E43BCC" w:rsidRPr="00116A94" w:rsidRDefault="00E43BC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5" w:type="pct"/>
          </w:tcPr>
          <w:p w14:paraId="6196E1E2" w14:textId="3437ED6F" w:rsidR="00E43BCC" w:rsidRPr="00116A94" w:rsidRDefault="00E43BC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041" w:type="pct"/>
            <w:vAlign w:val="center"/>
          </w:tcPr>
          <w:p w14:paraId="7464796F" w14:textId="77777777" w:rsidR="00E43BCC" w:rsidRPr="00116A94" w:rsidRDefault="00E43BCC" w:rsidP="00116A94">
            <w:pPr>
              <w:spacing w:after="0" w:line="240" w:lineRule="auto"/>
              <w:jc w:val="center"/>
              <w:rPr>
                <w:rFonts w:ascii="Times New Roman" w:hAnsi="Times New Roman" w:cs="Times New Roman"/>
                <w:sz w:val="24"/>
                <w:szCs w:val="24"/>
              </w:rPr>
            </w:pPr>
          </w:p>
        </w:tc>
      </w:tr>
      <w:tr w:rsidR="00E43BCC" w:rsidRPr="00116A94" w14:paraId="203D3160" w14:textId="77777777" w:rsidTr="00F374FC">
        <w:trPr>
          <w:trHeight w:val="251"/>
          <w:jc w:val="center"/>
        </w:trPr>
        <w:tc>
          <w:tcPr>
            <w:tcW w:w="384" w:type="pct"/>
          </w:tcPr>
          <w:p w14:paraId="305A1CB0" w14:textId="77777777" w:rsidR="00E43BCC" w:rsidRPr="00116A94" w:rsidRDefault="00E43BC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5" w:type="pct"/>
          </w:tcPr>
          <w:p w14:paraId="70BD2D51" w14:textId="77777777" w:rsidR="00E43BCC" w:rsidRPr="00116A94" w:rsidRDefault="00E43BC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F9B82EA" w14:textId="248073DD" w:rsidR="00E43BCC" w:rsidRPr="00116A94" w:rsidRDefault="00E43BCC" w:rsidP="00116A94">
            <w:pPr>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1041" w:type="pct"/>
            <w:vAlign w:val="center"/>
          </w:tcPr>
          <w:p w14:paraId="5BF9FBC9" w14:textId="15AF9ED2" w:rsidR="00E43BCC" w:rsidRPr="00116A94" w:rsidRDefault="00E43BC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669C042B" w14:textId="77777777" w:rsidR="00F374FC" w:rsidRPr="00116A94" w:rsidRDefault="00F374FC"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0A58CCBA"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112– Nhà N4, Trường Đại học Thủy lợi</w:t>
      </w:r>
    </w:p>
    <w:p w14:paraId="0BB2ACA7" w14:textId="77777777" w:rsidR="00F374FC" w:rsidRPr="00116A94" w:rsidRDefault="00F374FC"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sz w:val="24"/>
          <w:szCs w:val="24"/>
          <w:lang w:val="pt-BR"/>
        </w:rPr>
        <w:t>B. Trưởng bộ môn:</w:t>
      </w:r>
    </w:p>
    <w:p w14:paraId="6096352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Th.S Trần Thị Chi</w:t>
      </w:r>
    </w:p>
    <w:p w14:paraId="7D829CCB"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0915.663.835</w:t>
      </w:r>
    </w:p>
    <w:p w14:paraId="16C6005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Email: chi234@tlu.edu.vn</w:t>
      </w:r>
    </w:p>
    <w:p w14:paraId="7B5408D3" w14:textId="77777777" w:rsidR="00CF4DF5" w:rsidRPr="00116A94" w:rsidRDefault="00CF4DF5" w:rsidP="00116A94">
      <w:pPr>
        <w:spacing w:after="0" w:line="240" w:lineRule="auto"/>
        <w:rPr>
          <w:rFonts w:ascii="Times New Roman" w:hAnsi="Times New Roman" w:cs="Times New Roman"/>
          <w:sz w:val="24"/>
          <w:szCs w:val="24"/>
        </w:rPr>
      </w:pPr>
    </w:p>
    <w:p w14:paraId="61E37022" w14:textId="77777777" w:rsidR="00CF4DF5" w:rsidRPr="00116A94" w:rsidRDefault="00CF4DF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p w14:paraId="6D51A08A" w14:textId="77777777" w:rsidR="00F374FC" w:rsidRPr="00116A94" w:rsidRDefault="00F374FC" w:rsidP="00116A94">
      <w:pPr>
        <w:spacing w:after="0" w:line="240" w:lineRule="auto"/>
        <w:rPr>
          <w:rFonts w:ascii="Times New Roman" w:hAnsi="Times New Roman" w:cs="Times New Roman"/>
          <w:sz w:val="24"/>
          <w:szCs w:val="24"/>
        </w:rPr>
      </w:pPr>
    </w:p>
    <w:tbl>
      <w:tblPr>
        <w:tblW w:w="10014" w:type="dxa"/>
        <w:tblInd w:w="198" w:type="dxa"/>
        <w:tblLook w:val="01E0" w:firstRow="1" w:lastRow="1" w:firstColumn="1" w:lastColumn="1" w:noHBand="0" w:noVBand="0"/>
      </w:tblPr>
      <w:tblGrid>
        <w:gridCol w:w="1416"/>
        <w:gridCol w:w="3665"/>
        <w:gridCol w:w="4933"/>
      </w:tblGrid>
      <w:tr w:rsidR="00F374FC" w:rsidRPr="00116A94" w14:paraId="790A4F94" w14:textId="77777777" w:rsidTr="00B86683">
        <w:trPr>
          <w:trHeight w:val="1169"/>
        </w:trPr>
        <w:tc>
          <w:tcPr>
            <w:tcW w:w="1416" w:type="dxa"/>
          </w:tcPr>
          <w:p w14:paraId="6F88C651" w14:textId="77777777" w:rsidR="00F374FC" w:rsidRPr="00116A94" w:rsidRDefault="00F374FC" w:rsidP="00116A94">
            <w:pPr>
              <w:spacing w:after="0" w:line="240" w:lineRule="auto"/>
              <w:jc w:val="center"/>
              <w:rPr>
                <w:rFonts w:ascii="Times New Roman" w:eastAsia="Times New Roman" w:hAnsi="Times New Roman" w:cs="Times New Roman"/>
                <w:b/>
                <w:sz w:val="24"/>
                <w:szCs w:val="24"/>
              </w:rPr>
            </w:pPr>
            <w:r w:rsidRPr="00116A94">
              <w:rPr>
                <w:rFonts w:ascii="Times New Roman" w:hAnsi="Times New Roman" w:cs="Times New Roman"/>
                <w:sz w:val="24"/>
                <w:szCs w:val="24"/>
              </w:rPr>
              <w:br w:type="page"/>
            </w:r>
            <w:r w:rsidRPr="00116A94">
              <w:rPr>
                <w:rFonts w:ascii="Times New Roman" w:eastAsia="Times New Roman" w:hAnsi="Times New Roman" w:cs="Times New Roman"/>
                <w:noProof/>
                <w:sz w:val="24"/>
                <w:szCs w:val="24"/>
              </w:rPr>
              <w:drawing>
                <wp:inline distT="0" distB="0" distL="0" distR="0" wp14:anchorId="580C1810" wp14:editId="6303FDDE">
                  <wp:extent cx="762000" cy="638175"/>
                  <wp:effectExtent l="0" t="0" r="0" b="9525"/>
                  <wp:docPr id="17" name="Picture 17" descr="Logo-W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WRU"/>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38175"/>
                          </a:xfrm>
                          <a:prstGeom prst="rect">
                            <a:avLst/>
                          </a:prstGeom>
                          <a:noFill/>
                          <a:ln>
                            <a:noFill/>
                          </a:ln>
                        </pic:spPr>
                      </pic:pic>
                    </a:graphicData>
                  </a:graphic>
                </wp:inline>
              </w:drawing>
            </w:r>
          </w:p>
        </w:tc>
        <w:tc>
          <w:tcPr>
            <w:tcW w:w="3665" w:type="dxa"/>
          </w:tcPr>
          <w:p w14:paraId="6D2CF8C0" w14:textId="77777777" w:rsidR="00F374FC" w:rsidRPr="00116A94" w:rsidRDefault="00F374F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714FCA2B"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1D0BCD88" w14:textId="77777777" w:rsidR="00F374FC" w:rsidRPr="00116A94" w:rsidRDefault="00F374F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33" w:type="dxa"/>
          </w:tcPr>
          <w:p w14:paraId="68D8A243" w14:textId="77777777" w:rsidR="00F374FC" w:rsidRPr="00116A94" w:rsidRDefault="00F374F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59D5C598"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1B9BC82B" w14:textId="3031733E" w:rsidR="00F374FC" w:rsidRPr="00116A94" w:rsidRDefault="00F374FC" w:rsidP="00116A94">
      <w:pPr>
        <w:pStyle w:val="Heading1"/>
        <w:spacing w:before="0" w:line="240" w:lineRule="auto"/>
        <w:rPr>
          <w:rStyle w:val="Heading1Char"/>
          <w:b/>
          <w:color w:val="auto"/>
          <w:sz w:val="24"/>
          <w:szCs w:val="24"/>
        </w:rPr>
      </w:pPr>
      <w:bookmarkStart w:id="23" w:name="_Toc32847470"/>
      <w:r w:rsidRPr="00116A94">
        <w:rPr>
          <w:rStyle w:val="Heading1Char"/>
          <w:b/>
          <w:color w:val="auto"/>
          <w:sz w:val="24"/>
          <w:szCs w:val="24"/>
          <w:lang w:val="en-US"/>
        </w:rPr>
        <w:t xml:space="preserve">TƯ DUY </w:t>
      </w:r>
      <w:r w:rsidRPr="00116A94">
        <w:rPr>
          <w:rStyle w:val="Heading1Char"/>
          <w:b/>
          <w:color w:val="auto"/>
          <w:sz w:val="24"/>
          <w:szCs w:val="24"/>
        </w:rPr>
        <w:t xml:space="preserve">KINH </w:t>
      </w:r>
      <w:r w:rsidR="00115EA7" w:rsidRPr="00116A94">
        <w:rPr>
          <w:rStyle w:val="Heading1Char"/>
          <w:b/>
          <w:color w:val="auto"/>
          <w:sz w:val="24"/>
          <w:szCs w:val="24"/>
          <w:lang w:val="en-US"/>
        </w:rPr>
        <w:t>DOAN</w:t>
      </w:r>
      <w:r w:rsidRPr="00116A94">
        <w:rPr>
          <w:rStyle w:val="Heading1Char"/>
          <w:b/>
          <w:color w:val="auto"/>
          <w:sz w:val="24"/>
          <w:szCs w:val="24"/>
          <w:lang w:val="en-US"/>
        </w:rPr>
        <w:t>H</w:t>
      </w:r>
      <w:r w:rsidRPr="00116A94">
        <w:rPr>
          <w:rStyle w:val="Heading1Char"/>
          <w:b/>
          <w:color w:val="auto"/>
          <w:sz w:val="24"/>
          <w:szCs w:val="24"/>
        </w:rPr>
        <w:t xml:space="preserve"> </w:t>
      </w:r>
      <w:r w:rsidRPr="00116A94">
        <w:rPr>
          <w:rStyle w:val="Heading1Char"/>
          <w:b/>
          <w:color w:val="auto"/>
          <w:sz w:val="24"/>
          <w:szCs w:val="24"/>
          <w:lang w:val="en-US"/>
        </w:rPr>
        <w:t>VÀ ĐỊNH HƯỚNG NGHỀ NGHIÊP</w:t>
      </w:r>
      <w:bookmarkEnd w:id="23"/>
    </w:p>
    <w:p w14:paraId="425AE69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Business Thinking and Career Orientation</w:t>
      </w:r>
    </w:p>
    <w:p w14:paraId="344C5DC9"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ETCO111</w:t>
      </w:r>
    </w:p>
    <w:p w14:paraId="70B6AD53" w14:textId="77777777" w:rsidR="00F374FC" w:rsidRPr="00116A94" w:rsidRDefault="00F374FC"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2 (1-1-0) </w:t>
      </w:r>
    </w:p>
    <w:p w14:paraId="2B244A08" w14:textId="77777777" w:rsidR="00F374FC" w:rsidRPr="00116A94" w:rsidRDefault="00F374FC"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30</w:t>
      </w:r>
    </w:p>
    <w:p w14:paraId="2A38D891" w14:textId="77777777" w:rsidR="00F374FC" w:rsidRPr="00116A94" w:rsidRDefault="00F374FC"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LT:20 ;   BT:10 ;    TN: 0; ĐA: 0 ; BTL:0 ; TQ, TT:0 ;  </w:t>
      </w:r>
    </w:p>
    <w:p w14:paraId="61D90D56" w14:textId="77777777" w:rsidR="00F374FC" w:rsidRPr="00116A94" w:rsidRDefault="00F374FC"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5EE19433" w14:textId="77777777" w:rsidR="00F374FC" w:rsidRPr="00116A94" w:rsidRDefault="00F374FC"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Kinh tế</w:t>
      </w:r>
    </w:p>
    <w:p w14:paraId="0EFF6151" w14:textId="77777777" w:rsidR="00F374FC" w:rsidRPr="00116A94" w:rsidRDefault="00F374FC"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w:t>
      </w:r>
      <w:r w:rsidRPr="00116A94">
        <w:rPr>
          <w:rFonts w:ascii="Times New Roman" w:eastAsia="Times New Roman" w:hAnsi="Times New Roman" w:cs="Times New Roman"/>
          <w:sz w:val="24"/>
          <w:szCs w:val="24"/>
          <w:lang w:val="pt-BR"/>
        </w:rPr>
        <w:t>Không</w:t>
      </w:r>
    </w:p>
    <w:p w14:paraId="76450C68" w14:textId="77777777" w:rsidR="00F374FC" w:rsidRPr="00116A94" w:rsidRDefault="00F374FC"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795" w:type="pct"/>
        <w:tblInd w:w="137" w:type="dxa"/>
        <w:tblLook w:val="04A0" w:firstRow="1" w:lastRow="0" w:firstColumn="1" w:lastColumn="0" w:noHBand="0" w:noVBand="1"/>
      </w:tblPr>
      <w:tblGrid>
        <w:gridCol w:w="1594"/>
        <w:gridCol w:w="119"/>
        <w:gridCol w:w="1331"/>
        <w:gridCol w:w="2752"/>
        <w:gridCol w:w="2107"/>
        <w:gridCol w:w="1265"/>
      </w:tblGrid>
      <w:tr w:rsidR="00F374FC" w:rsidRPr="00116A94" w14:paraId="19741CE1" w14:textId="77777777" w:rsidTr="00F374FC">
        <w:trPr>
          <w:trHeight w:val="450"/>
          <w:tblHeader/>
        </w:trPr>
        <w:tc>
          <w:tcPr>
            <w:tcW w:w="9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9E386" w14:textId="77777777" w:rsidR="00F374FC" w:rsidRPr="00116A94" w:rsidRDefault="00F374F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26" w:type="pct"/>
            <w:tcBorders>
              <w:top w:val="single" w:sz="4" w:space="0" w:color="auto"/>
              <w:left w:val="nil"/>
              <w:bottom w:val="single" w:sz="4" w:space="0" w:color="auto"/>
              <w:right w:val="single" w:sz="4" w:space="0" w:color="auto"/>
            </w:tcBorders>
            <w:shd w:val="clear" w:color="auto" w:fill="auto"/>
            <w:noWrap/>
            <w:vAlign w:val="center"/>
            <w:hideMark/>
          </w:tcPr>
          <w:p w14:paraId="7A9A5B53" w14:textId="77777777" w:rsidR="00F374FC" w:rsidRPr="00116A94" w:rsidRDefault="00F374F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501" w:type="pct"/>
            <w:tcBorders>
              <w:top w:val="single" w:sz="4" w:space="0" w:color="auto"/>
              <w:left w:val="nil"/>
              <w:bottom w:val="single" w:sz="4" w:space="0" w:color="auto"/>
              <w:right w:val="single" w:sz="4" w:space="0" w:color="auto"/>
            </w:tcBorders>
            <w:shd w:val="clear" w:color="auto" w:fill="auto"/>
            <w:noWrap/>
            <w:vAlign w:val="center"/>
            <w:hideMark/>
          </w:tcPr>
          <w:p w14:paraId="0EAE8294" w14:textId="77777777" w:rsidR="00F374FC" w:rsidRPr="00116A94" w:rsidRDefault="00F374F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1149" w:type="pct"/>
            <w:tcBorders>
              <w:top w:val="single" w:sz="4" w:space="0" w:color="auto"/>
              <w:left w:val="nil"/>
              <w:bottom w:val="single" w:sz="4" w:space="0" w:color="auto"/>
              <w:right w:val="single" w:sz="4" w:space="0" w:color="auto"/>
            </w:tcBorders>
            <w:shd w:val="clear" w:color="auto" w:fill="auto"/>
            <w:noWrap/>
            <w:vAlign w:val="center"/>
            <w:hideMark/>
          </w:tcPr>
          <w:p w14:paraId="57D43251" w14:textId="77777777" w:rsidR="00F374FC" w:rsidRPr="00116A94" w:rsidRDefault="00F374F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690" w:type="pct"/>
            <w:tcBorders>
              <w:top w:val="single" w:sz="4" w:space="0" w:color="auto"/>
              <w:left w:val="nil"/>
              <w:bottom w:val="single" w:sz="4" w:space="0" w:color="auto"/>
              <w:right w:val="single" w:sz="4" w:space="0" w:color="auto"/>
            </w:tcBorders>
            <w:shd w:val="clear" w:color="auto" w:fill="auto"/>
            <w:noWrap/>
            <w:vAlign w:val="center"/>
            <w:hideMark/>
          </w:tcPr>
          <w:p w14:paraId="029B435E" w14:textId="77777777" w:rsidR="00F374FC" w:rsidRPr="00116A94" w:rsidRDefault="00F374F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F374FC" w:rsidRPr="00116A94" w14:paraId="51B17E3E" w14:textId="77777777" w:rsidTr="00F374FC">
        <w:trPr>
          <w:trHeight w:val="990"/>
        </w:trPr>
        <w:tc>
          <w:tcPr>
            <w:tcW w:w="934" w:type="pct"/>
            <w:gridSpan w:val="2"/>
            <w:tcBorders>
              <w:top w:val="nil"/>
              <w:left w:val="single" w:sz="4" w:space="0" w:color="auto"/>
              <w:bottom w:val="single" w:sz="4" w:space="0" w:color="auto"/>
              <w:right w:val="single" w:sz="4" w:space="0" w:color="auto"/>
            </w:tcBorders>
            <w:shd w:val="clear" w:color="auto" w:fill="auto"/>
            <w:hideMark/>
          </w:tcPr>
          <w:p w14:paraId="1684B245"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Bài tập ở nhà </w:t>
            </w:r>
          </w:p>
          <w:p w14:paraId="7BB7B2F7"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(Hoạt động cá nhân)</w:t>
            </w:r>
          </w:p>
        </w:tc>
        <w:tc>
          <w:tcPr>
            <w:tcW w:w="726" w:type="pct"/>
            <w:tcBorders>
              <w:top w:val="nil"/>
              <w:left w:val="nil"/>
              <w:bottom w:val="single" w:sz="4" w:space="0" w:color="auto"/>
              <w:right w:val="single" w:sz="4" w:space="0" w:color="auto"/>
            </w:tcBorders>
            <w:shd w:val="clear" w:color="auto" w:fill="auto"/>
            <w:hideMark/>
          </w:tcPr>
          <w:p w14:paraId="5159ACE2"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501" w:type="pct"/>
            <w:tcBorders>
              <w:top w:val="nil"/>
              <w:left w:val="nil"/>
              <w:bottom w:val="single" w:sz="4" w:space="0" w:color="auto"/>
              <w:right w:val="single" w:sz="4" w:space="0" w:color="auto"/>
            </w:tcBorders>
            <w:shd w:val="clear" w:color="auto" w:fill="auto"/>
            <w:hideMark/>
          </w:tcPr>
          <w:p w14:paraId="784A3D61"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Lần 1: Chương </w:t>
            </w:r>
          </w:p>
          <w:p w14:paraId="5321A5ED"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Lần 2: Chương </w:t>
            </w:r>
          </w:p>
        </w:tc>
        <w:tc>
          <w:tcPr>
            <w:tcW w:w="1149" w:type="pct"/>
            <w:tcBorders>
              <w:top w:val="nil"/>
              <w:left w:val="nil"/>
              <w:bottom w:val="single" w:sz="4" w:space="0" w:color="auto"/>
              <w:right w:val="single" w:sz="4" w:space="0" w:color="auto"/>
            </w:tcBorders>
            <w:shd w:val="clear" w:color="auto" w:fill="auto"/>
            <w:hideMark/>
          </w:tcPr>
          <w:p w14:paraId="4CE76052"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p>
          <w:p w14:paraId="636700DB"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5</w:t>
            </w:r>
          </w:p>
        </w:tc>
        <w:tc>
          <w:tcPr>
            <w:tcW w:w="690" w:type="pct"/>
            <w:tcBorders>
              <w:top w:val="nil"/>
              <w:left w:val="nil"/>
              <w:bottom w:val="single" w:sz="4" w:space="0" w:color="auto"/>
              <w:right w:val="single" w:sz="4" w:space="0" w:color="auto"/>
            </w:tcBorders>
            <w:shd w:val="clear" w:color="auto" w:fill="auto"/>
            <w:hideMark/>
          </w:tcPr>
          <w:p w14:paraId="0198ADF3"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p w14:paraId="5955F554" w14:textId="77777777" w:rsidR="00F374FC" w:rsidRPr="00116A94" w:rsidRDefault="00F374FC" w:rsidP="00116A94">
            <w:pPr>
              <w:spacing w:after="0" w:line="240" w:lineRule="auto"/>
              <w:rPr>
                <w:rFonts w:ascii="Times New Roman" w:eastAsia="Times New Roman" w:hAnsi="Times New Roman" w:cs="Times New Roman"/>
                <w:sz w:val="24"/>
                <w:szCs w:val="24"/>
              </w:rPr>
            </w:pPr>
          </w:p>
        </w:tc>
      </w:tr>
      <w:tr w:rsidR="00F374FC" w:rsidRPr="00116A94" w14:paraId="1134E57B" w14:textId="77777777" w:rsidTr="00F374FC">
        <w:trPr>
          <w:trHeight w:val="990"/>
        </w:trPr>
        <w:tc>
          <w:tcPr>
            <w:tcW w:w="934" w:type="pct"/>
            <w:gridSpan w:val="2"/>
            <w:tcBorders>
              <w:top w:val="nil"/>
              <w:left w:val="single" w:sz="4" w:space="0" w:color="auto"/>
              <w:bottom w:val="single" w:sz="4" w:space="0" w:color="auto"/>
              <w:right w:val="single" w:sz="4" w:space="0" w:color="auto"/>
            </w:tcBorders>
            <w:shd w:val="clear" w:color="auto" w:fill="auto"/>
          </w:tcPr>
          <w:p w14:paraId="2144F6F4"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tập nhóm</w:t>
            </w:r>
          </w:p>
        </w:tc>
        <w:tc>
          <w:tcPr>
            <w:tcW w:w="726" w:type="pct"/>
            <w:tcBorders>
              <w:top w:val="nil"/>
              <w:left w:val="nil"/>
              <w:bottom w:val="single" w:sz="4" w:space="0" w:color="auto"/>
              <w:right w:val="single" w:sz="4" w:space="0" w:color="auto"/>
            </w:tcBorders>
            <w:shd w:val="clear" w:color="auto" w:fill="auto"/>
          </w:tcPr>
          <w:p w14:paraId="6DC2ADBA"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501" w:type="pct"/>
            <w:tcBorders>
              <w:top w:val="nil"/>
              <w:left w:val="nil"/>
              <w:bottom w:val="single" w:sz="4" w:space="0" w:color="auto"/>
              <w:right w:val="single" w:sz="4" w:space="0" w:color="auto"/>
            </w:tcBorders>
            <w:shd w:val="clear" w:color="auto" w:fill="auto"/>
          </w:tcPr>
          <w:p w14:paraId="608FB686"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- 40 phút/nhóm</w:t>
            </w:r>
          </w:p>
          <w:p w14:paraId="045A198F"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chủ đề/nhóm</w:t>
            </w:r>
          </w:p>
        </w:tc>
        <w:tc>
          <w:tcPr>
            <w:tcW w:w="1149" w:type="pct"/>
            <w:tcBorders>
              <w:top w:val="nil"/>
              <w:left w:val="nil"/>
              <w:bottom w:val="single" w:sz="4" w:space="0" w:color="auto"/>
              <w:right w:val="single" w:sz="4" w:space="0" w:color="auto"/>
            </w:tcBorders>
            <w:shd w:val="clear" w:color="auto" w:fill="auto"/>
          </w:tcPr>
          <w:p w14:paraId="0F93457D"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3/Tuần 4/Tuần 5/Tuần 7(theo lịch phân công)</w:t>
            </w:r>
          </w:p>
        </w:tc>
        <w:tc>
          <w:tcPr>
            <w:tcW w:w="690" w:type="pct"/>
            <w:tcBorders>
              <w:top w:val="nil"/>
              <w:left w:val="nil"/>
              <w:bottom w:val="single" w:sz="4" w:space="0" w:color="auto"/>
              <w:right w:val="single" w:sz="4" w:space="0" w:color="auto"/>
            </w:tcBorders>
            <w:shd w:val="clear" w:color="auto" w:fill="auto"/>
          </w:tcPr>
          <w:p w14:paraId="1FDD8B47"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tc>
      </w:tr>
      <w:tr w:rsidR="00F374FC" w:rsidRPr="00116A94" w14:paraId="743B2506" w14:textId="77777777" w:rsidTr="00F374FC">
        <w:trPr>
          <w:trHeight w:val="990"/>
        </w:trPr>
        <w:tc>
          <w:tcPr>
            <w:tcW w:w="934" w:type="pct"/>
            <w:gridSpan w:val="2"/>
            <w:tcBorders>
              <w:top w:val="nil"/>
              <w:left w:val="single" w:sz="4" w:space="0" w:color="auto"/>
              <w:bottom w:val="single" w:sz="4" w:space="0" w:color="auto"/>
              <w:right w:val="single" w:sz="4" w:space="0" w:color="auto"/>
            </w:tcBorders>
            <w:shd w:val="clear" w:color="auto" w:fill="auto"/>
          </w:tcPr>
          <w:p w14:paraId="35546C7C"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Kiểm tra giữa kỳ</w:t>
            </w:r>
          </w:p>
        </w:tc>
        <w:tc>
          <w:tcPr>
            <w:tcW w:w="726" w:type="pct"/>
            <w:tcBorders>
              <w:top w:val="nil"/>
              <w:left w:val="nil"/>
              <w:bottom w:val="single" w:sz="4" w:space="0" w:color="auto"/>
              <w:right w:val="single" w:sz="4" w:space="0" w:color="auto"/>
            </w:tcBorders>
            <w:shd w:val="clear" w:color="auto" w:fill="auto"/>
          </w:tcPr>
          <w:p w14:paraId="02D2B1DC"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501" w:type="pct"/>
            <w:tcBorders>
              <w:top w:val="nil"/>
              <w:left w:val="nil"/>
              <w:bottom w:val="single" w:sz="4" w:space="0" w:color="auto"/>
              <w:right w:val="single" w:sz="4" w:space="0" w:color="auto"/>
            </w:tcBorders>
            <w:shd w:val="clear" w:color="auto" w:fill="auto"/>
          </w:tcPr>
          <w:p w14:paraId="67FDEC1B"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- 50 phút </w:t>
            </w:r>
          </w:p>
          <w:p w14:paraId="1357C7F1" w14:textId="77777777" w:rsidR="00F374FC" w:rsidRPr="00116A94" w:rsidRDefault="00F374FC"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Viết 01 bài luận</w:t>
            </w:r>
          </w:p>
        </w:tc>
        <w:tc>
          <w:tcPr>
            <w:tcW w:w="1149" w:type="pct"/>
            <w:tcBorders>
              <w:top w:val="nil"/>
              <w:left w:val="nil"/>
              <w:bottom w:val="single" w:sz="4" w:space="0" w:color="auto"/>
              <w:right w:val="single" w:sz="4" w:space="0" w:color="auto"/>
            </w:tcBorders>
            <w:shd w:val="clear" w:color="auto" w:fill="auto"/>
          </w:tcPr>
          <w:p w14:paraId="299E23E5"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5</w:t>
            </w:r>
          </w:p>
          <w:p w14:paraId="32D3DCA3" w14:textId="77777777" w:rsidR="00F374FC" w:rsidRPr="00116A94" w:rsidRDefault="00F374FC" w:rsidP="00116A94">
            <w:pPr>
              <w:spacing w:after="0" w:line="240" w:lineRule="auto"/>
              <w:rPr>
                <w:rFonts w:ascii="Times New Roman" w:eastAsia="Times New Roman" w:hAnsi="Times New Roman" w:cs="Times New Roman"/>
                <w:sz w:val="24"/>
                <w:szCs w:val="24"/>
              </w:rPr>
            </w:pPr>
          </w:p>
        </w:tc>
        <w:tc>
          <w:tcPr>
            <w:tcW w:w="690" w:type="pct"/>
            <w:tcBorders>
              <w:top w:val="nil"/>
              <w:left w:val="nil"/>
              <w:bottom w:val="single" w:sz="4" w:space="0" w:color="auto"/>
              <w:right w:val="single" w:sz="4" w:space="0" w:color="auto"/>
            </w:tcBorders>
            <w:shd w:val="clear" w:color="auto" w:fill="auto"/>
          </w:tcPr>
          <w:p w14:paraId="04C427E5"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w:t>
            </w:r>
          </w:p>
        </w:tc>
      </w:tr>
      <w:tr w:rsidR="00F374FC" w:rsidRPr="00116A94" w14:paraId="522F4525" w14:textId="77777777" w:rsidTr="00F374FC">
        <w:trPr>
          <w:trHeight w:val="589"/>
        </w:trPr>
        <w:tc>
          <w:tcPr>
            <w:tcW w:w="4310" w:type="pct"/>
            <w:gridSpan w:val="5"/>
            <w:tcBorders>
              <w:top w:val="nil"/>
              <w:left w:val="single" w:sz="4" w:space="0" w:color="auto"/>
              <w:bottom w:val="single" w:sz="4" w:space="0" w:color="auto"/>
              <w:right w:val="single" w:sz="4" w:space="0" w:color="auto"/>
            </w:tcBorders>
            <w:shd w:val="clear" w:color="auto" w:fill="auto"/>
            <w:vAlign w:val="center"/>
          </w:tcPr>
          <w:p w14:paraId="1C085729" w14:textId="77777777" w:rsidR="00F374FC" w:rsidRPr="00116A94" w:rsidRDefault="00F374F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690" w:type="pct"/>
            <w:tcBorders>
              <w:top w:val="nil"/>
              <w:left w:val="nil"/>
              <w:bottom w:val="single" w:sz="4" w:space="0" w:color="auto"/>
              <w:right w:val="single" w:sz="4" w:space="0" w:color="auto"/>
            </w:tcBorders>
            <w:shd w:val="clear" w:color="auto" w:fill="auto"/>
            <w:vAlign w:val="center"/>
          </w:tcPr>
          <w:p w14:paraId="07047CAA"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w:t>
            </w:r>
          </w:p>
        </w:tc>
      </w:tr>
      <w:tr w:rsidR="00F374FC" w:rsidRPr="00116A94" w14:paraId="0EFFB7AB" w14:textId="77777777" w:rsidTr="00116A94">
        <w:trPr>
          <w:trHeight w:val="1246"/>
        </w:trPr>
        <w:tc>
          <w:tcPr>
            <w:tcW w:w="869" w:type="pct"/>
            <w:tcBorders>
              <w:top w:val="nil"/>
              <w:left w:val="single" w:sz="4" w:space="0" w:color="auto"/>
              <w:bottom w:val="single" w:sz="4" w:space="0" w:color="auto"/>
              <w:right w:val="single" w:sz="4" w:space="0" w:color="auto"/>
            </w:tcBorders>
            <w:shd w:val="clear" w:color="auto" w:fill="auto"/>
            <w:hideMark/>
          </w:tcPr>
          <w:p w14:paraId="7A7C8FE7"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w:t>
            </w:r>
          </w:p>
        </w:tc>
        <w:tc>
          <w:tcPr>
            <w:tcW w:w="791" w:type="pct"/>
            <w:gridSpan w:val="2"/>
            <w:tcBorders>
              <w:top w:val="nil"/>
              <w:left w:val="nil"/>
              <w:bottom w:val="single" w:sz="4" w:space="0" w:color="auto"/>
              <w:right w:val="single" w:sz="4" w:space="0" w:color="auto"/>
            </w:tcBorders>
            <w:shd w:val="clear" w:color="auto" w:fill="auto"/>
            <w:hideMark/>
          </w:tcPr>
          <w:p w14:paraId="17A98D9A"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501" w:type="pct"/>
            <w:tcBorders>
              <w:top w:val="nil"/>
              <w:left w:val="nil"/>
              <w:bottom w:val="single" w:sz="4" w:space="0" w:color="auto"/>
              <w:right w:val="single" w:sz="4" w:space="0" w:color="auto"/>
            </w:tcBorders>
            <w:shd w:val="clear" w:color="auto" w:fill="auto"/>
            <w:hideMark/>
          </w:tcPr>
          <w:p w14:paraId="5EAA0A03"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t>- 03 giải thích về phương pháp tư duy,  01 câu thực hành tư duy, 01 tình huống</w:t>
            </w:r>
          </w:p>
        </w:tc>
        <w:tc>
          <w:tcPr>
            <w:tcW w:w="1149" w:type="pct"/>
            <w:tcBorders>
              <w:top w:val="nil"/>
              <w:left w:val="nil"/>
              <w:bottom w:val="single" w:sz="4" w:space="0" w:color="auto"/>
              <w:right w:val="single" w:sz="4" w:space="0" w:color="auto"/>
            </w:tcBorders>
            <w:shd w:val="clear" w:color="auto" w:fill="auto"/>
            <w:hideMark/>
          </w:tcPr>
          <w:p w14:paraId="3C4EF05A" w14:textId="77777777" w:rsidR="00F374FC" w:rsidRPr="00116A94" w:rsidRDefault="00F374F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690" w:type="pct"/>
            <w:tcBorders>
              <w:top w:val="nil"/>
              <w:left w:val="nil"/>
              <w:bottom w:val="single" w:sz="4" w:space="0" w:color="auto"/>
              <w:right w:val="single" w:sz="4" w:space="0" w:color="auto"/>
            </w:tcBorders>
            <w:shd w:val="clear" w:color="auto" w:fill="auto"/>
            <w:hideMark/>
          </w:tcPr>
          <w:p w14:paraId="3B678FAD" w14:textId="77777777" w:rsidR="00F374FC" w:rsidRPr="00116A94" w:rsidRDefault="00F374F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w:t>
            </w:r>
          </w:p>
        </w:tc>
      </w:tr>
    </w:tbl>
    <w:p w14:paraId="0335CA1B"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p>
    <w:p w14:paraId="41971D03"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5D40E690" w14:textId="77777777" w:rsidR="00F374FC" w:rsidRPr="00116A94" w:rsidRDefault="00F374FC"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r w:rsidRPr="00116A94">
        <w:rPr>
          <w:rFonts w:ascii="Times New Roman" w:eastAsia="Times New Roman" w:hAnsi="Times New Roman" w:cs="Times New Roman"/>
          <w:sz w:val="24"/>
          <w:szCs w:val="24"/>
          <w:lang w:val="pt-BR"/>
        </w:rPr>
        <w:t>Không</w:t>
      </w:r>
    </w:p>
    <w:p w14:paraId="1DDA176E" w14:textId="77777777" w:rsidR="00F374FC" w:rsidRPr="00116A94" w:rsidRDefault="00F374FC"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52C186C4" w14:textId="77777777" w:rsidR="00F374FC" w:rsidRPr="00116A94" w:rsidRDefault="00F374FC"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eastAsia="Times New Roman" w:hAnsi="Times New Roman" w:cs="Times New Roman"/>
          <w:sz w:val="24"/>
          <w:szCs w:val="24"/>
          <w:lang w:val="pt-BR"/>
        </w:rPr>
        <w:t xml:space="preserve"> Không</w:t>
      </w:r>
    </w:p>
    <w:p w14:paraId="655BE2B2" w14:textId="77777777" w:rsidR="00F374FC" w:rsidRPr="00116A94" w:rsidRDefault="00F374FC"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1114AA2C"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60D115DA"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“Tư duy kinh tế và định hướng nghề nghiêp” nhằm hỗ trợ sinh viên xây dựng phương pháp tư duy nói chung, phương pháp tư duy kinh tế nói riêng. Học phần cũng trang bị những kiến thức nền tảng, những vấn đề có tính nguyên lý của kinh tế học để hỗ trợ sinh viên nền tảng tư duy trong việc nghiên cứu và nắm vững những nguyên tắc khi hành nghề kinh tế và đưa ra quyết định. Phương pháp tư duy nói chung và phương pháp tư duy kinh tế nói riêng cũng được đề cập trên nền tảng nghiên cứu nền kinh tế mới (New Economy). Cùng với các kiến thức nền tảng, các kỹ năng của nhà kinh tế và những phẩm chất cần có để có thể thực hành hoạt động kinh tế trong điều kiện môi trường thường xuyên thay đổi của thế kỷ 21 cũng được trang bị cho sinh viên. Cuối cùng, học phần cũng trang bị những vấn đề về thực hiện hành vi đạo đức và trách nhiệm xã hội và ứng dụng trong hoạt động kinh tế.</w:t>
      </w:r>
    </w:p>
    <w:p w14:paraId="50402B0E" w14:textId="77777777" w:rsidR="00F374FC" w:rsidRPr="00116A94" w:rsidRDefault="00F374FC"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lastRenderedPageBreak/>
        <w:t xml:space="preserve">Tiếng Anh </w:t>
      </w:r>
      <w:r w:rsidRPr="00116A94">
        <w:rPr>
          <w:rFonts w:ascii="Times New Roman" w:hAnsi="Times New Roman" w:cs="Times New Roman"/>
          <w:bCs/>
          <w:sz w:val="24"/>
          <w:szCs w:val="24"/>
          <w:lang w:val="pt-BR"/>
        </w:rPr>
        <w:t>: The module "Economic thinking and career orientation" aims to support students to build thinking methods in general and methods of economic thinking in particular. The module also equips the theoretical foundations of economics to support students with a thinking base in researching and mastering the principles when practicing economics and making decisions. Especially, the thinking method in general and the economic thinking method in particular are also mentioned on the basis of researching the new economy. Along with the foundational knowledge and the skills of economists and the qualities required to be able to practice economic activity in the changing environment of the 21st century are also equipped for students. Finally, the module also addresses issues of conducting ethical behavior and social responsibility  and its application in economic activities.</w:t>
      </w:r>
    </w:p>
    <w:p w14:paraId="48C09047" w14:textId="77777777" w:rsidR="00F374FC" w:rsidRPr="00116A94" w:rsidRDefault="00F374FC"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1990"/>
        <w:gridCol w:w="1062"/>
        <w:gridCol w:w="2091"/>
        <w:gridCol w:w="2817"/>
        <w:gridCol w:w="1501"/>
      </w:tblGrid>
      <w:tr w:rsidR="00F374FC" w:rsidRPr="00116A94" w14:paraId="36EB6C8A" w14:textId="77777777" w:rsidTr="00F374FC">
        <w:trPr>
          <w:tblHeader/>
          <w:jc w:val="center"/>
        </w:trPr>
        <w:tc>
          <w:tcPr>
            <w:tcW w:w="564" w:type="dxa"/>
            <w:tcBorders>
              <w:top w:val="single" w:sz="4" w:space="0" w:color="auto"/>
              <w:left w:val="single" w:sz="4" w:space="0" w:color="auto"/>
              <w:bottom w:val="single" w:sz="4" w:space="0" w:color="auto"/>
              <w:right w:val="single" w:sz="4" w:space="0" w:color="auto"/>
            </w:tcBorders>
            <w:vAlign w:val="center"/>
            <w:hideMark/>
          </w:tcPr>
          <w:p w14:paraId="1E6BC59E"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990" w:type="dxa"/>
            <w:tcBorders>
              <w:top w:val="single" w:sz="4" w:space="0" w:color="auto"/>
              <w:left w:val="single" w:sz="4" w:space="0" w:color="auto"/>
              <w:bottom w:val="single" w:sz="4" w:space="0" w:color="auto"/>
              <w:right w:val="single" w:sz="4" w:space="0" w:color="auto"/>
            </w:tcBorders>
            <w:vAlign w:val="center"/>
            <w:hideMark/>
          </w:tcPr>
          <w:p w14:paraId="2788FF5D"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B958C5"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2091" w:type="dxa"/>
            <w:tcBorders>
              <w:top w:val="single" w:sz="4" w:space="0" w:color="auto"/>
              <w:left w:val="single" w:sz="4" w:space="0" w:color="auto"/>
              <w:bottom w:val="single" w:sz="4" w:space="0" w:color="auto"/>
              <w:right w:val="single" w:sz="4" w:space="0" w:color="auto"/>
            </w:tcBorders>
            <w:vAlign w:val="center"/>
            <w:hideMark/>
          </w:tcPr>
          <w:p w14:paraId="5A8F4A11"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2817" w:type="dxa"/>
            <w:tcBorders>
              <w:top w:val="single" w:sz="4" w:space="0" w:color="auto"/>
              <w:left w:val="single" w:sz="4" w:space="0" w:color="auto"/>
              <w:bottom w:val="single" w:sz="4" w:space="0" w:color="auto"/>
              <w:right w:val="single" w:sz="4" w:space="0" w:color="auto"/>
            </w:tcBorders>
            <w:vAlign w:val="center"/>
            <w:hideMark/>
          </w:tcPr>
          <w:p w14:paraId="46195979"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501" w:type="dxa"/>
            <w:tcBorders>
              <w:top w:val="single" w:sz="4" w:space="0" w:color="auto"/>
              <w:left w:val="single" w:sz="4" w:space="0" w:color="auto"/>
              <w:bottom w:val="single" w:sz="4" w:space="0" w:color="auto"/>
              <w:right w:val="single" w:sz="4" w:space="0" w:color="auto"/>
            </w:tcBorders>
            <w:vAlign w:val="center"/>
            <w:hideMark/>
          </w:tcPr>
          <w:p w14:paraId="558A54FE" w14:textId="77777777" w:rsidR="00F374FC" w:rsidRPr="00116A94" w:rsidRDefault="00F374F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F374FC" w:rsidRPr="00116A94" w14:paraId="0CA688D5" w14:textId="77777777" w:rsidTr="00F374FC">
        <w:trPr>
          <w:jc w:val="center"/>
        </w:trPr>
        <w:tc>
          <w:tcPr>
            <w:tcW w:w="564" w:type="dxa"/>
            <w:tcBorders>
              <w:top w:val="single" w:sz="4" w:space="0" w:color="auto"/>
              <w:left w:val="single" w:sz="4" w:space="0" w:color="auto"/>
              <w:bottom w:val="single" w:sz="4" w:space="0" w:color="auto"/>
              <w:right w:val="single" w:sz="4" w:space="0" w:color="auto"/>
            </w:tcBorders>
            <w:vAlign w:val="center"/>
            <w:hideMark/>
          </w:tcPr>
          <w:p w14:paraId="00AFC2E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990" w:type="dxa"/>
            <w:tcBorders>
              <w:top w:val="single" w:sz="4" w:space="0" w:color="auto"/>
              <w:left w:val="single" w:sz="4" w:space="0" w:color="auto"/>
              <w:bottom w:val="single" w:sz="4" w:space="0" w:color="auto"/>
              <w:right w:val="single" w:sz="4" w:space="0" w:color="auto"/>
            </w:tcBorders>
            <w:vAlign w:val="center"/>
            <w:hideMark/>
          </w:tcPr>
          <w:p w14:paraId="71D5BAF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Hòe</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F7175E9"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2091" w:type="dxa"/>
            <w:tcBorders>
              <w:top w:val="single" w:sz="4" w:space="0" w:color="auto"/>
              <w:left w:val="single" w:sz="4" w:space="0" w:color="auto"/>
              <w:bottom w:val="single" w:sz="4" w:space="0" w:color="auto"/>
              <w:right w:val="single" w:sz="4" w:space="0" w:color="auto"/>
            </w:tcBorders>
            <w:vAlign w:val="center"/>
            <w:hideMark/>
          </w:tcPr>
          <w:p w14:paraId="2EC5403D" w14:textId="77777777" w:rsidR="00F374FC" w:rsidRPr="00116A94" w:rsidRDefault="00F374F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817" w:type="dxa"/>
            <w:tcBorders>
              <w:top w:val="single" w:sz="4" w:space="0" w:color="auto"/>
              <w:left w:val="single" w:sz="4" w:space="0" w:color="auto"/>
              <w:bottom w:val="single" w:sz="4" w:space="0" w:color="auto"/>
              <w:right w:val="single" w:sz="4" w:space="0" w:color="auto"/>
            </w:tcBorders>
            <w:vAlign w:val="center"/>
            <w:hideMark/>
          </w:tcPr>
          <w:p w14:paraId="603E40C5" w14:textId="77777777" w:rsidR="00F374FC" w:rsidRPr="00116A94" w:rsidRDefault="009909D1" w:rsidP="00116A94">
            <w:pPr>
              <w:spacing w:after="0" w:line="240" w:lineRule="auto"/>
              <w:rPr>
                <w:rFonts w:ascii="Times New Roman" w:hAnsi="Times New Roman" w:cs="Times New Roman"/>
                <w:sz w:val="24"/>
                <w:szCs w:val="24"/>
              </w:rPr>
            </w:pPr>
            <w:hyperlink r:id="rId31" w:history="1">
              <w:r w:rsidR="00F374FC" w:rsidRPr="00116A94">
                <w:rPr>
                  <w:rStyle w:val="Hyperlink"/>
                  <w:rFonts w:ascii="Times New Roman" w:hAnsi="Times New Roman" w:cs="Times New Roman"/>
                  <w:color w:val="auto"/>
                  <w:sz w:val="24"/>
                  <w:szCs w:val="24"/>
                </w:rPr>
                <w:t>hoetv@tlu.edu.vn</w:t>
              </w:r>
            </w:hyperlink>
          </w:p>
        </w:tc>
        <w:tc>
          <w:tcPr>
            <w:tcW w:w="1501" w:type="dxa"/>
            <w:tcBorders>
              <w:top w:val="single" w:sz="4" w:space="0" w:color="auto"/>
              <w:left w:val="single" w:sz="4" w:space="0" w:color="auto"/>
              <w:bottom w:val="single" w:sz="4" w:space="0" w:color="auto"/>
              <w:right w:val="single" w:sz="4" w:space="0" w:color="auto"/>
            </w:tcBorders>
            <w:vAlign w:val="center"/>
            <w:hideMark/>
          </w:tcPr>
          <w:p w14:paraId="4F47B2E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GVCC, Trưởng bộ môn</w:t>
            </w:r>
          </w:p>
        </w:tc>
      </w:tr>
      <w:tr w:rsidR="00F374FC" w:rsidRPr="00116A94" w14:paraId="7D637877" w14:textId="77777777" w:rsidTr="00F374FC">
        <w:trPr>
          <w:jc w:val="center"/>
        </w:trPr>
        <w:tc>
          <w:tcPr>
            <w:tcW w:w="564" w:type="dxa"/>
            <w:tcBorders>
              <w:top w:val="single" w:sz="4" w:space="0" w:color="auto"/>
              <w:left w:val="single" w:sz="4" w:space="0" w:color="auto"/>
              <w:bottom w:val="single" w:sz="4" w:space="0" w:color="auto"/>
              <w:right w:val="single" w:sz="4" w:space="0" w:color="auto"/>
            </w:tcBorders>
            <w:vAlign w:val="center"/>
          </w:tcPr>
          <w:p w14:paraId="6BDC091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990" w:type="dxa"/>
            <w:tcBorders>
              <w:top w:val="single" w:sz="4" w:space="0" w:color="auto"/>
              <w:left w:val="single" w:sz="4" w:space="0" w:color="auto"/>
              <w:bottom w:val="single" w:sz="4" w:space="0" w:color="auto"/>
              <w:right w:val="single" w:sz="4" w:space="0" w:color="auto"/>
            </w:tcBorders>
            <w:vAlign w:val="center"/>
          </w:tcPr>
          <w:p w14:paraId="73560D5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Đỗ Thanh Thư</w:t>
            </w:r>
          </w:p>
        </w:tc>
        <w:tc>
          <w:tcPr>
            <w:tcW w:w="1062" w:type="dxa"/>
            <w:tcBorders>
              <w:top w:val="single" w:sz="4" w:space="0" w:color="auto"/>
              <w:left w:val="single" w:sz="4" w:space="0" w:color="auto"/>
              <w:bottom w:val="single" w:sz="4" w:space="0" w:color="auto"/>
              <w:right w:val="single" w:sz="4" w:space="0" w:color="auto"/>
            </w:tcBorders>
            <w:vAlign w:val="center"/>
          </w:tcPr>
          <w:p w14:paraId="474B068B"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2091" w:type="dxa"/>
            <w:tcBorders>
              <w:top w:val="single" w:sz="4" w:space="0" w:color="auto"/>
              <w:left w:val="single" w:sz="4" w:space="0" w:color="auto"/>
              <w:bottom w:val="single" w:sz="4" w:space="0" w:color="auto"/>
              <w:right w:val="single" w:sz="4" w:space="0" w:color="auto"/>
            </w:tcBorders>
            <w:vAlign w:val="center"/>
          </w:tcPr>
          <w:p w14:paraId="2446DC0A" w14:textId="77777777" w:rsidR="00F374FC" w:rsidRPr="00116A94" w:rsidRDefault="00F374FC" w:rsidP="00116A94">
            <w:pPr>
              <w:tabs>
                <w:tab w:val="left" w:pos="3161"/>
              </w:tabs>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lang w:val="vi-VN"/>
              </w:rPr>
              <w:t>0904475413</w:t>
            </w:r>
          </w:p>
        </w:tc>
        <w:tc>
          <w:tcPr>
            <w:tcW w:w="2817" w:type="dxa"/>
            <w:tcBorders>
              <w:top w:val="single" w:sz="4" w:space="0" w:color="auto"/>
              <w:left w:val="single" w:sz="4" w:space="0" w:color="auto"/>
              <w:bottom w:val="single" w:sz="4" w:space="0" w:color="auto"/>
              <w:right w:val="single" w:sz="4" w:space="0" w:color="auto"/>
            </w:tcBorders>
            <w:vAlign w:val="center"/>
          </w:tcPr>
          <w:p w14:paraId="4D74216E" w14:textId="77777777" w:rsidR="00F374FC" w:rsidRPr="00116A94" w:rsidRDefault="00F374FC" w:rsidP="00116A94">
            <w:pPr>
              <w:tabs>
                <w:tab w:val="left" w:pos="3161"/>
              </w:tabs>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lang w:val="pt-BR"/>
              </w:rPr>
              <w:t>Thudt</w:t>
            </w:r>
            <w:r w:rsidRPr="00116A94">
              <w:rPr>
                <w:rFonts w:ascii="Times New Roman" w:hAnsi="Times New Roman" w:cs="Times New Roman"/>
                <w:sz w:val="24"/>
                <w:szCs w:val="24"/>
                <w:lang w:val="vi-VN"/>
              </w:rPr>
              <w:t>@tlu.edu.vn</w:t>
            </w:r>
          </w:p>
        </w:tc>
        <w:tc>
          <w:tcPr>
            <w:tcW w:w="1501" w:type="dxa"/>
            <w:tcBorders>
              <w:top w:val="single" w:sz="4" w:space="0" w:color="auto"/>
              <w:left w:val="single" w:sz="4" w:space="0" w:color="auto"/>
              <w:bottom w:val="single" w:sz="4" w:space="0" w:color="auto"/>
              <w:right w:val="single" w:sz="4" w:space="0" w:color="auto"/>
            </w:tcBorders>
            <w:vAlign w:val="center"/>
          </w:tcPr>
          <w:p w14:paraId="7B3362D5"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6C116D6E" w14:textId="77777777" w:rsidR="00F374FC" w:rsidRPr="00116A94" w:rsidRDefault="00F374F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3A00D11" w14:textId="77777777" w:rsidR="00F374FC" w:rsidRPr="00116A94" w:rsidRDefault="00F374FC" w:rsidP="00116A94">
      <w:pPr>
        <w:pStyle w:val="BodyText"/>
        <w:tabs>
          <w:tab w:val="left" w:pos="1021"/>
        </w:tabs>
        <w:rPr>
          <w:bCs/>
          <w:lang w:val="pt-BR"/>
        </w:rPr>
      </w:pPr>
      <w:r w:rsidRPr="00116A94">
        <w:rPr>
          <w:b/>
          <w:bCs/>
          <w:i/>
          <w:lang w:val="pt-BR"/>
        </w:rPr>
        <w:t>Các tài liệu học tập:</w:t>
      </w:r>
      <w:r w:rsidRPr="00116A94">
        <w:rPr>
          <w:bCs/>
          <w:lang w:val="pt-BR"/>
        </w:rPr>
        <w:t xml:space="preserve"> </w:t>
      </w:r>
    </w:p>
    <w:p w14:paraId="5E224BF8" w14:textId="77777777" w:rsidR="00F374FC" w:rsidRPr="00116A94" w:rsidRDefault="00F374FC" w:rsidP="00116A94">
      <w:pPr>
        <w:pStyle w:val="BodyText"/>
        <w:tabs>
          <w:tab w:val="left" w:pos="1021"/>
        </w:tabs>
        <w:rPr>
          <w:noProof/>
          <w:lang w:val="pt-BR"/>
        </w:rPr>
      </w:pPr>
      <w:r w:rsidRPr="00116A94">
        <w:rPr>
          <w:noProof/>
          <w:lang w:val="pt-BR"/>
        </w:rPr>
        <w:t>[1] Tập bài đọc “Tư duy kinh tế và định hướng nghề nghiệp” và slide bài giảng</w:t>
      </w:r>
    </w:p>
    <w:p w14:paraId="64C9609A" w14:textId="77777777" w:rsidR="00F374FC" w:rsidRPr="00116A94" w:rsidRDefault="00F374FC" w:rsidP="00116A94">
      <w:pPr>
        <w:pStyle w:val="BodyText"/>
        <w:tabs>
          <w:tab w:val="left" w:pos="1021"/>
        </w:tabs>
        <w:rPr>
          <w:noProof/>
          <w:lang w:val="pt-BR"/>
        </w:rPr>
      </w:pPr>
      <w:r w:rsidRPr="00116A94">
        <w:rPr>
          <w:noProof/>
          <w:lang w:val="pt-BR"/>
        </w:rPr>
        <w:t>[2] Mục tiêu, chuẩn đầu ra, vị trí việc làm và chương trình đào tạo ngành Kinh tế, Trường Đại học Thủy Lợi.</w:t>
      </w:r>
    </w:p>
    <w:p w14:paraId="1C8BE949" w14:textId="77777777" w:rsidR="00F374FC" w:rsidRPr="00116A94" w:rsidRDefault="00F374FC" w:rsidP="00116A94">
      <w:pPr>
        <w:pStyle w:val="BodyText"/>
        <w:tabs>
          <w:tab w:val="left" w:pos="1021"/>
        </w:tabs>
        <w:rPr>
          <w:noProof/>
        </w:rPr>
      </w:pPr>
      <w:r w:rsidRPr="00116A94">
        <w:rPr>
          <w:noProof/>
        </w:rPr>
        <w:t xml:space="preserve">[3] Dale Carnegie (2017), </w:t>
      </w:r>
      <w:r w:rsidRPr="00116A94">
        <w:rPr>
          <w:i/>
          <w:noProof/>
        </w:rPr>
        <w:t>How to Development Self-Confidence and Influence People by Public Speaking,</w:t>
      </w:r>
      <w:r w:rsidRPr="00116A94">
        <w:rPr>
          <w:noProof/>
        </w:rPr>
        <w:t xml:space="preserve"> Vermilion, London.</w:t>
      </w:r>
    </w:p>
    <w:p w14:paraId="3E815A3B" w14:textId="77777777" w:rsidR="00F374FC" w:rsidRPr="00116A94" w:rsidRDefault="00F374FC" w:rsidP="00116A94">
      <w:pPr>
        <w:pStyle w:val="BodyText"/>
        <w:tabs>
          <w:tab w:val="left" w:pos="1021"/>
        </w:tabs>
        <w:rPr>
          <w:noProof/>
        </w:rPr>
      </w:pPr>
      <w:r w:rsidRPr="00116A94">
        <w:rPr>
          <w:noProof/>
        </w:rPr>
        <w:t>[4] Kim Strom-Gottfried (2012), Straight Talk About Proffessional Ethics, Lyceum Books, Inc., Chicago, Illinois.</w:t>
      </w:r>
    </w:p>
    <w:p w14:paraId="036F5291" w14:textId="77777777" w:rsidR="00F374FC" w:rsidRPr="00116A94" w:rsidRDefault="00F374FC" w:rsidP="00116A94">
      <w:pPr>
        <w:pStyle w:val="BodyText"/>
        <w:tabs>
          <w:tab w:val="left" w:pos="1021"/>
        </w:tabs>
        <w:rPr>
          <w:bCs/>
          <w:i/>
          <w:lang w:val="pt-BR"/>
        </w:rPr>
      </w:pPr>
      <w:r w:rsidRPr="00116A94">
        <w:rPr>
          <w:b/>
          <w:bCs/>
          <w:lang w:val="pt-BR"/>
        </w:rPr>
        <w:t xml:space="preserve">9. Nội dung chi tiết: </w:t>
      </w:r>
      <w:r w:rsidRPr="00116A94">
        <w:rPr>
          <w:bCs/>
          <w:i/>
          <w:lang w:val="pt-BR"/>
        </w:rPr>
        <w:t xml:space="preserv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249"/>
        <w:gridCol w:w="2690"/>
        <w:gridCol w:w="722"/>
        <w:gridCol w:w="718"/>
        <w:gridCol w:w="723"/>
      </w:tblGrid>
      <w:tr w:rsidR="00F374FC" w:rsidRPr="00116A94" w14:paraId="06E1FCAD" w14:textId="77777777" w:rsidTr="00116A94">
        <w:trPr>
          <w:tblHeader/>
        </w:trPr>
        <w:tc>
          <w:tcPr>
            <w:tcW w:w="537" w:type="dxa"/>
            <w:vMerge w:val="restart"/>
            <w:tcBorders>
              <w:top w:val="single" w:sz="4" w:space="0" w:color="auto"/>
              <w:left w:val="single" w:sz="4" w:space="0" w:color="auto"/>
              <w:bottom w:val="single" w:sz="4" w:space="0" w:color="auto"/>
              <w:right w:val="single" w:sz="4" w:space="0" w:color="auto"/>
            </w:tcBorders>
            <w:vAlign w:val="center"/>
            <w:hideMark/>
          </w:tcPr>
          <w:p w14:paraId="60BF42F1"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249" w:type="dxa"/>
            <w:vMerge w:val="restart"/>
            <w:tcBorders>
              <w:top w:val="single" w:sz="4" w:space="0" w:color="auto"/>
              <w:left w:val="single" w:sz="4" w:space="0" w:color="auto"/>
              <w:bottom w:val="single" w:sz="4" w:space="0" w:color="auto"/>
              <w:right w:val="single" w:sz="4" w:space="0" w:color="auto"/>
            </w:tcBorders>
            <w:vAlign w:val="center"/>
            <w:hideMark/>
          </w:tcPr>
          <w:p w14:paraId="2477EF38"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690" w:type="dxa"/>
            <w:vMerge w:val="restart"/>
            <w:tcBorders>
              <w:top w:val="single" w:sz="4" w:space="0" w:color="auto"/>
              <w:left w:val="single" w:sz="4" w:space="0" w:color="auto"/>
              <w:bottom w:val="single" w:sz="4" w:space="0" w:color="auto"/>
              <w:right w:val="single" w:sz="4" w:space="0" w:color="auto"/>
            </w:tcBorders>
            <w:vAlign w:val="center"/>
            <w:hideMark/>
          </w:tcPr>
          <w:p w14:paraId="2820FEC1"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163" w:type="dxa"/>
            <w:gridSpan w:val="3"/>
            <w:tcBorders>
              <w:top w:val="single" w:sz="4" w:space="0" w:color="auto"/>
              <w:left w:val="single" w:sz="4" w:space="0" w:color="auto"/>
              <w:bottom w:val="single" w:sz="4" w:space="0" w:color="auto"/>
              <w:right w:val="single" w:sz="4" w:space="0" w:color="auto"/>
            </w:tcBorders>
            <w:hideMark/>
          </w:tcPr>
          <w:p w14:paraId="14D9E990"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F374FC" w:rsidRPr="00116A94" w14:paraId="0A8623AD" w14:textId="77777777" w:rsidTr="00116A94">
        <w:trPr>
          <w:trHeight w:val="30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737A4" w14:textId="77777777" w:rsidR="00F374FC" w:rsidRPr="00116A94" w:rsidRDefault="00F374FC" w:rsidP="00116A94">
            <w:pPr>
              <w:spacing w:after="0" w:line="240" w:lineRule="auto"/>
              <w:rPr>
                <w:rFonts w:ascii="Times New Roman" w:hAnsi="Times New Roman" w:cs="Times New Roman"/>
                <w:b/>
                <w:bCs/>
                <w:sz w:val="24"/>
                <w:szCs w:val="24"/>
                <w:lang w:val="pt-BR"/>
              </w:rPr>
            </w:pPr>
          </w:p>
        </w:tc>
        <w:tc>
          <w:tcPr>
            <w:tcW w:w="4249" w:type="dxa"/>
            <w:vMerge/>
            <w:tcBorders>
              <w:top w:val="single" w:sz="4" w:space="0" w:color="auto"/>
              <w:left w:val="single" w:sz="4" w:space="0" w:color="auto"/>
              <w:bottom w:val="single" w:sz="4" w:space="0" w:color="auto"/>
              <w:right w:val="single" w:sz="4" w:space="0" w:color="auto"/>
            </w:tcBorders>
            <w:vAlign w:val="center"/>
            <w:hideMark/>
          </w:tcPr>
          <w:p w14:paraId="780E4A4B" w14:textId="77777777" w:rsidR="00F374FC" w:rsidRPr="00116A94" w:rsidRDefault="00F374FC" w:rsidP="00116A94">
            <w:pPr>
              <w:spacing w:after="0" w:line="240" w:lineRule="auto"/>
              <w:rPr>
                <w:rFonts w:ascii="Times New Roman" w:hAnsi="Times New Roman" w:cs="Times New Roman"/>
                <w:b/>
                <w:bCs/>
                <w:sz w:val="24"/>
                <w:szCs w:val="24"/>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51688" w14:textId="77777777" w:rsidR="00F374FC" w:rsidRPr="00116A94" w:rsidRDefault="00F374FC" w:rsidP="00116A94">
            <w:pPr>
              <w:spacing w:after="0" w:line="240" w:lineRule="auto"/>
              <w:rPr>
                <w:rFonts w:ascii="Times New Roman" w:hAnsi="Times New Roman" w:cs="Times New Roman"/>
                <w:b/>
                <w:bCs/>
                <w:sz w:val="24"/>
                <w:szCs w:val="24"/>
                <w:lang w:val="pt-BR"/>
              </w:rPr>
            </w:pPr>
          </w:p>
        </w:tc>
        <w:tc>
          <w:tcPr>
            <w:tcW w:w="722" w:type="dxa"/>
            <w:tcBorders>
              <w:top w:val="single" w:sz="4" w:space="0" w:color="auto"/>
              <w:left w:val="single" w:sz="4" w:space="0" w:color="auto"/>
              <w:bottom w:val="single" w:sz="4" w:space="0" w:color="auto"/>
              <w:right w:val="single" w:sz="4" w:space="0" w:color="auto"/>
            </w:tcBorders>
            <w:hideMark/>
          </w:tcPr>
          <w:p w14:paraId="107E3FD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718" w:type="dxa"/>
            <w:tcBorders>
              <w:top w:val="single" w:sz="4" w:space="0" w:color="auto"/>
              <w:left w:val="single" w:sz="4" w:space="0" w:color="auto"/>
              <w:bottom w:val="single" w:sz="4" w:space="0" w:color="auto"/>
              <w:right w:val="single" w:sz="4" w:space="0" w:color="auto"/>
            </w:tcBorders>
            <w:hideMark/>
          </w:tcPr>
          <w:p w14:paraId="5663EC2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723" w:type="dxa"/>
            <w:tcBorders>
              <w:top w:val="single" w:sz="4" w:space="0" w:color="auto"/>
              <w:left w:val="single" w:sz="4" w:space="0" w:color="auto"/>
              <w:bottom w:val="single" w:sz="4" w:space="0" w:color="auto"/>
              <w:right w:val="single" w:sz="4" w:space="0" w:color="auto"/>
            </w:tcBorders>
            <w:hideMark/>
          </w:tcPr>
          <w:p w14:paraId="526868B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F374FC" w:rsidRPr="00116A94" w14:paraId="1E5A60FC" w14:textId="77777777" w:rsidTr="00116A94">
        <w:trPr>
          <w:trHeight w:val="872"/>
        </w:trPr>
        <w:tc>
          <w:tcPr>
            <w:tcW w:w="537" w:type="dxa"/>
            <w:tcBorders>
              <w:top w:val="single" w:sz="4" w:space="0" w:color="auto"/>
              <w:left w:val="single" w:sz="4" w:space="0" w:color="auto"/>
              <w:bottom w:val="single" w:sz="4" w:space="0" w:color="auto"/>
              <w:right w:val="single" w:sz="4" w:space="0" w:color="auto"/>
            </w:tcBorders>
            <w:hideMark/>
          </w:tcPr>
          <w:p w14:paraId="57136C9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249" w:type="dxa"/>
            <w:tcBorders>
              <w:top w:val="single" w:sz="4" w:space="0" w:color="auto"/>
              <w:left w:val="single" w:sz="4" w:space="0" w:color="auto"/>
              <w:bottom w:val="single" w:sz="4" w:space="0" w:color="auto"/>
              <w:right w:val="single" w:sz="4" w:space="0" w:color="auto"/>
            </w:tcBorders>
            <w:hideMark/>
          </w:tcPr>
          <w:p w14:paraId="1F3A3819" w14:textId="77777777" w:rsidR="00F374FC" w:rsidRPr="00116A94" w:rsidRDefault="00F374F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2690" w:type="dxa"/>
            <w:tcBorders>
              <w:top w:val="single" w:sz="4" w:space="0" w:color="auto"/>
              <w:left w:val="single" w:sz="4" w:space="0" w:color="auto"/>
              <w:bottom w:val="single" w:sz="4" w:space="0" w:color="auto"/>
              <w:right w:val="single" w:sz="4" w:space="0" w:color="auto"/>
            </w:tcBorders>
            <w:hideMark/>
          </w:tcPr>
          <w:p w14:paraId="1786DCFE"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BD8C1CF"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358FEB41"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6D40FA45"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và phương pháp học tập để đạt kết quả tốt</w:t>
            </w:r>
          </w:p>
        </w:tc>
        <w:tc>
          <w:tcPr>
            <w:tcW w:w="722" w:type="dxa"/>
            <w:tcBorders>
              <w:top w:val="single" w:sz="4" w:space="0" w:color="auto"/>
              <w:left w:val="single" w:sz="4" w:space="0" w:color="auto"/>
              <w:bottom w:val="single" w:sz="4" w:space="0" w:color="auto"/>
              <w:right w:val="single" w:sz="4" w:space="0" w:color="auto"/>
            </w:tcBorders>
            <w:vAlign w:val="center"/>
          </w:tcPr>
          <w:p w14:paraId="70CE2B3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18" w:type="dxa"/>
            <w:tcBorders>
              <w:top w:val="single" w:sz="4" w:space="0" w:color="auto"/>
              <w:left w:val="single" w:sz="4" w:space="0" w:color="auto"/>
              <w:bottom w:val="single" w:sz="4" w:space="0" w:color="auto"/>
              <w:right w:val="single" w:sz="4" w:space="0" w:color="auto"/>
            </w:tcBorders>
            <w:vAlign w:val="center"/>
          </w:tcPr>
          <w:p w14:paraId="305CCA7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72CF862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28BCC906" w14:textId="77777777" w:rsidTr="00116A94">
        <w:trPr>
          <w:trHeight w:val="303"/>
        </w:trPr>
        <w:tc>
          <w:tcPr>
            <w:tcW w:w="9639" w:type="dxa"/>
            <w:gridSpan w:val="6"/>
            <w:tcBorders>
              <w:top w:val="single" w:sz="4" w:space="0" w:color="auto"/>
              <w:left w:val="single" w:sz="4" w:space="0" w:color="auto"/>
              <w:bottom w:val="single" w:sz="4" w:space="0" w:color="auto"/>
              <w:right w:val="single" w:sz="4" w:space="0" w:color="auto"/>
            </w:tcBorders>
          </w:tcPr>
          <w:p w14:paraId="0C475CB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0A61A830" w14:textId="77777777" w:rsidTr="00116A94">
        <w:trPr>
          <w:trHeight w:val="303"/>
        </w:trPr>
        <w:tc>
          <w:tcPr>
            <w:tcW w:w="537" w:type="dxa"/>
            <w:tcBorders>
              <w:top w:val="single" w:sz="4" w:space="0" w:color="auto"/>
              <w:left w:val="single" w:sz="4" w:space="0" w:color="auto"/>
              <w:bottom w:val="single" w:sz="4" w:space="0" w:color="auto"/>
              <w:right w:val="single" w:sz="4" w:space="0" w:color="auto"/>
            </w:tcBorders>
            <w:hideMark/>
          </w:tcPr>
          <w:p w14:paraId="6D78BE4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249" w:type="dxa"/>
            <w:tcBorders>
              <w:top w:val="single" w:sz="4" w:space="0" w:color="auto"/>
              <w:left w:val="single" w:sz="4" w:space="0" w:color="auto"/>
              <w:bottom w:val="single" w:sz="4" w:space="0" w:color="auto"/>
              <w:right w:val="single" w:sz="4" w:space="0" w:color="auto"/>
            </w:tcBorders>
            <w:hideMark/>
          </w:tcPr>
          <w:p w14:paraId="4C286E21"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1: Phương pháp tư duy và tư duy kinh tế</w:t>
            </w:r>
          </w:p>
          <w:p w14:paraId="4615B4A4" w14:textId="77777777" w:rsidR="00F374FC" w:rsidRPr="00116A94" w:rsidRDefault="00F374FC" w:rsidP="00116A94">
            <w:pPr>
              <w:widowControl w:val="0"/>
              <w:tabs>
                <w:tab w:val="left" w:pos="405"/>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1.1. Tư duy và phương pháp tư duy</w:t>
            </w:r>
          </w:p>
          <w:p w14:paraId="49BFCA73" w14:textId="77777777" w:rsidR="00F374FC" w:rsidRPr="00116A94" w:rsidRDefault="00F374FC"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1.1.1. Tư duy</w:t>
            </w:r>
          </w:p>
          <w:p w14:paraId="5DC67392" w14:textId="77777777" w:rsidR="00F374FC" w:rsidRPr="00116A94" w:rsidRDefault="00F374FC"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1.1.2. Phương pháp tư duy</w:t>
            </w:r>
          </w:p>
          <w:p w14:paraId="214C810E" w14:textId="77777777" w:rsidR="00F374FC" w:rsidRPr="00116A94" w:rsidRDefault="00F374FC" w:rsidP="00116A94">
            <w:pPr>
              <w:tabs>
                <w:tab w:val="right" w:leader="dot" w:pos="9206"/>
              </w:tabs>
              <w:spacing w:after="0" w:line="240" w:lineRule="auto"/>
              <w:jc w:val="both"/>
              <w:rPr>
                <w:rFonts w:ascii="Times New Roman" w:hAnsi="Times New Roman" w:cs="Times New Roman"/>
                <w:b/>
                <w:noProof/>
                <w:sz w:val="24"/>
                <w:szCs w:val="24"/>
                <w:lang w:val="pt-BR"/>
              </w:rPr>
            </w:pPr>
            <w:r w:rsidRPr="00116A94">
              <w:rPr>
                <w:rFonts w:ascii="Times New Roman" w:hAnsi="Times New Roman" w:cs="Times New Roman"/>
                <w:b/>
                <w:noProof/>
                <w:sz w:val="24"/>
                <w:szCs w:val="24"/>
                <w:lang w:val="pt-BR"/>
              </w:rPr>
              <w:t>1.2. Trình độ tư duy</w:t>
            </w:r>
          </w:p>
          <w:p w14:paraId="0EFFC7D6" w14:textId="77777777" w:rsidR="00F374FC" w:rsidRPr="00116A94" w:rsidRDefault="009909D1" w:rsidP="00116A94">
            <w:pPr>
              <w:spacing w:after="0" w:line="240" w:lineRule="auto"/>
              <w:jc w:val="both"/>
              <w:rPr>
                <w:rFonts w:ascii="Times New Roman" w:hAnsi="Times New Roman" w:cs="Times New Roman"/>
                <w:noProof/>
                <w:sz w:val="24"/>
                <w:szCs w:val="24"/>
                <w:lang w:val="pt-BR"/>
              </w:rPr>
            </w:pPr>
            <w:hyperlink r:id="rId32" w:anchor="_Toc524269918" w:history="1">
              <w:r w:rsidR="00F374FC" w:rsidRPr="00116A94">
                <w:rPr>
                  <w:rStyle w:val="Hyperlink"/>
                  <w:rFonts w:ascii="Times New Roman" w:hAnsi="Times New Roman" w:cs="Times New Roman"/>
                  <w:noProof/>
                  <w:color w:val="auto"/>
                  <w:sz w:val="24"/>
                  <w:szCs w:val="24"/>
                  <w:u w:val="none"/>
                  <w:lang w:val="pt-BR"/>
                </w:rPr>
                <w:t xml:space="preserve">1.2.1. </w:t>
              </w:r>
            </w:hyperlink>
            <w:r w:rsidR="00F374FC" w:rsidRPr="00116A94">
              <w:rPr>
                <w:rStyle w:val="Hyperlink"/>
                <w:rFonts w:ascii="Times New Roman" w:hAnsi="Times New Roman" w:cs="Times New Roman"/>
                <w:noProof/>
                <w:color w:val="auto"/>
                <w:sz w:val="24"/>
                <w:szCs w:val="24"/>
                <w:u w:val="none"/>
                <w:lang w:val="pt-BR"/>
              </w:rPr>
              <w:t>Các cấp độ tư duy</w:t>
            </w:r>
          </w:p>
          <w:p w14:paraId="05A216BE" w14:textId="77777777" w:rsidR="00F374FC" w:rsidRPr="00116A94" w:rsidRDefault="009909D1" w:rsidP="00116A94">
            <w:pPr>
              <w:spacing w:after="0" w:line="240" w:lineRule="auto"/>
              <w:jc w:val="both"/>
              <w:rPr>
                <w:rFonts w:ascii="Times New Roman" w:hAnsi="Times New Roman" w:cs="Times New Roman"/>
                <w:noProof/>
                <w:sz w:val="24"/>
                <w:szCs w:val="24"/>
                <w:lang w:val="pt-BR"/>
              </w:rPr>
            </w:pPr>
            <w:hyperlink r:id="rId33" w:anchor="_Toc524269918" w:history="1">
              <w:r w:rsidR="00F374FC" w:rsidRPr="00116A94">
                <w:rPr>
                  <w:rStyle w:val="Hyperlink"/>
                  <w:rFonts w:ascii="Times New Roman" w:hAnsi="Times New Roman" w:cs="Times New Roman"/>
                  <w:noProof/>
                  <w:color w:val="auto"/>
                  <w:sz w:val="24"/>
                  <w:szCs w:val="24"/>
                  <w:u w:val="none"/>
                  <w:lang w:val="pt-BR"/>
                </w:rPr>
                <w:t xml:space="preserve">1.2.2. </w:t>
              </w:r>
            </w:hyperlink>
            <w:r w:rsidR="00F374FC" w:rsidRPr="00116A94">
              <w:rPr>
                <w:rFonts w:ascii="Times New Roman" w:hAnsi="Times New Roman" w:cs="Times New Roman"/>
                <w:noProof/>
                <w:sz w:val="24"/>
                <w:szCs w:val="24"/>
                <w:lang w:val="pt-BR"/>
              </w:rPr>
              <w:t>Thực hành các cấp độ tư duy</w:t>
            </w:r>
          </w:p>
          <w:p w14:paraId="364F1AC4" w14:textId="77777777" w:rsidR="00F374FC" w:rsidRPr="00116A94" w:rsidRDefault="00F374FC" w:rsidP="00116A94">
            <w:pPr>
              <w:tabs>
                <w:tab w:val="right" w:leader="dot" w:pos="9206"/>
              </w:tabs>
              <w:spacing w:after="0" w:line="240" w:lineRule="auto"/>
              <w:jc w:val="both"/>
              <w:rPr>
                <w:rFonts w:ascii="Times New Roman" w:hAnsi="Times New Roman" w:cs="Times New Roman"/>
                <w:b/>
                <w:noProof/>
                <w:sz w:val="24"/>
                <w:szCs w:val="24"/>
                <w:lang w:val="pt-BR"/>
              </w:rPr>
            </w:pPr>
            <w:r w:rsidRPr="00116A94">
              <w:rPr>
                <w:rFonts w:ascii="Times New Roman" w:hAnsi="Times New Roman" w:cs="Times New Roman"/>
                <w:b/>
                <w:noProof/>
                <w:sz w:val="24"/>
                <w:szCs w:val="24"/>
                <w:lang w:val="pt-BR"/>
              </w:rPr>
              <w:t>1.3. Ứng dụng để hình thành phương pháp tư duy kinh tế trong học tập và thực hành nghề nghiệp</w:t>
            </w:r>
          </w:p>
          <w:p w14:paraId="13C29D55" w14:textId="77777777" w:rsidR="00F374FC" w:rsidRPr="00116A94" w:rsidRDefault="009909D1" w:rsidP="00116A94">
            <w:pPr>
              <w:spacing w:after="0" w:line="240" w:lineRule="auto"/>
              <w:jc w:val="both"/>
              <w:rPr>
                <w:rStyle w:val="Hyperlink"/>
                <w:rFonts w:ascii="Times New Roman" w:hAnsi="Times New Roman" w:cs="Times New Roman"/>
                <w:noProof/>
                <w:color w:val="auto"/>
                <w:sz w:val="24"/>
                <w:szCs w:val="24"/>
                <w:u w:val="none"/>
                <w:lang w:val="pt-BR"/>
              </w:rPr>
            </w:pPr>
            <w:hyperlink r:id="rId34" w:anchor="_Toc524269918" w:history="1">
              <w:r w:rsidR="00F374FC" w:rsidRPr="00116A94">
                <w:rPr>
                  <w:rStyle w:val="Hyperlink"/>
                  <w:rFonts w:ascii="Times New Roman" w:hAnsi="Times New Roman" w:cs="Times New Roman"/>
                  <w:noProof/>
                  <w:color w:val="auto"/>
                  <w:sz w:val="24"/>
                  <w:szCs w:val="24"/>
                  <w:u w:val="none"/>
                  <w:lang w:val="pt-BR"/>
                </w:rPr>
                <w:t xml:space="preserve">1.3.1. </w:t>
              </w:r>
            </w:hyperlink>
            <w:r w:rsidR="00F374FC" w:rsidRPr="00116A94">
              <w:rPr>
                <w:rStyle w:val="Hyperlink"/>
                <w:rFonts w:ascii="Times New Roman" w:hAnsi="Times New Roman" w:cs="Times New Roman"/>
                <w:noProof/>
                <w:color w:val="auto"/>
                <w:sz w:val="24"/>
                <w:szCs w:val="24"/>
                <w:u w:val="none"/>
                <w:lang w:val="pt-BR"/>
              </w:rPr>
              <w:t>Ứng dụng để hình thành phương pháp tư duy logic</w:t>
            </w:r>
          </w:p>
          <w:p w14:paraId="2C1A8E56" w14:textId="77777777" w:rsidR="00F374FC" w:rsidRPr="00116A94" w:rsidRDefault="009909D1" w:rsidP="00116A94">
            <w:pPr>
              <w:spacing w:after="0" w:line="240" w:lineRule="auto"/>
              <w:jc w:val="both"/>
              <w:rPr>
                <w:rStyle w:val="Hyperlink"/>
                <w:rFonts w:ascii="Times New Roman" w:hAnsi="Times New Roman" w:cs="Times New Roman"/>
                <w:noProof/>
                <w:color w:val="auto"/>
                <w:sz w:val="24"/>
                <w:szCs w:val="24"/>
                <w:u w:val="none"/>
                <w:lang w:val="pt-BR"/>
              </w:rPr>
            </w:pPr>
            <w:hyperlink r:id="rId35" w:anchor="_Toc524269918" w:history="1">
              <w:r w:rsidR="00F374FC" w:rsidRPr="00116A94">
                <w:rPr>
                  <w:rStyle w:val="Hyperlink"/>
                  <w:rFonts w:ascii="Times New Roman" w:hAnsi="Times New Roman" w:cs="Times New Roman"/>
                  <w:noProof/>
                  <w:color w:val="auto"/>
                  <w:sz w:val="24"/>
                  <w:szCs w:val="24"/>
                  <w:u w:val="none"/>
                  <w:lang w:val="pt-BR"/>
                </w:rPr>
                <w:t xml:space="preserve">1.3.2. </w:t>
              </w:r>
            </w:hyperlink>
            <w:r w:rsidR="00F374FC" w:rsidRPr="00116A94">
              <w:rPr>
                <w:rStyle w:val="Hyperlink"/>
                <w:rFonts w:ascii="Times New Roman" w:hAnsi="Times New Roman" w:cs="Times New Roman"/>
                <w:noProof/>
                <w:color w:val="auto"/>
                <w:sz w:val="24"/>
                <w:szCs w:val="24"/>
                <w:u w:val="none"/>
                <w:lang w:val="pt-BR"/>
              </w:rPr>
              <w:t>Ứng dụng phương pháp tư duy xuôi và tư duy ngước</w:t>
            </w:r>
          </w:p>
          <w:p w14:paraId="11D34586"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1.3.3. Ứng dụng phương pháp sáu chiếc mũ tư duy (Six thinking hats)</w:t>
            </w:r>
          </w:p>
          <w:p w14:paraId="711ED5B5"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1.3.4. Ứng dụng các phương pháp tư duy khác.</w:t>
            </w:r>
          </w:p>
        </w:tc>
        <w:tc>
          <w:tcPr>
            <w:tcW w:w="2690" w:type="dxa"/>
            <w:tcBorders>
              <w:top w:val="single" w:sz="4" w:space="0" w:color="auto"/>
              <w:left w:val="single" w:sz="4" w:space="0" w:color="auto"/>
              <w:bottom w:val="single" w:sz="4" w:space="0" w:color="auto"/>
              <w:right w:val="single" w:sz="4" w:space="0" w:color="auto"/>
            </w:tcBorders>
          </w:tcPr>
          <w:p w14:paraId="46F96B27"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9908E4F"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lý thuyết</w:t>
            </w:r>
          </w:p>
          <w:p w14:paraId="69B0500D"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(Kết hợp thuyết giảng và đối thoại)</w:t>
            </w:r>
          </w:p>
          <w:p w14:paraId="2BFBFD62"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Thực hành tư duy</w:t>
            </w:r>
          </w:p>
          <w:p w14:paraId="7D345956"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(Thảo luận mở)</w:t>
            </w:r>
          </w:p>
          <w:p w14:paraId="5C54360C"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rPr>
            </w:pPr>
          </w:p>
        </w:tc>
        <w:tc>
          <w:tcPr>
            <w:tcW w:w="722" w:type="dxa"/>
            <w:tcBorders>
              <w:top w:val="single" w:sz="4" w:space="0" w:color="auto"/>
              <w:left w:val="single" w:sz="4" w:space="0" w:color="auto"/>
              <w:bottom w:val="single" w:sz="4" w:space="0" w:color="auto"/>
              <w:right w:val="single" w:sz="4" w:space="0" w:color="auto"/>
            </w:tcBorders>
            <w:hideMark/>
          </w:tcPr>
          <w:p w14:paraId="25AA434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8" w:type="dxa"/>
            <w:tcBorders>
              <w:top w:val="single" w:sz="4" w:space="0" w:color="auto"/>
              <w:left w:val="single" w:sz="4" w:space="0" w:color="auto"/>
              <w:bottom w:val="single" w:sz="4" w:space="0" w:color="auto"/>
              <w:right w:val="single" w:sz="4" w:space="0" w:color="auto"/>
            </w:tcBorders>
            <w:hideMark/>
          </w:tcPr>
          <w:p w14:paraId="0FE4ABC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529DC93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0A3DA62B"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A1C68E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EF1695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E631F8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3BBD274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297BEDB"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281B40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4E40332"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A5B9E3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57D139A2"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109CE8A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E95F84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40AF8D8D" w14:textId="77777777" w:rsidTr="00116A94">
        <w:trPr>
          <w:trHeight w:val="3951"/>
        </w:trPr>
        <w:tc>
          <w:tcPr>
            <w:tcW w:w="537" w:type="dxa"/>
            <w:tcBorders>
              <w:top w:val="single" w:sz="4" w:space="0" w:color="auto"/>
              <w:left w:val="single" w:sz="4" w:space="0" w:color="auto"/>
              <w:bottom w:val="single" w:sz="4" w:space="0" w:color="auto"/>
              <w:right w:val="single" w:sz="4" w:space="0" w:color="auto"/>
            </w:tcBorders>
            <w:hideMark/>
          </w:tcPr>
          <w:p w14:paraId="5F7DF38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4249" w:type="dxa"/>
            <w:tcBorders>
              <w:top w:val="single" w:sz="4" w:space="0" w:color="auto"/>
              <w:left w:val="single" w:sz="4" w:space="0" w:color="auto"/>
              <w:bottom w:val="single" w:sz="4" w:space="0" w:color="auto"/>
              <w:right w:val="single" w:sz="4" w:space="0" w:color="auto"/>
            </w:tcBorders>
            <w:hideMark/>
          </w:tcPr>
          <w:p w14:paraId="7DF3934C"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2: Kiến thức và nguyên tắc nền tảng của tư duy kinh tế</w:t>
            </w:r>
          </w:p>
          <w:p w14:paraId="0466B8FC"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2.1. Vì sao phải nghiên cứu kinh tế và kinh doanh</w:t>
            </w:r>
          </w:p>
          <w:p w14:paraId="73D33E16"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fr-FR"/>
              </w:rPr>
            </w:pPr>
            <w:r w:rsidRPr="00116A94">
              <w:rPr>
                <w:rFonts w:ascii="Times New Roman" w:hAnsi="Times New Roman" w:cs="Times New Roman"/>
                <w:noProof/>
                <w:sz w:val="24"/>
                <w:szCs w:val="24"/>
                <w:lang w:val="fr-FR"/>
              </w:rPr>
              <w:t>2.1.1. Kinh tế và các hoạt động kinh tế</w:t>
            </w:r>
          </w:p>
          <w:p w14:paraId="0A01C815" w14:textId="77777777" w:rsidR="00F374FC" w:rsidRPr="00116A94" w:rsidRDefault="009909D1" w:rsidP="00116A94">
            <w:pPr>
              <w:spacing w:after="0" w:line="240" w:lineRule="auto"/>
              <w:jc w:val="both"/>
              <w:rPr>
                <w:rStyle w:val="Hyperlink"/>
                <w:rFonts w:ascii="Times New Roman" w:hAnsi="Times New Roman" w:cs="Times New Roman"/>
                <w:noProof/>
                <w:color w:val="auto"/>
                <w:sz w:val="24"/>
                <w:szCs w:val="24"/>
                <w:u w:val="none"/>
                <w:lang w:val="fr-FR"/>
              </w:rPr>
            </w:pPr>
            <w:hyperlink r:id="rId36" w:anchor="_Toc524269924" w:history="1">
              <w:r w:rsidR="00F374FC" w:rsidRPr="00116A94">
                <w:rPr>
                  <w:rStyle w:val="Hyperlink"/>
                  <w:rFonts w:ascii="Times New Roman" w:hAnsi="Times New Roman" w:cs="Times New Roman"/>
                  <w:noProof/>
                  <w:color w:val="auto"/>
                  <w:sz w:val="24"/>
                  <w:szCs w:val="24"/>
                  <w:u w:val="none"/>
                  <w:lang w:val="fr-FR"/>
                </w:rPr>
                <w:t xml:space="preserve">2.1.2. </w:t>
              </w:r>
            </w:hyperlink>
            <w:r w:rsidR="00F374FC" w:rsidRPr="00116A94">
              <w:rPr>
                <w:rStyle w:val="Hyperlink"/>
                <w:rFonts w:ascii="Times New Roman" w:hAnsi="Times New Roman" w:cs="Times New Roman"/>
                <w:noProof/>
                <w:color w:val="auto"/>
                <w:sz w:val="24"/>
                <w:szCs w:val="24"/>
                <w:u w:val="none"/>
                <w:lang w:val="fr-FR"/>
              </w:rPr>
              <w:t>Các ngành kinh tế</w:t>
            </w:r>
          </w:p>
          <w:p w14:paraId="01658B4D" w14:textId="77777777" w:rsidR="00F374FC" w:rsidRPr="00116A94" w:rsidRDefault="00F374FC" w:rsidP="00116A94">
            <w:pPr>
              <w:spacing w:after="0" w:line="240" w:lineRule="auto"/>
              <w:jc w:val="both"/>
              <w:rPr>
                <w:rFonts w:ascii="Times New Roman" w:hAnsi="Times New Roman" w:cs="Times New Roman"/>
                <w:noProof/>
                <w:sz w:val="24"/>
                <w:szCs w:val="24"/>
                <w:lang w:val="fr-FR"/>
              </w:rPr>
            </w:pPr>
            <w:r w:rsidRPr="00116A94">
              <w:rPr>
                <w:rStyle w:val="Hyperlink"/>
                <w:rFonts w:ascii="Times New Roman" w:hAnsi="Times New Roman" w:cs="Times New Roman"/>
                <w:noProof/>
                <w:color w:val="auto"/>
                <w:sz w:val="24"/>
                <w:szCs w:val="24"/>
                <w:u w:val="none"/>
                <w:lang w:val="fr-FR"/>
              </w:rPr>
              <w:t>2.1.3. Vì sao khu vực dịch lại tăng trưởng nhanh</w:t>
            </w:r>
            <w:r w:rsidRPr="00116A94">
              <w:rPr>
                <w:rFonts w:ascii="Times New Roman" w:hAnsi="Times New Roman" w:cs="Times New Roman"/>
                <w:noProof/>
                <w:sz w:val="24"/>
                <w:szCs w:val="24"/>
                <w:lang w:val="fr-FR"/>
              </w:rPr>
              <w:t xml:space="preserve">  </w:t>
            </w:r>
          </w:p>
          <w:p w14:paraId="2F9DA8E5" w14:textId="77777777" w:rsidR="00F374FC" w:rsidRPr="00116A94" w:rsidRDefault="009909D1" w:rsidP="00116A94">
            <w:pPr>
              <w:tabs>
                <w:tab w:val="right" w:leader="dot" w:pos="9206"/>
              </w:tabs>
              <w:spacing w:after="0" w:line="240" w:lineRule="auto"/>
              <w:jc w:val="both"/>
              <w:rPr>
                <w:rFonts w:ascii="Times New Roman" w:hAnsi="Times New Roman" w:cs="Times New Roman"/>
                <w:noProof/>
                <w:sz w:val="24"/>
                <w:szCs w:val="24"/>
                <w:lang w:val="fr-FR"/>
              </w:rPr>
            </w:pPr>
            <w:hyperlink r:id="rId37" w:anchor="_Toc524269928" w:history="1">
              <w:r w:rsidR="00F374FC" w:rsidRPr="00116A94">
                <w:rPr>
                  <w:rStyle w:val="Hyperlink"/>
                  <w:rFonts w:ascii="Times New Roman" w:hAnsi="Times New Roman" w:cs="Times New Roman"/>
                  <w:noProof/>
                  <w:color w:val="auto"/>
                  <w:sz w:val="24"/>
                  <w:szCs w:val="24"/>
                  <w:u w:val="none"/>
                  <w:lang w:val="fr-FR"/>
                </w:rPr>
                <w:t xml:space="preserve">2.2. </w:t>
              </w:r>
            </w:hyperlink>
            <w:r w:rsidR="00F374FC" w:rsidRPr="00116A94">
              <w:rPr>
                <w:rFonts w:ascii="Times New Roman" w:hAnsi="Times New Roman" w:cs="Times New Roman"/>
                <w:noProof/>
                <w:sz w:val="24"/>
                <w:szCs w:val="24"/>
                <w:lang w:val="fr-FR"/>
              </w:rPr>
              <w:t>Hệ thống kinh tế và tư duy kinh tế</w:t>
            </w:r>
          </w:p>
          <w:p w14:paraId="4E651B34" w14:textId="77777777" w:rsidR="00F374FC" w:rsidRPr="00116A94" w:rsidRDefault="009909D1" w:rsidP="00116A94">
            <w:pPr>
              <w:spacing w:after="0" w:line="240" w:lineRule="auto"/>
              <w:jc w:val="both"/>
              <w:rPr>
                <w:rFonts w:ascii="Times New Roman" w:hAnsi="Times New Roman" w:cs="Times New Roman"/>
                <w:noProof/>
                <w:sz w:val="24"/>
                <w:szCs w:val="24"/>
                <w:lang w:val="fr-FR"/>
              </w:rPr>
            </w:pPr>
            <w:hyperlink r:id="rId38" w:anchor="_Toc524269929" w:history="1">
              <w:r w:rsidR="00F374FC" w:rsidRPr="00116A94">
                <w:rPr>
                  <w:rStyle w:val="Hyperlink"/>
                  <w:rFonts w:ascii="Times New Roman" w:hAnsi="Times New Roman" w:cs="Times New Roman"/>
                  <w:noProof/>
                  <w:color w:val="auto"/>
                  <w:sz w:val="24"/>
                  <w:szCs w:val="24"/>
                  <w:u w:val="none"/>
                  <w:lang w:val="fr-FR"/>
                </w:rPr>
                <w:t xml:space="preserve">2.2.1. </w:t>
              </w:r>
            </w:hyperlink>
            <w:r w:rsidR="00F374FC" w:rsidRPr="00116A94">
              <w:rPr>
                <w:rFonts w:ascii="Times New Roman" w:hAnsi="Times New Roman" w:cs="Times New Roman"/>
                <w:noProof/>
                <w:sz w:val="24"/>
                <w:szCs w:val="24"/>
                <w:lang w:val="fr-FR"/>
              </w:rPr>
              <w:t>Hệ thông kinh tế</w:t>
            </w:r>
          </w:p>
          <w:p w14:paraId="17D18035" w14:textId="77777777" w:rsidR="00F374FC" w:rsidRPr="00116A94" w:rsidRDefault="009909D1" w:rsidP="00116A94">
            <w:pPr>
              <w:spacing w:after="0" w:line="240" w:lineRule="auto"/>
              <w:jc w:val="both"/>
              <w:rPr>
                <w:rFonts w:ascii="Times New Roman" w:hAnsi="Times New Roman" w:cs="Times New Roman"/>
                <w:i/>
                <w:sz w:val="24"/>
                <w:szCs w:val="24"/>
                <w:lang w:val="fr-FR"/>
              </w:rPr>
            </w:pPr>
            <w:hyperlink r:id="rId39" w:anchor="_Toc524269930" w:history="1">
              <w:r w:rsidR="00F374FC" w:rsidRPr="00116A94">
                <w:rPr>
                  <w:rStyle w:val="Hyperlink"/>
                  <w:rFonts w:ascii="Times New Roman" w:hAnsi="Times New Roman" w:cs="Times New Roman"/>
                  <w:noProof/>
                  <w:color w:val="auto"/>
                  <w:sz w:val="24"/>
                  <w:szCs w:val="24"/>
                  <w:u w:val="none"/>
                  <w:lang w:val="fr-FR"/>
                </w:rPr>
                <w:t xml:space="preserve">2.2.2. Phương pháp tư duy kinh tế </w:t>
              </w:r>
            </w:hyperlink>
          </w:p>
        </w:tc>
        <w:tc>
          <w:tcPr>
            <w:tcW w:w="2690" w:type="dxa"/>
            <w:tcBorders>
              <w:top w:val="single" w:sz="4" w:space="0" w:color="auto"/>
              <w:left w:val="single" w:sz="4" w:space="0" w:color="auto"/>
              <w:bottom w:val="single" w:sz="4" w:space="0" w:color="auto"/>
              <w:right w:val="single" w:sz="4" w:space="0" w:color="auto"/>
            </w:tcBorders>
            <w:hideMark/>
          </w:tcPr>
          <w:p w14:paraId="5B303909"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408E88E"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lý thuyết (Thuyết giảng và đối thoại)</w:t>
            </w:r>
          </w:p>
          <w:p w14:paraId="44CE8B11"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Thực hành tư duy </w:t>
            </w:r>
          </w:p>
          <w:p w14:paraId="42B9F234"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(Sinh viên giải quyết vấn đề và thảo luận, giảng viên tổng kết)</w:t>
            </w:r>
          </w:p>
        </w:tc>
        <w:tc>
          <w:tcPr>
            <w:tcW w:w="722" w:type="dxa"/>
            <w:tcBorders>
              <w:top w:val="single" w:sz="4" w:space="0" w:color="auto"/>
              <w:left w:val="single" w:sz="4" w:space="0" w:color="auto"/>
              <w:bottom w:val="single" w:sz="4" w:space="0" w:color="auto"/>
              <w:right w:val="single" w:sz="4" w:space="0" w:color="auto"/>
            </w:tcBorders>
            <w:hideMark/>
          </w:tcPr>
          <w:p w14:paraId="728D855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8" w:type="dxa"/>
            <w:tcBorders>
              <w:top w:val="single" w:sz="4" w:space="0" w:color="auto"/>
              <w:left w:val="single" w:sz="4" w:space="0" w:color="auto"/>
              <w:bottom w:val="single" w:sz="4" w:space="0" w:color="auto"/>
              <w:right w:val="single" w:sz="4" w:space="0" w:color="auto"/>
            </w:tcBorders>
            <w:hideMark/>
          </w:tcPr>
          <w:p w14:paraId="3A421DC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157CF87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7653D3C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8F05323"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6B2111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846CC7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F1DD52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6872BB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AA59AB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E2D735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2C0ADB2D" w14:textId="77777777" w:rsidTr="00116A94">
        <w:trPr>
          <w:trHeight w:val="303"/>
        </w:trPr>
        <w:tc>
          <w:tcPr>
            <w:tcW w:w="537" w:type="dxa"/>
            <w:tcBorders>
              <w:top w:val="single" w:sz="4" w:space="0" w:color="auto"/>
              <w:left w:val="single" w:sz="4" w:space="0" w:color="auto"/>
              <w:bottom w:val="single" w:sz="4" w:space="0" w:color="auto"/>
              <w:right w:val="single" w:sz="4" w:space="0" w:color="auto"/>
            </w:tcBorders>
            <w:hideMark/>
          </w:tcPr>
          <w:p w14:paraId="29D6411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4249" w:type="dxa"/>
            <w:tcBorders>
              <w:top w:val="single" w:sz="4" w:space="0" w:color="auto"/>
              <w:left w:val="single" w:sz="4" w:space="0" w:color="auto"/>
              <w:bottom w:val="single" w:sz="4" w:space="0" w:color="auto"/>
              <w:right w:val="single" w:sz="4" w:space="0" w:color="auto"/>
            </w:tcBorders>
            <w:hideMark/>
          </w:tcPr>
          <w:p w14:paraId="1B8C44FC"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3: Kiến thức, kỹ năng và phẩm chất nền tảng của tư duy kinh tế và hoạt động kinh tế</w:t>
            </w:r>
          </w:p>
          <w:p w14:paraId="6F3F3669" w14:textId="77777777" w:rsidR="00F374FC" w:rsidRPr="00116A94" w:rsidRDefault="009909D1" w:rsidP="00116A94">
            <w:pPr>
              <w:tabs>
                <w:tab w:val="right" w:leader="dot" w:pos="9206"/>
              </w:tabs>
              <w:spacing w:after="0" w:line="240" w:lineRule="auto"/>
              <w:jc w:val="both"/>
              <w:rPr>
                <w:rFonts w:ascii="Times New Roman" w:hAnsi="Times New Roman" w:cs="Times New Roman"/>
                <w:b/>
                <w:noProof/>
                <w:sz w:val="24"/>
                <w:szCs w:val="24"/>
                <w:lang w:val="pt-BR"/>
              </w:rPr>
            </w:pPr>
            <w:hyperlink r:id="rId40" w:anchor="_Toc524269943" w:history="1">
              <w:r w:rsidR="00F374FC" w:rsidRPr="00116A94">
                <w:rPr>
                  <w:rStyle w:val="Hyperlink"/>
                  <w:rFonts w:ascii="Times New Roman" w:hAnsi="Times New Roman" w:cs="Times New Roman"/>
                  <w:b/>
                  <w:noProof/>
                  <w:color w:val="auto"/>
                  <w:sz w:val="24"/>
                  <w:szCs w:val="24"/>
                  <w:u w:val="none"/>
                  <w:lang w:val="pt-BR"/>
                </w:rPr>
                <w:t xml:space="preserve">3.1. </w:t>
              </w:r>
            </w:hyperlink>
            <w:r w:rsidR="00F374FC" w:rsidRPr="00116A94">
              <w:rPr>
                <w:rFonts w:ascii="Times New Roman" w:hAnsi="Times New Roman" w:cs="Times New Roman"/>
                <w:b/>
                <w:noProof/>
                <w:sz w:val="24"/>
                <w:szCs w:val="24"/>
                <w:lang w:val="pt-BR"/>
              </w:rPr>
              <w:t>Kiến thức nền tảng của tư duy kinh tế và hoạt động kinh tế</w:t>
            </w:r>
          </w:p>
          <w:p w14:paraId="67174331"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3.1.1. Kiến thức khoa học</w:t>
            </w:r>
          </w:p>
          <w:p w14:paraId="0279A21F"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3.1.2. Kiến thức về thị trường</w:t>
            </w:r>
          </w:p>
          <w:p w14:paraId="0F4D2148"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3.1.3. Kiến thức về tài chính</w:t>
            </w:r>
          </w:p>
          <w:p w14:paraId="1D028C78"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3.1.4. Kiến thức về con người và văn hóa</w:t>
            </w:r>
          </w:p>
          <w:p w14:paraId="05D3A2C0" w14:textId="77777777" w:rsidR="00F374FC" w:rsidRPr="00116A94" w:rsidRDefault="00F374FC" w:rsidP="00116A94">
            <w:pPr>
              <w:tabs>
                <w:tab w:val="right" w:leader="dot" w:pos="9206"/>
              </w:tabs>
              <w:spacing w:after="0" w:line="240" w:lineRule="auto"/>
              <w:jc w:val="both"/>
              <w:rPr>
                <w:rFonts w:ascii="Times New Roman" w:hAnsi="Times New Roman" w:cs="Times New Roman"/>
                <w:b/>
                <w:noProof/>
                <w:sz w:val="24"/>
                <w:szCs w:val="24"/>
                <w:lang w:val="pt-BR"/>
              </w:rPr>
            </w:pPr>
            <w:r w:rsidRPr="00116A94">
              <w:rPr>
                <w:rFonts w:ascii="Times New Roman" w:hAnsi="Times New Roman" w:cs="Times New Roman"/>
                <w:b/>
                <w:noProof/>
                <w:sz w:val="24"/>
                <w:szCs w:val="24"/>
                <w:lang w:val="pt-BR"/>
              </w:rPr>
              <w:t>3.2. Các kỹ năng nền tảng của tư duy kinh tế và hoạt động kinh tế</w:t>
            </w:r>
          </w:p>
          <w:p w14:paraId="23175A59"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3.2.1. Nhóm kỹ năng nhận thức - khái quát vấn đề</w:t>
            </w:r>
          </w:p>
          <w:p w14:paraId="51F1BD75"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3.2.2. Nhóm kỹ năng con người</w:t>
            </w:r>
          </w:p>
          <w:p w14:paraId="41FE0307"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3.2.3. Nhóm kỹ năng chuyên môn</w:t>
            </w:r>
          </w:p>
          <w:p w14:paraId="48C6EEFF"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3.3. Các phẩm chất cần thiết trong môi trường hoạt động kinh tế thế kỷ 21</w:t>
            </w:r>
          </w:p>
          <w:p w14:paraId="12CB831B"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3.3.1. Phẩm chất và phẩm chất nền tảng của tư duy và hoạt động kinh tế</w:t>
            </w:r>
          </w:p>
          <w:p w14:paraId="24716DD0"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3.3.2. Các phẩm chất cốt lõi của cử nhân kinh tế</w:t>
            </w:r>
          </w:p>
        </w:tc>
        <w:tc>
          <w:tcPr>
            <w:tcW w:w="2690" w:type="dxa"/>
            <w:tcBorders>
              <w:top w:val="single" w:sz="4" w:space="0" w:color="auto"/>
              <w:left w:val="single" w:sz="4" w:space="0" w:color="auto"/>
              <w:bottom w:val="single" w:sz="4" w:space="0" w:color="auto"/>
              <w:right w:val="single" w:sz="4" w:space="0" w:color="auto"/>
            </w:tcBorders>
            <w:hideMark/>
          </w:tcPr>
          <w:p w14:paraId="2E8E9796" w14:textId="77777777" w:rsidR="00F374FC" w:rsidRPr="00116A94" w:rsidRDefault="00F374F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F5A12DC"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lý thuyết (Thuyết giảng và đối thoại)</w:t>
            </w:r>
          </w:p>
          <w:p w14:paraId="2D9252B2"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Thực hành tư duy</w:t>
            </w:r>
          </w:p>
          <w:p w14:paraId="617B4929"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(SV trình bày; thảo luận mở; GV tổng kết)</w:t>
            </w:r>
          </w:p>
          <w:p w14:paraId="51B28335"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Thảo luận nhóm</w:t>
            </w:r>
          </w:p>
          <w:p w14:paraId="486075E0"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Theo chủ đề được giao</w:t>
            </w:r>
          </w:p>
          <w:p w14:paraId="3796E240"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Tối thiểu ½ số SV nhóm thuyết trình; đại diện các nhóm thảo luận và đặt câu hỏi; Nhóm thuyết trình giải thích và trao đổi</w:t>
            </w:r>
          </w:p>
          <w:p w14:paraId="32727CDB"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Thảo luận mở</w:t>
            </w:r>
          </w:p>
          <w:p w14:paraId="6D2C9B99"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viên tổng kết</w:t>
            </w:r>
          </w:p>
        </w:tc>
        <w:tc>
          <w:tcPr>
            <w:tcW w:w="722" w:type="dxa"/>
            <w:tcBorders>
              <w:top w:val="single" w:sz="4" w:space="0" w:color="auto"/>
              <w:left w:val="single" w:sz="4" w:space="0" w:color="auto"/>
              <w:bottom w:val="single" w:sz="4" w:space="0" w:color="auto"/>
              <w:right w:val="single" w:sz="4" w:space="0" w:color="auto"/>
            </w:tcBorders>
            <w:hideMark/>
          </w:tcPr>
          <w:p w14:paraId="635A25B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8" w:type="dxa"/>
            <w:tcBorders>
              <w:top w:val="single" w:sz="4" w:space="0" w:color="auto"/>
              <w:left w:val="single" w:sz="4" w:space="0" w:color="auto"/>
              <w:bottom w:val="single" w:sz="4" w:space="0" w:color="auto"/>
              <w:right w:val="single" w:sz="4" w:space="0" w:color="auto"/>
            </w:tcBorders>
            <w:hideMark/>
          </w:tcPr>
          <w:p w14:paraId="1465649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10D1253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428E5EF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ADE005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1C02F4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4E25B49"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1AD4C49B"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F8733E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30DF8E6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B66923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7904BD9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5EA5A1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A8F1785"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E862A1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56D35086" w14:textId="77777777" w:rsidTr="00116A94">
        <w:trPr>
          <w:trHeight w:val="303"/>
        </w:trPr>
        <w:tc>
          <w:tcPr>
            <w:tcW w:w="537" w:type="dxa"/>
            <w:tcBorders>
              <w:top w:val="single" w:sz="4" w:space="0" w:color="auto"/>
              <w:left w:val="single" w:sz="4" w:space="0" w:color="auto"/>
              <w:bottom w:val="single" w:sz="4" w:space="0" w:color="auto"/>
              <w:right w:val="single" w:sz="4" w:space="0" w:color="auto"/>
            </w:tcBorders>
            <w:hideMark/>
          </w:tcPr>
          <w:p w14:paraId="3787273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249" w:type="dxa"/>
            <w:tcBorders>
              <w:top w:val="single" w:sz="4" w:space="0" w:color="auto"/>
              <w:left w:val="single" w:sz="4" w:space="0" w:color="auto"/>
              <w:bottom w:val="single" w:sz="4" w:space="0" w:color="auto"/>
              <w:right w:val="single" w:sz="4" w:space="0" w:color="auto"/>
            </w:tcBorders>
            <w:hideMark/>
          </w:tcPr>
          <w:p w14:paraId="56F72E1C"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4: Hành vi đạo đức và trách nhiệm xã hội</w:t>
            </w:r>
          </w:p>
          <w:p w14:paraId="63B0C18F" w14:textId="77777777" w:rsidR="00F374FC" w:rsidRPr="00116A94" w:rsidRDefault="009909D1" w:rsidP="00116A94">
            <w:pPr>
              <w:tabs>
                <w:tab w:val="right" w:leader="dot" w:pos="9206"/>
              </w:tabs>
              <w:spacing w:after="0" w:line="240" w:lineRule="auto"/>
              <w:jc w:val="both"/>
              <w:rPr>
                <w:rStyle w:val="Hyperlink"/>
                <w:rFonts w:ascii="Times New Roman" w:hAnsi="Times New Roman" w:cs="Times New Roman"/>
                <w:noProof/>
                <w:color w:val="auto"/>
                <w:sz w:val="24"/>
                <w:szCs w:val="24"/>
                <w:u w:val="none"/>
                <w:lang w:val="pt-BR"/>
              </w:rPr>
            </w:pPr>
            <w:hyperlink r:id="rId41" w:anchor="_Toc524269961" w:history="1">
              <w:r w:rsidR="00F374FC" w:rsidRPr="00116A94">
                <w:rPr>
                  <w:rStyle w:val="Hyperlink"/>
                  <w:rFonts w:ascii="Times New Roman" w:hAnsi="Times New Roman" w:cs="Times New Roman"/>
                  <w:noProof/>
                  <w:color w:val="auto"/>
                  <w:sz w:val="24"/>
                  <w:szCs w:val="24"/>
                  <w:u w:val="none"/>
                  <w:lang w:val="pt-BR"/>
                </w:rPr>
                <w:t xml:space="preserve">4.1. </w:t>
              </w:r>
            </w:hyperlink>
            <w:r w:rsidR="00F374FC" w:rsidRPr="00116A94">
              <w:rPr>
                <w:rStyle w:val="Hyperlink"/>
                <w:rFonts w:ascii="Times New Roman" w:hAnsi="Times New Roman" w:cs="Times New Roman"/>
                <w:noProof/>
                <w:color w:val="auto"/>
                <w:sz w:val="24"/>
                <w:szCs w:val="24"/>
                <w:u w:val="none"/>
                <w:lang w:val="pt-BR"/>
              </w:rPr>
              <w:t xml:space="preserve">Khái quát về hành vi đạo đức và </w:t>
            </w:r>
            <w:r w:rsidR="00F374FC" w:rsidRPr="00116A94">
              <w:rPr>
                <w:rStyle w:val="Hyperlink"/>
                <w:rFonts w:ascii="Times New Roman" w:hAnsi="Times New Roman" w:cs="Times New Roman"/>
                <w:noProof/>
                <w:color w:val="auto"/>
                <w:sz w:val="24"/>
                <w:szCs w:val="24"/>
                <w:u w:val="none"/>
                <w:lang w:val="pt-BR"/>
              </w:rPr>
              <w:lastRenderedPageBreak/>
              <w:t>trách nhiệm xã hội</w:t>
            </w:r>
          </w:p>
          <w:p w14:paraId="0EFE7F8A" w14:textId="77777777" w:rsidR="00F374FC" w:rsidRPr="00116A94" w:rsidRDefault="009909D1" w:rsidP="00116A94">
            <w:pPr>
              <w:spacing w:after="0" w:line="240" w:lineRule="auto"/>
              <w:jc w:val="both"/>
              <w:rPr>
                <w:rStyle w:val="Hyperlink"/>
                <w:rFonts w:ascii="Times New Roman" w:hAnsi="Times New Roman" w:cs="Times New Roman"/>
                <w:noProof/>
                <w:color w:val="auto"/>
                <w:sz w:val="24"/>
                <w:szCs w:val="24"/>
                <w:u w:val="none"/>
                <w:lang w:val="pt-BR"/>
              </w:rPr>
            </w:pPr>
            <w:hyperlink r:id="rId42" w:anchor="_Toc524269962" w:history="1">
              <w:r w:rsidR="00F374FC" w:rsidRPr="00116A94">
                <w:rPr>
                  <w:rStyle w:val="Hyperlink"/>
                  <w:rFonts w:ascii="Times New Roman" w:hAnsi="Times New Roman" w:cs="Times New Roman"/>
                  <w:noProof/>
                  <w:color w:val="auto"/>
                  <w:sz w:val="24"/>
                  <w:szCs w:val="24"/>
                  <w:u w:val="none"/>
                  <w:lang w:val="pt-BR"/>
                </w:rPr>
                <w:t xml:space="preserve">4.1.1. </w:t>
              </w:r>
            </w:hyperlink>
            <w:r w:rsidR="00F374FC" w:rsidRPr="00116A94">
              <w:rPr>
                <w:rStyle w:val="Hyperlink"/>
                <w:rFonts w:ascii="Times New Roman" w:hAnsi="Times New Roman" w:cs="Times New Roman"/>
                <w:noProof/>
                <w:color w:val="auto"/>
                <w:sz w:val="24"/>
                <w:szCs w:val="24"/>
                <w:u w:val="none"/>
                <w:lang w:val="pt-BR"/>
              </w:rPr>
              <w:t>Hành vi đạo đức</w:t>
            </w:r>
          </w:p>
          <w:p w14:paraId="546F9CE2"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lang w:val="pt-BR"/>
              </w:rPr>
            </w:pPr>
            <w:r w:rsidRPr="00116A94">
              <w:rPr>
                <w:rStyle w:val="Hyperlink"/>
                <w:rFonts w:ascii="Times New Roman" w:hAnsi="Times New Roman" w:cs="Times New Roman"/>
                <w:noProof/>
                <w:color w:val="auto"/>
                <w:sz w:val="24"/>
                <w:szCs w:val="24"/>
                <w:u w:val="none"/>
                <w:lang w:val="pt-BR"/>
              </w:rPr>
              <w:t>4.1.2. Trách nhiệm xã hội</w:t>
            </w:r>
          </w:p>
          <w:p w14:paraId="58E27C71"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lang w:val="pt-BR"/>
              </w:rPr>
            </w:pPr>
            <w:r w:rsidRPr="00116A94">
              <w:rPr>
                <w:rStyle w:val="Hyperlink"/>
                <w:rFonts w:ascii="Times New Roman" w:hAnsi="Times New Roman" w:cs="Times New Roman"/>
                <w:noProof/>
                <w:color w:val="auto"/>
                <w:sz w:val="24"/>
                <w:szCs w:val="24"/>
                <w:u w:val="none"/>
                <w:lang w:val="pt-BR"/>
              </w:rPr>
              <w:t>4.1.3. Quan hệ giữa hành vi đạo đức và trách nhiệm xã hội</w:t>
            </w:r>
          </w:p>
          <w:p w14:paraId="03CCDBF0"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lang w:val="pt-BR"/>
              </w:rPr>
            </w:pPr>
            <w:r w:rsidRPr="00116A94">
              <w:rPr>
                <w:rStyle w:val="Hyperlink"/>
                <w:rFonts w:ascii="Times New Roman" w:hAnsi="Times New Roman" w:cs="Times New Roman"/>
                <w:noProof/>
                <w:color w:val="auto"/>
                <w:sz w:val="24"/>
                <w:szCs w:val="24"/>
                <w:u w:val="none"/>
                <w:lang w:val="pt-BR"/>
              </w:rPr>
              <w:t>4.2. Hành vi đạo đức</w:t>
            </w:r>
          </w:p>
          <w:p w14:paraId="651E3457"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lang w:val="pt-BR"/>
              </w:rPr>
            </w:pPr>
            <w:r w:rsidRPr="00116A94">
              <w:rPr>
                <w:rStyle w:val="Hyperlink"/>
                <w:rFonts w:ascii="Times New Roman" w:hAnsi="Times New Roman" w:cs="Times New Roman"/>
                <w:noProof/>
                <w:color w:val="auto"/>
                <w:sz w:val="24"/>
                <w:szCs w:val="24"/>
                <w:u w:val="none"/>
                <w:lang w:val="pt-BR"/>
              </w:rPr>
              <w:t>4.2.1. Hành vi đạo đức là gì?</w:t>
            </w:r>
          </w:p>
          <w:p w14:paraId="52CAE99C"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lang w:val="pt-BR"/>
              </w:rPr>
            </w:pPr>
            <w:r w:rsidRPr="00116A94">
              <w:rPr>
                <w:rStyle w:val="Hyperlink"/>
                <w:rFonts w:ascii="Times New Roman" w:hAnsi="Times New Roman" w:cs="Times New Roman"/>
                <w:noProof/>
                <w:color w:val="auto"/>
                <w:sz w:val="24"/>
                <w:szCs w:val="24"/>
                <w:u w:val="none"/>
                <w:lang w:val="pt-BR"/>
              </w:rPr>
              <w:t>4.2.2. Các nhân tố ảnh hưởng đến hành vi đạo đức</w:t>
            </w:r>
          </w:p>
          <w:p w14:paraId="4D70F71D"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4.2.3. Hành vi đạo đức trong kinh tế</w:t>
            </w:r>
          </w:p>
          <w:p w14:paraId="01C4ED87"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4.2.4. Ra quyết định có hành vi đạo đức</w:t>
            </w:r>
          </w:p>
          <w:p w14:paraId="7AD90D49"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4.2.5. Các vấn đề về hành vi đạo đức</w:t>
            </w:r>
          </w:p>
          <w:p w14:paraId="73DFA108"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4.3. Trách nhiệm xã hội trong kinh tế</w:t>
            </w:r>
          </w:p>
          <w:p w14:paraId="653195E2"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4.3.1 Các quan điểm về trách nhiệm xã hội trong hoạt động kinh tế</w:t>
            </w:r>
          </w:p>
          <w:p w14:paraId="3A4FE12F"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4.3.2. Cân bằng giữa lợi ích doanh nghiệp và các bên có liên quan</w:t>
            </w:r>
          </w:p>
          <w:p w14:paraId="257E9900" w14:textId="77777777" w:rsidR="00F374FC" w:rsidRPr="00116A94" w:rsidRDefault="00F374FC" w:rsidP="00116A94">
            <w:pPr>
              <w:spacing w:after="0" w:line="240" w:lineRule="auto"/>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4.3.3. Giải pháp nâng cao trách nhiệm xã hội</w:t>
            </w:r>
          </w:p>
          <w:p w14:paraId="04C04F13" w14:textId="77777777" w:rsidR="00F374FC" w:rsidRPr="00116A94" w:rsidRDefault="00F374FC" w:rsidP="00116A94">
            <w:pPr>
              <w:spacing w:after="0" w:line="240" w:lineRule="auto"/>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4.3.4. Ô nhiệm môi trường và trách nhiệm của các bên liên quan</w:t>
            </w:r>
          </w:p>
        </w:tc>
        <w:tc>
          <w:tcPr>
            <w:tcW w:w="2690" w:type="dxa"/>
            <w:tcBorders>
              <w:top w:val="single" w:sz="4" w:space="0" w:color="auto"/>
              <w:left w:val="single" w:sz="4" w:space="0" w:color="auto"/>
              <w:bottom w:val="single" w:sz="4" w:space="0" w:color="auto"/>
              <w:right w:val="single" w:sz="4" w:space="0" w:color="auto"/>
            </w:tcBorders>
            <w:hideMark/>
          </w:tcPr>
          <w:p w14:paraId="60A6369C" w14:textId="77777777" w:rsidR="00F374FC" w:rsidRPr="00116A94" w:rsidRDefault="00F374FC" w:rsidP="00116A94">
            <w:pPr>
              <w:widowControl w:val="0"/>
              <w:spacing w:after="0" w:line="240" w:lineRule="auto"/>
              <w:jc w:val="both"/>
              <w:rPr>
                <w:rFonts w:ascii="Times New Roman" w:hAnsi="Times New Roman" w:cs="Times New Roman"/>
                <w:sz w:val="24"/>
                <w:szCs w:val="24"/>
              </w:rPr>
            </w:pPr>
          </w:p>
          <w:p w14:paraId="6389ED0A"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 Giới thiệu lý thuyết (Thuyết giảng và đối </w:t>
            </w:r>
            <w:r w:rsidRPr="00116A94">
              <w:rPr>
                <w:rFonts w:ascii="Times New Roman" w:hAnsi="Times New Roman" w:cs="Times New Roman"/>
                <w:sz w:val="24"/>
                <w:szCs w:val="24"/>
              </w:rPr>
              <w:lastRenderedPageBreak/>
              <w:t>thoại với sinh viên)</w:t>
            </w:r>
          </w:p>
          <w:p w14:paraId="3D5787D4" w14:textId="77777777" w:rsidR="00F374FC" w:rsidRPr="00116A94" w:rsidRDefault="00F374F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Thực hành tư duy</w:t>
            </w:r>
          </w:p>
          <w:p w14:paraId="620298C5" w14:textId="77777777" w:rsidR="00F374FC" w:rsidRPr="00116A94" w:rsidRDefault="00F374F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(Sinh viên trình bày; thảo luận mở; GV tổng kết)</w:t>
            </w:r>
          </w:p>
        </w:tc>
        <w:tc>
          <w:tcPr>
            <w:tcW w:w="722" w:type="dxa"/>
            <w:tcBorders>
              <w:top w:val="single" w:sz="4" w:space="0" w:color="auto"/>
              <w:left w:val="single" w:sz="4" w:space="0" w:color="auto"/>
              <w:bottom w:val="single" w:sz="4" w:space="0" w:color="auto"/>
              <w:right w:val="single" w:sz="4" w:space="0" w:color="auto"/>
            </w:tcBorders>
            <w:hideMark/>
          </w:tcPr>
          <w:p w14:paraId="18ABA5B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718" w:type="dxa"/>
            <w:tcBorders>
              <w:top w:val="single" w:sz="4" w:space="0" w:color="auto"/>
              <w:left w:val="single" w:sz="4" w:space="0" w:color="auto"/>
              <w:bottom w:val="single" w:sz="4" w:space="0" w:color="auto"/>
              <w:right w:val="single" w:sz="4" w:space="0" w:color="auto"/>
            </w:tcBorders>
            <w:hideMark/>
          </w:tcPr>
          <w:p w14:paraId="0C0149C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287736A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0078475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156721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C636B6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5D1CBA67"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3227F166"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164AE7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4E861852"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095FDCC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3DA49F3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6F7D0FA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2BCE00C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p w14:paraId="190102C0"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3D89A986" w14:textId="77777777" w:rsidTr="00116A94">
        <w:trPr>
          <w:trHeight w:val="5318"/>
        </w:trPr>
        <w:tc>
          <w:tcPr>
            <w:tcW w:w="537" w:type="dxa"/>
            <w:tcBorders>
              <w:top w:val="single" w:sz="4" w:space="0" w:color="auto"/>
              <w:left w:val="single" w:sz="4" w:space="0" w:color="auto"/>
              <w:bottom w:val="single" w:sz="4" w:space="0" w:color="auto"/>
              <w:right w:val="single" w:sz="4" w:space="0" w:color="auto"/>
            </w:tcBorders>
            <w:hideMark/>
          </w:tcPr>
          <w:p w14:paraId="03C4F72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4249" w:type="dxa"/>
            <w:tcBorders>
              <w:top w:val="single" w:sz="4" w:space="0" w:color="auto"/>
              <w:left w:val="single" w:sz="4" w:space="0" w:color="auto"/>
              <w:bottom w:val="single" w:sz="4" w:space="0" w:color="auto"/>
              <w:right w:val="single" w:sz="4" w:space="0" w:color="auto"/>
            </w:tcBorders>
            <w:hideMark/>
          </w:tcPr>
          <w:p w14:paraId="364B52AA" w14:textId="77777777" w:rsidR="00F374FC" w:rsidRPr="00116A94" w:rsidRDefault="00F374FC"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5: Định hướng nghề nghiệp của sinh viên ngành kinh tế</w:t>
            </w:r>
          </w:p>
          <w:p w14:paraId="02AF0B05" w14:textId="77777777" w:rsidR="00F374FC" w:rsidRPr="00116A94" w:rsidRDefault="009909D1" w:rsidP="00116A94">
            <w:pPr>
              <w:tabs>
                <w:tab w:val="right" w:leader="dot" w:pos="9206"/>
              </w:tabs>
              <w:spacing w:after="0" w:line="240" w:lineRule="auto"/>
              <w:jc w:val="both"/>
              <w:rPr>
                <w:rFonts w:ascii="Times New Roman" w:hAnsi="Times New Roman" w:cs="Times New Roman"/>
                <w:noProof/>
                <w:sz w:val="24"/>
                <w:szCs w:val="24"/>
                <w:lang w:val="pt-BR"/>
              </w:rPr>
            </w:pPr>
            <w:hyperlink r:id="rId43" w:anchor="_Toc524269966" w:history="1">
              <w:r w:rsidR="00F374FC" w:rsidRPr="00116A94">
                <w:rPr>
                  <w:rStyle w:val="Hyperlink"/>
                  <w:rFonts w:ascii="Times New Roman" w:hAnsi="Times New Roman" w:cs="Times New Roman"/>
                  <w:noProof/>
                  <w:color w:val="auto"/>
                  <w:sz w:val="24"/>
                  <w:szCs w:val="24"/>
                  <w:u w:val="none"/>
                  <w:lang w:val="pt-BR"/>
                </w:rPr>
                <w:t xml:space="preserve">5.1. </w:t>
              </w:r>
            </w:hyperlink>
            <w:r w:rsidR="00F374FC" w:rsidRPr="00116A94">
              <w:rPr>
                <w:rFonts w:ascii="Times New Roman" w:hAnsi="Times New Roman" w:cs="Times New Roman"/>
                <w:noProof/>
                <w:sz w:val="24"/>
                <w:szCs w:val="24"/>
                <w:lang w:val="pt-BR"/>
              </w:rPr>
              <w:t>Mục tiêu và chuẩn đầu ra của sinh viên ngành kinh tế</w:t>
            </w:r>
          </w:p>
          <w:p w14:paraId="10466854"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5.2. Vị trí việc làm của sinh viên tốt nghiệp ngành kinh tế</w:t>
            </w:r>
          </w:p>
          <w:p w14:paraId="781D2A1E"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5.3. Kiến thức, kỹ năng và phẩm chất cốt lõi đối với sinh viên ngành kinh tế</w:t>
            </w:r>
          </w:p>
          <w:p w14:paraId="11E5BC4F"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5.3.1. Kiến thức cần thiết của sinh viên ngành kinh tế</w:t>
            </w:r>
          </w:p>
          <w:p w14:paraId="3575DC78"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5.3.2. Kỹ năng cần thiết của sinh viên ngành kinh tế</w:t>
            </w:r>
          </w:p>
          <w:p w14:paraId="0597C329" w14:textId="77777777" w:rsidR="00F374FC" w:rsidRPr="00116A94" w:rsidRDefault="00F374FC" w:rsidP="00116A94">
            <w:pPr>
              <w:tabs>
                <w:tab w:val="right" w:leader="dot" w:pos="9206"/>
              </w:tabs>
              <w:spacing w:after="0" w:line="240" w:lineRule="auto"/>
              <w:jc w:val="both"/>
              <w:rPr>
                <w:rFonts w:ascii="Times New Roman" w:hAnsi="Times New Roman" w:cs="Times New Roman"/>
                <w:noProof/>
                <w:sz w:val="24"/>
                <w:szCs w:val="24"/>
                <w:lang w:val="pt-BR"/>
              </w:rPr>
            </w:pPr>
            <w:r w:rsidRPr="00116A94">
              <w:rPr>
                <w:rFonts w:ascii="Times New Roman" w:hAnsi="Times New Roman" w:cs="Times New Roman"/>
                <w:noProof/>
                <w:sz w:val="24"/>
                <w:szCs w:val="24"/>
                <w:lang w:val="pt-BR"/>
              </w:rPr>
              <w:t>5.3.3. Phẩm chất cần thiết của sinh viên ngành kinh tế</w:t>
            </w:r>
          </w:p>
        </w:tc>
        <w:tc>
          <w:tcPr>
            <w:tcW w:w="2690" w:type="dxa"/>
            <w:tcBorders>
              <w:top w:val="single" w:sz="4" w:space="0" w:color="auto"/>
              <w:left w:val="single" w:sz="4" w:space="0" w:color="auto"/>
              <w:bottom w:val="single" w:sz="4" w:space="0" w:color="auto"/>
              <w:right w:val="single" w:sz="4" w:space="0" w:color="auto"/>
            </w:tcBorders>
            <w:hideMark/>
          </w:tcPr>
          <w:p w14:paraId="2A26AE06" w14:textId="77777777" w:rsidR="00F374FC" w:rsidRPr="00116A94" w:rsidRDefault="00F374FC"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 Giới thiệu mục tiêu, chuẩn đầu ra, chương trình đào tạo</w:t>
            </w:r>
          </w:p>
          <w:p w14:paraId="28EEE383" w14:textId="77777777" w:rsidR="00F374FC" w:rsidRPr="00116A94" w:rsidRDefault="00F374FC"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Thảo luận về phương pháp học tập với sinh viên</w:t>
            </w:r>
          </w:p>
        </w:tc>
        <w:tc>
          <w:tcPr>
            <w:tcW w:w="722" w:type="dxa"/>
            <w:tcBorders>
              <w:top w:val="single" w:sz="4" w:space="0" w:color="auto"/>
              <w:left w:val="single" w:sz="4" w:space="0" w:color="auto"/>
              <w:bottom w:val="single" w:sz="4" w:space="0" w:color="auto"/>
              <w:right w:val="single" w:sz="4" w:space="0" w:color="auto"/>
            </w:tcBorders>
            <w:hideMark/>
          </w:tcPr>
          <w:p w14:paraId="6F9AEF6E"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8" w:type="dxa"/>
            <w:tcBorders>
              <w:top w:val="single" w:sz="4" w:space="0" w:color="auto"/>
              <w:left w:val="single" w:sz="4" w:space="0" w:color="auto"/>
              <w:bottom w:val="single" w:sz="4" w:space="0" w:color="auto"/>
              <w:right w:val="single" w:sz="4" w:space="0" w:color="auto"/>
            </w:tcBorders>
            <w:hideMark/>
          </w:tcPr>
          <w:p w14:paraId="25E03CCF"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26898FC4"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 (ôn và Ktra)</w:t>
            </w:r>
          </w:p>
          <w:p w14:paraId="065D1F62"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09927567" w14:textId="77777777" w:rsidTr="00116A94">
        <w:trPr>
          <w:trHeight w:val="303"/>
        </w:trPr>
        <w:tc>
          <w:tcPr>
            <w:tcW w:w="537" w:type="dxa"/>
            <w:tcBorders>
              <w:top w:val="single" w:sz="4" w:space="0" w:color="auto"/>
              <w:left w:val="single" w:sz="4" w:space="0" w:color="auto"/>
              <w:bottom w:val="single" w:sz="4" w:space="0" w:color="auto"/>
              <w:right w:val="single" w:sz="4" w:space="0" w:color="auto"/>
            </w:tcBorders>
            <w:hideMark/>
          </w:tcPr>
          <w:p w14:paraId="653958FD"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4249" w:type="dxa"/>
            <w:tcBorders>
              <w:top w:val="single" w:sz="4" w:space="0" w:color="auto"/>
              <w:left w:val="single" w:sz="4" w:space="0" w:color="auto"/>
              <w:bottom w:val="single" w:sz="4" w:space="0" w:color="auto"/>
              <w:right w:val="single" w:sz="4" w:space="0" w:color="auto"/>
            </w:tcBorders>
          </w:tcPr>
          <w:p w14:paraId="6417BD8C" w14:textId="77777777" w:rsidR="00F374FC" w:rsidRPr="00116A94" w:rsidRDefault="00F374FC"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Báo cáo thực tế và tham quan khảo sát tại các cơ sở thực tế</w:t>
            </w:r>
          </w:p>
        </w:tc>
        <w:tc>
          <w:tcPr>
            <w:tcW w:w="2690" w:type="dxa"/>
            <w:tcBorders>
              <w:top w:val="single" w:sz="4" w:space="0" w:color="auto"/>
              <w:left w:val="single" w:sz="4" w:space="0" w:color="auto"/>
              <w:bottom w:val="single" w:sz="4" w:space="0" w:color="auto"/>
              <w:right w:val="single" w:sz="4" w:space="0" w:color="auto"/>
            </w:tcBorders>
          </w:tcPr>
          <w:p w14:paraId="7DCF8351" w14:textId="77777777" w:rsidR="00F374FC" w:rsidRPr="00116A94" w:rsidRDefault="00F374FC" w:rsidP="00116A94">
            <w:pPr>
              <w:tabs>
                <w:tab w:val="left" w:pos="170"/>
              </w:tabs>
              <w:spacing w:after="0" w:line="240" w:lineRule="auto"/>
              <w:jc w:val="both"/>
              <w:rPr>
                <w:rFonts w:ascii="Times New Roman" w:hAnsi="Times New Roman" w:cs="Times New Roman"/>
                <w:i/>
                <w:sz w:val="24"/>
                <w:szCs w:val="24"/>
                <w:lang w:val="pt-BR"/>
              </w:rPr>
            </w:pPr>
          </w:p>
        </w:tc>
        <w:tc>
          <w:tcPr>
            <w:tcW w:w="722" w:type="dxa"/>
            <w:tcBorders>
              <w:top w:val="single" w:sz="4" w:space="0" w:color="auto"/>
              <w:left w:val="single" w:sz="4" w:space="0" w:color="auto"/>
              <w:bottom w:val="single" w:sz="4" w:space="0" w:color="auto"/>
              <w:right w:val="single" w:sz="4" w:space="0" w:color="auto"/>
            </w:tcBorders>
          </w:tcPr>
          <w:p w14:paraId="1CEDA401"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718" w:type="dxa"/>
            <w:tcBorders>
              <w:top w:val="single" w:sz="4" w:space="0" w:color="auto"/>
              <w:left w:val="single" w:sz="4" w:space="0" w:color="auto"/>
              <w:bottom w:val="single" w:sz="4" w:space="0" w:color="auto"/>
              <w:right w:val="single" w:sz="4" w:space="0" w:color="auto"/>
            </w:tcBorders>
          </w:tcPr>
          <w:p w14:paraId="63B96B4A"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723" w:type="dxa"/>
            <w:tcBorders>
              <w:top w:val="single" w:sz="4" w:space="0" w:color="auto"/>
              <w:left w:val="single" w:sz="4" w:space="0" w:color="auto"/>
              <w:bottom w:val="single" w:sz="4" w:space="0" w:color="auto"/>
              <w:right w:val="single" w:sz="4" w:space="0" w:color="auto"/>
            </w:tcBorders>
          </w:tcPr>
          <w:p w14:paraId="5B55E72C"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r>
      <w:tr w:rsidR="00F374FC" w:rsidRPr="00116A94" w14:paraId="1C72E063" w14:textId="77777777" w:rsidTr="00116A94">
        <w:trPr>
          <w:trHeight w:val="303"/>
        </w:trPr>
        <w:tc>
          <w:tcPr>
            <w:tcW w:w="537" w:type="dxa"/>
            <w:tcBorders>
              <w:top w:val="single" w:sz="4" w:space="0" w:color="auto"/>
              <w:left w:val="single" w:sz="4" w:space="0" w:color="auto"/>
              <w:bottom w:val="single" w:sz="4" w:space="0" w:color="auto"/>
              <w:right w:val="single" w:sz="4" w:space="0" w:color="auto"/>
            </w:tcBorders>
          </w:tcPr>
          <w:p w14:paraId="52AEB1E8" w14:textId="77777777" w:rsidR="00F374FC" w:rsidRPr="00116A94" w:rsidRDefault="00F374FC" w:rsidP="00116A94">
            <w:pPr>
              <w:tabs>
                <w:tab w:val="left" w:pos="3161"/>
              </w:tabs>
              <w:spacing w:after="0" w:line="240" w:lineRule="auto"/>
              <w:jc w:val="center"/>
              <w:rPr>
                <w:rFonts w:ascii="Times New Roman" w:hAnsi="Times New Roman" w:cs="Times New Roman"/>
                <w:sz w:val="24"/>
                <w:szCs w:val="24"/>
                <w:lang w:val="pt-BR"/>
              </w:rPr>
            </w:pPr>
          </w:p>
        </w:tc>
        <w:tc>
          <w:tcPr>
            <w:tcW w:w="4249" w:type="dxa"/>
            <w:tcBorders>
              <w:top w:val="single" w:sz="4" w:space="0" w:color="auto"/>
              <w:left w:val="single" w:sz="4" w:space="0" w:color="auto"/>
              <w:bottom w:val="single" w:sz="4" w:space="0" w:color="auto"/>
              <w:right w:val="single" w:sz="4" w:space="0" w:color="auto"/>
            </w:tcBorders>
          </w:tcPr>
          <w:p w14:paraId="12EBE1AF" w14:textId="77777777" w:rsidR="00F374FC" w:rsidRPr="00116A94" w:rsidRDefault="00F374FC" w:rsidP="00116A94">
            <w:pPr>
              <w:spacing w:after="0" w:line="240" w:lineRule="auto"/>
              <w:jc w:val="both"/>
              <w:rPr>
                <w:rFonts w:ascii="Times New Roman" w:hAnsi="Times New Roman" w:cs="Times New Roman"/>
                <w:b/>
                <w:sz w:val="24"/>
                <w:szCs w:val="24"/>
                <w:lang w:val="vi-VN"/>
              </w:rPr>
            </w:pPr>
            <w:r w:rsidRPr="00116A94">
              <w:rPr>
                <w:rFonts w:ascii="Times New Roman" w:hAnsi="Times New Roman" w:cs="Times New Roman"/>
                <w:b/>
                <w:sz w:val="24"/>
                <w:szCs w:val="24"/>
              </w:rPr>
              <w:t>Tổng</w:t>
            </w:r>
          </w:p>
        </w:tc>
        <w:tc>
          <w:tcPr>
            <w:tcW w:w="2690" w:type="dxa"/>
            <w:tcBorders>
              <w:top w:val="single" w:sz="4" w:space="0" w:color="auto"/>
              <w:left w:val="single" w:sz="4" w:space="0" w:color="auto"/>
              <w:bottom w:val="single" w:sz="4" w:space="0" w:color="auto"/>
              <w:right w:val="single" w:sz="4" w:space="0" w:color="auto"/>
            </w:tcBorders>
          </w:tcPr>
          <w:p w14:paraId="7E3DA63A" w14:textId="77777777" w:rsidR="00F374FC" w:rsidRPr="00116A94" w:rsidRDefault="00F374FC" w:rsidP="00116A94">
            <w:pPr>
              <w:widowControl w:val="0"/>
              <w:spacing w:after="0" w:line="240" w:lineRule="auto"/>
              <w:jc w:val="both"/>
              <w:rPr>
                <w:rFonts w:ascii="Times New Roman" w:hAnsi="Times New Roman" w:cs="Times New Roman"/>
                <w:sz w:val="24"/>
                <w:szCs w:val="24"/>
              </w:rPr>
            </w:pPr>
          </w:p>
        </w:tc>
        <w:tc>
          <w:tcPr>
            <w:tcW w:w="722" w:type="dxa"/>
            <w:tcBorders>
              <w:top w:val="single" w:sz="4" w:space="0" w:color="auto"/>
              <w:left w:val="single" w:sz="4" w:space="0" w:color="auto"/>
              <w:bottom w:val="single" w:sz="4" w:space="0" w:color="auto"/>
              <w:right w:val="single" w:sz="4" w:space="0" w:color="auto"/>
            </w:tcBorders>
            <w:hideMark/>
          </w:tcPr>
          <w:p w14:paraId="1E1EECFE"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vi-VN"/>
              </w:rPr>
            </w:pPr>
            <w:r w:rsidRPr="00116A94">
              <w:rPr>
                <w:rFonts w:ascii="Times New Roman" w:hAnsi="Times New Roman" w:cs="Times New Roman"/>
                <w:b/>
                <w:bCs/>
                <w:sz w:val="24"/>
                <w:szCs w:val="24"/>
                <w:lang w:val="vi-VN"/>
              </w:rPr>
              <w:t>20</w:t>
            </w:r>
          </w:p>
        </w:tc>
        <w:tc>
          <w:tcPr>
            <w:tcW w:w="718" w:type="dxa"/>
            <w:tcBorders>
              <w:top w:val="single" w:sz="4" w:space="0" w:color="auto"/>
              <w:left w:val="single" w:sz="4" w:space="0" w:color="auto"/>
              <w:bottom w:val="single" w:sz="4" w:space="0" w:color="auto"/>
              <w:right w:val="single" w:sz="4" w:space="0" w:color="auto"/>
            </w:tcBorders>
            <w:hideMark/>
          </w:tcPr>
          <w:p w14:paraId="237691BC"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pt-BR"/>
              </w:rPr>
            </w:pPr>
          </w:p>
        </w:tc>
        <w:tc>
          <w:tcPr>
            <w:tcW w:w="723" w:type="dxa"/>
            <w:tcBorders>
              <w:top w:val="single" w:sz="4" w:space="0" w:color="auto"/>
              <w:left w:val="single" w:sz="4" w:space="0" w:color="auto"/>
              <w:bottom w:val="single" w:sz="4" w:space="0" w:color="auto"/>
              <w:right w:val="single" w:sz="4" w:space="0" w:color="auto"/>
            </w:tcBorders>
            <w:hideMark/>
          </w:tcPr>
          <w:p w14:paraId="16C19B63" w14:textId="77777777" w:rsidR="00F374FC" w:rsidRPr="00116A94" w:rsidRDefault="00F374FC" w:rsidP="00116A94">
            <w:pPr>
              <w:tabs>
                <w:tab w:val="left" w:pos="3161"/>
              </w:tabs>
              <w:spacing w:after="0" w:line="240" w:lineRule="auto"/>
              <w:jc w:val="center"/>
              <w:rPr>
                <w:rFonts w:ascii="Times New Roman" w:hAnsi="Times New Roman" w:cs="Times New Roman"/>
                <w:b/>
                <w:bCs/>
                <w:sz w:val="24"/>
                <w:szCs w:val="24"/>
                <w:lang w:val="vi-VN"/>
              </w:rPr>
            </w:pPr>
            <w:r w:rsidRPr="00116A94">
              <w:rPr>
                <w:rFonts w:ascii="Times New Roman" w:hAnsi="Times New Roman" w:cs="Times New Roman"/>
                <w:b/>
                <w:bCs/>
                <w:sz w:val="24"/>
                <w:szCs w:val="24"/>
                <w:lang w:val="pt-BR"/>
              </w:rPr>
              <w:t>1</w:t>
            </w:r>
            <w:r w:rsidRPr="00116A94">
              <w:rPr>
                <w:rFonts w:ascii="Times New Roman" w:hAnsi="Times New Roman" w:cs="Times New Roman"/>
                <w:b/>
                <w:bCs/>
                <w:sz w:val="24"/>
                <w:szCs w:val="24"/>
                <w:lang w:val="vi-VN"/>
              </w:rPr>
              <w:t>0</w:t>
            </w:r>
          </w:p>
        </w:tc>
      </w:tr>
    </w:tbl>
    <w:p w14:paraId="7E16EB03" w14:textId="77777777" w:rsidR="00F374FC" w:rsidRPr="00116A94" w:rsidRDefault="00F374F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544"/>
        <w:gridCol w:w="2203"/>
      </w:tblGrid>
      <w:tr w:rsidR="00F374FC" w:rsidRPr="00116A94" w14:paraId="410D6F97" w14:textId="77777777" w:rsidTr="00F374FC">
        <w:trPr>
          <w:trHeight w:val="899"/>
          <w:tblHeader/>
          <w:jc w:val="center"/>
        </w:trPr>
        <w:tc>
          <w:tcPr>
            <w:tcW w:w="494" w:type="pct"/>
            <w:tcBorders>
              <w:top w:val="single" w:sz="4" w:space="0" w:color="auto"/>
              <w:left w:val="single" w:sz="4" w:space="0" w:color="auto"/>
              <w:bottom w:val="single" w:sz="4" w:space="0" w:color="auto"/>
              <w:right w:val="single" w:sz="4" w:space="0" w:color="auto"/>
            </w:tcBorders>
            <w:vAlign w:val="center"/>
            <w:hideMark/>
          </w:tcPr>
          <w:p w14:paraId="5042C302" w14:textId="77777777" w:rsidR="00F374FC" w:rsidRPr="00116A94" w:rsidRDefault="00F374F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Borders>
              <w:top w:val="single" w:sz="4" w:space="0" w:color="auto"/>
              <w:left w:val="single" w:sz="4" w:space="0" w:color="auto"/>
              <w:bottom w:val="single" w:sz="4" w:space="0" w:color="auto"/>
              <w:right w:val="single" w:sz="4" w:space="0" w:color="auto"/>
            </w:tcBorders>
            <w:vAlign w:val="center"/>
            <w:hideMark/>
          </w:tcPr>
          <w:p w14:paraId="2C3FF360" w14:textId="77777777" w:rsidR="00F374FC" w:rsidRPr="00116A94" w:rsidRDefault="00F374F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vAlign w:val="center"/>
            <w:hideMark/>
          </w:tcPr>
          <w:p w14:paraId="2C6886F0" w14:textId="77777777" w:rsidR="00F374FC" w:rsidRPr="00116A94" w:rsidRDefault="00F374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F374FC" w:rsidRPr="00116A94" w14:paraId="5B9BDBC2" w14:textId="77777777" w:rsidTr="00F374FC">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3B7EDBDB" w14:textId="77777777" w:rsidR="00F374FC" w:rsidRPr="00116A94" w:rsidRDefault="00F374F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tcPr>
          <w:p w14:paraId="0CC53EE6" w14:textId="77777777" w:rsidR="00F374FC" w:rsidRPr="00116A94" w:rsidRDefault="00F374FC" w:rsidP="00116A94">
            <w:pPr>
              <w:autoSpaceDE w:val="0"/>
              <w:autoSpaceDN w:val="0"/>
              <w:adjustRightInd w:val="0"/>
              <w:spacing w:after="0" w:line="240" w:lineRule="auto"/>
              <w:rPr>
                <w:rFonts w:ascii="Times New Roman" w:eastAsia="Times New Roman" w:hAnsi="Times New Roman" w:cs="Times New Roman"/>
                <w:b/>
                <w:bCs/>
                <w:i/>
                <w:iCs/>
                <w:sz w:val="24"/>
                <w:szCs w:val="24"/>
              </w:rPr>
            </w:pPr>
            <w:r w:rsidRPr="00116A94">
              <w:rPr>
                <w:rFonts w:ascii="Times New Roman" w:eastAsia="Times New Roman" w:hAnsi="Times New Roman" w:cs="Times New Roman"/>
                <w:b/>
                <w:bCs/>
                <w:i/>
                <w:iCs/>
                <w:sz w:val="24"/>
                <w:szCs w:val="24"/>
              </w:rPr>
              <w:t>Kiến thức:</w:t>
            </w:r>
          </w:p>
          <w:p w14:paraId="060AA4F9" w14:textId="0577FA47" w:rsidR="00F374FC" w:rsidRPr="00116A94" w:rsidRDefault="00C66E01" w:rsidP="00116A94">
            <w:pPr>
              <w:autoSpaceDE w:val="0"/>
              <w:autoSpaceDN w:val="0"/>
              <w:adjustRightInd w:val="0"/>
              <w:spacing w:after="0" w:line="240" w:lineRule="auto"/>
              <w:rPr>
                <w:rFonts w:ascii="Times New Roman" w:eastAsia="Times New Roman" w:hAnsi="Times New Roman" w:cs="Times New Roman"/>
                <w:sz w:val="24"/>
                <w:szCs w:val="24"/>
                <w:lang w:val="vi-VN"/>
              </w:rPr>
            </w:pPr>
            <w:r w:rsidRPr="00116A94">
              <w:rPr>
                <w:rFonts w:ascii="Times New Roman" w:hAnsi="Times New Roman" w:cs="Times New Roman"/>
                <w:sz w:val="24"/>
                <w:szCs w:val="24"/>
              </w:rPr>
              <w:t xml:space="preserve">+ </w:t>
            </w:r>
            <w:r w:rsidR="004D078B" w:rsidRPr="00116A94">
              <w:rPr>
                <w:rFonts w:ascii="Times New Roman" w:eastAsia="Times New Roman" w:hAnsi="Times New Roman" w:cs="Times New Roman"/>
                <w:sz w:val="24"/>
                <w:szCs w:val="24"/>
              </w:rPr>
              <w:t xml:space="preserve">Hiểu rõ/nắm vững những kiến thức cơ bản về chính trị, pháp </w:t>
            </w:r>
            <w:r w:rsidR="004D078B" w:rsidRPr="00116A94">
              <w:rPr>
                <w:rFonts w:ascii="Times New Roman" w:eastAsia="Times New Roman" w:hAnsi="Times New Roman" w:cs="Times New Roman"/>
                <w:sz w:val="24"/>
                <w:szCs w:val="24"/>
              </w:rPr>
              <w:lastRenderedPageBreak/>
              <w:t>luật, kinh tế, xã hội, tâm lý học để có thể giải quyết các vấn đề phát sinh trong các hoạt động kinh doanh thương mại điện tử.</w:t>
            </w:r>
            <w:r w:rsidR="004D078B" w:rsidRPr="00116A94">
              <w:rPr>
                <w:rFonts w:ascii="Times New Roman" w:hAnsi="Times New Roman" w:cs="Times New Roman"/>
                <w:sz w:val="24"/>
                <w:szCs w:val="24"/>
              </w:rPr>
              <w:t xml:space="preserve"> </w:t>
            </w:r>
            <w:r w:rsidRPr="00116A94">
              <w:rPr>
                <w:rFonts w:ascii="Times New Roman" w:hAnsi="Times New Roman" w:cs="Times New Roman"/>
                <w:sz w:val="24"/>
                <w:szCs w:val="24"/>
              </w:rPr>
              <w:t>(1)</w:t>
            </w:r>
          </w:p>
        </w:tc>
        <w:tc>
          <w:tcPr>
            <w:tcW w:w="1135" w:type="pct"/>
            <w:tcBorders>
              <w:top w:val="single" w:sz="4" w:space="0" w:color="auto"/>
              <w:left w:val="single" w:sz="4" w:space="0" w:color="auto"/>
              <w:bottom w:val="single" w:sz="4" w:space="0" w:color="auto"/>
              <w:right w:val="single" w:sz="4" w:space="0" w:color="auto"/>
            </w:tcBorders>
            <w:vAlign w:val="center"/>
            <w:hideMark/>
          </w:tcPr>
          <w:p w14:paraId="61678666" w14:textId="77777777" w:rsidR="00F374FC" w:rsidRPr="00116A94" w:rsidRDefault="00C66E01" w:rsidP="00116A94">
            <w:pPr>
              <w:spacing w:after="0" w:line="240" w:lineRule="auto"/>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lastRenderedPageBreak/>
              <w:t>1</w:t>
            </w:r>
          </w:p>
        </w:tc>
      </w:tr>
      <w:tr w:rsidR="00F374FC" w:rsidRPr="00116A94" w14:paraId="168FED0B" w14:textId="77777777" w:rsidTr="00F374FC">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054A801D"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371" w:type="pct"/>
            <w:tcBorders>
              <w:top w:val="single" w:sz="4" w:space="0" w:color="auto"/>
              <w:left w:val="single" w:sz="4" w:space="0" w:color="auto"/>
              <w:bottom w:val="single" w:sz="4" w:space="0" w:color="auto"/>
              <w:right w:val="single" w:sz="4" w:space="0" w:color="auto"/>
            </w:tcBorders>
          </w:tcPr>
          <w:p w14:paraId="16219BD3" w14:textId="77777777" w:rsidR="00F374FC" w:rsidRPr="00116A94" w:rsidRDefault="00F374FC" w:rsidP="00116A94">
            <w:pPr>
              <w:autoSpaceDE w:val="0"/>
              <w:autoSpaceDN w:val="0"/>
              <w:adjustRightInd w:val="0"/>
              <w:spacing w:after="0" w:line="240" w:lineRule="auto"/>
              <w:rPr>
                <w:rFonts w:ascii="Times New Roman" w:eastAsia="Times New Roman" w:hAnsi="Times New Roman" w:cs="Times New Roman"/>
                <w:b/>
                <w:bCs/>
                <w:i/>
                <w:iCs/>
                <w:sz w:val="24"/>
                <w:szCs w:val="24"/>
              </w:rPr>
            </w:pPr>
            <w:r w:rsidRPr="00116A94">
              <w:rPr>
                <w:rFonts w:ascii="Times New Roman" w:eastAsia="Times New Roman" w:hAnsi="Times New Roman" w:cs="Times New Roman"/>
                <w:b/>
                <w:bCs/>
                <w:i/>
                <w:iCs/>
                <w:sz w:val="24"/>
                <w:szCs w:val="24"/>
              </w:rPr>
              <w:t>Kỹ năng:</w:t>
            </w:r>
          </w:p>
          <w:p w14:paraId="63CFF928" w14:textId="0748FA1C" w:rsidR="00C66E01" w:rsidRPr="00116A94" w:rsidRDefault="00E573DC"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004D078B" w:rsidRPr="00116A94">
              <w:rPr>
                <w:rFonts w:ascii="Times New Roman" w:eastAsia="Times New Roman" w:hAnsi="Times New Roman" w:cs="Times New Roman"/>
                <w:sz w:val="24"/>
                <w:szCs w:val="24"/>
              </w:rPr>
              <w:t>Có khả năng làm việc độc lập, làm việc theo nhóm (Team Work).(12</w:t>
            </w:r>
            <w:r w:rsidR="00C66E01" w:rsidRPr="00116A94">
              <w:rPr>
                <w:rFonts w:ascii="Times New Roman" w:hAnsi="Times New Roman" w:cs="Times New Roman"/>
                <w:sz w:val="24"/>
                <w:szCs w:val="24"/>
              </w:rPr>
              <w:t>)</w:t>
            </w:r>
          </w:p>
          <w:p w14:paraId="3C966A71" w14:textId="12CE99D7" w:rsidR="00F374FC" w:rsidRPr="00116A94" w:rsidRDefault="00E573D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00C66E01" w:rsidRPr="00116A94">
              <w:rPr>
                <w:rFonts w:ascii="Times New Roman" w:hAnsi="Times New Roman" w:cs="Times New Roman"/>
                <w:sz w:val="24"/>
                <w:szCs w:val="24"/>
              </w:rPr>
              <w:t>Giao tiếp ứng xử, đàm phán, truyền đạt thông tin; thuyết trình (</w:t>
            </w:r>
            <w:r w:rsidR="004D078B" w:rsidRPr="00116A94">
              <w:rPr>
                <w:rFonts w:ascii="Times New Roman" w:hAnsi="Times New Roman" w:cs="Times New Roman"/>
                <w:sz w:val="24"/>
                <w:szCs w:val="24"/>
              </w:rPr>
              <w:t>13</w:t>
            </w:r>
            <w:r w:rsidR="00C66E01" w:rsidRPr="00116A94">
              <w:rPr>
                <w:rFonts w:ascii="Times New Roman" w:hAnsi="Times New Roman" w:cs="Times New Roman"/>
                <w:sz w:val="24"/>
                <w:szCs w:val="24"/>
              </w:rPr>
              <w:t>)</w:t>
            </w:r>
          </w:p>
        </w:tc>
        <w:tc>
          <w:tcPr>
            <w:tcW w:w="1135" w:type="pct"/>
            <w:tcBorders>
              <w:top w:val="single" w:sz="4" w:space="0" w:color="auto"/>
              <w:left w:val="single" w:sz="4" w:space="0" w:color="auto"/>
              <w:bottom w:val="single" w:sz="4" w:space="0" w:color="auto"/>
              <w:right w:val="single" w:sz="4" w:space="0" w:color="auto"/>
            </w:tcBorders>
            <w:vAlign w:val="center"/>
            <w:hideMark/>
          </w:tcPr>
          <w:p w14:paraId="717E5501" w14:textId="1805DFDB" w:rsidR="00F374FC" w:rsidRPr="00116A94" w:rsidRDefault="004D078B" w:rsidP="00116A94">
            <w:pPr>
              <w:spacing w:after="0" w:line="240" w:lineRule="auto"/>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12, 13</w:t>
            </w:r>
          </w:p>
        </w:tc>
      </w:tr>
      <w:tr w:rsidR="00F374FC" w:rsidRPr="00116A94" w14:paraId="6507C4BB" w14:textId="77777777" w:rsidTr="00F374FC">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2A858535"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5F53FD4C" w14:textId="77777777" w:rsidR="00F374FC" w:rsidRPr="00116A94" w:rsidRDefault="00F374FC" w:rsidP="00116A94">
            <w:pPr>
              <w:autoSpaceDE w:val="0"/>
              <w:autoSpaceDN w:val="0"/>
              <w:adjustRightInd w:val="0"/>
              <w:spacing w:after="0" w:line="240" w:lineRule="auto"/>
              <w:rPr>
                <w:rFonts w:ascii="Times New Roman" w:hAnsi="Times New Roman" w:cs="Times New Roman"/>
                <w:bCs/>
                <w:i/>
                <w:sz w:val="24"/>
                <w:szCs w:val="24"/>
                <w:lang w:val="vi-VN"/>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bCs/>
                <w:i/>
                <w:sz w:val="24"/>
                <w:szCs w:val="24"/>
                <w:lang w:val="vi-VN"/>
              </w:rPr>
              <w:t xml:space="preserve"> </w:t>
            </w:r>
          </w:p>
          <w:p w14:paraId="34292B8B" w14:textId="27522F5B" w:rsidR="00E573DC" w:rsidRPr="00116A94" w:rsidRDefault="002D6FF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khả năng tự định hướng, hướng dẫn, giám sát những</w:t>
            </w:r>
            <w:r w:rsidR="00E34FA8" w:rsidRPr="00116A94">
              <w:rPr>
                <w:rFonts w:ascii="Times New Roman" w:eastAsia="Times New Roman" w:hAnsi="Times New Roman" w:cs="Times New Roman"/>
                <w:sz w:val="24"/>
                <w:szCs w:val="24"/>
              </w:rPr>
              <w:t xml:space="preserve"> người khác thực hiện nhiệm vụ </w:t>
            </w:r>
            <w:r w:rsidRPr="00116A94">
              <w:rPr>
                <w:rFonts w:ascii="Times New Roman" w:eastAsia="Times New Roman" w:hAnsi="Times New Roman" w:cs="Times New Roman"/>
                <w:sz w:val="24"/>
                <w:szCs w:val="24"/>
              </w:rPr>
              <w:t>(15</w:t>
            </w:r>
            <w:r w:rsidR="00E573DC" w:rsidRPr="00116A94">
              <w:rPr>
                <w:rFonts w:ascii="Times New Roman" w:hAnsi="Times New Roman" w:cs="Times New Roman"/>
                <w:sz w:val="24"/>
                <w:szCs w:val="24"/>
              </w:rPr>
              <w:t>)</w:t>
            </w:r>
          </w:p>
        </w:tc>
        <w:tc>
          <w:tcPr>
            <w:tcW w:w="1135" w:type="pct"/>
            <w:tcBorders>
              <w:top w:val="single" w:sz="4" w:space="0" w:color="auto"/>
              <w:left w:val="single" w:sz="4" w:space="0" w:color="auto"/>
              <w:bottom w:val="single" w:sz="4" w:space="0" w:color="auto"/>
              <w:right w:val="single" w:sz="4" w:space="0" w:color="auto"/>
            </w:tcBorders>
            <w:vAlign w:val="center"/>
          </w:tcPr>
          <w:p w14:paraId="2A7852A8" w14:textId="7E81A6F5" w:rsidR="00F374FC" w:rsidRPr="00116A94" w:rsidRDefault="00E34FA8" w:rsidP="00116A94">
            <w:pPr>
              <w:spacing w:after="0" w:line="240" w:lineRule="auto"/>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15</w:t>
            </w:r>
          </w:p>
        </w:tc>
      </w:tr>
      <w:tr w:rsidR="00F374FC" w:rsidRPr="00116A94" w14:paraId="3B5714F3" w14:textId="77777777" w:rsidTr="00F374FC">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761321A2" w14:textId="77777777" w:rsidR="00F374FC" w:rsidRPr="00116A94" w:rsidRDefault="00F374F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1" w:type="pct"/>
            <w:tcBorders>
              <w:top w:val="single" w:sz="4" w:space="0" w:color="auto"/>
              <w:left w:val="single" w:sz="4" w:space="0" w:color="auto"/>
              <w:bottom w:val="single" w:sz="4" w:space="0" w:color="auto"/>
              <w:right w:val="single" w:sz="4" w:space="0" w:color="auto"/>
            </w:tcBorders>
            <w:hideMark/>
          </w:tcPr>
          <w:p w14:paraId="56FE2CAD" w14:textId="77777777" w:rsidR="00F374FC" w:rsidRPr="00116A94" w:rsidRDefault="00F374F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25A23DB" w14:textId="56E630F1" w:rsidR="00E573DC" w:rsidRPr="00116A94" w:rsidRDefault="00E573DC"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00E34FA8"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35" w:type="pct"/>
            <w:tcBorders>
              <w:top w:val="single" w:sz="4" w:space="0" w:color="auto"/>
              <w:left w:val="single" w:sz="4" w:space="0" w:color="auto"/>
              <w:bottom w:val="single" w:sz="4" w:space="0" w:color="auto"/>
              <w:right w:val="single" w:sz="4" w:space="0" w:color="auto"/>
            </w:tcBorders>
            <w:vAlign w:val="center"/>
            <w:hideMark/>
          </w:tcPr>
          <w:p w14:paraId="571E2AA6" w14:textId="2A55F966" w:rsidR="00F374FC" w:rsidRPr="00116A94" w:rsidRDefault="00E34FA8" w:rsidP="00116A94">
            <w:pPr>
              <w:spacing w:after="0" w:line="240" w:lineRule="auto"/>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18</w:t>
            </w:r>
          </w:p>
        </w:tc>
      </w:tr>
    </w:tbl>
    <w:p w14:paraId="16CB7550" w14:textId="77777777" w:rsidR="00F374FC" w:rsidRPr="00116A94" w:rsidRDefault="00F374F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6603909"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478BFE0"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2765B14B"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34F5793"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15DF6744" w14:textId="77777777" w:rsidR="00F374FC" w:rsidRPr="00116A94" w:rsidRDefault="00F374F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r w:rsidRPr="00116A94">
        <w:rPr>
          <w:rFonts w:ascii="Times New Roman" w:eastAsia="Times New Roman" w:hAnsi="Times New Roman" w:cs="Times New Roman"/>
          <w:i/>
          <w:sz w:val="24"/>
          <w:szCs w:val="24"/>
          <w:lang w:val="pt-BR"/>
        </w:rPr>
        <w:t xml:space="preserve">             </w:t>
      </w:r>
    </w:p>
    <w:p w14:paraId="776678A8" w14:textId="77777777" w:rsidR="00F374FC" w:rsidRPr="00116A94" w:rsidRDefault="00F374FC" w:rsidP="00116A94">
      <w:pPr>
        <w:spacing w:after="0" w:line="240" w:lineRule="auto"/>
        <w:rPr>
          <w:rFonts w:ascii="Times New Roman" w:hAnsi="Times New Roman" w:cs="Times New Roman"/>
          <w:sz w:val="24"/>
          <w:szCs w:val="24"/>
          <w:lang w:val="pt-BR"/>
        </w:rPr>
      </w:pPr>
    </w:p>
    <w:p w14:paraId="312FC53C"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46"/>
        <w:gridCol w:w="3654"/>
        <w:gridCol w:w="4914"/>
      </w:tblGrid>
      <w:tr w:rsidR="00855C29" w:rsidRPr="00116A94" w14:paraId="55CD9F7B" w14:textId="77777777" w:rsidTr="00855C29">
        <w:trPr>
          <w:trHeight w:val="1169"/>
        </w:trPr>
        <w:tc>
          <w:tcPr>
            <w:tcW w:w="1446" w:type="dxa"/>
          </w:tcPr>
          <w:p w14:paraId="10AE608C" w14:textId="77777777" w:rsidR="00855C29" w:rsidRPr="00116A94" w:rsidRDefault="00855C29" w:rsidP="00116A94">
            <w:pPr>
              <w:spacing w:after="0" w:line="240" w:lineRule="auto"/>
              <w:jc w:val="center"/>
              <w:rPr>
                <w:rFonts w:ascii="Times New Roman" w:hAnsi="Times New Roman" w:cs="Times New Roman"/>
                <w:b/>
                <w:sz w:val="24"/>
                <w:szCs w:val="24"/>
              </w:rPr>
            </w:pPr>
            <w:bookmarkStart w:id="24" w:name="_Toc15637293"/>
            <w:r w:rsidRPr="00116A94">
              <w:rPr>
                <w:rFonts w:ascii="Times New Roman" w:hAnsi="Times New Roman" w:cs="Times New Roman"/>
                <w:noProof/>
                <w:sz w:val="24"/>
                <w:szCs w:val="24"/>
              </w:rPr>
              <w:lastRenderedPageBreak/>
              <w:drawing>
                <wp:inline distT="0" distB="0" distL="0" distR="0" wp14:anchorId="2B2F289B" wp14:editId="4B359EEB">
                  <wp:extent cx="762000" cy="6223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2300"/>
                          </a:xfrm>
                          <a:prstGeom prst="rect">
                            <a:avLst/>
                          </a:prstGeom>
                          <a:noFill/>
                          <a:ln>
                            <a:noFill/>
                          </a:ln>
                        </pic:spPr>
                      </pic:pic>
                    </a:graphicData>
                  </a:graphic>
                </wp:inline>
              </w:drawing>
            </w:r>
          </w:p>
        </w:tc>
        <w:tc>
          <w:tcPr>
            <w:tcW w:w="3654" w:type="dxa"/>
          </w:tcPr>
          <w:p w14:paraId="0CBA94DB"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CED5FA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697BC8E2"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4CD674EC"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5A504E0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4C6C1C15" w14:textId="77777777" w:rsidR="00855C29" w:rsidRPr="00116A94" w:rsidRDefault="00855C29" w:rsidP="00116A94">
      <w:pPr>
        <w:pStyle w:val="Heading1"/>
        <w:spacing w:before="0" w:line="240" w:lineRule="auto"/>
        <w:rPr>
          <w:rStyle w:val="Heading1Char"/>
          <w:b/>
          <w:color w:val="auto"/>
          <w:sz w:val="24"/>
          <w:szCs w:val="24"/>
        </w:rPr>
      </w:pPr>
      <w:bookmarkStart w:id="25" w:name="_Toc32847471"/>
      <w:r w:rsidRPr="00116A94">
        <w:rPr>
          <w:rStyle w:val="Heading1Char"/>
          <w:b/>
          <w:color w:val="auto"/>
          <w:sz w:val="24"/>
          <w:szCs w:val="24"/>
        </w:rPr>
        <w:t>NGUYÊN LÝ KINH TẾ VI MÔ</w:t>
      </w:r>
      <w:bookmarkEnd w:id="24"/>
      <w:bookmarkEnd w:id="25"/>
    </w:p>
    <w:p w14:paraId="6A7E28C5"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rPr>
        <w:t>Principles of Microeconomics</w:t>
      </w:r>
    </w:p>
    <w:p w14:paraId="04EEF0E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r w:rsidRPr="00116A94">
        <w:rPr>
          <w:rFonts w:ascii="Times New Roman" w:hAnsi="Times New Roman" w:cs="Times New Roman"/>
          <w:sz w:val="24"/>
          <w:szCs w:val="24"/>
        </w:rPr>
        <w:t>ECON335</w:t>
      </w:r>
    </w:p>
    <w:p w14:paraId="5D9D6207" w14:textId="77777777" w:rsidR="00855C29" w:rsidRPr="00116A94" w:rsidRDefault="00855C29"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3 </w:t>
      </w:r>
      <w:r w:rsidRPr="00116A94">
        <w:rPr>
          <w:rFonts w:ascii="Times New Roman" w:hAnsi="Times New Roman" w:cs="Times New Roman"/>
          <w:sz w:val="24"/>
          <w:szCs w:val="24"/>
          <w:lang w:val="pt-BR"/>
        </w:rPr>
        <w:t>(2-1-0)</w:t>
      </w:r>
    </w:p>
    <w:p w14:paraId="79C68DA4"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LT: 30 ;   TH: 15 ;    TN: 0 ; ĐA: 0 ; BTL: 0 ; TQ,TT </w:t>
      </w:r>
    </w:p>
    <w:p w14:paraId="5134CA62"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7144EA8A" w14:textId="77777777" w:rsidR="00855C29" w:rsidRPr="00116A94" w:rsidRDefault="00855C29"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Kinh tế; Quản trị Kinh doanh; Kế toán, Thương mại điện tử.</w:t>
      </w:r>
    </w:p>
    <w:p w14:paraId="7BE6A145" w14:textId="77777777" w:rsidR="00855C29" w:rsidRPr="00116A94" w:rsidRDefault="00855C29"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Không</w:t>
      </w:r>
    </w:p>
    <w:p w14:paraId="59C5DF0F" w14:textId="77777777" w:rsidR="00855C29" w:rsidRPr="00116A94" w:rsidRDefault="00855C29"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4"/>
        <w:gridCol w:w="1561"/>
        <w:gridCol w:w="2371"/>
        <w:gridCol w:w="1757"/>
        <w:gridCol w:w="1461"/>
      </w:tblGrid>
      <w:tr w:rsidR="00855C29" w:rsidRPr="00116A94" w14:paraId="74882C21" w14:textId="77777777" w:rsidTr="00855C29">
        <w:trPr>
          <w:trHeight w:val="450"/>
          <w:tblHeader/>
        </w:trPr>
        <w:tc>
          <w:tcPr>
            <w:tcW w:w="1158" w:type="pct"/>
            <w:tcBorders>
              <w:top w:val="single" w:sz="4" w:space="0" w:color="auto"/>
              <w:left w:val="single" w:sz="4" w:space="0" w:color="auto"/>
              <w:bottom w:val="single" w:sz="4" w:space="0" w:color="auto"/>
              <w:right w:val="single" w:sz="4" w:space="0" w:color="auto"/>
            </w:tcBorders>
            <w:noWrap/>
            <w:vAlign w:val="center"/>
            <w:hideMark/>
          </w:tcPr>
          <w:p w14:paraId="170B1A31"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noWrap/>
            <w:vAlign w:val="center"/>
            <w:hideMark/>
          </w:tcPr>
          <w:p w14:paraId="1FF8982E"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noWrap/>
            <w:vAlign w:val="center"/>
            <w:hideMark/>
          </w:tcPr>
          <w:p w14:paraId="1EF2D00A"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noWrap/>
            <w:vAlign w:val="center"/>
            <w:hideMark/>
          </w:tcPr>
          <w:p w14:paraId="6423D35E"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noWrap/>
            <w:vAlign w:val="center"/>
            <w:hideMark/>
          </w:tcPr>
          <w:p w14:paraId="4D709EC8"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855C29" w:rsidRPr="00116A94" w14:paraId="5EA1192E" w14:textId="77777777" w:rsidTr="00855C29">
        <w:trPr>
          <w:trHeight w:val="990"/>
        </w:trPr>
        <w:tc>
          <w:tcPr>
            <w:tcW w:w="1158" w:type="pct"/>
            <w:tcBorders>
              <w:top w:val="nil"/>
              <w:left w:val="single" w:sz="4" w:space="0" w:color="auto"/>
              <w:bottom w:val="single" w:sz="4" w:space="0" w:color="auto"/>
              <w:right w:val="single" w:sz="4" w:space="0" w:color="auto"/>
            </w:tcBorders>
            <w:hideMark/>
          </w:tcPr>
          <w:p w14:paraId="2711E72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839" w:type="pct"/>
            <w:tcBorders>
              <w:top w:val="nil"/>
              <w:left w:val="nil"/>
              <w:bottom w:val="single" w:sz="4" w:space="0" w:color="auto"/>
              <w:right w:val="single" w:sz="4" w:space="0" w:color="auto"/>
            </w:tcBorders>
            <w:hideMark/>
          </w:tcPr>
          <w:p w14:paraId="74DD6BB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274" w:type="pct"/>
            <w:tcBorders>
              <w:top w:val="nil"/>
              <w:left w:val="nil"/>
              <w:bottom w:val="single" w:sz="4" w:space="0" w:color="auto"/>
              <w:right w:val="single" w:sz="4" w:space="0" w:color="auto"/>
            </w:tcBorders>
            <w:hideMark/>
          </w:tcPr>
          <w:p w14:paraId="6D79BC7E"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1-3</w:t>
            </w:r>
            <w:r w:rsidRPr="00116A94">
              <w:rPr>
                <w:rFonts w:ascii="Times New Roman" w:hAnsi="Times New Roman" w:cs="Times New Roman"/>
                <w:sz w:val="24"/>
                <w:szCs w:val="24"/>
              </w:rPr>
              <w:br/>
              <w:t>- Lần 2: Chương 4-6</w:t>
            </w:r>
          </w:p>
        </w:tc>
        <w:tc>
          <w:tcPr>
            <w:tcW w:w="944" w:type="pct"/>
            <w:tcBorders>
              <w:top w:val="nil"/>
              <w:left w:val="nil"/>
              <w:bottom w:val="single" w:sz="4" w:space="0" w:color="auto"/>
              <w:right w:val="single" w:sz="4" w:space="0" w:color="auto"/>
            </w:tcBorders>
            <w:hideMark/>
          </w:tcPr>
          <w:p w14:paraId="7241216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2</w:t>
            </w:r>
            <w:r w:rsidRPr="00116A94">
              <w:rPr>
                <w:rFonts w:ascii="Times New Roman" w:hAnsi="Times New Roman" w:cs="Times New Roman"/>
                <w:sz w:val="24"/>
                <w:szCs w:val="24"/>
              </w:rPr>
              <w:br/>
              <w:t>- Tuần 7</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hideMark/>
          </w:tcPr>
          <w:p w14:paraId="47AAB74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7B469A7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855C29" w:rsidRPr="00116A94" w14:paraId="36772069" w14:textId="77777777" w:rsidTr="00855C29">
        <w:trPr>
          <w:trHeight w:val="990"/>
        </w:trPr>
        <w:tc>
          <w:tcPr>
            <w:tcW w:w="1158" w:type="pct"/>
            <w:tcBorders>
              <w:top w:val="nil"/>
              <w:left w:val="single" w:sz="4" w:space="0" w:color="auto"/>
              <w:bottom w:val="single" w:sz="4" w:space="0" w:color="auto"/>
              <w:right w:val="single" w:sz="4" w:space="0" w:color="auto"/>
            </w:tcBorders>
            <w:hideMark/>
          </w:tcPr>
          <w:p w14:paraId="654FD20D" w14:textId="77777777" w:rsidR="00855C29" w:rsidRPr="00116A94" w:rsidRDefault="00855C29"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839" w:type="pct"/>
            <w:tcBorders>
              <w:top w:val="nil"/>
              <w:left w:val="nil"/>
              <w:bottom w:val="single" w:sz="4" w:space="0" w:color="auto"/>
              <w:right w:val="single" w:sz="4" w:space="0" w:color="auto"/>
            </w:tcBorders>
            <w:hideMark/>
          </w:tcPr>
          <w:p w14:paraId="423A1C7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hideMark/>
          </w:tcPr>
          <w:p w14:paraId="4A6379C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- 20 câu trắc nghiệm</w:t>
            </w:r>
          </w:p>
        </w:tc>
        <w:tc>
          <w:tcPr>
            <w:tcW w:w="944" w:type="pct"/>
            <w:tcBorders>
              <w:top w:val="nil"/>
              <w:left w:val="nil"/>
              <w:bottom w:val="single" w:sz="4" w:space="0" w:color="auto"/>
              <w:right w:val="single" w:sz="4" w:space="0" w:color="auto"/>
            </w:tcBorders>
            <w:hideMark/>
          </w:tcPr>
          <w:p w14:paraId="6543414C"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hideMark/>
          </w:tcPr>
          <w:p w14:paraId="602CEC6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855C29" w:rsidRPr="00116A94" w14:paraId="3780D425" w14:textId="77777777" w:rsidTr="00855C29">
        <w:trPr>
          <w:trHeight w:val="589"/>
        </w:trPr>
        <w:tc>
          <w:tcPr>
            <w:tcW w:w="4215" w:type="pct"/>
            <w:gridSpan w:val="4"/>
            <w:tcBorders>
              <w:top w:val="nil"/>
              <w:left w:val="single" w:sz="4" w:space="0" w:color="auto"/>
              <w:bottom w:val="single" w:sz="4" w:space="0" w:color="auto"/>
              <w:right w:val="single" w:sz="4" w:space="0" w:color="auto"/>
            </w:tcBorders>
            <w:vAlign w:val="center"/>
            <w:hideMark/>
          </w:tcPr>
          <w:p w14:paraId="13233DEE"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vAlign w:val="center"/>
            <w:hideMark/>
          </w:tcPr>
          <w:p w14:paraId="4A0B888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855C29" w:rsidRPr="00116A94" w14:paraId="3239BADC" w14:textId="77777777" w:rsidTr="00855C29">
        <w:trPr>
          <w:trHeight w:val="749"/>
        </w:trPr>
        <w:tc>
          <w:tcPr>
            <w:tcW w:w="1158" w:type="pct"/>
            <w:tcBorders>
              <w:top w:val="nil"/>
              <w:left w:val="single" w:sz="4" w:space="0" w:color="auto"/>
              <w:bottom w:val="single" w:sz="4" w:space="0" w:color="auto"/>
              <w:right w:val="single" w:sz="4" w:space="0" w:color="auto"/>
            </w:tcBorders>
            <w:hideMark/>
          </w:tcPr>
          <w:p w14:paraId="64575F0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hideMark/>
          </w:tcPr>
          <w:p w14:paraId="06E4F28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274" w:type="pct"/>
            <w:tcBorders>
              <w:top w:val="nil"/>
              <w:left w:val="nil"/>
              <w:bottom w:val="single" w:sz="4" w:space="0" w:color="auto"/>
              <w:right w:val="single" w:sz="4" w:space="0" w:color="auto"/>
            </w:tcBorders>
            <w:hideMark/>
          </w:tcPr>
          <w:p w14:paraId="1839B36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Hình thức thi: Viết</w:t>
            </w:r>
          </w:p>
          <w:p w14:paraId="78A39E3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40 câu trắc nghiệm</w:t>
            </w:r>
          </w:p>
        </w:tc>
        <w:tc>
          <w:tcPr>
            <w:tcW w:w="944" w:type="pct"/>
            <w:tcBorders>
              <w:top w:val="nil"/>
              <w:left w:val="nil"/>
              <w:bottom w:val="single" w:sz="4" w:space="0" w:color="auto"/>
              <w:right w:val="single" w:sz="4" w:space="0" w:color="auto"/>
            </w:tcBorders>
            <w:hideMark/>
          </w:tcPr>
          <w:p w14:paraId="37F9F8E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hideMark/>
          </w:tcPr>
          <w:p w14:paraId="0BCF7EA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6BC251A0"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18C260D0" w14:textId="77777777" w:rsidR="00855C29" w:rsidRPr="00116A94" w:rsidRDefault="00855C29"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xml:space="preserve"> : không</w:t>
      </w:r>
    </w:p>
    <w:p w14:paraId="7408BE70" w14:textId="77777777" w:rsidR="00855C29" w:rsidRPr="00116A94" w:rsidRDefault="00855C29"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b/>
          <w:i/>
          <w:sz w:val="24"/>
          <w:szCs w:val="24"/>
          <w:lang w:val="pt-BR"/>
        </w:rPr>
        <w:t xml:space="preserve"> </w:t>
      </w:r>
      <w:r w:rsidRPr="00116A94">
        <w:rPr>
          <w:rFonts w:ascii="Times New Roman" w:hAnsi="Times New Roman" w:cs="Times New Roman"/>
          <w:sz w:val="24"/>
          <w:szCs w:val="24"/>
          <w:lang w:val="pt-BR"/>
        </w:rPr>
        <w:t>: không</w:t>
      </w:r>
    </w:p>
    <w:p w14:paraId="0E7EB558"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không</w:t>
      </w:r>
    </w:p>
    <w:p w14:paraId="2DFF9EC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427A04EA"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 6. Nội dung tóm tắt môn học </w:t>
      </w:r>
    </w:p>
    <w:p w14:paraId="5E1B64B1" w14:textId="77777777" w:rsidR="00855C29" w:rsidRPr="00116A94" w:rsidRDefault="00855C29"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5BF2B26A"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Học phần Nguyên lý Kinh tế vi mô bao gồm các kiến thức cơ bản về cung cầu và giá cả thị trường và ứng dụng của nó, các lý thuyết người tiêu dùng, lý thuyết người sản xuất, lý thuyết chi phí. Học phần cũng cung cấp các kiến thức cơ bản về các cấu trúc thị trường khác nhau (bao gồm: cạnh tranh hoàn hảo, độc quyền thuần túy, cạnh tranh độc quyền và độc quyền nhóm), thị trường các yếu tố sản xuất và vấn đề thất bại thị trường và vai trò của chính phủ.</w:t>
      </w:r>
    </w:p>
    <w:p w14:paraId="08B37DBA" w14:textId="77777777" w:rsidR="00855C29" w:rsidRPr="00116A94" w:rsidRDefault="00855C29"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p>
    <w:p w14:paraId="68EB0DA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lang w:val="pt-BR"/>
        </w:rPr>
        <w:t xml:space="preserve">Microeconomics covers basic knowledge of Demand, Supply and Price and its applications, theories of  </w:t>
      </w:r>
      <w:r w:rsidRPr="00116A94">
        <w:rPr>
          <w:rFonts w:ascii="Times New Roman" w:hAnsi="Times New Roman" w:cs="Times New Roman"/>
          <w:sz w:val="24"/>
          <w:szCs w:val="24"/>
        </w:rPr>
        <w:t>consumer, producer and cost. The module also equips issues of types of markets (Competitive Market, Monopoly, Monopolistic Competition and Oligopoly), Factor production markets, and Market Failure and The Role of Government</w:t>
      </w:r>
    </w:p>
    <w:p w14:paraId="1C77ABA4"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325"/>
        <w:gridCol w:w="1134"/>
        <w:gridCol w:w="1701"/>
        <w:gridCol w:w="2336"/>
        <w:gridCol w:w="1382"/>
      </w:tblGrid>
      <w:tr w:rsidR="00855C29" w:rsidRPr="00116A94" w14:paraId="1FF05A77" w14:textId="77777777" w:rsidTr="00855C29">
        <w:trPr>
          <w:tblHeader/>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3600829A"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325" w:type="dxa"/>
            <w:tcBorders>
              <w:top w:val="single" w:sz="4" w:space="0" w:color="auto"/>
              <w:left w:val="single" w:sz="4" w:space="0" w:color="auto"/>
              <w:bottom w:val="single" w:sz="4" w:space="0" w:color="auto"/>
              <w:right w:val="single" w:sz="4" w:space="0" w:color="auto"/>
            </w:tcBorders>
            <w:vAlign w:val="center"/>
            <w:hideMark/>
          </w:tcPr>
          <w:p w14:paraId="4C9F277C"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A9C36"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2078720"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336" w:type="dxa"/>
            <w:tcBorders>
              <w:top w:val="single" w:sz="4" w:space="0" w:color="auto"/>
              <w:left w:val="single" w:sz="4" w:space="0" w:color="auto"/>
              <w:bottom w:val="single" w:sz="4" w:space="0" w:color="auto"/>
              <w:right w:val="single" w:sz="4" w:space="0" w:color="auto"/>
            </w:tcBorders>
            <w:vAlign w:val="center"/>
            <w:hideMark/>
          </w:tcPr>
          <w:p w14:paraId="55D7C9B7"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2624B52"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855C29" w:rsidRPr="00116A94" w14:paraId="40DBCBB7"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62CB3A41"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25" w:type="dxa"/>
            <w:tcBorders>
              <w:top w:val="single" w:sz="4" w:space="0" w:color="auto"/>
              <w:left w:val="single" w:sz="4" w:space="0" w:color="auto"/>
              <w:bottom w:val="single" w:sz="4" w:space="0" w:color="auto"/>
              <w:right w:val="single" w:sz="4" w:space="0" w:color="auto"/>
            </w:tcBorders>
            <w:hideMark/>
          </w:tcPr>
          <w:p w14:paraId="2986C43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1134" w:type="dxa"/>
            <w:tcBorders>
              <w:top w:val="single" w:sz="4" w:space="0" w:color="auto"/>
              <w:left w:val="single" w:sz="4" w:space="0" w:color="auto"/>
              <w:bottom w:val="single" w:sz="4" w:space="0" w:color="auto"/>
              <w:right w:val="single" w:sz="4" w:space="0" w:color="auto"/>
            </w:tcBorders>
            <w:hideMark/>
          </w:tcPr>
          <w:p w14:paraId="3221CAA5"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01" w:type="dxa"/>
            <w:tcBorders>
              <w:top w:val="single" w:sz="4" w:space="0" w:color="auto"/>
              <w:left w:val="single" w:sz="4" w:space="0" w:color="auto"/>
              <w:bottom w:val="single" w:sz="4" w:space="0" w:color="auto"/>
              <w:right w:val="single" w:sz="4" w:space="0" w:color="auto"/>
            </w:tcBorders>
            <w:hideMark/>
          </w:tcPr>
          <w:p w14:paraId="5567E7E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336" w:type="dxa"/>
            <w:tcBorders>
              <w:top w:val="single" w:sz="4" w:space="0" w:color="auto"/>
              <w:left w:val="single" w:sz="4" w:space="0" w:color="auto"/>
              <w:bottom w:val="single" w:sz="4" w:space="0" w:color="auto"/>
              <w:right w:val="single" w:sz="4" w:space="0" w:color="auto"/>
            </w:tcBorders>
            <w:hideMark/>
          </w:tcPr>
          <w:p w14:paraId="0E390342" w14:textId="77777777" w:rsidR="00855C29" w:rsidRPr="00116A94" w:rsidRDefault="009909D1" w:rsidP="00116A94">
            <w:pPr>
              <w:spacing w:after="0" w:line="240" w:lineRule="auto"/>
              <w:rPr>
                <w:rFonts w:ascii="Times New Roman" w:hAnsi="Times New Roman" w:cs="Times New Roman"/>
                <w:sz w:val="24"/>
                <w:szCs w:val="24"/>
              </w:rPr>
            </w:pPr>
            <w:hyperlink r:id="rId44" w:history="1">
              <w:r w:rsidR="00855C29" w:rsidRPr="00116A94">
                <w:rPr>
                  <w:rStyle w:val="Hyperlink"/>
                  <w:rFonts w:ascii="Times New Roman" w:hAnsi="Times New Roman" w:cs="Times New Roman"/>
                  <w:color w:val="auto"/>
                  <w:sz w:val="24"/>
                  <w:szCs w:val="24"/>
                </w:rPr>
                <w:t>hoetv@tlu.edu.vn</w:t>
              </w:r>
            </w:hyperlink>
          </w:p>
        </w:tc>
        <w:tc>
          <w:tcPr>
            <w:tcW w:w="1382" w:type="dxa"/>
            <w:tcBorders>
              <w:top w:val="single" w:sz="4" w:space="0" w:color="auto"/>
              <w:left w:val="single" w:sz="4" w:space="0" w:color="auto"/>
              <w:bottom w:val="single" w:sz="4" w:space="0" w:color="auto"/>
              <w:right w:val="single" w:sz="4" w:space="0" w:color="auto"/>
            </w:tcBorders>
            <w:hideMark/>
          </w:tcPr>
          <w:p w14:paraId="3C3EA92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4AEB52F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BM</w:t>
            </w:r>
          </w:p>
        </w:tc>
      </w:tr>
      <w:tr w:rsidR="00855C29" w:rsidRPr="00116A94" w14:paraId="08578D70"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4B23057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325" w:type="dxa"/>
            <w:tcBorders>
              <w:top w:val="single" w:sz="4" w:space="0" w:color="auto"/>
              <w:left w:val="single" w:sz="4" w:space="0" w:color="auto"/>
              <w:bottom w:val="single" w:sz="4" w:space="0" w:color="auto"/>
              <w:right w:val="single" w:sz="4" w:space="0" w:color="auto"/>
            </w:tcBorders>
            <w:hideMark/>
          </w:tcPr>
          <w:p w14:paraId="1995AC3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Phạm Thị Thanh </w:t>
            </w:r>
            <w:r w:rsidRPr="00116A94">
              <w:rPr>
                <w:rFonts w:ascii="Times New Roman" w:hAnsi="Times New Roman" w:cs="Times New Roman"/>
                <w:sz w:val="24"/>
                <w:szCs w:val="24"/>
              </w:rPr>
              <w:lastRenderedPageBreak/>
              <w:t>Trang</w:t>
            </w:r>
          </w:p>
        </w:tc>
        <w:tc>
          <w:tcPr>
            <w:tcW w:w="1134" w:type="dxa"/>
            <w:tcBorders>
              <w:top w:val="single" w:sz="4" w:space="0" w:color="auto"/>
              <w:left w:val="single" w:sz="4" w:space="0" w:color="auto"/>
              <w:bottom w:val="single" w:sz="4" w:space="0" w:color="auto"/>
              <w:right w:val="single" w:sz="4" w:space="0" w:color="auto"/>
            </w:tcBorders>
            <w:hideMark/>
          </w:tcPr>
          <w:p w14:paraId="1DFC180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Tiến sỹ</w:t>
            </w:r>
          </w:p>
        </w:tc>
        <w:tc>
          <w:tcPr>
            <w:tcW w:w="1701" w:type="dxa"/>
            <w:tcBorders>
              <w:top w:val="single" w:sz="4" w:space="0" w:color="auto"/>
              <w:left w:val="single" w:sz="4" w:space="0" w:color="auto"/>
              <w:bottom w:val="single" w:sz="4" w:space="0" w:color="auto"/>
              <w:right w:val="single" w:sz="4" w:space="0" w:color="auto"/>
            </w:tcBorders>
            <w:hideMark/>
          </w:tcPr>
          <w:p w14:paraId="6B33069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0982.054.099</w:t>
            </w:r>
          </w:p>
        </w:tc>
        <w:tc>
          <w:tcPr>
            <w:tcW w:w="2336" w:type="dxa"/>
            <w:tcBorders>
              <w:top w:val="single" w:sz="4" w:space="0" w:color="auto"/>
              <w:left w:val="single" w:sz="4" w:space="0" w:color="auto"/>
              <w:bottom w:val="single" w:sz="4" w:space="0" w:color="auto"/>
              <w:right w:val="single" w:sz="4" w:space="0" w:color="auto"/>
            </w:tcBorders>
            <w:hideMark/>
          </w:tcPr>
          <w:p w14:paraId="1F915362" w14:textId="77777777" w:rsidR="00855C29" w:rsidRPr="00116A94" w:rsidRDefault="009909D1" w:rsidP="00116A94">
            <w:pPr>
              <w:spacing w:after="0" w:line="240" w:lineRule="auto"/>
              <w:rPr>
                <w:rFonts w:ascii="Times New Roman" w:hAnsi="Times New Roman" w:cs="Times New Roman"/>
                <w:sz w:val="24"/>
                <w:szCs w:val="24"/>
              </w:rPr>
            </w:pPr>
            <w:hyperlink r:id="rId45" w:history="1">
              <w:r w:rsidR="00855C29" w:rsidRPr="00116A94">
                <w:rPr>
                  <w:rStyle w:val="uxksbf"/>
                  <w:rFonts w:ascii="Times New Roman" w:hAnsi="Times New Roman" w:cs="Times New Roman"/>
                  <w:sz w:val="24"/>
                  <w:szCs w:val="24"/>
                </w:rPr>
                <w:t>pthanh_trang.ktcs</w:t>
              </w:r>
              <w:r w:rsidR="00855C29" w:rsidRPr="00116A94">
                <w:rPr>
                  <w:rStyle w:val="Hyperlink"/>
                  <w:rFonts w:ascii="Times New Roman" w:hAnsi="Times New Roman" w:cs="Times New Roman"/>
                  <w:color w:val="auto"/>
                  <w:sz w:val="24"/>
                  <w:szCs w:val="24"/>
                </w:rPr>
                <w:t xml:space="preserve"> </w:t>
              </w:r>
              <w:r w:rsidR="00855C29" w:rsidRPr="00116A94">
                <w:rPr>
                  <w:rStyle w:val="Hyperlink"/>
                  <w:rFonts w:ascii="Times New Roman" w:hAnsi="Times New Roman" w:cs="Times New Roman"/>
                  <w:color w:val="auto"/>
                  <w:sz w:val="24"/>
                  <w:szCs w:val="24"/>
                </w:rPr>
                <w:lastRenderedPageBreak/>
                <w: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25389FC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Phó BM</w:t>
            </w:r>
          </w:p>
        </w:tc>
      </w:tr>
      <w:tr w:rsidR="00855C29" w:rsidRPr="00116A94" w14:paraId="114ACC60"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21D9AED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2325" w:type="dxa"/>
            <w:tcBorders>
              <w:top w:val="single" w:sz="4" w:space="0" w:color="auto"/>
              <w:left w:val="single" w:sz="4" w:space="0" w:color="auto"/>
              <w:bottom w:val="single" w:sz="4" w:space="0" w:color="auto"/>
              <w:right w:val="single" w:sz="4" w:space="0" w:color="auto"/>
            </w:tcBorders>
            <w:hideMark/>
          </w:tcPr>
          <w:p w14:paraId="371668C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71BF0E0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498A446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336" w:type="dxa"/>
            <w:tcBorders>
              <w:top w:val="single" w:sz="4" w:space="0" w:color="auto"/>
              <w:left w:val="single" w:sz="4" w:space="0" w:color="auto"/>
              <w:bottom w:val="single" w:sz="4" w:space="0" w:color="auto"/>
              <w:right w:val="single" w:sz="4" w:space="0" w:color="auto"/>
            </w:tcBorders>
            <w:hideMark/>
          </w:tcPr>
          <w:p w14:paraId="586E70F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382" w:type="dxa"/>
            <w:tcBorders>
              <w:top w:val="single" w:sz="4" w:space="0" w:color="auto"/>
              <w:left w:val="single" w:sz="4" w:space="0" w:color="auto"/>
              <w:bottom w:val="single" w:sz="4" w:space="0" w:color="auto"/>
              <w:right w:val="single" w:sz="4" w:space="0" w:color="auto"/>
            </w:tcBorders>
            <w:hideMark/>
          </w:tcPr>
          <w:p w14:paraId="1FF190C0"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1AAB1B82"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7D8F424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325" w:type="dxa"/>
            <w:tcBorders>
              <w:top w:val="single" w:sz="4" w:space="0" w:color="auto"/>
              <w:left w:val="single" w:sz="4" w:space="0" w:color="auto"/>
              <w:bottom w:val="single" w:sz="4" w:space="0" w:color="auto"/>
              <w:right w:val="single" w:sz="4" w:space="0" w:color="auto"/>
            </w:tcBorders>
            <w:hideMark/>
          </w:tcPr>
          <w:p w14:paraId="7BEFBCD1"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 Huyền</w:t>
            </w:r>
          </w:p>
        </w:tc>
        <w:tc>
          <w:tcPr>
            <w:tcW w:w="1134" w:type="dxa"/>
            <w:tcBorders>
              <w:top w:val="single" w:sz="4" w:space="0" w:color="auto"/>
              <w:left w:val="single" w:sz="4" w:space="0" w:color="auto"/>
              <w:bottom w:val="single" w:sz="4" w:space="0" w:color="auto"/>
              <w:right w:val="single" w:sz="4" w:space="0" w:color="auto"/>
            </w:tcBorders>
            <w:hideMark/>
          </w:tcPr>
          <w:p w14:paraId="372BA25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1FFF227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0915.911.899</w:t>
            </w:r>
          </w:p>
        </w:tc>
        <w:tc>
          <w:tcPr>
            <w:tcW w:w="2336" w:type="dxa"/>
            <w:tcBorders>
              <w:top w:val="single" w:sz="4" w:space="0" w:color="auto"/>
              <w:left w:val="single" w:sz="4" w:space="0" w:color="auto"/>
              <w:bottom w:val="single" w:sz="4" w:space="0" w:color="auto"/>
              <w:right w:val="single" w:sz="4" w:space="0" w:color="auto"/>
            </w:tcBorders>
            <w:hideMark/>
          </w:tcPr>
          <w:p w14:paraId="19DB1B89" w14:textId="77777777" w:rsidR="00855C29" w:rsidRPr="00116A94" w:rsidRDefault="009909D1" w:rsidP="00116A94">
            <w:pPr>
              <w:spacing w:after="0" w:line="240" w:lineRule="auto"/>
              <w:rPr>
                <w:rFonts w:ascii="Times New Roman" w:hAnsi="Times New Roman" w:cs="Times New Roman"/>
                <w:sz w:val="24"/>
                <w:szCs w:val="24"/>
              </w:rPr>
            </w:pPr>
            <w:hyperlink r:id="rId46" w:history="1">
              <w:r w:rsidR="00855C29" w:rsidRPr="00116A94">
                <w:rPr>
                  <w:rStyle w:val="Hyperlink"/>
                  <w:rFonts w:ascii="Times New Roman" w:hAnsi="Times New Roman" w:cs="Times New Roman"/>
                  <w:color w:val="auto"/>
                  <w:sz w:val="24"/>
                  <w:szCs w:val="24"/>
                </w:rPr>
                <w:t>huyenntt@tlu.edu.vn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05BC0F7E"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0C4033E6"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314B0FB0"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2325" w:type="dxa"/>
            <w:tcBorders>
              <w:top w:val="single" w:sz="4" w:space="0" w:color="auto"/>
              <w:left w:val="single" w:sz="4" w:space="0" w:color="auto"/>
              <w:bottom w:val="single" w:sz="4" w:space="0" w:color="auto"/>
              <w:right w:val="single" w:sz="4" w:space="0" w:color="auto"/>
            </w:tcBorders>
            <w:hideMark/>
          </w:tcPr>
          <w:p w14:paraId="27A5950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134" w:type="dxa"/>
            <w:tcBorders>
              <w:top w:val="single" w:sz="4" w:space="0" w:color="auto"/>
              <w:left w:val="single" w:sz="4" w:space="0" w:color="auto"/>
              <w:bottom w:val="single" w:sz="4" w:space="0" w:color="auto"/>
              <w:right w:val="single" w:sz="4" w:space="0" w:color="auto"/>
            </w:tcBorders>
            <w:hideMark/>
          </w:tcPr>
          <w:p w14:paraId="1652E8F7"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05C000C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0936.116.037</w:t>
            </w:r>
          </w:p>
        </w:tc>
        <w:tc>
          <w:tcPr>
            <w:tcW w:w="2336" w:type="dxa"/>
            <w:tcBorders>
              <w:top w:val="single" w:sz="4" w:space="0" w:color="auto"/>
              <w:left w:val="single" w:sz="4" w:space="0" w:color="auto"/>
              <w:bottom w:val="single" w:sz="4" w:space="0" w:color="auto"/>
              <w:right w:val="single" w:sz="4" w:space="0" w:color="auto"/>
            </w:tcBorders>
            <w:hideMark/>
          </w:tcPr>
          <w:p w14:paraId="31EAC336" w14:textId="77777777" w:rsidR="00855C29" w:rsidRPr="00116A94" w:rsidRDefault="009909D1" w:rsidP="00116A94">
            <w:pPr>
              <w:spacing w:after="0" w:line="240" w:lineRule="auto"/>
              <w:rPr>
                <w:rFonts w:ascii="Times New Roman" w:hAnsi="Times New Roman" w:cs="Times New Roman"/>
                <w:sz w:val="24"/>
                <w:szCs w:val="24"/>
              </w:rPr>
            </w:pPr>
            <w:hyperlink r:id="rId47" w:history="1">
              <w:r w:rsidR="00855C29" w:rsidRPr="00116A94">
                <w:rPr>
                  <w:rStyle w:val="Hyperlink"/>
                  <w:rFonts w:ascii="Times New Roman" w:hAnsi="Times New Roman" w:cs="Times New Roman"/>
                  <w:color w:val="auto"/>
                  <w:sz w:val="24"/>
                  <w:szCs w:val="24"/>
                </w:rPr>
                <w:t>tuyetna@tlu.edu.vn</w:t>
              </w:r>
            </w:hyperlink>
          </w:p>
        </w:tc>
        <w:tc>
          <w:tcPr>
            <w:tcW w:w="1382" w:type="dxa"/>
            <w:tcBorders>
              <w:top w:val="single" w:sz="4" w:space="0" w:color="auto"/>
              <w:left w:val="single" w:sz="4" w:space="0" w:color="auto"/>
              <w:bottom w:val="single" w:sz="4" w:space="0" w:color="auto"/>
              <w:right w:val="single" w:sz="4" w:space="0" w:color="auto"/>
            </w:tcBorders>
            <w:hideMark/>
          </w:tcPr>
          <w:p w14:paraId="164FBE3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195093B5"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1613A6B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2325" w:type="dxa"/>
            <w:tcBorders>
              <w:top w:val="single" w:sz="4" w:space="0" w:color="auto"/>
              <w:left w:val="single" w:sz="4" w:space="0" w:color="auto"/>
              <w:bottom w:val="single" w:sz="4" w:space="0" w:color="auto"/>
              <w:right w:val="single" w:sz="4" w:space="0" w:color="auto"/>
            </w:tcBorders>
            <w:hideMark/>
          </w:tcPr>
          <w:p w14:paraId="0AEFA21C"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1134" w:type="dxa"/>
            <w:tcBorders>
              <w:top w:val="single" w:sz="4" w:space="0" w:color="auto"/>
              <w:left w:val="single" w:sz="4" w:space="0" w:color="auto"/>
              <w:bottom w:val="single" w:sz="4" w:space="0" w:color="auto"/>
              <w:right w:val="single" w:sz="4" w:space="0" w:color="auto"/>
            </w:tcBorders>
            <w:hideMark/>
          </w:tcPr>
          <w:p w14:paraId="262AC7A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523AA72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2336" w:type="dxa"/>
            <w:tcBorders>
              <w:top w:val="single" w:sz="4" w:space="0" w:color="auto"/>
              <w:left w:val="single" w:sz="4" w:space="0" w:color="auto"/>
              <w:bottom w:val="single" w:sz="4" w:space="0" w:color="auto"/>
              <w:right w:val="single" w:sz="4" w:space="0" w:color="auto"/>
            </w:tcBorders>
            <w:hideMark/>
          </w:tcPr>
          <w:p w14:paraId="2F2AD68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thaolp</w:t>
            </w:r>
            <w:hyperlink r:id="rId48" w:history="1">
              <w:r w:rsidRPr="00116A94">
                <w:rPr>
                  <w:rStyle w:val="Hyperlink"/>
                  <w:rFonts w:ascii="Times New Roman" w:hAnsi="Times New Roman" w:cs="Times New Roman"/>
                  <w:color w:val="auto"/>
                  <w:sz w:val="24"/>
                  <w:szCs w:val="24"/>
                </w:rPr>
                <w: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19742F8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2B81EF63"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433F40A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c>
          <w:tcPr>
            <w:tcW w:w="2325" w:type="dxa"/>
            <w:tcBorders>
              <w:top w:val="single" w:sz="4" w:space="0" w:color="auto"/>
              <w:left w:val="single" w:sz="4" w:space="0" w:color="auto"/>
              <w:bottom w:val="single" w:sz="4" w:space="0" w:color="auto"/>
              <w:right w:val="single" w:sz="4" w:space="0" w:color="auto"/>
            </w:tcBorders>
            <w:hideMark/>
          </w:tcPr>
          <w:p w14:paraId="6CA0EFF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1134" w:type="dxa"/>
            <w:tcBorders>
              <w:top w:val="single" w:sz="4" w:space="0" w:color="auto"/>
              <w:left w:val="single" w:sz="4" w:space="0" w:color="auto"/>
              <w:bottom w:val="single" w:sz="4" w:space="0" w:color="auto"/>
              <w:right w:val="single" w:sz="4" w:space="0" w:color="auto"/>
            </w:tcBorders>
            <w:hideMark/>
          </w:tcPr>
          <w:p w14:paraId="752366C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6A2B684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0949.649.666</w:t>
            </w:r>
          </w:p>
        </w:tc>
        <w:tc>
          <w:tcPr>
            <w:tcW w:w="2336" w:type="dxa"/>
            <w:tcBorders>
              <w:top w:val="single" w:sz="4" w:space="0" w:color="auto"/>
              <w:left w:val="single" w:sz="4" w:space="0" w:color="auto"/>
              <w:bottom w:val="single" w:sz="4" w:space="0" w:color="auto"/>
              <w:right w:val="single" w:sz="4" w:space="0" w:color="auto"/>
            </w:tcBorders>
            <w:hideMark/>
          </w:tcPr>
          <w:p w14:paraId="1E4BCF8C" w14:textId="77777777" w:rsidR="00855C29" w:rsidRPr="00116A94" w:rsidRDefault="009909D1" w:rsidP="00116A94">
            <w:pPr>
              <w:spacing w:after="0" w:line="240" w:lineRule="auto"/>
              <w:rPr>
                <w:rFonts w:ascii="Times New Roman" w:hAnsi="Times New Roman" w:cs="Times New Roman"/>
                <w:sz w:val="24"/>
                <w:szCs w:val="24"/>
              </w:rPr>
            </w:pPr>
            <w:hyperlink r:id="rId49" w:history="1">
              <w:r w:rsidR="00855C29" w:rsidRPr="00116A94">
                <w:rPr>
                  <w:rStyle w:val="Hyperlink"/>
                  <w:rFonts w:ascii="Times New Roman" w:hAnsi="Times New Roman" w:cs="Times New Roman"/>
                  <w:color w:val="auto"/>
                  <w:sz w:val="24"/>
                  <w:szCs w:val="24"/>
                </w:rPr>
                <w:t>trangnt@tlu.edu.vn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5D65F55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51A057EF" w14:textId="77777777" w:rsidTr="00855C29">
        <w:trPr>
          <w:jc w:val="center"/>
        </w:trPr>
        <w:tc>
          <w:tcPr>
            <w:tcW w:w="709" w:type="dxa"/>
            <w:tcBorders>
              <w:top w:val="single" w:sz="4" w:space="0" w:color="auto"/>
              <w:left w:val="single" w:sz="4" w:space="0" w:color="auto"/>
              <w:bottom w:val="single" w:sz="4" w:space="0" w:color="auto"/>
              <w:right w:val="single" w:sz="4" w:space="0" w:color="auto"/>
            </w:tcBorders>
            <w:hideMark/>
          </w:tcPr>
          <w:p w14:paraId="32C96835"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c>
          <w:tcPr>
            <w:tcW w:w="2325" w:type="dxa"/>
            <w:tcBorders>
              <w:top w:val="single" w:sz="4" w:space="0" w:color="auto"/>
              <w:left w:val="single" w:sz="4" w:space="0" w:color="auto"/>
              <w:bottom w:val="single" w:sz="4" w:space="0" w:color="auto"/>
              <w:right w:val="single" w:sz="4" w:space="0" w:color="auto"/>
            </w:tcBorders>
            <w:hideMark/>
          </w:tcPr>
          <w:p w14:paraId="73AF786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Lâm Thị Thùy Linh</w:t>
            </w:r>
          </w:p>
        </w:tc>
        <w:tc>
          <w:tcPr>
            <w:tcW w:w="1134" w:type="dxa"/>
            <w:tcBorders>
              <w:top w:val="single" w:sz="4" w:space="0" w:color="auto"/>
              <w:left w:val="single" w:sz="4" w:space="0" w:color="auto"/>
              <w:bottom w:val="single" w:sz="4" w:space="0" w:color="auto"/>
              <w:right w:val="single" w:sz="4" w:space="0" w:color="auto"/>
            </w:tcBorders>
            <w:hideMark/>
          </w:tcPr>
          <w:p w14:paraId="2DAB7F6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274481C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0904.422.866</w:t>
            </w:r>
          </w:p>
        </w:tc>
        <w:tc>
          <w:tcPr>
            <w:tcW w:w="2336" w:type="dxa"/>
            <w:tcBorders>
              <w:top w:val="single" w:sz="4" w:space="0" w:color="auto"/>
              <w:left w:val="single" w:sz="4" w:space="0" w:color="auto"/>
              <w:bottom w:val="single" w:sz="4" w:space="0" w:color="auto"/>
              <w:right w:val="single" w:sz="4" w:space="0" w:color="auto"/>
            </w:tcBorders>
            <w:hideMark/>
          </w:tcPr>
          <w:p w14:paraId="0A3412A1" w14:textId="77777777" w:rsidR="00855C29" w:rsidRPr="00116A94" w:rsidRDefault="009909D1" w:rsidP="00116A94">
            <w:pPr>
              <w:spacing w:after="0" w:line="240" w:lineRule="auto"/>
              <w:rPr>
                <w:rFonts w:ascii="Times New Roman" w:hAnsi="Times New Roman" w:cs="Times New Roman"/>
                <w:sz w:val="24"/>
                <w:szCs w:val="24"/>
              </w:rPr>
            </w:pPr>
            <w:hyperlink r:id="rId50" w:history="1">
              <w:r w:rsidR="00855C29" w:rsidRPr="00116A94">
                <w:rPr>
                  <w:rStyle w:val="Hyperlink"/>
                  <w:rFonts w:ascii="Times New Roman" w:hAnsi="Times New Roman" w:cs="Times New Roman"/>
                  <w:color w:val="auto"/>
                  <w:sz w:val="24"/>
                  <w:szCs w:val="24"/>
                </w:rPr>
                <w:t>linhltt@tlu.edu.vn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0ABB61B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0F5A5D58"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18BBB391"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73E476CC" w14:textId="77777777" w:rsidR="00855C29" w:rsidRPr="00116A94" w:rsidRDefault="00855C29" w:rsidP="00116A94">
      <w:pPr>
        <w:pStyle w:val="NormalWeb"/>
        <w:shd w:val="clear" w:color="auto" w:fill="FFFFFF"/>
        <w:spacing w:before="0" w:beforeAutospacing="0" w:after="0" w:afterAutospacing="0"/>
        <w:jc w:val="both"/>
      </w:pPr>
      <w:r w:rsidRPr="00116A94">
        <w:t xml:space="preserve"> [1] Bài giảng nguyên lý kinh tế học vi mô (Tài liệu lưu hành nội bộ)/Lương Xuân Dương, Trần Văn Hòe đồng chủ biên, Nguyễn Thị Vân Anh,... [và những người khác].   -  Hà Nội:Trường Đại học Lao động - Xã hội,2018 (#000024459)</w:t>
      </w:r>
    </w:p>
    <w:p w14:paraId="1EAE67FF" w14:textId="77777777" w:rsidR="00855C29" w:rsidRPr="00116A94" w:rsidRDefault="00855C29"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Các tài liệu tham khảo:</w:t>
      </w:r>
    </w:p>
    <w:p w14:paraId="23D86D1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[1]  Principles of economics..Part 01//N. Gregory Mankiw.   -  Mason, OH ::South-Western Cengage Learning,,c2012.[ISBN 9780538453059 (hbk.)] (#000020887)</w:t>
      </w:r>
    </w:p>
    <w:p w14:paraId="40DDE1D3" w14:textId="77777777" w:rsidR="00855C29" w:rsidRPr="00116A94" w:rsidRDefault="00855C29"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4293"/>
        <w:gridCol w:w="2753"/>
        <w:gridCol w:w="618"/>
        <w:gridCol w:w="738"/>
        <w:gridCol w:w="572"/>
      </w:tblGrid>
      <w:tr w:rsidR="00855C29" w:rsidRPr="00116A94" w14:paraId="1F1C1982" w14:textId="77777777" w:rsidTr="00855C29">
        <w:trPr>
          <w:tblHeader/>
          <w:jc w:val="center"/>
        </w:trPr>
        <w:tc>
          <w:tcPr>
            <w:tcW w:w="306" w:type="pct"/>
            <w:vMerge w:val="restart"/>
            <w:tcBorders>
              <w:top w:val="single" w:sz="4" w:space="0" w:color="auto"/>
              <w:left w:val="single" w:sz="4" w:space="0" w:color="auto"/>
              <w:bottom w:val="single" w:sz="4" w:space="0" w:color="auto"/>
              <w:right w:val="single" w:sz="4" w:space="0" w:color="auto"/>
            </w:tcBorders>
            <w:vAlign w:val="center"/>
            <w:hideMark/>
          </w:tcPr>
          <w:p w14:paraId="1B2D26A8"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245" w:type="pct"/>
            <w:vMerge w:val="restart"/>
            <w:tcBorders>
              <w:top w:val="single" w:sz="4" w:space="0" w:color="auto"/>
              <w:left w:val="single" w:sz="4" w:space="0" w:color="auto"/>
              <w:bottom w:val="single" w:sz="4" w:space="0" w:color="auto"/>
              <w:right w:val="single" w:sz="4" w:space="0" w:color="auto"/>
            </w:tcBorders>
            <w:vAlign w:val="center"/>
            <w:hideMark/>
          </w:tcPr>
          <w:p w14:paraId="2E30CE0E"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440" w:type="pct"/>
            <w:vMerge w:val="restart"/>
            <w:tcBorders>
              <w:top w:val="single" w:sz="4" w:space="0" w:color="auto"/>
              <w:left w:val="single" w:sz="4" w:space="0" w:color="auto"/>
              <w:bottom w:val="single" w:sz="4" w:space="0" w:color="auto"/>
              <w:right w:val="single" w:sz="4" w:space="0" w:color="auto"/>
            </w:tcBorders>
            <w:vAlign w:val="center"/>
            <w:hideMark/>
          </w:tcPr>
          <w:p w14:paraId="215DAC74"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008" w:type="pct"/>
            <w:gridSpan w:val="3"/>
            <w:tcBorders>
              <w:top w:val="single" w:sz="4" w:space="0" w:color="auto"/>
              <w:left w:val="single" w:sz="4" w:space="0" w:color="auto"/>
              <w:bottom w:val="single" w:sz="4" w:space="0" w:color="auto"/>
              <w:right w:val="single" w:sz="4" w:space="0" w:color="auto"/>
            </w:tcBorders>
            <w:vAlign w:val="center"/>
            <w:hideMark/>
          </w:tcPr>
          <w:p w14:paraId="21ADAEEA"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855C29" w:rsidRPr="00116A94" w14:paraId="06E1A3BF" w14:textId="77777777" w:rsidTr="00855C29">
        <w:trPr>
          <w:trHeight w:val="303"/>
          <w:tblHeader/>
          <w:jc w:val="center"/>
        </w:trPr>
        <w:tc>
          <w:tcPr>
            <w:tcW w:w="306" w:type="pct"/>
            <w:vMerge/>
            <w:tcBorders>
              <w:top w:val="single" w:sz="4" w:space="0" w:color="auto"/>
              <w:left w:val="single" w:sz="4" w:space="0" w:color="auto"/>
              <w:bottom w:val="single" w:sz="4" w:space="0" w:color="auto"/>
              <w:right w:val="single" w:sz="4" w:space="0" w:color="auto"/>
            </w:tcBorders>
            <w:vAlign w:val="center"/>
            <w:hideMark/>
          </w:tcPr>
          <w:p w14:paraId="140B432E" w14:textId="77777777" w:rsidR="00855C29" w:rsidRPr="00116A94" w:rsidRDefault="00855C29" w:rsidP="00116A94">
            <w:pPr>
              <w:spacing w:after="0" w:line="240" w:lineRule="auto"/>
              <w:rPr>
                <w:rFonts w:ascii="Times New Roman" w:hAnsi="Times New Roman" w:cs="Times New Roman"/>
                <w:b/>
                <w:bCs/>
                <w:sz w:val="24"/>
                <w:szCs w:val="24"/>
                <w:lang w:val="pt-BR"/>
              </w:rPr>
            </w:pPr>
          </w:p>
        </w:tc>
        <w:tc>
          <w:tcPr>
            <w:tcW w:w="2245" w:type="pct"/>
            <w:vMerge/>
            <w:tcBorders>
              <w:top w:val="single" w:sz="4" w:space="0" w:color="auto"/>
              <w:left w:val="single" w:sz="4" w:space="0" w:color="auto"/>
              <w:bottom w:val="single" w:sz="4" w:space="0" w:color="auto"/>
              <w:right w:val="single" w:sz="4" w:space="0" w:color="auto"/>
            </w:tcBorders>
            <w:vAlign w:val="center"/>
            <w:hideMark/>
          </w:tcPr>
          <w:p w14:paraId="0F1D02F9" w14:textId="77777777" w:rsidR="00855C29" w:rsidRPr="00116A94" w:rsidRDefault="00855C29" w:rsidP="00116A94">
            <w:pPr>
              <w:spacing w:after="0" w:line="240" w:lineRule="auto"/>
              <w:jc w:val="both"/>
              <w:rPr>
                <w:rFonts w:ascii="Times New Roman" w:hAnsi="Times New Roman" w:cs="Times New Roman"/>
                <w:b/>
                <w:bCs/>
                <w:sz w:val="24"/>
                <w:szCs w:val="24"/>
                <w:lang w:val="pt-BR"/>
              </w:rPr>
            </w:pPr>
          </w:p>
        </w:tc>
        <w:tc>
          <w:tcPr>
            <w:tcW w:w="1440" w:type="pct"/>
            <w:vMerge/>
            <w:tcBorders>
              <w:top w:val="single" w:sz="4" w:space="0" w:color="auto"/>
              <w:left w:val="single" w:sz="4" w:space="0" w:color="auto"/>
              <w:bottom w:val="single" w:sz="4" w:space="0" w:color="auto"/>
              <w:right w:val="single" w:sz="4" w:space="0" w:color="auto"/>
            </w:tcBorders>
            <w:vAlign w:val="center"/>
            <w:hideMark/>
          </w:tcPr>
          <w:p w14:paraId="6707B3F7" w14:textId="77777777" w:rsidR="00855C29" w:rsidRPr="00116A94" w:rsidRDefault="00855C29" w:rsidP="00116A94">
            <w:pPr>
              <w:spacing w:after="0" w:line="240" w:lineRule="auto"/>
              <w:jc w:val="both"/>
              <w:rPr>
                <w:rFonts w:ascii="Times New Roman" w:hAnsi="Times New Roman" w:cs="Times New Roman"/>
                <w:b/>
                <w:bCs/>
                <w:sz w:val="24"/>
                <w:szCs w:val="24"/>
                <w:lang w:val="pt-BR"/>
              </w:rPr>
            </w:pPr>
          </w:p>
        </w:tc>
        <w:tc>
          <w:tcPr>
            <w:tcW w:w="323" w:type="pct"/>
            <w:tcBorders>
              <w:top w:val="single" w:sz="4" w:space="0" w:color="auto"/>
              <w:left w:val="single" w:sz="4" w:space="0" w:color="auto"/>
              <w:bottom w:val="single" w:sz="4" w:space="0" w:color="auto"/>
              <w:right w:val="single" w:sz="4" w:space="0" w:color="auto"/>
            </w:tcBorders>
            <w:vAlign w:val="center"/>
            <w:hideMark/>
          </w:tcPr>
          <w:p w14:paraId="2D8FFCB3"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386" w:type="pct"/>
            <w:tcBorders>
              <w:top w:val="single" w:sz="4" w:space="0" w:color="auto"/>
              <w:left w:val="single" w:sz="4" w:space="0" w:color="auto"/>
              <w:bottom w:val="single" w:sz="4" w:space="0" w:color="auto"/>
              <w:right w:val="single" w:sz="4" w:space="0" w:color="auto"/>
            </w:tcBorders>
            <w:vAlign w:val="center"/>
            <w:hideMark/>
          </w:tcPr>
          <w:p w14:paraId="07DE1D12"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299" w:type="pct"/>
            <w:tcBorders>
              <w:top w:val="single" w:sz="4" w:space="0" w:color="auto"/>
              <w:left w:val="single" w:sz="4" w:space="0" w:color="auto"/>
              <w:bottom w:val="single" w:sz="4" w:space="0" w:color="auto"/>
              <w:right w:val="single" w:sz="4" w:space="0" w:color="auto"/>
            </w:tcBorders>
            <w:vAlign w:val="center"/>
            <w:hideMark/>
          </w:tcPr>
          <w:p w14:paraId="6F0DFE4C"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TH</w:t>
            </w:r>
          </w:p>
        </w:tc>
      </w:tr>
      <w:tr w:rsidR="00855C29" w:rsidRPr="00116A94" w14:paraId="475AD09A" w14:textId="77777777" w:rsidTr="00855C29">
        <w:trPr>
          <w:trHeight w:val="504"/>
          <w:jc w:val="center"/>
        </w:trPr>
        <w:tc>
          <w:tcPr>
            <w:tcW w:w="306" w:type="pct"/>
            <w:tcBorders>
              <w:top w:val="single" w:sz="4" w:space="0" w:color="auto"/>
              <w:left w:val="single" w:sz="4" w:space="0" w:color="auto"/>
              <w:bottom w:val="single" w:sz="4" w:space="0" w:color="auto"/>
              <w:right w:val="single" w:sz="4" w:space="0" w:color="auto"/>
            </w:tcBorders>
            <w:hideMark/>
          </w:tcPr>
          <w:p w14:paraId="19538CDD"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2245" w:type="pct"/>
            <w:tcBorders>
              <w:top w:val="single" w:sz="4" w:space="0" w:color="auto"/>
              <w:left w:val="single" w:sz="4" w:space="0" w:color="auto"/>
              <w:bottom w:val="single" w:sz="4" w:space="0" w:color="auto"/>
              <w:right w:val="single" w:sz="4" w:space="0" w:color="auto"/>
            </w:tcBorders>
          </w:tcPr>
          <w:p w14:paraId="354FAFC9" w14:textId="77777777" w:rsidR="00855C29" w:rsidRPr="00116A94" w:rsidRDefault="00855C29" w:rsidP="00116A94">
            <w:pPr>
              <w:widowControl w:val="0"/>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4D178005" w14:textId="77777777" w:rsidR="00855C29" w:rsidRPr="00116A94" w:rsidRDefault="00855C29" w:rsidP="00116A94">
            <w:pPr>
              <w:widowControl w:val="0"/>
              <w:spacing w:after="0" w:line="240" w:lineRule="auto"/>
              <w:jc w:val="both"/>
              <w:rPr>
                <w:rFonts w:ascii="Times New Roman" w:hAnsi="Times New Roman" w:cs="Times New Roman"/>
                <w:bCs/>
                <w:sz w:val="24"/>
                <w:szCs w:val="24"/>
                <w:lang w:val="pt-BR"/>
              </w:rPr>
            </w:pPr>
          </w:p>
        </w:tc>
        <w:tc>
          <w:tcPr>
            <w:tcW w:w="1440" w:type="pct"/>
            <w:tcBorders>
              <w:top w:val="single" w:sz="4" w:space="0" w:color="auto"/>
              <w:left w:val="single" w:sz="4" w:space="0" w:color="auto"/>
              <w:bottom w:val="single" w:sz="4" w:space="0" w:color="auto"/>
              <w:right w:val="single" w:sz="4" w:space="0" w:color="auto"/>
            </w:tcBorders>
            <w:hideMark/>
          </w:tcPr>
          <w:p w14:paraId="19971D0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55416DE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4A2156D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323" w:type="pct"/>
            <w:tcBorders>
              <w:top w:val="single" w:sz="4" w:space="0" w:color="auto"/>
              <w:left w:val="single" w:sz="4" w:space="0" w:color="auto"/>
              <w:bottom w:val="single" w:sz="4" w:space="0" w:color="auto"/>
              <w:right w:val="single" w:sz="4" w:space="0" w:color="auto"/>
            </w:tcBorders>
          </w:tcPr>
          <w:p w14:paraId="7C0E150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86" w:type="pct"/>
            <w:tcBorders>
              <w:top w:val="single" w:sz="4" w:space="0" w:color="auto"/>
              <w:left w:val="single" w:sz="4" w:space="0" w:color="auto"/>
              <w:bottom w:val="single" w:sz="4" w:space="0" w:color="auto"/>
              <w:right w:val="single" w:sz="4" w:space="0" w:color="auto"/>
            </w:tcBorders>
            <w:vAlign w:val="center"/>
          </w:tcPr>
          <w:p w14:paraId="4348B47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299" w:type="pct"/>
            <w:tcBorders>
              <w:top w:val="single" w:sz="4" w:space="0" w:color="auto"/>
              <w:left w:val="single" w:sz="4" w:space="0" w:color="auto"/>
              <w:bottom w:val="single" w:sz="4" w:space="0" w:color="auto"/>
              <w:right w:val="single" w:sz="4" w:space="0" w:color="auto"/>
            </w:tcBorders>
          </w:tcPr>
          <w:p w14:paraId="573FD853"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0</w:t>
            </w:r>
          </w:p>
        </w:tc>
      </w:tr>
      <w:tr w:rsidR="00855C29" w:rsidRPr="00116A94" w14:paraId="6045DD38" w14:textId="77777777" w:rsidTr="00855C29">
        <w:trPr>
          <w:trHeight w:val="504"/>
          <w:jc w:val="center"/>
        </w:trPr>
        <w:tc>
          <w:tcPr>
            <w:tcW w:w="306" w:type="pct"/>
            <w:tcBorders>
              <w:top w:val="single" w:sz="4" w:space="0" w:color="auto"/>
              <w:left w:val="single" w:sz="4" w:space="0" w:color="auto"/>
              <w:bottom w:val="single" w:sz="4" w:space="0" w:color="auto"/>
              <w:right w:val="single" w:sz="4" w:space="0" w:color="auto"/>
            </w:tcBorders>
            <w:hideMark/>
          </w:tcPr>
          <w:p w14:paraId="020185BB"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2245" w:type="pct"/>
            <w:tcBorders>
              <w:top w:val="single" w:sz="4" w:space="0" w:color="auto"/>
              <w:left w:val="single" w:sz="4" w:space="0" w:color="auto"/>
              <w:bottom w:val="single" w:sz="4" w:space="0" w:color="auto"/>
              <w:right w:val="single" w:sz="4" w:space="0" w:color="auto"/>
            </w:tcBorders>
            <w:hideMark/>
          </w:tcPr>
          <w:p w14:paraId="0F740BFC" w14:textId="77777777" w:rsidR="00855C29" w:rsidRPr="00116A94" w:rsidRDefault="00855C29"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Chương 1: Tổng quan về kinh tế học và nguyên lý kinh tế vi mô </w:t>
            </w:r>
          </w:p>
          <w:p w14:paraId="71FC8D1A"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1.1.  Tổng quan kinh tế học</w:t>
            </w:r>
          </w:p>
          <w:p w14:paraId="00BE0507"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1.1.1. Khái niệm kinh tế học</w:t>
            </w:r>
          </w:p>
          <w:p w14:paraId="14D38449"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1.1.2. Các bộ phận của kinh tế học</w:t>
            </w:r>
          </w:p>
          <w:p w14:paraId="1186947A"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1.1.3. Lịch sử ra đời của kinh tế học </w:t>
            </w:r>
          </w:p>
          <w:p w14:paraId="72FAD4E3" w14:textId="77777777" w:rsidR="00855C29" w:rsidRPr="00116A94" w:rsidRDefault="009909D1" w:rsidP="00116A94">
            <w:pPr>
              <w:tabs>
                <w:tab w:val="left" w:pos="3161"/>
              </w:tabs>
              <w:spacing w:after="0" w:line="240" w:lineRule="auto"/>
              <w:jc w:val="both"/>
              <w:rPr>
                <w:rFonts w:ascii="Times New Roman" w:hAnsi="Times New Roman" w:cs="Times New Roman"/>
                <w:b/>
                <w:sz w:val="24"/>
                <w:szCs w:val="24"/>
              </w:rPr>
            </w:pPr>
            <w:hyperlink r:id="rId51" w:anchor="_Toc524269908" w:history="1">
              <w:r w:rsidR="00855C29" w:rsidRPr="00116A94">
                <w:rPr>
                  <w:rStyle w:val="Hyperlink"/>
                  <w:rFonts w:ascii="Times New Roman" w:hAnsi="Times New Roman" w:cs="Times New Roman"/>
                  <w:b/>
                  <w:color w:val="auto"/>
                  <w:sz w:val="24"/>
                  <w:szCs w:val="24"/>
                  <w:u w:val="none"/>
                </w:rPr>
                <w:t>1.2. Nền kinh tế</w:t>
              </w:r>
            </w:hyperlink>
          </w:p>
          <w:p w14:paraId="1BC5F261"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1.2.1. Những vấn đề kinh tế cơ bản</w:t>
            </w:r>
            <w:r w:rsidRPr="00116A94">
              <w:rPr>
                <w:rFonts w:ascii="Times New Roman" w:hAnsi="Times New Roman" w:cs="Times New Roman"/>
                <w:bCs/>
                <w:webHidden/>
                <w:sz w:val="24"/>
                <w:szCs w:val="24"/>
              </w:rPr>
              <w:tab/>
            </w:r>
          </w:p>
          <w:p w14:paraId="13F0304F"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1.2.2. Các thành viên tham gia vào nền kinh </w:t>
            </w:r>
            <w:r w:rsidRPr="00116A94">
              <w:rPr>
                <w:rFonts w:ascii="Times New Roman" w:hAnsi="Times New Roman" w:cs="Times New Roman"/>
                <w:bCs/>
                <w:webHidden/>
                <w:sz w:val="24"/>
                <w:szCs w:val="24"/>
              </w:rPr>
              <w:tab/>
            </w:r>
          </w:p>
          <w:p w14:paraId="0079FB9A"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1.2.3. Mô hình kinh tế</w:t>
            </w:r>
            <w:r w:rsidRPr="00116A94">
              <w:rPr>
                <w:rFonts w:ascii="Times New Roman" w:hAnsi="Times New Roman" w:cs="Times New Roman"/>
                <w:bCs/>
                <w:webHidden/>
                <w:sz w:val="24"/>
                <w:szCs w:val="24"/>
              </w:rPr>
              <w:tab/>
            </w:r>
          </w:p>
          <w:p w14:paraId="62B5FF8F"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1.3. Lý thuyết lựa chọn kinh tế </w:t>
            </w:r>
          </w:p>
          <w:p w14:paraId="7B1A0F20" w14:textId="77777777" w:rsidR="00855C29" w:rsidRPr="00116A94" w:rsidRDefault="009909D1" w:rsidP="00116A94">
            <w:pPr>
              <w:tabs>
                <w:tab w:val="left" w:pos="3161"/>
              </w:tabs>
              <w:spacing w:after="0" w:line="240" w:lineRule="auto"/>
              <w:jc w:val="both"/>
              <w:rPr>
                <w:rFonts w:ascii="Times New Roman" w:hAnsi="Times New Roman" w:cs="Times New Roman"/>
                <w:bCs/>
                <w:sz w:val="24"/>
                <w:szCs w:val="24"/>
              </w:rPr>
            </w:pPr>
            <w:hyperlink r:id="rId52" w:anchor="_Toc524269913" w:history="1">
              <w:r w:rsidR="00855C29" w:rsidRPr="00116A94">
                <w:rPr>
                  <w:rStyle w:val="Hyperlink"/>
                  <w:rFonts w:ascii="Times New Roman" w:hAnsi="Times New Roman" w:cs="Times New Roman"/>
                  <w:bCs/>
                  <w:color w:val="auto"/>
                  <w:sz w:val="24"/>
                  <w:szCs w:val="24"/>
                  <w:u w:val="none"/>
                </w:rPr>
                <w:t>1.3.1. Chi phí cơ hội</w:t>
              </w:r>
              <w:r w:rsidR="00855C29" w:rsidRPr="00116A94">
                <w:rPr>
                  <w:rStyle w:val="Hyperlink"/>
                  <w:rFonts w:ascii="Times New Roman" w:hAnsi="Times New Roman" w:cs="Times New Roman"/>
                  <w:bCs/>
                  <w:webHidden/>
                  <w:color w:val="auto"/>
                  <w:sz w:val="24"/>
                  <w:szCs w:val="24"/>
                  <w:u w:val="none"/>
                </w:rPr>
                <w:tab/>
              </w:r>
            </w:hyperlink>
          </w:p>
          <w:p w14:paraId="31C345CC"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1.3.2. Quy luật chi phí cơ hội tăng dần và đường giới hạn khả năng sản xuất</w:t>
            </w:r>
            <w:r w:rsidRPr="00116A94">
              <w:rPr>
                <w:rFonts w:ascii="Times New Roman" w:hAnsi="Times New Roman" w:cs="Times New Roman"/>
                <w:bCs/>
                <w:webHidden/>
                <w:sz w:val="24"/>
                <w:szCs w:val="24"/>
              </w:rPr>
              <w:tab/>
            </w:r>
          </w:p>
          <w:p w14:paraId="2B5970A9"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1.3.3. Quy luật khan hiếm và hiệu quả kinh tế</w:t>
            </w:r>
            <w:r w:rsidRPr="00116A94">
              <w:rPr>
                <w:rFonts w:ascii="Times New Roman" w:hAnsi="Times New Roman" w:cs="Times New Roman"/>
                <w:bCs/>
                <w:webHidden/>
                <w:sz w:val="24"/>
                <w:szCs w:val="24"/>
              </w:rPr>
              <w:tab/>
            </w:r>
          </w:p>
          <w:p w14:paraId="2143DD29"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lastRenderedPageBreak/>
              <w:t>1.3.4. Phân tích cận biên</w:t>
            </w:r>
            <w:r w:rsidRPr="00116A94">
              <w:rPr>
                <w:rFonts w:ascii="Times New Roman" w:hAnsi="Times New Roman" w:cs="Times New Roman"/>
                <w:bCs/>
                <w:webHidden/>
                <w:sz w:val="24"/>
                <w:szCs w:val="24"/>
              </w:rPr>
              <w:tab/>
            </w:r>
          </w:p>
          <w:p w14:paraId="43883899"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1.4. Nội dung và phương pháp nghiên cứu kinh tế vi mô </w:t>
            </w:r>
          </w:p>
          <w:p w14:paraId="5BF02317"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1.4.1. Nội dung cơ bản của kinh tế vi mô</w:t>
            </w:r>
          </w:p>
          <w:p w14:paraId="267F1D9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Cs/>
                <w:sz w:val="24"/>
                <w:szCs w:val="24"/>
              </w:rPr>
              <w:t>1.4.2. Phương pháp nghiên cứu</w:t>
            </w:r>
            <w:r w:rsidRPr="00116A94">
              <w:rPr>
                <w:rFonts w:ascii="Times New Roman" w:hAnsi="Times New Roman" w:cs="Times New Roman"/>
                <w:bCs/>
                <w:webHidden/>
                <w:sz w:val="24"/>
                <w:szCs w:val="24"/>
              </w:rPr>
              <w:tab/>
            </w:r>
          </w:p>
        </w:tc>
        <w:tc>
          <w:tcPr>
            <w:tcW w:w="1440" w:type="pct"/>
            <w:tcBorders>
              <w:top w:val="single" w:sz="4" w:space="0" w:color="auto"/>
              <w:left w:val="single" w:sz="4" w:space="0" w:color="auto"/>
              <w:bottom w:val="single" w:sz="4" w:space="0" w:color="auto"/>
              <w:right w:val="single" w:sz="4" w:space="0" w:color="auto"/>
            </w:tcBorders>
            <w:hideMark/>
          </w:tcPr>
          <w:p w14:paraId="759E394F"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520992A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44BA30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4BA0A4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1.1, 1.2, 1.3 </w:t>
            </w:r>
          </w:p>
          <w:p w14:paraId="20290B41"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61A17EC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B895AA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F689C8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B48CBC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1.1, 1.2, 1.3</w:t>
            </w:r>
          </w:p>
        </w:tc>
        <w:tc>
          <w:tcPr>
            <w:tcW w:w="323" w:type="pct"/>
            <w:tcBorders>
              <w:top w:val="single" w:sz="4" w:space="0" w:color="auto"/>
              <w:left w:val="single" w:sz="4" w:space="0" w:color="auto"/>
              <w:bottom w:val="single" w:sz="4" w:space="0" w:color="auto"/>
              <w:right w:val="single" w:sz="4" w:space="0" w:color="auto"/>
            </w:tcBorders>
            <w:hideMark/>
          </w:tcPr>
          <w:p w14:paraId="12BEF6C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86" w:type="pct"/>
            <w:tcBorders>
              <w:top w:val="single" w:sz="4" w:space="0" w:color="auto"/>
              <w:left w:val="single" w:sz="4" w:space="0" w:color="auto"/>
              <w:bottom w:val="single" w:sz="4" w:space="0" w:color="auto"/>
              <w:right w:val="single" w:sz="4" w:space="0" w:color="auto"/>
            </w:tcBorders>
            <w:vAlign w:val="center"/>
            <w:hideMark/>
          </w:tcPr>
          <w:p w14:paraId="430ED7F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99" w:type="pct"/>
            <w:tcBorders>
              <w:top w:val="single" w:sz="4" w:space="0" w:color="auto"/>
              <w:left w:val="single" w:sz="4" w:space="0" w:color="auto"/>
              <w:bottom w:val="single" w:sz="4" w:space="0" w:color="auto"/>
              <w:right w:val="single" w:sz="4" w:space="0" w:color="auto"/>
            </w:tcBorders>
            <w:hideMark/>
          </w:tcPr>
          <w:p w14:paraId="2B7FC8C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5BCDA966"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73449B43"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3</w:t>
            </w:r>
          </w:p>
        </w:tc>
        <w:tc>
          <w:tcPr>
            <w:tcW w:w="2245" w:type="pct"/>
            <w:tcBorders>
              <w:top w:val="single" w:sz="4" w:space="0" w:color="auto"/>
              <w:left w:val="single" w:sz="4" w:space="0" w:color="auto"/>
              <w:bottom w:val="single" w:sz="4" w:space="0" w:color="auto"/>
              <w:right w:val="single" w:sz="4" w:space="0" w:color="auto"/>
            </w:tcBorders>
            <w:hideMark/>
          </w:tcPr>
          <w:p w14:paraId="2A054517" w14:textId="77777777" w:rsidR="00855C29" w:rsidRPr="00116A94" w:rsidRDefault="00855C29"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2: Lý thuyết cung cầu và giá hàng hoá dịch vụ</w:t>
            </w:r>
          </w:p>
          <w:p w14:paraId="27383EA0"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2.1. Cầu hàng hoá dịch vụ</w:t>
            </w:r>
          </w:p>
          <w:p w14:paraId="33C74D9A"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lang w:val="fr-FR"/>
              </w:rPr>
              <w:t>2.1.1. Các khái niệm</w:t>
            </w:r>
            <w:r w:rsidRPr="00116A94">
              <w:rPr>
                <w:rFonts w:ascii="Times New Roman" w:hAnsi="Times New Roman" w:cs="Times New Roman"/>
                <w:noProof/>
                <w:webHidden/>
                <w:sz w:val="24"/>
                <w:szCs w:val="24"/>
              </w:rPr>
              <w:tab/>
            </w:r>
          </w:p>
          <w:p w14:paraId="7FF8DFBD"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2.1.2. Các yếu tố ảnh hưởng tới cầu và lượng cầu hàng hoá dịch vụ</w:t>
            </w:r>
          </w:p>
          <w:p w14:paraId="09AC4ADA"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2.1.3. Hàm số cầu</w:t>
            </w:r>
          </w:p>
          <w:p w14:paraId="31C043F8"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2.1.4. Sự vận động và dịch chuyển đường cầu</w:t>
            </w:r>
          </w:p>
          <w:p w14:paraId="37FC5277"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2.2. Cung hàng hoá dịch vụ</w:t>
            </w:r>
          </w:p>
          <w:p w14:paraId="65F4831C"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2.2.1. Các khái niệm</w:t>
            </w:r>
          </w:p>
          <w:p w14:paraId="7056A7E1"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2.2.2. Các yếu tố ảnh đến cung và lượng cung hàng hóa dịch vụ</w:t>
            </w:r>
          </w:p>
          <w:p w14:paraId="4773535B" w14:textId="77777777" w:rsidR="00855C29" w:rsidRPr="00116A94" w:rsidRDefault="009909D1" w:rsidP="00116A94">
            <w:pPr>
              <w:pStyle w:val="TOC3"/>
              <w:spacing w:after="0" w:line="240" w:lineRule="auto"/>
              <w:ind w:left="0"/>
              <w:jc w:val="both"/>
              <w:rPr>
                <w:rFonts w:ascii="Times New Roman" w:hAnsi="Times New Roman" w:cs="Times New Roman"/>
                <w:noProof/>
                <w:sz w:val="24"/>
                <w:szCs w:val="24"/>
              </w:rPr>
            </w:pPr>
            <w:hyperlink r:id="rId53" w:anchor="_Toc524269931" w:history="1">
              <w:r w:rsidR="00855C29" w:rsidRPr="00116A94">
                <w:rPr>
                  <w:rStyle w:val="Hyperlink"/>
                  <w:rFonts w:ascii="Times New Roman" w:hAnsi="Times New Roman" w:cs="Times New Roman"/>
                  <w:noProof/>
                  <w:color w:val="auto"/>
                  <w:sz w:val="24"/>
                  <w:szCs w:val="24"/>
                  <w:u w:val="none"/>
                </w:rPr>
                <w:t>2.2.3. Hàm số cung</w:t>
              </w:r>
            </w:hyperlink>
          </w:p>
          <w:p w14:paraId="2E51A433"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lang w:val="fr-FR"/>
              </w:rPr>
              <w:t>2.2.4. Sự vận động và sự dịch chuyển của đường cung</w:t>
            </w:r>
          </w:p>
          <w:p w14:paraId="0D14FFB6"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2.3. Cân bằng cung cầu và giá cả hàng hoá dịch vụ</w:t>
            </w:r>
          </w:p>
          <w:p w14:paraId="79A2B205"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2.3.1. Cân bằng cung - cầu hàng hoá dịch vụ</w:t>
            </w:r>
          </w:p>
          <w:p w14:paraId="71945FE7"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2.3.2. Trạng thái thặng dư và thiếu hụt của thị trường</w:t>
            </w:r>
            <w:r w:rsidRPr="00116A94">
              <w:rPr>
                <w:rFonts w:ascii="Times New Roman" w:hAnsi="Times New Roman" w:cs="Times New Roman"/>
                <w:noProof/>
                <w:webHidden/>
                <w:sz w:val="24"/>
                <w:szCs w:val="24"/>
              </w:rPr>
              <w:tab/>
            </w:r>
          </w:p>
          <w:p w14:paraId="643004F2"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2.3.3. Sự thay đổi trạng thái cân bằng</w:t>
            </w:r>
          </w:p>
          <w:p w14:paraId="213AA4A3"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2.3.4. Thặng dư tiêu dùng và thặng dư sản xuất</w:t>
            </w:r>
          </w:p>
          <w:p w14:paraId="61CACA31"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2.4. Ảnh hưởng của chính sách giá và thuế đến cung cầu và giá cả </w:t>
            </w:r>
          </w:p>
          <w:p w14:paraId="3BBBB6DB"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 xml:space="preserve">2.4.1. Ảnh hưởng của chính sách giá </w:t>
            </w:r>
          </w:p>
          <w:p w14:paraId="2B62CF78"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 xml:space="preserve">2.4.2. Ảnh hưởng của chính sách thuế </w:t>
            </w:r>
          </w:p>
        </w:tc>
        <w:tc>
          <w:tcPr>
            <w:tcW w:w="1440" w:type="pct"/>
            <w:tcBorders>
              <w:top w:val="single" w:sz="4" w:space="0" w:color="auto"/>
              <w:left w:val="single" w:sz="4" w:space="0" w:color="auto"/>
              <w:bottom w:val="single" w:sz="4" w:space="0" w:color="auto"/>
              <w:right w:val="single" w:sz="4" w:space="0" w:color="auto"/>
            </w:tcBorders>
            <w:hideMark/>
          </w:tcPr>
          <w:p w14:paraId="08BDF541"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7A767D1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EAA3B0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3A6E9E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45695BB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5F0C99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2.1, 2.2, 2.3, 2.4 </w:t>
            </w:r>
          </w:p>
          <w:p w14:paraId="317333C0"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2B950AB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FC8F0A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AC4751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4DCD691F"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2.1, 2.2, 2.3, 2.4</w:t>
            </w:r>
          </w:p>
        </w:tc>
        <w:tc>
          <w:tcPr>
            <w:tcW w:w="323" w:type="pct"/>
            <w:tcBorders>
              <w:top w:val="single" w:sz="4" w:space="0" w:color="auto"/>
              <w:left w:val="single" w:sz="4" w:space="0" w:color="auto"/>
              <w:bottom w:val="single" w:sz="4" w:space="0" w:color="auto"/>
              <w:right w:val="single" w:sz="4" w:space="0" w:color="auto"/>
            </w:tcBorders>
            <w:hideMark/>
          </w:tcPr>
          <w:p w14:paraId="5C469BB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386" w:type="pct"/>
            <w:tcBorders>
              <w:top w:val="single" w:sz="4" w:space="0" w:color="auto"/>
              <w:left w:val="single" w:sz="4" w:space="0" w:color="auto"/>
              <w:bottom w:val="single" w:sz="4" w:space="0" w:color="auto"/>
              <w:right w:val="single" w:sz="4" w:space="0" w:color="auto"/>
            </w:tcBorders>
            <w:vAlign w:val="center"/>
            <w:hideMark/>
          </w:tcPr>
          <w:p w14:paraId="1BD0599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99" w:type="pct"/>
            <w:tcBorders>
              <w:top w:val="single" w:sz="4" w:space="0" w:color="auto"/>
              <w:left w:val="single" w:sz="4" w:space="0" w:color="auto"/>
              <w:bottom w:val="single" w:sz="4" w:space="0" w:color="auto"/>
              <w:right w:val="single" w:sz="4" w:space="0" w:color="auto"/>
            </w:tcBorders>
            <w:hideMark/>
          </w:tcPr>
          <w:p w14:paraId="230A438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5CF77D31"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7BE88498"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w:t>
            </w:r>
          </w:p>
        </w:tc>
        <w:tc>
          <w:tcPr>
            <w:tcW w:w="2245" w:type="pct"/>
            <w:tcBorders>
              <w:top w:val="single" w:sz="4" w:space="0" w:color="auto"/>
              <w:left w:val="single" w:sz="4" w:space="0" w:color="auto"/>
              <w:bottom w:val="single" w:sz="4" w:space="0" w:color="auto"/>
              <w:right w:val="single" w:sz="4" w:space="0" w:color="auto"/>
            </w:tcBorders>
            <w:hideMark/>
          </w:tcPr>
          <w:p w14:paraId="2233B38E" w14:textId="77777777" w:rsidR="00855C29" w:rsidRPr="00116A94" w:rsidRDefault="00855C29" w:rsidP="00116A94">
            <w:pPr>
              <w:pStyle w:val="TOC1"/>
              <w:spacing w:after="0" w:line="240" w:lineRule="auto"/>
              <w:rPr>
                <w:sz w:val="24"/>
                <w:szCs w:val="24"/>
              </w:rPr>
            </w:pPr>
            <w:r w:rsidRPr="00116A94">
              <w:rPr>
                <w:sz w:val="24"/>
                <w:szCs w:val="24"/>
              </w:rPr>
              <w:t xml:space="preserve">Chương 3: Ứng dụng lý thuyết cung cầu và giá </w:t>
            </w:r>
          </w:p>
          <w:p w14:paraId="347C1DA3"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3.1. Khái niệm, công thức xác định độ co giãn </w:t>
            </w:r>
          </w:p>
          <w:p w14:paraId="1889C1E5"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3.1.1. Khái niệm độ co giãn</w:t>
            </w:r>
          </w:p>
          <w:p w14:paraId="77E03333"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3.1.2. Công thức xác định độ co giãn</w:t>
            </w:r>
          </w:p>
          <w:p w14:paraId="6F191087"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3.2. Độ co giãn của cầu theo giá </w:t>
            </w:r>
          </w:p>
          <w:p w14:paraId="2F9C058D"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3.2.1. Độ co giãn của cầu theo giá</w:t>
            </w:r>
          </w:p>
          <w:p w14:paraId="0F8DCB77"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3.2.2. Độ co giãn chéo của cầu theo giá cả hàng hóa liên quan</w:t>
            </w:r>
          </w:p>
          <w:p w14:paraId="4DC35485" w14:textId="77777777" w:rsidR="00855C29" w:rsidRPr="00116A94" w:rsidRDefault="00855C29" w:rsidP="00116A94">
            <w:pPr>
              <w:pStyle w:val="TOC3"/>
              <w:spacing w:after="0" w:line="240" w:lineRule="auto"/>
              <w:ind w:left="0"/>
              <w:jc w:val="both"/>
              <w:rPr>
                <w:rStyle w:val="Hyperlink"/>
                <w:rFonts w:ascii="Times New Roman" w:hAnsi="Times New Roman" w:cs="Times New Roman"/>
                <w:noProof/>
                <w:color w:val="auto"/>
                <w:sz w:val="24"/>
                <w:szCs w:val="24"/>
                <w:u w:val="none"/>
              </w:rPr>
            </w:pPr>
            <w:r w:rsidRPr="00116A94">
              <w:rPr>
                <w:rStyle w:val="Hyperlink"/>
                <w:rFonts w:ascii="Times New Roman" w:hAnsi="Times New Roman" w:cs="Times New Roman"/>
                <w:noProof/>
                <w:color w:val="auto"/>
                <w:sz w:val="24"/>
                <w:szCs w:val="24"/>
                <w:u w:val="none"/>
              </w:rPr>
              <w:t>3.2.3. Độ co giãn của cầu theo thu nhập</w:t>
            </w:r>
          </w:p>
          <w:p w14:paraId="598E464F" w14:textId="77777777" w:rsidR="00855C29" w:rsidRPr="00116A94" w:rsidRDefault="00855C29" w:rsidP="00116A94">
            <w:pPr>
              <w:pStyle w:val="TOC3"/>
              <w:spacing w:after="0" w:line="240" w:lineRule="auto"/>
              <w:ind w:left="0"/>
              <w:jc w:val="both"/>
              <w:rPr>
                <w:rFonts w:ascii="Times New Roman" w:hAnsi="Times New Roman" w:cs="Times New Roman"/>
                <w:b/>
                <w:bCs/>
                <w:noProof/>
                <w:sz w:val="24"/>
                <w:szCs w:val="24"/>
              </w:rPr>
            </w:pPr>
            <w:r w:rsidRPr="00116A94">
              <w:rPr>
                <w:rStyle w:val="Hyperlink"/>
                <w:rFonts w:ascii="Times New Roman" w:hAnsi="Times New Roman" w:cs="Times New Roman"/>
                <w:b/>
                <w:bCs/>
                <w:noProof/>
                <w:color w:val="auto"/>
                <w:sz w:val="24"/>
                <w:szCs w:val="24"/>
                <w:u w:val="none"/>
              </w:rPr>
              <w:t>3.3. Độ co giãn của cung theo giá</w:t>
            </w:r>
          </w:p>
          <w:p w14:paraId="422C364A"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3.3.1. Khái niệm và cách tính</w:t>
            </w:r>
          </w:p>
          <w:p w14:paraId="352B9CCF"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3.3.2. Phân loại  độ co giãn của cung theo giá</w:t>
            </w:r>
          </w:p>
          <w:p w14:paraId="652B8890"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 xml:space="preserve">3.3.3. Các nhân tố ảnh hưởng đến độ co </w:t>
            </w:r>
            <w:r w:rsidRPr="00116A94">
              <w:rPr>
                <w:rStyle w:val="Hyperlink"/>
                <w:rFonts w:ascii="Times New Roman" w:hAnsi="Times New Roman" w:cs="Times New Roman"/>
                <w:noProof/>
                <w:color w:val="auto"/>
                <w:sz w:val="24"/>
                <w:szCs w:val="24"/>
                <w:u w:val="none"/>
              </w:rPr>
              <w:lastRenderedPageBreak/>
              <w:t>giãn của cung theo giá</w:t>
            </w:r>
          </w:p>
          <w:p w14:paraId="5222F492"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3.4. Các ứng dụng của độ co giãn</w:t>
            </w:r>
          </w:p>
          <w:p w14:paraId="220D7356"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3.4.1. Ảnh hưởng thuế đối với người sản xuất và người tiêu dùng</w:t>
            </w:r>
          </w:p>
          <w:p w14:paraId="790E6C1A"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3.4.2. Độ co giãn với chính sách hối đoái</w:t>
            </w:r>
          </w:p>
          <w:p w14:paraId="395614B0"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3.4.3. Độ co giãn với chính sách thương mại và chính sách đầu tư</w:t>
            </w:r>
          </w:p>
        </w:tc>
        <w:tc>
          <w:tcPr>
            <w:tcW w:w="1440" w:type="pct"/>
            <w:tcBorders>
              <w:top w:val="single" w:sz="4" w:space="0" w:color="auto"/>
              <w:left w:val="single" w:sz="4" w:space="0" w:color="auto"/>
              <w:bottom w:val="single" w:sz="4" w:space="0" w:color="auto"/>
              <w:right w:val="single" w:sz="4" w:space="0" w:color="auto"/>
            </w:tcBorders>
            <w:hideMark/>
          </w:tcPr>
          <w:p w14:paraId="36646580"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4496B6D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4F2348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AD6A6C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57C97B9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3.1, 3.2, 3.3, 3.4 </w:t>
            </w:r>
          </w:p>
          <w:p w14:paraId="6797DC8C"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47F4CEA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5A80CA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AF9F01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117C1CD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3.1, 3.2, 3.3, 3.4</w:t>
            </w:r>
          </w:p>
        </w:tc>
        <w:tc>
          <w:tcPr>
            <w:tcW w:w="323" w:type="pct"/>
            <w:tcBorders>
              <w:top w:val="single" w:sz="4" w:space="0" w:color="auto"/>
              <w:left w:val="single" w:sz="4" w:space="0" w:color="auto"/>
              <w:bottom w:val="single" w:sz="4" w:space="0" w:color="auto"/>
              <w:right w:val="single" w:sz="4" w:space="0" w:color="auto"/>
            </w:tcBorders>
            <w:hideMark/>
          </w:tcPr>
          <w:p w14:paraId="616A209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86" w:type="pct"/>
            <w:tcBorders>
              <w:top w:val="single" w:sz="4" w:space="0" w:color="auto"/>
              <w:left w:val="single" w:sz="4" w:space="0" w:color="auto"/>
              <w:bottom w:val="single" w:sz="4" w:space="0" w:color="auto"/>
              <w:right w:val="single" w:sz="4" w:space="0" w:color="auto"/>
            </w:tcBorders>
            <w:vAlign w:val="center"/>
            <w:hideMark/>
          </w:tcPr>
          <w:p w14:paraId="3F722B0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99" w:type="pct"/>
            <w:tcBorders>
              <w:top w:val="single" w:sz="4" w:space="0" w:color="auto"/>
              <w:left w:val="single" w:sz="4" w:space="0" w:color="auto"/>
              <w:bottom w:val="single" w:sz="4" w:space="0" w:color="auto"/>
              <w:right w:val="single" w:sz="4" w:space="0" w:color="auto"/>
            </w:tcBorders>
            <w:hideMark/>
          </w:tcPr>
          <w:p w14:paraId="19EABA3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79C0F69C"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1D8AA223"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5</w:t>
            </w:r>
          </w:p>
        </w:tc>
        <w:tc>
          <w:tcPr>
            <w:tcW w:w="2245" w:type="pct"/>
            <w:tcBorders>
              <w:top w:val="single" w:sz="4" w:space="0" w:color="auto"/>
              <w:left w:val="single" w:sz="4" w:space="0" w:color="auto"/>
              <w:bottom w:val="single" w:sz="4" w:space="0" w:color="auto"/>
              <w:right w:val="single" w:sz="4" w:space="0" w:color="auto"/>
            </w:tcBorders>
            <w:hideMark/>
          </w:tcPr>
          <w:p w14:paraId="6A7ACA51" w14:textId="77777777" w:rsidR="00855C29" w:rsidRPr="00116A94" w:rsidRDefault="00855C29" w:rsidP="00116A94">
            <w:pPr>
              <w:pStyle w:val="TOC1"/>
              <w:spacing w:after="0" w:line="240" w:lineRule="auto"/>
              <w:rPr>
                <w:sz w:val="24"/>
                <w:szCs w:val="24"/>
              </w:rPr>
            </w:pPr>
            <w:r w:rsidRPr="00116A94">
              <w:rPr>
                <w:rStyle w:val="Hyperlink"/>
                <w:color w:val="auto"/>
                <w:sz w:val="24"/>
                <w:szCs w:val="24"/>
                <w:u w:val="none"/>
              </w:rPr>
              <w:t xml:space="preserve">Chương 4: Lý thuyết người tiêu dùng </w:t>
            </w:r>
          </w:p>
          <w:p w14:paraId="03B068B6"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4.1. Lý thuyết lợi ích</w:t>
            </w:r>
          </w:p>
          <w:p w14:paraId="21ADB515"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4.1.1. Một số khái niệm</w:t>
            </w:r>
          </w:p>
          <w:p w14:paraId="2008AB7E"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4.1.2. Qui luật lợi ích cận biên giảm dần</w:t>
            </w:r>
          </w:p>
          <w:p w14:paraId="07A7B17B"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4.1.3. Lợi ích cận biên và đường cầu</w:t>
            </w:r>
          </w:p>
          <w:p w14:paraId="475071B5"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4.1.4. Thặng dư tiêu dùng</w:t>
            </w:r>
          </w:p>
          <w:p w14:paraId="7427052B"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4.2. Lựa chọn tiêu dùng tối ưu </w:t>
            </w:r>
          </w:p>
          <w:p w14:paraId="17FE295A"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4.2.1. Đường bàng quan và đường ngân sách</w:t>
            </w:r>
          </w:p>
          <w:p w14:paraId="0C851660"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4.2.2. Tối đa hóa lợi ích tiêu dùng</w:t>
            </w:r>
          </w:p>
          <w:p w14:paraId="68B80896"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4.3. Sự thay đổi lựa chọn của người tiêu dùng </w:t>
            </w:r>
          </w:p>
          <w:p w14:paraId="772E46AB"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4.3.1. Sự thay đổi lựa chọn của người tiêu dùng khi có sự thay đổi trong thu nhập</w:t>
            </w:r>
          </w:p>
          <w:p w14:paraId="455A08B4"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4.3.2. Sự thay đổi lựa chọn của người tiêu dùng khi có sự thay đổi giá cả hàng hóa</w:t>
            </w:r>
            <w:r w:rsidRPr="00116A94">
              <w:rPr>
                <w:rFonts w:ascii="Times New Roman" w:hAnsi="Times New Roman" w:cs="Times New Roman"/>
                <w:noProof/>
                <w:webHidden/>
                <w:sz w:val="24"/>
                <w:szCs w:val="24"/>
              </w:rPr>
              <w:tab/>
            </w:r>
          </w:p>
          <w:p w14:paraId="2A0CC186"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4.3.3. Hiệu ứng thu nhập và hiệu ứng thay thế</w:t>
            </w:r>
          </w:p>
          <w:p w14:paraId="46690D3E"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4.3.5. Thiết lập đường cầu</w:t>
            </w:r>
          </w:p>
        </w:tc>
        <w:tc>
          <w:tcPr>
            <w:tcW w:w="1440" w:type="pct"/>
            <w:tcBorders>
              <w:top w:val="single" w:sz="4" w:space="0" w:color="auto"/>
              <w:left w:val="single" w:sz="4" w:space="0" w:color="auto"/>
              <w:bottom w:val="single" w:sz="4" w:space="0" w:color="auto"/>
              <w:right w:val="single" w:sz="4" w:space="0" w:color="auto"/>
            </w:tcBorders>
            <w:hideMark/>
          </w:tcPr>
          <w:p w14:paraId="472DDC03"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455E4CC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DB491D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34C92C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4BA74DF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w:t>
            </w:r>
          </w:p>
          <w:p w14:paraId="6C677BC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5904B38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468E07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6792B6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183AC6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4.1, 4.2, 4.3</w:t>
            </w:r>
          </w:p>
        </w:tc>
        <w:tc>
          <w:tcPr>
            <w:tcW w:w="323" w:type="pct"/>
            <w:tcBorders>
              <w:top w:val="single" w:sz="4" w:space="0" w:color="auto"/>
              <w:left w:val="single" w:sz="4" w:space="0" w:color="auto"/>
              <w:bottom w:val="single" w:sz="4" w:space="0" w:color="auto"/>
              <w:right w:val="single" w:sz="4" w:space="0" w:color="auto"/>
            </w:tcBorders>
            <w:hideMark/>
          </w:tcPr>
          <w:p w14:paraId="437A6B1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A887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99" w:type="pct"/>
            <w:tcBorders>
              <w:top w:val="single" w:sz="4" w:space="0" w:color="auto"/>
              <w:left w:val="single" w:sz="4" w:space="0" w:color="auto"/>
              <w:bottom w:val="single" w:sz="4" w:space="0" w:color="auto"/>
              <w:right w:val="single" w:sz="4" w:space="0" w:color="auto"/>
            </w:tcBorders>
            <w:hideMark/>
          </w:tcPr>
          <w:p w14:paraId="740187B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6249B59E"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7AC1AB3D"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6</w:t>
            </w:r>
          </w:p>
        </w:tc>
        <w:tc>
          <w:tcPr>
            <w:tcW w:w="2245" w:type="pct"/>
            <w:tcBorders>
              <w:top w:val="single" w:sz="4" w:space="0" w:color="auto"/>
              <w:left w:val="single" w:sz="4" w:space="0" w:color="auto"/>
              <w:bottom w:val="single" w:sz="4" w:space="0" w:color="auto"/>
              <w:right w:val="single" w:sz="4" w:space="0" w:color="auto"/>
            </w:tcBorders>
            <w:hideMark/>
          </w:tcPr>
          <w:p w14:paraId="72D34B01" w14:textId="77777777" w:rsidR="00855C29" w:rsidRPr="00116A94" w:rsidRDefault="00855C29" w:rsidP="00116A94">
            <w:pPr>
              <w:pStyle w:val="TOC1"/>
              <w:spacing w:after="0" w:line="240" w:lineRule="auto"/>
              <w:rPr>
                <w:sz w:val="24"/>
                <w:szCs w:val="24"/>
              </w:rPr>
            </w:pPr>
            <w:r w:rsidRPr="00116A94">
              <w:rPr>
                <w:rStyle w:val="Hyperlink"/>
                <w:color w:val="auto"/>
                <w:sz w:val="24"/>
                <w:szCs w:val="24"/>
                <w:u w:val="none"/>
              </w:rPr>
              <w:t xml:space="preserve">Chương 5: Lý thuyết người sản xuất </w:t>
            </w:r>
          </w:p>
          <w:p w14:paraId="2EF14B58"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5.1.  Lý thuyết sản xuất</w:t>
            </w:r>
          </w:p>
          <w:p w14:paraId="79E42AAF"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5.1.1. Các khái niệm cơ bản</w:t>
            </w:r>
            <w:r w:rsidRPr="00116A94">
              <w:rPr>
                <w:rFonts w:ascii="Times New Roman" w:hAnsi="Times New Roman" w:cs="Times New Roman"/>
                <w:noProof/>
                <w:webHidden/>
                <w:sz w:val="24"/>
                <w:szCs w:val="24"/>
              </w:rPr>
              <w:tab/>
            </w:r>
          </w:p>
          <w:p w14:paraId="414672DC"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5.1.2. Hàm sản xuất</w:t>
            </w:r>
          </w:p>
          <w:p w14:paraId="46B1425B"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5.1.2. Sản xuất trong ngắn hạn</w:t>
            </w:r>
          </w:p>
          <w:p w14:paraId="194B6E22"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5.1.3. Sản xuất trong dài hạn</w:t>
            </w:r>
          </w:p>
          <w:p w14:paraId="7DCCD65B"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5.2. Lý thuyết chi phí</w:t>
            </w:r>
          </w:p>
          <w:p w14:paraId="36485041"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5.2.1. Một số khái niệm cơ bản</w:t>
            </w:r>
          </w:p>
          <w:p w14:paraId="0F3B965F"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5.2.2. Chi phí sản xuất trong ngắn hạn</w:t>
            </w:r>
          </w:p>
          <w:p w14:paraId="7C047C4C"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5.2.3. Chi phí sản xuất trong dài hạn</w:t>
            </w:r>
          </w:p>
          <w:p w14:paraId="53215BE1"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5.3 Lý thuyết doanh thu và lợi nhuận </w:t>
            </w:r>
          </w:p>
          <w:p w14:paraId="41CEB2B6"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5.3.1. Lý thuyết doanh thu</w:t>
            </w:r>
          </w:p>
          <w:p w14:paraId="31AAC024"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5.3.2. Lý thuyết lợi nhuận</w:t>
            </w:r>
          </w:p>
        </w:tc>
        <w:tc>
          <w:tcPr>
            <w:tcW w:w="1440" w:type="pct"/>
            <w:tcBorders>
              <w:top w:val="single" w:sz="4" w:space="0" w:color="auto"/>
              <w:left w:val="single" w:sz="4" w:space="0" w:color="auto"/>
              <w:bottom w:val="single" w:sz="4" w:space="0" w:color="auto"/>
              <w:right w:val="single" w:sz="4" w:space="0" w:color="auto"/>
            </w:tcBorders>
            <w:hideMark/>
          </w:tcPr>
          <w:p w14:paraId="7E99FE9D"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74C9CF8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D2C8AF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0DC4D3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0E8A4FC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w:t>
            </w:r>
          </w:p>
          <w:p w14:paraId="6B24671A"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6E94456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937957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46D418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1E78CA3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5.1, 5.2, 5.3</w:t>
            </w:r>
          </w:p>
        </w:tc>
        <w:tc>
          <w:tcPr>
            <w:tcW w:w="323" w:type="pct"/>
            <w:tcBorders>
              <w:top w:val="single" w:sz="4" w:space="0" w:color="auto"/>
              <w:left w:val="single" w:sz="4" w:space="0" w:color="auto"/>
              <w:bottom w:val="single" w:sz="4" w:space="0" w:color="auto"/>
              <w:right w:val="single" w:sz="4" w:space="0" w:color="auto"/>
            </w:tcBorders>
            <w:hideMark/>
          </w:tcPr>
          <w:p w14:paraId="1AF178F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386" w:type="pct"/>
            <w:tcBorders>
              <w:top w:val="single" w:sz="4" w:space="0" w:color="auto"/>
              <w:left w:val="single" w:sz="4" w:space="0" w:color="auto"/>
              <w:bottom w:val="single" w:sz="4" w:space="0" w:color="auto"/>
              <w:right w:val="single" w:sz="4" w:space="0" w:color="auto"/>
            </w:tcBorders>
            <w:vAlign w:val="center"/>
            <w:hideMark/>
          </w:tcPr>
          <w:p w14:paraId="3CBA7A4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99" w:type="pct"/>
            <w:tcBorders>
              <w:top w:val="single" w:sz="4" w:space="0" w:color="auto"/>
              <w:left w:val="single" w:sz="4" w:space="0" w:color="auto"/>
              <w:bottom w:val="single" w:sz="4" w:space="0" w:color="auto"/>
              <w:right w:val="single" w:sz="4" w:space="0" w:color="auto"/>
            </w:tcBorders>
            <w:hideMark/>
          </w:tcPr>
          <w:p w14:paraId="58F24B9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51726FA1"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40C9543A"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7</w:t>
            </w:r>
          </w:p>
        </w:tc>
        <w:tc>
          <w:tcPr>
            <w:tcW w:w="2245" w:type="pct"/>
            <w:tcBorders>
              <w:top w:val="single" w:sz="4" w:space="0" w:color="auto"/>
              <w:left w:val="single" w:sz="4" w:space="0" w:color="auto"/>
              <w:bottom w:val="single" w:sz="4" w:space="0" w:color="auto"/>
              <w:right w:val="single" w:sz="4" w:space="0" w:color="auto"/>
            </w:tcBorders>
            <w:hideMark/>
          </w:tcPr>
          <w:p w14:paraId="06B10925" w14:textId="77777777" w:rsidR="00855C29" w:rsidRPr="00116A94" w:rsidRDefault="00855C29" w:rsidP="00116A94">
            <w:pPr>
              <w:pStyle w:val="TOC1"/>
              <w:spacing w:after="0" w:line="240" w:lineRule="auto"/>
              <w:rPr>
                <w:sz w:val="24"/>
                <w:szCs w:val="24"/>
              </w:rPr>
            </w:pPr>
            <w:r w:rsidRPr="00116A94">
              <w:rPr>
                <w:rStyle w:val="Hyperlink"/>
                <w:color w:val="auto"/>
                <w:sz w:val="24"/>
                <w:szCs w:val="24"/>
                <w:u w:val="none"/>
              </w:rPr>
              <w:t>CHƯƠNG 6: CẤU TRÚC THỊ TRƯỜNG</w:t>
            </w:r>
          </w:p>
          <w:p w14:paraId="50B87C46"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6.1. Thị trường và cấu trúc thị trường</w:t>
            </w:r>
          </w:p>
          <w:p w14:paraId="50846D3C"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6.1.1. Khái niệm thị trường</w:t>
            </w:r>
            <w:r w:rsidRPr="00116A94">
              <w:rPr>
                <w:rFonts w:ascii="Times New Roman" w:hAnsi="Times New Roman" w:cs="Times New Roman"/>
                <w:noProof/>
                <w:webHidden/>
                <w:sz w:val="24"/>
                <w:szCs w:val="24"/>
              </w:rPr>
              <w:tab/>
            </w:r>
          </w:p>
          <w:p w14:paraId="035F6E8B"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6.1.2. Cấu trúc thị trường</w:t>
            </w:r>
          </w:p>
          <w:p w14:paraId="7F207281"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6.2 Thị trường cạnh tranh hoàn hảo</w:t>
            </w:r>
          </w:p>
          <w:p w14:paraId="1AD5BEEB"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 xml:space="preserve">6.2.1 Khái niệm và đặc điểm của thị </w:t>
            </w:r>
            <w:r w:rsidRPr="00116A94">
              <w:rPr>
                <w:rStyle w:val="Hyperlink"/>
                <w:rFonts w:ascii="Times New Roman" w:hAnsi="Times New Roman" w:cs="Times New Roman"/>
                <w:noProof/>
                <w:color w:val="auto"/>
                <w:sz w:val="24"/>
                <w:szCs w:val="24"/>
                <w:u w:val="none"/>
              </w:rPr>
              <w:lastRenderedPageBreak/>
              <w:t>trường cạnh tranh hoàn hảo</w:t>
            </w:r>
            <w:r w:rsidRPr="00116A94">
              <w:rPr>
                <w:rFonts w:ascii="Times New Roman" w:hAnsi="Times New Roman" w:cs="Times New Roman"/>
                <w:noProof/>
                <w:webHidden/>
                <w:sz w:val="24"/>
                <w:szCs w:val="24"/>
              </w:rPr>
              <w:tab/>
            </w:r>
          </w:p>
          <w:p w14:paraId="150A012F"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6.2.2 Quyết định sản xuất của doanh nghiệp cạnh tranh hoàn hảo trong ngắn hạn</w:t>
            </w:r>
          </w:p>
          <w:p w14:paraId="3BDC2A50"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6.2.3 Quyết định sản xuất của doanh nghiệp cạnh tranh hoàn hảo trong dài hạn</w:t>
            </w:r>
          </w:p>
          <w:p w14:paraId="0850086C"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6.3. Thị trường độc quyền tuyệt đối </w:t>
            </w:r>
          </w:p>
          <w:p w14:paraId="015FC40C"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6.3.1 Khái niệm và các nguyên nhân dẫn đến độc quyền tuyệt đối</w:t>
            </w:r>
          </w:p>
          <w:p w14:paraId="51F0A54C" w14:textId="77777777" w:rsidR="00855C29" w:rsidRPr="00116A94" w:rsidRDefault="00855C29" w:rsidP="00116A94">
            <w:pPr>
              <w:pStyle w:val="TOC3"/>
              <w:spacing w:after="0" w:line="240" w:lineRule="auto"/>
              <w:ind w:left="0"/>
              <w:jc w:val="both"/>
              <w:rPr>
                <w:rStyle w:val="Hyperlink"/>
                <w:rFonts w:ascii="Times New Roman" w:hAnsi="Times New Roman" w:cs="Times New Roman"/>
                <w:color w:val="auto"/>
                <w:sz w:val="24"/>
                <w:szCs w:val="24"/>
                <w:u w:val="none"/>
              </w:rPr>
            </w:pPr>
            <w:r w:rsidRPr="00116A94">
              <w:rPr>
                <w:rStyle w:val="Hyperlink"/>
                <w:rFonts w:ascii="Times New Roman" w:hAnsi="Times New Roman" w:cs="Times New Roman"/>
                <w:noProof/>
                <w:color w:val="auto"/>
                <w:sz w:val="24"/>
                <w:szCs w:val="24"/>
                <w:u w:val="none"/>
              </w:rPr>
              <w:t>6.3.2 Quyết định sản xuất của doanh nghiệp độc quyền tuyệt đối</w:t>
            </w:r>
          </w:p>
          <w:p w14:paraId="18024382" w14:textId="77777777" w:rsidR="00855C29" w:rsidRPr="00116A94" w:rsidRDefault="00855C29" w:rsidP="00116A94">
            <w:pPr>
              <w:pStyle w:val="TOC3"/>
              <w:spacing w:after="0" w:line="240" w:lineRule="auto"/>
              <w:ind w:left="0"/>
              <w:jc w:val="both"/>
              <w:rPr>
                <w:rFonts w:ascii="Times New Roman" w:hAnsi="Times New Roman" w:cs="Times New Roman"/>
                <w:sz w:val="24"/>
                <w:szCs w:val="24"/>
              </w:rPr>
            </w:pPr>
            <w:r w:rsidRPr="00116A94">
              <w:rPr>
                <w:rStyle w:val="Hyperlink"/>
                <w:rFonts w:ascii="Times New Roman" w:hAnsi="Times New Roman" w:cs="Times New Roman"/>
                <w:noProof/>
                <w:color w:val="auto"/>
                <w:sz w:val="24"/>
                <w:szCs w:val="24"/>
                <w:u w:val="none"/>
              </w:rPr>
              <w:t>6.3.3 Phần mất không của xã hội do độc quyền tuyệt đối</w:t>
            </w:r>
            <w:r w:rsidRPr="00116A94">
              <w:rPr>
                <w:rFonts w:ascii="Times New Roman" w:hAnsi="Times New Roman" w:cs="Times New Roman"/>
                <w:noProof/>
                <w:sz w:val="24"/>
                <w:szCs w:val="24"/>
              </w:rPr>
              <w:t xml:space="preserve"> </w:t>
            </w:r>
            <w:r w:rsidRPr="00116A94">
              <w:rPr>
                <w:rStyle w:val="Hyperlink"/>
                <w:rFonts w:ascii="Times New Roman" w:hAnsi="Times New Roman" w:cs="Times New Roman"/>
                <w:noProof/>
                <w:color w:val="auto"/>
                <w:sz w:val="24"/>
                <w:szCs w:val="24"/>
                <w:u w:val="none"/>
              </w:rPr>
              <w:t>gây ra</w:t>
            </w:r>
          </w:p>
          <w:p w14:paraId="29E48A93"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6.3.4 Chính sách phân biệt giá của doanh nghiêp độc quyền tuyệt đối</w:t>
            </w:r>
          </w:p>
          <w:p w14:paraId="3FA4F3A8"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6.4. Thị trường cạnh tranh độc quyền</w:t>
            </w:r>
          </w:p>
          <w:p w14:paraId="36244E19"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6.4.1 Khái niệm và những đặc điểm cơ bản của thị trường cạnh tranh độc quyền</w:t>
            </w:r>
            <w:r w:rsidRPr="00116A94">
              <w:rPr>
                <w:rFonts w:ascii="Times New Roman" w:hAnsi="Times New Roman" w:cs="Times New Roman"/>
                <w:noProof/>
                <w:webHidden/>
                <w:sz w:val="24"/>
                <w:szCs w:val="24"/>
              </w:rPr>
              <w:tab/>
            </w:r>
          </w:p>
          <w:p w14:paraId="29D4D54C"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6.4.2 Quyết định sản xuất của doanh nghiệp cạnh tranh độc quyền trong ngắn hạn</w:t>
            </w:r>
          </w:p>
          <w:p w14:paraId="650791A2"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6.4.3 Quyết định sản xuất của doanh nghiệp cạnh tranh độc quyền trong dài hạn</w:t>
            </w:r>
          </w:p>
          <w:p w14:paraId="6E6AE990"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6.5. Thị trường độc quyền nhóm</w:t>
            </w:r>
          </w:p>
          <w:p w14:paraId="168F20DE" w14:textId="77777777" w:rsidR="00855C29" w:rsidRPr="00116A94" w:rsidRDefault="00855C29" w:rsidP="00116A94">
            <w:pPr>
              <w:pStyle w:val="TOC2"/>
              <w:spacing w:after="0" w:line="240" w:lineRule="auto"/>
              <w:rPr>
                <w:rFonts w:ascii="Times New Roman" w:eastAsia="Calibri" w:hAnsi="Times New Roman" w:cs="Times New Roman"/>
                <w:sz w:val="24"/>
                <w:szCs w:val="24"/>
              </w:rPr>
            </w:pPr>
            <w:r w:rsidRPr="00116A94">
              <w:rPr>
                <w:rStyle w:val="Hyperlink"/>
                <w:rFonts w:ascii="Times New Roman" w:hAnsi="Times New Roman" w:cs="Times New Roman"/>
                <w:color w:val="auto"/>
                <w:sz w:val="24"/>
                <w:szCs w:val="24"/>
                <w:u w:val="none"/>
              </w:rPr>
              <w:t>6.5.1 Khái niệm và các hình thức độc quyền nhóm</w:t>
            </w:r>
          </w:p>
          <w:p w14:paraId="0BEC9954"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6.5.2 Quyết định sản xuất trong thị trường độc quyền nhóm</w:t>
            </w:r>
          </w:p>
        </w:tc>
        <w:tc>
          <w:tcPr>
            <w:tcW w:w="1440" w:type="pct"/>
            <w:tcBorders>
              <w:top w:val="single" w:sz="4" w:space="0" w:color="auto"/>
              <w:left w:val="single" w:sz="4" w:space="0" w:color="auto"/>
              <w:bottom w:val="single" w:sz="4" w:space="0" w:color="auto"/>
              <w:right w:val="single" w:sz="4" w:space="0" w:color="auto"/>
            </w:tcBorders>
            <w:hideMark/>
          </w:tcPr>
          <w:p w14:paraId="0EC2D33B"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632E3C3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FCA377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BBED6B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33407935"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 6.4, 6.5</w:t>
            </w:r>
          </w:p>
          <w:p w14:paraId="4B76C5B6"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Sinh viên:</w:t>
            </w:r>
          </w:p>
          <w:p w14:paraId="268BC0B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A6C1D8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0B53B4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43AFE2F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6.1, 6.2, 6.3, 6.4, 6.5</w:t>
            </w:r>
          </w:p>
        </w:tc>
        <w:tc>
          <w:tcPr>
            <w:tcW w:w="323" w:type="pct"/>
            <w:tcBorders>
              <w:top w:val="single" w:sz="4" w:space="0" w:color="auto"/>
              <w:left w:val="single" w:sz="4" w:space="0" w:color="auto"/>
              <w:bottom w:val="single" w:sz="4" w:space="0" w:color="auto"/>
              <w:right w:val="single" w:sz="4" w:space="0" w:color="auto"/>
            </w:tcBorders>
            <w:hideMark/>
          </w:tcPr>
          <w:p w14:paraId="4DA3053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7</w:t>
            </w:r>
          </w:p>
        </w:tc>
        <w:tc>
          <w:tcPr>
            <w:tcW w:w="386" w:type="pct"/>
            <w:tcBorders>
              <w:top w:val="single" w:sz="4" w:space="0" w:color="auto"/>
              <w:left w:val="single" w:sz="4" w:space="0" w:color="auto"/>
              <w:bottom w:val="single" w:sz="4" w:space="0" w:color="auto"/>
              <w:right w:val="single" w:sz="4" w:space="0" w:color="auto"/>
            </w:tcBorders>
            <w:vAlign w:val="center"/>
            <w:hideMark/>
          </w:tcPr>
          <w:p w14:paraId="020BA1A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99" w:type="pct"/>
            <w:tcBorders>
              <w:top w:val="single" w:sz="4" w:space="0" w:color="auto"/>
              <w:left w:val="single" w:sz="4" w:space="0" w:color="auto"/>
              <w:bottom w:val="single" w:sz="4" w:space="0" w:color="auto"/>
              <w:right w:val="single" w:sz="4" w:space="0" w:color="auto"/>
            </w:tcBorders>
            <w:hideMark/>
          </w:tcPr>
          <w:p w14:paraId="1344CCD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0DDC872E"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2E314E14"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8</w:t>
            </w:r>
          </w:p>
        </w:tc>
        <w:tc>
          <w:tcPr>
            <w:tcW w:w="2245" w:type="pct"/>
            <w:tcBorders>
              <w:top w:val="single" w:sz="4" w:space="0" w:color="auto"/>
              <w:left w:val="single" w:sz="4" w:space="0" w:color="auto"/>
              <w:bottom w:val="single" w:sz="4" w:space="0" w:color="auto"/>
              <w:right w:val="single" w:sz="4" w:space="0" w:color="auto"/>
            </w:tcBorders>
            <w:hideMark/>
          </w:tcPr>
          <w:p w14:paraId="348D1FE5" w14:textId="77777777" w:rsidR="00855C29" w:rsidRPr="00116A94" w:rsidRDefault="00855C29" w:rsidP="00116A94">
            <w:pPr>
              <w:pStyle w:val="TOC1"/>
              <w:spacing w:after="0" w:line="240" w:lineRule="auto"/>
              <w:rPr>
                <w:sz w:val="24"/>
                <w:szCs w:val="24"/>
              </w:rPr>
            </w:pPr>
            <w:r w:rsidRPr="00116A94">
              <w:rPr>
                <w:rStyle w:val="Hyperlink"/>
                <w:color w:val="auto"/>
                <w:sz w:val="24"/>
                <w:szCs w:val="24"/>
                <w:u w:val="none"/>
              </w:rPr>
              <w:t xml:space="preserve">CHƯƠNG 7: </w:t>
            </w:r>
            <w:hyperlink r:id="rId54" w:anchor="_Toc524270018" w:history="1">
              <w:r w:rsidRPr="00116A94">
                <w:rPr>
                  <w:rStyle w:val="Hyperlink"/>
                  <w:color w:val="auto"/>
                  <w:sz w:val="24"/>
                  <w:szCs w:val="24"/>
                  <w:u w:val="none"/>
                </w:rPr>
                <w:t>THỊ TRƯỜNG YẾU TỐ SẢN XUẤT</w:t>
              </w:r>
            </w:hyperlink>
          </w:p>
          <w:p w14:paraId="250D6ABC"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7.1.Thị trường lao động</w:t>
            </w:r>
          </w:p>
          <w:p w14:paraId="0EC48046"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7.1.1. Cầu về lao động</w:t>
            </w:r>
          </w:p>
          <w:p w14:paraId="2379A5F8" w14:textId="77777777" w:rsidR="00855C29" w:rsidRPr="00116A94" w:rsidRDefault="009909D1" w:rsidP="00116A94">
            <w:pPr>
              <w:pStyle w:val="TOC3"/>
              <w:spacing w:after="0" w:line="240" w:lineRule="auto"/>
              <w:ind w:left="0"/>
              <w:jc w:val="both"/>
              <w:rPr>
                <w:rFonts w:ascii="Times New Roman" w:eastAsia="Times New Roman" w:hAnsi="Times New Roman" w:cs="Times New Roman"/>
                <w:noProof/>
                <w:sz w:val="24"/>
                <w:szCs w:val="24"/>
              </w:rPr>
            </w:pPr>
            <w:hyperlink r:id="rId55" w:anchor="_Toc524270021" w:history="1">
              <w:r w:rsidR="00855C29" w:rsidRPr="00116A94">
                <w:rPr>
                  <w:rStyle w:val="Hyperlink"/>
                  <w:rFonts w:ascii="Times New Roman" w:hAnsi="Times New Roman" w:cs="Times New Roman"/>
                  <w:noProof/>
                  <w:color w:val="auto"/>
                  <w:sz w:val="24"/>
                  <w:szCs w:val="24"/>
                  <w:u w:val="none"/>
                </w:rPr>
                <w:t>7.1.2. Cung về lao động</w:t>
              </w:r>
            </w:hyperlink>
          </w:p>
          <w:p w14:paraId="0CE0D8D7"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7.1.3. Cân bằng trên thị trường lao động</w:t>
            </w:r>
          </w:p>
          <w:p w14:paraId="28EB56FF"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7.2.Thị trường vốn</w:t>
            </w:r>
          </w:p>
          <w:p w14:paraId="67753287"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7.2.1. Cầu về vốn</w:t>
            </w:r>
          </w:p>
          <w:p w14:paraId="1620403C" w14:textId="77777777" w:rsidR="00855C29" w:rsidRPr="00116A94" w:rsidRDefault="00855C29" w:rsidP="00116A94">
            <w:pPr>
              <w:pStyle w:val="TOC3"/>
              <w:spacing w:after="0" w:line="240" w:lineRule="auto"/>
              <w:ind w:left="0"/>
              <w:jc w:val="both"/>
              <w:rPr>
                <w:rStyle w:val="Hyperlink"/>
                <w:rFonts w:ascii="Times New Roman" w:hAnsi="Times New Roman" w:cs="Times New Roman"/>
                <w:color w:val="auto"/>
                <w:sz w:val="24"/>
                <w:szCs w:val="24"/>
                <w:u w:val="none"/>
              </w:rPr>
            </w:pPr>
            <w:r w:rsidRPr="00116A94">
              <w:rPr>
                <w:rStyle w:val="Hyperlink"/>
                <w:rFonts w:ascii="Times New Roman" w:hAnsi="Times New Roman" w:cs="Times New Roman"/>
                <w:noProof/>
                <w:color w:val="auto"/>
                <w:sz w:val="24"/>
                <w:szCs w:val="24"/>
                <w:u w:val="none"/>
              </w:rPr>
              <w:t>7.2.2. Cung về vốn</w:t>
            </w:r>
          </w:p>
          <w:p w14:paraId="6E4CF371" w14:textId="77777777" w:rsidR="00855C29" w:rsidRPr="00116A94" w:rsidRDefault="00855C29" w:rsidP="00116A94">
            <w:pPr>
              <w:pStyle w:val="TOC3"/>
              <w:spacing w:after="0" w:line="240" w:lineRule="auto"/>
              <w:ind w:left="0"/>
              <w:jc w:val="both"/>
              <w:rPr>
                <w:rFonts w:ascii="Times New Roman" w:hAnsi="Times New Roman" w:cs="Times New Roman"/>
                <w:sz w:val="24"/>
                <w:szCs w:val="24"/>
              </w:rPr>
            </w:pPr>
            <w:r w:rsidRPr="00116A94">
              <w:rPr>
                <w:rStyle w:val="Hyperlink"/>
                <w:rFonts w:ascii="Times New Roman" w:hAnsi="Times New Roman" w:cs="Times New Roman"/>
                <w:noProof/>
                <w:color w:val="auto"/>
                <w:sz w:val="24"/>
                <w:szCs w:val="24"/>
                <w:u w:val="none"/>
              </w:rPr>
              <w:t>7.2.3. Cân bằng trên thị trường vốn</w:t>
            </w:r>
          </w:p>
          <w:p w14:paraId="1924385B" w14:textId="77777777" w:rsidR="00855C29" w:rsidRPr="00116A94" w:rsidRDefault="00855C29" w:rsidP="00116A94">
            <w:pPr>
              <w:pStyle w:val="TOC2"/>
              <w:spacing w:after="0" w:line="240" w:lineRule="auto"/>
              <w:rPr>
                <w:rStyle w:val="Hyperlink"/>
                <w:rFonts w:ascii="Times New Roman" w:hAnsi="Times New Roman" w:cs="Times New Roman"/>
                <w:color w:val="auto"/>
                <w:sz w:val="24"/>
                <w:szCs w:val="24"/>
                <w:u w:val="none"/>
              </w:rPr>
            </w:pPr>
            <w:r w:rsidRPr="00116A94">
              <w:rPr>
                <w:rStyle w:val="Hyperlink"/>
                <w:rFonts w:ascii="Times New Roman" w:hAnsi="Times New Roman" w:cs="Times New Roman"/>
                <w:color w:val="auto"/>
                <w:sz w:val="24"/>
                <w:szCs w:val="24"/>
                <w:u w:val="none"/>
              </w:rPr>
              <w:t>7.3. Thị trường đất</w:t>
            </w:r>
          </w:p>
          <w:p w14:paraId="1D92A9BE" w14:textId="77777777" w:rsidR="00855C29" w:rsidRPr="00116A94" w:rsidRDefault="00855C29" w:rsidP="00116A94">
            <w:pPr>
              <w:pStyle w:val="TOC3"/>
              <w:spacing w:after="0" w:line="240" w:lineRule="auto"/>
              <w:ind w:left="0"/>
              <w:jc w:val="both"/>
              <w:rPr>
                <w:rFonts w:ascii="Times New Roman" w:hAnsi="Times New Roman" w:cs="Times New Roman"/>
                <w:sz w:val="24"/>
                <w:szCs w:val="24"/>
              </w:rPr>
            </w:pPr>
            <w:r w:rsidRPr="00116A94">
              <w:rPr>
                <w:rStyle w:val="Hyperlink"/>
                <w:rFonts w:ascii="Times New Roman" w:hAnsi="Times New Roman" w:cs="Times New Roman"/>
                <w:noProof/>
                <w:color w:val="auto"/>
                <w:sz w:val="24"/>
                <w:szCs w:val="24"/>
                <w:u w:val="none"/>
              </w:rPr>
              <w:t>7.3.1. Cầu về đất</w:t>
            </w:r>
          </w:p>
          <w:p w14:paraId="1E8697B8" w14:textId="77777777" w:rsidR="00855C29" w:rsidRPr="00116A94" w:rsidRDefault="00855C29" w:rsidP="00116A94">
            <w:pPr>
              <w:pStyle w:val="TOC3"/>
              <w:spacing w:after="0" w:line="240" w:lineRule="auto"/>
              <w:ind w:left="0"/>
              <w:jc w:val="both"/>
              <w:rPr>
                <w:rStyle w:val="Hyperlink"/>
                <w:rFonts w:ascii="Times New Roman" w:hAnsi="Times New Roman" w:cs="Times New Roman"/>
                <w:color w:val="auto"/>
                <w:sz w:val="24"/>
                <w:szCs w:val="24"/>
                <w:u w:val="none"/>
              </w:rPr>
            </w:pPr>
            <w:r w:rsidRPr="00116A94">
              <w:rPr>
                <w:rStyle w:val="Hyperlink"/>
                <w:rFonts w:ascii="Times New Roman" w:hAnsi="Times New Roman" w:cs="Times New Roman"/>
                <w:noProof/>
                <w:color w:val="auto"/>
                <w:sz w:val="24"/>
                <w:szCs w:val="24"/>
                <w:u w:val="none"/>
              </w:rPr>
              <w:t>7.3.2. Cung về đất</w:t>
            </w:r>
          </w:p>
          <w:p w14:paraId="2C774270" w14:textId="77777777" w:rsidR="00855C29" w:rsidRPr="00116A94" w:rsidRDefault="00855C29" w:rsidP="00116A94">
            <w:pPr>
              <w:pStyle w:val="TOC3"/>
              <w:spacing w:after="0" w:line="240" w:lineRule="auto"/>
              <w:ind w:left="0"/>
              <w:jc w:val="both"/>
              <w:rPr>
                <w:rFonts w:ascii="Times New Roman" w:hAnsi="Times New Roman" w:cs="Times New Roman"/>
                <w:sz w:val="24"/>
                <w:szCs w:val="24"/>
              </w:rPr>
            </w:pPr>
            <w:r w:rsidRPr="00116A94">
              <w:rPr>
                <w:rStyle w:val="Hyperlink"/>
                <w:rFonts w:ascii="Times New Roman" w:hAnsi="Times New Roman" w:cs="Times New Roman"/>
                <w:noProof/>
                <w:color w:val="auto"/>
                <w:sz w:val="24"/>
                <w:szCs w:val="24"/>
                <w:u w:val="none"/>
              </w:rPr>
              <w:t>7.3.3. Cân bằng trên thị trường đất</w:t>
            </w:r>
          </w:p>
        </w:tc>
        <w:tc>
          <w:tcPr>
            <w:tcW w:w="1440" w:type="pct"/>
            <w:tcBorders>
              <w:top w:val="single" w:sz="4" w:space="0" w:color="auto"/>
              <w:left w:val="single" w:sz="4" w:space="0" w:color="auto"/>
              <w:bottom w:val="single" w:sz="4" w:space="0" w:color="auto"/>
              <w:right w:val="single" w:sz="4" w:space="0" w:color="auto"/>
            </w:tcBorders>
            <w:hideMark/>
          </w:tcPr>
          <w:p w14:paraId="763C9F4C"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0EB813E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6E16BE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0F5399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6AAFF47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 7.3</w:t>
            </w:r>
          </w:p>
          <w:p w14:paraId="7B41FDB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2DAF9E8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560EE9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2AEF3D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7CCE8EF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7.1, 7.2, 7.3</w:t>
            </w:r>
          </w:p>
        </w:tc>
        <w:tc>
          <w:tcPr>
            <w:tcW w:w="323" w:type="pct"/>
            <w:tcBorders>
              <w:top w:val="single" w:sz="4" w:space="0" w:color="auto"/>
              <w:left w:val="single" w:sz="4" w:space="0" w:color="auto"/>
              <w:bottom w:val="single" w:sz="4" w:space="0" w:color="auto"/>
              <w:right w:val="single" w:sz="4" w:space="0" w:color="auto"/>
            </w:tcBorders>
            <w:hideMark/>
          </w:tcPr>
          <w:p w14:paraId="1B50B67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86" w:type="pct"/>
            <w:tcBorders>
              <w:top w:val="single" w:sz="4" w:space="0" w:color="auto"/>
              <w:left w:val="single" w:sz="4" w:space="0" w:color="auto"/>
              <w:bottom w:val="single" w:sz="4" w:space="0" w:color="auto"/>
              <w:right w:val="single" w:sz="4" w:space="0" w:color="auto"/>
            </w:tcBorders>
            <w:vAlign w:val="center"/>
            <w:hideMark/>
          </w:tcPr>
          <w:p w14:paraId="0273AC7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99" w:type="pct"/>
            <w:tcBorders>
              <w:top w:val="single" w:sz="4" w:space="0" w:color="auto"/>
              <w:left w:val="single" w:sz="4" w:space="0" w:color="auto"/>
              <w:bottom w:val="single" w:sz="4" w:space="0" w:color="auto"/>
              <w:right w:val="single" w:sz="4" w:space="0" w:color="auto"/>
            </w:tcBorders>
            <w:hideMark/>
          </w:tcPr>
          <w:p w14:paraId="2AAB6F6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2E046320"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hideMark/>
          </w:tcPr>
          <w:p w14:paraId="603A96E6"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9</w:t>
            </w:r>
          </w:p>
        </w:tc>
        <w:tc>
          <w:tcPr>
            <w:tcW w:w="2245" w:type="pct"/>
            <w:tcBorders>
              <w:top w:val="single" w:sz="4" w:space="0" w:color="auto"/>
              <w:left w:val="single" w:sz="4" w:space="0" w:color="auto"/>
              <w:bottom w:val="single" w:sz="4" w:space="0" w:color="auto"/>
              <w:right w:val="single" w:sz="4" w:space="0" w:color="auto"/>
            </w:tcBorders>
            <w:hideMark/>
          </w:tcPr>
          <w:p w14:paraId="42BBCF52" w14:textId="77777777" w:rsidR="00855C29" w:rsidRPr="00116A94" w:rsidRDefault="00855C29" w:rsidP="00116A94">
            <w:pPr>
              <w:pStyle w:val="TOC1"/>
              <w:spacing w:after="0" w:line="240" w:lineRule="auto"/>
              <w:rPr>
                <w:sz w:val="24"/>
                <w:szCs w:val="24"/>
              </w:rPr>
            </w:pPr>
            <w:r w:rsidRPr="00116A94">
              <w:rPr>
                <w:rStyle w:val="Hyperlink"/>
                <w:color w:val="auto"/>
                <w:sz w:val="24"/>
                <w:szCs w:val="24"/>
                <w:u w:val="none"/>
              </w:rPr>
              <w:t>CHƯƠNG 8: THẤT BẠI CỦA THỊ TRƯỜNG VÀ VAI TRÒ CỦA CHÍNH PHỦ</w:t>
            </w:r>
          </w:p>
          <w:p w14:paraId="3A0D477E"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8.1. Thất bại của thị trường </w:t>
            </w:r>
          </w:p>
          <w:p w14:paraId="2A7C8A49"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lastRenderedPageBreak/>
              <w:t>8.1.1. Ảnh hưởng ngoại hiện (ngoại ứng)</w:t>
            </w:r>
            <w:r w:rsidRPr="00116A94">
              <w:rPr>
                <w:rFonts w:ascii="Times New Roman" w:hAnsi="Times New Roman" w:cs="Times New Roman"/>
                <w:noProof/>
                <w:sz w:val="24"/>
                <w:szCs w:val="24"/>
              </w:rPr>
              <w:t xml:space="preserve"> </w:t>
            </w:r>
          </w:p>
          <w:p w14:paraId="06D1E060"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8.1.2. Hàng hóa công cộng</w:t>
            </w:r>
          </w:p>
          <w:p w14:paraId="3C996BC9"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8.1.3. Cạnh tranh không hoàn hảo</w:t>
            </w:r>
          </w:p>
          <w:p w14:paraId="64C8DE9A"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8.1.4. Phân phối thu nhập không công bằng</w:t>
            </w:r>
          </w:p>
          <w:p w14:paraId="091098F5" w14:textId="77777777" w:rsidR="00855C29" w:rsidRPr="00116A94" w:rsidRDefault="00855C29" w:rsidP="00116A94">
            <w:pPr>
              <w:pStyle w:val="TOC2"/>
              <w:spacing w:after="0" w:line="240" w:lineRule="auto"/>
              <w:rPr>
                <w:rFonts w:ascii="Times New Roman" w:eastAsia="Times New Roman" w:hAnsi="Times New Roman" w:cs="Times New Roman"/>
                <w:sz w:val="24"/>
                <w:szCs w:val="24"/>
              </w:rPr>
            </w:pPr>
            <w:r w:rsidRPr="00116A94">
              <w:rPr>
                <w:rStyle w:val="Hyperlink"/>
                <w:rFonts w:ascii="Times New Roman" w:hAnsi="Times New Roman" w:cs="Times New Roman"/>
                <w:color w:val="auto"/>
                <w:sz w:val="24"/>
                <w:szCs w:val="24"/>
                <w:u w:val="none"/>
              </w:rPr>
              <w:t xml:space="preserve">8.2. Vai trò của chính phủ trong nền kinh tế thị trường </w:t>
            </w:r>
          </w:p>
          <w:p w14:paraId="5CC8AEC4" w14:textId="77777777" w:rsidR="00855C29" w:rsidRPr="00116A94" w:rsidRDefault="00855C29" w:rsidP="00116A94">
            <w:pPr>
              <w:pStyle w:val="TOC3"/>
              <w:spacing w:after="0" w:line="240" w:lineRule="auto"/>
              <w:ind w:left="0"/>
              <w:jc w:val="both"/>
              <w:rPr>
                <w:rFonts w:ascii="Times New Roman" w:eastAsia="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8.2.1. Các chức năng kinh tế chủ yếu của Chính phủ</w:t>
            </w:r>
          </w:p>
          <w:p w14:paraId="19E58526" w14:textId="77777777" w:rsidR="00855C29" w:rsidRPr="00116A94" w:rsidRDefault="00855C29" w:rsidP="00116A94">
            <w:pPr>
              <w:pStyle w:val="TOC3"/>
              <w:spacing w:after="0" w:line="240" w:lineRule="auto"/>
              <w:ind w:left="0"/>
              <w:jc w:val="both"/>
              <w:rPr>
                <w:rFonts w:ascii="Times New Roman" w:hAnsi="Times New Roman" w:cs="Times New Roman"/>
                <w:noProof/>
                <w:sz w:val="24"/>
                <w:szCs w:val="24"/>
              </w:rPr>
            </w:pPr>
            <w:r w:rsidRPr="00116A94">
              <w:rPr>
                <w:rStyle w:val="Hyperlink"/>
                <w:rFonts w:ascii="Times New Roman" w:hAnsi="Times New Roman" w:cs="Times New Roman"/>
                <w:noProof/>
                <w:color w:val="auto"/>
                <w:sz w:val="24"/>
                <w:szCs w:val="24"/>
                <w:u w:val="none"/>
              </w:rPr>
              <w:t>8.2.2. Cách thức can thiệp của Chính phủ</w:t>
            </w:r>
          </w:p>
        </w:tc>
        <w:tc>
          <w:tcPr>
            <w:tcW w:w="1440" w:type="pct"/>
            <w:tcBorders>
              <w:top w:val="single" w:sz="4" w:space="0" w:color="auto"/>
              <w:left w:val="single" w:sz="4" w:space="0" w:color="auto"/>
              <w:bottom w:val="single" w:sz="4" w:space="0" w:color="auto"/>
              <w:right w:val="single" w:sz="4" w:space="0" w:color="auto"/>
            </w:tcBorders>
            <w:hideMark/>
          </w:tcPr>
          <w:p w14:paraId="1531C485"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314CE14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D6A6AA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689918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06A0EFB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Giao bài tập về nhà thuộc các nội dung ở mục 8.1, 8.2</w:t>
            </w:r>
          </w:p>
          <w:p w14:paraId="6719FDA0"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6B23C66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67F511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D57640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4CA55DF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8.1, 8.2</w:t>
            </w:r>
          </w:p>
        </w:tc>
        <w:tc>
          <w:tcPr>
            <w:tcW w:w="323" w:type="pct"/>
            <w:tcBorders>
              <w:top w:val="single" w:sz="4" w:space="0" w:color="auto"/>
              <w:left w:val="single" w:sz="4" w:space="0" w:color="auto"/>
              <w:bottom w:val="single" w:sz="4" w:space="0" w:color="auto"/>
              <w:right w:val="single" w:sz="4" w:space="0" w:color="auto"/>
            </w:tcBorders>
            <w:hideMark/>
          </w:tcPr>
          <w:p w14:paraId="7F12F5F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386" w:type="pct"/>
            <w:tcBorders>
              <w:top w:val="single" w:sz="4" w:space="0" w:color="auto"/>
              <w:left w:val="single" w:sz="4" w:space="0" w:color="auto"/>
              <w:bottom w:val="single" w:sz="4" w:space="0" w:color="auto"/>
              <w:right w:val="single" w:sz="4" w:space="0" w:color="auto"/>
            </w:tcBorders>
            <w:vAlign w:val="center"/>
            <w:hideMark/>
          </w:tcPr>
          <w:p w14:paraId="1573F7A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99" w:type="pct"/>
            <w:tcBorders>
              <w:top w:val="single" w:sz="4" w:space="0" w:color="auto"/>
              <w:left w:val="single" w:sz="4" w:space="0" w:color="auto"/>
              <w:bottom w:val="single" w:sz="4" w:space="0" w:color="auto"/>
              <w:right w:val="single" w:sz="4" w:space="0" w:color="auto"/>
            </w:tcBorders>
            <w:hideMark/>
          </w:tcPr>
          <w:p w14:paraId="1CEF93C3"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w:t>
            </w:r>
          </w:p>
        </w:tc>
      </w:tr>
      <w:tr w:rsidR="00855C29" w:rsidRPr="00116A94" w14:paraId="756C88D3" w14:textId="77777777" w:rsidTr="00855C29">
        <w:trPr>
          <w:trHeight w:val="303"/>
          <w:jc w:val="center"/>
        </w:trPr>
        <w:tc>
          <w:tcPr>
            <w:tcW w:w="306" w:type="pct"/>
            <w:tcBorders>
              <w:top w:val="single" w:sz="4" w:space="0" w:color="auto"/>
              <w:left w:val="single" w:sz="4" w:space="0" w:color="auto"/>
              <w:bottom w:val="single" w:sz="4" w:space="0" w:color="auto"/>
              <w:right w:val="single" w:sz="4" w:space="0" w:color="auto"/>
            </w:tcBorders>
          </w:tcPr>
          <w:p w14:paraId="795BA0CF" w14:textId="77777777" w:rsidR="00855C29" w:rsidRPr="00116A94" w:rsidRDefault="00855C29"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2245" w:type="pct"/>
            <w:tcBorders>
              <w:top w:val="single" w:sz="4" w:space="0" w:color="auto"/>
              <w:left w:val="single" w:sz="4" w:space="0" w:color="auto"/>
              <w:bottom w:val="single" w:sz="4" w:space="0" w:color="auto"/>
              <w:right w:val="single" w:sz="4" w:space="0" w:color="auto"/>
            </w:tcBorders>
            <w:hideMark/>
          </w:tcPr>
          <w:p w14:paraId="4B350B67" w14:textId="77777777" w:rsidR="00855C29" w:rsidRPr="00116A94" w:rsidRDefault="00855C29" w:rsidP="00116A94">
            <w:pPr>
              <w:widowControl w:val="0"/>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1440" w:type="pct"/>
            <w:tcBorders>
              <w:top w:val="single" w:sz="4" w:space="0" w:color="auto"/>
              <w:left w:val="single" w:sz="4" w:space="0" w:color="auto"/>
              <w:bottom w:val="single" w:sz="4" w:space="0" w:color="auto"/>
              <w:right w:val="single" w:sz="4" w:space="0" w:color="auto"/>
            </w:tcBorders>
          </w:tcPr>
          <w:p w14:paraId="4D033EF7"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p>
        </w:tc>
        <w:tc>
          <w:tcPr>
            <w:tcW w:w="323" w:type="pct"/>
            <w:tcBorders>
              <w:top w:val="single" w:sz="4" w:space="0" w:color="auto"/>
              <w:left w:val="single" w:sz="4" w:space="0" w:color="auto"/>
              <w:bottom w:val="single" w:sz="4" w:space="0" w:color="auto"/>
              <w:right w:val="single" w:sz="4" w:space="0" w:color="auto"/>
            </w:tcBorders>
            <w:vAlign w:val="center"/>
            <w:hideMark/>
          </w:tcPr>
          <w:p w14:paraId="10936DB0"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386" w:type="pct"/>
            <w:tcBorders>
              <w:top w:val="single" w:sz="4" w:space="0" w:color="auto"/>
              <w:left w:val="single" w:sz="4" w:space="0" w:color="auto"/>
              <w:bottom w:val="single" w:sz="4" w:space="0" w:color="auto"/>
              <w:right w:val="single" w:sz="4" w:space="0" w:color="auto"/>
            </w:tcBorders>
            <w:vAlign w:val="center"/>
            <w:hideMark/>
          </w:tcPr>
          <w:p w14:paraId="02E3B842"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c>
          <w:tcPr>
            <w:tcW w:w="299" w:type="pct"/>
            <w:tcBorders>
              <w:top w:val="single" w:sz="4" w:space="0" w:color="auto"/>
              <w:left w:val="single" w:sz="4" w:space="0" w:color="auto"/>
              <w:bottom w:val="single" w:sz="4" w:space="0" w:color="auto"/>
              <w:right w:val="single" w:sz="4" w:space="0" w:color="auto"/>
            </w:tcBorders>
            <w:hideMark/>
          </w:tcPr>
          <w:p w14:paraId="75205BBE"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0</w:t>
            </w:r>
          </w:p>
        </w:tc>
      </w:tr>
    </w:tbl>
    <w:p w14:paraId="5FCA00B5"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3A601A" w:rsidRPr="00116A94" w14:paraId="51AD586F" w14:textId="77777777" w:rsidTr="00855C29">
        <w:trPr>
          <w:trHeight w:val="899"/>
          <w:tblHeader/>
          <w:jc w:val="center"/>
        </w:trPr>
        <w:tc>
          <w:tcPr>
            <w:tcW w:w="385" w:type="pct"/>
          </w:tcPr>
          <w:p w14:paraId="638A1BE9" w14:textId="77777777" w:rsidR="003A601A" w:rsidRPr="00116A94" w:rsidRDefault="003A601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445D92A9" w14:textId="77777777" w:rsidR="003A601A" w:rsidRPr="00116A94" w:rsidRDefault="003A601A"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54D02F24" w14:textId="77777777" w:rsidR="003A601A" w:rsidRPr="00116A94" w:rsidRDefault="003A601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28276B" w:rsidRPr="00116A94" w14:paraId="5DE721EF" w14:textId="77777777" w:rsidTr="00855C29">
        <w:trPr>
          <w:trHeight w:val="251"/>
          <w:jc w:val="center"/>
        </w:trPr>
        <w:tc>
          <w:tcPr>
            <w:tcW w:w="385" w:type="pct"/>
          </w:tcPr>
          <w:p w14:paraId="02268ACC" w14:textId="77777777" w:rsidR="0028276B" w:rsidRPr="00116A94" w:rsidRDefault="0028276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20A08676" w14:textId="77777777" w:rsidR="0028276B" w:rsidRPr="00116A94" w:rsidRDefault="0028276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65304AA" w14:textId="1343D99C" w:rsidR="0028276B" w:rsidRPr="00116A94" w:rsidRDefault="0028276B" w:rsidP="00116A94">
            <w:pPr>
              <w:keepNext/>
              <w:keepLines/>
              <w:spacing w:after="0" w:line="240" w:lineRule="auto"/>
              <w:jc w:val="both"/>
              <w:outlineLvl w:val="0"/>
              <w:rPr>
                <w:rFonts w:ascii="Times New Roman" w:hAnsi="Times New Roman" w:cs="Times New Roman"/>
                <w:sz w:val="24"/>
                <w:szCs w:val="24"/>
              </w:rPr>
            </w:pPr>
            <w:bookmarkStart w:id="26" w:name="_Toc32847472"/>
            <w:r w:rsidRPr="00116A94">
              <w:rPr>
                <w:rFonts w:ascii="Times New Roman" w:eastAsia="Times New Roman" w:hAnsi="Times New Roman" w:cs="Times New Roman"/>
                <w:sz w:val="24"/>
                <w:szCs w:val="24"/>
              </w:rPr>
              <w:t>+ Hiểu rõ/nắm vững những kiến thức cơ sở ngành thương mại điện tử gồm các kiến thức về kinh tế, quản lý và quản trị kinh doanh như kiến thức căn bản về kinh tế vi mô, vĩ mô, quản trị học, nhằm hỗ trợ các nghiệp vụ liên quan đến hoạt động kinh doanh thương mại điện tử (2)</w:t>
            </w:r>
            <w:bookmarkEnd w:id="26"/>
          </w:p>
        </w:tc>
        <w:tc>
          <w:tcPr>
            <w:tcW w:w="1041" w:type="pct"/>
            <w:vAlign w:val="center"/>
          </w:tcPr>
          <w:p w14:paraId="39E694CC" w14:textId="4C889683"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28276B" w:rsidRPr="00116A94" w14:paraId="7B10ED76" w14:textId="77777777" w:rsidTr="00855C29">
        <w:trPr>
          <w:trHeight w:val="251"/>
          <w:jc w:val="center"/>
        </w:trPr>
        <w:tc>
          <w:tcPr>
            <w:tcW w:w="385" w:type="pct"/>
          </w:tcPr>
          <w:p w14:paraId="070DC723"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013CA9B0"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49B16D6E" w14:textId="0F466430" w:rsidR="0028276B" w:rsidRPr="00116A94" w:rsidRDefault="0028276B" w:rsidP="00116A94">
            <w:pPr>
              <w:pStyle w:val="MediumGrid22"/>
              <w:jc w:val="both"/>
              <w:rPr>
                <w:rFonts w:ascii="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eastAsia="Times New Roman" w:hAnsi="Times New Roman"/>
                <w:sz w:val="24"/>
                <w:szCs w:val="24"/>
              </w:rPr>
              <w:t xml:space="preserve">Có khả năng giao tiếp, ứng xử, đàm phán, truyền đạt thông tin, thuyết trình </w:t>
            </w:r>
            <w:r w:rsidRPr="00116A94">
              <w:rPr>
                <w:rFonts w:ascii="Times New Roman" w:eastAsia="Times New Roman" w:hAnsi="Times New Roman"/>
                <w:sz w:val="24"/>
                <w:szCs w:val="24"/>
                <w:lang w:val="en-GB"/>
              </w:rPr>
              <w:t>(13)</w:t>
            </w:r>
          </w:p>
        </w:tc>
        <w:tc>
          <w:tcPr>
            <w:tcW w:w="1041" w:type="pct"/>
            <w:vAlign w:val="center"/>
          </w:tcPr>
          <w:p w14:paraId="36BFE715" w14:textId="75E1B71F"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13</w:t>
            </w:r>
          </w:p>
        </w:tc>
      </w:tr>
      <w:tr w:rsidR="0028276B" w:rsidRPr="00116A94" w14:paraId="645DFA80" w14:textId="77777777" w:rsidTr="00855C29">
        <w:trPr>
          <w:trHeight w:val="251"/>
          <w:jc w:val="center"/>
        </w:trPr>
        <w:tc>
          <w:tcPr>
            <w:tcW w:w="385" w:type="pct"/>
          </w:tcPr>
          <w:p w14:paraId="5372CA17"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5989D7CB" w14:textId="47249BDD" w:rsidR="0028276B" w:rsidRPr="00116A94" w:rsidRDefault="0028276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041" w:type="pct"/>
            <w:vAlign w:val="center"/>
          </w:tcPr>
          <w:p w14:paraId="18287D5C" w14:textId="06A25367" w:rsidR="0028276B" w:rsidRPr="00116A94" w:rsidRDefault="0028276B" w:rsidP="00116A94">
            <w:pPr>
              <w:spacing w:after="0" w:line="240" w:lineRule="auto"/>
              <w:jc w:val="center"/>
              <w:rPr>
                <w:rFonts w:ascii="Times New Roman" w:hAnsi="Times New Roman" w:cs="Times New Roman"/>
                <w:sz w:val="24"/>
                <w:szCs w:val="24"/>
              </w:rPr>
            </w:pPr>
          </w:p>
        </w:tc>
      </w:tr>
      <w:tr w:rsidR="0028276B" w:rsidRPr="00116A94" w14:paraId="21DB0FF2" w14:textId="77777777" w:rsidTr="00855C29">
        <w:trPr>
          <w:trHeight w:val="251"/>
          <w:jc w:val="center"/>
        </w:trPr>
        <w:tc>
          <w:tcPr>
            <w:tcW w:w="385" w:type="pct"/>
          </w:tcPr>
          <w:p w14:paraId="045FF6AA"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535178DA"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703E405" w14:textId="779612FE" w:rsidR="0028276B" w:rsidRPr="00116A94" w:rsidRDefault="0028276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tc>
        <w:tc>
          <w:tcPr>
            <w:tcW w:w="1041" w:type="pct"/>
            <w:vAlign w:val="center"/>
          </w:tcPr>
          <w:p w14:paraId="2B4F7227" w14:textId="2BFC9098"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6BFF7F38"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3C06C0C"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47FDE6FE" w14:textId="77777777" w:rsidR="00855C29" w:rsidRPr="00116A94" w:rsidRDefault="00855C29"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729387EB"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20D246EC"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shd w:val="clear" w:color="auto" w:fill="FFFFFF"/>
        </w:rPr>
        <w:t>0962.295.297</w:t>
      </w:r>
    </w:p>
    <w:p w14:paraId="3DF78BA6" w14:textId="77777777" w:rsidR="00855C29" w:rsidRDefault="00855C29" w:rsidP="00116A94">
      <w:pPr>
        <w:tabs>
          <w:tab w:val="left" w:pos="3161"/>
        </w:tabs>
        <w:spacing w:after="0" w:line="240" w:lineRule="auto"/>
        <w:rPr>
          <w:rStyle w:val="Hyperlink"/>
          <w:rFonts w:ascii="Times New Roman" w:hAnsi="Times New Roman" w:cs="Times New Roman"/>
          <w:color w:val="auto"/>
          <w:sz w:val="24"/>
          <w:szCs w:val="24"/>
          <w:lang w:val="pt-BR"/>
        </w:rPr>
      </w:pPr>
      <w:r w:rsidRPr="00116A94">
        <w:rPr>
          <w:rFonts w:ascii="Times New Roman" w:hAnsi="Times New Roman" w:cs="Times New Roman"/>
          <w:sz w:val="24"/>
          <w:szCs w:val="24"/>
          <w:lang w:val="pt-BR"/>
        </w:rPr>
        <w:t xml:space="preserve">- Email: </w:t>
      </w:r>
      <w:hyperlink r:id="rId56" w:history="1">
        <w:r w:rsidRPr="00116A94">
          <w:rPr>
            <w:rStyle w:val="Hyperlink"/>
            <w:rFonts w:ascii="Times New Roman" w:hAnsi="Times New Roman" w:cs="Times New Roman"/>
            <w:color w:val="auto"/>
            <w:sz w:val="24"/>
            <w:szCs w:val="24"/>
            <w:lang w:val="pt-BR"/>
          </w:rPr>
          <w:t>hoetv@tlu.edu.vn</w:t>
        </w:r>
      </w:hyperlink>
    </w:p>
    <w:p w14:paraId="467397A6"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B8DA0FB"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6365A9AE"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E2B52A6"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6F0E8D5B"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1C51E135"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0C397F8E"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14DF2123"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F06F82E"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96BECF4"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1C6E2A3B"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956C7E4"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213F40FC"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12ACBE25"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08074692"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1A2AFA33"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7DCD41FA"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66910A7"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7B0A1D2"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E3CD63F"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EF40A5F"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33ED665"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2CB3D282"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099F9BB3"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4B24C6AB"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CE66124"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0D2985D0"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0CFF26FA"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3386F0F4"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5AD699F4"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75DD1342" w14:textId="77777777" w:rsidR="00116A94" w:rsidRDefault="00116A94" w:rsidP="00116A94">
      <w:pPr>
        <w:tabs>
          <w:tab w:val="left" w:pos="3161"/>
        </w:tabs>
        <w:spacing w:after="0" w:line="240" w:lineRule="auto"/>
        <w:rPr>
          <w:rStyle w:val="Hyperlink"/>
          <w:rFonts w:ascii="Times New Roman" w:hAnsi="Times New Roman" w:cs="Times New Roman"/>
          <w:color w:val="auto"/>
          <w:sz w:val="24"/>
          <w:szCs w:val="24"/>
          <w:lang w:val="pt-BR"/>
        </w:rPr>
      </w:pPr>
    </w:p>
    <w:p w14:paraId="3D38C137" w14:textId="77777777" w:rsidR="00116A94" w:rsidRPr="00116A94" w:rsidRDefault="00116A94" w:rsidP="00116A94">
      <w:pPr>
        <w:tabs>
          <w:tab w:val="left" w:pos="3161"/>
        </w:tabs>
        <w:spacing w:after="0" w:line="240" w:lineRule="auto"/>
        <w:rPr>
          <w:rFonts w:ascii="Times New Roman" w:hAnsi="Times New Roman" w:cs="Times New Roman"/>
          <w:sz w:val="24"/>
          <w:szCs w:val="24"/>
          <w:lang w:val="pt-BR"/>
        </w:rPr>
      </w:pPr>
    </w:p>
    <w:tbl>
      <w:tblPr>
        <w:tblW w:w="10014" w:type="dxa"/>
        <w:tblInd w:w="198" w:type="dxa"/>
        <w:tblLook w:val="04A0" w:firstRow="1" w:lastRow="0" w:firstColumn="1" w:lastColumn="0" w:noHBand="0" w:noVBand="1"/>
      </w:tblPr>
      <w:tblGrid>
        <w:gridCol w:w="1446"/>
        <w:gridCol w:w="4358"/>
        <w:gridCol w:w="4210"/>
      </w:tblGrid>
      <w:tr w:rsidR="00855C29" w:rsidRPr="00116A94" w14:paraId="7784FAD2" w14:textId="77777777" w:rsidTr="00116A94">
        <w:trPr>
          <w:trHeight w:val="1169"/>
        </w:trPr>
        <w:tc>
          <w:tcPr>
            <w:tcW w:w="1446" w:type="dxa"/>
          </w:tcPr>
          <w:p w14:paraId="4B657828"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noProof/>
                <w:sz w:val="24"/>
                <w:szCs w:val="24"/>
              </w:rPr>
              <w:drawing>
                <wp:inline distT="0" distB="0" distL="0" distR="0" wp14:anchorId="631E8AB1" wp14:editId="25BB82AB">
                  <wp:extent cx="755650" cy="628650"/>
                  <wp:effectExtent l="0" t="0" r="6350" b="0"/>
                  <wp:docPr id="22" name="Picture 22"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4358" w:type="dxa"/>
          </w:tcPr>
          <w:p w14:paraId="0EBF6557"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5F9F793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03FB3A09"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QUẢN TRỊ KINH DOANH</w:t>
            </w:r>
          </w:p>
        </w:tc>
        <w:tc>
          <w:tcPr>
            <w:tcW w:w="4210" w:type="dxa"/>
          </w:tcPr>
          <w:p w14:paraId="57EE1E12"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6504783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43973B81" w14:textId="77777777" w:rsidR="00855C29" w:rsidRPr="00116A94" w:rsidRDefault="00855C29" w:rsidP="00116A94">
      <w:pPr>
        <w:pStyle w:val="Heading1"/>
        <w:spacing w:before="0" w:line="240" w:lineRule="auto"/>
        <w:rPr>
          <w:color w:val="auto"/>
          <w:sz w:val="24"/>
          <w:szCs w:val="24"/>
          <w:lang w:val="fr-FR"/>
        </w:rPr>
      </w:pPr>
      <w:bookmarkStart w:id="27" w:name="_Toc8599664"/>
      <w:bookmarkStart w:id="28" w:name="_Toc32847473"/>
      <w:r w:rsidRPr="00116A94">
        <w:rPr>
          <w:color w:val="auto"/>
          <w:sz w:val="24"/>
          <w:szCs w:val="24"/>
          <w:lang w:val="fr-FR"/>
        </w:rPr>
        <w:t>QUẢN TRỊ HỌC</w:t>
      </w:r>
      <w:bookmarkEnd w:id="27"/>
      <w:bookmarkEnd w:id="28"/>
    </w:p>
    <w:p w14:paraId="1BD2AF6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fr-FR"/>
        </w:rPr>
      </w:pPr>
      <w:r w:rsidRPr="00116A94">
        <w:rPr>
          <w:rFonts w:ascii="Times New Roman" w:hAnsi="Times New Roman" w:cs="Times New Roman"/>
          <w:sz w:val="24"/>
          <w:szCs w:val="24"/>
          <w:lang w:val="pt-BR"/>
        </w:rPr>
        <w:t>MANAGEMENT</w:t>
      </w:r>
    </w:p>
    <w:p w14:paraId="7C9F358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MANG101</w:t>
      </w:r>
    </w:p>
    <w:p w14:paraId="02D5E167" w14:textId="77777777" w:rsidR="00855C29" w:rsidRPr="00116A94" w:rsidRDefault="00855C29"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2 (1-1-0)</w:t>
      </w:r>
      <w:r w:rsidRPr="00116A94">
        <w:rPr>
          <w:rFonts w:ascii="Times New Roman" w:hAnsi="Times New Roman" w:cs="Times New Roman"/>
          <w:sz w:val="24"/>
          <w:szCs w:val="24"/>
          <w:lang w:val="pt-BR"/>
        </w:rPr>
        <w:t xml:space="preserve"> </w:t>
      </w:r>
    </w:p>
    <w:p w14:paraId="6234E00B"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w:t>
      </w:r>
      <w:r w:rsidRPr="00116A94">
        <w:rPr>
          <w:rFonts w:ascii="Times New Roman" w:hAnsi="Times New Roman" w:cs="Times New Roman"/>
          <w:bCs/>
          <w:sz w:val="24"/>
          <w:szCs w:val="24"/>
          <w:lang w:val="pt-BR"/>
        </w:rPr>
        <w:t>30</w:t>
      </w:r>
      <w:r w:rsidRPr="00116A94">
        <w:rPr>
          <w:rFonts w:ascii="Times New Roman" w:hAnsi="Times New Roman" w:cs="Times New Roman"/>
          <w:sz w:val="24"/>
          <w:szCs w:val="24"/>
          <w:lang w:val="pt-BR"/>
        </w:rPr>
        <w:t xml:space="preserve">; </w:t>
      </w:r>
    </w:p>
    <w:p w14:paraId="2183E59C" w14:textId="77777777" w:rsidR="00855C29" w:rsidRPr="00116A94" w:rsidRDefault="00855C29"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Trong đó: LT:</w:t>
      </w:r>
      <w:r w:rsidRPr="00116A94">
        <w:rPr>
          <w:rFonts w:ascii="Times New Roman" w:hAnsi="Times New Roman" w:cs="Times New Roman"/>
          <w:bCs/>
          <w:sz w:val="24"/>
          <w:szCs w:val="24"/>
          <w:lang w:val="pt-BR"/>
        </w:rPr>
        <w:t>20</w:t>
      </w:r>
      <w:r w:rsidRPr="00116A94">
        <w:rPr>
          <w:rFonts w:ascii="Times New Roman" w:hAnsi="Times New Roman" w:cs="Times New Roman"/>
          <w:sz w:val="24"/>
          <w:szCs w:val="24"/>
          <w:lang w:val="pt-BR"/>
        </w:rPr>
        <w:t xml:space="preserve"> ; BT</w:t>
      </w:r>
      <w:r w:rsidRPr="00116A94">
        <w:rPr>
          <w:rFonts w:ascii="Times New Roman" w:hAnsi="Times New Roman" w:cs="Times New Roman"/>
          <w:sz w:val="24"/>
          <w:szCs w:val="24"/>
        </w:rPr>
        <w:t xml:space="preserve"> </w:t>
      </w:r>
      <w:r w:rsidRPr="00116A94">
        <w:rPr>
          <w:rFonts w:ascii="Times New Roman" w:hAnsi="Times New Roman" w:cs="Times New Roman"/>
          <w:bCs/>
          <w:sz w:val="24"/>
          <w:szCs w:val="24"/>
          <w:lang w:val="pt-BR"/>
        </w:rPr>
        <w:t>10</w:t>
      </w:r>
      <w:r w:rsidRPr="00116A94">
        <w:rPr>
          <w:rFonts w:ascii="Times New Roman" w:hAnsi="Times New Roman" w:cs="Times New Roman"/>
          <w:sz w:val="24"/>
          <w:szCs w:val="24"/>
          <w:lang w:val="pt-BR"/>
        </w:rPr>
        <w:t xml:space="preserve"> ; TN: 0 ; ĐA:0 ; BTL: 0 ; TQ, TT: 0 ; </w:t>
      </w:r>
    </w:p>
    <w:p w14:paraId="5C0C5375"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5FEA9BC6" w14:textId="77777777" w:rsidR="00855C29" w:rsidRPr="00116A94" w:rsidRDefault="00855C29"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w:t>
      </w:r>
      <w:r w:rsidRPr="00116A94">
        <w:rPr>
          <w:rFonts w:ascii="Times New Roman" w:hAnsi="Times New Roman" w:cs="Times New Roman"/>
          <w:i/>
          <w:sz w:val="24"/>
          <w:szCs w:val="24"/>
        </w:rPr>
        <w:t xml:space="preserve"> </w:t>
      </w:r>
      <w:r w:rsidRPr="00116A94">
        <w:rPr>
          <w:rFonts w:ascii="Times New Roman" w:hAnsi="Times New Roman" w:cs="Times New Roman"/>
          <w:bCs/>
          <w:sz w:val="24"/>
          <w:szCs w:val="24"/>
          <w:lang w:val="pt-BR"/>
        </w:rPr>
        <w:t>Kế toán, Quản trị kinh doanh, Kinh tế, Thương mại điện tử.</w:t>
      </w:r>
    </w:p>
    <w:p w14:paraId="4666E6D4" w14:textId="77777777" w:rsidR="00855C29" w:rsidRPr="00116A94" w:rsidRDefault="00855C29" w:rsidP="00116A94">
      <w:pPr>
        <w:tabs>
          <w:tab w:val="left" w:leader="dot" w:pos="9072"/>
        </w:tabs>
        <w:spacing w:after="0" w:line="240" w:lineRule="auto"/>
        <w:ind w:left="91"/>
        <w:rPr>
          <w:rFonts w:ascii="Times New Roman" w:hAnsi="Times New Roman" w:cs="Times New Roman"/>
          <w:i/>
          <w:sz w:val="24"/>
          <w:szCs w:val="24"/>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i/>
          <w:sz w:val="24"/>
          <w:szCs w:val="24"/>
        </w:rPr>
        <w:t xml:space="preserve"> Không</w:t>
      </w:r>
    </w:p>
    <w:p w14:paraId="74B21C11" w14:textId="77777777" w:rsidR="00855C29" w:rsidRPr="00116A94" w:rsidRDefault="00855C29" w:rsidP="00116A94">
      <w:pPr>
        <w:tabs>
          <w:tab w:val="left" w:pos="450"/>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w:t>
      </w:r>
    </w:p>
    <w:tbl>
      <w:tblPr>
        <w:tblW w:w="9896" w:type="dxa"/>
        <w:tblLayout w:type="fixed"/>
        <w:tblLook w:val="04A0" w:firstRow="1" w:lastRow="0" w:firstColumn="1" w:lastColumn="0" w:noHBand="0" w:noVBand="1"/>
      </w:tblPr>
      <w:tblGrid>
        <w:gridCol w:w="2100"/>
        <w:gridCol w:w="1522"/>
        <w:gridCol w:w="2311"/>
        <w:gridCol w:w="2539"/>
        <w:gridCol w:w="1424"/>
      </w:tblGrid>
      <w:tr w:rsidR="00855C29" w:rsidRPr="00116A94" w14:paraId="05D835FB" w14:textId="77777777" w:rsidTr="00116A94">
        <w:trPr>
          <w:trHeight w:val="450"/>
        </w:trPr>
        <w:tc>
          <w:tcPr>
            <w:tcW w:w="2100" w:type="dxa"/>
            <w:tcBorders>
              <w:top w:val="single" w:sz="4" w:space="0" w:color="auto"/>
              <w:left w:val="single" w:sz="4" w:space="0" w:color="auto"/>
              <w:bottom w:val="single" w:sz="4" w:space="0" w:color="auto"/>
              <w:right w:val="single" w:sz="4" w:space="0" w:color="auto"/>
            </w:tcBorders>
            <w:shd w:val="clear" w:color="auto" w:fill="auto"/>
            <w:vAlign w:val="center"/>
          </w:tcPr>
          <w:p w14:paraId="6FEBBC32"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1522" w:type="dxa"/>
            <w:tcBorders>
              <w:top w:val="single" w:sz="4" w:space="0" w:color="auto"/>
              <w:left w:val="nil"/>
              <w:bottom w:val="single" w:sz="4" w:space="0" w:color="auto"/>
              <w:right w:val="single" w:sz="4" w:space="0" w:color="auto"/>
            </w:tcBorders>
            <w:shd w:val="clear" w:color="auto" w:fill="auto"/>
            <w:vAlign w:val="center"/>
          </w:tcPr>
          <w:p w14:paraId="419FCC77"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2311" w:type="dxa"/>
            <w:tcBorders>
              <w:top w:val="single" w:sz="4" w:space="0" w:color="auto"/>
              <w:left w:val="nil"/>
              <w:bottom w:val="single" w:sz="4" w:space="0" w:color="auto"/>
              <w:right w:val="single" w:sz="4" w:space="0" w:color="auto"/>
            </w:tcBorders>
            <w:shd w:val="clear" w:color="auto" w:fill="auto"/>
            <w:vAlign w:val="center"/>
          </w:tcPr>
          <w:p w14:paraId="2A73C647"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2539" w:type="dxa"/>
            <w:tcBorders>
              <w:top w:val="single" w:sz="4" w:space="0" w:color="auto"/>
              <w:left w:val="nil"/>
              <w:bottom w:val="single" w:sz="4" w:space="0" w:color="auto"/>
              <w:right w:val="single" w:sz="4" w:space="0" w:color="auto"/>
            </w:tcBorders>
            <w:shd w:val="clear" w:color="auto" w:fill="auto"/>
            <w:vAlign w:val="center"/>
          </w:tcPr>
          <w:p w14:paraId="368A4B7D"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1424" w:type="dxa"/>
            <w:tcBorders>
              <w:top w:val="single" w:sz="4" w:space="0" w:color="auto"/>
              <w:left w:val="nil"/>
              <w:bottom w:val="single" w:sz="4" w:space="0" w:color="auto"/>
              <w:right w:val="single" w:sz="4" w:space="0" w:color="auto"/>
            </w:tcBorders>
            <w:shd w:val="clear" w:color="auto" w:fill="auto"/>
            <w:vAlign w:val="center"/>
          </w:tcPr>
          <w:p w14:paraId="727ECF00"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855C29" w:rsidRPr="00116A94" w14:paraId="38368465" w14:textId="77777777" w:rsidTr="00116A94">
        <w:trPr>
          <w:trHeight w:val="990"/>
        </w:trPr>
        <w:tc>
          <w:tcPr>
            <w:tcW w:w="2100" w:type="dxa"/>
            <w:tcBorders>
              <w:top w:val="nil"/>
              <w:left w:val="single" w:sz="4" w:space="0" w:color="auto"/>
              <w:bottom w:val="single" w:sz="4" w:space="0" w:color="auto"/>
              <w:right w:val="single" w:sz="4" w:space="0" w:color="auto"/>
            </w:tcBorders>
            <w:shd w:val="clear" w:color="auto" w:fill="auto"/>
            <w:vAlign w:val="center"/>
          </w:tcPr>
          <w:p w14:paraId="529B7EC7"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1522" w:type="dxa"/>
            <w:tcBorders>
              <w:top w:val="nil"/>
              <w:left w:val="nil"/>
              <w:bottom w:val="single" w:sz="4" w:space="0" w:color="auto"/>
              <w:right w:val="single" w:sz="4" w:space="0" w:color="auto"/>
            </w:tcBorders>
            <w:shd w:val="clear" w:color="auto" w:fill="auto"/>
            <w:vAlign w:val="center"/>
          </w:tcPr>
          <w:p w14:paraId="325B72A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2311" w:type="dxa"/>
            <w:tcBorders>
              <w:top w:val="nil"/>
              <w:left w:val="nil"/>
              <w:bottom w:val="single" w:sz="4" w:space="0" w:color="auto"/>
              <w:right w:val="single" w:sz="4" w:space="0" w:color="auto"/>
            </w:tcBorders>
            <w:shd w:val="clear" w:color="auto" w:fill="auto"/>
            <w:vAlign w:val="center"/>
          </w:tcPr>
          <w:p w14:paraId="794A731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Lần 1: Chương 1-3</w:t>
            </w:r>
          </w:p>
          <w:p w14:paraId="382F28C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Lần 2: Chương 4-10</w:t>
            </w:r>
          </w:p>
        </w:tc>
        <w:tc>
          <w:tcPr>
            <w:tcW w:w="2539" w:type="dxa"/>
            <w:tcBorders>
              <w:top w:val="nil"/>
              <w:left w:val="nil"/>
              <w:bottom w:val="single" w:sz="4" w:space="0" w:color="auto"/>
              <w:right w:val="single" w:sz="4" w:space="0" w:color="auto"/>
            </w:tcBorders>
            <w:shd w:val="clear" w:color="auto" w:fill="auto"/>
            <w:vAlign w:val="center"/>
          </w:tcPr>
          <w:p w14:paraId="043D37B0"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4</w:t>
            </w:r>
          </w:p>
          <w:p w14:paraId="3B8E0E0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10</w:t>
            </w:r>
          </w:p>
        </w:tc>
        <w:tc>
          <w:tcPr>
            <w:tcW w:w="1424" w:type="dxa"/>
            <w:tcBorders>
              <w:top w:val="nil"/>
              <w:left w:val="nil"/>
              <w:bottom w:val="single" w:sz="4" w:space="0" w:color="auto"/>
              <w:right w:val="single" w:sz="4" w:space="0" w:color="auto"/>
            </w:tcBorders>
            <w:shd w:val="clear" w:color="auto" w:fill="auto"/>
            <w:vAlign w:val="center"/>
          </w:tcPr>
          <w:p w14:paraId="53BD6AD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50 %</w:t>
            </w:r>
          </w:p>
          <w:p w14:paraId="24B80EA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50 %</w:t>
            </w:r>
          </w:p>
          <w:p w14:paraId="4416C2A8"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4ABBB17C" w14:textId="77777777" w:rsidTr="00116A94">
        <w:trPr>
          <w:trHeight w:val="564"/>
        </w:trPr>
        <w:tc>
          <w:tcPr>
            <w:tcW w:w="8472" w:type="dxa"/>
            <w:gridSpan w:val="4"/>
            <w:tcBorders>
              <w:top w:val="nil"/>
              <w:left w:val="single" w:sz="4" w:space="0" w:color="auto"/>
              <w:bottom w:val="single" w:sz="4" w:space="0" w:color="auto"/>
              <w:right w:val="single" w:sz="4" w:space="0" w:color="auto"/>
            </w:tcBorders>
            <w:shd w:val="clear" w:color="auto" w:fill="auto"/>
            <w:vAlign w:val="center"/>
          </w:tcPr>
          <w:p w14:paraId="1E81D69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Tổng điểm quá trình</w:t>
            </w:r>
          </w:p>
        </w:tc>
        <w:tc>
          <w:tcPr>
            <w:tcW w:w="1424" w:type="dxa"/>
            <w:tcBorders>
              <w:top w:val="nil"/>
              <w:left w:val="nil"/>
              <w:bottom w:val="single" w:sz="4" w:space="0" w:color="auto"/>
              <w:right w:val="single" w:sz="4" w:space="0" w:color="auto"/>
            </w:tcBorders>
            <w:shd w:val="clear" w:color="auto" w:fill="auto"/>
            <w:vAlign w:val="center"/>
          </w:tcPr>
          <w:p w14:paraId="7612CFD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30 %</w:t>
            </w:r>
          </w:p>
        </w:tc>
      </w:tr>
      <w:tr w:rsidR="00855C29" w:rsidRPr="00116A94" w14:paraId="45883AF2" w14:textId="77777777" w:rsidTr="00116A94">
        <w:trPr>
          <w:trHeight w:val="589"/>
        </w:trPr>
        <w:tc>
          <w:tcPr>
            <w:tcW w:w="2100" w:type="dxa"/>
            <w:tcBorders>
              <w:top w:val="nil"/>
              <w:left w:val="single" w:sz="4" w:space="0" w:color="auto"/>
              <w:bottom w:val="single" w:sz="4" w:space="0" w:color="auto"/>
              <w:right w:val="single" w:sz="4" w:space="0" w:color="auto"/>
            </w:tcBorders>
            <w:shd w:val="clear" w:color="auto" w:fill="auto"/>
            <w:vAlign w:val="center"/>
          </w:tcPr>
          <w:p w14:paraId="1D94C82D"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Thi cuối kỳ</w:t>
            </w:r>
          </w:p>
        </w:tc>
        <w:tc>
          <w:tcPr>
            <w:tcW w:w="1522" w:type="dxa"/>
            <w:tcBorders>
              <w:top w:val="nil"/>
              <w:left w:val="single" w:sz="4" w:space="0" w:color="auto"/>
              <w:bottom w:val="single" w:sz="4" w:space="0" w:color="auto"/>
              <w:right w:val="single" w:sz="4" w:space="0" w:color="auto"/>
            </w:tcBorders>
            <w:shd w:val="clear" w:color="auto" w:fill="auto"/>
            <w:vAlign w:val="center"/>
          </w:tcPr>
          <w:p w14:paraId="6FD02FE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11" w:type="dxa"/>
            <w:tcBorders>
              <w:top w:val="nil"/>
              <w:left w:val="single" w:sz="4" w:space="0" w:color="auto"/>
              <w:bottom w:val="single" w:sz="4" w:space="0" w:color="auto"/>
              <w:right w:val="single" w:sz="4" w:space="0" w:color="auto"/>
            </w:tcBorders>
            <w:shd w:val="clear" w:color="auto" w:fill="auto"/>
            <w:vAlign w:val="center"/>
          </w:tcPr>
          <w:p w14:paraId="20CB7F2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- 60 phút</w:t>
            </w:r>
          </w:p>
          <w:p w14:paraId="39DAA05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-50 câu trắc nghiệm.</w:t>
            </w:r>
          </w:p>
        </w:tc>
        <w:tc>
          <w:tcPr>
            <w:tcW w:w="2539" w:type="dxa"/>
            <w:tcBorders>
              <w:top w:val="nil"/>
              <w:left w:val="single" w:sz="4" w:space="0" w:color="auto"/>
              <w:bottom w:val="single" w:sz="4" w:space="0" w:color="auto"/>
              <w:right w:val="single" w:sz="4" w:space="0" w:color="auto"/>
            </w:tcBorders>
            <w:shd w:val="clear" w:color="auto" w:fill="auto"/>
            <w:vAlign w:val="center"/>
          </w:tcPr>
          <w:p w14:paraId="1346E06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học phần</w:t>
            </w:r>
          </w:p>
        </w:tc>
        <w:tc>
          <w:tcPr>
            <w:tcW w:w="1424" w:type="dxa"/>
            <w:tcBorders>
              <w:top w:val="nil"/>
              <w:left w:val="nil"/>
              <w:bottom w:val="single" w:sz="4" w:space="0" w:color="auto"/>
              <w:right w:val="single" w:sz="4" w:space="0" w:color="auto"/>
            </w:tcBorders>
            <w:shd w:val="clear" w:color="auto" w:fill="auto"/>
            <w:vAlign w:val="center"/>
          </w:tcPr>
          <w:p w14:paraId="211BE0B5"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70 %</w:t>
            </w:r>
          </w:p>
        </w:tc>
      </w:tr>
    </w:tbl>
    <w:p w14:paraId="164A42CA"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p>
    <w:p w14:paraId="39F0EFF0"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6B3198A3" w14:textId="77777777" w:rsidR="00855C29" w:rsidRPr="00116A94" w:rsidRDefault="00855C29"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 : Không</w:t>
      </w:r>
    </w:p>
    <w:p w14:paraId="68B985DF" w14:textId="77777777" w:rsidR="00855C29" w:rsidRPr="00116A94" w:rsidRDefault="00855C29"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 : Không</w:t>
      </w:r>
    </w:p>
    <w:p w14:paraId="3051A224" w14:textId="77777777" w:rsidR="00855C29" w:rsidRPr="00116A94" w:rsidRDefault="00855C29"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 Không</w:t>
      </w:r>
    </w:p>
    <w:p w14:paraId="46C608A8" w14:textId="77777777" w:rsidR="00855C29" w:rsidRPr="00116A94" w:rsidRDefault="00855C29"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 Không</w:t>
      </w:r>
    </w:p>
    <w:p w14:paraId="3646FD1C" w14:textId="77777777" w:rsidR="00855C29" w:rsidRPr="00116A94" w:rsidRDefault="00855C29" w:rsidP="00116A94">
      <w:pPr>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sz w:val="24"/>
          <w:szCs w:val="24"/>
          <w:lang w:val="pt-BR"/>
        </w:rPr>
        <w:t xml:space="preserve">6. Nội dung tóm tắt học phần: </w:t>
      </w:r>
    </w:p>
    <w:p w14:paraId="5C68DA1C"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3D845431"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Quản trị học là môn khoa học liên ngành, nghiên cứu các quan hệ phát sinh trong quá trình hoạt động của tổ chức. Đây là học phần cung cấp những kiến thức cơ bản nhất về khoa học quản lý, </w:t>
      </w:r>
      <w:r w:rsidRPr="00116A94">
        <w:rPr>
          <w:rFonts w:ascii="Times New Roman" w:hAnsi="Times New Roman" w:cs="Times New Roman"/>
          <w:bCs/>
          <w:sz w:val="24"/>
          <w:szCs w:val="24"/>
          <w:lang w:val="pt-BR"/>
        </w:rPr>
        <w:lastRenderedPageBreak/>
        <w:t xml:space="preserve">giúp người học có tư duy và dễ dàng học tiếp các học phần quản trị chuyên ngành. Môn Quản trị học gồm có những nội dung chính sau đây: </w:t>
      </w:r>
    </w:p>
    <w:p w14:paraId="189EA47C"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Cơ sở lý luận và phương pháp luận của khoa học quản trị: Bao gồm các kiến thức về tổ chức và quản trị tổ chức, lý thuyết hệ thống trong quản trị, các tư tưởng quản trị cơ bản, vận dụng quy luật và các nguyên tắc trong quản trị…</w:t>
      </w:r>
    </w:p>
    <w:p w14:paraId="1918E3DE"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 Quá trình ra quyết định quản trị và đảm bảo thông tin cho các quyết định.</w:t>
      </w:r>
    </w:p>
    <w:p w14:paraId="6AEA85AD"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3. Các chức năng quản trị với cách tiếp cận theo quá trình quản trị, gồm: Lập kế hoạch, tổ chức, lãnh đạo và kiểm tra.</w:t>
      </w:r>
    </w:p>
    <w:p w14:paraId="4217295F"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4. Đổi mới các hoạt động quản trị để phù hợp với điều kiện biến đổi phức tạp, nhanh chóng của môi trường.</w:t>
      </w:r>
    </w:p>
    <w:p w14:paraId="0D9AEE2B"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w:t>
      </w:r>
    </w:p>
    <w:p w14:paraId="0BAF9422"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Science of Administration is a interdisciplinary science, to study the relationships arise in process activities of organizations. It supplies the basic knowledge about scientific management, help students have mentality and continue study specific administration subjects easily. Science of Administration includes main content following: </w:t>
      </w:r>
    </w:p>
    <w:p w14:paraId="69D28BC7"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Basis argument and methodology of scientific management: Include the knowledge about organization and administration organization, systematical theories in administration, basic administrative ideas, use rules and principles in administration…</w:t>
      </w:r>
    </w:p>
    <w:p w14:paraId="4D4950AC"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 Process of make administrative decisions and ensure information for the decisions.</w:t>
      </w:r>
    </w:p>
    <w:p w14:paraId="10A8A83C"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3. Managerial functions with approach follow administrative process, include: Making the plans, organizing, directing and checking.</w:t>
      </w:r>
    </w:p>
    <w:p w14:paraId="314ABFCB" w14:textId="77777777" w:rsidR="00855C29" w:rsidRPr="00116A94" w:rsidRDefault="00855C29" w:rsidP="00116A94">
      <w:pPr>
        <w:tabs>
          <w:tab w:val="left" w:pos="3161"/>
        </w:tabs>
        <w:spacing w:after="0" w:line="240" w:lineRule="auto"/>
        <w:ind w:firstLine="284"/>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4. Renew the administrative activities to accord with the environment which is always change complexly and quickly.</w:t>
      </w:r>
    </w:p>
    <w:p w14:paraId="1BAC98D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098"/>
        <w:gridCol w:w="980"/>
        <w:gridCol w:w="1538"/>
        <w:gridCol w:w="1876"/>
        <w:gridCol w:w="1956"/>
      </w:tblGrid>
      <w:tr w:rsidR="00855C29" w:rsidRPr="00116A94" w14:paraId="254471DC" w14:textId="77777777" w:rsidTr="00855C29">
        <w:trPr>
          <w:tblHeader/>
        </w:trPr>
        <w:tc>
          <w:tcPr>
            <w:tcW w:w="591" w:type="dxa"/>
            <w:shd w:val="clear" w:color="auto" w:fill="auto"/>
            <w:vAlign w:val="center"/>
          </w:tcPr>
          <w:p w14:paraId="4770AF53"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2098" w:type="dxa"/>
            <w:shd w:val="clear" w:color="auto" w:fill="auto"/>
            <w:vAlign w:val="center"/>
          </w:tcPr>
          <w:p w14:paraId="4902CB9C"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980" w:type="dxa"/>
            <w:shd w:val="clear" w:color="auto" w:fill="auto"/>
            <w:vAlign w:val="center"/>
          </w:tcPr>
          <w:p w14:paraId="0B49EBF4"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38" w:type="dxa"/>
            <w:shd w:val="clear" w:color="auto" w:fill="auto"/>
            <w:vAlign w:val="center"/>
          </w:tcPr>
          <w:p w14:paraId="2DED9FAC"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w:t>
            </w:r>
          </w:p>
        </w:tc>
        <w:tc>
          <w:tcPr>
            <w:tcW w:w="1876" w:type="dxa"/>
            <w:shd w:val="clear" w:color="auto" w:fill="auto"/>
            <w:vAlign w:val="center"/>
          </w:tcPr>
          <w:p w14:paraId="10134D86"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956" w:type="dxa"/>
            <w:shd w:val="clear" w:color="auto" w:fill="auto"/>
            <w:vAlign w:val="center"/>
          </w:tcPr>
          <w:p w14:paraId="4F91BE75"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855C29" w:rsidRPr="00116A94" w14:paraId="0586ADDD" w14:textId="77777777" w:rsidTr="00855C29">
        <w:tc>
          <w:tcPr>
            <w:tcW w:w="591" w:type="dxa"/>
            <w:shd w:val="clear" w:color="auto" w:fill="auto"/>
            <w:vAlign w:val="center"/>
          </w:tcPr>
          <w:p w14:paraId="4DD0D93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098" w:type="dxa"/>
            <w:shd w:val="clear" w:color="auto" w:fill="auto"/>
            <w:vAlign w:val="center"/>
          </w:tcPr>
          <w:p w14:paraId="6029FA1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Hòe</w:t>
            </w:r>
          </w:p>
        </w:tc>
        <w:tc>
          <w:tcPr>
            <w:tcW w:w="980" w:type="dxa"/>
            <w:shd w:val="clear" w:color="auto" w:fill="auto"/>
            <w:vAlign w:val="center"/>
          </w:tcPr>
          <w:p w14:paraId="456BCF1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PGS. TS</w:t>
            </w:r>
          </w:p>
        </w:tc>
        <w:tc>
          <w:tcPr>
            <w:tcW w:w="1538" w:type="dxa"/>
            <w:shd w:val="clear" w:color="auto" w:fill="auto"/>
            <w:vAlign w:val="center"/>
          </w:tcPr>
          <w:p w14:paraId="53F3BE6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0936398468</w:t>
            </w:r>
          </w:p>
        </w:tc>
        <w:tc>
          <w:tcPr>
            <w:tcW w:w="1876" w:type="dxa"/>
            <w:shd w:val="clear" w:color="auto" w:fill="auto"/>
            <w:vAlign w:val="center"/>
          </w:tcPr>
          <w:p w14:paraId="48DC5F9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hoetv@tlu.edu.vn</w:t>
            </w:r>
          </w:p>
        </w:tc>
        <w:tc>
          <w:tcPr>
            <w:tcW w:w="1956" w:type="dxa"/>
            <w:shd w:val="clear" w:color="auto" w:fill="auto"/>
            <w:vAlign w:val="center"/>
          </w:tcPr>
          <w:p w14:paraId="494C0C7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GVCC, Trưởng bộ môn Kinh tế.</w:t>
            </w:r>
          </w:p>
        </w:tc>
      </w:tr>
      <w:tr w:rsidR="00855C29" w:rsidRPr="00116A94" w14:paraId="2542579E" w14:textId="77777777" w:rsidTr="00855C29">
        <w:tc>
          <w:tcPr>
            <w:tcW w:w="591" w:type="dxa"/>
            <w:shd w:val="clear" w:color="auto" w:fill="auto"/>
            <w:vAlign w:val="center"/>
          </w:tcPr>
          <w:p w14:paraId="1AC8A41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098" w:type="dxa"/>
            <w:shd w:val="clear" w:color="auto" w:fill="auto"/>
            <w:vAlign w:val="center"/>
          </w:tcPr>
          <w:p w14:paraId="1E4BF806"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Quốc Hưng</w:t>
            </w:r>
          </w:p>
        </w:tc>
        <w:tc>
          <w:tcPr>
            <w:tcW w:w="980" w:type="dxa"/>
            <w:shd w:val="clear" w:color="auto" w:fill="auto"/>
            <w:vAlign w:val="center"/>
          </w:tcPr>
          <w:p w14:paraId="6376C6B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8" w:type="dxa"/>
            <w:shd w:val="clear" w:color="auto" w:fill="auto"/>
            <w:vAlign w:val="center"/>
          </w:tcPr>
          <w:p w14:paraId="5EB2075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0914562638</w:t>
            </w:r>
          </w:p>
        </w:tc>
        <w:tc>
          <w:tcPr>
            <w:tcW w:w="1876" w:type="dxa"/>
            <w:shd w:val="clear" w:color="auto" w:fill="auto"/>
            <w:vAlign w:val="center"/>
          </w:tcPr>
          <w:p w14:paraId="6ED14D0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hungtq@tlu.edu.vn</w:t>
            </w:r>
          </w:p>
        </w:tc>
        <w:tc>
          <w:tcPr>
            <w:tcW w:w="1956" w:type="dxa"/>
            <w:shd w:val="clear" w:color="auto" w:fill="auto"/>
            <w:vAlign w:val="center"/>
          </w:tcPr>
          <w:p w14:paraId="6E85FCD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Trưởng Bộ môn QTKD</w:t>
            </w:r>
          </w:p>
        </w:tc>
      </w:tr>
      <w:tr w:rsidR="00855C29" w:rsidRPr="00116A94" w14:paraId="6FE067DC" w14:textId="77777777" w:rsidTr="00855C29">
        <w:tc>
          <w:tcPr>
            <w:tcW w:w="591" w:type="dxa"/>
            <w:shd w:val="clear" w:color="auto" w:fill="auto"/>
            <w:vAlign w:val="center"/>
          </w:tcPr>
          <w:p w14:paraId="7D281E3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098" w:type="dxa"/>
            <w:shd w:val="clear" w:color="auto" w:fill="auto"/>
            <w:vAlign w:val="center"/>
          </w:tcPr>
          <w:p w14:paraId="071B16D2"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Lê Thị Mỹ Dung</w:t>
            </w:r>
          </w:p>
        </w:tc>
        <w:tc>
          <w:tcPr>
            <w:tcW w:w="980" w:type="dxa"/>
            <w:shd w:val="clear" w:color="auto" w:fill="auto"/>
            <w:vAlign w:val="center"/>
          </w:tcPr>
          <w:p w14:paraId="354721A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8" w:type="dxa"/>
            <w:shd w:val="clear" w:color="auto" w:fill="auto"/>
            <w:vAlign w:val="center"/>
          </w:tcPr>
          <w:p w14:paraId="04E3A3D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0904383198</w:t>
            </w:r>
          </w:p>
        </w:tc>
        <w:tc>
          <w:tcPr>
            <w:tcW w:w="1876" w:type="dxa"/>
            <w:shd w:val="clear" w:color="auto" w:fill="auto"/>
            <w:vAlign w:val="center"/>
          </w:tcPr>
          <w:p w14:paraId="2C115F9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dungltm@tlu.edu.vn</w:t>
            </w:r>
          </w:p>
        </w:tc>
        <w:tc>
          <w:tcPr>
            <w:tcW w:w="1956" w:type="dxa"/>
            <w:shd w:val="clear" w:color="auto" w:fill="auto"/>
            <w:vAlign w:val="center"/>
          </w:tcPr>
          <w:p w14:paraId="318C568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855C29" w:rsidRPr="00116A94" w14:paraId="0DDC603B" w14:textId="77777777" w:rsidTr="00855C29">
        <w:tc>
          <w:tcPr>
            <w:tcW w:w="591" w:type="dxa"/>
            <w:shd w:val="clear" w:color="auto" w:fill="auto"/>
            <w:vAlign w:val="center"/>
          </w:tcPr>
          <w:p w14:paraId="0EFD559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098" w:type="dxa"/>
            <w:shd w:val="clear" w:color="auto" w:fill="auto"/>
            <w:vAlign w:val="center"/>
          </w:tcPr>
          <w:p w14:paraId="27C84BDB"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Hoàng Thu Ba</w:t>
            </w:r>
          </w:p>
        </w:tc>
        <w:tc>
          <w:tcPr>
            <w:tcW w:w="980" w:type="dxa"/>
            <w:shd w:val="clear" w:color="auto" w:fill="auto"/>
            <w:vAlign w:val="center"/>
          </w:tcPr>
          <w:p w14:paraId="4A12E28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8" w:type="dxa"/>
            <w:shd w:val="clear" w:color="auto" w:fill="auto"/>
            <w:vAlign w:val="center"/>
          </w:tcPr>
          <w:p w14:paraId="51894A4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0936222356</w:t>
            </w:r>
          </w:p>
        </w:tc>
        <w:tc>
          <w:tcPr>
            <w:tcW w:w="1876" w:type="dxa"/>
            <w:shd w:val="clear" w:color="auto" w:fill="auto"/>
            <w:vAlign w:val="center"/>
          </w:tcPr>
          <w:p w14:paraId="1AF476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baht@tlu.edu.vn</w:t>
            </w:r>
          </w:p>
        </w:tc>
        <w:tc>
          <w:tcPr>
            <w:tcW w:w="1956" w:type="dxa"/>
            <w:shd w:val="clear" w:color="auto" w:fill="auto"/>
            <w:vAlign w:val="center"/>
          </w:tcPr>
          <w:p w14:paraId="2F709A4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5A646C42"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999FBFD" w14:textId="77777777" w:rsidR="00855C29" w:rsidRPr="00116A94" w:rsidRDefault="00855C29"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0364F4DA" w14:textId="77777777" w:rsidR="00855C29" w:rsidRPr="00116A94" w:rsidRDefault="00855C29" w:rsidP="00116A94">
      <w:pPr>
        <w:pStyle w:val="BodyText"/>
        <w:tabs>
          <w:tab w:val="left" w:pos="709"/>
          <w:tab w:val="left" w:pos="1021"/>
        </w:tabs>
        <w:rPr>
          <w:bCs/>
          <w:lang w:val="pt-BR"/>
        </w:rPr>
      </w:pPr>
      <w:r w:rsidRPr="00116A94">
        <w:rPr>
          <w:bCs/>
          <w:lang w:val="pt-BR"/>
        </w:rPr>
        <w:t>[1] Giáo trình quản trị học //Đoàn Thị Thu Hà chủ biên...[và những người khác].   -  Hà Nội,:Tài Chính,2012. (#000015876)</w:t>
      </w:r>
    </w:p>
    <w:p w14:paraId="5311FDCD" w14:textId="77777777" w:rsidR="00855C29" w:rsidRPr="00116A94" w:rsidRDefault="00855C29" w:rsidP="00116A94">
      <w:pPr>
        <w:pStyle w:val="BodyText"/>
        <w:tabs>
          <w:tab w:val="left" w:pos="709"/>
          <w:tab w:val="left" w:pos="1021"/>
        </w:tabs>
        <w:rPr>
          <w:b/>
          <w:i/>
          <w:iCs/>
          <w:lang w:val="pt-BR"/>
        </w:rPr>
      </w:pPr>
      <w:r w:rsidRPr="00116A94">
        <w:rPr>
          <w:b/>
          <w:i/>
          <w:iCs/>
          <w:lang w:val="pt-BR"/>
        </w:rPr>
        <w:t>Tài liệu tham khảo:</w:t>
      </w:r>
    </w:p>
    <w:p w14:paraId="74427A8F" w14:textId="77777777" w:rsidR="00855C29" w:rsidRPr="00116A94" w:rsidRDefault="00855C29" w:rsidP="00116A94">
      <w:pPr>
        <w:pStyle w:val="BodyText"/>
        <w:tabs>
          <w:tab w:val="left" w:pos="709"/>
          <w:tab w:val="left" w:pos="1021"/>
        </w:tabs>
        <w:rPr>
          <w:bCs/>
          <w:lang w:val="pt-BR"/>
        </w:rPr>
      </w:pPr>
      <w:r w:rsidRPr="00116A94">
        <w:rPr>
          <w:bCs/>
          <w:lang w:val="pt-BR"/>
        </w:rPr>
        <w:t>[1] Quản trị kinh doanh hiện đại.Tập 1 //Nguyễn Thế Hòa, Nguyễn Thị Kim Tuyến, Đàm Thị Thủy, Đặng Thị Minh Thùy, Hoàng Thị Thu Thỏa, Bùi Thị Thu Hòa (dịch).   -  Hà Nội ::Khoa học Tự nhiên và Công nghệ,,2013. (#000016697)</w:t>
      </w:r>
    </w:p>
    <w:p w14:paraId="3564BF07" w14:textId="77777777" w:rsidR="00855C29" w:rsidRPr="00116A94" w:rsidRDefault="00855C29" w:rsidP="00116A94">
      <w:pPr>
        <w:pStyle w:val="BodyText"/>
        <w:tabs>
          <w:tab w:val="left" w:pos="709"/>
          <w:tab w:val="left" w:pos="1021"/>
        </w:tabs>
        <w:rPr>
          <w:bCs/>
          <w:lang w:val="pt-BR"/>
        </w:rPr>
      </w:pPr>
      <w:r w:rsidRPr="00116A94">
        <w:rPr>
          <w:bCs/>
          <w:lang w:val="pt-BR"/>
        </w:rPr>
        <w:t>[2] Mankiw, N. Gregory. :    Principles of economics..Part 02//N. Gregory  ankiw.   -  Mason, OH ::South-Western Cengage Learning,,c2012.[ISBN 9780538453059 (hbk.)] (#000020888)</w:t>
      </w:r>
    </w:p>
    <w:p w14:paraId="75014BC7"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9. Nội dung chi tiết: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4217"/>
        <w:gridCol w:w="3031"/>
        <w:gridCol w:w="572"/>
        <w:gridCol w:w="572"/>
        <w:gridCol w:w="597"/>
      </w:tblGrid>
      <w:tr w:rsidR="00855C29" w:rsidRPr="00116A94" w14:paraId="776DDA24" w14:textId="77777777" w:rsidTr="00617462">
        <w:trPr>
          <w:tblHeader/>
        </w:trPr>
        <w:tc>
          <w:tcPr>
            <w:tcW w:w="299" w:type="pct"/>
            <w:vMerge w:val="restart"/>
            <w:vAlign w:val="center"/>
          </w:tcPr>
          <w:p w14:paraId="4DC50222"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206" w:type="pct"/>
            <w:vMerge w:val="restart"/>
            <w:vAlign w:val="center"/>
          </w:tcPr>
          <w:p w14:paraId="19EFC179"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585" w:type="pct"/>
            <w:vMerge w:val="restart"/>
            <w:vAlign w:val="center"/>
          </w:tcPr>
          <w:p w14:paraId="1DDE00BF"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911" w:type="pct"/>
            <w:gridSpan w:val="3"/>
            <w:vAlign w:val="center"/>
          </w:tcPr>
          <w:p w14:paraId="68CF654B"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855C29" w:rsidRPr="00116A94" w14:paraId="781ED879" w14:textId="77777777" w:rsidTr="00617462">
        <w:trPr>
          <w:trHeight w:val="303"/>
          <w:tblHeader/>
        </w:trPr>
        <w:tc>
          <w:tcPr>
            <w:tcW w:w="299" w:type="pct"/>
            <w:vMerge/>
            <w:vAlign w:val="center"/>
          </w:tcPr>
          <w:p w14:paraId="4C56867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2206" w:type="pct"/>
            <w:vMerge/>
            <w:vAlign w:val="center"/>
          </w:tcPr>
          <w:p w14:paraId="2E7293E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1585" w:type="pct"/>
            <w:vMerge/>
            <w:vAlign w:val="center"/>
          </w:tcPr>
          <w:p w14:paraId="7C9FB4C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299" w:type="pct"/>
            <w:vAlign w:val="center"/>
          </w:tcPr>
          <w:p w14:paraId="15E6AC7B"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299" w:type="pct"/>
            <w:vAlign w:val="center"/>
          </w:tcPr>
          <w:p w14:paraId="4D73A61A"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313" w:type="pct"/>
            <w:vAlign w:val="center"/>
          </w:tcPr>
          <w:p w14:paraId="68B80EDB"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TH</w:t>
            </w:r>
          </w:p>
        </w:tc>
      </w:tr>
      <w:tr w:rsidR="00855C29" w:rsidRPr="00116A94" w14:paraId="1ACD16E8" w14:textId="77777777" w:rsidTr="00617462">
        <w:trPr>
          <w:trHeight w:val="872"/>
        </w:trPr>
        <w:tc>
          <w:tcPr>
            <w:tcW w:w="299" w:type="pct"/>
            <w:vAlign w:val="center"/>
          </w:tcPr>
          <w:p w14:paraId="52638FE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206" w:type="pct"/>
          </w:tcPr>
          <w:p w14:paraId="50941A6F"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585" w:type="pct"/>
          </w:tcPr>
          <w:p w14:paraId="5CC6F0C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299" w:type="pct"/>
            <w:vAlign w:val="center"/>
          </w:tcPr>
          <w:p w14:paraId="57102E6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99" w:type="pct"/>
            <w:vAlign w:val="center"/>
          </w:tcPr>
          <w:p w14:paraId="22D108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13" w:type="pct"/>
          </w:tcPr>
          <w:p w14:paraId="482DA98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5A030A7" w14:textId="77777777" w:rsidTr="00617462">
        <w:trPr>
          <w:trHeight w:val="303"/>
        </w:trPr>
        <w:tc>
          <w:tcPr>
            <w:tcW w:w="299" w:type="pct"/>
            <w:vAlign w:val="center"/>
          </w:tcPr>
          <w:p w14:paraId="48F46F9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206" w:type="pct"/>
          </w:tcPr>
          <w:p w14:paraId="646AAFC0" w14:textId="77777777" w:rsidR="00855C29" w:rsidRPr="00116A94" w:rsidRDefault="00855C29" w:rsidP="00116A94">
            <w:pPr>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1: Tổng quan về quản trị tại các tổ chức</w:t>
            </w:r>
          </w:p>
          <w:p w14:paraId="6BE55128"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1.1. Tổ chức và Quản trị tổ chức</w:t>
            </w:r>
          </w:p>
          <w:p w14:paraId="576767C3"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1.1.1. Tổ chức </w:t>
            </w:r>
          </w:p>
          <w:p w14:paraId="350483F9"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1.1.2. Quản trị các tổ chức</w:t>
            </w:r>
          </w:p>
          <w:p w14:paraId="0947C306"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1.1.3. Các cấp quản trị</w:t>
            </w:r>
          </w:p>
          <w:p w14:paraId="21116F4F"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1.1.4. Đặc điểm của quản trị tổ chức</w:t>
            </w:r>
          </w:p>
          <w:p w14:paraId="34E7F108"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 Lý thuyết hệ thống</w:t>
            </w:r>
          </w:p>
          <w:p w14:paraId="411696C0"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1.2.1. Khái niệm cơ bản</w:t>
            </w:r>
          </w:p>
          <w:p w14:paraId="1AA20B3C"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1.2.2. Các phương pháp điều chỉnh</w:t>
            </w:r>
          </w:p>
          <w:p w14:paraId="5595BB36" w14:textId="77777777" w:rsidR="00855C29" w:rsidRPr="00116A94" w:rsidRDefault="00855C29" w:rsidP="00116A94">
            <w:pPr>
              <w:widowControl w:val="0"/>
              <w:tabs>
                <w:tab w:val="left" w:pos="405"/>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lang w:val="pt-BR"/>
              </w:rPr>
              <w:t>1.2.3. Nghiên cứu hệ thống</w:t>
            </w:r>
          </w:p>
        </w:tc>
        <w:tc>
          <w:tcPr>
            <w:tcW w:w="1585" w:type="pct"/>
          </w:tcPr>
          <w:p w14:paraId="6C3BEC38" w14:textId="77777777" w:rsidR="00855C29" w:rsidRPr="00116A94" w:rsidRDefault="00855C29"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lastRenderedPageBreak/>
              <w:t>Giảng viên:</w:t>
            </w:r>
            <w:r w:rsidRPr="00116A94">
              <w:rPr>
                <w:rFonts w:ascii="Times New Roman" w:hAnsi="Times New Roman" w:cs="Times New Roman"/>
                <w:sz w:val="24"/>
                <w:szCs w:val="24"/>
                <w:lang w:val="pt-BR"/>
              </w:rPr>
              <w:t xml:space="preserve"> </w:t>
            </w:r>
          </w:p>
          <w:p w14:paraId="51E205DF"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67081AA5"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Truy vấn</w:t>
            </w:r>
          </w:p>
          <w:p w14:paraId="3CF31597"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5490200A"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Tự giới thiệu về mình: họ tên, chức vụ, chuyên môn, … và các thông tin cá nhân để sinh viên có thể liên lạc</w:t>
            </w:r>
          </w:p>
          <w:p w14:paraId="382A05D6"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Giới thiệu đề cương học phần, cách thức kiểm tra, đánh giá kết quả và thi</w:t>
            </w:r>
          </w:p>
          <w:p w14:paraId="3F2EB34A"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Hướng dẫn, truyền đạt cho sinh viên kinh nghiệm sống, kinh nghiệm và phương pháp học tập để đạt kết quả tốt</w:t>
            </w:r>
          </w:p>
          <w:p w14:paraId="7DA101D5"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1.</w:t>
            </w:r>
          </w:p>
          <w:p w14:paraId="24D0546C"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Cho nội dung tiểu luận học phần 1.</w:t>
            </w:r>
          </w:p>
          <w:p w14:paraId="67437971" w14:textId="77777777" w:rsidR="00855C29" w:rsidRPr="00116A94" w:rsidRDefault="00855C29"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2296C576"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0D21F871"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w:t>
            </w:r>
          </w:p>
          <w:p w14:paraId="6B44BFD8" w14:textId="77777777" w:rsidR="00855C29" w:rsidRPr="00116A94" w:rsidRDefault="00855C29" w:rsidP="00116A94">
            <w:pPr>
              <w:widowControl w:val="0"/>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4780B588" w14:textId="77777777" w:rsidR="00855C29" w:rsidRPr="00116A94" w:rsidRDefault="00855C29" w:rsidP="00116A94">
            <w:pPr>
              <w:tabs>
                <w:tab w:val="left" w:pos="170"/>
              </w:tabs>
              <w:spacing w:after="0" w:line="240" w:lineRule="auto"/>
              <w:ind w:firstLine="112"/>
              <w:jc w:val="both"/>
              <w:rPr>
                <w:rFonts w:ascii="Times New Roman" w:hAnsi="Times New Roman" w:cs="Times New Roman"/>
                <w:i/>
                <w:sz w:val="24"/>
                <w:szCs w:val="24"/>
                <w:lang w:val="pt-BR"/>
              </w:rPr>
            </w:pPr>
            <w:r w:rsidRPr="00116A94">
              <w:rPr>
                <w:rFonts w:ascii="Times New Roman" w:hAnsi="Times New Roman" w:cs="Times New Roman"/>
                <w:sz w:val="24"/>
                <w:szCs w:val="24"/>
                <w:lang w:val="pt-BR"/>
              </w:rPr>
              <w:t>- Trả lời các câu hỏi ôn tập chương 1.</w:t>
            </w:r>
          </w:p>
        </w:tc>
        <w:tc>
          <w:tcPr>
            <w:tcW w:w="299" w:type="pct"/>
            <w:vAlign w:val="center"/>
          </w:tcPr>
          <w:p w14:paraId="2FC10A2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w:t>
            </w:r>
          </w:p>
        </w:tc>
        <w:tc>
          <w:tcPr>
            <w:tcW w:w="299" w:type="pct"/>
            <w:vAlign w:val="center"/>
          </w:tcPr>
          <w:p w14:paraId="1BB0768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13" w:type="pct"/>
          </w:tcPr>
          <w:p w14:paraId="5BBF0D0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B62A68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29C11C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8625BE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06D772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27FF34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A486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FC677D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BF138D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01D9A7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ABBC0D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FE1CA6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41DAFA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E8470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6F8A0B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B3A84E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F08F4B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42794455" w14:textId="77777777" w:rsidTr="00617462">
        <w:trPr>
          <w:trHeight w:val="303"/>
        </w:trPr>
        <w:tc>
          <w:tcPr>
            <w:tcW w:w="299" w:type="pct"/>
            <w:vAlign w:val="center"/>
          </w:tcPr>
          <w:p w14:paraId="6D771DE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2206" w:type="pct"/>
          </w:tcPr>
          <w:p w14:paraId="0DC41432"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2: Vận dụng quy luật và các nguyên tắc quản trị học</w:t>
            </w:r>
          </w:p>
          <w:p w14:paraId="364788D3"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 Vận dụng quy luật trong quản trị</w:t>
            </w:r>
          </w:p>
          <w:p w14:paraId="7158C524"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2.1.1. Khái niệm và đặc điểm của các quy luật </w:t>
            </w:r>
          </w:p>
          <w:p w14:paraId="758FE2A5"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2.1.2. Các loại quy luật</w:t>
            </w:r>
          </w:p>
          <w:p w14:paraId="2BF6DBCA"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2.2. Các nguyên tắc cơ bản của quản trị</w:t>
            </w:r>
          </w:p>
          <w:p w14:paraId="385A93FF"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2.2.1. Khái niệm, vai trò của nguyên tắc quản trị</w:t>
            </w:r>
          </w:p>
          <w:p w14:paraId="05EC7FA6"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2.2.2. Căn cứ hình thành nguyên tắc</w:t>
            </w:r>
          </w:p>
          <w:p w14:paraId="5CE9A6E5"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2.2.3. Các nguyên tắc quản trị cơ bản</w:t>
            </w:r>
          </w:p>
          <w:p w14:paraId="0AB483C0"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 Vận dụng các nguyên tắc trong quản trị</w:t>
            </w:r>
          </w:p>
          <w:p w14:paraId="4A2F0716"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2.3.1. Coi trọng hoàn thiện hệ thống nguyên tắc quản trị</w:t>
            </w:r>
          </w:p>
          <w:p w14:paraId="092FA286"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2.3.2. Vận dụng tổng hợp các nguyên tắc quản trị</w:t>
            </w:r>
          </w:p>
          <w:p w14:paraId="037AA5C2"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2.3.3. Lựa chọn hình thức và phương pháp vận dụng nguyên tắc</w:t>
            </w:r>
          </w:p>
          <w:p w14:paraId="1335A400" w14:textId="77777777" w:rsidR="00855C29" w:rsidRPr="00116A94" w:rsidRDefault="00855C29" w:rsidP="00116A94">
            <w:pPr>
              <w:widowControl w:val="0"/>
              <w:tabs>
                <w:tab w:val="left" w:pos="30"/>
              </w:tabs>
              <w:spacing w:after="0" w:line="240" w:lineRule="auto"/>
              <w:ind w:left="3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2.3.4. Quan điểm vận dụng các nguyên tắc quản trị</w:t>
            </w:r>
          </w:p>
        </w:tc>
        <w:tc>
          <w:tcPr>
            <w:tcW w:w="1585" w:type="pct"/>
          </w:tcPr>
          <w:p w14:paraId="0BE1410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Giảng viên:</w:t>
            </w:r>
            <w:r w:rsidRPr="00116A94">
              <w:rPr>
                <w:rFonts w:ascii="Times New Roman" w:hAnsi="Times New Roman" w:cs="Times New Roman"/>
                <w:sz w:val="24"/>
                <w:szCs w:val="24"/>
                <w:lang w:val="pt-BR"/>
              </w:rPr>
              <w:t xml:space="preserve"> </w:t>
            </w:r>
          </w:p>
          <w:p w14:paraId="5B88B01D"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25D92B11"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1755FF8C"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59396591"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09FA3F00"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2.</w:t>
            </w:r>
          </w:p>
          <w:p w14:paraId="604F95E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68359906"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6B3C7589"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0975FA5D"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0E12835A"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7745C4B2" w14:textId="77777777" w:rsidR="00855C29" w:rsidRPr="00116A94" w:rsidRDefault="00855C29" w:rsidP="00116A94">
            <w:pPr>
              <w:tabs>
                <w:tab w:val="left" w:pos="170"/>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2.</w:t>
            </w:r>
          </w:p>
        </w:tc>
        <w:tc>
          <w:tcPr>
            <w:tcW w:w="299" w:type="pct"/>
            <w:vAlign w:val="center"/>
          </w:tcPr>
          <w:p w14:paraId="4A97D8E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99" w:type="pct"/>
            <w:vAlign w:val="center"/>
          </w:tcPr>
          <w:p w14:paraId="3E69C41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13" w:type="pct"/>
          </w:tcPr>
          <w:p w14:paraId="7A9508A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67DF615D" w14:textId="77777777" w:rsidTr="00617462">
        <w:trPr>
          <w:trHeight w:val="303"/>
        </w:trPr>
        <w:tc>
          <w:tcPr>
            <w:tcW w:w="299" w:type="pct"/>
            <w:vAlign w:val="center"/>
          </w:tcPr>
          <w:p w14:paraId="413F591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206" w:type="pct"/>
          </w:tcPr>
          <w:p w14:paraId="364A2DB0" w14:textId="77777777" w:rsidR="00855C29" w:rsidRPr="00116A94" w:rsidRDefault="00855C29"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3: Quyết định và thông tin trong quản trị</w:t>
            </w:r>
          </w:p>
          <w:p w14:paraId="56C77A5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 Quyết định quản trị</w:t>
            </w:r>
          </w:p>
          <w:p w14:paraId="3DAD9820"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3.1.1. Tổng quan về quyết định quản trị:</w:t>
            </w:r>
          </w:p>
          <w:p w14:paraId="47B1DDC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3.1.2. Quá trình đề ra và tổ chức thực </w:t>
            </w:r>
            <w:r w:rsidRPr="00116A94">
              <w:rPr>
                <w:rFonts w:ascii="Times New Roman" w:hAnsi="Times New Roman" w:cs="Times New Roman"/>
                <w:sz w:val="24"/>
                <w:szCs w:val="24"/>
                <w:lang w:val="pt-BR"/>
              </w:rPr>
              <w:lastRenderedPageBreak/>
              <w:t>hiện các quyết định quản trị</w:t>
            </w:r>
          </w:p>
          <w:p w14:paraId="0D956F6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3.1.3. Quá trình thực hiện quyết định.</w:t>
            </w:r>
          </w:p>
          <w:p w14:paraId="38DEF1D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3.1.4. Những yếu tố cản trở quá trình ra quyết định hiệu quả</w:t>
            </w:r>
          </w:p>
          <w:p w14:paraId="5BF1C7BC"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3.1.5. Các phương pháp ra quyết</w:t>
            </w:r>
          </w:p>
          <w:p w14:paraId="65885B5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 Hệ thống thông tin quản lý</w:t>
            </w:r>
          </w:p>
          <w:p w14:paraId="3B246BC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3.2.1. Một số khái niệm</w:t>
            </w:r>
          </w:p>
          <w:p w14:paraId="7F48597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3.2.2. Thông tin và người quản trị</w:t>
            </w:r>
          </w:p>
          <w:p w14:paraId="159DC4D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3.2.3. Các loại hệ thống thông tin</w:t>
            </w:r>
          </w:p>
          <w:p w14:paraId="60960B74"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3.2.4.Ứng dụng của hệ thống thông tin trong quản lý, thương mại và kinh doanh </w:t>
            </w:r>
          </w:p>
          <w:p w14:paraId="774251AE"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3.2.5. Xây dựng hệ thống thông tin</w:t>
            </w:r>
          </w:p>
        </w:tc>
        <w:tc>
          <w:tcPr>
            <w:tcW w:w="1585" w:type="pct"/>
          </w:tcPr>
          <w:p w14:paraId="464479AB"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lastRenderedPageBreak/>
              <w:t>Giảng viên:</w:t>
            </w:r>
            <w:r w:rsidRPr="00116A94">
              <w:rPr>
                <w:rFonts w:ascii="Times New Roman" w:hAnsi="Times New Roman" w:cs="Times New Roman"/>
                <w:sz w:val="24"/>
                <w:szCs w:val="24"/>
                <w:lang w:val="pt-BR"/>
              </w:rPr>
              <w:t xml:space="preserve"> </w:t>
            </w:r>
          </w:p>
          <w:p w14:paraId="4BFC7FE5"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30C347D0"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4EA6C550"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6EEC643A"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7DCE00EC"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Câu hỏi ôn tập chương 3.</w:t>
            </w:r>
          </w:p>
          <w:p w14:paraId="630667AD"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07C44120"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0F0323F9"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0687B58B"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1F4C3DCF"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4AEBFD66"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3.</w:t>
            </w:r>
          </w:p>
          <w:p w14:paraId="5A650BAB"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 bài tiểu luận học phần 1.</w:t>
            </w:r>
          </w:p>
        </w:tc>
        <w:tc>
          <w:tcPr>
            <w:tcW w:w="299" w:type="pct"/>
            <w:vAlign w:val="center"/>
          </w:tcPr>
          <w:p w14:paraId="717D824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299" w:type="pct"/>
            <w:vAlign w:val="center"/>
          </w:tcPr>
          <w:p w14:paraId="76FAB70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13" w:type="pct"/>
          </w:tcPr>
          <w:p w14:paraId="0B4B6E9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26B53FFD" w14:textId="77777777" w:rsidTr="00617462">
        <w:trPr>
          <w:trHeight w:val="303"/>
        </w:trPr>
        <w:tc>
          <w:tcPr>
            <w:tcW w:w="299" w:type="pct"/>
            <w:vAlign w:val="center"/>
          </w:tcPr>
          <w:p w14:paraId="7FA70EF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5</w:t>
            </w:r>
          </w:p>
        </w:tc>
        <w:tc>
          <w:tcPr>
            <w:tcW w:w="2206" w:type="pct"/>
          </w:tcPr>
          <w:p w14:paraId="46F50B71" w14:textId="77777777" w:rsidR="00855C29" w:rsidRPr="00116A94" w:rsidRDefault="00855C29" w:rsidP="00116A94">
            <w:pPr>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4: Lập kế hoạch</w:t>
            </w:r>
          </w:p>
          <w:p w14:paraId="41C4CA70"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 Lập kế hoạch</w:t>
            </w:r>
          </w:p>
          <w:p w14:paraId="3597031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4.1.1. Khái niệm, vai trò lập kế hoạch</w:t>
            </w:r>
          </w:p>
          <w:p w14:paraId="7D5EE32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4.1.2. Các hệ thống kế hoạch của tổ chức</w:t>
            </w:r>
          </w:p>
          <w:p w14:paraId="3C3DE9F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4.1.3. Quá trình lập kế hoạch</w:t>
            </w:r>
          </w:p>
          <w:p w14:paraId="2E44D68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 Lập kế hoạch chiến lược</w:t>
            </w:r>
          </w:p>
          <w:p w14:paraId="21E715A5"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4.2.1. Khái niệm, sự hình thành quan điểm chiến lược</w:t>
            </w:r>
          </w:p>
          <w:p w14:paraId="3936268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4.2.2. Các cấp chiến lược</w:t>
            </w:r>
          </w:p>
          <w:p w14:paraId="6D7186E6"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4.2.3. Các mô hình phân tích và các loại chiến lược cơ bản của doanh nghiệp</w:t>
            </w:r>
          </w:p>
          <w:p w14:paraId="37510EAE"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 Kế hoạch tác nghiệp</w:t>
            </w:r>
          </w:p>
          <w:p w14:paraId="3BACFD0E"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4.3.1. Quản trị tác nghiệp</w:t>
            </w:r>
          </w:p>
          <w:p w14:paraId="7674E5B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4.3.2. Lập kế hoạch tác nghiệp</w:t>
            </w:r>
          </w:p>
        </w:tc>
        <w:tc>
          <w:tcPr>
            <w:tcW w:w="1585" w:type="pct"/>
          </w:tcPr>
          <w:p w14:paraId="7D9E73D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Giảng viên:</w:t>
            </w:r>
            <w:r w:rsidRPr="00116A94">
              <w:rPr>
                <w:rFonts w:ascii="Times New Roman" w:hAnsi="Times New Roman" w:cs="Times New Roman"/>
                <w:sz w:val="24"/>
                <w:szCs w:val="24"/>
                <w:lang w:val="pt-BR"/>
              </w:rPr>
              <w:t xml:space="preserve"> </w:t>
            </w:r>
          </w:p>
          <w:p w14:paraId="42CE62B5"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02AD99BE"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58EFB549"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7F0A9240"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5399A533"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4.</w:t>
            </w:r>
          </w:p>
          <w:p w14:paraId="48636A6C"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Cho nội dung tiểu luận học phần 2.</w:t>
            </w:r>
          </w:p>
          <w:p w14:paraId="28F6835C"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141A16E6"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47ED2B0E"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70998615"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4CB9D734"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1081BE3C" w14:textId="77777777" w:rsidR="00855C29" w:rsidRPr="00116A94" w:rsidRDefault="00855C29" w:rsidP="00116A94">
            <w:pPr>
              <w:tabs>
                <w:tab w:val="left" w:pos="3161"/>
              </w:tabs>
              <w:spacing w:after="0" w:line="240" w:lineRule="auto"/>
              <w:ind w:firstLine="112"/>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4.</w:t>
            </w:r>
          </w:p>
        </w:tc>
        <w:tc>
          <w:tcPr>
            <w:tcW w:w="299" w:type="pct"/>
            <w:vAlign w:val="center"/>
          </w:tcPr>
          <w:p w14:paraId="5C6BBD3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99" w:type="pct"/>
            <w:vAlign w:val="center"/>
          </w:tcPr>
          <w:p w14:paraId="2C45DFE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13" w:type="pct"/>
          </w:tcPr>
          <w:p w14:paraId="0FAACE3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4B89384F" w14:textId="77777777" w:rsidTr="00617462">
        <w:trPr>
          <w:trHeight w:val="303"/>
        </w:trPr>
        <w:tc>
          <w:tcPr>
            <w:tcW w:w="299" w:type="pct"/>
            <w:vAlign w:val="center"/>
          </w:tcPr>
          <w:p w14:paraId="12648F0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2206" w:type="pct"/>
          </w:tcPr>
          <w:p w14:paraId="36CEAE6B" w14:textId="77777777" w:rsidR="00855C29" w:rsidRPr="00116A94" w:rsidRDefault="00855C29"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5: Chức năng tổ chức</w:t>
            </w:r>
          </w:p>
          <w:p w14:paraId="32061A4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 Chức năng tổ chức và cơ cấu tổ chức</w:t>
            </w:r>
          </w:p>
          <w:p w14:paraId="2F2B2D1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5.1.1 Tổ chức và chức năng tổ chức</w:t>
            </w:r>
          </w:p>
          <w:p w14:paraId="266D017A"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5.1.2 Cơ cấu tổ chức</w:t>
            </w:r>
          </w:p>
          <w:p w14:paraId="3EDE7B6A"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5.1.3 Các mô hình tổ chức bộ phận</w:t>
            </w:r>
          </w:p>
          <w:p w14:paraId="78316008"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5.1.4 Mối quan hệ quyền hạn trong tổ chức</w:t>
            </w:r>
          </w:p>
          <w:p w14:paraId="193DFA8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5.1.5 Cấp quản trị, tầm quản trị và các mô hình tổ chức theo cấp quản trị</w:t>
            </w:r>
          </w:p>
          <w:p w14:paraId="79C11556"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 Thiết kế cơ cấu tổ chức</w:t>
            </w:r>
          </w:p>
          <w:p w14:paraId="7F5C6D96"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5.2.1 Yêu cầu đối với cơ cấu tổ chức</w:t>
            </w:r>
          </w:p>
          <w:p w14:paraId="17E522A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5.2.2 Những nguyên tắc tổ chức quản trị</w:t>
            </w:r>
          </w:p>
          <w:p w14:paraId="4C704B8C"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5.2.3 Các yếu tố ảnh hưởng đến cơ cấu tổ chức</w:t>
            </w:r>
          </w:p>
          <w:p w14:paraId="0B0F07A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5.2.4 Quá trình thiết kế cơ cấu tổ chức</w:t>
            </w:r>
          </w:p>
          <w:p w14:paraId="5AA4C085"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 Cán bộ quản trị tổ chức</w:t>
            </w:r>
          </w:p>
          <w:p w14:paraId="7D7A9304"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5.3.1 Khái niệm, vai trò, yêu cầu đối với cán bộ qtrị</w:t>
            </w:r>
          </w:p>
          <w:p w14:paraId="6267057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5.3.2 Phong cách của cán bộ quản trị</w:t>
            </w:r>
          </w:p>
          <w:p w14:paraId="2548F681"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5.3.3 Công tác cán bộ quản trị</w:t>
            </w:r>
          </w:p>
          <w:p w14:paraId="7B2571A6"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5.4 Quản lý sự thay đổi</w:t>
            </w:r>
          </w:p>
          <w:p w14:paraId="6685F5B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5.4.1 Thay đổi và quản lý sự thay đổi</w:t>
            </w:r>
          </w:p>
          <w:p w14:paraId="3C3197B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5.4.2 Nội dung của sự thay đổi tổ chức</w:t>
            </w:r>
          </w:p>
          <w:p w14:paraId="559761C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5.4.3 Những lưu ý trong quá trình quản lý sự thay đổi</w:t>
            </w:r>
          </w:p>
        </w:tc>
        <w:tc>
          <w:tcPr>
            <w:tcW w:w="1585" w:type="pct"/>
          </w:tcPr>
          <w:p w14:paraId="2B8F4F56"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lastRenderedPageBreak/>
              <w:t>Giảng viên:</w:t>
            </w:r>
            <w:r w:rsidRPr="00116A94">
              <w:rPr>
                <w:rFonts w:ascii="Times New Roman" w:hAnsi="Times New Roman" w:cs="Times New Roman"/>
                <w:sz w:val="24"/>
                <w:szCs w:val="24"/>
                <w:lang w:val="pt-BR"/>
              </w:rPr>
              <w:t xml:space="preserve"> </w:t>
            </w:r>
          </w:p>
          <w:p w14:paraId="33E35EA0"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34B1E56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27BBADD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6608D4C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7BD73DDD"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5.</w:t>
            </w:r>
          </w:p>
          <w:p w14:paraId="0B6D3F40"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79202661"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616D56EA"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3AAC3CA1"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7C9EBC5C"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70AD076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5.</w:t>
            </w:r>
          </w:p>
        </w:tc>
        <w:tc>
          <w:tcPr>
            <w:tcW w:w="299" w:type="pct"/>
            <w:vAlign w:val="center"/>
          </w:tcPr>
          <w:p w14:paraId="3901457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99" w:type="pct"/>
            <w:vAlign w:val="center"/>
          </w:tcPr>
          <w:p w14:paraId="00D1F03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13" w:type="pct"/>
          </w:tcPr>
          <w:p w14:paraId="10F96AF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45901C68" w14:textId="77777777" w:rsidTr="00617462">
        <w:trPr>
          <w:trHeight w:val="303"/>
        </w:trPr>
        <w:tc>
          <w:tcPr>
            <w:tcW w:w="299" w:type="pct"/>
            <w:vAlign w:val="center"/>
          </w:tcPr>
          <w:p w14:paraId="6A4204F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7</w:t>
            </w:r>
          </w:p>
        </w:tc>
        <w:tc>
          <w:tcPr>
            <w:tcW w:w="2206" w:type="pct"/>
          </w:tcPr>
          <w:p w14:paraId="01C5DDEA" w14:textId="77777777" w:rsidR="00855C29" w:rsidRPr="00116A94" w:rsidRDefault="00855C29"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6: Lãnh đạo</w:t>
            </w:r>
          </w:p>
          <w:p w14:paraId="1EDF0D7C"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6.1 Tổng quan </w:t>
            </w:r>
          </w:p>
          <w:p w14:paraId="6E151FB8"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6.1.1 Khái niệm</w:t>
            </w:r>
          </w:p>
          <w:p w14:paraId="3B6EC63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6.1.2 So sánh lãnh đạo và quản trị</w:t>
            </w:r>
          </w:p>
          <w:p w14:paraId="23B7D752"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6.1.3 Kỹ năng lãnh đạo</w:t>
            </w:r>
          </w:p>
          <w:p w14:paraId="5ECC315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6.1.4 Nội dung của lãnh đạo</w:t>
            </w:r>
          </w:p>
          <w:p w14:paraId="5A8EAF0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6.2 Một số lý thuyết về lãnh đạo</w:t>
            </w:r>
          </w:p>
          <w:p w14:paraId="2EDE5FA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6.2.1 Nhu cầu</w:t>
            </w:r>
          </w:p>
          <w:p w14:paraId="2407C8D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6.2.2 Động cơ</w:t>
            </w:r>
          </w:p>
          <w:p w14:paraId="59B14ED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 Các phương pháp lãnh đạo con người trong hệ thống</w:t>
            </w:r>
          </w:p>
          <w:p w14:paraId="0229E99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6.3.1 Bốn Hệ Thống Phong Cách Quản Trị Theo Likert</w:t>
            </w:r>
          </w:p>
          <w:p w14:paraId="1CF41AA2"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6.3.2 Các phương pháp vận động, giáo dục, tuyên truyền</w:t>
            </w:r>
          </w:p>
          <w:p w14:paraId="5BAE703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6.3.3 Các phương pháp hành chính</w:t>
            </w:r>
          </w:p>
          <w:p w14:paraId="4E143477"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6.3.4 Các phương pháp kinh tế</w:t>
            </w:r>
          </w:p>
          <w:p w14:paraId="782D996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6.3.5 Các phương pháp lãnh đạo hiện đại</w:t>
            </w:r>
          </w:p>
          <w:p w14:paraId="08644039"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6.4 Xây dựng nhóm làm việc</w:t>
            </w:r>
          </w:p>
          <w:p w14:paraId="090078C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6.4.1 Tìm hiểu về sự hình thành nhóm, đặc điểm của nhóm</w:t>
            </w:r>
          </w:p>
          <w:p w14:paraId="7226AC0E"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6.4.2 Đặc điểm tâm lý thường gặp của nhóm</w:t>
            </w:r>
          </w:p>
          <w:p w14:paraId="50A38AA6"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6.5 Xử lý tình huống trong lãnh đạo</w:t>
            </w:r>
          </w:p>
          <w:p w14:paraId="2D0ADBF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6.6 Giao tiếp và đàm phán</w:t>
            </w:r>
          </w:p>
          <w:p w14:paraId="14A68960"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6.6.1 Giao tiếp trong lãnh đạo</w:t>
            </w:r>
          </w:p>
          <w:p w14:paraId="53F0E324"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6.6.2 Đàm phán trong lãnh đạo</w:t>
            </w:r>
          </w:p>
        </w:tc>
        <w:tc>
          <w:tcPr>
            <w:tcW w:w="1585" w:type="pct"/>
          </w:tcPr>
          <w:p w14:paraId="5B46CFEA"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Giảng viên:</w:t>
            </w:r>
            <w:r w:rsidRPr="00116A94">
              <w:rPr>
                <w:rFonts w:ascii="Times New Roman" w:hAnsi="Times New Roman" w:cs="Times New Roman"/>
                <w:sz w:val="24"/>
                <w:szCs w:val="24"/>
                <w:lang w:val="pt-BR"/>
              </w:rPr>
              <w:t xml:space="preserve"> </w:t>
            </w:r>
          </w:p>
          <w:p w14:paraId="46A33D2B"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7F6E6971"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49D0178D"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4F244DAB"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3EC483F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6.</w:t>
            </w:r>
          </w:p>
          <w:p w14:paraId="14079BA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02EC533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3F40C86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33561C4D"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0988758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5310FDA0"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6.</w:t>
            </w:r>
          </w:p>
        </w:tc>
        <w:tc>
          <w:tcPr>
            <w:tcW w:w="299" w:type="pct"/>
            <w:vAlign w:val="center"/>
          </w:tcPr>
          <w:p w14:paraId="4DDED79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99" w:type="pct"/>
            <w:vAlign w:val="center"/>
          </w:tcPr>
          <w:p w14:paraId="7900937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13" w:type="pct"/>
          </w:tcPr>
          <w:p w14:paraId="26271CF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3A38B0F7" w14:textId="77777777" w:rsidTr="00617462">
        <w:trPr>
          <w:trHeight w:val="303"/>
        </w:trPr>
        <w:tc>
          <w:tcPr>
            <w:tcW w:w="299" w:type="pct"/>
            <w:vAlign w:val="center"/>
          </w:tcPr>
          <w:p w14:paraId="449E9D5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c>
          <w:tcPr>
            <w:tcW w:w="2206" w:type="pct"/>
          </w:tcPr>
          <w:p w14:paraId="14071176" w14:textId="77777777" w:rsidR="00855C29" w:rsidRPr="00116A94" w:rsidRDefault="00855C29"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7: Kiểm soát</w:t>
            </w:r>
          </w:p>
          <w:p w14:paraId="6E35A332"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7.1 Khái niệm, bản chất, vai trò của kiểm soát</w:t>
            </w:r>
          </w:p>
          <w:p w14:paraId="1AC2B25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7.1.1 Khái niệm</w:t>
            </w:r>
          </w:p>
          <w:p w14:paraId="3A41AE12"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7.1.2 Bản chất của kiểm soát</w:t>
            </w:r>
          </w:p>
          <w:p w14:paraId="04BFADED"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7.1.3 Vai trò của kiểm soát</w:t>
            </w:r>
          </w:p>
          <w:p w14:paraId="48801837"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7.2 Nội dung và mức độ kiểm soát</w:t>
            </w:r>
          </w:p>
          <w:p w14:paraId="752DDBE1"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7.2.1 Nội dung kiểm soát</w:t>
            </w:r>
          </w:p>
          <w:p w14:paraId="7B594823"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7.2.2 Mức độ kiểm soát</w:t>
            </w:r>
          </w:p>
          <w:p w14:paraId="2B315B3B"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7.3 Yêu cầu đối với hệ thống kiểm soát</w:t>
            </w:r>
          </w:p>
          <w:p w14:paraId="1F85AB4C"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7.4 Các chủ thể kiểm soát</w:t>
            </w:r>
          </w:p>
          <w:p w14:paraId="66093350"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7.5 Quá trình kiểm soát</w:t>
            </w:r>
          </w:p>
          <w:p w14:paraId="0A026074"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7.6 Các hình thức và Kỹ thuật kiểm soát</w:t>
            </w:r>
          </w:p>
        </w:tc>
        <w:tc>
          <w:tcPr>
            <w:tcW w:w="1585" w:type="pct"/>
          </w:tcPr>
          <w:p w14:paraId="183AF43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Giảng viên:</w:t>
            </w:r>
            <w:r w:rsidRPr="00116A94">
              <w:rPr>
                <w:rFonts w:ascii="Times New Roman" w:hAnsi="Times New Roman" w:cs="Times New Roman"/>
                <w:sz w:val="24"/>
                <w:szCs w:val="24"/>
                <w:lang w:val="pt-BR"/>
              </w:rPr>
              <w:t xml:space="preserve"> </w:t>
            </w:r>
          </w:p>
          <w:p w14:paraId="28B6E28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giảng</w:t>
            </w:r>
          </w:p>
          <w:p w14:paraId="0B1D300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Sử dụng slide </w:t>
            </w:r>
          </w:p>
          <w:p w14:paraId="79C783D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Phương pháp hỏi đáp</w:t>
            </w:r>
          </w:p>
          <w:p w14:paraId="76196AAD"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Truy vấn</w:t>
            </w:r>
          </w:p>
          <w:p w14:paraId="481E690E"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Câu hỏi ôn tập chương 7.</w:t>
            </w:r>
          </w:p>
          <w:p w14:paraId="51B121D1"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sz w:val="24"/>
                <w:szCs w:val="24"/>
                <w:u w:val="single"/>
                <w:lang w:val="pt-BR"/>
              </w:rPr>
              <w:t>Sinh viên</w:t>
            </w:r>
            <w:r w:rsidRPr="00116A94">
              <w:rPr>
                <w:rFonts w:ascii="Times New Roman" w:hAnsi="Times New Roman" w:cs="Times New Roman"/>
                <w:sz w:val="24"/>
                <w:szCs w:val="24"/>
                <w:lang w:val="pt-BR"/>
              </w:rPr>
              <w:t>:</w:t>
            </w:r>
          </w:p>
          <w:p w14:paraId="136B1FB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 tình huống</w:t>
            </w:r>
          </w:p>
          <w:p w14:paraId="0FABE88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Giải quyết tình huống, trả lời các câu hỏi tình huống</w:t>
            </w:r>
          </w:p>
          <w:p w14:paraId="510435FE"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truy vấn</w:t>
            </w:r>
          </w:p>
          <w:p w14:paraId="29983EE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Nêu vấn đề thảo luận</w:t>
            </w:r>
          </w:p>
          <w:p w14:paraId="50B1A710"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Trả lời các câu hỏi ôn tập chương 7.</w:t>
            </w:r>
          </w:p>
          <w:p w14:paraId="4A6302C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Thuyết trình bài tiểu luận học phần 2.</w:t>
            </w:r>
          </w:p>
        </w:tc>
        <w:tc>
          <w:tcPr>
            <w:tcW w:w="299" w:type="pct"/>
            <w:vAlign w:val="center"/>
          </w:tcPr>
          <w:p w14:paraId="536E70B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EE645C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3102A2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E2DF6D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463FD8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B03342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4F4E13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99" w:type="pct"/>
            <w:vAlign w:val="center"/>
          </w:tcPr>
          <w:p w14:paraId="21719A8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E4318A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F16453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46A3AC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A5EB2E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E02E98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0C5485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13" w:type="pct"/>
          </w:tcPr>
          <w:p w14:paraId="3B7608B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77E13BB" w14:textId="77777777" w:rsidTr="00617462">
        <w:trPr>
          <w:trHeight w:val="483"/>
        </w:trPr>
        <w:tc>
          <w:tcPr>
            <w:tcW w:w="299" w:type="pct"/>
          </w:tcPr>
          <w:p w14:paraId="2BE9C9D3"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rPr>
            </w:pPr>
          </w:p>
        </w:tc>
        <w:tc>
          <w:tcPr>
            <w:tcW w:w="2206" w:type="pct"/>
          </w:tcPr>
          <w:p w14:paraId="42F0722D" w14:textId="77777777" w:rsidR="00855C29" w:rsidRPr="00116A94" w:rsidRDefault="00855C29" w:rsidP="00116A94">
            <w:pPr>
              <w:widowControl w:val="0"/>
              <w:tabs>
                <w:tab w:val="left" w:pos="405"/>
              </w:tabs>
              <w:spacing w:after="0" w:line="240" w:lineRule="auto"/>
              <w:ind w:left="360"/>
              <w:jc w:val="both"/>
              <w:rPr>
                <w:rFonts w:ascii="Times New Roman" w:hAnsi="Times New Roman" w:cs="Times New Roman"/>
                <w:b/>
                <w:i/>
                <w:sz w:val="24"/>
                <w:szCs w:val="24"/>
              </w:rPr>
            </w:pPr>
            <w:r w:rsidRPr="00116A94">
              <w:rPr>
                <w:rFonts w:ascii="Times New Roman" w:hAnsi="Times New Roman" w:cs="Times New Roman"/>
                <w:b/>
                <w:sz w:val="24"/>
                <w:szCs w:val="24"/>
              </w:rPr>
              <w:t>Tổng cộng</w:t>
            </w:r>
          </w:p>
        </w:tc>
        <w:tc>
          <w:tcPr>
            <w:tcW w:w="1585" w:type="pct"/>
          </w:tcPr>
          <w:p w14:paraId="1D590FFA" w14:textId="77777777" w:rsidR="00855C29" w:rsidRPr="00116A94" w:rsidRDefault="00855C29" w:rsidP="00116A94">
            <w:pPr>
              <w:tabs>
                <w:tab w:val="left" w:pos="170"/>
              </w:tabs>
              <w:spacing w:after="0" w:line="240" w:lineRule="auto"/>
              <w:jc w:val="both"/>
              <w:rPr>
                <w:rFonts w:ascii="Times New Roman" w:hAnsi="Times New Roman" w:cs="Times New Roman"/>
                <w:b/>
                <w:i/>
                <w:sz w:val="24"/>
                <w:szCs w:val="24"/>
              </w:rPr>
            </w:pPr>
          </w:p>
        </w:tc>
        <w:tc>
          <w:tcPr>
            <w:tcW w:w="299" w:type="pct"/>
            <w:vAlign w:val="center"/>
          </w:tcPr>
          <w:p w14:paraId="7CC6A54F"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20</w:t>
            </w:r>
          </w:p>
        </w:tc>
        <w:tc>
          <w:tcPr>
            <w:tcW w:w="299" w:type="pct"/>
            <w:vAlign w:val="center"/>
          </w:tcPr>
          <w:p w14:paraId="6BC0D071"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10</w:t>
            </w:r>
          </w:p>
        </w:tc>
        <w:tc>
          <w:tcPr>
            <w:tcW w:w="313" w:type="pct"/>
          </w:tcPr>
          <w:p w14:paraId="5F096BEC"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p>
        </w:tc>
      </w:tr>
    </w:tbl>
    <w:p w14:paraId="0AC79BFE"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2E49C1" w:rsidRPr="00116A94" w14:paraId="5166E0B9" w14:textId="77777777" w:rsidTr="00855C29">
        <w:trPr>
          <w:trHeight w:val="899"/>
          <w:tblHeader/>
          <w:jc w:val="center"/>
        </w:trPr>
        <w:tc>
          <w:tcPr>
            <w:tcW w:w="385" w:type="pct"/>
          </w:tcPr>
          <w:p w14:paraId="26B81573" w14:textId="77777777" w:rsidR="002E49C1" w:rsidRPr="00116A94" w:rsidRDefault="002E49C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7F1B9CC3" w14:textId="77777777" w:rsidR="002E49C1" w:rsidRPr="00116A94" w:rsidRDefault="002E49C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6159E9B0" w14:textId="77777777" w:rsidR="002E49C1" w:rsidRPr="00116A94" w:rsidRDefault="002E49C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28276B" w:rsidRPr="00116A94" w14:paraId="76F1B7C9" w14:textId="77777777" w:rsidTr="00855C29">
        <w:trPr>
          <w:trHeight w:val="251"/>
          <w:jc w:val="center"/>
        </w:trPr>
        <w:tc>
          <w:tcPr>
            <w:tcW w:w="385" w:type="pct"/>
          </w:tcPr>
          <w:p w14:paraId="72C80699" w14:textId="77777777" w:rsidR="0028276B" w:rsidRPr="00116A94" w:rsidRDefault="0028276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4C862EF4" w14:textId="77777777" w:rsidR="0028276B" w:rsidRPr="00116A94" w:rsidRDefault="0028276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9AAFFB5" w14:textId="10517B91" w:rsidR="0028276B" w:rsidRPr="00116A94" w:rsidRDefault="0028276B" w:rsidP="00116A94">
            <w:pPr>
              <w:keepNext/>
              <w:keepLines/>
              <w:spacing w:after="0" w:line="240" w:lineRule="auto"/>
              <w:jc w:val="both"/>
              <w:outlineLvl w:val="0"/>
              <w:rPr>
                <w:rFonts w:ascii="Times New Roman" w:eastAsia="Times New Roman" w:hAnsi="Times New Roman" w:cs="Times New Roman"/>
                <w:sz w:val="24"/>
                <w:szCs w:val="24"/>
              </w:rPr>
            </w:pPr>
            <w:bookmarkStart w:id="29" w:name="_Toc32847474"/>
            <w:r w:rsidRPr="00116A94">
              <w:rPr>
                <w:rFonts w:ascii="Times New Roman" w:eastAsia="Times New Roman" w:hAnsi="Times New Roman" w:cs="Times New Roman"/>
                <w:sz w:val="24"/>
                <w:szCs w:val="24"/>
              </w:rPr>
              <w:t>+ Hiểu rõ/nắm vững những kiến thức cơ sở ngành thương mại điện tử gồm các kiến thức về kinh tế, quản lý và quản trị kinh doanh như kiến thức căn bản về kinh tế vi mô, vĩ mô, quản trị học, marketing, nhằm hỗ trợ các nghiệp vụ liên quan đến hoạt động kinh doanh thương mại điện tử (2)</w:t>
            </w:r>
            <w:bookmarkEnd w:id="29"/>
          </w:p>
        </w:tc>
        <w:tc>
          <w:tcPr>
            <w:tcW w:w="1041" w:type="pct"/>
            <w:vAlign w:val="center"/>
          </w:tcPr>
          <w:p w14:paraId="00206C91" w14:textId="2F0303B2"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28276B" w:rsidRPr="00116A94" w14:paraId="737CD703" w14:textId="77777777" w:rsidTr="00855C29">
        <w:trPr>
          <w:trHeight w:val="251"/>
          <w:jc w:val="center"/>
        </w:trPr>
        <w:tc>
          <w:tcPr>
            <w:tcW w:w="385" w:type="pct"/>
          </w:tcPr>
          <w:p w14:paraId="3224944E"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506E8875"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6261F26F" w14:textId="3B75C3FA" w:rsidR="0028276B" w:rsidRPr="00116A94" w:rsidRDefault="0028276B" w:rsidP="00116A94">
            <w:pPr>
              <w:pStyle w:val="MediumGrid22"/>
              <w:jc w:val="both"/>
              <w:rPr>
                <w:rFonts w:ascii="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eastAsia="Times New Roman" w:hAnsi="Times New Roman"/>
                <w:sz w:val="24"/>
                <w:szCs w:val="24"/>
              </w:rPr>
              <w:t xml:space="preserve">Có khả năng giao tiếp, ứng xử, đàm phán, truyền đạt thông tin, thuyết trình </w:t>
            </w:r>
            <w:r w:rsidRPr="00116A94">
              <w:rPr>
                <w:rFonts w:ascii="Times New Roman" w:eastAsia="Times New Roman" w:hAnsi="Times New Roman"/>
                <w:sz w:val="24"/>
                <w:szCs w:val="24"/>
                <w:lang w:val="en-GB"/>
              </w:rPr>
              <w:t>(13)</w:t>
            </w:r>
          </w:p>
        </w:tc>
        <w:tc>
          <w:tcPr>
            <w:tcW w:w="1041" w:type="pct"/>
            <w:vAlign w:val="center"/>
          </w:tcPr>
          <w:p w14:paraId="629E71B3" w14:textId="0DFA3B44"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13</w:t>
            </w:r>
          </w:p>
        </w:tc>
      </w:tr>
      <w:tr w:rsidR="0028276B" w:rsidRPr="00116A94" w14:paraId="19E70A57" w14:textId="77777777" w:rsidTr="00855C29">
        <w:trPr>
          <w:trHeight w:val="251"/>
          <w:jc w:val="center"/>
        </w:trPr>
        <w:tc>
          <w:tcPr>
            <w:tcW w:w="385" w:type="pct"/>
          </w:tcPr>
          <w:p w14:paraId="17517904"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25C50BAF" w14:textId="1380662E" w:rsidR="0028276B" w:rsidRPr="00116A94" w:rsidRDefault="0028276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041" w:type="pct"/>
            <w:vAlign w:val="center"/>
          </w:tcPr>
          <w:p w14:paraId="135E0B5F" w14:textId="3FDCB16D" w:rsidR="0028276B" w:rsidRPr="00116A94" w:rsidRDefault="0028276B" w:rsidP="00116A94">
            <w:pPr>
              <w:spacing w:after="0" w:line="240" w:lineRule="auto"/>
              <w:jc w:val="center"/>
              <w:rPr>
                <w:rFonts w:ascii="Times New Roman" w:hAnsi="Times New Roman" w:cs="Times New Roman"/>
                <w:sz w:val="24"/>
                <w:szCs w:val="24"/>
              </w:rPr>
            </w:pPr>
          </w:p>
        </w:tc>
      </w:tr>
      <w:tr w:rsidR="0028276B" w:rsidRPr="00116A94" w14:paraId="1794E755" w14:textId="77777777" w:rsidTr="00855C29">
        <w:trPr>
          <w:trHeight w:val="251"/>
          <w:jc w:val="center"/>
        </w:trPr>
        <w:tc>
          <w:tcPr>
            <w:tcW w:w="385" w:type="pct"/>
          </w:tcPr>
          <w:p w14:paraId="4F846261"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6BD68429"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97847EF" w14:textId="1F98F8F4" w:rsidR="0028276B" w:rsidRPr="00116A94" w:rsidRDefault="0028276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tc>
        <w:tc>
          <w:tcPr>
            <w:tcW w:w="1041" w:type="pct"/>
            <w:vAlign w:val="center"/>
          </w:tcPr>
          <w:p w14:paraId="566C6614" w14:textId="173E0327"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467B6818"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07552DC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209 – Nhà A5, Trường đại học Thủy Lợi</w:t>
      </w:r>
    </w:p>
    <w:p w14:paraId="69C8C7BC"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P.Trưởng bộ môn: </w:t>
      </w:r>
    </w:p>
    <w:p w14:paraId="56A35ED9"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Trần Quốc Hưng</w:t>
      </w:r>
    </w:p>
    <w:p w14:paraId="547A85B8"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0914.562.638</w:t>
      </w:r>
    </w:p>
    <w:p w14:paraId="7B68CA58"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hungtq@tlu.edu.vn</w:t>
      </w:r>
    </w:p>
    <w:p w14:paraId="697576DF" w14:textId="7996F3AC" w:rsidR="00617462" w:rsidRDefault="00617462" w:rsidP="00116A94">
      <w:pPr>
        <w:spacing w:after="0" w:line="240" w:lineRule="auto"/>
        <w:rPr>
          <w:rFonts w:ascii="Times New Roman" w:hAnsi="Times New Roman" w:cs="Times New Roman"/>
          <w:i/>
          <w:sz w:val="24"/>
          <w:szCs w:val="24"/>
          <w:lang w:val="pt-BR"/>
        </w:rPr>
      </w:pPr>
    </w:p>
    <w:p w14:paraId="455926BC" w14:textId="77777777" w:rsidR="00116A94" w:rsidRPr="00116A94" w:rsidRDefault="00116A94" w:rsidP="00116A94">
      <w:pPr>
        <w:spacing w:after="0" w:line="240" w:lineRule="auto"/>
        <w:rPr>
          <w:rFonts w:ascii="Times New Roman" w:hAnsi="Times New Roman" w:cs="Times New Roman"/>
          <w:sz w:val="24"/>
          <w:szCs w:val="24"/>
        </w:rPr>
      </w:pPr>
    </w:p>
    <w:p w14:paraId="2F0EFD5B" w14:textId="77777777" w:rsidR="00617462" w:rsidRPr="00116A94" w:rsidRDefault="0061746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p w14:paraId="50B2E20D" w14:textId="77777777" w:rsidR="00855C29" w:rsidRPr="00116A94" w:rsidRDefault="00855C29" w:rsidP="00116A94">
      <w:pPr>
        <w:spacing w:after="0" w:line="240" w:lineRule="auto"/>
        <w:rPr>
          <w:rFonts w:ascii="Times New Roman" w:hAnsi="Times New Roman" w:cs="Times New Roman"/>
          <w:sz w:val="24"/>
          <w:szCs w:val="24"/>
        </w:rPr>
      </w:pPr>
    </w:p>
    <w:tbl>
      <w:tblPr>
        <w:tblW w:w="10650" w:type="dxa"/>
        <w:jc w:val="center"/>
        <w:tblLook w:val="01E0" w:firstRow="1" w:lastRow="1" w:firstColumn="1" w:lastColumn="1" w:noHBand="0" w:noVBand="0"/>
      </w:tblPr>
      <w:tblGrid>
        <w:gridCol w:w="10428"/>
        <w:gridCol w:w="222"/>
      </w:tblGrid>
      <w:tr w:rsidR="00855C29" w:rsidRPr="00116A94" w14:paraId="70F76AC8" w14:textId="77777777" w:rsidTr="00855C29">
        <w:trPr>
          <w:jc w:val="center"/>
        </w:trPr>
        <w:tc>
          <w:tcPr>
            <w:tcW w:w="10428" w:type="dxa"/>
            <w:hideMark/>
          </w:tcPr>
          <w:tbl>
            <w:tblPr>
              <w:tblW w:w="10014" w:type="dxa"/>
              <w:tblInd w:w="198" w:type="dxa"/>
              <w:tblLook w:val="01E0" w:firstRow="1" w:lastRow="1" w:firstColumn="1" w:lastColumn="1" w:noHBand="0" w:noVBand="0"/>
            </w:tblPr>
            <w:tblGrid>
              <w:gridCol w:w="1446"/>
              <w:gridCol w:w="3654"/>
              <w:gridCol w:w="4914"/>
            </w:tblGrid>
            <w:tr w:rsidR="00855C29" w:rsidRPr="00116A94" w14:paraId="2E3598E3" w14:textId="77777777" w:rsidTr="00855C29">
              <w:trPr>
                <w:trHeight w:val="1169"/>
              </w:trPr>
              <w:tc>
                <w:tcPr>
                  <w:tcW w:w="1446" w:type="dxa"/>
                  <w:hideMark/>
                </w:tcPr>
                <w:p w14:paraId="5A5E4252"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25908FD9" wp14:editId="35EB3460">
                        <wp:extent cx="755650" cy="628650"/>
                        <wp:effectExtent l="0" t="0" r="6350" b="0"/>
                        <wp:docPr id="26" name="Picture 26"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3654" w:type="dxa"/>
                  <w:hideMark/>
                </w:tcPr>
                <w:p w14:paraId="6D23208C"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77A4961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001FCF19"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hideMark/>
                </w:tcPr>
                <w:p w14:paraId="5F58AF99"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68555F4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593711B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222" w:type="dxa"/>
          </w:tcPr>
          <w:p w14:paraId="30B027E6" w14:textId="77777777" w:rsidR="00855C29" w:rsidRPr="00116A94" w:rsidRDefault="00855C29" w:rsidP="00116A94">
            <w:pPr>
              <w:spacing w:after="0" w:line="240" w:lineRule="auto"/>
              <w:jc w:val="both"/>
              <w:rPr>
                <w:rFonts w:ascii="Times New Roman" w:hAnsi="Times New Roman" w:cs="Times New Roman"/>
                <w:sz w:val="24"/>
                <w:szCs w:val="24"/>
              </w:rPr>
            </w:pPr>
          </w:p>
        </w:tc>
      </w:tr>
    </w:tbl>
    <w:p w14:paraId="5EC87EC1" w14:textId="77777777" w:rsidR="00855C29" w:rsidRPr="00116A94" w:rsidRDefault="00855C29" w:rsidP="00116A94">
      <w:pPr>
        <w:pStyle w:val="Heading1"/>
        <w:spacing w:before="0" w:line="240" w:lineRule="auto"/>
        <w:rPr>
          <w:rStyle w:val="Heading1Char"/>
          <w:b/>
          <w:bCs/>
          <w:color w:val="auto"/>
          <w:sz w:val="24"/>
          <w:szCs w:val="24"/>
        </w:rPr>
      </w:pPr>
      <w:bookmarkStart w:id="30" w:name="_Toc32847475"/>
      <w:r w:rsidRPr="00116A94">
        <w:rPr>
          <w:rStyle w:val="Heading1Char"/>
          <w:b/>
          <w:bCs/>
          <w:color w:val="auto"/>
          <w:sz w:val="24"/>
          <w:szCs w:val="24"/>
        </w:rPr>
        <w:t>NGUYÊN LÝ KINH TẾ VĨ MÔ</w:t>
      </w:r>
      <w:bookmarkEnd w:id="30"/>
    </w:p>
    <w:p w14:paraId="4CB394F1" w14:textId="77777777" w:rsidR="00855C29" w:rsidRPr="00116A94" w:rsidRDefault="00855C29" w:rsidP="00116A94">
      <w:pPr>
        <w:tabs>
          <w:tab w:val="left" w:pos="3161"/>
        </w:tabs>
        <w:spacing w:after="0" w:line="240" w:lineRule="auto"/>
        <w:jc w:val="center"/>
        <w:rPr>
          <w:rStyle w:val="Bodytext0"/>
          <w:rFonts w:ascii="Times New Roman" w:hAnsi="Times New Roman" w:cs="Times New Roman"/>
          <w:b/>
          <w:sz w:val="24"/>
          <w:szCs w:val="24"/>
          <w:lang w:eastAsia="vi-VN"/>
        </w:rPr>
      </w:pPr>
      <w:r w:rsidRPr="00116A94">
        <w:rPr>
          <w:rFonts w:ascii="Times New Roman" w:hAnsi="Times New Roman" w:cs="Times New Roman"/>
          <w:b/>
          <w:sz w:val="24"/>
          <w:szCs w:val="24"/>
          <w:lang w:val="pt-BR"/>
        </w:rPr>
        <w:t xml:space="preserve">Principle of </w:t>
      </w:r>
      <w:r w:rsidRPr="00116A94">
        <w:rPr>
          <w:rStyle w:val="Bodytext0"/>
          <w:rFonts w:ascii="Times New Roman" w:hAnsi="Times New Roman" w:cs="Times New Roman"/>
          <w:b/>
          <w:sz w:val="24"/>
          <w:szCs w:val="24"/>
          <w:lang w:eastAsia="vi-VN"/>
        </w:rPr>
        <w:t>Macroeconomics</w:t>
      </w:r>
    </w:p>
    <w:p w14:paraId="2065D1CC" w14:textId="77777777" w:rsidR="00855C29" w:rsidRPr="00116A94" w:rsidRDefault="00855C29" w:rsidP="00116A94">
      <w:pPr>
        <w:spacing w:after="0" w:line="240" w:lineRule="auto"/>
        <w:ind w:left="495"/>
        <w:contextualSpacing/>
        <w:jc w:val="center"/>
        <w:rPr>
          <w:rFonts w:ascii="Times New Roman" w:hAnsi="Times New Roman" w:cs="Times New Roman"/>
          <w:b/>
          <w:bCs/>
          <w:sz w:val="24"/>
          <w:szCs w:val="24"/>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rPr>
        <w:t>ECON346</w:t>
      </w:r>
    </w:p>
    <w:p w14:paraId="7D2E3654" w14:textId="77777777" w:rsidR="00855C29" w:rsidRPr="00116A94" w:rsidRDefault="00855C29" w:rsidP="00F7544E">
      <w:pPr>
        <w:numPr>
          <w:ilvl w:val="0"/>
          <w:numId w:val="29"/>
        </w:numPr>
        <w:spacing w:after="0" w:line="240" w:lineRule="auto"/>
        <w:contextualSpacing/>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Số tín chỉ: </w:t>
      </w:r>
      <w:r w:rsidRPr="00116A94">
        <w:rPr>
          <w:rFonts w:ascii="Times New Roman" w:hAnsi="Times New Roman" w:cs="Times New Roman"/>
          <w:bCs/>
          <w:sz w:val="24"/>
          <w:szCs w:val="24"/>
        </w:rPr>
        <w:t>3 (2-1-0)</w:t>
      </w:r>
    </w:p>
    <w:p w14:paraId="70E72FB2" w14:textId="77777777" w:rsidR="00855C29" w:rsidRPr="00116A94" w:rsidRDefault="00855C29" w:rsidP="00F7544E">
      <w:pPr>
        <w:numPr>
          <w:ilvl w:val="0"/>
          <w:numId w:val="29"/>
        </w:numPr>
        <w:spacing w:after="0" w:line="240" w:lineRule="auto"/>
        <w:contextualSpacing/>
        <w:jc w:val="both"/>
        <w:rPr>
          <w:rFonts w:ascii="Times New Roman" w:hAnsi="Times New Roman" w:cs="Times New Roman"/>
          <w:bCs/>
          <w:sz w:val="24"/>
          <w:szCs w:val="24"/>
        </w:rPr>
      </w:pPr>
      <w:r w:rsidRPr="00116A94">
        <w:rPr>
          <w:rFonts w:ascii="Times New Roman" w:hAnsi="Times New Roman" w:cs="Times New Roman"/>
          <w:b/>
          <w:bCs/>
          <w:sz w:val="24"/>
          <w:szCs w:val="24"/>
        </w:rPr>
        <w:t xml:space="preserve">Số tiết: </w:t>
      </w:r>
      <w:r w:rsidRPr="00116A94">
        <w:rPr>
          <w:rFonts w:ascii="Times New Roman" w:hAnsi="Times New Roman" w:cs="Times New Roman"/>
          <w:bCs/>
          <w:sz w:val="24"/>
          <w:szCs w:val="24"/>
        </w:rPr>
        <w:t xml:space="preserve">Tổng: 45 </w:t>
      </w:r>
    </w:p>
    <w:p w14:paraId="701DB12E" w14:textId="77777777" w:rsidR="00855C29" w:rsidRPr="00116A94" w:rsidRDefault="00855C29" w:rsidP="00116A94">
      <w:pPr>
        <w:widowControl w:val="0"/>
        <w:tabs>
          <w:tab w:val="left" w:pos="450"/>
        </w:tabs>
        <w:spacing w:after="0" w:line="240" w:lineRule="auto"/>
        <w:ind w:left="495"/>
        <w:rPr>
          <w:rFonts w:ascii="Times New Roman" w:hAnsi="Times New Roman" w:cs="Times New Roman"/>
          <w:sz w:val="24"/>
          <w:szCs w:val="24"/>
          <w:lang w:val="pt-BR"/>
        </w:rPr>
      </w:pPr>
      <w:r w:rsidRPr="00116A94">
        <w:rPr>
          <w:rFonts w:ascii="Times New Roman" w:hAnsi="Times New Roman" w:cs="Times New Roman"/>
          <w:sz w:val="24"/>
          <w:szCs w:val="24"/>
          <w:lang w:val="pt-BR"/>
        </w:rPr>
        <w:t>Trong đó LT:</w:t>
      </w:r>
      <w:r w:rsidRPr="00116A94">
        <w:rPr>
          <w:rFonts w:ascii="Times New Roman" w:hAnsi="Times New Roman" w:cs="Times New Roman"/>
          <w:sz w:val="24"/>
          <w:szCs w:val="24"/>
        </w:rPr>
        <w:t xml:space="preserve"> 30</w:t>
      </w:r>
      <w:r w:rsidRPr="00116A94">
        <w:rPr>
          <w:rFonts w:ascii="Times New Roman" w:hAnsi="Times New Roman" w:cs="Times New Roman"/>
          <w:sz w:val="24"/>
          <w:szCs w:val="24"/>
          <w:lang w:val="pt-BR"/>
        </w:rPr>
        <w:t xml:space="preserve"> ;  BT </w:t>
      </w:r>
      <w:r w:rsidRPr="00116A94">
        <w:rPr>
          <w:rFonts w:ascii="Times New Roman" w:hAnsi="Times New Roman" w:cs="Times New Roman"/>
          <w:sz w:val="24"/>
          <w:szCs w:val="24"/>
        </w:rPr>
        <w:t>15</w:t>
      </w:r>
      <w:r w:rsidRPr="00116A94">
        <w:rPr>
          <w:rFonts w:ascii="Times New Roman" w:hAnsi="Times New Roman" w:cs="Times New Roman"/>
          <w:sz w:val="24"/>
          <w:szCs w:val="24"/>
          <w:lang w:val="pt-BR"/>
        </w:rPr>
        <w:t xml:space="preserve">;  TN 0 ; ĐA:0; BTL:0; TQ,TT </w:t>
      </w:r>
    </w:p>
    <w:p w14:paraId="3E2312BE" w14:textId="77777777" w:rsidR="00855C29" w:rsidRPr="00116A94" w:rsidRDefault="00855C29" w:rsidP="00116A94">
      <w:pPr>
        <w:spacing w:after="0" w:line="240" w:lineRule="auto"/>
        <w:ind w:left="135"/>
        <w:jc w:val="both"/>
        <w:rPr>
          <w:rFonts w:ascii="Times New Roman" w:hAnsi="Times New Roman" w:cs="Times New Roman"/>
          <w:b/>
          <w:bCs/>
          <w:sz w:val="24"/>
          <w:szCs w:val="24"/>
        </w:rPr>
      </w:pPr>
      <w:r w:rsidRPr="00116A94">
        <w:rPr>
          <w:rFonts w:ascii="Times New Roman" w:hAnsi="Times New Roman" w:cs="Times New Roman"/>
          <w:b/>
          <w:bCs/>
          <w:sz w:val="24"/>
          <w:szCs w:val="24"/>
        </w:rPr>
        <w:t>3. Thuộc chương trình đào tạo ngành:</w:t>
      </w:r>
    </w:p>
    <w:p w14:paraId="6292E58D" w14:textId="77777777" w:rsidR="00855C29" w:rsidRPr="00116A94" w:rsidRDefault="00855C29" w:rsidP="00116A94">
      <w:pPr>
        <w:spacing w:after="0" w:line="240" w:lineRule="auto"/>
        <w:ind w:left="851"/>
        <w:jc w:val="both"/>
        <w:rPr>
          <w:rFonts w:ascii="Times New Roman" w:hAnsi="Times New Roman" w:cs="Times New Roman"/>
          <w:bCs/>
          <w:sz w:val="24"/>
          <w:szCs w:val="24"/>
        </w:rPr>
      </w:pPr>
      <w:r w:rsidRPr="00116A94">
        <w:rPr>
          <w:rFonts w:ascii="Times New Roman" w:hAnsi="Times New Roman" w:cs="Times New Roman"/>
          <w:bCs/>
          <w:i/>
          <w:sz w:val="24"/>
          <w:szCs w:val="24"/>
        </w:rPr>
        <w:t>Môn bắt buộc cho ngành:</w:t>
      </w:r>
      <w:r w:rsidRPr="00116A94">
        <w:rPr>
          <w:rFonts w:ascii="Times New Roman" w:hAnsi="Times New Roman" w:cs="Times New Roman"/>
          <w:bCs/>
          <w:sz w:val="24"/>
          <w:szCs w:val="24"/>
        </w:rPr>
        <w:t xml:space="preserve"> Kinh tế, Kế toán, Quản trị kinh doanh, Thương mại điện tử</w:t>
      </w:r>
    </w:p>
    <w:p w14:paraId="387D4CF5" w14:textId="77777777" w:rsidR="00855C29" w:rsidRPr="00116A94" w:rsidRDefault="00855C29" w:rsidP="00116A94">
      <w:pPr>
        <w:spacing w:after="0" w:line="240" w:lineRule="auto"/>
        <w:ind w:left="851"/>
        <w:jc w:val="both"/>
        <w:rPr>
          <w:rFonts w:ascii="Times New Roman" w:hAnsi="Times New Roman" w:cs="Times New Roman"/>
          <w:b/>
          <w:bCs/>
          <w:sz w:val="24"/>
          <w:szCs w:val="24"/>
        </w:rPr>
      </w:pPr>
      <w:r w:rsidRPr="00116A94">
        <w:rPr>
          <w:rFonts w:ascii="Times New Roman" w:hAnsi="Times New Roman" w:cs="Times New Roman"/>
          <w:bCs/>
          <w:i/>
          <w:sz w:val="24"/>
          <w:szCs w:val="24"/>
        </w:rPr>
        <w:t>Môn tự chọn cho ngành</w:t>
      </w:r>
      <w:r w:rsidRPr="00116A94">
        <w:rPr>
          <w:rFonts w:ascii="Times New Roman" w:hAnsi="Times New Roman" w:cs="Times New Roman"/>
          <w:b/>
          <w:bCs/>
          <w:i/>
          <w:sz w:val="24"/>
          <w:szCs w:val="24"/>
        </w:rPr>
        <w:t>:</w:t>
      </w:r>
      <w:r w:rsidRPr="00116A94">
        <w:rPr>
          <w:rFonts w:ascii="Times New Roman" w:hAnsi="Times New Roman" w:cs="Times New Roman"/>
          <w:b/>
          <w:bCs/>
          <w:sz w:val="24"/>
          <w:szCs w:val="24"/>
        </w:rPr>
        <w:t xml:space="preserve"> </w:t>
      </w:r>
      <w:r w:rsidRPr="00116A94">
        <w:rPr>
          <w:rFonts w:ascii="Times New Roman" w:hAnsi="Times New Roman" w:cs="Times New Roman"/>
          <w:bCs/>
          <w:sz w:val="24"/>
          <w:szCs w:val="24"/>
        </w:rPr>
        <w:t>Không</w:t>
      </w:r>
    </w:p>
    <w:p w14:paraId="39FE1AB6" w14:textId="77777777" w:rsidR="00855C29" w:rsidRPr="00116A94" w:rsidRDefault="00855C29" w:rsidP="00F7544E">
      <w:pPr>
        <w:numPr>
          <w:ilvl w:val="0"/>
          <w:numId w:val="30"/>
        </w:num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Phương pháp đánh giá:</w:t>
      </w:r>
    </w:p>
    <w:p w14:paraId="64538B70" w14:textId="77777777" w:rsidR="00855C29" w:rsidRPr="00116A94" w:rsidRDefault="00855C29" w:rsidP="00F7544E">
      <w:pPr>
        <w:numPr>
          <w:ilvl w:val="0"/>
          <w:numId w:val="31"/>
        </w:num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Hình thức thi và phương pháp đánh giá:</w:t>
      </w:r>
    </w:p>
    <w:tbl>
      <w:tblPr>
        <w:tblW w:w="5000" w:type="pct"/>
        <w:tblLook w:val="04A0" w:firstRow="1" w:lastRow="0" w:firstColumn="1" w:lastColumn="0" w:noHBand="0" w:noVBand="1"/>
      </w:tblPr>
      <w:tblGrid>
        <w:gridCol w:w="2329"/>
        <w:gridCol w:w="1413"/>
        <w:gridCol w:w="2138"/>
        <w:gridCol w:w="1598"/>
        <w:gridCol w:w="2082"/>
      </w:tblGrid>
      <w:tr w:rsidR="00855C29" w:rsidRPr="00116A94" w14:paraId="24DA2470" w14:textId="77777777" w:rsidTr="00855C29">
        <w:trPr>
          <w:trHeight w:val="448"/>
          <w:tblHeader/>
        </w:trPr>
        <w:tc>
          <w:tcPr>
            <w:tcW w:w="1218" w:type="pct"/>
            <w:tcBorders>
              <w:top w:val="single" w:sz="4" w:space="0" w:color="auto"/>
              <w:left w:val="single" w:sz="4" w:space="0" w:color="auto"/>
              <w:bottom w:val="single" w:sz="4" w:space="0" w:color="auto"/>
              <w:right w:val="single" w:sz="4" w:space="0" w:color="auto"/>
            </w:tcBorders>
            <w:noWrap/>
            <w:vAlign w:val="center"/>
            <w:hideMark/>
          </w:tcPr>
          <w:p w14:paraId="741920ED"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39" w:type="pct"/>
            <w:tcBorders>
              <w:top w:val="single" w:sz="4" w:space="0" w:color="auto"/>
              <w:left w:val="nil"/>
              <w:bottom w:val="single" w:sz="4" w:space="0" w:color="auto"/>
              <w:right w:val="single" w:sz="4" w:space="0" w:color="auto"/>
            </w:tcBorders>
            <w:noWrap/>
            <w:vAlign w:val="center"/>
            <w:hideMark/>
          </w:tcPr>
          <w:p w14:paraId="03110AC1"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118" w:type="pct"/>
            <w:tcBorders>
              <w:top w:val="single" w:sz="4" w:space="0" w:color="auto"/>
              <w:left w:val="nil"/>
              <w:bottom w:val="single" w:sz="4" w:space="0" w:color="auto"/>
              <w:right w:val="single" w:sz="4" w:space="0" w:color="auto"/>
            </w:tcBorders>
            <w:noWrap/>
            <w:vAlign w:val="center"/>
            <w:hideMark/>
          </w:tcPr>
          <w:p w14:paraId="3FD63BE5"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36" w:type="pct"/>
            <w:tcBorders>
              <w:top w:val="single" w:sz="4" w:space="0" w:color="auto"/>
              <w:left w:val="nil"/>
              <w:bottom w:val="single" w:sz="4" w:space="0" w:color="auto"/>
              <w:right w:val="single" w:sz="4" w:space="0" w:color="auto"/>
            </w:tcBorders>
            <w:noWrap/>
            <w:vAlign w:val="center"/>
            <w:hideMark/>
          </w:tcPr>
          <w:p w14:paraId="18C4995C"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1089" w:type="pct"/>
            <w:tcBorders>
              <w:top w:val="single" w:sz="4" w:space="0" w:color="auto"/>
              <w:left w:val="nil"/>
              <w:bottom w:val="single" w:sz="4" w:space="0" w:color="auto"/>
              <w:right w:val="single" w:sz="4" w:space="0" w:color="auto"/>
            </w:tcBorders>
            <w:noWrap/>
            <w:vAlign w:val="center"/>
            <w:hideMark/>
          </w:tcPr>
          <w:p w14:paraId="493C2EBF"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855C29" w:rsidRPr="00116A94" w14:paraId="6297AE3C" w14:textId="77777777" w:rsidTr="00116A94">
        <w:trPr>
          <w:trHeight w:val="445"/>
        </w:trPr>
        <w:tc>
          <w:tcPr>
            <w:tcW w:w="1218" w:type="pct"/>
            <w:tcBorders>
              <w:top w:val="nil"/>
              <w:left w:val="single" w:sz="4" w:space="0" w:color="auto"/>
              <w:bottom w:val="single" w:sz="4" w:space="0" w:color="auto"/>
              <w:right w:val="single" w:sz="4" w:space="0" w:color="auto"/>
            </w:tcBorders>
            <w:hideMark/>
          </w:tcPr>
          <w:p w14:paraId="5FB4A85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 (Hoạt động cá nhân)</w:t>
            </w:r>
            <w:r w:rsidRPr="00116A94">
              <w:rPr>
                <w:rFonts w:ascii="Times New Roman" w:hAnsi="Times New Roman" w:cs="Times New Roman"/>
                <w:sz w:val="24"/>
                <w:szCs w:val="24"/>
              </w:rPr>
              <w:br/>
            </w:r>
          </w:p>
        </w:tc>
        <w:tc>
          <w:tcPr>
            <w:tcW w:w="739" w:type="pct"/>
            <w:tcBorders>
              <w:top w:val="nil"/>
              <w:left w:val="nil"/>
              <w:bottom w:val="single" w:sz="4" w:space="0" w:color="auto"/>
              <w:right w:val="single" w:sz="4" w:space="0" w:color="auto"/>
            </w:tcBorders>
            <w:hideMark/>
          </w:tcPr>
          <w:p w14:paraId="30ABE32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118" w:type="pct"/>
            <w:tcBorders>
              <w:top w:val="nil"/>
              <w:left w:val="nil"/>
              <w:bottom w:val="single" w:sz="4" w:space="0" w:color="auto"/>
              <w:right w:val="single" w:sz="4" w:space="0" w:color="auto"/>
            </w:tcBorders>
            <w:hideMark/>
          </w:tcPr>
          <w:p w14:paraId="4D365A8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1-4</w:t>
            </w:r>
            <w:r w:rsidRPr="00116A94">
              <w:rPr>
                <w:rFonts w:ascii="Times New Roman" w:hAnsi="Times New Roman" w:cs="Times New Roman"/>
                <w:sz w:val="24"/>
                <w:szCs w:val="24"/>
              </w:rPr>
              <w:br/>
              <w:t>- Lần 2: Chương 4-8</w:t>
            </w:r>
          </w:p>
        </w:tc>
        <w:tc>
          <w:tcPr>
            <w:tcW w:w="836" w:type="pct"/>
            <w:tcBorders>
              <w:top w:val="nil"/>
              <w:left w:val="nil"/>
              <w:bottom w:val="single" w:sz="4" w:space="0" w:color="auto"/>
              <w:right w:val="single" w:sz="4" w:space="0" w:color="auto"/>
            </w:tcBorders>
            <w:hideMark/>
          </w:tcPr>
          <w:p w14:paraId="393C0DE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4</w:t>
            </w:r>
            <w:r w:rsidRPr="00116A94">
              <w:rPr>
                <w:rFonts w:ascii="Times New Roman" w:hAnsi="Times New Roman" w:cs="Times New Roman"/>
                <w:sz w:val="24"/>
                <w:szCs w:val="24"/>
              </w:rPr>
              <w:br/>
              <w:t>- Tuần 7</w:t>
            </w:r>
            <w:r w:rsidRPr="00116A94">
              <w:rPr>
                <w:rFonts w:ascii="Times New Roman" w:hAnsi="Times New Roman" w:cs="Times New Roman"/>
                <w:sz w:val="24"/>
                <w:szCs w:val="24"/>
              </w:rPr>
              <w:br/>
            </w:r>
          </w:p>
        </w:tc>
        <w:tc>
          <w:tcPr>
            <w:tcW w:w="1089" w:type="pct"/>
            <w:tcBorders>
              <w:top w:val="nil"/>
              <w:left w:val="nil"/>
              <w:bottom w:val="single" w:sz="4" w:space="0" w:color="auto"/>
              <w:right w:val="single" w:sz="4" w:space="0" w:color="auto"/>
            </w:tcBorders>
            <w:hideMark/>
          </w:tcPr>
          <w:p w14:paraId="4FEEA32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10F6AEAC"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7624741E" w14:textId="77777777" w:rsidTr="00855C29">
        <w:trPr>
          <w:trHeight w:val="987"/>
        </w:trPr>
        <w:tc>
          <w:tcPr>
            <w:tcW w:w="1218" w:type="pct"/>
            <w:tcBorders>
              <w:top w:val="nil"/>
              <w:left w:val="single" w:sz="4" w:space="0" w:color="auto"/>
              <w:bottom w:val="single" w:sz="4" w:space="0" w:color="auto"/>
              <w:right w:val="single" w:sz="4" w:space="0" w:color="auto"/>
            </w:tcBorders>
            <w:hideMark/>
          </w:tcPr>
          <w:p w14:paraId="70042503" w14:textId="77777777" w:rsidR="00855C29" w:rsidRPr="00116A94" w:rsidRDefault="00855C29"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739" w:type="pct"/>
            <w:tcBorders>
              <w:top w:val="nil"/>
              <w:left w:val="nil"/>
              <w:bottom w:val="single" w:sz="4" w:space="0" w:color="auto"/>
              <w:right w:val="single" w:sz="4" w:space="0" w:color="auto"/>
            </w:tcBorders>
            <w:hideMark/>
          </w:tcPr>
          <w:p w14:paraId="6A0CCF8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118" w:type="pct"/>
            <w:tcBorders>
              <w:top w:val="nil"/>
              <w:left w:val="nil"/>
              <w:bottom w:val="single" w:sz="4" w:space="0" w:color="auto"/>
              <w:right w:val="single" w:sz="4" w:space="0" w:color="auto"/>
            </w:tcBorders>
            <w:hideMark/>
          </w:tcPr>
          <w:p w14:paraId="0882A6E5"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- 3-4 câu tự luận</w:t>
            </w:r>
          </w:p>
        </w:tc>
        <w:tc>
          <w:tcPr>
            <w:tcW w:w="836" w:type="pct"/>
            <w:tcBorders>
              <w:top w:val="nil"/>
              <w:left w:val="nil"/>
              <w:bottom w:val="single" w:sz="4" w:space="0" w:color="auto"/>
              <w:right w:val="single" w:sz="4" w:space="0" w:color="auto"/>
            </w:tcBorders>
            <w:hideMark/>
          </w:tcPr>
          <w:p w14:paraId="174956C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1089" w:type="pct"/>
            <w:tcBorders>
              <w:top w:val="nil"/>
              <w:left w:val="nil"/>
              <w:bottom w:val="single" w:sz="4" w:space="0" w:color="auto"/>
              <w:right w:val="single" w:sz="4" w:space="0" w:color="auto"/>
            </w:tcBorders>
            <w:hideMark/>
          </w:tcPr>
          <w:p w14:paraId="739354A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855C29" w:rsidRPr="00116A94" w14:paraId="6E28511C" w14:textId="77777777" w:rsidTr="00855C29">
        <w:trPr>
          <w:trHeight w:val="587"/>
        </w:trPr>
        <w:tc>
          <w:tcPr>
            <w:tcW w:w="3911" w:type="pct"/>
            <w:gridSpan w:val="4"/>
            <w:tcBorders>
              <w:top w:val="nil"/>
              <w:left w:val="single" w:sz="4" w:space="0" w:color="auto"/>
              <w:bottom w:val="single" w:sz="4" w:space="0" w:color="auto"/>
              <w:right w:val="single" w:sz="4" w:space="0" w:color="auto"/>
            </w:tcBorders>
            <w:vAlign w:val="center"/>
            <w:hideMark/>
          </w:tcPr>
          <w:p w14:paraId="6F87AC17"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1089" w:type="pct"/>
            <w:tcBorders>
              <w:top w:val="nil"/>
              <w:left w:val="nil"/>
              <w:bottom w:val="single" w:sz="4" w:space="0" w:color="auto"/>
              <w:right w:val="single" w:sz="4" w:space="0" w:color="auto"/>
            </w:tcBorders>
            <w:vAlign w:val="center"/>
            <w:hideMark/>
          </w:tcPr>
          <w:p w14:paraId="42E1DEA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855C29" w:rsidRPr="00116A94" w14:paraId="5AFAC9D2" w14:textId="77777777" w:rsidTr="00855C29">
        <w:trPr>
          <w:trHeight w:val="70"/>
        </w:trPr>
        <w:tc>
          <w:tcPr>
            <w:tcW w:w="1218" w:type="pct"/>
            <w:tcBorders>
              <w:top w:val="nil"/>
              <w:left w:val="single" w:sz="4" w:space="0" w:color="auto"/>
              <w:bottom w:val="single" w:sz="4" w:space="0" w:color="auto"/>
              <w:right w:val="single" w:sz="4" w:space="0" w:color="auto"/>
            </w:tcBorders>
            <w:hideMark/>
          </w:tcPr>
          <w:p w14:paraId="1BBC9D3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39" w:type="pct"/>
            <w:tcBorders>
              <w:top w:val="nil"/>
              <w:left w:val="nil"/>
              <w:bottom w:val="single" w:sz="4" w:space="0" w:color="auto"/>
              <w:right w:val="single" w:sz="4" w:space="0" w:color="auto"/>
            </w:tcBorders>
            <w:hideMark/>
          </w:tcPr>
          <w:p w14:paraId="2DE79B7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118" w:type="pct"/>
            <w:tcBorders>
              <w:top w:val="nil"/>
              <w:left w:val="nil"/>
              <w:bottom w:val="single" w:sz="4" w:space="0" w:color="auto"/>
              <w:right w:val="single" w:sz="4" w:space="0" w:color="auto"/>
            </w:tcBorders>
            <w:hideMark/>
          </w:tcPr>
          <w:p w14:paraId="2943502A"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 câu hỏi đúng/ sai và giải thích</w:t>
            </w:r>
          </w:p>
          <w:p w14:paraId="16671661" w14:textId="77777777" w:rsidR="00855C29" w:rsidRPr="00116A94" w:rsidRDefault="00855C29" w:rsidP="00116A94">
            <w:pPr>
              <w:spacing w:after="0" w:line="240" w:lineRule="auto"/>
              <w:jc w:val="both"/>
              <w:rPr>
                <w:rFonts w:ascii="Times New Roman" w:hAnsi="Times New Roman" w:cs="Times New Roman"/>
                <w:iCs/>
                <w:sz w:val="24"/>
                <w:szCs w:val="24"/>
                <w:lang w:val="pt-BR"/>
              </w:rPr>
            </w:pPr>
            <w:r w:rsidRPr="00116A94">
              <w:rPr>
                <w:rFonts w:ascii="Times New Roman" w:hAnsi="Times New Roman" w:cs="Times New Roman"/>
                <w:iCs/>
                <w:sz w:val="24"/>
                <w:szCs w:val="24"/>
                <w:lang w:val="pt-BR"/>
              </w:rPr>
              <w:t>01 câu lý thuyết - vận dụng</w:t>
            </w:r>
          </w:p>
          <w:p w14:paraId="0BD246C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lang w:val="pt-BR"/>
              </w:rPr>
              <w:t>01 câu tổng hợp/ bài tập tính toán - phân tích và đánh giá</w:t>
            </w:r>
          </w:p>
        </w:tc>
        <w:tc>
          <w:tcPr>
            <w:tcW w:w="836" w:type="pct"/>
            <w:tcBorders>
              <w:top w:val="nil"/>
              <w:left w:val="nil"/>
              <w:bottom w:val="single" w:sz="4" w:space="0" w:color="auto"/>
              <w:right w:val="single" w:sz="4" w:space="0" w:color="auto"/>
            </w:tcBorders>
            <w:hideMark/>
          </w:tcPr>
          <w:p w14:paraId="1CF21B55"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1089" w:type="pct"/>
            <w:tcBorders>
              <w:top w:val="nil"/>
              <w:left w:val="nil"/>
              <w:bottom w:val="single" w:sz="4" w:space="0" w:color="auto"/>
              <w:right w:val="single" w:sz="4" w:space="0" w:color="auto"/>
            </w:tcBorders>
            <w:hideMark/>
          </w:tcPr>
          <w:p w14:paraId="0F0F59F5"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621D5182" w14:textId="77777777" w:rsidR="00855C29" w:rsidRPr="00116A94" w:rsidRDefault="00855C2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5. Điều kiện ràng buộc môn học</w:t>
      </w:r>
    </w:p>
    <w:p w14:paraId="19CCC85D" w14:textId="77777777" w:rsidR="00855C29" w:rsidRPr="00116A94" w:rsidRDefault="00855C29" w:rsidP="00116A94">
      <w:pPr>
        <w:spacing w:after="0" w:line="240" w:lineRule="auto"/>
        <w:jc w:val="both"/>
        <w:rPr>
          <w:rFonts w:ascii="Times New Roman" w:hAnsi="Times New Roman" w:cs="Times New Roman"/>
          <w:b/>
          <w:bCs/>
          <w:sz w:val="24"/>
          <w:szCs w:val="24"/>
        </w:rPr>
      </w:pPr>
      <w:r w:rsidRPr="00116A94">
        <w:rPr>
          <w:rFonts w:ascii="Times New Roman" w:eastAsia="Times New Roman" w:hAnsi="Times New Roman" w:cs="Times New Roman"/>
          <w:bCs/>
          <w:i/>
          <w:sz w:val="24"/>
          <w:szCs w:val="24"/>
          <w:lang w:val="pt-BR"/>
        </w:rPr>
        <w:t>Môn</w:t>
      </w:r>
      <w:r w:rsidRPr="00116A94">
        <w:rPr>
          <w:rFonts w:ascii="Times New Roman" w:hAnsi="Times New Roman" w:cs="Times New Roman"/>
          <w:b/>
          <w:bCs/>
          <w:i/>
          <w:sz w:val="24"/>
          <w:szCs w:val="24"/>
          <w:lang w:val="pt-BR"/>
        </w:rPr>
        <w:t xml:space="preserve"> </w:t>
      </w:r>
      <w:r w:rsidRPr="00116A94">
        <w:rPr>
          <w:rFonts w:ascii="Times New Roman" w:eastAsia="Times New Roman" w:hAnsi="Times New Roman" w:cs="Times New Roman"/>
          <w:bCs/>
          <w:i/>
          <w:sz w:val="24"/>
          <w:szCs w:val="24"/>
          <w:lang w:val="pt-BR"/>
        </w:rPr>
        <w:t>học trước</w:t>
      </w:r>
      <w:r w:rsidRPr="00116A94">
        <w:rPr>
          <w:rFonts w:ascii="Times New Roman" w:hAnsi="Times New Roman" w:cs="Times New Roman"/>
          <w:b/>
          <w:bCs/>
          <w:sz w:val="24"/>
          <w:szCs w:val="24"/>
        </w:rPr>
        <w:t xml:space="preserve"> : </w:t>
      </w:r>
      <w:r w:rsidRPr="00116A94">
        <w:rPr>
          <w:rFonts w:ascii="Times New Roman" w:hAnsi="Times New Roman" w:cs="Times New Roman"/>
          <w:bCs/>
          <w:sz w:val="24"/>
          <w:szCs w:val="24"/>
        </w:rPr>
        <w:t>Nguyên lý kinh tế vi mô</w:t>
      </w:r>
    </w:p>
    <w:p w14:paraId="602F4CFC" w14:textId="77777777" w:rsidR="00855C29" w:rsidRPr="00116A94" w:rsidRDefault="00855C29" w:rsidP="00116A94">
      <w:pPr>
        <w:spacing w:after="0" w:line="240" w:lineRule="auto"/>
        <w:jc w:val="both"/>
        <w:rPr>
          <w:rFonts w:ascii="Times New Roman" w:hAnsi="Times New Roman" w:cs="Times New Roman"/>
          <w:b/>
          <w:bCs/>
          <w:sz w:val="24"/>
          <w:szCs w:val="24"/>
        </w:rPr>
      </w:pPr>
      <w:r w:rsidRPr="00116A94">
        <w:rPr>
          <w:rFonts w:ascii="Times New Roman" w:eastAsia="Times New Roman" w:hAnsi="Times New Roman" w:cs="Times New Roman"/>
          <w:bCs/>
          <w:i/>
          <w:sz w:val="24"/>
          <w:szCs w:val="24"/>
          <w:lang w:val="pt-BR"/>
        </w:rPr>
        <w:t>Môn học song hành</w:t>
      </w:r>
      <w:r w:rsidRPr="00116A94">
        <w:rPr>
          <w:rFonts w:ascii="Times New Roman" w:hAnsi="Times New Roman" w:cs="Times New Roman"/>
          <w:b/>
          <w:bCs/>
          <w:sz w:val="24"/>
          <w:szCs w:val="24"/>
        </w:rPr>
        <w:t xml:space="preserve">: </w:t>
      </w:r>
      <w:r w:rsidRPr="00116A94">
        <w:rPr>
          <w:rFonts w:ascii="Times New Roman" w:hAnsi="Times New Roman" w:cs="Times New Roman"/>
          <w:bCs/>
          <w:sz w:val="24"/>
          <w:szCs w:val="24"/>
        </w:rPr>
        <w:t>Không</w:t>
      </w:r>
      <w:r w:rsidRPr="00116A94">
        <w:rPr>
          <w:rFonts w:ascii="Times New Roman" w:hAnsi="Times New Roman" w:cs="Times New Roman"/>
          <w:b/>
          <w:bCs/>
          <w:sz w:val="24"/>
          <w:szCs w:val="24"/>
        </w:rPr>
        <w:t xml:space="preserve">; </w:t>
      </w:r>
    </w:p>
    <w:p w14:paraId="11A9380A" w14:textId="77777777" w:rsidR="00855C29" w:rsidRPr="00116A94" w:rsidRDefault="00855C29" w:rsidP="00116A94">
      <w:pPr>
        <w:spacing w:after="0" w:line="240" w:lineRule="auto"/>
        <w:jc w:val="both"/>
        <w:rPr>
          <w:rFonts w:ascii="Times New Roman" w:hAnsi="Times New Roman" w:cs="Times New Roman"/>
          <w:b/>
          <w:bCs/>
          <w:sz w:val="24"/>
          <w:szCs w:val="24"/>
        </w:rPr>
      </w:pPr>
      <w:r w:rsidRPr="00116A94">
        <w:rPr>
          <w:rFonts w:ascii="Times New Roman" w:eastAsia="Times New Roman" w:hAnsi="Times New Roman" w:cs="Times New Roman"/>
          <w:bCs/>
          <w:i/>
          <w:sz w:val="24"/>
          <w:szCs w:val="24"/>
          <w:lang w:val="pt-BR"/>
        </w:rPr>
        <w:t xml:space="preserve">Ghi chú khác: </w:t>
      </w:r>
      <w:r w:rsidRPr="00116A94">
        <w:rPr>
          <w:rFonts w:ascii="Times New Roman" w:hAnsi="Times New Roman" w:cs="Times New Roman"/>
          <w:bCs/>
          <w:sz w:val="24"/>
          <w:szCs w:val="24"/>
        </w:rPr>
        <w:t>Không;</w:t>
      </w:r>
    </w:p>
    <w:p w14:paraId="23D79EF7" w14:textId="77777777" w:rsidR="00855C29" w:rsidRPr="00116A94" w:rsidRDefault="00855C2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6. Nội dung tóm tắt học phần:</w:t>
      </w:r>
    </w:p>
    <w:p w14:paraId="21FA4093"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sz w:val="24"/>
          <w:szCs w:val="24"/>
          <w:lang w:val="pt-BR"/>
        </w:rPr>
        <w:t>Tiếng việt:</w:t>
      </w:r>
      <w:r w:rsidRPr="00116A94">
        <w:rPr>
          <w:rFonts w:ascii="Times New Roman" w:hAnsi="Times New Roman" w:cs="Times New Roman"/>
          <w:bCs/>
          <w:sz w:val="24"/>
          <w:szCs w:val="24"/>
          <w:lang w:val="pt-BR"/>
        </w:rPr>
        <w:t xml:space="preserve">  Học phần Nguyên lý Kinh tế Vĩ mô bao gồm các kiến thức cơ bản về các biến số kinh tế vĩ mô như GDP, CPI, lạm phát, thất nghiệp, tổng cung và tổng cầu của nền kinh tế và cách hiểu, vận dụng các chỉ số để phân tích các xu hướng của nền kinh tế. Học phần cũng trang bị các vấn đề về  chính sách tiền tệ, chính sách tài khoá, vận dụng các chính sách này để điều tiết nền kinh tế thị trường. Nguyên lý Kinh tế Vĩ mô cũng giả thích các vấn đề về thất nghiệp và lạm phát, </w:t>
      </w:r>
      <w:r w:rsidRPr="00116A94">
        <w:rPr>
          <w:rFonts w:ascii="Times New Roman" w:eastAsia="Times New Roman" w:hAnsi="Times New Roman" w:cs="Times New Roman"/>
          <w:bCs/>
          <w:i/>
          <w:sz w:val="24"/>
          <w:szCs w:val="24"/>
          <w:lang w:val="pt-BR"/>
        </w:rPr>
        <w:t>sự</w:t>
      </w:r>
      <w:r w:rsidRPr="00116A94">
        <w:rPr>
          <w:rFonts w:ascii="Times New Roman" w:hAnsi="Times New Roman" w:cs="Times New Roman"/>
          <w:bCs/>
          <w:sz w:val="24"/>
          <w:szCs w:val="24"/>
          <w:lang w:val="pt-BR"/>
        </w:rPr>
        <w:t xml:space="preserve"> đánh đổi giữa thất nghiệp và lạm phát cũng như cách thức giả quyết các vấn đề này đối với nền kinh tế. Người học cũng sẽ được trang bị các kiến thức và kỹ năng để phân tích và nhận thức tác động của các cú sốc tới nền kinh tế vĩ mô và cách thức ứng phó với các cú sốc kinh tế đó.</w:t>
      </w:r>
    </w:p>
    <w:p w14:paraId="188C0EE3" w14:textId="77777777" w:rsidR="00855C29" w:rsidRPr="00116A94" w:rsidRDefault="00855C29" w:rsidP="00116A94">
      <w:pPr>
        <w:pStyle w:val="Bodytext110"/>
        <w:shd w:val="clear" w:color="auto" w:fill="auto"/>
        <w:spacing w:before="0" w:line="240" w:lineRule="auto"/>
        <w:rPr>
          <w:rFonts w:ascii="Times New Roman" w:hAnsi="Times New Roman" w:cs="Times New Roman"/>
          <w:b w:val="0"/>
          <w:bCs w:val="0"/>
          <w:i w:val="0"/>
          <w:sz w:val="24"/>
          <w:szCs w:val="24"/>
          <w:lang w:val="pt-BR"/>
        </w:rPr>
      </w:pPr>
      <w:r w:rsidRPr="00116A94">
        <w:rPr>
          <w:rFonts w:ascii="Times New Roman" w:hAnsi="Times New Roman" w:cs="Times New Roman"/>
          <w:bCs w:val="0"/>
          <w:i w:val="0"/>
          <w:sz w:val="24"/>
          <w:szCs w:val="24"/>
          <w:lang w:val="pt-BR"/>
        </w:rPr>
        <w:t>Tiếng Anh</w:t>
      </w:r>
      <w:r w:rsidRPr="00116A94">
        <w:rPr>
          <w:rFonts w:ascii="Times New Roman" w:hAnsi="Times New Roman" w:cs="Times New Roman"/>
          <w:b w:val="0"/>
          <w:bCs w:val="0"/>
          <w:i w:val="0"/>
          <w:sz w:val="24"/>
          <w:szCs w:val="24"/>
          <w:lang w:val="pt-BR"/>
        </w:rPr>
        <w:t xml:space="preserve">: Macroeconomic covers basic knowledge of macroeconomic variables such as GDP, CPI, inflation, unemployment, aggregate supply and aggregate demand in the economy and how to understand and use indicators to analyze economic trends.The module also equips issues of </w:t>
      </w:r>
      <w:r w:rsidRPr="00116A94">
        <w:rPr>
          <w:rFonts w:ascii="Times New Roman" w:hAnsi="Times New Roman" w:cs="Times New Roman"/>
          <w:b w:val="0"/>
          <w:bCs w:val="0"/>
          <w:i w:val="0"/>
          <w:sz w:val="24"/>
          <w:szCs w:val="24"/>
          <w:lang w:val="pt-BR"/>
        </w:rPr>
        <w:lastRenderedPageBreak/>
        <w:t>monetary policy, fiscal policy and applying these policies to regulate the market economy. The Principle of Macroeconomic  also simulates the problems of unemployment and inflation, the trade-off between unemployment and inflation as well as how to address these issues to the economy. Learners will also be equipped with the knowledge and skills to analyze and recognize the impact of shocks on the macro economy and how to cope with those economic shocks.</w:t>
      </w:r>
    </w:p>
    <w:p w14:paraId="5023D8E1"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w:t>
      </w:r>
      <w:r w:rsidRPr="00116A94">
        <w:rPr>
          <w:rFonts w:ascii="Times New Roman" w:hAnsi="Times New Roman" w:cs="Times New Roman"/>
          <w:sz w:val="24"/>
          <w:szCs w:val="24"/>
          <w:lang w:val="pt-BR"/>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5"/>
        <w:gridCol w:w="2556"/>
        <w:gridCol w:w="1076"/>
        <w:gridCol w:w="1616"/>
        <w:gridCol w:w="2423"/>
        <w:gridCol w:w="1344"/>
      </w:tblGrid>
      <w:tr w:rsidR="00855C29" w:rsidRPr="00116A94" w14:paraId="6076B05A" w14:textId="77777777" w:rsidTr="00855C29">
        <w:trPr>
          <w:tblHeader/>
          <w:jc w:val="center"/>
        </w:trPr>
        <w:tc>
          <w:tcPr>
            <w:tcW w:w="285" w:type="pct"/>
            <w:tcBorders>
              <w:top w:val="single" w:sz="4" w:space="0" w:color="000000"/>
              <w:left w:val="single" w:sz="4" w:space="0" w:color="000000"/>
              <w:bottom w:val="single" w:sz="4" w:space="0" w:color="000000"/>
              <w:right w:val="single" w:sz="4" w:space="0" w:color="000000"/>
            </w:tcBorders>
            <w:vAlign w:val="center"/>
            <w:hideMark/>
          </w:tcPr>
          <w:p w14:paraId="0A441558"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1337" w:type="pct"/>
            <w:tcBorders>
              <w:top w:val="single" w:sz="4" w:space="0" w:color="000000"/>
              <w:left w:val="single" w:sz="4" w:space="0" w:color="000000"/>
              <w:bottom w:val="single" w:sz="4" w:space="0" w:color="000000"/>
              <w:right w:val="single" w:sz="4" w:space="0" w:color="000000"/>
            </w:tcBorders>
            <w:vAlign w:val="center"/>
            <w:hideMark/>
          </w:tcPr>
          <w:p w14:paraId="70F39021"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563" w:type="pct"/>
            <w:tcBorders>
              <w:top w:val="single" w:sz="4" w:space="0" w:color="000000"/>
              <w:left w:val="single" w:sz="4" w:space="0" w:color="000000"/>
              <w:bottom w:val="single" w:sz="4" w:space="0" w:color="000000"/>
              <w:right w:val="single" w:sz="4" w:space="0" w:color="000000"/>
            </w:tcBorders>
            <w:vAlign w:val="center"/>
            <w:hideMark/>
          </w:tcPr>
          <w:p w14:paraId="4AED46E9"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0BC63B7A"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1267" w:type="pct"/>
            <w:tcBorders>
              <w:top w:val="single" w:sz="4" w:space="0" w:color="000000"/>
              <w:left w:val="single" w:sz="4" w:space="0" w:color="000000"/>
              <w:bottom w:val="single" w:sz="4" w:space="0" w:color="000000"/>
              <w:right w:val="single" w:sz="4" w:space="0" w:color="000000"/>
            </w:tcBorders>
            <w:vAlign w:val="center"/>
            <w:hideMark/>
          </w:tcPr>
          <w:p w14:paraId="4EE48133"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2F3D5F1D"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855C29" w:rsidRPr="00116A94" w14:paraId="0FCBB159"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44585E3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37" w:type="pct"/>
            <w:tcBorders>
              <w:top w:val="single" w:sz="4" w:space="0" w:color="000000"/>
              <w:left w:val="single" w:sz="4" w:space="0" w:color="000000"/>
              <w:bottom w:val="single" w:sz="4" w:space="0" w:color="000000"/>
              <w:right w:val="single" w:sz="4" w:space="0" w:color="000000"/>
            </w:tcBorders>
            <w:hideMark/>
          </w:tcPr>
          <w:p w14:paraId="0D231E9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563" w:type="pct"/>
            <w:tcBorders>
              <w:top w:val="single" w:sz="4" w:space="0" w:color="000000"/>
              <w:left w:val="single" w:sz="4" w:space="0" w:color="000000"/>
              <w:bottom w:val="single" w:sz="4" w:space="0" w:color="000000"/>
              <w:right w:val="single" w:sz="4" w:space="0" w:color="000000"/>
            </w:tcBorders>
            <w:hideMark/>
          </w:tcPr>
          <w:p w14:paraId="1758C8E5"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845" w:type="pct"/>
            <w:tcBorders>
              <w:top w:val="single" w:sz="4" w:space="0" w:color="000000"/>
              <w:left w:val="single" w:sz="4" w:space="0" w:color="000000"/>
              <w:bottom w:val="single" w:sz="4" w:space="0" w:color="000000"/>
              <w:right w:val="single" w:sz="4" w:space="0" w:color="000000"/>
            </w:tcBorders>
            <w:hideMark/>
          </w:tcPr>
          <w:p w14:paraId="441FA45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1267" w:type="pct"/>
            <w:tcBorders>
              <w:top w:val="single" w:sz="4" w:space="0" w:color="000000"/>
              <w:left w:val="single" w:sz="4" w:space="0" w:color="000000"/>
              <w:bottom w:val="single" w:sz="4" w:space="0" w:color="000000"/>
              <w:right w:val="single" w:sz="4" w:space="0" w:color="000000"/>
            </w:tcBorders>
            <w:hideMark/>
          </w:tcPr>
          <w:p w14:paraId="0CF0DC27" w14:textId="77777777" w:rsidR="00855C29" w:rsidRPr="00116A94" w:rsidRDefault="009909D1" w:rsidP="00116A94">
            <w:pPr>
              <w:spacing w:after="0" w:line="240" w:lineRule="auto"/>
              <w:rPr>
                <w:rFonts w:ascii="Times New Roman" w:hAnsi="Times New Roman" w:cs="Times New Roman"/>
                <w:sz w:val="24"/>
                <w:szCs w:val="24"/>
              </w:rPr>
            </w:pPr>
            <w:hyperlink r:id="rId58" w:history="1">
              <w:r w:rsidR="00855C29" w:rsidRPr="00116A94">
                <w:rPr>
                  <w:rStyle w:val="Hyperlink"/>
                  <w:rFonts w:ascii="Times New Roman" w:hAnsi="Times New Roman" w:cs="Times New Roman"/>
                  <w:color w:val="auto"/>
                  <w:sz w:val="24"/>
                  <w:szCs w:val="24"/>
                </w:rPr>
                <w:t>hoetv@tlu.edu.vn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0F3A744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508B6C6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BM</w:t>
            </w:r>
          </w:p>
        </w:tc>
      </w:tr>
      <w:tr w:rsidR="00855C29" w:rsidRPr="00116A94" w14:paraId="23E8C6DA"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145F60B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1337" w:type="pct"/>
            <w:tcBorders>
              <w:top w:val="single" w:sz="4" w:space="0" w:color="000000"/>
              <w:left w:val="single" w:sz="4" w:space="0" w:color="000000"/>
              <w:bottom w:val="single" w:sz="4" w:space="0" w:color="000000"/>
              <w:right w:val="single" w:sz="4" w:space="0" w:color="000000"/>
            </w:tcBorders>
            <w:hideMark/>
          </w:tcPr>
          <w:p w14:paraId="2A0D83C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563" w:type="pct"/>
            <w:tcBorders>
              <w:top w:val="single" w:sz="4" w:space="0" w:color="000000"/>
              <w:left w:val="single" w:sz="4" w:space="0" w:color="000000"/>
              <w:bottom w:val="single" w:sz="4" w:space="0" w:color="000000"/>
              <w:right w:val="single" w:sz="4" w:space="0" w:color="000000"/>
            </w:tcBorders>
            <w:hideMark/>
          </w:tcPr>
          <w:p w14:paraId="638621F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sỹ</w:t>
            </w:r>
          </w:p>
        </w:tc>
        <w:tc>
          <w:tcPr>
            <w:tcW w:w="845" w:type="pct"/>
            <w:tcBorders>
              <w:top w:val="single" w:sz="4" w:space="0" w:color="000000"/>
              <w:left w:val="single" w:sz="4" w:space="0" w:color="000000"/>
              <w:bottom w:val="single" w:sz="4" w:space="0" w:color="000000"/>
              <w:right w:val="single" w:sz="4" w:space="0" w:color="000000"/>
            </w:tcBorders>
            <w:hideMark/>
          </w:tcPr>
          <w:p w14:paraId="2BD2006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0982.054.099</w:t>
            </w:r>
          </w:p>
        </w:tc>
        <w:tc>
          <w:tcPr>
            <w:tcW w:w="1267" w:type="pct"/>
            <w:tcBorders>
              <w:top w:val="single" w:sz="4" w:space="0" w:color="000000"/>
              <w:left w:val="single" w:sz="4" w:space="0" w:color="000000"/>
              <w:bottom w:val="single" w:sz="4" w:space="0" w:color="000000"/>
              <w:right w:val="single" w:sz="4" w:space="0" w:color="000000"/>
            </w:tcBorders>
            <w:hideMark/>
          </w:tcPr>
          <w:p w14:paraId="32668367" w14:textId="77777777" w:rsidR="00855C29" w:rsidRPr="00116A94" w:rsidRDefault="009909D1" w:rsidP="00116A94">
            <w:pPr>
              <w:spacing w:after="0" w:line="240" w:lineRule="auto"/>
              <w:rPr>
                <w:rFonts w:ascii="Times New Roman" w:hAnsi="Times New Roman" w:cs="Times New Roman"/>
                <w:sz w:val="24"/>
                <w:szCs w:val="24"/>
              </w:rPr>
            </w:pPr>
            <w:hyperlink r:id="rId59" w:history="1">
              <w:r w:rsidR="00855C29" w:rsidRPr="00116A94">
                <w:rPr>
                  <w:rStyle w:val="uxksbf"/>
                  <w:rFonts w:ascii="Times New Roman" w:hAnsi="Times New Roman" w:cs="Times New Roman"/>
                  <w:sz w:val="24"/>
                  <w:szCs w:val="24"/>
                </w:rPr>
                <w:t>pthanh_trang.ktcs</w:t>
              </w:r>
              <w:r w:rsidR="00855C29" w:rsidRPr="00116A94">
                <w:rPr>
                  <w:rStyle w:val="Hyperlink"/>
                  <w:rFonts w:ascii="Times New Roman" w:hAnsi="Times New Roman" w:cs="Times New Roman"/>
                  <w:color w:val="auto"/>
                  <w:sz w:val="24"/>
                  <w:szCs w:val="24"/>
                </w:rPr>
                <w:t xml:space="preserve"> @tlu.edu.vn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21CBD64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Phó BM</w:t>
            </w:r>
          </w:p>
        </w:tc>
      </w:tr>
      <w:tr w:rsidR="00855C29" w:rsidRPr="00116A94" w14:paraId="07C77AF9"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3421573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337" w:type="pct"/>
            <w:tcBorders>
              <w:top w:val="single" w:sz="4" w:space="0" w:color="000000"/>
              <w:left w:val="single" w:sz="4" w:space="0" w:color="000000"/>
              <w:bottom w:val="single" w:sz="4" w:space="0" w:color="000000"/>
              <w:right w:val="single" w:sz="4" w:space="0" w:color="000000"/>
            </w:tcBorders>
            <w:hideMark/>
          </w:tcPr>
          <w:p w14:paraId="7E1C81E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563" w:type="pct"/>
            <w:tcBorders>
              <w:top w:val="single" w:sz="4" w:space="0" w:color="000000"/>
              <w:left w:val="single" w:sz="4" w:space="0" w:color="000000"/>
              <w:bottom w:val="single" w:sz="4" w:space="0" w:color="000000"/>
              <w:right w:val="single" w:sz="4" w:space="0" w:color="000000"/>
            </w:tcBorders>
            <w:hideMark/>
          </w:tcPr>
          <w:p w14:paraId="26B10E8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718647B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1267" w:type="pct"/>
            <w:tcBorders>
              <w:top w:val="single" w:sz="4" w:space="0" w:color="000000"/>
              <w:left w:val="single" w:sz="4" w:space="0" w:color="000000"/>
              <w:bottom w:val="single" w:sz="4" w:space="0" w:color="000000"/>
              <w:right w:val="single" w:sz="4" w:space="0" w:color="000000"/>
            </w:tcBorders>
            <w:hideMark/>
          </w:tcPr>
          <w:p w14:paraId="477979E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704" w:type="pct"/>
            <w:tcBorders>
              <w:top w:val="single" w:sz="4" w:space="0" w:color="000000"/>
              <w:left w:val="single" w:sz="4" w:space="0" w:color="000000"/>
              <w:bottom w:val="single" w:sz="4" w:space="0" w:color="000000"/>
              <w:right w:val="single" w:sz="4" w:space="0" w:color="000000"/>
            </w:tcBorders>
            <w:hideMark/>
          </w:tcPr>
          <w:p w14:paraId="1A45EDF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278C0882"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0AC54C3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1337" w:type="pct"/>
            <w:tcBorders>
              <w:top w:val="single" w:sz="4" w:space="0" w:color="000000"/>
              <w:left w:val="single" w:sz="4" w:space="0" w:color="000000"/>
              <w:bottom w:val="single" w:sz="4" w:space="0" w:color="000000"/>
              <w:right w:val="single" w:sz="4" w:space="0" w:color="000000"/>
            </w:tcBorders>
            <w:hideMark/>
          </w:tcPr>
          <w:p w14:paraId="4E08D44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 Huyền</w:t>
            </w:r>
          </w:p>
        </w:tc>
        <w:tc>
          <w:tcPr>
            <w:tcW w:w="563" w:type="pct"/>
            <w:tcBorders>
              <w:top w:val="single" w:sz="4" w:space="0" w:color="000000"/>
              <w:left w:val="single" w:sz="4" w:space="0" w:color="000000"/>
              <w:bottom w:val="single" w:sz="4" w:space="0" w:color="000000"/>
              <w:right w:val="single" w:sz="4" w:space="0" w:color="000000"/>
            </w:tcBorders>
            <w:hideMark/>
          </w:tcPr>
          <w:p w14:paraId="43C5B2B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1266E6E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0915.911.899</w:t>
            </w:r>
          </w:p>
        </w:tc>
        <w:tc>
          <w:tcPr>
            <w:tcW w:w="1267" w:type="pct"/>
            <w:tcBorders>
              <w:top w:val="single" w:sz="4" w:space="0" w:color="000000"/>
              <w:left w:val="single" w:sz="4" w:space="0" w:color="000000"/>
              <w:bottom w:val="single" w:sz="4" w:space="0" w:color="000000"/>
              <w:right w:val="single" w:sz="4" w:space="0" w:color="000000"/>
            </w:tcBorders>
            <w:hideMark/>
          </w:tcPr>
          <w:p w14:paraId="10B541DA" w14:textId="77777777" w:rsidR="00855C29" w:rsidRPr="00116A94" w:rsidRDefault="009909D1" w:rsidP="00116A94">
            <w:pPr>
              <w:spacing w:after="0" w:line="240" w:lineRule="auto"/>
              <w:rPr>
                <w:rFonts w:ascii="Times New Roman" w:hAnsi="Times New Roman" w:cs="Times New Roman"/>
                <w:sz w:val="24"/>
                <w:szCs w:val="24"/>
              </w:rPr>
            </w:pPr>
            <w:hyperlink r:id="rId60" w:history="1">
              <w:r w:rsidR="00855C29" w:rsidRPr="00116A94">
                <w:rPr>
                  <w:rStyle w:val="Hyperlink"/>
                  <w:rFonts w:ascii="Times New Roman" w:hAnsi="Times New Roman" w:cs="Times New Roman"/>
                  <w:color w:val="auto"/>
                  <w:sz w:val="24"/>
                  <w:szCs w:val="24"/>
                </w:rPr>
                <w:t>huyenntt@tlu.edu.vn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14AC0D6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6B59E9AE"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422F2B0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1337" w:type="pct"/>
            <w:tcBorders>
              <w:top w:val="single" w:sz="4" w:space="0" w:color="000000"/>
              <w:left w:val="single" w:sz="4" w:space="0" w:color="000000"/>
              <w:bottom w:val="single" w:sz="4" w:space="0" w:color="000000"/>
              <w:right w:val="single" w:sz="4" w:space="0" w:color="000000"/>
            </w:tcBorders>
            <w:hideMark/>
          </w:tcPr>
          <w:p w14:paraId="2691C60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563" w:type="pct"/>
            <w:tcBorders>
              <w:top w:val="single" w:sz="4" w:space="0" w:color="000000"/>
              <w:left w:val="single" w:sz="4" w:space="0" w:color="000000"/>
              <w:bottom w:val="single" w:sz="4" w:space="0" w:color="000000"/>
              <w:right w:val="single" w:sz="4" w:space="0" w:color="000000"/>
            </w:tcBorders>
            <w:hideMark/>
          </w:tcPr>
          <w:p w14:paraId="41665C9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0EFA341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0936.116.037</w:t>
            </w:r>
          </w:p>
        </w:tc>
        <w:tc>
          <w:tcPr>
            <w:tcW w:w="1267" w:type="pct"/>
            <w:tcBorders>
              <w:top w:val="single" w:sz="4" w:space="0" w:color="000000"/>
              <w:left w:val="single" w:sz="4" w:space="0" w:color="000000"/>
              <w:bottom w:val="single" w:sz="4" w:space="0" w:color="000000"/>
              <w:right w:val="single" w:sz="4" w:space="0" w:color="000000"/>
            </w:tcBorders>
            <w:hideMark/>
          </w:tcPr>
          <w:p w14:paraId="2FAC40A6" w14:textId="77777777" w:rsidR="00855C29" w:rsidRPr="00116A94" w:rsidRDefault="009909D1" w:rsidP="00116A94">
            <w:pPr>
              <w:spacing w:after="0" w:line="240" w:lineRule="auto"/>
              <w:rPr>
                <w:rFonts w:ascii="Times New Roman" w:hAnsi="Times New Roman" w:cs="Times New Roman"/>
                <w:sz w:val="24"/>
                <w:szCs w:val="24"/>
              </w:rPr>
            </w:pPr>
            <w:hyperlink r:id="rId61" w:history="1">
              <w:r w:rsidR="00855C29" w:rsidRPr="00116A94">
                <w:rPr>
                  <w:rStyle w:val="Hyperlink"/>
                  <w:rFonts w:ascii="Times New Roman" w:hAnsi="Times New Roman" w:cs="Times New Roman"/>
                  <w:color w:val="auto"/>
                  <w:sz w:val="24"/>
                  <w:szCs w:val="24"/>
                </w:rPr>
                <w:t>tuyetna@tlu.edu.vn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7E38FD4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7F9DEF41"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7366A45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1337" w:type="pct"/>
            <w:tcBorders>
              <w:top w:val="single" w:sz="4" w:space="0" w:color="000000"/>
              <w:left w:val="single" w:sz="4" w:space="0" w:color="000000"/>
              <w:bottom w:val="single" w:sz="4" w:space="0" w:color="000000"/>
              <w:right w:val="single" w:sz="4" w:space="0" w:color="000000"/>
            </w:tcBorders>
            <w:hideMark/>
          </w:tcPr>
          <w:p w14:paraId="43BB2EE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563" w:type="pct"/>
            <w:tcBorders>
              <w:top w:val="single" w:sz="4" w:space="0" w:color="000000"/>
              <w:left w:val="single" w:sz="4" w:space="0" w:color="000000"/>
              <w:bottom w:val="single" w:sz="4" w:space="0" w:color="000000"/>
              <w:right w:val="single" w:sz="4" w:space="0" w:color="000000"/>
            </w:tcBorders>
            <w:hideMark/>
          </w:tcPr>
          <w:p w14:paraId="7F039F58"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4904F91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1267" w:type="pct"/>
            <w:tcBorders>
              <w:top w:val="single" w:sz="4" w:space="0" w:color="000000"/>
              <w:left w:val="single" w:sz="4" w:space="0" w:color="000000"/>
              <w:bottom w:val="single" w:sz="4" w:space="0" w:color="000000"/>
              <w:right w:val="single" w:sz="4" w:space="0" w:color="000000"/>
            </w:tcBorders>
            <w:hideMark/>
          </w:tcPr>
          <w:p w14:paraId="5ED4C69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thaolp</w:t>
            </w:r>
            <w:hyperlink r:id="rId62" w:history="1">
              <w:r w:rsidRPr="00116A94">
                <w:rPr>
                  <w:rStyle w:val="Hyperlink"/>
                  <w:rFonts w:ascii="Times New Roman" w:hAnsi="Times New Roman" w:cs="Times New Roman"/>
                  <w:color w:val="auto"/>
                  <w:sz w:val="24"/>
                  <w:szCs w:val="24"/>
                </w:rPr>
                <w:t>@tlu.edu.vn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23D3638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3FC67CBA"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68F0A02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c>
          <w:tcPr>
            <w:tcW w:w="1337" w:type="pct"/>
            <w:tcBorders>
              <w:top w:val="single" w:sz="4" w:space="0" w:color="000000"/>
              <w:left w:val="single" w:sz="4" w:space="0" w:color="000000"/>
              <w:bottom w:val="single" w:sz="4" w:space="0" w:color="000000"/>
              <w:right w:val="single" w:sz="4" w:space="0" w:color="000000"/>
            </w:tcBorders>
            <w:hideMark/>
          </w:tcPr>
          <w:p w14:paraId="723DB915"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563" w:type="pct"/>
            <w:tcBorders>
              <w:top w:val="single" w:sz="4" w:space="0" w:color="000000"/>
              <w:left w:val="single" w:sz="4" w:space="0" w:color="000000"/>
              <w:bottom w:val="single" w:sz="4" w:space="0" w:color="000000"/>
              <w:right w:val="single" w:sz="4" w:space="0" w:color="000000"/>
            </w:tcBorders>
            <w:hideMark/>
          </w:tcPr>
          <w:p w14:paraId="44F2598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2062916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0949.649.666</w:t>
            </w:r>
          </w:p>
        </w:tc>
        <w:tc>
          <w:tcPr>
            <w:tcW w:w="1267" w:type="pct"/>
            <w:tcBorders>
              <w:top w:val="single" w:sz="4" w:space="0" w:color="000000"/>
              <w:left w:val="single" w:sz="4" w:space="0" w:color="000000"/>
              <w:bottom w:val="single" w:sz="4" w:space="0" w:color="000000"/>
              <w:right w:val="single" w:sz="4" w:space="0" w:color="000000"/>
            </w:tcBorders>
            <w:hideMark/>
          </w:tcPr>
          <w:p w14:paraId="0070D6B7" w14:textId="77777777" w:rsidR="00855C29" w:rsidRPr="00116A94" w:rsidRDefault="009909D1" w:rsidP="00116A94">
            <w:pPr>
              <w:spacing w:after="0" w:line="240" w:lineRule="auto"/>
              <w:rPr>
                <w:rFonts w:ascii="Times New Roman" w:hAnsi="Times New Roman" w:cs="Times New Roman"/>
                <w:sz w:val="24"/>
                <w:szCs w:val="24"/>
              </w:rPr>
            </w:pPr>
            <w:hyperlink r:id="rId63" w:history="1">
              <w:r w:rsidR="00855C29" w:rsidRPr="00116A94">
                <w:rPr>
                  <w:rStyle w:val="Hyperlink"/>
                  <w:rFonts w:ascii="Times New Roman" w:hAnsi="Times New Roman" w:cs="Times New Roman"/>
                  <w:color w:val="auto"/>
                  <w:sz w:val="24"/>
                  <w:szCs w:val="24"/>
                </w:rPr>
                <w:t>trangnt@tlu.edu.vn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03E9EA1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433C5F5D" w14:textId="77777777" w:rsidTr="00855C29">
        <w:trPr>
          <w:jc w:val="center"/>
        </w:trPr>
        <w:tc>
          <w:tcPr>
            <w:tcW w:w="285" w:type="pct"/>
            <w:tcBorders>
              <w:top w:val="single" w:sz="4" w:space="0" w:color="000000"/>
              <w:left w:val="single" w:sz="4" w:space="0" w:color="000000"/>
              <w:bottom w:val="single" w:sz="4" w:space="0" w:color="000000"/>
              <w:right w:val="single" w:sz="4" w:space="0" w:color="000000"/>
            </w:tcBorders>
            <w:hideMark/>
          </w:tcPr>
          <w:p w14:paraId="3CABC10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c>
          <w:tcPr>
            <w:tcW w:w="1337" w:type="pct"/>
            <w:tcBorders>
              <w:top w:val="single" w:sz="4" w:space="0" w:color="000000"/>
              <w:left w:val="single" w:sz="4" w:space="0" w:color="000000"/>
              <w:bottom w:val="single" w:sz="4" w:space="0" w:color="000000"/>
              <w:right w:val="single" w:sz="4" w:space="0" w:color="000000"/>
            </w:tcBorders>
            <w:hideMark/>
          </w:tcPr>
          <w:p w14:paraId="2418C86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Lâm Thị Thùy Linh</w:t>
            </w:r>
          </w:p>
        </w:tc>
        <w:tc>
          <w:tcPr>
            <w:tcW w:w="563" w:type="pct"/>
            <w:tcBorders>
              <w:top w:val="single" w:sz="4" w:space="0" w:color="000000"/>
              <w:left w:val="single" w:sz="4" w:space="0" w:color="000000"/>
              <w:bottom w:val="single" w:sz="4" w:space="0" w:color="000000"/>
              <w:right w:val="single" w:sz="4" w:space="0" w:color="000000"/>
            </w:tcBorders>
            <w:hideMark/>
          </w:tcPr>
          <w:p w14:paraId="65CD5E0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845" w:type="pct"/>
            <w:tcBorders>
              <w:top w:val="single" w:sz="4" w:space="0" w:color="000000"/>
              <w:left w:val="single" w:sz="4" w:space="0" w:color="000000"/>
              <w:bottom w:val="single" w:sz="4" w:space="0" w:color="000000"/>
              <w:right w:val="single" w:sz="4" w:space="0" w:color="000000"/>
            </w:tcBorders>
            <w:hideMark/>
          </w:tcPr>
          <w:p w14:paraId="129E06D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0904.422.866</w:t>
            </w:r>
          </w:p>
        </w:tc>
        <w:tc>
          <w:tcPr>
            <w:tcW w:w="1267" w:type="pct"/>
            <w:tcBorders>
              <w:top w:val="single" w:sz="4" w:space="0" w:color="000000"/>
              <w:left w:val="single" w:sz="4" w:space="0" w:color="000000"/>
              <w:bottom w:val="single" w:sz="4" w:space="0" w:color="000000"/>
              <w:right w:val="single" w:sz="4" w:space="0" w:color="000000"/>
            </w:tcBorders>
            <w:hideMark/>
          </w:tcPr>
          <w:p w14:paraId="537A4CF0" w14:textId="77777777" w:rsidR="00855C29" w:rsidRPr="00116A94" w:rsidRDefault="009909D1" w:rsidP="00116A94">
            <w:pPr>
              <w:spacing w:after="0" w:line="240" w:lineRule="auto"/>
              <w:rPr>
                <w:rFonts w:ascii="Times New Roman" w:hAnsi="Times New Roman" w:cs="Times New Roman"/>
                <w:sz w:val="24"/>
                <w:szCs w:val="24"/>
              </w:rPr>
            </w:pPr>
            <w:hyperlink r:id="rId64" w:history="1">
              <w:r w:rsidR="00855C29" w:rsidRPr="00116A94">
                <w:rPr>
                  <w:rStyle w:val="Hyperlink"/>
                  <w:rFonts w:ascii="Times New Roman" w:hAnsi="Times New Roman" w:cs="Times New Roman"/>
                  <w:color w:val="auto"/>
                  <w:sz w:val="24"/>
                  <w:szCs w:val="24"/>
                </w:rPr>
                <w:t>linhltt@tlu.edu.vn</w:t>
              </w:r>
            </w:hyperlink>
          </w:p>
        </w:tc>
        <w:tc>
          <w:tcPr>
            <w:tcW w:w="704" w:type="pct"/>
            <w:tcBorders>
              <w:top w:val="single" w:sz="4" w:space="0" w:color="000000"/>
              <w:left w:val="single" w:sz="4" w:space="0" w:color="000000"/>
              <w:bottom w:val="single" w:sz="4" w:space="0" w:color="000000"/>
              <w:right w:val="single" w:sz="4" w:space="0" w:color="000000"/>
            </w:tcBorders>
            <w:hideMark/>
          </w:tcPr>
          <w:p w14:paraId="15E6684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7E234341" w14:textId="77777777" w:rsidR="00855C29" w:rsidRPr="00116A94" w:rsidRDefault="00855C29" w:rsidP="00116A94">
      <w:pPr>
        <w:pStyle w:val="NormalWeb"/>
        <w:spacing w:before="0" w:beforeAutospacing="0" w:after="0" w:afterAutospacing="0"/>
        <w:jc w:val="both"/>
      </w:pPr>
    </w:p>
    <w:p w14:paraId="29D817F7" w14:textId="77777777" w:rsidR="00855C29" w:rsidRPr="00116A94" w:rsidRDefault="00855C29" w:rsidP="00116A94">
      <w:pPr>
        <w:widowControl w:val="0"/>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21C223D" w14:textId="77777777" w:rsidR="00855C29" w:rsidRPr="00116A94" w:rsidRDefault="00855C29" w:rsidP="00116A94">
      <w:pPr>
        <w:widowControl w:val="0"/>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Giáo trình:</w:t>
      </w:r>
    </w:p>
    <w:p w14:paraId="6C5A713F" w14:textId="77777777" w:rsidR="00855C29" w:rsidRPr="00116A94" w:rsidRDefault="00855C29" w:rsidP="00116A94">
      <w:pPr>
        <w:pStyle w:val="NormalWeb"/>
        <w:spacing w:before="0" w:beforeAutospacing="0" w:after="0" w:afterAutospacing="0"/>
        <w:jc w:val="both"/>
      </w:pPr>
      <w:r w:rsidRPr="00116A94">
        <w:t>[1] Giáo trình Kinh tế học.Tập 2/Vũ Kim Dũng, Nguyễn Văn Công (chủ biên),...[và những người khác]   -  Hà Nội:NXB Đại học Kinh tế Quốc dân,2018[ISBN 9786049464232] (#000024698)</w:t>
      </w:r>
    </w:p>
    <w:p w14:paraId="64B77E16" w14:textId="77777777" w:rsidR="00855C29" w:rsidRPr="00116A94" w:rsidRDefault="00855C29" w:rsidP="00116A94">
      <w:pPr>
        <w:pStyle w:val="NormalWeb"/>
        <w:shd w:val="clear" w:color="auto" w:fill="FFFFFF"/>
        <w:spacing w:before="0" w:beforeAutospacing="0" w:after="0" w:afterAutospacing="0"/>
        <w:jc w:val="both"/>
        <w:rPr>
          <w:b/>
          <w:i/>
        </w:rPr>
      </w:pPr>
      <w:r w:rsidRPr="00116A94">
        <w:rPr>
          <w:b/>
          <w:i/>
        </w:rPr>
        <w:t>Tài liệu tham khảo:</w:t>
      </w:r>
    </w:p>
    <w:p w14:paraId="6E6D0A1A" w14:textId="77777777" w:rsidR="00855C29" w:rsidRPr="00116A94" w:rsidRDefault="00855C29" w:rsidP="00116A94">
      <w:pPr>
        <w:pStyle w:val="NormalWeb"/>
        <w:shd w:val="clear" w:color="auto" w:fill="FFFFFF"/>
        <w:spacing w:before="0" w:beforeAutospacing="0" w:after="0" w:afterAutospacing="0"/>
        <w:jc w:val="both"/>
      </w:pPr>
      <w:r w:rsidRPr="00116A94">
        <w:t xml:space="preserve">[1] Mankiw, N.G, </w:t>
      </w:r>
      <w:r w:rsidRPr="00116A94">
        <w:rPr>
          <w:i/>
        </w:rPr>
        <w:t>Nguyên lý kinh tế học</w:t>
      </w:r>
      <w:r w:rsidRPr="00116A94">
        <w:t xml:space="preserve"> (bản dịch, tập 2), NXB Thống kê, Hà Nội, 2008</w:t>
      </w:r>
    </w:p>
    <w:p w14:paraId="682967CD" w14:textId="77777777" w:rsidR="00855C29" w:rsidRPr="00116A94" w:rsidRDefault="00855C29" w:rsidP="00116A94">
      <w:pPr>
        <w:pStyle w:val="NormalWeb"/>
        <w:spacing w:before="0" w:beforeAutospacing="0" w:after="0" w:afterAutospacing="0"/>
        <w:jc w:val="both"/>
      </w:pPr>
      <w:r w:rsidRPr="00116A94">
        <w:t>[2] Mankiw, N. Gregory. :    Principles of economics..Part 02//N. Gregory  ankiw.   -  Mason, OH ::South-Western Cengage Learning,,c2012.[ISBN 9780538453059 (hbk.)] (#000020888)</w:t>
      </w:r>
    </w:p>
    <w:p w14:paraId="17801418" w14:textId="77777777" w:rsidR="00855C29" w:rsidRPr="00116A94" w:rsidRDefault="00855C29" w:rsidP="00116A94">
      <w:pPr>
        <w:tabs>
          <w:tab w:val="left" w:pos="3161"/>
        </w:tabs>
        <w:spacing w:after="0" w:line="240" w:lineRule="auto"/>
        <w:ind w:left="135"/>
        <w:jc w:val="both"/>
        <w:rPr>
          <w:rFonts w:ascii="Times New Roman" w:hAnsi="Times New Roman" w:cs="Times New Roman"/>
          <w:b/>
          <w:bCs/>
          <w:sz w:val="24"/>
          <w:szCs w:val="24"/>
        </w:rPr>
      </w:pPr>
      <w:r w:rsidRPr="00116A94">
        <w:rPr>
          <w:rStyle w:val="Strong"/>
          <w:rFonts w:ascii="Times New Roman" w:hAnsi="Times New Roman" w:cs="Times New Roman"/>
          <w:sz w:val="24"/>
          <w:szCs w:val="24"/>
        </w:rPr>
        <w:t xml:space="preserve">9. Nội </w:t>
      </w:r>
      <w:r w:rsidRPr="00116A94">
        <w:rPr>
          <w:rFonts w:ascii="Times New Roman" w:hAnsi="Times New Roman" w:cs="Times New Roman"/>
          <w:b/>
          <w:bCs/>
          <w:sz w:val="24"/>
          <w:szCs w:val="24"/>
          <w:lang w:val="pt-BR"/>
        </w:rPr>
        <w:t>dung</w:t>
      </w:r>
      <w:r w:rsidRPr="00116A94">
        <w:rPr>
          <w:rStyle w:val="Strong"/>
          <w:rFonts w:ascii="Times New Roman" w:hAnsi="Times New Roman" w:cs="Times New Roman"/>
          <w:sz w:val="24"/>
          <w:szCs w:val="24"/>
          <w:lang w:val="pt-BR"/>
        </w:rPr>
        <w:t xml:space="preserve"> </w:t>
      </w:r>
      <w:r w:rsidRPr="00116A94">
        <w:rPr>
          <w:rStyle w:val="Strong"/>
          <w:rFonts w:ascii="Times New Roman" w:hAnsi="Times New Roman" w:cs="Times New Roman"/>
          <w:sz w:val="24"/>
          <w:szCs w:val="24"/>
        </w:rPr>
        <w:t>chi tiết học phần</w:t>
      </w:r>
    </w:p>
    <w:tbl>
      <w:tblPr>
        <w:tblW w:w="53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
        <w:gridCol w:w="395"/>
        <w:gridCol w:w="3845"/>
        <w:gridCol w:w="1513"/>
        <w:gridCol w:w="1460"/>
        <w:gridCol w:w="740"/>
        <w:gridCol w:w="591"/>
        <w:gridCol w:w="76"/>
        <w:gridCol w:w="618"/>
        <w:gridCol w:w="845"/>
      </w:tblGrid>
      <w:tr w:rsidR="00855C29" w:rsidRPr="00116A94" w14:paraId="12AFABA1" w14:textId="77777777" w:rsidTr="00116A94">
        <w:trPr>
          <w:gridAfter w:val="1"/>
          <w:wAfter w:w="414" w:type="pct"/>
          <w:tblHeader/>
        </w:trPr>
        <w:tc>
          <w:tcPr>
            <w:tcW w:w="255" w:type="pct"/>
            <w:gridSpan w:val="2"/>
            <w:vMerge w:val="restart"/>
            <w:tcBorders>
              <w:top w:val="single" w:sz="4" w:space="0" w:color="auto"/>
              <w:left w:val="single" w:sz="4" w:space="0" w:color="auto"/>
              <w:bottom w:val="single" w:sz="4" w:space="0" w:color="auto"/>
              <w:right w:val="single" w:sz="4" w:space="0" w:color="auto"/>
            </w:tcBorders>
            <w:hideMark/>
          </w:tcPr>
          <w:p w14:paraId="278F906C"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1881" w:type="pct"/>
            <w:vMerge w:val="restart"/>
            <w:tcBorders>
              <w:top w:val="single" w:sz="4" w:space="0" w:color="auto"/>
              <w:left w:val="single" w:sz="4" w:space="0" w:color="auto"/>
              <w:bottom w:val="single" w:sz="4" w:space="0" w:color="auto"/>
              <w:right w:val="single" w:sz="4" w:space="0" w:color="auto"/>
            </w:tcBorders>
            <w:hideMark/>
          </w:tcPr>
          <w:p w14:paraId="49A43F73"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456" w:type="pct"/>
            <w:gridSpan w:val="2"/>
            <w:vMerge w:val="restart"/>
            <w:tcBorders>
              <w:top w:val="single" w:sz="4" w:space="0" w:color="auto"/>
              <w:left w:val="single" w:sz="4" w:space="0" w:color="auto"/>
              <w:bottom w:val="single" w:sz="4" w:space="0" w:color="auto"/>
              <w:right w:val="single" w:sz="4" w:space="0" w:color="auto"/>
            </w:tcBorders>
            <w:hideMark/>
          </w:tcPr>
          <w:p w14:paraId="3D22EBCE"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993" w:type="pct"/>
            <w:gridSpan w:val="4"/>
            <w:tcBorders>
              <w:top w:val="single" w:sz="4" w:space="0" w:color="auto"/>
              <w:left w:val="single" w:sz="4" w:space="0" w:color="auto"/>
              <w:bottom w:val="single" w:sz="4" w:space="0" w:color="auto"/>
              <w:right w:val="single" w:sz="4" w:space="0" w:color="auto"/>
            </w:tcBorders>
            <w:hideMark/>
          </w:tcPr>
          <w:p w14:paraId="7FBD0D2E"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855C29" w:rsidRPr="00116A94" w14:paraId="2EB60373" w14:textId="77777777" w:rsidTr="00116A94">
        <w:trPr>
          <w:gridAfter w:val="1"/>
          <w:wAfter w:w="414" w:type="pct"/>
          <w:trHeight w:val="303"/>
          <w:tblHeader/>
        </w:trPr>
        <w:tc>
          <w:tcPr>
            <w:tcW w:w="255" w:type="pct"/>
            <w:gridSpan w:val="2"/>
            <w:vMerge/>
            <w:tcBorders>
              <w:top w:val="single" w:sz="4" w:space="0" w:color="auto"/>
              <w:left w:val="single" w:sz="4" w:space="0" w:color="auto"/>
              <w:bottom w:val="single" w:sz="4" w:space="0" w:color="auto"/>
              <w:right w:val="single" w:sz="4" w:space="0" w:color="auto"/>
            </w:tcBorders>
            <w:vAlign w:val="center"/>
            <w:hideMark/>
          </w:tcPr>
          <w:p w14:paraId="7857F429" w14:textId="77777777" w:rsidR="00855C29" w:rsidRPr="00116A94" w:rsidRDefault="00855C29" w:rsidP="00116A94">
            <w:pPr>
              <w:spacing w:after="0" w:line="240" w:lineRule="auto"/>
              <w:rPr>
                <w:rFonts w:ascii="Times New Roman" w:hAnsi="Times New Roman" w:cs="Times New Roman"/>
                <w:b/>
                <w:bCs/>
                <w:sz w:val="24"/>
                <w:szCs w:val="24"/>
                <w:lang w:val="pt-BR"/>
              </w:rPr>
            </w:pPr>
          </w:p>
        </w:tc>
        <w:tc>
          <w:tcPr>
            <w:tcW w:w="1881" w:type="pct"/>
            <w:vMerge/>
            <w:tcBorders>
              <w:top w:val="single" w:sz="4" w:space="0" w:color="auto"/>
              <w:left w:val="single" w:sz="4" w:space="0" w:color="auto"/>
              <w:bottom w:val="single" w:sz="4" w:space="0" w:color="auto"/>
              <w:right w:val="single" w:sz="4" w:space="0" w:color="auto"/>
            </w:tcBorders>
            <w:vAlign w:val="center"/>
            <w:hideMark/>
          </w:tcPr>
          <w:p w14:paraId="613EBD55" w14:textId="77777777" w:rsidR="00855C29" w:rsidRPr="00116A94" w:rsidRDefault="00855C29" w:rsidP="00116A94">
            <w:pPr>
              <w:spacing w:after="0" w:line="240" w:lineRule="auto"/>
              <w:rPr>
                <w:rFonts w:ascii="Times New Roman" w:hAnsi="Times New Roman" w:cs="Times New Roman"/>
                <w:b/>
                <w:bCs/>
                <w:sz w:val="24"/>
                <w:szCs w:val="24"/>
                <w:lang w:val="pt-BR"/>
              </w:rPr>
            </w:pPr>
          </w:p>
        </w:tc>
        <w:tc>
          <w:tcPr>
            <w:tcW w:w="1456" w:type="pct"/>
            <w:gridSpan w:val="2"/>
            <w:vMerge/>
            <w:tcBorders>
              <w:top w:val="single" w:sz="4" w:space="0" w:color="auto"/>
              <w:left w:val="single" w:sz="4" w:space="0" w:color="auto"/>
              <w:bottom w:val="single" w:sz="4" w:space="0" w:color="auto"/>
              <w:right w:val="single" w:sz="4" w:space="0" w:color="auto"/>
            </w:tcBorders>
            <w:vAlign w:val="center"/>
            <w:hideMark/>
          </w:tcPr>
          <w:p w14:paraId="3EF24A35" w14:textId="77777777" w:rsidR="00855C29" w:rsidRPr="00116A94" w:rsidRDefault="00855C29" w:rsidP="00116A94">
            <w:pPr>
              <w:spacing w:after="0" w:line="240" w:lineRule="auto"/>
              <w:rPr>
                <w:rFonts w:ascii="Times New Roman" w:hAnsi="Times New Roman" w:cs="Times New Roman"/>
                <w:b/>
                <w:bCs/>
                <w:sz w:val="24"/>
                <w:szCs w:val="24"/>
                <w:lang w:val="pt-BR"/>
              </w:rPr>
            </w:pPr>
          </w:p>
        </w:tc>
        <w:tc>
          <w:tcPr>
            <w:tcW w:w="363" w:type="pct"/>
            <w:tcBorders>
              <w:top w:val="single" w:sz="4" w:space="0" w:color="auto"/>
              <w:left w:val="single" w:sz="4" w:space="0" w:color="auto"/>
              <w:bottom w:val="single" w:sz="4" w:space="0" w:color="auto"/>
              <w:right w:val="single" w:sz="4" w:space="0" w:color="auto"/>
            </w:tcBorders>
            <w:hideMark/>
          </w:tcPr>
          <w:p w14:paraId="7015B56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328" w:type="pct"/>
            <w:gridSpan w:val="2"/>
            <w:tcBorders>
              <w:top w:val="single" w:sz="4" w:space="0" w:color="auto"/>
              <w:left w:val="single" w:sz="4" w:space="0" w:color="auto"/>
              <w:bottom w:val="single" w:sz="4" w:space="0" w:color="auto"/>
              <w:right w:val="single" w:sz="4" w:space="0" w:color="auto"/>
            </w:tcBorders>
            <w:hideMark/>
          </w:tcPr>
          <w:p w14:paraId="0BDD550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c>
          <w:tcPr>
            <w:tcW w:w="303" w:type="pct"/>
            <w:tcBorders>
              <w:top w:val="single" w:sz="4" w:space="0" w:color="auto"/>
              <w:left w:val="single" w:sz="4" w:space="0" w:color="auto"/>
              <w:bottom w:val="single" w:sz="4" w:space="0" w:color="auto"/>
              <w:right w:val="single" w:sz="4" w:space="0" w:color="auto"/>
            </w:tcBorders>
            <w:hideMark/>
          </w:tcPr>
          <w:p w14:paraId="451416A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r>
      <w:tr w:rsidR="00855C29" w:rsidRPr="00116A94" w14:paraId="3727136D"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17AF1325"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w:t>
            </w:r>
          </w:p>
        </w:tc>
        <w:tc>
          <w:tcPr>
            <w:tcW w:w="1881" w:type="pct"/>
            <w:tcBorders>
              <w:top w:val="single" w:sz="4" w:space="0" w:color="auto"/>
              <w:left w:val="single" w:sz="4" w:space="0" w:color="auto"/>
              <w:bottom w:val="single" w:sz="4" w:space="0" w:color="auto"/>
              <w:right w:val="single" w:sz="4" w:space="0" w:color="auto"/>
            </w:tcBorders>
          </w:tcPr>
          <w:p w14:paraId="327E270B" w14:textId="77777777" w:rsidR="00855C29" w:rsidRPr="00116A94" w:rsidRDefault="00855C29"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2CAC981B"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p>
        </w:tc>
        <w:tc>
          <w:tcPr>
            <w:tcW w:w="1456" w:type="pct"/>
            <w:gridSpan w:val="2"/>
            <w:tcBorders>
              <w:top w:val="single" w:sz="4" w:space="0" w:color="auto"/>
              <w:left w:val="single" w:sz="4" w:space="0" w:color="auto"/>
              <w:bottom w:val="single" w:sz="4" w:space="0" w:color="auto"/>
              <w:right w:val="single" w:sz="4" w:space="0" w:color="auto"/>
            </w:tcBorders>
            <w:hideMark/>
          </w:tcPr>
          <w:p w14:paraId="745405B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566D443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38DF6F2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363" w:type="pct"/>
            <w:tcBorders>
              <w:top w:val="single" w:sz="4" w:space="0" w:color="auto"/>
              <w:left w:val="single" w:sz="4" w:space="0" w:color="auto"/>
              <w:bottom w:val="single" w:sz="4" w:space="0" w:color="auto"/>
              <w:right w:val="single" w:sz="4" w:space="0" w:color="auto"/>
            </w:tcBorders>
          </w:tcPr>
          <w:p w14:paraId="6EB86F0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28" w:type="pct"/>
            <w:gridSpan w:val="2"/>
            <w:tcBorders>
              <w:top w:val="single" w:sz="4" w:space="0" w:color="auto"/>
              <w:left w:val="single" w:sz="4" w:space="0" w:color="auto"/>
              <w:bottom w:val="single" w:sz="4" w:space="0" w:color="auto"/>
              <w:right w:val="single" w:sz="4" w:space="0" w:color="auto"/>
            </w:tcBorders>
          </w:tcPr>
          <w:p w14:paraId="3488586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c>
          <w:tcPr>
            <w:tcW w:w="303" w:type="pct"/>
            <w:tcBorders>
              <w:top w:val="single" w:sz="4" w:space="0" w:color="auto"/>
              <w:left w:val="single" w:sz="4" w:space="0" w:color="auto"/>
              <w:bottom w:val="single" w:sz="4" w:space="0" w:color="auto"/>
              <w:right w:val="single" w:sz="4" w:space="0" w:color="auto"/>
            </w:tcBorders>
          </w:tcPr>
          <w:p w14:paraId="6DB440CE"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678D499B"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71210859"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1881" w:type="pct"/>
            <w:tcBorders>
              <w:top w:val="single" w:sz="4" w:space="0" w:color="auto"/>
              <w:left w:val="single" w:sz="4" w:space="0" w:color="auto"/>
              <w:bottom w:val="single" w:sz="4" w:space="0" w:color="auto"/>
              <w:right w:val="single" w:sz="4" w:space="0" w:color="auto"/>
            </w:tcBorders>
            <w:hideMark/>
          </w:tcPr>
          <w:p w14:paraId="1B4A30AD"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mở đầu: Tổng quan về Nguyên lý kinh tế vĩ mô</w:t>
            </w:r>
          </w:p>
          <w:p w14:paraId="083A1785" w14:textId="77777777" w:rsidR="00855C29" w:rsidRPr="00116A94" w:rsidRDefault="00855C29" w:rsidP="00116A94">
            <w:pPr>
              <w:tabs>
                <w:tab w:val="num" w:pos="144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 </w:t>
            </w:r>
            <w:r w:rsidRPr="00116A94">
              <w:rPr>
                <w:rFonts w:ascii="Times New Roman" w:hAnsi="Times New Roman" w:cs="Times New Roman"/>
                <w:sz w:val="24"/>
                <w:szCs w:val="24"/>
              </w:rPr>
              <w:t>Kinh tế học là gì?</w:t>
            </w:r>
          </w:p>
          <w:p w14:paraId="37A50569" w14:textId="77777777" w:rsidR="00855C29" w:rsidRPr="00116A94" w:rsidRDefault="00855C29" w:rsidP="00116A94">
            <w:pPr>
              <w:tabs>
                <w:tab w:val="left" w:pos="170"/>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sz w:val="24"/>
                <w:szCs w:val="24"/>
              </w:rPr>
              <w:t>2. Kinh tế học vi mô và kinh tế học vĩ mô</w:t>
            </w:r>
          </w:p>
          <w:p w14:paraId="50CD5A8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 Một số mục tiêu và vấn đề căn bản của kinh tế vĩ mô</w:t>
            </w:r>
          </w:p>
          <w:p w14:paraId="711778A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xml:space="preserve">4. Phương pháp nghiên cứu của các </w:t>
            </w:r>
            <w:r w:rsidRPr="00116A94">
              <w:rPr>
                <w:rFonts w:ascii="Times New Roman" w:hAnsi="Times New Roman" w:cs="Times New Roman"/>
                <w:sz w:val="24"/>
                <w:szCs w:val="24"/>
              </w:rPr>
              <w:lastRenderedPageBreak/>
              <w:t>nhà kinh tế</w:t>
            </w:r>
          </w:p>
        </w:tc>
        <w:tc>
          <w:tcPr>
            <w:tcW w:w="1456" w:type="pct"/>
            <w:gridSpan w:val="2"/>
            <w:tcBorders>
              <w:top w:val="single" w:sz="4" w:space="0" w:color="auto"/>
              <w:left w:val="single" w:sz="4" w:space="0" w:color="auto"/>
              <w:bottom w:val="single" w:sz="4" w:space="0" w:color="auto"/>
              <w:right w:val="single" w:sz="4" w:space="0" w:color="auto"/>
            </w:tcBorders>
            <w:hideMark/>
          </w:tcPr>
          <w:p w14:paraId="2C7DCAE2"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70DD1CE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DABFF0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A6463D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Câu hỏi tình huống thuộc các nội dung ở mục 1, 2, 3 và 4</w:t>
            </w:r>
          </w:p>
          <w:p w14:paraId="78584D3B"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6E97CDF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truy </w:t>
            </w:r>
            <w:r w:rsidRPr="00116A94">
              <w:rPr>
                <w:rFonts w:ascii="Times New Roman" w:hAnsi="Times New Roman" w:cs="Times New Roman"/>
                <w:sz w:val="24"/>
                <w:szCs w:val="24"/>
              </w:rPr>
              <w:lastRenderedPageBreak/>
              <w:t>vấn</w:t>
            </w:r>
          </w:p>
          <w:p w14:paraId="50C4539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6C8AFB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C0AA93F"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 nội dung ở mục trên</w:t>
            </w:r>
          </w:p>
        </w:tc>
        <w:tc>
          <w:tcPr>
            <w:tcW w:w="363" w:type="pct"/>
            <w:tcBorders>
              <w:top w:val="single" w:sz="4" w:space="0" w:color="auto"/>
              <w:left w:val="single" w:sz="4" w:space="0" w:color="auto"/>
              <w:bottom w:val="single" w:sz="4" w:space="0" w:color="auto"/>
              <w:right w:val="single" w:sz="4" w:space="0" w:color="auto"/>
            </w:tcBorders>
            <w:hideMark/>
          </w:tcPr>
          <w:p w14:paraId="300BA99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w:t>
            </w:r>
          </w:p>
        </w:tc>
        <w:tc>
          <w:tcPr>
            <w:tcW w:w="328" w:type="pct"/>
            <w:gridSpan w:val="2"/>
            <w:tcBorders>
              <w:top w:val="single" w:sz="4" w:space="0" w:color="auto"/>
              <w:left w:val="single" w:sz="4" w:space="0" w:color="auto"/>
              <w:bottom w:val="single" w:sz="4" w:space="0" w:color="auto"/>
              <w:right w:val="single" w:sz="4" w:space="0" w:color="auto"/>
            </w:tcBorders>
            <w:hideMark/>
          </w:tcPr>
          <w:p w14:paraId="4A758ED9"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303" w:type="pct"/>
            <w:tcBorders>
              <w:top w:val="single" w:sz="4" w:space="0" w:color="auto"/>
              <w:left w:val="single" w:sz="4" w:space="0" w:color="auto"/>
              <w:bottom w:val="single" w:sz="4" w:space="0" w:color="auto"/>
              <w:right w:val="single" w:sz="4" w:space="0" w:color="auto"/>
            </w:tcBorders>
            <w:hideMark/>
          </w:tcPr>
          <w:p w14:paraId="1AF5ECE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855C29" w:rsidRPr="00116A94" w14:paraId="568E4615"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324D9F4B"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3</w:t>
            </w:r>
          </w:p>
        </w:tc>
        <w:tc>
          <w:tcPr>
            <w:tcW w:w="1881" w:type="pct"/>
            <w:tcBorders>
              <w:top w:val="single" w:sz="4" w:space="0" w:color="auto"/>
              <w:left w:val="single" w:sz="4" w:space="0" w:color="auto"/>
              <w:bottom w:val="single" w:sz="4" w:space="0" w:color="auto"/>
              <w:right w:val="single" w:sz="4" w:space="0" w:color="auto"/>
            </w:tcBorders>
            <w:hideMark/>
          </w:tcPr>
          <w:p w14:paraId="66E4CDDF" w14:textId="77777777" w:rsidR="00855C29" w:rsidRPr="00116A94" w:rsidRDefault="00855C29" w:rsidP="00116A94">
            <w:pPr>
              <w:tabs>
                <w:tab w:val="left" w:pos="3161"/>
              </w:tabs>
              <w:spacing w:after="0" w:line="240" w:lineRule="auto"/>
              <w:jc w:val="both"/>
              <w:rPr>
                <w:rFonts w:ascii="Times New Roman" w:hAnsi="Times New Roman" w:cs="Times New Roman"/>
                <w:b/>
                <w:bCs/>
                <w:iCs/>
                <w:sz w:val="24"/>
                <w:szCs w:val="24"/>
              </w:rPr>
            </w:pPr>
            <w:r w:rsidRPr="00116A94">
              <w:rPr>
                <w:rFonts w:ascii="Times New Roman" w:hAnsi="Times New Roman" w:cs="Times New Roman"/>
                <w:b/>
                <w:bCs/>
                <w:iCs/>
                <w:sz w:val="24"/>
                <w:szCs w:val="24"/>
              </w:rPr>
              <w:t xml:space="preserve">Chương 1: Các biến số Kinh tế vĩ mô và tăng trưởng Kinh tế </w:t>
            </w:r>
          </w:p>
          <w:p w14:paraId="72BAC4BE" w14:textId="77777777" w:rsidR="00855C29" w:rsidRPr="00116A94" w:rsidRDefault="00855C29" w:rsidP="00116A94">
            <w:pPr>
              <w:tabs>
                <w:tab w:val="left" w:pos="170"/>
              </w:tabs>
              <w:spacing w:after="0" w:line="240" w:lineRule="auto"/>
              <w:jc w:val="both"/>
              <w:rPr>
                <w:rFonts w:ascii="Times New Roman" w:eastAsia="Calibri" w:hAnsi="Times New Roman" w:cs="Times New Roman"/>
                <w:b/>
                <w:sz w:val="24"/>
                <w:szCs w:val="24"/>
              </w:rPr>
            </w:pPr>
            <w:r w:rsidRPr="00116A94">
              <w:rPr>
                <w:rFonts w:ascii="Times New Roman" w:hAnsi="Times New Roman" w:cs="Times New Roman"/>
                <w:b/>
                <w:sz w:val="24"/>
                <w:szCs w:val="24"/>
              </w:rPr>
              <w:t>1.1. Thu nhập và chi tiêu của nền kinh tế</w:t>
            </w:r>
          </w:p>
          <w:p w14:paraId="021A99F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1.1.1. Thu nhập và chi tiêu của nền kinh tế </w:t>
            </w:r>
          </w:p>
          <w:p w14:paraId="51919D2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Tính toán tổng sản phẩm trong nước</w:t>
            </w:r>
          </w:p>
          <w:p w14:paraId="5A45D34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Các thành tố của GDP</w:t>
            </w:r>
          </w:p>
          <w:p w14:paraId="43C6546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1.1.4. GDP thực tế và GDP danh nghĩa</w:t>
            </w:r>
          </w:p>
          <w:p w14:paraId="2AA0F3E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1.1.5. GDP và phúc lợi kinh tế </w:t>
            </w:r>
          </w:p>
          <w:p w14:paraId="7BBA6BEA"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1.2. Sản xuất và tang trưởng kinh tế </w:t>
            </w:r>
          </w:p>
          <w:p w14:paraId="39CADF4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Tăng trưởng kinh tế trên thế giới</w:t>
            </w:r>
          </w:p>
          <w:p w14:paraId="36E4769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Năng suất</w:t>
            </w:r>
          </w:p>
          <w:p w14:paraId="75A669DA"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sz w:val="24"/>
                <w:szCs w:val="24"/>
              </w:rPr>
              <w:t>1.2.3. Tăng trưởng kinh tế và chính sách công</w:t>
            </w:r>
          </w:p>
        </w:tc>
        <w:tc>
          <w:tcPr>
            <w:tcW w:w="1456" w:type="pct"/>
            <w:gridSpan w:val="2"/>
            <w:tcBorders>
              <w:top w:val="single" w:sz="4" w:space="0" w:color="auto"/>
              <w:left w:val="single" w:sz="4" w:space="0" w:color="auto"/>
              <w:bottom w:val="single" w:sz="4" w:space="0" w:color="auto"/>
              <w:right w:val="single" w:sz="4" w:space="0" w:color="auto"/>
            </w:tcBorders>
            <w:hideMark/>
          </w:tcPr>
          <w:p w14:paraId="0C37B8B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50B653A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DB4A56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639676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3340F3A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5DCFEC3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1.1, 1.2 </w:t>
            </w:r>
          </w:p>
          <w:p w14:paraId="0CA6BE33"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73DB5C6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175C0C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D70690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3C7A253C"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1.1, 1.2</w:t>
            </w:r>
          </w:p>
        </w:tc>
        <w:tc>
          <w:tcPr>
            <w:tcW w:w="363" w:type="pct"/>
            <w:tcBorders>
              <w:top w:val="single" w:sz="4" w:space="0" w:color="auto"/>
              <w:left w:val="single" w:sz="4" w:space="0" w:color="auto"/>
              <w:bottom w:val="single" w:sz="4" w:space="0" w:color="auto"/>
              <w:right w:val="single" w:sz="4" w:space="0" w:color="auto"/>
            </w:tcBorders>
            <w:hideMark/>
          </w:tcPr>
          <w:p w14:paraId="34F333A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328" w:type="pct"/>
            <w:gridSpan w:val="2"/>
            <w:tcBorders>
              <w:top w:val="single" w:sz="4" w:space="0" w:color="auto"/>
              <w:left w:val="single" w:sz="4" w:space="0" w:color="auto"/>
              <w:bottom w:val="single" w:sz="4" w:space="0" w:color="auto"/>
              <w:right w:val="single" w:sz="4" w:space="0" w:color="auto"/>
            </w:tcBorders>
            <w:hideMark/>
          </w:tcPr>
          <w:p w14:paraId="71118B1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03" w:type="pct"/>
            <w:tcBorders>
              <w:top w:val="single" w:sz="4" w:space="0" w:color="auto"/>
              <w:left w:val="single" w:sz="4" w:space="0" w:color="auto"/>
              <w:bottom w:val="single" w:sz="4" w:space="0" w:color="auto"/>
              <w:right w:val="single" w:sz="4" w:space="0" w:color="auto"/>
            </w:tcBorders>
          </w:tcPr>
          <w:p w14:paraId="49121A7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72FE255A"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2B238153"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4</w:t>
            </w:r>
          </w:p>
        </w:tc>
        <w:tc>
          <w:tcPr>
            <w:tcW w:w="1881" w:type="pct"/>
            <w:tcBorders>
              <w:top w:val="single" w:sz="4" w:space="0" w:color="auto"/>
              <w:left w:val="single" w:sz="4" w:space="0" w:color="auto"/>
              <w:bottom w:val="single" w:sz="4" w:space="0" w:color="auto"/>
              <w:right w:val="single" w:sz="4" w:space="0" w:color="auto"/>
            </w:tcBorders>
            <w:hideMark/>
          </w:tcPr>
          <w:p w14:paraId="0C2523FF" w14:textId="77777777" w:rsidR="00855C29" w:rsidRPr="00116A94" w:rsidRDefault="00855C29" w:rsidP="00116A94">
            <w:pPr>
              <w:tabs>
                <w:tab w:val="left" w:pos="3161"/>
              </w:tabs>
              <w:spacing w:after="0" w:line="240" w:lineRule="auto"/>
              <w:jc w:val="both"/>
              <w:rPr>
                <w:rFonts w:ascii="Times New Roman" w:hAnsi="Times New Roman" w:cs="Times New Roman"/>
                <w:b/>
                <w:bCs/>
                <w:iCs/>
                <w:sz w:val="24"/>
                <w:szCs w:val="24"/>
              </w:rPr>
            </w:pPr>
            <w:r w:rsidRPr="00116A94">
              <w:rPr>
                <w:rFonts w:ascii="Times New Roman" w:hAnsi="Times New Roman" w:cs="Times New Roman"/>
                <w:b/>
                <w:sz w:val="24"/>
                <w:szCs w:val="24"/>
                <w:lang w:val="pt-BR"/>
              </w:rPr>
              <w:t>Chương 2: Đo lường chi phí sinh hoạt</w:t>
            </w:r>
          </w:p>
          <w:p w14:paraId="07E2B51F" w14:textId="77777777" w:rsidR="00855C29" w:rsidRPr="00116A94" w:rsidRDefault="00855C29" w:rsidP="00116A94">
            <w:pPr>
              <w:tabs>
                <w:tab w:val="left" w:pos="170"/>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Cs/>
                <w:iCs/>
                <w:sz w:val="24"/>
                <w:szCs w:val="24"/>
              </w:rPr>
              <w:t>2.</w:t>
            </w:r>
            <w:r w:rsidRPr="00116A94">
              <w:rPr>
                <w:rFonts w:ascii="Times New Roman" w:hAnsi="Times New Roman" w:cs="Times New Roman"/>
                <w:sz w:val="24"/>
                <w:szCs w:val="24"/>
              </w:rPr>
              <w:t xml:space="preserve">1. Chỉ số giá tiêu dùng </w:t>
            </w:r>
          </w:p>
          <w:p w14:paraId="1F4B24AE" w14:textId="77777777" w:rsidR="00855C29" w:rsidRPr="00116A94" w:rsidRDefault="00855C29" w:rsidP="00116A94">
            <w:pPr>
              <w:tabs>
                <w:tab w:val="left" w:pos="170"/>
              </w:tabs>
              <w:spacing w:after="0" w:line="240" w:lineRule="auto"/>
              <w:jc w:val="both"/>
              <w:rPr>
                <w:rFonts w:ascii="Times New Roman" w:hAnsi="Times New Roman" w:cs="Times New Roman"/>
                <w:b/>
                <w:bCs/>
                <w:i/>
                <w:iCs/>
                <w:sz w:val="24"/>
                <w:szCs w:val="24"/>
              </w:rPr>
            </w:pPr>
            <w:r w:rsidRPr="00116A94">
              <w:rPr>
                <w:rFonts w:ascii="Times New Roman" w:hAnsi="Times New Roman" w:cs="Times New Roman"/>
                <w:sz w:val="24"/>
                <w:szCs w:val="24"/>
              </w:rPr>
              <w:t>2.2. Ứng dụng chỉ số giá tiêu dùng để xem xét các biến số kinh tế</w:t>
            </w:r>
          </w:p>
        </w:tc>
        <w:tc>
          <w:tcPr>
            <w:tcW w:w="1456" w:type="pct"/>
            <w:gridSpan w:val="2"/>
            <w:tcBorders>
              <w:top w:val="single" w:sz="4" w:space="0" w:color="auto"/>
              <w:left w:val="single" w:sz="4" w:space="0" w:color="auto"/>
              <w:bottom w:val="single" w:sz="4" w:space="0" w:color="auto"/>
              <w:right w:val="single" w:sz="4" w:space="0" w:color="auto"/>
            </w:tcBorders>
            <w:hideMark/>
          </w:tcPr>
          <w:p w14:paraId="20CAE674"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22F7AF4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30D21E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9DA30D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 sử dụng số liệu thống kê thực tê</w:t>
            </w:r>
          </w:p>
          <w:p w14:paraId="4291BD5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2.1, 2.2 </w:t>
            </w:r>
          </w:p>
          <w:p w14:paraId="6C18B240"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0A7B3BB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4AD7AE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E517B1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16ECD709"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2.1, 2.2</w:t>
            </w:r>
          </w:p>
        </w:tc>
        <w:tc>
          <w:tcPr>
            <w:tcW w:w="363" w:type="pct"/>
            <w:tcBorders>
              <w:top w:val="single" w:sz="4" w:space="0" w:color="auto"/>
              <w:left w:val="single" w:sz="4" w:space="0" w:color="auto"/>
              <w:bottom w:val="single" w:sz="4" w:space="0" w:color="auto"/>
              <w:right w:val="single" w:sz="4" w:space="0" w:color="auto"/>
            </w:tcBorders>
            <w:hideMark/>
          </w:tcPr>
          <w:p w14:paraId="17024379"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28" w:type="pct"/>
            <w:gridSpan w:val="2"/>
            <w:tcBorders>
              <w:top w:val="single" w:sz="4" w:space="0" w:color="auto"/>
              <w:left w:val="single" w:sz="4" w:space="0" w:color="auto"/>
              <w:bottom w:val="single" w:sz="4" w:space="0" w:color="auto"/>
              <w:right w:val="single" w:sz="4" w:space="0" w:color="auto"/>
            </w:tcBorders>
            <w:hideMark/>
          </w:tcPr>
          <w:p w14:paraId="4CE32C3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03" w:type="pct"/>
            <w:tcBorders>
              <w:top w:val="single" w:sz="4" w:space="0" w:color="auto"/>
              <w:left w:val="single" w:sz="4" w:space="0" w:color="auto"/>
              <w:bottom w:val="single" w:sz="4" w:space="0" w:color="auto"/>
              <w:right w:val="single" w:sz="4" w:space="0" w:color="auto"/>
            </w:tcBorders>
          </w:tcPr>
          <w:p w14:paraId="4223D06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5C822A5B"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1AEBE12A"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1881" w:type="pct"/>
            <w:tcBorders>
              <w:top w:val="single" w:sz="4" w:space="0" w:color="auto"/>
              <w:left w:val="single" w:sz="4" w:space="0" w:color="auto"/>
              <w:bottom w:val="single" w:sz="4" w:space="0" w:color="auto"/>
              <w:right w:val="single" w:sz="4" w:space="0" w:color="auto"/>
            </w:tcBorders>
            <w:hideMark/>
          </w:tcPr>
          <w:p w14:paraId="6629B849" w14:textId="77777777" w:rsidR="00855C29" w:rsidRPr="00116A94" w:rsidRDefault="00855C29" w:rsidP="00116A94">
            <w:pPr>
              <w:tabs>
                <w:tab w:val="left" w:pos="3161"/>
              </w:tabs>
              <w:spacing w:after="0" w:line="240" w:lineRule="auto"/>
              <w:jc w:val="both"/>
              <w:rPr>
                <w:rFonts w:ascii="Times New Roman" w:hAnsi="Times New Roman" w:cs="Times New Roman"/>
                <w:b/>
                <w:bCs/>
                <w:iCs/>
                <w:sz w:val="24"/>
                <w:szCs w:val="24"/>
              </w:rPr>
            </w:pPr>
            <w:r w:rsidRPr="00116A94">
              <w:rPr>
                <w:rFonts w:ascii="Times New Roman" w:hAnsi="Times New Roman" w:cs="Times New Roman"/>
                <w:b/>
                <w:bCs/>
                <w:iCs/>
                <w:sz w:val="24"/>
                <w:szCs w:val="24"/>
              </w:rPr>
              <w:t>Chương 3: Hệ thống tài chính, tiết kiệm và đầu tư</w:t>
            </w:r>
          </w:p>
          <w:p w14:paraId="698FB2EA" w14:textId="77777777" w:rsidR="00855C29" w:rsidRPr="00116A94" w:rsidRDefault="00855C29" w:rsidP="00116A94">
            <w:pPr>
              <w:tabs>
                <w:tab w:val="left" w:pos="170"/>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Cs/>
                <w:iCs/>
                <w:sz w:val="24"/>
                <w:szCs w:val="24"/>
              </w:rPr>
              <w:t>3</w:t>
            </w:r>
            <w:r w:rsidRPr="00116A94">
              <w:rPr>
                <w:rFonts w:ascii="Times New Roman" w:hAnsi="Times New Roman" w:cs="Times New Roman"/>
                <w:sz w:val="24"/>
                <w:szCs w:val="24"/>
              </w:rPr>
              <w:t xml:space="preserve">.1. Hệ thống tài chính </w:t>
            </w:r>
          </w:p>
          <w:p w14:paraId="48CFB88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Tiết kiệm và đầu tư</w:t>
            </w:r>
          </w:p>
          <w:p w14:paraId="63E65CF1" w14:textId="77777777" w:rsidR="00855C29" w:rsidRPr="00116A94" w:rsidRDefault="00855C29" w:rsidP="00116A94">
            <w:pPr>
              <w:tabs>
                <w:tab w:val="left" w:pos="170"/>
              </w:tabs>
              <w:spacing w:after="0" w:line="240" w:lineRule="auto"/>
              <w:jc w:val="both"/>
              <w:rPr>
                <w:rFonts w:ascii="Times New Roman" w:hAnsi="Times New Roman" w:cs="Times New Roman"/>
                <w:bCs/>
                <w:i/>
                <w:iCs/>
                <w:sz w:val="24"/>
                <w:szCs w:val="24"/>
              </w:rPr>
            </w:pPr>
            <w:r w:rsidRPr="00116A94">
              <w:rPr>
                <w:rFonts w:ascii="Times New Roman" w:hAnsi="Times New Roman" w:cs="Times New Roman"/>
                <w:sz w:val="24"/>
                <w:szCs w:val="24"/>
              </w:rPr>
              <w:t>3.3. Thị trường vốn</w:t>
            </w:r>
          </w:p>
        </w:tc>
        <w:tc>
          <w:tcPr>
            <w:tcW w:w="1456" w:type="pct"/>
            <w:gridSpan w:val="2"/>
            <w:tcBorders>
              <w:top w:val="single" w:sz="4" w:space="0" w:color="auto"/>
              <w:left w:val="single" w:sz="4" w:space="0" w:color="auto"/>
              <w:bottom w:val="single" w:sz="4" w:space="0" w:color="auto"/>
              <w:right w:val="single" w:sz="4" w:space="0" w:color="auto"/>
            </w:tcBorders>
            <w:hideMark/>
          </w:tcPr>
          <w:p w14:paraId="17888436"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6B44CC5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960968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97A857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w:t>
            </w:r>
          </w:p>
          <w:p w14:paraId="0C5E0AD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0ED24B7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3.1, 3.2 </w:t>
            </w:r>
          </w:p>
          <w:p w14:paraId="34A710DE"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083EE44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FC914A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Làm bài tập</w:t>
            </w:r>
          </w:p>
          <w:p w14:paraId="102AD4E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635F08A"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3.1, 3.2 đến 3.3</w:t>
            </w:r>
          </w:p>
        </w:tc>
        <w:tc>
          <w:tcPr>
            <w:tcW w:w="363" w:type="pct"/>
            <w:tcBorders>
              <w:top w:val="single" w:sz="4" w:space="0" w:color="auto"/>
              <w:left w:val="single" w:sz="4" w:space="0" w:color="auto"/>
              <w:bottom w:val="single" w:sz="4" w:space="0" w:color="auto"/>
              <w:right w:val="single" w:sz="4" w:space="0" w:color="auto"/>
            </w:tcBorders>
            <w:hideMark/>
          </w:tcPr>
          <w:p w14:paraId="6E59C36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328" w:type="pct"/>
            <w:gridSpan w:val="2"/>
            <w:tcBorders>
              <w:top w:val="single" w:sz="4" w:space="0" w:color="auto"/>
              <w:left w:val="single" w:sz="4" w:space="0" w:color="auto"/>
              <w:bottom w:val="single" w:sz="4" w:space="0" w:color="auto"/>
              <w:right w:val="single" w:sz="4" w:space="0" w:color="auto"/>
            </w:tcBorders>
            <w:hideMark/>
          </w:tcPr>
          <w:p w14:paraId="04AB6959"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03" w:type="pct"/>
            <w:tcBorders>
              <w:top w:val="single" w:sz="4" w:space="0" w:color="auto"/>
              <w:left w:val="single" w:sz="4" w:space="0" w:color="auto"/>
              <w:bottom w:val="single" w:sz="4" w:space="0" w:color="auto"/>
              <w:right w:val="single" w:sz="4" w:space="0" w:color="auto"/>
            </w:tcBorders>
          </w:tcPr>
          <w:p w14:paraId="3EF51DB9"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184FBFC0"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089FD15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1881" w:type="pct"/>
            <w:tcBorders>
              <w:top w:val="single" w:sz="4" w:space="0" w:color="auto"/>
              <w:left w:val="single" w:sz="4" w:space="0" w:color="auto"/>
              <w:bottom w:val="single" w:sz="4" w:space="0" w:color="auto"/>
              <w:right w:val="single" w:sz="4" w:space="0" w:color="auto"/>
            </w:tcBorders>
            <w:hideMark/>
          </w:tcPr>
          <w:p w14:paraId="762E6F69" w14:textId="77777777" w:rsidR="00855C29" w:rsidRPr="00116A94" w:rsidRDefault="00855C29"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Chương 4: Tổng cầu và Tổng cung</w:t>
            </w:r>
          </w:p>
          <w:p w14:paraId="6E74FE8F" w14:textId="77777777" w:rsidR="00855C29" w:rsidRPr="00116A94" w:rsidRDefault="00855C29" w:rsidP="00116A94">
            <w:pPr>
              <w:tabs>
                <w:tab w:val="left" w:pos="170"/>
              </w:tabs>
              <w:spacing w:after="0" w:line="240" w:lineRule="auto"/>
              <w:jc w:val="both"/>
              <w:rPr>
                <w:rFonts w:ascii="Times New Roman" w:eastAsia="Calibri" w:hAnsi="Times New Roman" w:cs="Times New Roman"/>
                <w:b/>
                <w:sz w:val="24"/>
                <w:szCs w:val="24"/>
              </w:rPr>
            </w:pPr>
            <w:r w:rsidRPr="00116A94">
              <w:rPr>
                <w:rFonts w:ascii="Times New Roman" w:hAnsi="Times New Roman" w:cs="Times New Roman"/>
                <w:b/>
                <w:sz w:val="24"/>
                <w:szCs w:val="24"/>
              </w:rPr>
              <w:t>4.1. Biến động kinh tế</w:t>
            </w:r>
          </w:p>
          <w:p w14:paraId="1956B80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Biến động kinh tế là gì?</w:t>
            </w:r>
          </w:p>
          <w:p w14:paraId="2EDF873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Đặc điểm của biến động kinh tế</w:t>
            </w:r>
          </w:p>
          <w:p w14:paraId="50522CAE"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4.2. Mô hình tổng cầu và tổng cung</w:t>
            </w:r>
          </w:p>
          <w:p w14:paraId="7B88ECC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4.2.1. Tổng cầu của nền kinh tế</w:t>
            </w:r>
          </w:p>
          <w:p w14:paraId="4EF122E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4.2.2. Tổng cung của nền kinh tế</w:t>
            </w:r>
          </w:p>
          <w:p w14:paraId="13D5CF9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4.3.3. Xác định sản lượng và mức giá cân bằng</w:t>
            </w:r>
          </w:p>
          <w:p w14:paraId="0C8A9AFF"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4.3. Nguyên nhân gây ra biến động kinh tế ngắn hạn và vai trò của các chính sách ổn định</w:t>
            </w:r>
          </w:p>
          <w:p w14:paraId="3C68DDC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4.3.1. Các cú sốc cầu</w:t>
            </w:r>
          </w:p>
          <w:p w14:paraId="1E10535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4.3.2. Các cú sốc cung</w:t>
            </w:r>
          </w:p>
        </w:tc>
        <w:tc>
          <w:tcPr>
            <w:tcW w:w="1456" w:type="pct"/>
            <w:gridSpan w:val="2"/>
            <w:tcBorders>
              <w:top w:val="single" w:sz="4" w:space="0" w:color="auto"/>
              <w:left w:val="single" w:sz="4" w:space="0" w:color="auto"/>
              <w:bottom w:val="single" w:sz="4" w:space="0" w:color="auto"/>
              <w:right w:val="single" w:sz="4" w:space="0" w:color="auto"/>
            </w:tcBorders>
            <w:hideMark/>
          </w:tcPr>
          <w:p w14:paraId="735AE23C"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00A614A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E722FA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D9A878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Tạo tình huống, làm việc nhóm</w:t>
            </w:r>
          </w:p>
          <w:p w14:paraId="2C4E79C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59A357A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4.3</w:t>
            </w:r>
          </w:p>
          <w:p w14:paraId="6A66ABFC"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7FE0C83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D6E1F3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4AFE85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B70C1A5"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4.1, 2.2 và 4.3</w:t>
            </w:r>
          </w:p>
        </w:tc>
        <w:tc>
          <w:tcPr>
            <w:tcW w:w="363" w:type="pct"/>
            <w:tcBorders>
              <w:top w:val="single" w:sz="4" w:space="0" w:color="auto"/>
              <w:left w:val="single" w:sz="4" w:space="0" w:color="auto"/>
              <w:bottom w:val="single" w:sz="4" w:space="0" w:color="auto"/>
              <w:right w:val="single" w:sz="4" w:space="0" w:color="auto"/>
            </w:tcBorders>
            <w:hideMark/>
          </w:tcPr>
          <w:p w14:paraId="0FC1BCB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328" w:type="pct"/>
            <w:gridSpan w:val="2"/>
            <w:tcBorders>
              <w:top w:val="single" w:sz="4" w:space="0" w:color="auto"/>
              <w:left w:val="single" w:sz="4" w:space="0" w:color="auto"/>
              <w:bottom w:val="single" w:sz="4" w:space="0" w:color="auto"/>
              <w:right w:val="single" w:sz="4" w:space="0" w:color="auto"/>
            </w:tcBorders>
            <w:hideMark/>
          </w:tcPr>
          <w:p w14:paraId="1670C5C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Borders>
              <w:top w:val="single" w:sz="4" w:space="0" w:color="auto"/>
              <w:left w:val="single" w:sz="4" w:space="0" w:color="auto"/>
              <w:bottom w:val="single" w:sz="4" w:space="0" w:color="auto"/>
              <w:right w:val="single" w:sz="4" w:space="0" w:color="auto"/>
            </w:tcBorders>
          </w:tcPr>
          <w:p w14:paraId="7F5FC68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16991146"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467BDDB9"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6</w:t>
            </w:r>
          </w:p>
        </w:tc>
        <w:tc>
          <w:tcPr>
            <w:tcW w:w="1881" w:type="pct"/>
            <w:tcBorders>
              <w:top w:val="single" w:sz="4" w:space="0" w:color="auto"/>
              <w:left w:val="single" w:sz="4" w:space="0" w:color="auto"/>
              <w:bottom w:val="single" w:sz="4" w:space="0" w:color="auto"/>
              <w:right w:val="single" w:sz="4" w:space="0" w:color="auto"/>
            </w:tcBorders>
            <w:hideMark/>
          </w:tcPr>
          <w:p w14:paraId="18F5EC29"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bCs/>
                <w:sz w:val="24"/>
                <w:szCs w:val="24"/>
              </w:rPr>
              <w:t>Chương 5: Tổng cầu và chính sách tài khóa</w:t>
            </w:r>
          </w:p>
          <w:p w14:paraId="2D718E3A" w14:textId="77777777" w:rsidR="00855C29" w:rsidRPr="00116A94" w:rsidRDefault="00855C29" w:rsidP="00116A94">
            <w:pPr>
              <w:tabs>
                <w:tab w:val="left" w:pos="170"/>
              </w:tabs>
              <w:spacing w:after="0" w:line="240" w:lineRule="auto"/>
              <w:jc w:val="both"/>
              <w:rPr>
                <w:rFonts w:ascii="Times New Roman" w:eastAsia="Calibri" w:hAnsi="Times New Roman" w:cs="Times New Roman"/>
                <w:b/>
                <w:bCs/>
                <w:sz w:val="24"/>
                <w:szCs w:val="24"/>
              </w:rPr>
            </w:pPr>
            <w:r w:rsidRPr="00116A94">
              <w:rPr>
                <w:rFonts w:ascii="Times New Roman" w:hAnsi="Times New Roman" w:cs="Times New Roman"/>
                <w:b/>
                <w:bCs/>
                <w:sz w:val="24"/>
                <w:szCs w:val="24"/>
              </w:rPr>
              <w:t>5.1. Xác định tổng cầu</w:t>
            </w:r>
          </w:p>
          <w:p w14:paraId="786A1CC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 Phương pháp tiếp cận thu nhập - chi tiêu</w:t>
            </w:r>
          </w:p>
          <w:p w14:paraId="19DF436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 Xác định sản lượng cân bằng dựa trên mô hình tổng chi tiêu</w:t>
            </w:r>
          </w:p>
          <w:p w14:paraId="252AA8E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5.1.2.1. Biểu diễn thành phần của tổng chi tiêu</w:t>
            </w:r>
          </w:p>
          <w:p w14:paraId="709E8CD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5.1.2.2. Xác định sản lượng cân bằng trong nền kinh tế giản đơn</w:t>
            </w:r>
          </w:p>
          <w:p w14:paraId="0D8F108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5.1.2.3. Xác định sản lượng cân bằng</w:t>
            </w:r>
            <w:r w:rsidRPr="00116A94">
              <w:rPr>
                <w:rFonts w:ascii="Times New Roman" w:hAnsi="Times New Roman" w:cs="Times New Roman"/>
                <w:iCs/>
                <w:sz w:val="24"/>
                <w:szCs w:val="24"/>
              </w:rPr>
              <w:t xml:space="preserve"> </w:t>
            </w:r>
            <w:r w:rsidRPr="00116A94">
              <w:rPr>
                <w:rFonts w:ascii="Times New Roman" w:hAnsi="Times New Roman" w:cs="Times New Roman"/>
                <w:sz w:val="24"/>
                <w:szCs w:val="24"/>
              </w:rPr>
              <w:t>trong nền kinh tế đóng có sự tham gia của chính phủ</w:t>
            </w:r>
          </w:p>
          <w:p w14:paraId="4479792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5.1.2.4. Xác định sản lượng cân bằng trong nền kinh tế mở</w:t>
            </w:r>
          </w:p>
          <w:p w14:paraId="0328FDB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Mô hình tổng chi tiêu và đường tổng cầu</w:t>
            </w:r>
          </w:p>
          <w:p w14:paraId="569B4D8B"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5.2. Chính sách tài khóa</w:t>
            </w:r>
          </w:p>
          <w:p w14:paraId="1EFAC07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Khái niệm và phân loại chính sách tài khóa</w:t>
            </w:r>
          </w:p>
          <w:p w14:paraId="14B56B9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 Chính sách tài khóa chủ động</w:t>
            </w:r>
          </w:p>
          <w:p w14:paraId="0EED7712"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5.2.3. Cơ chế tự ổn định</w:t>
            </w:r>
          </w:p>
          <w:p w14:paraId="46FDA0A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5.2.4. Chính sách tài khóa và ngân sách chính phủ</w:t>
            </w:r>
          </w:p>
        </w:tc>
        <w:tc>
          <w:tcPr>
            <w:tcW w:w="1456" w:type="pct"/>
            <w:gridSpan w:val="2"/>
            <w:tcBorders>
              <w:top w:val="single" w:sz="4" w:space="0" w:color="auto"/>
              <w:left w:val="single" w:sz="4" w:space="0" w:color="auto"/>
              <w:bottom w:val="single" w:sz="4" w:space="0" w:color="auto"/>
              <w:right w:val="single" w:sz="4" w:space="0" w:color="auto"/>
            </w:tcBorders>
            <w:hideMark/>
          </w:tcPr>
          <w:p w14:paraId="0B0888C6" w14:textId="77777777" w:rsidR="00855C29" w:rsidRPr="00116A94" w:rsidRDefault="00855C29" w:rsidP="00116A94">
            <w:pPr>
              <w:pStyle w:val="NormalWeb"/>
              <w:spacing w:before="0" w:beforeAutospacing="0" w:after="0" w:afterAutospacing="0"/>
              <w:jc w:val="both"/>
            </w:pPr>
            <w:r w:rsidRPr="00116A94">
              <w:t xml:space="preserve">* Giảng viên: </w:t>
            </w:r>
          </w:p>
          <w:p w14:paraId="6173DB8F" w14:textId="77777777" w:rsidR="00855C29" w:rsidRPr="00116A94" w:rsidRDefault="00855C29" w:rsidP="00116A94">
            <w:pPr>
              <w:pStyle w:val="NormalWeb"/>
              <w:spacing w:before="0" w:beforeAutospacing="0" w:after="0" w:afterAutospacing="0"/>
              <w:jc w:val="both"/>
            </w:pPr>
            <w:r w:rsidRPr="00116A94">
              <w:t>Thuyết giảng</w:t>
            </w:r>
          </w:p>
          <w:p w14:paraId="34BAEFAA" w14:textId="77777777" w:rsidR="00855C29" w:rsidRPr="00116A94" w:rsidRDefault="00855C29" w:rsidP="00116A94">
            <w:pPr>
              <w:pStyle w:val="NormalWeb"/>
              <w:spacing w:before="0" w:beforeAutospacing="0" w:after="0" w:afterAutospacing="0"/>
              <w:jc w:val="both"/>
            </w:pPr>
            <w:r w:rsidRPr="00116A94">
              <w:t>Truy vấn</w:t>
            </w:r>
          </w:p>
          <w:p w14:paraId="02892A1F" w14:textId="77777777" w:rsidR="00855C29" w:rsidRPr="00116A94" w:rsidRDefault="00855C29" w:rsidP="00116A94">
            <w:pPr>
              <w:pStyle w:val="NormalWeb"/>
              <w:spacing w:before="0" w:beforeAutospacing="0" w:after="0" w:afterAutospacing="0"/>
              <w:jc w:val="both"/>
            </w:pPr>
            <w:r w:rsidRPr="00116A94">
              <w:t>Sử dụng số liệu thực tế</w:t>
            </w:r>
          </w:p>
          <w:p w14:paraId="6321A72C" w14:textId="77777777" w:rsidR="00855C29" w:rsidRPr="00116A94" w:rsidRDefault="00855C29" w:rsidP="00116A94">
            <w:pPr>
              <w:pStyle w:val="NormalWeb"/>
              <w:spacing w:before="0" w:beforeAutospacing="0" w:after="0" w:afterAutospacing="0"/>
              <w:jc w:val="both"/>
            </w:pPr>
            <w:r w:rsidRPr="00116A94">
              <w:t xml:space="preserve">Giao bài tập về nhà thuộc các nội dung ở mục 5.1, 5.2 </w:t>
            </w:r>
          </w:p>
          <w:p w14:paraId="1D1740DE" w14:textId="77777777" w:rsidR="00855C29" w:rsidRPr="00116A94" w:rsidRDefault="00855C29" w:rsidP="00116A94">
            <w:pPr>
              <w:pStyle w:val="NormalWeb"/>
              <w:spacing w:before="0" w:beforeAutospacing="0" w:after="0" w:afterAutospacing="0"/>
              <w:jc w:val="both"/>
            </w:pPr>
            <w:r w:rsidRPr="00116A94">
              <w:t>* Sinh viên:</w:t>
            </w:r>
          </w:p>
          <w:p w14:paraId="20205520" w14:textId="77777777" w:rsidR="00855C29" w:rsidRPr="00116A94" w:rsidRDefault="00855C29" w:rsidP="00116A94">
            <w:pPr>
              <w:pStyle w:val="NormalWeb"/>
              <w:spacing w:before="0" w:beforeAutospacing="0" w:after="0" w:afterAutospacing="0"/>
              <w:jc w:val="both"/>
            </w:pPr>
            <w:r w:rsidRPr="00116A94">
              <w:t>Trả lời các câu hỏi truy vấn</w:t>
            </w:r>
          </w:p>
          <w:p w14:paraId="136E6340" w14:textId="77777777" w:rsidR="00855C29" w:rsidRPr="00116A94" w:rsidRDefault="00855C29" w:rsidP="00116A94">
            <w:pPr>
              <w:pStyle w:val="NormalWeb"/>
              <w:spacing w:before="0" w:beforeAutospacing="0" w:after="0" w:afterAutospacing="0"/>
              <w:jc w:val="both"/>
            </w:pPr>
            <w:r w:rsidRPr="00116A94">
              <w:t>Giải quyết tình huống</w:t>
            </w:r>
          </w:p>
          <w:p w14:paraId="0CE251B0" w14:textId="77777777" w:rsidR="00855C29" w:rsidRPr="00116A94" w:rsidRDefault="00855C29" w:rsidP="00116A94">
            <w:pPr>
              <w:pStyle w:val="NormalWeb"/>
              <w:spacing w:before="0" w:beforeAutospacing="0" w:after="0" w:afterAutospacing="0"/>
              <w:jc w:val="both"/>
            </w:pPr>
            <w:r w:rsidRPr="00116A94">
              <w:t>Đặt câu hỏi thắc mắc về bài học nếu cần thiết</w:t>
            </w:r>
          </w:p>
          <w:p w14:paraId="616492B2" w14:textId="77777777" w:rsidR="00855C29" w:rsidRPr="00116A94" w:rsidRDefault="00855C29" w:rsidP="00116A94">
            <w:pPr>
              <w:pStyle w:val="NormalWeb"/>
              <w:spacing w:before="0" w:beforeAutospacing="0" w:after="0" w:afterAutospacing="0"/>
              <w:jc w:val="both"/>
              <w:rPr>
                <w:b/>
                <w:lang w:val="vi-VN"/>
              </w:rPr>
            </w:pPr>
            <w:r w:rsidRPr="00116A94">
              <w:t>Làm bài tập về nhà thuộc các nội dung ở mục 5.1, 5.2</w:t>
            </w:r>
          </w:p>
        </w:tc>
        <w:tc>
          <w:tcPr>
            <w:tcW w:w="363" w:type="pct"/>
            <w:tcBorders>
              <w:top w:val="single" w:sz="4" w:space="0" w:color="auto"/>
              <w:left w:val="single" w:sz="4" w:space="0" w:color="auto"/>
              <w:bottom w:val="single" w:sz="4" w:space="0" w:color="auto"/>
              <w:right w:val="single" w:sz="4" w:space="0" w:color="auto"/>
            </w:tcBorders>
            <w:hideMark/>
          </w:tcPr>
          <w:p w14:paraId="6A5C949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328" w:type="pct"/>
            <w:gridSpan w:val="2"/>
            <w:tcBorders>
              <w:top w:val="single" w:sz="4" w:space="0" w:color="auto"/>
              <w:left w:val="single" w:sz="4" w:space="0" w:color="auto"/>
              <w:bottom w:val="single" w:sz="4" w:space="0" w:color="auto"/>
              <w:right w:val="single" w:sz="4" w:space="0" w:color="auto"/>
            </w:tcBorders>
            <w:hideMark/>
          </w:tcPr>
          <w:p w14:paraId="7CBE8F6B"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Borders>
              <w:top w:val="single" w:sz="4" w:space="0" w:color="auto"/>
              <w:left w:val="single" w:sz="4" w:space="0" w:color="auto"/>
              <w:bottom w:val="single" w:sz="4" w:space="0" w:color="auto"/>
              <w:right w:val="single" w:sz="4" w:space="0" w:color="auto"/>
            </w:tcBorders>
          </w:tcPr>
          <w:p w14:paraId="3590FF2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18A38DAB"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09387450"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7</w:t>
            </w:r>
          </w:p>
        </w:tc>
        <w:tc>
          <w:tcPr>
            <w:tcW w:w="1881" w:type="pct"/>
            <w:tcBorders>
              <w:top w:val="single" w:sz="4" w:space="0" w:color="auto"/>
              <w:left w:val="single" w:sz="4" w:space="0" w:color="auto"/>
              <w:bottom w:val="single" w:sz="4" w:space="0" w:color="auto"/>
              <w:right w:val="single" w:sz="4" w:space="0" w:color="auto"/>
            </w:tcBorders>
            <w:hideMark/>
          </w:tcPr>
          <w:p w14:paraId="55D2D849" w14:textId="77777777" w:rsidR="00855C29" w:rsidRPr="00116A94" w:rsidRDefault="00855C29"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Chương 6: Hệ thống tiền tệ và chính sách tiền tệ</w:t>
            </w:r>
          </w:p>
          <w:p w14:paraId="14C03D57" w14:textId="77777777" w:rsidR="00855C29" w:rsidRPr="00116A94" w:rsidRDefault="00855C29" w:rsidP="00116A94">
            <w:pPr>
              <w:tabs>
                <w:tab w:val="left" w:pos="170"/>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rPr>
              <w:lastRenderedPageBreak/>
              <w:t>6.1 Khái niệm và đo lường</w:t>
            </w:r>
            <w:r w:rsidRPr="00116A94">
              <w:rPr>
                <w:rFonts w:ascii="Times New Roman" w:hAnsi="Times New Roman" w:cs="Times New Roman"/>
                <w:sz w:val="24"/>
                <w:szCs w:val="24"/>
              </w:rPr>
              <w:t xml:space="preserve"> </w:t>
            </w:r>
            <w:r w:rsidRPr="00116A94">
              <w:rPr>
                <w:rFonts w:ascii="Times New Roman" w:hAnsi="Times New Roman" w:cs="Times New Roman"/>
                <w:b/>
                <w:bCs/>
                <w:sz w:val="24"/>
                <w:szCs w:val="24"/>
              </w:rPr>
              <w:t>tiền</w:t>
            </w:r>
          </w:p>
          <w:p w14:paraId="2DFDFDC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6.1.1. Tiền trong nền kinh tế</w:t>
            </w:r>
          </w:p>
          <w:p w14:paraId="03FCDC7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6.1.2 Đo lường khối lượng tiền</w:t>
            </w:r>
          </w:p>
          <w:p w14:paraId="16A169D1"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6.2. Hệ thống ngân hàng và cung tiền</w:t>
            </w:r>
          </w:p>
          <w:p w14:paraId="4965221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6.2.1. Tiền cơ sở và cung tiền </w:t>
            </w:r>
          </w:p>
          <w:p w14:paraId="47D97172"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6.2.2. Hoạt động của ngân hàng thương mại và quá trình tạo tiền</w:t>
            </w:r>
          </w:p>
          <w:p w14:paraId="7BE1F8E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6.2.3. Mô hình về cung tiền</w:t>
            </w:r>
          </w:p>
          <w:p w14:paraId="2715C11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6.2.4. Ngân hàng Trung ương và các cung cụ điều tiết cung tiền</w:t>
            </w:r>
          </w:p>
          <w:p w14:paraId="089DFBE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 Lý thuyết ưa thích thanh khoản và cầu tiền</w:t>
            </w:r>
          </w:p>
          <w:p w14:paraId="2FD5B79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6.3.1. Cầu tiền và cung tiền</w:t>
            </w:r>
          </w:p>
          <w:p w14:paraId="34F1F50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6.3.2. Cân bằng thị trường tiền tệ</w:t>
            </w:r>
          </w:p>
          <w:p w14:paraId="4152C69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6.4. Chính sách tiền tệ và tác động của chính sách tiền tệ</w:t>
            </w:r>
          </w:p>
          <w:p w14:paraId="1F998B04"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sz w:val="24"/>
                <w:szCs w:val="24"/>
              </w:rPr>
              <w:t>6.5. Mối quan hệ giữa chính sách tài khóa và chính sách tiền tệ</w:t>
            </w:r>
          </w:p>
        </w:tc>
        <w:tc>
          <w:tcPr>
            <w:tcW w:w="1456" w:type="pct"/>
            <w:gridSpan w:val="2"/>
            <w:tcBorders>
              <w:top w:val="single" w:sz="4" w:space="0" w:color="auto"/>
              <w:left w:val="single" w:sz="4" w:space="0" w:color="auto"/>
              <w:bottom w:val="single" w:sz="4" w:space="0" w:color="auto"/>
              <w:right w:val="single" w:sz="4" w:space="0" w:color="auto"/>
            </w:tcBorders>
            <w:hideMark/>
          </w:tcPr>
          <w:p w14:paraId="6076CB1A"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485A9C8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734D3F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Truy vấn</w:t>
            </w:r>
          </w:p>
          <w:p w14:paraId="20B3B50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số liệu thực tế</w:t>
            </w:r>
          </w:p>
          <w:p w14:paraId="29344CF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đến 6.5</w:t>
            </w:r>
          </w:p>
          <w:p w14:paraId="5678A85E"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6DE010C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7F0EBC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091F56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7A804E86"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6.1 đến 6.5</w:t>
            </w:r>
          </w:p>
        </w:tc>
        <w:tc>
          <w:tcPr>
            <w:tcW w:w="363" w:type="pct"/>
            <w:tcBorders>
              <w:top w:val="single" w:sz="4" w:space="0" w:color="auto"/>
              <w:left w:val="single" w:sz="4" w:space="0" w:color="auto"/>
              <w:bottom w:val="single" w:sz="4" w:space="0" w:color="auto"/>
              <w:right w:val="single" w:sz="4" w:space="0" w:color="auto"/>
            </w:tcBorders>
            <w:hideMark/>
          </w:tcPr>
          <w:p w14:paraId="2751704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328" w:type="pct"/>
            <w:gridSpan w:val="2"/>
            <w:tcBorders>
              <w:top w:val="single" w:sz="4" w:space="0" w:color="auto"/>
              <w:left w:val="single" w:sz="4" w:space="0" w:color="auto"/>
              <w:bottom w:val="single" w:sz="4" w:space="0" w:color="auto"/>
              <w:right w:val="single" w:sz="4" w:space="0" w:color="auto"/>
            </w:tcBorders>
            <w:hideMark/>
          </w:tcPr>
          <w:p w14:paraId="7A4D341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Borders>
              <w:top w:val="single" w:sz="4" w:space="0" w:color="auto"/>
              <w:left w:val="single" w:sz="4" w:space="0" w:color="auto"/>
              <w:bottom w:val="single" w:sz="4" w:space="0" w:color="auto"/>
              <w:right w:val="single" w:sz="4" w:space="0" w:color="auto"/>
            </w:tcBorders>
          </w:tcPr>
          <w:p w14:paraId="7ED3A666"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6EFC9D96"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557EA147"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8</w:t>
            </w:r>
          </w:p>
        </w:tc>
        <w:tc>
          <w:tcPr>
            <w:tcW w:w="1881" w:type="pct"/>
            <w:tcBorders>
              <w:top w:val="single" w:sz="4" w:space="0" w:color="auto"/>
              <w:left w:val="single" w:sz="4" w:space="0" w:color="auto"/>
              <w:bottom w:val="single" w:sz="4" w:space="0" w:color="auto"/>
              <w:right w:val="single" w:sz="4" w:space="0" w:color="auto"/>
            </w:tcBorders>
            <w:hideMark/>
          </w:tcPr>
          <w:p w14:paraId="75FDF78F" w14:textId="77777777" w:rsidR="00855C29" w:rsidRPr="00116A94" w:rsidRDefault="00855C29"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Chương 7: Lạm phát và thất nghiệp</w:t>
            </w:r>
          </w:p>
          <w:p w14:paraId="2B0F0FD4" w14:textId="77777777" w:rsidR="00855C29" w:rsidRPr="00116A94" w:rsidRDefault="00855C29" w:rsidP="00116A94">
            <w:pPr>
              <w:tabs>
                <w:tab w:val="left" w:pos="170"/>
              </w:tabs>
              <w:spacing w:after="0" w:line="240" w:lineRule="auto"/>
              <w:jc w:val="both"/>
              <w:rPr>
                <w:rFonts w:ascii="Times New Roman" w:eastAsia="Calibri" w:hAnsi="Times New Roman" w:cs="Times New Roman"/>
                <w:b/>
                <w:bCs/>
                <w:sz w:val="24"/>
                <w:szCs w:val="24"/>
              </w:rPr>
            </w:pPr>
            <w:r w:rsidRPr="00116A94">
              <w:rPr>
                <w:rFonts w:ascii="Times New Roman" w:hAnsi="Times New Roman" w:cs="Times New Roman"/>
                <w:b/>
                <w:bCs/>
                <w:sz w:val="24"/>
                <w:szCs w:val="24"/>
              </w:rPr>
              <w:t xml:space="preserve">7.1. Lạm phát </w:t>
            </w:r>
          </w:p>
          <w:p w14:paraId="7BDEFAA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7.1.1. Khái niệm và đo lường</w:t>
            </w:r>
          </w:p>
          <w:p w14:paraId="3441B85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7.1.2. Nguyên nhân gây ra lạm phát</w:t>
            </w:r>
          </w:p>
          <w:p w14:paraId="584906B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7.1.3. Tổn thất do lạm phát</w:t>
            </w:r>
          </w:p>
          <w:p w14:paraId="04938E06" w14:textId="77777777" w:rsidR="00855C29" w:rsidRPr="00116A94" w:rsidRDefault="00855C2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7.2. Thất nghiệp</w:t>
            </w:r>
          </w:p>
          <w:p w14:paraId="2BBC331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7.2.1. Thất nghiệp và xác định thất nghiệp như thế nào?</w:t>
            </w:r>
          </w:p>
          <w:p w14:paraId="6E014BC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7.2.2. Thất nghiệp tự nhiên và nguyên nhân </w:t>
            </w:r>
          </w:p>
          <w:p w14:paraId="42C406C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7.2.3. Tác động của thất nghiệp</w:t>
            </w:r>
          </w:p>
          <w:p w14:paraId="7543D348" w14:textId="77777777" w:rsidR="00855C29" w:rsidRPr="00116A94" w:rsidRDefault="00855C29" w:rsidP="00116A94">
            <w:pPr>
              <w:tabs>
                <w:tab w:val="left" w:pos="170"/>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7.3. Quan hệ thất nghiệp và lạm phát</w:t>
            </w:r>
            <w:r w:rsidRPr="00116A94">
              <w:rPr>
                <w:rFonts w:ascii="Times New Roman" w:hAnsi="Times New Roman" w:cs="Times New Roman"/>
                <w:b/>
                <w:sz w:val="24"/>
                <w:szCs w:val="24"/>
              </w:rPr>
              <w:t xml:space="preserve"> </w:t>
            </w:r>
          </w:p>
        </w:tc>
        <w:tc>
          <w:tcPr>
            <w:tcW w:w="1456" w:type="pct"/>
            <w:gridSpan w:val="2"/>
            <w:tcBorders>
              <w:top w:val="single" w:sz="4" w:space="0" w:color="auto"/>
              <w:left w:val="single" w:sz="4" w:space="0" w:color="auto"/>
              <w:bottom w:val="single" w:sz="4" w:space="0" w:color="auto"/>
              <w:right w:val="single" w:sz="4" w:space="0" w:color="auto"/>
            </w:tcBorders>
            <w:hideMark/>
          </w:tcPr>
          <w:p w14:paraId="460D61B3"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0A69E34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B40C6B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F13ABC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số liệu thực tế</w:t>
            </w:r>
          </w:p>
          <w:p w14:paraId="50B2AB1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w:t>
            </w:r>
          </w:p>
          <w:p w14:paraId="715A8677"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38E57FC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763317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36E2D2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04C5FE9E" w14:textId="77777777" w:rsidR="00855C29" w:rsidRPr="00116A94" w:rsidRDefault="00855C29" w:rsidP="00116A94">
            <w:pPr>
              <w:widowControl w:val="0"/>
              <w:tabs>
                <w:tab w:val="left" w:pos="3161"/>
              </w:tabs>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7.1, 7.2</w:t>
            </w:r>
          </w:p>
        </w:tc>
        <w:tc>
          <w:tcPr>
            <w:tcW w:w="363" w:type="pct"/>
            <w:tcBorders>
              <w:top w:val="single" w:sz="4" w:space="0" w:color="auto"/>
              <w:left w:val="single" w:sz="4" w:space="0" w:color="auto"/>
              <w:bottom w:val="single" w:sz="4" w:space="0" w:color="auto"/>
              <w:right w:val="single" w:sz="4" w:space="0" w:color="auto"/>
            </w:tcBorders>
            <w:hideMark/>
          </w:tcPr>
          <w:p w14:paraId="3AC5ACA5"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328" w:type="pct"/>
            <w:gridSpan w:val="2"/>
            <w:tcBorders>
              <w:top w:val="single" w:sz="4" w:space="0" w:color="auto"/>
              <w:left w:val="single" w:sz="4" w:space="0" w:color="auto"/>
              <w:bottom w:val="single" w:sz="4" w:space="0" w:color="auto"/>
              <w:right w:val="single" w:sz="4" w:space="0" w:color="auto"/>
            </w:tcBorders>
            <w:hideMark/>
          </w:tcPr>
          <w:p w14:paraId="4C7D0717"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03" w:type="pct"/>
            <w:tcBorders>
              <w:top w:val="single" w:sz="4" w:space="0" w:color="auto"/>
              <w:left w:val="single" w:sz="4" w:space="0" w:color="auto"/>
              <w:bottom w:val="single" w:sz="4" w:space="0" w:color="auto"/>
              <w:right w:val="single" w:sz="4" w:space="0" w:color="auto"/>
            </w:tcBorders>
          </w:tcPr>
          <w:p w14:paraId="7385CC5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1376927D"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hideMark/>
          </w:tcPr>
          <w:p w14:paraId="6C36730F"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9</w:t>
            </w:r>
          </w:p>
        </w:tc>
        <w:tc>
          <w:tcPr>
            <w:tcW w:w="1881" w:type="pct"/>
            <w:tcBorders>
              <w:top w:val="single" w:sz="4" w:space="0" w:color="auto"/>
              <w:left w:val="single" w:sz="4" w:space="0" w:color="auto"/>
              <w:bottom w:val="single" w:sz="4" w:space="0" w:color="auto"/>
              <w:right w:val="single" w:sz="4" w:space="0" w:color="auto"/>
            </w:tcBorders>
            <w:hideMark/>
          </w:tcPr>
          <w:p w14:paraId="7FE8F21E" w14:textId="77777777" w:rsidR="00855C29" w:rsidRPr="00116A94" w:rsidRDefault="00855C29" w:rsidP="00116A94">
            <w:pPr>
              <w:tabs>
                <w:tab w:val="left" w:pos="170"/>
              </w:tabs>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8: Kinh tế vĩ mô của nền kinh tế mở</w:t>
            </w:r>
          </w:p>
          <w:p w14:paraId="269D69D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 Các luồng chu chuyên hàng hóa và vốn quốc tế</w:t>
            </w:r>
          </w:p>
          <w:p w14:paraId="7FF29AE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8.2. Tỷ giá danh nghĩa và tỷ giá thực tế </w:t>
            </w:r>
          </w:p>
          <w:p w14:paraId="192D4711"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8.3. Ngang giá sức mua</w:t>
            </w:r>
          </w:p>
        </w:tc>
        <w:tc>
          <w:tcPr>
            <w:tcW w:w="1456" w:type="pct"/>
            <w:gridSpan w:val="2"/>
            <w:tcBorders>
              <w:top w:val="single" w:sz="4" w:space="0" w:color="auto"/>
              <w:left w:val="single" w:sz="4" w:space="0" w:color="auto"/>
              <w:bottom w:val="single" w:sz="4" w:space="0" w:color="auto"/>
              <w:right w:val="single" w:sz="4" w:space="0" w:color="auto"/>
            </w:tcBorders>
            <w:hideMark/>
          </w:tcPr>
          <w:p w14:paraId="790C2506"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61F54CD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A90CEA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054EFF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số liệu thực tế</w:t>
            </w:r>
          </w:p>
          <w:p w14:paraId="158727B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8.1, 8.2 </w:t>
            </w:r>
          </w:p>
          <w:p w14:paraId="7D0B1514"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Sinh viên:</w:t>
            </w:r>
          </w:p>
          <w:p w14:paraId="2D34A7A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810E0E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và làm bài tập theo nội dung 8.1 và 8.2</w:t>
            </w:r>
          </w:p>
        </w:tc>
        <w:tc>
          <w:tcPr>
            <w:tcW w:w="363" w:type="pct"/>
            <w:tcBorders>
              <w:top w:val="single" w:sz="4" w:space="0" w:color="auto"/>
              <w:left w:val="single" w:sz="4" w:space="0" w:color="auto"/>
              <w:bottom w:val="single" w:sz="4" w:space="0" w:color="auto"/>
              <w:right w:val="single" w:sz="4" w:space="0" w:color="auto"/>
            </w:tcBorders>
            <w:hideMark/>
          </w:tcPr>
          <w:p w14:paraId="1A91B87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28" w:type="pct"/>
            <w:gridSpan w:val="2"/>
            <w:tcBorders>
              <w:top w:val="single" w:sz="4" w:space="0" w:color="auto"/>
              <w:left w:val="single" w:sz="4" w:space="0" w:color="auto"/>
              <w:bottom w:val="single" w:sz="4" w:space="0" w:color="auto"/>
              <w:right w:val="single" w:sz="4" w:space="0" w:color="auto"/>
            </w:tcBorders>
            <w:hideMark/>
          </w:tcPr>
          <w:p w14:paraId="635E9B4C"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303" w:type="pct"/>
            <w:tcBorders>
              <w:top w:val="single" w:sz="4" w:space="0" w:color="auto"/>
              <w:left w:val="single" w:sz="4" w:space="0" w:color="auto"/>
              <w:bottom w:val="single" w:sz="4" w:space="0" w:color="auto"/>
              <w:right w:val="single" w:sz="4" w:space="0" w:color="auto"/>
            </w:tcBorders>
          </w:tcPr>
          <w:p w14:paraId="3F78AC4B"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p>
        </w:tc>
      </w:tr>
      <w:tr w:rsidR="00855C29" w:rsidRPr="00116A94" w14:paraId="4602EB1E" w14:textId="77777777" w:rsidTr="00116A94">
        <w:trPr>
          <w:gridAfter w:val="1"/>
          <w:wAfter w:w="414" w:type="pct"/>
          <w:trHeight w:val="303"/>
        </w:trPr>
        <w:tc>
          <w:tcPr>
            <w:tcW w:w="255" w:type="pct"/>
            <w:gridSpan w:val="2"/>
            <w:tcBorders>
              <w:top w:val="single" w:sz="4" w:space="0" w:color="auto"/>
              <w:left w:val="single" w:sz="4" w:space="0" w:color="auto"/>
              <w:bottom w:val="single" w:sz="4" w:space="0" w:color="auto"/>
              <w:right w:val="single" w:sz="4" w:space="0" w:color="auto"/>
            </w:tcBorders>
          </w:tcPr>
          <w:p w14:paraId="46DE85B3"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p>
        </w:tc>
        <w:tc>
          <w:tcPr>
            <w:tcW w:w="1881" w:type="pct"/>
            <w:tcBorders>
              <w:top w:val="single" w:sz="4" w:space="0" w:color="auto"/>
              <w:left w:val="single" w:sz="4" w:space="0" w:color="auto"/>
              <w:bottom w:val="single" w:sz="4" w:space="0" w:color="auto"/>
              <w:right w:val="single" w:sz="4" w:space="0" w:color="auto"/>
            </w:tcBorders>
            <w:hideMark/>
          </w:tcPr>
          <w:p w14:paraId="61BBF805"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Tổng</w:t>
            </w:r>
          </w:p>
        </w:tc>
        <w:tc>
          <w:tcPr>
            <w:tcW w:w="1456" w:type="pct"/>
            <w:gridSpan w:val="2"/>
            <w:tcBorders>
              <w:top w:val="single" w:sz="4" w:space="0" w:color="auto"/>
              <w:left w:val="single" w:sz="4" w:space="0" w:color="auto"/>
              <w:bottom w:val="single" w:sz="4" w:space="0" w:color="auto"/>
              <w:right w:val="single" w:sz="4" w:space="0" w:color="auto"/>
            </w:tcBorders>
          </w:tcPr>
          <w:p w14:paraId="0326C969"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p>
        </w:tc>
        <w:tc>
          <w:tcPr>
            <w:tcW w:w="363" w:type="pct"/>
            <w:tcBorders>
              <w:top w:val="single" w:sz="4" w:space="0" w:color="auto"/>
              <w:left w:val="single" w:sz="4" w:space="0" w:color="auto"/>
              <w:bottom w:val="single" w:sz="4" w:space="0" w:color="auto"/>
              <w:right w:val="single" w:sz="4" w:space="0" w:color="auto"/>
            </w:tcBorders>
            <w:hideMark/>
          </w:tcPr>
          <w:p w14:paraId="020982B6"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328" w:type="pct"/>
            <w:gridSpan w:val="2"/>
            <w:tcBorders>
              <w:top w:val="single" w:sz="4" w:space="0" w:color="auto"/>
              <w:left w:val="single" w:sz="4" w:space="0" w:color="auto"/>
              <w:bottom w:val="single" w:sz="4" w:space="0" w:color="auto"/>
              <w:right w:val="single" w:sz="4" w:space="0" w:color="auto"/>
            </w:tcBorders>
            <w:hideMark/>
          </w:tcPr>
          <w:p w14:paraId="41E8311F"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c>
          <w:tcPr>
            <w:tcW w:w="303" w:type="pct"/>
            <w:tcBorders>
              <w:top w:val="single" w:sz="4" w:space="0" w:color="auto"/>
              <w:left w:val="single" w:sz="4" w:space="0" w:color="auto"/>
              <w:bottom w:val="single" w:sz="4" w:space="0" w:color="auto"/>
              <w:right w:val="single" w:sz="4" w:space="0" w:color="auto"/>
            </w:tcBorders>
            <w:hideMark/>
          </w:tcPr>
          <w:p w14:paraId="03B15B29"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0</w:t>
            </w:r>
          </w:p>
        </w:tc>
      </w:tr>
      <w:tr w:rsidR="00855C29" w:rsidRPr="00116A94" w14:paraId="42975CA7" w14:textId="77777777" w:rsidTr="00116A94">
        <w:trPr>
          <w:gridBefore w:val="1"/>
          <w:wBefore w:w="67" w:type="pct"/>
        </w:trPr>
        <w:tc>
          <w:tcPr>
            <w:tcW w:w="2810" w:type="pct"/>
            <w:gridSpan w:val="3"/>
            <w:tcBorders>
              <w:top w:val="nil"/>
              <w:left w:val="nil"/>
              <w:bottom w:val="nil"/>
              <w:right w:val="nil"/>
            </w:tcBorders>
          </w:tcPr>
          <w:p w14:paraId="7902B2B7" w14:textId="77777777" w:rsidR="00855C29" w:rsidRPr="00116A94" w:rsidRDefault="00855C29" w:rsidP="00116A94">
            <w:pPr>
              <w:spacing w:after="0" w:line="240" w:lineRule="auto"/>
              <w:jc w:val="center"/>
              <w:rPr>
                <w:rFonts w:ascii="Times New Roman" w:hAnsi="Times New Roman" w:cs="Times New Roman"/>
                <w:b/>
                <w:bCs/>
                <w:sz w:val="24"/>
                <w:szCs w:val="24"/>
              </w:rPr>
            </w:pPr>
          </w:p>
        </w:tc>
        <w:tc>
          <w:tcPr>
            <w:tcW w:w="1368" w:type="pct"/>
            <w:gridSpan w:val="3"/>
            <w:tcBorders>
              <w:top w:val="nil"/>
              <w:left w:val="nil"/>
              <w:bottom w:val="nil"/>
              <w:right w:val="nil"/>
            </w:tcBorders>
          </w:tcPr>
          <w:p w14:paraId="778F07FE" w14:textId="77777777" w:rsidR="00855C29" w:rsidRPr="00116A94" w:rsidRDefault="00855C29" w:rsidP="00116A94">
            <w:pPr>
              <w:spacing w:after="0" w:line="240" w:lineRule="auto"/>
              <w:jc w:val="center"/>
              <w:rPr>
                <w:rFonts w:ascii="Times New Roman" w:hAnsi="Times New Roman" w:cs="Times New Roman"/>
                <w:b/>
                <w:bCs/>
                <w:sz w:val="24"/>
                <w:szCs w:val="24"/>
              </w:rPr>
            </w:pPr>
          </w:p>
        </w:tc>
        <w:tc>
          <w:tcPr>
            <w:tcW w:w="755" w:type="pct"/>
            <w:gridSpan w:val="3"/>
            <w:tcBorders>
              <w:top w:val="nil"/>
              <w:left w:val="nil"/>
              <w:bottom w:val="nil"/>
              <w:right w:val="nil"/>
            </w:tcBorders>
          </w:tcPr>
          <w:p w14:paraId="4532A2AB" w14:textId="77777777" w:rsidR="00855C29" w:rsidRPr="00116A94" w:rsidRDefault="00855C29" w:rsidP="00116A94">
            <w:pPr>
              <w:spacing w:after="0" w:line="240" w:lineRule="auto"/>
              <w:jc w:val="center"/>
              <w:rPr>
                <w:rFonts w:ascii="Times New Roman" w:hAnsi="Times New Roman" w:cs="Times New Roman"/>
                <w:b/>
                <w:bCs/>
                <w:sz w:val="24"/>
                <w:szCs w:val="24"/>
              </w:rPr>
            </w:pPr>
          </w:p>
        </w:tc>
      </w:tr>
    </w:tbl>
    <w:p w14:paraId="43CA470A" w14:textId="77777777" w:rsidR="00855C29" w:rsidRPr="00116A94" w:rsidRDefault="00855C29"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rPr>
        <w:t xml:space="preserve">10. </w:t>
      </w:r>
      <w:r w:rsidRPr="00116A94">
        <w:rPr>
          <w:rFonts w:ascii="Times New Roman" w:hAnsi="Times New Roman" w:cs="Times New Roman"/>
          <w:b/>
          <w:sz w:val="24"/>
          <w:szCs w:val="24"/>
          <w:lang w:val="pt-BR"/>
        </w:rPr>
        <w:t xml:space="preserve">Chuẩn đầu ra </w:t>
      </w:r>
      <w:r w:rsidRPr="00116A94">
        <w:rPr>
          <w:rFonts w:ascii="Times New Roman" w:hAnsi="Times New Roman" w:cs="Times New Roman"/>
          <w:b/>
          <w:bCs/>
          <w:sz w:val="24"/>
          <w:szCs w:val="24"/>
        </w:rPr>
        <w:t>của</w:t>
      </w:r>
      <w:r w:rsidRPr="00116A94">
        <w:rPr>
          <w:rFonts w:ascii="Times New Roman" w:hAnsi="Times New Roman" w:cs="Times New Roman"/>
          <w:b/>
          <w:sz w:val="24"/>
          <w:szCs w:val="24"/>
          <w:lang w:val="pt-BR"/>
        </w:rPr>
        <w:t xml:space="preserve"> </w:t>
      </w:r>
      <w:r w:rsidRPr="00116A94">
        <w:rPr>
          <w:rFonts w:ascii="Times New Roman" w:hAnsi="Times New Roman" w:cs="Times New Roman"/>
          <w:b/>
          <w:bCs/>
          <w:sz w:val="24"/>
          <w:szCs w:val="24"/>
        </w:rPr>
        <w:t>môn</w:t>
      </w:r>
      <w:r w:rsidRPr="00116A94">
        <w:rPr>
          <w:rFonts w:ascii="Times New Roman" w:hAnsi="Times New Roman" w:cs="Times New Roman"/>
          <w:b/>
          <w:sz w:val="24"/>
          <w:szCs w:val="24"/>
          <w:lang w:val="pt-BR"/>
        </w:rPr>
        <w:t xml:space="preserve"> học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3A601A" w:rsidRPr="00116A94" w14:paraId="7AA7A8E4" w14:textId="77777777" w:rsidTr="00855C29">
        <w:trPr>
          <w:trHeight w:val="899"/>
          <w:tblHeader/>
          <w:jc w:val="center"/>
        </w:trPr>
        <w:tc>
          <w:tcPr>
            <w:tcW w:w="385" w:type="pct"/>
          </w:tcPr>
          <w:p w14:paraId="42141257" w14:textId="77777777" w:rsidR="003A601A" w:rsidRPr="00116A94" w:rsidRDefault="003A601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STT</w:t>
            </w:r>
          </w:p>
        </w:tc>
        <w:tc>
          <w:tcPr>
            <w:tcW w:w="3574" w:type="pct"/>
          </w:tcPr>
          <w:p w14:paraId="171066EE" w14:textId="77777777" w:rsidR="003A601A" w:rsidRPr="00116A94" w:rsidRDefault="003A601A"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6B496B56" w14:textId="77777777" w:rsidR="003A601A" w:rsidRPr="00116A94" w:rsidRDefault="003A601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28276B" w:rsidRPr="00116A94" w14:paraId="76350DE3" w14:textId="77777777" w:rsidTr="00855C29">
        <w:trPr>
          <w:trHeight w:val="251"/>
          <w:jc w:val="center"/>
        </w:trPr>
        <w:tc>
          <w:tcPr>
            <w:tcW w:w="385" w:type="pct"/>
          </w:tcPr>
          <w:p w14:paraId="0D072D57" w14:textId="77777777" w:rsidR="0028276B" w:rsidRPr="00116A94" w:rsidRDefault="0028276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20B3B0A7" w14:textId="77777777" w:rsidR="0028276B" w:rsidRPr="00116A94" w:rsidRDefault="0028276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1A66153D" w14:textId="37488089" w:rsidR="0028276B" w:rsidRPr="00116A94" w:rsidRDefault="0028276B" w:rsidP="00116A94">
            <w:pPr>
              <w:keepNext/>
              <w:keepLines/>
              <w:spacing w:after="0" w:line="240" w:lineRule="auto"/>
              <w:jc w:val="both"/>
              <w:outlineLvl w:val="0"/>
              <w:rPr>
                <w:rFonts w:ascii="Times New Roman" w:eastAsia="Times New Roman" w:hAnsi="Times New Roman" w:cs="Times New Roman"/>
                <w:sz w:val="24"/>
                <w:szCs w:val="24"/>
              </w:rPr>
            </w:pPr>
            <w:bookmarkStart w:id="31" w:name="_Toc32847476"/>
            <w:r w:rsidRPr="00116A94">
              <w:rPr>
                <w:rFonts w:ascii="Times New Roman" w:eastAsia="Times New Roman" w:hAnsi="Times New Roman" w:cs="Times New Roman"/>
                <w:sz w:val="24"/>
                <w:szCs w:val="24"/>
              </w:rPr>
              <w:t>+ Hiểu rõ/nắm vững những kiến thức cơ sở ngành thương mại điện tử gồm các kiến thức về kinh tế, quản lý và quản trị kinh doanh như kiến thức căn bản về kinh tế vi mô, vĩ mô, quản trị học, nhằm hỗ trợ các nghiệp vụ liên quan đến hoạt động kinh doanh thương mại điện tử (2)</w:t>
            </w:r>
            <w:bookmarkEnd w:id="31"/>
          </w:p>
        </w:tc>
        <w:tc>
          <w:tcPr>
            <w:tcW w:w="1041" w:type="pct"/>
            <w:vAlign w:val="center"/>
          </w:tcPr>
          <w:p w14:paraId="59499063" w14:textId="21B190EB"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28276B" w:rsidRPr="00116A94" w14:paraId="04443B94" w14:textId="77777777" w:rsidTr="00855C29">
        <w:trPr>
          <w:trHeight w:val="251"/>
          <w:jc w:val="center"/>
        </w:trPr>
        <w:tc>
          <w:tcPr>
            <w:tcW w:w="385" w:type="pct"/>
          </w:tcPr>
          <w:p w14:paraId="6C62BB31"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224CA529"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77E9D08F" w14:textId="7168DE0C" w:rsidR="0028276B" w:rsidRPr="00116A94" w:rsidRDefault="0028276B" w:rsidP="00116A94">
            <w:pPr>
              <w:pStyle w:val="MediumGrid22"/>
              <w:jc w:val="both"/>
              <w:rPr>
                <w:rFonts w:ascii="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eastAsia="Times New Roman" w:hAnsi="Times New Roman"/>
                <w:sz w:val="24"/>
                <w:szCs w:val="24"/>
              </w:rPr>
              <w:t xml:space="preserve">Có khả năng giao tiếp, ứng xử, đàm phán, truyền đạt thông tin, thuyết trình </w:t>
            </w:r>
            <w:r w:rsidRPr="00116A94">
              <w:rPr>
                <w:rFonts w:ascii="Times New Roman" w:eastAsia="Times New Roman" w:hAnsi="Times New Roman"/>
                <w:sz w:val="24"/>
                <w:szCs w:val="24"/>
                <w:lang w:val="en-GB"/>
              </w:rPr>
              <w:t>(13)</w:t>
            </w:r>
          </w:p>
        </w:tc>
        <w:tc>
          <w:tcPr>
            <w:tcW w:w="1041" w:type="pct"/>
            <w:vAlign w:val="center"/>
          </w:tcPr>
          <w:p w14:paraId="5FF2E4E6" w14:textId="3A90F570"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13</w:t>
            </w:r>
          </w:p>
        </w:tc>
      </w:tr>
      <w:tr w:rsidR="0028276B" w:rsidRPr="00116A94" w14:paraId="21CC1BD1" w14:textId="77777777" w:rsidTr="00855C29">
        <w:trPr>
          <w:trHeight w:val="251"/>
          <w:jc w:val="center"/>
        </w:trPr>
        <w:tc>
          <w:tcPr>
            <w:tcW w:w="385" w:type="pct"/>
          </w:tcPr>
          <w:p w14:paraId="48AE3F15"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07349A98" w14:textId="253AF3E2" w:rsidR="0028276B" w:rsidRPr="00116A94" w:rsidRDefault="0028276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041" w:type="pct"/>
            <w:vAlign w:val="center"/>
          </w:tcPr>
          <w:p w14:paraId="081B7E62" w14:textId="3D74FDCE" w:rsidR="0028276B" w:rsidRPr="00116A94" w:rsidRDefault="0028276B" w:rsidP="00116A94">
            <w:pPr>
              <w:spacing w:after="0" w:line="240" w:lineRule="auto"/>
              <w:jc w:val="center"/>
              <w:rPr>
                <w:rFonts w:ascii="Times New Roman" w:hAnsi="Times New Roman" w:cs="Times New Roman"/>
                <w:sz w:val="24"/>
                <w:szCs w:val="24"/>
              </w:rPr>
            </w:pPr>
          </w:p>
        </w:tc>
      </w:tr>
      <w:tr w:rsidR="0028276B" w:rsidRPr="00116A94" w14:paraId="082E86DE" w14:textId="77777777" w:rsidTr="00855C29">
        <w:trPr>
          <w:trHeight w:val="251"/>
          <w:jc w:val="center"/>
        </w:trPr>
        <w:tc>
          <w:tcPr>
            <w:tcW w:w="385" w:type="pct"/>
          </w:tcPr>
          <w:p w14:paraId="2E53ECD4" w14:textId="77777777" w:rsidR="0028276B" w:rsidRPr="00116A94" w:rsidRDefault="0028276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74A7BBE3" w14:textId="77777777" w:rsidR="0028276B" w:rsidRPr="00116A94" w:rsidRDefault="0028276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53D3FBB6" w14:textId="61DFF7C9" w:rsidR="0028276B" w:rsidRPr="00116A94" w:rsidRDefault="0028276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tc>
        <w:tc>
          <w:tcPr>
            <w:tcW w:w="1041" w:type="pct"/>
            <w:vAlign w:val="center"/>
          </w:tcPr>
          <w:p w14:paraId="066C6A16" w14:textId="5A4B9CDD" w:rsidR="0028276B" w:rsidRPr="00116A94" w:rsidRDefault="0028276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7BF8A0F3"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p>
    <w:p w14:paraId="0C439439"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79A119F"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CA2BC1C" w14:textId="77777777" w:rsidR="00855C29" w:rsidRPr="00116A94" w:rsidRDefault="00855C29"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5A172C4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4609884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0936.398.468</w:t>
      </w:r>
    </w:p>
    <w:p w14:paraId="215EF103" w14:textId="63EF9F3F" w:rsidR="00116A94" w:rsidRPr="00116A94" w:rsidRDefault="00116A94" w:rsidP="00116A94">
      <w:pPr>
        <w:tabs>
          <w:tab w:val="left" w:pos="3161"/>
        </w:tabs>
        <w:spacing w:after="0" w:line="240" w:lineRule="auto"/>
        <w:rPr>
          <w:rFonts w:ascii="Times New Roman" w:hAnsi="Times New Roman" w:cs="Times New Roman"/>
          <w:i/>
          <w:sz w:val="24"/>
          <w:szCs w:val="24"/>
        </w:rPr>
      </w:pPr>
      <w:r>
        <w:rPr>
          <w:rFonts w:ascii="Times New Roman" w:hAnsi="Times New Roman" w:cs="Times New Roman"/>
          <w:sz w:val="24"/>
          <w:szCs w:val="24"/>
          <w:lang w:val="pt-BR"/>
        </w:rPr>
        <w:t>- Email: hoevantran@gmail.com</w:t>
      </w:r>
      <w:r>
        <w:rPr>
          <w:rFonts w:ascii="Times New Roman" w:hAnsi="Times New Roman" w:cs="Times New Roman"/>
          <w:i/>
          <w:sz w:val="24"/>
          <w:szCs w:val="24"/>
        </w:rPr>
        <w:t xml:space="preserve">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p>
    <w:tbl>
      <w:tblPr>
        <w:tblW w:w="10014" w:type="dxa"/>
        <w:tblInd w:w="198" w:type="dxa"/>
        <w:tblLayout w:type="fixed"/>
        <w:tblLook w:val="04A0" w:firstRow="1" w:lastRow="0" w:firstColumn="1" w:lastColumn="0" w:noHBand="0" w:noVBand="1"/>
      </w:tblPr>
      <w:tblGrid>
        <w:gridCol w:w="1446"/>
        <w:gridCol w:w="4358"/>
        <w:gridCol w:w="4210"/>
      </w:tblGrid>
      <w:tr w:rsidR="00855C29" w:rsidRPr="00116A94" w14:paraId="0DE5CC7E" w14:textId="77777777" w:rsidTr="00855C29">
        <w:trPr>
          <w:trHeight w:val="1169"/>
        </w:trPr>
        <w:tc>
          <w:tcPr>
            <w:tcW w:w="1446" w:type="dxa"/>
          </w:tcPr>
          <w:p w14:paraId="4A5ACF52" w14:textId="28D54FC4" w:rsidR="00855C29" w:rsidRPr="00116A94" w:rsidRDefault="002E49C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br w:type="page"/>
            </w:r>
            <w:r w:rsidR="00855C29" w:rsidRPr="00116A94">
              <w:rPr>
                <w:rFonts w:ascii="Times New Roman" w:hAnsi="Times New Roman" w:cs="Times New Roman"/>
                <w:noProof/>
                <w:sz w:val="24"/>
                <w:szCs w:val="24"/>
              </w:rPr>
              <w:drawing>
                <wp:inline distT="0" distB="0" distL="0" distR="0" wp14:anchorId="1B4517BA" wp14:editId="44ABEDAC">
                  <wp:extent cx="755650" cy="628650"/>
                  <wp:effectExtent l="0" t="0" r="6350" b="0"/>
                  <wp:docPr id="31" name="Picture 31"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4358" w:type="dxa"/>
          </w:tcPr>
          <w:p w14:paraId="18D057AE"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BC06E5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05638C0"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QUẢN TRỊ KINH DOANH</w:t>
            </w:r>
          </w:p>
        </w:tc>
        <w:tc>
          <w:tcPr>
            <w:tcW w:w="4210" w:type="dxa"/>
          </w:tcPr>
          <w:p w14:paraId="36CC1796"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4EB1967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43E2A3E9" w14:textId="77777777" w:rsidR="00855C29" w:rsidRPr="00116A94" w:rsidRDefault="00855C29" w:rsidP="00116A94">
      <w:pPr>
        <w:pStyle w:val="Heading1"/>
        <w:spacing w:before="0" w:line="240" w:lineRule="auto"/>
        <w:rPr>
          <w:color w:val="auto"/>
          <w:sz w:val="24"/>
          <w:szCs w:val="24"/>
        </w:rPr>
      </w:pPr>
      <w:bookmarkStart w:id="32" w:name="_Toc8599663"/>
      <w:bookmarkStart w:id="33" w:name="_Toc32847477"/>
      <w:r w:rsidRPr="00116A94">
        <w:rPr>
          <w:color w:val="auto"/>
          <w:sz w:val="24"/>
          <w:szCs w:val="24"/>
        </w:rPr>
        <w:t>MARKETING CĂN BẢN</w:t>
      </w:r>
      <w:bookmarkEnd w:id="32"/>
      <w:bookmarkEnd w:id="33"/>
    </w:p>
    <w:p w14:paraId="68B70CF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MARKETING INTRODUCTION</w:t>
      </w:r>
    </w:p>
    <w:p w14:paraId="5178579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BUS360</w:t>
      </w:r>
    </w:p>
    <w:p w14:paraId="10C4EDC3" w14:textId="77777777" w:rsidR="00855C29" w:rsidRPr="00116A94" w:rsidRDefault="00855C29"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3  (2-1-0)</w:t>
      </w:r>
    </w:p>
    <w:p w14:paraId="6DE20444"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45; </w:t>
      </w:r>
    </w:p>
    <w:p w14:paraId="12CA87E9" w14:textId="77777777" w:rsidR="00855C29" w:rsidRPr="00116A94" w:rsidRDefault="00855C29"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Trong đó: LT:</w:t>
      </w:r>
      <w:r w:rsidRPr="00116A94">
        <w:rPr>
          <w:rFonts w:ascii="Times New Roman" w:hAnsi="Times New Roman" w:cs="Times New Roman"/>
          <w:sz w:val="24"/>
          <w:szCs w:val="24"/>
        </w:rPr>
        <w:t xml:space="preserve"> </w:t>
      </w:r>
      <w:r w:rsidRPr="00116A94">
        <w:rPr>
          <w:rFonts w:ascii="Times New Roman" w:hAnsi="Times New Roman" w:cs="Times New Roman"/>
          <w:sz w:val="24"/>
          <w:szCs w:val="24"/>
          <w:lang w:val="pt-BR"/>
        </w:rPr>
        <w:t>30. ; BT</w:t>
      </w:r>
      <w:r w:rsidRPr="00116A94">
        <w:rPr>
          <w:rFonts w:ascii="Times New Roman" w:hAnsi="Times New Roman" w:cs="Times New Roman"/>
          <w:sz w:val="24"/>
          <w:szCs w:val="24"/>
        </w:rPr>
        <w:t xml:space="preserve"> </w:t>
      </w:r>
      <w:r w:rsidRPr="00116A94">
        <w:rPr>
          <w:rFonts w:ascii="Times New Roman" w:hAnsi="Times New Roman" w:cs="Times New Roman"/>
          <w:sz w:val="24"/>
          <w:szCs w:val="24"/>
          <w:lang w:val="pt-BR"/>
        </w:rPr>
        <w:t>15. ; TN: 0; ĐA: 0; BTL: 0; TQ, TT: 0;</w:t>
      </w:r>
    </w:p>
    <w:p w14:paraId="7ECCBC00"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0F553B59" w14:textId="77777777" w:rsidR="00855C29" w:rsidRPr="00116A94" w:rsidRDefault="00855C29"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w:t>
      </w:r>
      <w:r w:rsidRPr="00116A94">
        <w:rPr>
          <w:rFonts w:ascii="Times New Roman" w:hAnsi="Times New Roman" w:cs="Times New Roman"/>
          <w:i/>
          <w:sz w:val="24"/>
          <w:szCs w:val="24"/>
        </w:rPr>
        <w:t xml:space="preserve"> </w:t>
      </w:r>
      <w:r w:rsidRPr="00116A94">
        <w:rPr>
          <w:rFonts w:ascii="Times New Roman" w:hAnsi="Times New Roman" w:cs="Times New Roman"/>
          <w:sz w:val="24"/>
          <w:szCs w:val="24"/>
          <w:lang w:val="pt-BR"/>
        </w:rPr>
        <w:t>Quản trị kinh doanh; Kế toán, Thương mại điện tử</w:t>
      </w:r>
    </w:p>
    <w:p w14:paraId="53D275CF" w14:textId="77777777" w:rsidR="00855C29" w:rsidRPr="00116A94" w:rsidRDefault="00855C29"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 Kinh tế</w:t>
      </w:r>
    </w:p>
    <w:p w14:paraId="4BFE740B" w14:textId="77777777" w:rsidR="00855C29" w:rsidRPr="00116A94" w:rsidRDefault="00855C29"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2214"/>
        <w:gridCol w:w="1604"/>
        <w:gridCol w:w="2436"/>
        <w:gridCol w:w="1805"/>
        <w:gridCol w:w="1501"/>
      </w:tblGrid>
      <w:tr w:rsidR="00855C29" w:rsidRPr="00116A94" w14:paraId="0188F277" w14:textId="77777777" w:rsidTr="00116A94">
        <w:trPr>
          <w:trHeight w:val="284"/>
        </w:trPr>
        <w:tc>
          <w:tcPr>
            <w:tcW w:w="1158" w:type="pct"/>
            <w:tcBorders>
              <w:top w:val="single" w:sz="4" w:space="0" w:color="auto"/>
              <w:left w:val="single" w:sz="4" w:space="0" w:color="auto"/>
              <w:bottom w:val="single" w:sz="4" w:space="0" w:color="auto"/>
              <w:right w:val="single" w:sz="4" w:space="0" w:color="auto"/>
            </w:tcBorders>
            <w:shd w:val="clear" w:color="auto" w:fill="auto"/>
            <w:vAlign w:val="center"/>
          </w:tcPr>
          <w:p w14:paraId="7BB6AEC5" w14:textId="77777777" w:rsidR="00855C29" w:rsidRPr="00116A94" w:rsidRDefault="00855C29"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Hình thức </w:t>
            </w:r>
          </w:p>
        </w:tc>
        <w:tc>
          <w:tcPr>
            <w:tcW w:w="839" w:type="pct"/>
            <w:tcBorders>
              <w:top w:val="single" w:sz="4" w:space="0" w:color="auto"/>
              <w:left w:val="nil"/>
              <w:bottom w:val="single" w:sz="4" w:space="0" w:color="auto"/>
              <w:right w:val="single" w:sz="4" w:space="0" w:color="auto"/>
            </w:tcBorders>
            <w:shd w:val="clear" w:color="auto" w:fill="auto"/>
            <w:vAlign w:val="center"/>
          </w:tcPr>
          <w:p w14:paraId="2A5BC789" w14:textId="77777777" w:rsidR="00855C29" w:rsidRPr="00116A94" w:rsidRDefault="00855C29"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lần</w:t>
            </w:r>
          </w:p>
        </w:tc>
        <w:tc>
          <w:tcPr>
            <w:tcW w:w="1274" w:type="pct"/>
            <w:tcBorders>
              <w:top w:val="single" w:sz="4" w:space="0" w:color="auto"/>
              <w:left w:val="nil"/>
              <w:bottom w:val="single" w:sz="4" w:space="0" w:color="auto"/>
              <w:right w:val="single" w:sz="4" w:space="0" w:color="auto"/>
            </w:tcBorders>
            <w:shd w:val="clear" w:color="auto" w:fill="auto"/>
            <w:vAlign w:val="center"/>
          </w:tcPr>
          <w:p w14:paraId="1E0291F0" w14:textId="77777777" w:rsidR="00855C29" w:rsidRPr="00116A94" w:rsidRDefault="00855C29"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Mô tả</w:t>
            </w:r>
          </w:p>
        </w:tc>
        <w:tc>
          <w:tcPr>
            <w:tcW w:w="944" w:type="pct"/>
            <w:tcBorders>
              <w:top w:val="single" w:sz="4" w:space="0" w:color="auto"/>
              <w:left w:val="nil"/>
              <w:bottom w:val="single" w:sz="4" w:space="0" w:color="auto"/>
              <w:right w:val="single" w:sz="4" w:space="0" w:color="auto"/>
            </w:tcBorders>
            <w:shd w:val="clear" w:color="auto" w:fill="auto"/>
            <w:vAlign w:val="center"/>
          </w:tcPr>
          <w:p w14:paraId="63A55C62" w14:textId="77777777" w:rsidR="00855C29" w:rsidRPr="00116A94" w:rsidRDefault="00855C29"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Thời gian</w:t>
            </w:r>
          </w:p>
        </w:tc>
        <w:tc>
          <w:tcPr>
            <w:tcW w:w="785" w:type="pct"/>
            <w:tcBorders>
              <w:top w:val="single" w:sz="4" w:space="0" w:color="auto"/>
              <w:left w:val="nil"/>
              <w:bottom w:val="single" w:sz="4" w:space="0" w:color="auto"/>
              <w:right w:val="single" w:sz="4" w:space="0" w:color="auto"/>
            </w:tcBorders>
            <w:shd w:val="clear" w:color="auto" w:fill="auto"/>
            <w:vAlign w:val="center"/>
          </w:tcPr>
          <w:p w14:paraId="59D5FE48" w14:textId="77777777" w:rsidR="00855C29" w:rsidRPr="00116A94" w:rsidRDefault="00855C29"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Trọng số</w:t>
            </w:r>
          </w:p>
        </w:tc>
      </w:tr>
      <w:tr w:rsidR="00855C29" w:rsidRPr="00116A94" w14:paraId="2168A15B" w14:textId="77777777" w:rsidTr="00116A94">
        <w:trPr>
          <w:trHeight w:val="284"/>
        </w:trPr>
        <w:tc>
          <w:tcPr>
            <w:tcW w:w="1158" w:type="pct"/>
            <w:tcBorders>
              <w:top w:val="nil"/>
              <w:left w:val="single" w:sz="4" w:space="0" w:color="auto"/>
              <w:bottom w:val="single" w:sz="4" w:space="0" w:color="auto"/>
              <w:right w:val="single" w:sz="4" w:space="0" w:color="auto"/>
            </w:tcBorders>
            <w:shd w:val="clear" w:color="auto" w:fill="auto"/>
            <w:vAlign w:val="center"/>
          </w:tcPr>
          <w:p w14:paraId="7DCA7EB1" w14:textId="77777777" w:rsidR="00855C29" w:rsidRPr="00116A94" w:rsidRDefault="00855C29"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Bài tập lớn </w:t>
            </w:r>
            <w:r w:rsidRPr="00116A94">
              <w:rPr>
                <w:rFonts w:ascii="Times New Roman" w:hAnsi="Times New Roman" w:cs="Times New Roman"/>
                <w:sz w:val="24"/>
                <w:szCs w:val="24"/>
                <w:lang w:val="pt-BR"/>
              </w:rPr>
              <w:br/>
            </w:r>
          </w:p>
        </w:tc>
        <w:tc>
          <w:tcPr>
            <w:tcW w:w="839" w:type="pct"/>
            <w:tcBorders>
              <w:top w:val="nil"/>
              <w:left w:val="nil"/>
              <w:bottom w:val="single" w:sz="4" w:space="0" w:color="auto"/>
              <w:right w:val="single" w:sz="4" w:space="0" w:color="auto"/>
            </w:tcBorders>
            <w:shd w:val="clear" w:color="auto" w:fill="auto"/>
            <w:vAlign w:val="center"/>
          </w:tcPr>
          <w:p w14:paraId="5C6B46BC" w14:textId="77777777" w:rsidR="00855C29" w:rsidRPr="00116A94" w:rsidRDefault="00855C29"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 lần lấy điểm</w:t>
            </w:r>
          </w:p>
        </w:tc>
        <w:tc>
          <w:tcPr>
            <w:tcW w:w="1274" w:type="pct"/>
            <w:tcBorders>
              <w:top w:val="nil"/>
              <w:left w:val="nil"/>
              <w:bottom w:val="single" w:sz="4" w:space="0" w:color="auto"/>
              <w:right w:val="single" w:sz="4" w:space="0" w:color="auto"/>
            </w:tcBorders>
            <w:shd w:val="clear" w:color="auto" w:fill="auto"/>
            <w:vAlign w:val="center"/>
          </w:tcPr>
          <w:p w14:paraId="1A85780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 xml:space="preserve">- 5 buổi thảo luận trên lớp; 1 lần thuyết trình lấy </w:t>
            </w:r>
            <w:r w:rsidRPr="00116A94">
              <w:rPr>
                <w:rFonts w:ascii="Times New Roman" w:hAnsi="Times New Roman" w:cs="Times New Roman"/>
                <w:sz w:val="24"/>
                <w:szCs w:val="24"/>
              </w:rPr>
              <w:t>điểm</w:t>
            </w:r>
          </w:p>
        </w:tc>
        <w:tc>
          <w:tcPr>
            <w:tcW w:w="944" w:type="pct"/>
            <w:tcBorders>
              <w:top w:val="nil"/>
              <w:left w:val="nil"/>
              <w:bottom w:val="single" w:sz="4" w:space="0" w:color="auto"/>
              <w:right w:val="single" w:sz="4" w:space="0" w:color="auto"/>
            </w:tcBorders>
            <w:shd w:val="clear" w:color="auto" w:fill="auto"/>
            <w:vAlign w:val="center"/>
          </w:tcPr>
          <w:p w14:paraId="0D5AADA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4</w:t>
            </w:r>
            <w:r w:rsidRPr="00116A94">
              <w:rPr>
                <w:rFonts w:ascii="Times New Roman" w:hAnsi="Times New Roman" w:cs="Times New Roman"/>
                <w:sz w:val="24"/>
                <w:szCs w:val="24"/>
              </w:rPr>
              <w:br/>
              <w:t>- Tuần 5</w:t>
            </w:r>
          </w:p>
          <w:p w14:paraId="6AC515A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p>
          <w:p w14:paraId="25DD22D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7</w:t>
            </w:r>
          </w:p>
          <w:p w14:paraId="2F8DF37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8</w:t>
            </w:r>
          </w:p>
        </w:tc>
        <w:tc>
          <w:tcPr>
            <w:tcW w:w="785" w:type="pct"/>
            <w:tcBorders>
              <w:top w:val="nil"/>
              <w:left w:val="nil"/>
              <w:bottom w:val="single" w:sz="4" w:space="0" w:color="auto"/>
              <w:right w:val="single" w:sz="4" w:space="0" w:color="auto"/>
            </w:tcBorders>
            <w:shd w:val="clear" w:color="auto" w:fill="auto"/>
            <w:vAlign w:val="center"/>
          </w:tcPr>
          <w:p w14:paraId="73C1C48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w:t>
            </w:r>
          </w:p>
          <w:p w14:paraId="6B9DD7B1"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3323B23E" w14:textId="77777777" w:rsidTr="00116A94">
        <w:trPr>
          <w:trHeight w:val="284"/>
        </w:trPr>
        <w:tc>
          <w:tcPr>
            <w:tcW w:w="1158" w:type="pct"/>
            <w:tcBorders>
              <w:top w:val="nil"/>
              <w:left w:val="single" w:sz="4" w:space="0" w:color="auto"/>
              <w:bottom w:val="single" w:sz="4" w:space="0" w:color="auto"/>
              <w:right w:val="single" w:sz="4" w:space="0" w:color="auto"/>
            </w:tcBorders>
            <w:shd w:val="clear" w:color="auto" w:fill="auto"/>
            <w:vAlign w:val="center"/>
          </w:tcPr>
          <w:p w14:paraId="4602E3D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839" w:type="pct"/>
            <w:tcBorders>
              <w:top w:val="nil"/>
              <w:left w:val="nil"/>
              <w:bottom w:val="single" w:sz="4" w:space="0" w:color="auto"/>
              <w:right w:val="single" w:sz="4" w:space="0" w:color="auto"/>
            </w:tcBorders>
            <w:shd w:val="clear" w:color="auto" w:fill="auto"/>
            <w:vAlign w:val="center"/>
          </w:tcPr>
          <w:p w14:paraId="77ECA43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vAlign w:val="center"/>
          </w:tcPr>
          <w:p w14:paraId="4C65F49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Tổng kết cuối học kỳ</w:t>
            </w:r>
          </w:p>
        </w:tc>
        <w:tc>
          <w:tcPr>
            <w:tcW w:w="944" w:type="pct"/>
            <w:tcBorders>
              <w:top w:val="nil"/>
              <w:left w:val="nil"/>
              <w:bottom w:val="single" w:sz="4" w:space="0" w:color="auto"/>
              <w:right w:val="single" w:sz="4" w:space="0" w:color="auto"/>
            </w:tcBorders>
            <w:shd w:val="clear" w:color="auto" w:fill="auto"/>
            <w:vAlign w:val="center"/>
          </w:tcPr>
          <w:p w14:paraId="7E65B18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8</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vAlign w:val="center"/>
          </w:tcPr>
          <w:p w14:paraId="1E5966D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66CBCA7B"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5B3E851A" w14:textId="77777777" w:rsidTr="00116A94">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7B79BB07"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0808F8D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855C29" w:rsidRPr="00116A94" w14:paraId="4F796D39" w14:textId="77777777" w:rsidTr="00116A94">
        <w:trPr>
          <w:trHeight w:val="284"/>
        </w:trPr>
        <w:tc>
          <w:tcPr>
            <w:tcW w:w="1158" w:type="pct"/>
            <w:tcBorders>
              <w:top w:val="nil"/>
              <w:left w:val="single" w:sz="4" w:space="0" w:color="auto"/>
              <w:bottom w:val="single" w:sz="4" w:space="0" w:color="auto"/>
              <w:right w:val="single" w:sz="4" w:space="0" w:color="auto"/>
            </w:tcBorders>
            <w:shd w:val="clear" w:color="auto" w:fill="auto"/>
            <w:vAlign w:val="center"/>
          </w:tcPr>
          <w:p w14:paraId="0885171B"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Thi cuối kỳ</w:t>
            </w:r>
          </w:p>
        </w:tc>
        <w:tc>
          <w:tcPr>
            <w:tcW w:w="839" w:type="pct"/>
            <w:tcBorders>
              <w:top w:val="nil"/>
              <w:left w:val="single" w:sz="4" w:space="0" w:color="auto"/>
              <w:bottom w:val="single" w:sz="4" w:space="0" w:color="auto"/>
              <w:right w:val="single" w:sz="4" w:space="0" w:color="auto"/>
            </w:tcBorders>
            <w:shd w:val="clear" w:color="auto" w:fill="auto"/>
            <w:vAlign w:val="center"/>
          </w:tcPr>
          <w:p w14:paraId="74D4266B"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274" w:type="pct"/>
            <w:tcBorders>
              <w:top w:val="nil"/>
              <w:left w:val="single" w:sz="4" w:space="0" w:color="auto"/>
              <w:bottom w:val="single" w:sz="4" w:space="0" w:color="auto"/>
              <w:right w:val="single" w:sz="4" w:space="0" w:color="auto"/>
            </w:tcBorders>
            <w:shd w:val="clear" w:color="auto" w:fill="auto"/>
            <w:vAlign w:val="center"/>
          </w:tcPr>
          <w:p w14:paraId="09D2DF3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- 50 câu trắc nghiệm</w:t>
            </w:r>
          </w:p>
        </w:tc>
        <w:tc>
          <w:tcPr>
            <w:tcW w:w="944" w:type="pct"/>
            <w:tcBorders>
              <w:top w:val="nil"/>
              <w:left w:val="single" w:sz="4" w:space="0" w:color="auto"/>
              <w:bottom w:val="single" w:sz="4" w:space="0" w:color="auto"/>
              <w:right w:val="single" w:sz="4" w:space="0" w:color="auto"/>
            </w:tcBorders>
            <w:shd w:val="clear" w:color="auto" w:fill="auto"/>
            <w:vAlign w:val="center"/>
          </w:tcPr>
          <w:p w14:paraId="79CB177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học phần</w:t>
            </w:r>
          </w:p>
        </w:tc>
        <w:tc>
          <w:tcPr>
            <w:tcW w:w="785" w:type="pct"/>
            <w:tcBorders>
              <w:top w:val="nil"/>
              <w:left w:val="nil"/>
              <w:bottom w:val="single" w:sz="4" w:space="0" w:color="auto"/>
              <w:right w:val="single" w:sz="4" w:space="0" w:color="auto"/>
            </w:tcBorders>
            <w:shd w:val="clear" w:color="auto" w:fill="auto"/>
            <w:vAlign w:val="center"/>
          </w:tcPr>
          <w:p w14:paraId="7F5087D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005FFD40"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7D83360C" w14:textId="77777777" w:rsidR="00855C29" w:rsidRPr="00116A94" w:rsidRDefault="00855C29"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lastRenderedPageBreak/>
        <w:t>- Học phần tiên quyết : Không</w:t>
      </w:r>
    </w:p>
    <w:p w14:paraId="2DBD543C" w14:textId="77777777" w:rsidR="00855C29" w:rsidRPr="00116A94" w:rsidRDefault="00855C29"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Nguyên lý kinh tế vi mô, Nguyên lý kinh tế vĩ mô, Quản trị học </w:t>
      </w:r>
    </w:p>
    <w:p w14:paraId="53555CFC" w14:textId="77777777" w:rsidR="00855C29" w:rsidRPr="00116A94" w:rsidRDefault="00855C29"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 Không</w:t>
      </w:r>
    </w:p>
    <w:p w14:paraId="0CDD0B90" w14:textId="77777777" w:rsidR="00855C29" w:rsidRPr="00116A94" w:rsidRDefault="00855C29"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 Không</w:t>
      </w:r>
    </w:p>
    <w:p w14:paraId="171148E4"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0D260170" w14:textId="77777777" w:rsidR="00855C29" w:rsidRPr="00116A94" w:rsidRDefault="00855C29" w:rsidP="00116A94">
      <w:pPr>
        <w:tabs>
          <w:tab w:val="left" w:pos="72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0611D86B" w14:textId="77777777" w:rsidR="00855C29" w:rsidRPr="00116A94" w:rsidRDefault="00855C29" w:rsidP="00116A94">
      <w:pPr>
        <w:tabs>
          <w:tab w:val="left" w:pos="72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Học phần này cung cấp những hiểu biết và kiến thức căn bản về những nguyên lý Marketing và sự vận dụng chúng vào hoạt động kinh doanh trong thực tiễn của doanh nghiệp như: Môi trường Marketing và thị trường của doanh nghiệp, nhận dạng nhu cầu và hành vi của khách hàng, phương pháp luận nghiên cứu Marketing và nguyên lý ứng xử của doanh nghiệp với thị trường gồm: Các chiến lược thị trường, các chính sách Marketing và tổ chức Marketing của doanh nghiệp. </w:t>
      </w:r>
    </w:p>
    <w:p w14:paraId="75A83338" w14:textId="77777777" w:rsidR="00855C29" w:rsidRPr="00116A94" w:rsidRDefault="00855C29" w:rsidP="00116A94">
      <w:pPr>
        <w:tabs>
          <w:tab w:val="left" w:pos="72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p>
    <w:p w14:paraId="50C1EDF1" w14:textId="77777777" w:rsidR="00855C29" w:rsidRPr="00116A94" w:rsidRDefault="00855C29" w:rsidP="00116A94">
      <w:pPr>
        <w:tabs>
          <w:tab w:val="left" w:pos="720"/>
        </w:tabs>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lang w:val="pt-BR"/>
        </w:rPr>
        <w:t xml:space="preserve">This subject provides for learners the basic and deep knowledge in marketing and its application on business activities such as: marketing environments and markets, identifying the demands and behaviors of customers, reaseach methods of Marketing and comportment principles of markets such as market strategies, marketing policies and Marketing management. </w:t>
      </w:r>
    </w:p>
    <w:p w14:paraId="3AD22778"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872"/>
        <w:gridCol w:w="1142"/>
        <w:gridCol w:w="1416"/>
        <w:gridCol w:w="3117"/>
        <w:gridCol w:w="1510"/>
      </w:tblGrid>
      <w:tr w:rsidR="00855C29" w:rsidRPr="00116A94" w14:paraId="05166DEE" w14:textId="77777777" w:rsidTr="00116A94">
        <w:tc>
          <w:tcPr>
            <w:tcW w:w="272" w:type="pct"/>
            <w:shd w:val="clear" w:color="auto" w:fill="auto"/>
            <w:vAlign w:val="center"/>
          </w:tcPr>
          <w:p w14:paraId="2B40F62B"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002" w:type="pct"/>
            <w:shd w:val="clear" w:color="auto" w:fill="auto"/>
            <w:vAlign w:val="center"/>
          </w:tcPr>
          <w:p w14:paraId="7630A5B6"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621" w:type="pct"/>
            <w:shd w:val="clear" w:color="auto" w:fill="auto"/>
            <w:vAlign w:val="center"/>
          </w:tcPr>
          <w:p w14:paraId="43522C01"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716" w:type="pct"/>
            <w:shd w:val="clear" w:color="auto" w:fill="auto"/>
            <w:vAlign w:val="center"/>
          </w:tcPr>
          <w:p w14:paraId="426F09FD"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w:t>
            </w:r>
          </w:p>
        </w:tc>
        <w:tc>
          <w:tcPr>
            <w:tcW w:w="1576" w:type="pct"/>
            <w:shd w:val="clear" w:color="auto" w:fill="auto"/>
            <w:vAlign w:val="center"/>
          </w:tcPr>
          <w:p w14:paraId="38DF10C4"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813" w:type="pct"/>
            <w:shd w:val="clear" w:color="auto" w:fill="auto"/>
            <w:vAlign w:val="center"/>
          </w:tcPr>
          <w:p w14:paraId="60931195"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855C29" w:rsidRPr="00116A94" w14:paraId="0D58F12B" w14:textId="77777777" w:rsidTr="00116A94">
        <w:tc>
          <w:tcPr>
            <w:tcW w:w="272" w:type="pct"/>
            <w:shd w:val="clear" w:color="auto" w:fill="auto"/>
            <w:vAlign w:val="center"/>
          </w:tcPr>
          <w:p w14:paraId="4883ED0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002" w:type="pct"/>
            <w:shd w:val="clear" w:color="auto" w:fill="auto"/>
            <w:vAlign w:val="center"/>
          </w:tcPr>
          <w:p w14:paraId="0829B7EF"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Anh Tuấn</w:t>
            </w:r>
          </w:p>
        </w:tc>
        <w:tc>
          <w:tcPr>
            <w:tcW w:w="621" w:type="pct"/>
            <w:shd w:val="clear" w:color="auto" w:fill="auto"/>
            <w:vAlign w:val="center"/>
          </w:tcPr>
          <w:p w14:paraId="438205B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716" w:type="pct"/>
            <w:shd w:val="clear" w:color="auto" w:fill="auto"/>
            <w:vAlign w:val="center"/>
          </w:tcPr>
          <w:p w14:paraId="6E23338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090352747</w:t>
            </w:r>
          </w:p>
        </w:tc>
        <w:tc>
          <w:tcPr>
            <w:tcW w:w="1576" w:type="pct"/>
            <w:shd w:val="clear" w:color="auto" w:fill="auto"/>
            <w:vAlign w:val="center"/>
          </w:tcPr>
          <w:p w14:paraId="577C6BE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tuannahd@gmail.com</w:t>
            </w:r>
          </w:p>
        </w:tc>
        <w:tc>
          <w:tcPr>
            <w:tcW w:w="813" w:type="pct"/>
            <w:shd w:val="clear" w:color="auto" w:fill="auto"/>
            <w:vAlign w:val="center"/>
          </w:tcPr>
          <w:p w14:paraId="5B45519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GVCC</w:t>
            </w:r>
          </w:p>
        </w:tc>
      </w:tr>
      <w:tr w:rsidR="00855C29" w:rsidRPr="00116A94" w14:paraId="43985790" w14:textId="77777777" w:rsidTr="00116A94">
        <w:tc>
          <w:tcPr>
            <w:tcW w:w="272" w:type="pct"/>
            <w:shd w:val="clear" w:color="auto" w:fill="auto"/>
            <w:vAlign w:val="center"/>
          </w:tcPr>
          <w:p w14:paraId="2828BF2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002" w:type="pct"/>
            <w:shd w:val="clear" w:color="auto" w:fill="auto"/>
            <w:vAlign w:val="center"/>
          </w:tcPr>
          <w:p w14:paraId="3E39644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Huyền</w:t>
            </w:r>
          </w:p>
        </w:tc>
        <w:tc>
          <w:tcPr>
            <w:tcW w:w="621" w:type="pct"/>
            <w:shd w:val="clear" w:color="auto" w:fill="auto"/>
            <w:vAlign w:val="center"/>
          </w:tcPr>
          <w:p w14:paraId="3AC7D07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16" w:type="pct"/>
            <w:shd w:val="clear" w:color="auto" w:fill="auto"/>
            <w:vAlign w:val="center"/>
          </w:tcPr>
          <w:p w14:paraId="1E95C15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0978266631</w:t>
            </w:r>
          </w:p>
        </w:tc>
        <w:tc>
          <w:tcPr>
            <w:tcW w:w="1576" w:type="pct"/>
            <w:shd w:val="clear" w:color="auto" w:fill="auto"/>
            <w:vAlign w:val="center"/>
          </w:tcPr>
          <w:p w14:paraId="7228264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huyennguyen@tlu.edu.vn</w:t>
            </w:r>
          </w:p>
        </w:tc>
        <w:tc>
          <w:tcPr>
            <w:tcW w:w="813" w:type="pct"/>
            <w:shd w:val="clear" w:color="auto" w:fill="auto"/>
            <w:vAlign w:val="center"/>
          </w:tcPr>
          <w:p w14:paraId="0952ABE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855C29" w:rsidRPr="00116A94" w14:paraId="2D35DCE7" w14:textId="77777777" w:rsidTr="00116A94">
        <w:tc>
          <w:tcPr>
            <w:tcW w:w="272" w:type="pct"/>
            <w:shd w:val="clear" w:color="auto" w:fill="auto"/>
            <w:vAlign w:val="center"/>
          </w:tcPr>
          <w:p w14:paraId="4664091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002" w:type="pct"/>
            <w:shd w:val="clear" w:color="auto" w:fill="auto"/>
            <w:vAlign w:val="center"/>
          </w:tcPr>
          <w:p w14:paraId="06BD0EF9"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Mai Thị phượng</w:t>
            </w:r>
          </w:p>
        </w:tc>
        <w:tc>
          <w:tcPr>
            <w:tcW w:w="621" w:type="pct"/>
            <w:shd w:val="clear" w:color="auto" w:fill="auto"/>
            <w:vAlign w:val="center"/>
          </w:tcPr>
          <w:p w14:paraId="1DF41D9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16" w:type="pct"/>
            <w:shd w:val="clear" w:color="auto" w:fill="auto"/>
            <w:vAlign w:val="center"/>
          </w:tcPr>
          <w:p w14:paraId="3920912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0983789362</w:t>
            </w:r>
          </w:p>
        </w:tc>
        <w:tc>
          <w:tcPr>
            <w:tcW w:w="1576" w:type="pct"/>
            <w:shd w:val="clear" w:color="auto" w:fill="auto"/>
            <w:vAlign w:val="center"/>
          </w:tcPr>
          <w:p w14:paraId="316DA12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Phuongmai.ftu07@gmail.com</w:t>
            </w:r>
          </w:p>
        </w:tc>
        <w:tc>
          <w:tcPr>
            <w:tcW w:w="813" w:type="pct"/>
            <w:shd w:val="clear" w:color="auto" w:fill="auto"/>
            <w:vAlign w:val="center"/>
          </w:tcPr>
          <w:p w14:paraId="55CCCF3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855C29" w:rsidRPr="00116A94" w14:paraId="38A73071" w14:textId="77777777" w:rsidTr="00116A94">
        <w:tc>
          <w:tcPr>
            <w:tcW w:w="272" w:type="pct"/>
            <w:shd w:val="clear" w:color="auto" w:fill="auto"/>
            <w:vAlign w:val="center"/>
          </w:tcPr>
          <w:p w14:paraId="066849B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002" w:type="pct"/>
            <w:shd w:val="clear" w:color="auto" w:fill="auto"/>
            <w:vAlign w:val="center"/>
          </w:tcPr>
          <w:p w14:paraId="69DF8827"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Đặng Thị Minh Thùy</w:t>
            </w:r>
          </w:p>
        </w:tc>
        <w:tc>
          <w:tcPr>
            <w:tcW w:w="621" w:type="pct"/>
            <w:shd w:val="clear" w:color="auto" w:fill="auto"/>
            <w:vAlign w:val="center"/>
          </w:tcPr>
          <w:p w14:paraId="3F77283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16" w:type="pct"/>
            <w:shd w:val="clear" w:color="auto" w:fill="auto"/>
            <w:vAlign w:val="center"/>
          </w:tcPr>
          <w:p w14:paraId="594FB7D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0936249288</w:t>
            </w:r>
          </w:p>
        </w:tc>
        <w:tc>
          <w:tcPr>
            <w:tcW w:w="1576" w:type="pct"/>
            <w:shd w:val="clear" w:color="auto" w:fill="auto"/>
            <w:vAlign w:val="center"/>
          </w:tcPr>
          <w:p w14:paraId="624C09A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thuydangminh@tlu.edu.vn</w:t>
            </w:r>
          </w:p>
        </w:tc>
        <w:tc>
          <w:tcPr>
            <w:tcW w:w="813" w:type="pct"/>
            <w:shd w:val="clear" w:color="auto" w:fill="auto"/>
            <w:vAlign w:val="center"/>
          </w:tcPr>
          <w:p w14:paraId="1A1BD42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00FA2916"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1806CFCA" w14:textId="77777777" w:rsidR="00855C29" w:rsidRPr="00116A94" w:rsidRDefault="00855C29" w:rsidP="00116A94">
      <w:pPr>
        <w:tabs>
          <w:tab w:val="left" w:leader="dot" w:pos="893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 xml:space="preserve">Giáo trình: </w:t>
      </w:r>
    </w:p>
    <w:p w14:paraId="585E44F6" w14:textId="77777777" w:rsidR="00855C29" w:rsidRPr="00116A94" w:rsidRDefault="00855C29" w:rsidP="00116A94">
      <w:pPr>
        <w:tabs>
          <w:tab w:val="left" w:leader="dot" w:pos="8931"/>
        </w:tabs>
        <w:spacing w:after="0" w:line="240" w:lineRule="auto"/>
        <w:jc w:val="both"/>
        <w:rPr>
          <w:rFonts w:ascii="Times New Roman" w:hAnsi="Times New Roman" w:cs="Times New Roman"/>
          <w:iCs/>
          <w:sz w:val="24"/>
          <w:szCs w:val="24"/>
          <w:lang w:val="pt-BR"/>
        </w:rPr>
      </w:pPr>
      <w:r w:rsidRPr="00116A94">
        <w:rPr>
          <w:rFonts w:ascii="Times New Roman" w:hAnsi="Times New Roman" w:cs="Times New Roman"/>
          <w:iCs/>
          <w:sz w:val="24"/>
          <w:szCs w:val="24"/>
          <w:lang w:val="pt-BR"/>
        </w:rPr>
        <w:t>[1] Giáo trình Marketing căn bản //Trần Minh Đạo chủ biên, Trương Đình Chiến...[và những người khác].   -  Hà Nội. ::Đại học Kinh tế quốc dân,,2009. (#000004084)</w:t>
      </w:r>
    </w:p>
    <w:p w14:paraId="338868C6"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
        <w:gridCol w:w="3752"/>
        <w:gridCol w:w="3183"/>
        <w:gridCol w:w="579"/>
        <w:gridCol w:w="579"/>
        <w:gridCol w:w="667"/>
      </w:tblGrid>
      <w:tr w:rsidR="00855C29" w:rsidRPr="00116A94" w14:paraId="66BD0E4B" w14:textId="77777777" w:rsidTr="00116A94">
        <w:trPr>
          <w:tblHeader/>
        </w:trPr>
        <w:tc>
          <w:tcPr>
            <w:tcW w:w="418" w:type="pct"/>
            <w:vMerge w:val="restart"/>
            <w:vAlign w:val="center"/>
          </w:tcPr>
          <w:p w14:paraId="1328362B"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1962" w:type="pct"/>
            <w:vMerge w:val="restart"/>
            <w:vAlign w:val="center"/>
          </w:tcPr>
          <w:p w14:paraId="08B2D8FB"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665" w:type="pct"/>
            <w:vMerge w:val="restart"/>
            <w:vAlign w:val="center"/>
          </w:tcPr>
          <w:p w14:paraId="503AC1FD"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955" w:type="pct"/>
            <w:gridSpan w:val="3"/>
            <w:vAlign w:val="center"/>
          </w:tcPr>
          <w:p w14:paraId="7930F893"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855C29" w:rsidRPr="00116A94" w14:paraId="735E1366" w14:textId="77777777" w:rsidTr="00116A94">
        <w:trPr>
          <w:trHeight w:val="303"/>
          <w:tblHeader/>
        </w:trPr>
        <w:tc>
          <w:tcPr>
            <w:tcW w:w="418" w:type="pct"/>
            <w:vMerge/>
            <w:vAlign w:val="center"/>
          </w:tcPr>
          <w:p w14:paraId="7DDA4CD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tc>
        <w:tc>
          <w:tcPr>
            <w:tcW w:w="1962" w:type="pct"/>
            <w:vMerge/>
            <w:vAlign w:val="center"/>
          </w:tcPr>
          <w:p w14:paraId="3AC33FD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tc>
        <w:tc>
          <w:tcPr>
            <w:tcW w:w="1665" w:type="pct"/>
            <w:vMerge/>
            <w:vAlign w:val="center"/>
          </w:tcPr>
          <w:p w14:paraId="6F7492F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3" w:type="pct"/>
            <w:vAlign w:val="center"/>
          </w:tcPr>
          <w:p w14:paraId="6635E2BE"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303" w:type="pct"/>
            <w:vAlign w:val="center"/>
          </w:tcPr>
          <w:p w14:paraId="3C48800B"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349" w:type="pct"/>
            <w:vAlign w:val="center"/>
          </w:tcPr>
          <w:p w14:paraId="44650ADA" w14:textId="77777777" w:rsidR="00855C29" w:rsidRPr="00116A94" w:rsidRDefault="00855C29"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TH</w:t>
            </w:r>
          </w:p>
        </w:tc>
      </w:tr>
      <w:tr w:rsidR="00855C29" w:rsidRPr="00116A94" w14:paraId="6FA4FD08" w14:textId="77777777" w:rsidTr="00855C29">
        <w:trPr>
          <w:trHeight w:val="872"/>
        </w:trPr>
        <w:tc>
          <w:tcPr>
            <w:tcW w:w="418" w:type="pct"/>
          </w:tcPr>
          <w:p w14:paraId="7B1B37D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962" w:type="pct"/>
          </w:tcPr>
          <w:p w14:paraId="5E397896"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665" w:type="pct"/>
          </w:tcPr>
          <w:p w14:paraId="5DD3F1B9"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GV giới thiệu thông tin cá nhân, giới thiệu qua đề cương học phần, cách thức kiểm tra, đánh giá, hình thức thi</w:t>
            </w:r>
          </w:p>
          <w:p w14:paraId="26ED413E"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GV giới thiệu phương pháp học</w:t>
            </w:r>
          </w:p>
        </w:tc>
        <w:tc>
          <w:tcPr>
            <w:tcW w:w="303" w:type="pct"/>
          </w:tcPr>
          <w:p w14:paraId="76ECA4B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03" w:type="pct"/>
          </w:tcPr>
          <w:p w14:paraId="6F78CFD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49" w:type="pct"/>
          </w:tcPr>
          <w:p w14:paraId="08CB05A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61C2166A" w14:textId="77777777" w:rsidTr="00855C29">
        <w:trPr>
          <w:trHeight w:val="303"/>
        </w:trPr>
        <w:tc>
          <w:tcPr>
            <w:tcW w:w="418" w:type="pct"/>
          </w:tcPr>
          <w:p w14:paraId="278C178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962" w:type="pct"/>
          </w:tcPr>
          <w:p w14:paraId="446FD7E2" w14:textId="77777777" w:rsidR="00855C29" w:rsidRPr="00116A94" w:rsidRDefault="00855C2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1 - Tổng quan về Marketing</w:t>
            </w:r>
          </w:p>
          <w:p w14:paraId="11B9CF46"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 Bản chất, khái niệm, vai trò của marketing</w:t>
            </w:r>
          </w:p>
          <w:p w14:paraId="20515F90"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1.1.1. Bản chất</w:t>
            </w:r>
          </w:p>
          <w:p w14:paraId="6CCBD474"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1.1.2. Khái niệm</w:t>
            </w:r>
          </w:p>
          <w:p w14:paraId="62A2485F"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1.1.3. Vai trò của Marketing</w:t>
            </w:r>
          </w:p>
          <w:p w14:paraId="06BF437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 Các quan điểm Quản trị marketing</w:t>
            </w:r>
          </w:p>
          <w:p w14:paraId="728B4B92"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1.2.1. Quan điểm tập trung vào sản xuất</w:t>
            </w:r>
          </w:p>
          <w:p w14:paraId="64DF141A"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1.1.2. Quan điểm tập trung vào sản phẩm</w:t>
            </w:r>
          </w:p>
          <w:p w14:paraId="5D131138"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1.1.3. Quan điểm tập trung vào bán hàng</w:t>
            </w:r>
          </w:p>
          <w:p w14:paraId="3F888123" w14:textId="77777777" w:rsidR="00855C29" w:rsidRPr="00116A94" w:rsidRDefault="00855C2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1.1.4. Quan điểm tập trung vào marketing</w:t>
            </w:r>
          </w:p>
          <w:p w14:paraId="72CEF5DA" w14:textId="77777777" w:rsidR="00855C29" w:rsidRPr="00116A94" w:rsidRDefault="00855C29" w:rsidP="00116A94">
            <w:pPr>
              <w:tabs>
                <w:tab w:val="left" w:pos="3161"/>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lang w:val="pt-BR"/>
              </w:rPr>
              <w:t>1.1.5. Quan điểm marketing đạo đức - xã hội</w:t>
            </w:r>
          </w:p>
        </w:tc>
        <w:tc>
          <w:tcPr>
            <w:tcW w:w="1665" w:type="pct"/>
          </w:tcPr>
          <w:p w14:paraId="08BA99BF"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lastRenderedPageBreak/>
              <w:t>Giảng viên:</w:t>
            </w:r>
            <w:r w:rsidRPr="00116A94">
              <w:rPr>
                <w:rFonts w:ascii="Times New Roman" w:hAnsi="Times New Roman" w:cs="Times New Roman"/>
                <w:sz w:val="24"/>
                <w:szCs w:val="24"/>
              </w:rPr>
              <w:t xml:space="preserve"> </w:t>
            </w:r>
          </w:p>
          <w:p w14:paraId="79A8D71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D4FF7E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FE71B0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4004FD3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phần bài tập tình huống </w:t>
            </w:r>
          </w:p>
          <w:p w14:paraId="1A73E641"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6B54FDF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69FC8F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AED9CA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 xml:space="preserve"> Nêu vấn đề thảo luận</w:t>
            </w:r>
          </w:p>
        </w:tc>
        <w:tc>
          <w:tcPr>
            <w:tcW w:w="303" w:type="pct"/>
          </w:tcPr>
          <w:p w14:paraId="789F5BE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03" w:type="pct"/>
          </w:tcPr>
          <w:p w14:paraId="14949CD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245165F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2705641C" w14:textId="77777777" w:rsidTr="00855C29">
        <w:trPr>
          <w:trHeight w:val="303"/>
        </w:trPr>
        <w:tc>
          <w:tcPr>
            <w:tcW w:w="418" w:type="pct"/>
          </w:tcPr>
          <w:p w14:paraId="6DE2BE3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1962" w:type="pct"/>
          </w:tcPr>
          <w:p w14:paraId="2EA9334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2 -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Hệ thống thông tin và nghiên cứu marketing</w:t>
            </w:r>
          </w:p>
          <w:p w14:paraId="2C21143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Hệ thống thông tin marketing (MIS)</w:t>
            </w:r>
          </w:p>
          <w:p w14:paraId="0C1171A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2.1.1. Khái niệm</w:t>
            </w:r>
          </w:p>
          <w:p w14:paraId="1440D35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2.1.2. Các thành phần của MIS</w:t>
            </w:r>
          </w:p>
          <w:p w14:paraId="15F80CF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Nghiên cứu Marketing</w:t>
            </w:r>
          </w:p>
          <w:p w14:paraId="681541B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Xác định vấn đề và mục tiêu NC</w:t>
            </w:r>
          </w:p>
          <w:p w14:paraId="1286938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Xây dựng kế hoạch nghiên cứu</w:t>
            </w:r>
          </w:p>
          <w:p w14:paraId="4FD63C3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2.2.3. Thu thập thông tin</w:t>
            </w:r>
          </w:p>
          <w:p w14:paraId="68D00CB3"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2.2.4. Phân tích thông tin</w:t>
            </w:r>
          </w:p>
          <w:p w14:paraId="10841442"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2.2.5. Trình bày kết quả thu được</w:t>
            </w:r>
          </w:p>
        </w:tc>
        <w:tc>
          <w:tcPr>
            <w:tcW w:w="1665" w:type="pct"/>
          </w:tcPr>
          <w:p w14:paraId="3609EAAA"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357C488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BF876C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5F0BE0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FB6EC6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Phân nhóm sinh viên </w:t>
            </w:r>
          </w:p>
          <w:p w14:paraId="27973D46"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70167FF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A38294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7938CA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028723E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03" w:type="pct"/>
          </w:tcPr>
          <w:p w14:paraId="1578405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49" w:type="pct"/>
          </w:tcPr>
          <w:p w14:paraId="4148F5A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1667783C" w14:textId="77777777" w:rsidTr="00855C29">
        <w:trPr>
          <w:trHeight w:val="303"/>
        </w:trPr>
        <w:tc>
          <w:tcPr>
            <w:tcW w:w="418" w:type="pct"/>
          </w:tcPr>
          <w:p w14:paraId="14DE487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1962" w:type="pct"/>
          </w:tcPr>
          <w:p w14:paraId="2E8F8D5F" w14:textId="77777777" w:rsidR="00855C29" w:rsidRPr="00116A94" w:rsidRDefault="00855C29"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3 - Môi trường marketing</w:t>
            </w:r>
          </w:p>
          <w:p w14:paraId="542F448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 Môi trường vĩ mô</w:t>
            </w:r>
          </w:p>
          <w:p w14:paraId="346613F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Môi trường nhân khẩu</w:t>
            </w:r>
          </w:p>
          <w:p w14:paraId="4B19BC4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3.1.2. Môi trường kinh tế</w:t>
            </w:r>
          </w:p>
          <w:p w14:paraId="3558FB2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3.1.3. Môi trường văn hóa - xã hội</w:t>
            </w:r>
          </w:p>
          <w:p w14:paraId="31A8280A"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3.1.4.Môi trường pháp luật - chính trị</w:t>
            </w:r>
          </w:p>
          <w:p w14:paraId="1B14E0C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3.1.5.Môi trường công nghệ</w:t>
            </w:r>
          </w:p>
          <w:p w14:paraId="0B00D1C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3.1.6. Môi trường tự nhiên</w:t>
            </w:r>
          </w:p>
          <w:p w14:paraId="397D30D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Môi trường vi mô</w:t>
            </w:r>
          </w:p>
          <w:p w14:paraId="12C8592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3.2.1. Nội bộ doanh nghiệp</w:t>
            </w:r>
          </w:p>
          <w:p w14:paraId="2B107F2A"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3.2.2. Môi trường ngành</w:t>
            </w:r>
          </w:p>
        </w:tc>
        <w:tc>
          <w:tcPr>
            <w:tcW w:w="1665" w:type="pct"/>
          </w:tcPr>
          <w:p w14:paraId="32EB33DE"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04319BA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E2DEF0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337955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466914A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48493F27"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D088CC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C0D0DA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BD08578"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399D3E5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606D38E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592C5FE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150A8C21" w14:textId="77777777" w:rsidTr="00855C29">
        <w:trPr>
          <w:trHeight w:val="303"/>
        </w:trPr>
        <w:tc>
          <w:tcPr>
            <w:tcW w:w="418" w:type="pct"/>
          </w:tcPr>
          <w:p w14:paraId="1A7C577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1962" w:type="pct"/>
          </w:tcPr>
          <w:p w14:paraId="2F331BA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4 -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Hành vi của khách hàng</w:t>
            </w:r>
          </w:p>
          <w:p w14:paraId="56B8F02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 Hành vi khách hàng cá nhân</w:t>
            </w:r>
          </w:p>
          <w:p w14:paraId="0FE2904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Khái niệm</w:t>
            </w:r>
          </w:p>
          <w:p w14:paraId="01C64B9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Mô hình hành vi mua của người tiêu dùng</w:t>
            </w:r>
          </w:p>
          <w:p w14:paraId="2F4E982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4.1.3. Các yếu tố ảnh hưởng tới hành vi mua của KH</w:t>
            </w:r>
          </w:p>
          <w:p w14:paraId="752EED4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 Quá trình ra quyết định mua của người tiêu dùng</w:t>
            </w:r>
          </w:p>
          <w:p w14:paraId="24518B9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4.2.1. Nhận thức nhu cầu</w:t>
            </w:r>
          </w:p>
          <w:p w14:paraId="6766098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4.2.2. Tìm kiếm thông tin</w:t>
            </w:r>
          </w:p>
          <w:p w14:paraId="50889E2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4.2.3. Đánh giá các phương án</w:t>
            </w:r>
          </w:p>
          <w:p w14:paraId="2427AEF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4.2.4. Ra quyết định</w:t>
            </w:r>
          </w:p>
          <w:p w14:paraId="216FCBB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4.2.5. Hành vi sau mua</w:t>
            </w:r>
          </w:p>
          <w:p w14:paraId="58E6F5BC" w14:textId="77777777" w:rsidR="00855C29" w:rsidRPr="00116A94" w:rsidRDefault="00855C29" w:rsidP="00116A94">
            <w:pPr>
              <w:spacing w:after="0" w:line="240" w:lineRule="auto"/>
              <w:ind w:hanging="108"/>
              <w:jc w:val="both"/>
              <w:rPr>
                <w:rFonts w:ascii="Times New Roman" w:hAnsi="Times New Roman" w:cs="Times New Roman"/>
                <w:sz w:val="24"/>
                <w:szCs w:val="24"/>
                <w:lang w:val="pt-BR"/>
              </w:rPr>
            </w:pPr>
            <w:r w:rsidRPr="00116A94">
              <w:rPr>
                <w:rFonts w:ascii="Times New Roman" w:hAnsi="Times New Roman" w:cs="Times New Roman"/>
                <w:sz w:val="24"/>
                <w:szCs w:val="24"/>
              </w:rPr>
              <w:t>4.3. Hành vi KH tổ chức</w:t>
            </w:r>
          </w:p>
        </w:tc>
        <w:tc>
          <w:tcPr>
            <w:tcW w:w="1665" w:type="pct"/>
          </w:tcPr>
          <w:p w14:paraId="2F6E075D"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2B1D3B0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B6D3C0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8A4A7E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6FC9BD6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thảo luận và làm bài tập lớn </w:t>
            </w:r>
          </w:p>
          <w:p w14:paraId="29730D21"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DCB6B3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FDC76E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7CAE4B9"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0DB54E6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7F8D539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6BCC3B4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7B68ED84" w14:textId="77777777" w:rsidTr="00855C29">
        <w:trPr>
          <w:trHeight w:val="303"/>
        </w:trPr>
        <w:tc>
          <w:tcPr>
            <w:tcW w:w="418" w:type="pct"/>
          </w:tcPr>
          <w:p w14:paraId="50AE7B2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6</w:t>
            </w:r>
          </w:p>
        </w:tc>
        <w:tc>
          <w:tcPr>
            <w:tcW w:w="1962" w:type="pct"/>
          </w:tcPr>
          <w:p w14:paraId="50B80EC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5</w:t>
            </w:r>
            <w:r w:rsidRPr="00116A94">
              <w:rPr>
                <w:rFonts w:ascii="Times New Roman" w:hAnsi="Times New Roman" w:cs="Times New Roman"/>
                <w:sz w:val="24"/>
                <w:szCs w:val="24"/>
              </w:rPr>
              <w:t xml:space="preserve"> - </w:t>
            </w:r>
            <w:r w:rsidRPr="00116A94">
              <w:rPr>
                <w:rFonts w:ascii="Times New Roman" w:hAnsi="Times New Roman" w:cs="Times New Roman"/>
                <w:b/>
                <w:sz w:val="24"/>
                <w:szCs w:val="24"/>
              </w:rPr>
              <w:t>Lựa chọn thị trường mục tiêu và định vị thị trường</w:t>
            </w:r>
          </w:p>
          <w:p w14:paraId="401B4F7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 Phân đoạn thị trường</w:t>
            </w:r>
          </w:p>
          <w:p w14:paraId="72C569E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 Khái niệm, vai trò</w:t>
            </w:r>
          </w:p>
          <w:p w14:paraId="1A7C36D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 Các tiêu thức phân đoạn thị trường</w:t>
            </w:r>
          </w:p>
          <w:p w14:paraId="2A51401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Yêu cầu phân đoạn thị trường</w:t>
            </w:r>
          </w:p>
          <w:p w14:paraId="0A152FC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 Lựa chọn thị trường mục tiêu</w:t>
            </w:r>
          </w:p>
          <w:p w14:paraId="69D6318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Khái niệm</w:t>
            </w:r>
          </w:p>
          <w:p w14:paraId="59368173"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 Tiêu chuẩn đánh giá khúc thị trường</w:t>
            </w:r>
          </w:p>
          <w:p w14:paraId="1B10F33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5.2.3. Lựa chọn khúc thị trường</w:t>
            </w:r>
          </w:p>
          <w:p w14:paraId="744F680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 Định vị thị trường</w:t>
            </w:r>
          </w:p>
          <w:p w14:paraId="2557000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5.3.1. Khái niệm</w:t>
            </w:r>
          </w:p>
          <w:p w14:paraId="15A9EA63"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5.3.2. Các hoạt động trọng tâm</w:t>
            </w:r>
          </w:p>
          <w:p w14:paraId="32918E84"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5.3.3. Các chiến lược định vị</w:t>
            </w:r>
          </w:p>
        </w:tc>
        <w:tc>
          <w:tcPr>
            <w:tcW w:w="1665" w:type="pct"/>
          </w:tcPr>
          <w:p w14:paraId="15151A6C"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65A36B1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951151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6A41B1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20AFBFC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115D3C9E"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40EB2E8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9649C3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3C94258"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1B03007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5D3493B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4512C05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41EC6A69" w14:textId="77777777" w:rsidTr="00855C29">
        <w:trPr>
          <w:trHeight w:val="303"/>
        </w:trPr>
        <w:tc>
          <w:tcPr>
            <w:tcW w:w="418" w:type="pct"/>
          </w:tcPr>
          <w:p w14:paraId="036CD81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c>
          <w:tcPr>
            <w:tcW w:w="1962" w:type="pct"/>
          </w:tcPr>
          <w:p w14:paraId="01AABD0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6 - Chiến lược, kế hoạch, tổ chức và kiểm tra Marketing</w:t>
            </w:r>
          </w:p>
          <w:p w14:paraId="0E21904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 Lập chiến lược và kế hoạch marketing của doanh nghiệp</w:t>
            </w:r>
          </w:p>
          <w:p w14:paraId="38A7CCA2"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6.1.1. Khái niệm</w:t>
            </w:r>
          </w:p>
          <w:p w14:paraId="1862241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6.1.2. Cương lĩnh, sứ mệnh của DN</w:t>
            </w:r>
          </w:p>
          <w:p w14:paraId="08104E6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6.1.2. Đề ra nhiệm vụ</w:t>
            </w:r>
          </w:p>
          <w:p w14:paraId="749C34B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6.1.3. Kế hoạch phát triển các lĩnh vực KD</w:t>
            </w:r>
          </w:p>
          <w:p w14:paraId="279EF08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6.1.4. Chiến lược phát triển các SBU</w:t>
            </w:r>
          </w:p>
          <w:p w14:paraId="177F212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 Lập kế hoạch marketing</w:t>
            </w:r>
          </w:p>
          <w:p w14:paraId="0328678F" w14:textId="77777777" w:rsidR="00855C29" w:rsidRPr="00116A94" w:rsidRDefault="00855C29"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6.3. Hệ thống tổ chức marketing</w:t>
            </w:r>
          </w:p>
        </w:tc>
        <w:tc>
          <w:tcPr>
            <w:tcW w:w="1665" w:type="pct"/>
          </w:tcPr>
          <w:p w14:paraId="401992DE"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3024382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88AF10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54E8B7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314924E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5E1A89FD"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3B2C8C5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710F93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1358661"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1D70F11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03" w:type="pct"/>
          </w:tcPr>
          <w:p w14:paraId="10DD952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49" w:type="pct"/>
          </w:tcPr>
          <w:p w14:paraId="1FB01A4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4A7F8CD2" w14:textId="77777777" w:rsidTr="00855C29">
        <w:trPr>
          <w:trHeight w:val="303"/>
        </w:trPr>
        <w:tc>
          <w:tcPr>
            <w:tcW w:w="418" w:type="pct"/>
          </w:tcPr>
          <w:p w14:paraId="25BB117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p>
        </w:tc>
        <w:tc>
          <w:tcPr>
            <w:tcW w:w="1962" w:type="pct"/>
          </w:tcPr>
          <w:p w14:paraId="1499DB7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7 -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Các quyết định về sản phẩm</w:t>
            </w:r>
          </w:p>
          <w:p w14:paraId="6D85713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 Khái niệm cơ bản</w:t>
            </w:r>
          </w:p>
          <w:p w14:paraId="335651E2"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7.1.1. Sản phẩm</w:t>
            </w:r>
          </w:p>
          <w:p w14:paraId="1190166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7.1.2. Các cấp độ sản phẩm</w:t>
            </w:r>
          </w:p>
          <w:p w14:paraId="5FB85C4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7.1.3. Phân loại sản phẩm</w:t>
            </w:r>
          </w:p>
          <w:p w14:paraId="3EBA3C4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 Các quyết định về nhãn hiệu</w:t>
            </w:r>
          </w:p>
          <w:p w14:paraId="09A874F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7.2.1. Khái niệm</w:t>
            </w:r>
          </w:p>
          <w:p w14:paraId="1E9C38DE"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7.2.2. Các bộ phận cơ bản của nhãn hiệu</w:t>
            </w:r>
          </w:p>
          <w:p w14:paraId="6A3E704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7.2.3. Phân biệt thương hiệu với nhãn hiệu</w:t>
            </w:r>
          </w:p>
          <w:p w14:paraId="7865D5D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 Các quyết định về bao gói và cách gắn nhãn</w:t>
            </w:r>
          </w:p>
          <w:p w14:paraId="75C8891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7.3.1. Vai trò của bao gói</w:t>
            </w:r>
          </w:p>
          <w:p w14:paraId="2940335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7.3.2. Thiết kế bao bì</w:t>
            </w:r>
          </w:p>
          <w:p w14:paraId="1EFF41F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 Phát triển sản phẩm mới</w:t>
            </w:r>
          </w:p>
          <w:p w14:paraId="4191752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7.4.1. Khái niệm</w:t>
            </w:r>
          </w:p>
          <w:p w14:paraId="0447E7E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7.4.2. Quy trình phát triển sản phẩm mới</w:t>
            </w:r>
          </w:p>
          <w:p w14:paraId="559966F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7.5. Chu kì sống của sản phẩm</w:t>
            </w:r>
          </w:p>
          <w:p w14:paraId="79109CF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7.5.1. Khái niệm</w:t>
            </w:r>
          </w:p>
          <w:p w14:paraId="0D63DF7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7.5.2. Các giai đoạn trong chu kỳ sống của sản phẩm</w:t>
            </w:r>
          </w:p>
        </w:tc>
        <w:tc>
          <w:tcPr>
            <w:tcW w:w="1665" w:type="pct"/>
          </w:tcPr>
          <w:p w14:paraId="4B80C9BF"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lastRenderedPageBreak/>
              <w:t>Giảng viên:</w:t>
            </w:r>
            <w:r w:rsidRPr="00116A94">
              <w:rPr>
                <w:rFonts w:ascii="Times New Roman" w:hAnsi="Times New Roman" w:cs="Times New Roman"/>
                <w:sz w:val="24"/>
                <w:szCs w:val="24"/>
              </w:rPr>
              <w:t xml:space="preserve"> </w:t>
            </w:r>
          </w:p>
          <w:p w14:paraId="26C8855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5B05C7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9D7C60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35D4C5F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3EBC9E1B"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650A3CC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4CBCA9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92799DC"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6F465DB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303" w:type="pct"/>
          </w:tcPr>
          <w:p w14:paraId="7985482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349" w:type="pct"/>
          </w:tcPr>
          <w:p w14:paraId="092E264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7C82C631" w14:textId="77777777" w:rsidTr="00855C29">
        <w:trPr>
          <w:trHeight w:val="303"/>
        </w:trPr>
        <w:tc>
          <w:tcPr>
            <w:tcW w:w="418" w:type="pct"/>
          </w:tcPr>
          <w:p w14:paraId="1A4A270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9</w:t>
            </w:r>
          </w:p>
        </w:tc>
        <w:tc>
          <w:tcPr>
            <w:tcW w:w="1962" w:type="pct"/>
          </w:tcPr>
          <w:p w14:paraId="29C765F3" w14:textId="77777777" w:rsidR="00855C29" w:rsidRPr="00116A94" w:rsidRDefault="00855C29"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 xml:space="preserve">Chương 8 - </w:t>
            </w:r>
            <w:r w:rsidRPr="00116A94">
              <w:rPr>
                <w:rFonts w:ascii="Times New Roman" w:hAnsi="Times New Roman" w:cs="Times New Roman"/>
                <w:b/>
                <w:sz w:val="24"/>
                <w:szCs w:val="24"/>
              </w:rPr>
              <w:t>Các quyết định về giá cả</w:t>
            </w:r>
          </w:p>
          <w:p w14:paraId="619ED62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 Những vẫn đề chung về giá</w:t>
            </w:r>
          </w:p>
          <w:p w14:paraId="258B26F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8.1.1. Khái niệm</w:t>
            </w:r>
          </w:p>
          <w:p w14:paraId="6663529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8.1.2. Các chiến lược giá</w:t>
            </w:r>
          </w:p>
          <w:p w14:paraId="0B641172"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 Các nhân tố chủ yếu ảnh hưởng đến quyết định giá</w:t>
            </w:r>
          </w:p>
          <w:p w14:paraId="18FE0AC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8.2.1. Các yếu tố bên ngoài</w:t>
            </w:r>
          </w:p>
          <w:p w14:paraId="64F0F96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8.2.2. Các yếu tố bên trong doanh nghiệp</w:t>
            </w:r>
          </w:p>
          <w:p w14:paraId="0B9D5863"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8.3. Xác định mức giá bán</w:t>
            </w:r>
          </w:p>
          <w:p w14:paraId="2E5491A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8.3.1. Tiến trình xác định mức giá cơ bản</w:t>
            </w:r>
          </w:p>
          <w:p w14:paraId="7D6381C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8.3.2. Các phương pháp định giá cơ bản</w:t>
            </w:r>
          </w:p>
        </w:tc>
        <w:tc>
          <w:tcPr>
            <w:tcW w:w="1665" w:type="pct"/>
          </w:tcPr>
          <w:p w14:paraId="6D76F3FA"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077AB6A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9BF0A9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106842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20957B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6B77B9A3"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6B198EA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E81D6C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618BEB2"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5E5893E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072F95B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47900E5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7D6EB8F4" w14:textId="77777777" w:rsidTr="00855C29">
        <w:trPr>
          <w:trHeight w:val="303"/>
        </w:trPr>
        <w:tc>
          <w:tcPr>
            <w:tcW w:w="418" w:type="pct"/>
          </w:tcPr>
          <w:p w14:paraId="3FFA348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c>
          <w:tcPr>
            <w:tcW w:w="1962" w:type="pct"/>
          </w:tcPr>
          <w:p w14:paraId="7CBEA45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9 -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Các quyết định về phân phối</w:t>
            </w:r>
          </w:p>
          <w:p w14:paraId="38B29FE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 Bản chất và tầm quan trọng của kênh phân phối</w:t>
            </w:r>
          </w:p>
          <w:p w14:paraId="37AC364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9.1.1. Khái niệm</w:t>
            </w:r>
          </w:p>
          <w:p w14:paraId="64AC37A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9.1.2. Vai trò của kênh phân phối</w:t>
            </w:r>
          </w:p>
          <w:p w14:paraId="3DE11D4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 Cấu trúc và tổ chức kênh</w:t>
            </w:r>
          </w:p>
          <w:p w14:paraId="002BF09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9.2.1. Chiều dài và bề rộng kênh PP</w:t>
            </w:r>
          </w:p>
          <w:p w14:paraId="30B9067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9.2.2. Động thái của kênh PP</w:t>
            </w:r>
          </w:p>
          <w:p w14:paraId="45395BD2"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 Lựa chọn và quản trị kênh phân phối</w:t>
            </w:r>
          </w:p>
          <w:p w14:paraId="44845AA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9.3.1. Căn cứ lựa chọn kênh phân phối</w:t>
            </w:r>
          </w:p>
          <w:p w14:paraId="2497CBC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9.3.2. Quản lý kênh phân phối</w:t>
            </w:r>
          </w:p>
          <w:p w14:paraId="6E719A2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9.4. Quyết định phân phối hàng hóa vật chất</w:t>
            </w:r>
          </w:p>
        </w:tc>
        <w:tc>
          <w:tcPr>
            <w:tcW w:w="1665" w:type="pct"/>
          </w:tcPr>
          <w:p w14:paraId="1734F7CF"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t>Giảng viên:</w:t>
            </w:r>
            <w:r w:rsidRPr="00116A94">
              <w:rPr>
                <w:rFonts w:ascii="Times New Roman" w:hAnsi="Times New Roman" w:cs="Times New Roman"/>
                <w:sz w:val="24"/>
                <w:szCs w:val="24"/>
              </w:rPr>
              <w:t xml:space="preserve"> </w:t>
            </w:r>
          </w:p>
          <w:p w14:paraId="6613880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657625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1649AF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B99DD2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58C52E4D"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1F8E2EC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CA5EE0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4A93292"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1A05F5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71A5A0D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7A17C85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3690EBE" w14:textId="77777777" w:rsidTr="00855C29">
        <w:trPr>
          <w:trHeight w:val="303"/>
        </w:trPr>
        <w:tc>
          <w:tcPr>
            <w:tcW w:w="418" w:type="pct"/>
          </w:tcPr>
          <w:p w14:paraId="1BBA5DC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11</w:t>
            </w:r>
          </w:p>
        </w:tc>
        <w:tc>
          <w:tcPr>
            <w:tcW w:w="1962" w:type="pct"/>
          </w:tcPr>
          <w:p w14:paraId="57AB8B5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Chương 10 - </w:t>
            </w:r>
            <w:r w:rsidRPr="00116A94">
              <w:rPr>
                <w:rFonts w:ascii="Times New Roman" w:hAnsi="Times New Roman" w:cs="Times New Roman"/>
                <w:b/>
                <w:sz w:val="24"/>
                <w:szCs w:val="24"/>
              </w:rPr>
              <w:t>Các quyết định về truyền thông marketing</w:t>
            </w:r>
          </w:p>
          <w:p w14:paraId="6B0DFE8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 Khái quát về truyền thông marketing</w:t>
            </w:r>
          </w:p>
          <w:p w14:paraId="12EA13B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10.1.1. Bản chất của xúc tiến hỗn hợp</w:t>
            </w:r>
          </w:p>
          <w:p w14:paraId="39029CB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10.1.2. Các dạng truyền thông marketing</w:t>
            </w:r>
          </w:p>
          <w:p w14:paraId="3442AE1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10.1.3. Mô hình truyền thông marketing</w:t>
            </w:r>
          </w:p>
          <w:p w14:paraId="7D1C5B4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 Các bước trong quá trình truyền thông</w:t>
            </w:r>
          </w:p>
          <w:p w14:paraId="43E686D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10.2.1. Xác định công chúng mục tiêu</w:t>
            </w:r>
          </w:p>
          <w:p w14:paraId="7DD09EA1"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10.2.2. Xác định mục tiêu TT</w:t>
            </w:r>
          </w:p>
          <w:p w14:paraId="4762783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10.2.3. Xác định thông điệp</w:t>
            </w:r>
          </w:p>
          <w:p w14:paraId="27AB3F1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10.2.4. Lựa phương tiện TT</w:t>
            </w:r>
          </w:p>
          <w:p w14:paraId="6F9FE5B0"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10.2.5. Phân bổ ngân sách</w:t>
            </w:r>
          </w:p>
          <w:p w14:paraId="643B81B4"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10.2.6. Triển khai thực hiện</w:t>
            </w:r>
          </w:p>
          <w:p w14:paraId="59EBBE7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10.2.7. Đo lường và đánh giá</w:t>
            </w:r>
          </w:p>
          <w:p w14:paraId="43F6C08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 Các quyết định liên quan đến từng công cụ TT</w:t>
            </w:r>
          </w:p>
          <w:p w14:paraId="6C45116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10.3.1. Quảng cáo</w:t>
            </w:r>
          </w:p>
          <w:p w14:paraId="30BA4B48"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10.3.2. Xúc tiến bán</w:t>
            </w:r>
          </w:p>
          <w:p w14:paraId="75E6C41F" w14:textId="77777777" w:rsidR="00855C29" w:rsidRPr="00116A94" w:rsidRDefault="00855C29" w:rsidP="00116A94">
            <w:pPr>
              <w:spacing w:after="0" w:line="240" w:lineRule="auto"/>
              <w:jc w:val="both"/>
              <w:rPr>
                <w:rFonts w:ascii="Times New Roman" w:hAnsi="Times New Roman" w:cs="Times New Roman"/>
                <w:sz w:val="24"/>
                <w:szCs w:val="24"/>
                <w:lang w:val="fr-FR"/>
              </w:rPr>
            </w:pPr>
            <w:r w:rsidRPr="00116A94">
              <w:rPr>
                <w:rFonts w:ascii="Times New Roman" w:hAnsi="Times New Roman" w:cs="Times New Roman"/>
                <w:sz w:val="24"/>
                <w:szCs w:val="24"/>
              </w:rPr>
              <w:t xml:space="preserve">10.3.3. </w:t>
            </w:r>
            <w:r w:rsidRPr="00116A94">
              <w:rPr>
                <w:rFonts w:ascii="Times New Roman" w:hAnsi="Times New Roman" w:cs="Times New Roman"/>
                <w:sz w:val="24"/>
                <w:szCs w:val="24"/>
                <w:lang w:val="fr-FR"/>
              </w:rPr>
              <w:t>PR</w:t>
            </w:r>
          </w:p>
          <w:p w14:paraId="30FED798" w14:textId="77777777" w:rsidR="00855C29" w:rsidRPr="00116A94" w:rsidRDefault="00855C29" w:rsidP="00116A94">
            <w:pPr>
              <w:spacing w:after="0" w:line="240" w:lineRule="auto"/>
              <w:jc w:val="both"/>
              <w:rPr>
                <w:rFonts w:ascii="Times New Roman" w:hAnsi="Times New Roman" w:cs="Times New Roman"/>
                <w:sz w:val="24"/>
                <w:szCs w:val="24"/>
                <w:lang w:val="fr-FR"/>
              </w:rPr>
            </w:pPr>
            <w:r w:rsidRPr="00116A94">
              <w:rPr>
                <w:rFonts w:ascii="Times New Roman" w:hAnsi="Times New Roman" w:cs="Times New Roman"/>
                <w:sz w:val="24"/>
                <w:szCs w:val="24"/>
                <w:lang w:val="fr-FR"/>
              </w:rPr>
              <w:t>10.3.4. Bán hàng cá nhân</w:t>
            </w:r>
          </w:p>
          <w:p w14:paraId="3BA19F4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fr-FR"/>
              </w:rPr>
              <w:t xml:space="preserve">10.3.5. </w:t>
            </w:r>
            <w:r w:rsidRPr="00116A94">
              <w:rPr>
                <w:rFonts w:ascii="Times New Roman" w:hAnsi="Times New Roman" w:cs="Times New Roman"/>
                <w:sz w:val="24"/>
                <w:szCs w:val="24"/>
              </w:rPr>
              <w:t>Marketing trực tiếp</w:t>
            </w:r>
          </w:p>
        </w:tc>
        <w:tc>
          <w:tcPr>
            <w:tcW w:w="1665" w:type="pct"/>
          </w:tcPr>
          <w:p w14:paraId="42688EC8"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u w:val="single"/>
              </w:rPr>
              <w:lastRenderedPageBreak/>
              <w:t>Giảng viên:</w:t>
            </w:r>
            <w:r w:rsidRPr="00116A94">
              <w:rPr>
                <w:rFonts w:ascii="Times New Roman" w:hAnsi="Times New Roman" w:cs="Times New Roman"/>
                <w:sz w:val="24"/>
                <w:szCs w:val="24"/>
              </w:rPr>
              <w:t xml:space="preserve"> </w:t>
            </w:r>
          </w:p>
          <w:p w14:paraId="403A71A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D26520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6225D23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5FFFB6D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Báo cáo bài tập lớn </w:t>
            </w:r>
          </w:p>
          <w:p w14:paraId="70155A65"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b/>
                <w:sz w:val="24"/>
                <w:szCs w:val="24"/>
                <w:u w:val="single"/>
              </w:rPr>
              <w:t>Sinh viên</w:t>
            </w:r>
            <w:r w:rsidRPr="00116A94">
              <w:rPr>
                <w:rFonts w:ascii="Times New Roman" w:hAnsi="Times New Roman" w:cs="Times New Roman"/>
                <w:sz w:val="24"/>
                <w:szCs w:val="24"/>
              </w:rPr>
              <w:t>:</w:t>
            </w:r>
          </w:p>
          <w:p w14:paraId="7E39D92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C4CFF7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0F25986"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Nêu vấn đề thảo luận</w:t>
            </w:r>
          </w:p>
        </w:tc>
        <w:tc>
          <w:tcPr>
            <w:tcW w:w="303" w:type="pct"/>
          </w:tcPr>
          <w:p w14:paraId="6C61078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03" w:type="pct"/>
          </w:tcPr>
          <w:p w14:paraId="61699E9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49" w:type="pct"/>
          </w:tcPr>
          <w:p w14:paraId="2BF57A7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662CE021" w14:textId="77777777" w:rsidTr="00855C29">
        <w:trPr>
          <w:trHeight w:val="303"/>
        </w:trPr>
        <w:tc>
          <w:tcPr>
            <w:tcW w:w="418" w:type="pct"/>
            <w:vAlign w:val="center"/>
          </w:tcPr>
          <w:p w14:paraId="70672FC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rPr>
            </w:pPr>
          </w:p>
        </w:tc>
        <w:tc>
          <w:tcPr>
            <w:tcW w:w="1962" w:type="pct"/>
            <w:vAlign w:val="center"/>
          </w:tcPr>
          <w:p w14:paraId="41A05A81" w14:textId="77777777" w:rsidR="00855C29" w:rsidRPr="00116A94" w:rsidRDefault="00855C29" w:rsidP="00116A94">
            <w:pPr>
              <w:widowControl w:val="0"/>
              <w:tabs>
                <w:tab w:val="left" w:pos="405"/>
              </w:tabs>
              <w:spacing w:after="0" w:line="240" w:lineRule="auto"/>
              <w:ind w:left="360"/>
              <w:jc w:val="both"/>
              <w:rPr>
                <w:rFonts w:ascii="Times New Roman" w:hAnsi="Times New Roman" w:cs="Times New Roman"/>
                <w:b/>
                <w:i/>
                <w:sz w:val="24"/>
                <w:szCs w:val="24"/>
              </w:rPr>
            </w:pPr>
            <w:r w:rsidRPr="00116A94">
              <w:rPr>
                <w:rFonts w:ascii="Times New Roman" w:hAnsi="Times New Roman" w:cs="Times New Roman"/>
                <w:b/>
                <w:sz w:val="24"/>
                <w:szCs w:val="24"/>
              </w:rPr>
              <w:t>Tổng cộng</w:t>
            </w:r>
          </w:p>
        </w:tc>
        <w:tc>
          <w:tcPr>
            <w:tcW w:w="1665" w:type="pct"/>
            <w:vAlign w:val="center"/>
          </w:tcPr>
          <w:p w14:paraId="3FBCDAB5" w14:textId="77777777" w:rsidR="00855C29" w:rsidRPr="00116A94" w:rsidRDefault="00855C29" w:rsidP="00116A94">
            <w:pPr>
              <w:tabs>
                <w:tab w:val="left" w:pos="170"/>
              </w:tabs>
              <w:spacing w:after="0" w:line="240" w:lineRule="auto"/>
              <w:jc w:val="both"/>
              <w:rPr>
                <w:rFonts w:ascii="Times New Roman" w:hAnsi="Times New Roman" w:cs="Times New Roman"/>
                <w:i/>
                <w:sz w:val="24"/>
                <w:szCs w:val="24"/>
              </w:rPr>
            </w:pPr>
          </w:p>
        </w:tc>
        <w:tc>
          <w:tcPr>
            <w:tcW w:w="303" w:type="pct"/>
            <w:vAlign w:val="center"/>
          </w:tcPr>
          <w:p w14:paraId="4B1F356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sz w:val="24"/>
                <w:szCs w:val="24"/>
                <w:lang w:val="pt-BR"/>
              </w:rPr>
              <w:t>30</w:t>
            </w:r>
          </w:p>
        </w:tc>
        <w:tc>
          <w:tcPr>
            <w:tcW w:w="303" w:type="pct"/>
            <w:vAlign w:val="center"/>
          </w:tcPr>
          <w:p w14:paraId="0750C6F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sz w:val="24"/>
                <w:szCs w:val="24"/>
                <w:lang w:val="pt-BR"/>
              </w:rPr>
              <w:t>15</w:t>
            </w:r>
          </w:p>
        </w:tc>
        <w:tc>
          <w:tcPr>
            <w:tcW w:w="349" w:type="pct"/>
            <w:vAlign w:val="center"/>
          </w:tcPr>
          <w:p w14:paraId="40ED2EE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bl>
    <w:p w14:paraId="629F4321"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3A601A" w:rsidRPr="00116A94" w14:paraId="00CF068A" w14:textId="77777777" w:rsidTr="00116A94">
        <w:trPr>
          <w:trHeight w:val="510"/>
          <w:tblHeader/>
          <w:jc w:val="center"/>
        </w:trPr>
        <w:tc>
          <w:tcPr>
            <w:tcW w:w="385" w:type="pct"/>
          </w:tcPr>
          <w:p w14:paraId="12DF2D78" w14:textId="77777777" w:rsidR="003A601A" w:rsidRPr="00116A94" w:rsidRDefault="003A601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16E01E53" w14:textId="77777777" w:rsidR="003A601A" w:rsidRPr="00116A94" w:rsidRDefault="003A601A"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2EF825CD" w14:textId="77777777" w:rsidR="003A601A" w:rsidRPr="00116A94" w:rsidRDefault="003A601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BD5CEF" w:rsidRPr="00116A94" w14:paraId="092CEDC6" w14:textId="77777777" w:rsidTr="00855C29">
        <w:trPr>
          <w:trHeight w:val="251"/>
          <w:jc w:val="center"/>
        </w:trPr>
        <w:tc>
          <w:tcPr>
            <w:tcW w:w="385" w:type="pct"/>
          </w:tcPr>
          <w:p w14:paraId="213A802D" w14:textId="77777777" w:rsidR="00BD5CEF" w:rsidRPr="00116A94" w:rsidRDefault="00BD5CEF"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183E4B6D" w14:textId="77777777" w:rsidR="00BD5CEF" w:rsidRPr="00116A94" w:rsidRDefault="00BD5CEF"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4689C10" w14:textId="172693FE" w:rsidR="00BD5CEF" w:rsidRPr="00116A94" w:rsidRDefault="00BD5CEF" w:rsidP="00116A94">
            <w:pPr>
              <w:keepNext/>
              <w:keepLines/>
              <w:spacing w:after="0" w:line="240" w:lineRule="auto"/>
              <w:jc w:val="both"/>
              <w:outlineLvl w:val="0"/>
              <w:rPr>
                <w:rFonts w:ascii="Times New Roman" w:eastAsia="Times New Roman" w:hAnsi="Times New Roman" w:cs="Times New Roman"/>
                <w:sz w:val="24"/>
                <w:szCs w:val="24"/>
              </w:rPr>
            </w:pPr>
            <w:bookmarkStart w:id="34" w:name="_Toc32847478"/>
            <w:r w:rsidRPr="00116A94">
              <w:rPr>
                <w:rFonts w:ascii="Times New Roman" w:eastAsia="Times New Roman" w:hAnsi="Times New Roman" w:cs="Times New Roman"/>
                <w:sz w:val="24"/>
                <w:szCs w:val="24"/>
              </w:rPr>
              <w:t xml:space="preserve">+ </w:t>
            </w:r>
            <w:r w:rsidR="0090683B" w:rsidRPr="00116A94">
              <w:rPr>
                <w:rFonts w:ascii="Times New Roman" w:eastAsia="Times New Roman" w:hAnsi="Times New Roman" w:cs="Times New Roman"/>
                <w:sz w:val="24"/>
                <w:szCs w:val="24"/>
              </w:rPr>
              <w:t xml:space="preserve">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nhằm hỗ trợ các nghiệp vụ liên quan đến hoạt động kinh doanh thương mại điện tử. </w:t>
            </w:r>
            <w:r w:rsidRPr="00116A94">
              <w:rPr>
                <w:rFonts w:ascii="Times New Roman" w:eastAsia="Times New Roman" w:hAnsi="Times New Roman" w:cs="Times New Roman"/>
                <w:sz w:val="24"/>
                <w:szCs w:val="24"/>
              </w:rPr>
              <w:t>(2)</w:t>
            </w:r>
            <w:bookmarkEnd w:id="34"/>
          </w:p>
        </w:tc>
        <w:tc>
          <w:tcPr>
            <w:tcW w:w="1041" w:type="pct"/>
            <w:vAlign w:val="center"/>
          </w:tcPr>
          <w:p w14:paraId="7C37F131" w14:textId="04608A26" w:rsidR="00BD5CEF" w:rsidRPr="00116A94" w:rsidRDefault="00BD5CE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BD5CEF" w:rsidRPr="00116A94" w14:paraId="7F8D714D" w14:textId="77777777" w:rsidTr="00855C29">
        <w:trPr>
          <w:trHeight w:val="251"/>
          <w:jc w:val="center"/>
        </w:trPr>
        <w:tc>
          <w:tcPr>
            <w:tcW w:w="385" w:type="pct"/>
          </w:tcPr>
          <w:p w14:paraId="1BAA79E8" w14:textId="77777777" w:rsidR="00BD5CEF" w:rsidRPr="00116A94" w:rsidRDefault="00BD5C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58EB35E3" w14:textId="77777777" w:rsidR="00BD5CEF" w:rsidRPr="00116A94" w:rsidRDefault="00BD5CE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78A3875" w14:textId="59B8D5D6" w:rsidR="00B4775D" w:rsidRPr="00116A94" w:rsidRDefault="00B4775D" w:rsidP="00116A94">
            <w:pPr>
              <w:pStyle w:val="MediumGrid22"/>
              <w:jc w:val="both"/>
              <w:rPr>
                <w:rFonts w:ascii="Times New Roman" w:eastAsia="Times New Roman" w:hAnsi="Times New Roman"/>
                <w:sz w:val="24"/>
                <w:szCs w:val="24"/>
                <w:lang w:val="en-GB"/>
              </w:rPr>
            </w:pPr>
            <w:r w:rsidRPr="00116A94">
              <w:rPr>
                <w:rFonts w:ascii="Times New Roman" w:eastAsia="Times New Roman" w:hAnsi="Times New Roman"/>
                <w:sz w:val="24"/>
                <w:szCs w:val="24"/>
                <w:lang w:val="en-GB"/>
              </w:rPr>
              <w:t xml:space="preserve">+ </w:t>
            </w:r>
            <w:r w:rsidRPr="00116A94">
              <w:rPr>
                <w:rFonts w:ascii="Times New Roman" w:eastAsia="Times New Roman" w:hAnsi="Times New Roman"/>
                <w:sz w:val="24"/>
                <w:szCs w:val="24"/>
              </w:rPr>
              <w:t xml:space="preserve">Có khả năng làm việc độc lập, làm việc theo nhóm (Team Work) </w:t>
            </w:r>
            <w:r w:rsidRPr="00116A94">
              <w:rPr>
                <w:rFonts w:ascii="Times New Roman" w:eastAsia="Times New Roman" w:hAnsi="Times New Roman"/>
                <w:sz w:val="24"/>
                <w:szCs w:val="24"/>
                <w:lang w:val="en-GB"/>
              </w:rPr>
              <w:t>(12)</w:t>
            </w:r>
          </w:p>
          <w:p w14:paraId="6E4119C2" w14:textId="7CA4B71E" w:rsidR="00BD5CEF" w:rsidRPr="00116A94" w:rsidRDefault="00BD5CEF" w:rsidP="00116A94">
            <w:pPr>
              <w:pStyle w:val="MediumGrid22"/>
              <w:jc w:val="both"/>
              <w:rPr>
                <w:rFonts w:ascii="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eastAsia="Times New Roman" w:hAnsi="Times New Roman"/>
                <w:sz w:val="24"/>
                <w:szCs w:val="24"/>
              </w:rPr>
              <w:t xml:space="preserve">Có khả năng giao tiếp, ứng xử, đàm phán, truyền đạt thông tin, thuyết trình </w:t>
            </w:r>
            <w:r w:rsidRPr="00116A94">
              <w:rPr>
                <w:rFonts w:ascii="Times New Roman" w:eastAsia="Times New Roman" w:hAnsi="Times New Roman"/>
                <w:sz w:val="24"/>
                <w:szCs w:val="24"/>
                <w:lang w:val="en-GB"/>
              </w:rPr>
              <w:t>(13)</w:t>
            </w:r>
          </w:p>
        </w:tc>
        <w:tc>
          <w:tcPr>
            <w:tcW w:w="1041" w:type="pct"/>
            <w:vAlign w:val="center"/>
          </w:tcPr>
          <w:p w14:paraId="528626DB" w14:textId="792D4B90" w:rsidR="00BD5CEF" w:rsidRPr="00116A94" w:rsidRDefault="00B4775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12, </w:t>
            </w:r>
            <w:r w:rsidR="00BD5CEF" w:rsidRPr="00116A94">
              <w:rPr>
                <w:rFonts w:ascii="Times New Roman" w:hAnsi="Times New Roman" w:cs="Times New Roman"/>
                <w:sz w:val="24"/>
                <w:szCs w:val="24"/>
              </w:rPr>
              <w:t>13</w:t>
            </w:r>
          </w:p>
        </w:tc>
      </w:tr>
      <w:tr w:rsidR="00BD5CEF" w:rsidRPr="00116A94" w14:paraId="2B8DF0B5" w14:textId="77777777" w:rsidTr="00855C29">
        <w:trPr>
          <w:trHeight w:val="251"/>
          <w:jc w:val="center"/>
        </w:trPr>
        <w:tc>
          <w:tcPr>
            <w:tcW w:w="385" w:type="pct"/>
          </w:tcPr>
          <w:p w14:paraId="70409DB1" w14:textId="77777777" w:rsidR="00BD5CEF" w:rsidRPr="00116A94" w:rsidRDefault="00BD5C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4DAE3482" w14:textId="6376D240" w:rsidR="00BD5CEF" w:rsidRPr="00116A94" w:rsidRDefault="00BD5CEF"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041" w:type="pct"/>
            <w:vAlign w:val="center"/>
          </w:tcPr>
          <w:p w14:paraId="2F214CD9" w14:textId="606CCF05" w:rsidR="00BD5CEF" w:rsidRPr="00116A94" w:rsidRDefault="00BD5CEF" w:rsidP="00116A94">
            <w:pPr>
              <w:spacing w:after="0" w:line="240" w:lineRule="auto"/>
              <w:jc w:val="center"/>
              <w:rPr>
                <w:rFonts w:ascii="Times New Roman" w:hAnsi="Times New Roman" w:cs="Times New Roman"/>
                <w:sz w:val="24"/>
                <w:szCs w:val="24"/>
              </w:rPr>
            </w:pPr>
          </w:p>
        </w:tc>
      </w:tr>
      <w:tr w:rsidR="00BD5CEF" w:rsidRPr="00116A94" w14:paraId="23184AF3" w14:textId="77777777" w:rsidTr="00855C29">
        <w:trPr>
          <w:trHeight w:val="251"/>
          <w:jc w:val="center"/>
        </w:trPr>
        <w:tc>
          <w:tcPr>
            <w:tcW w:w="385" w:type="pct"/>
          </w:tcPr>
          <w:p w14:paraId="7F581B5A" w14:textId="77777777" w:rsidR="00BD5CEF" w:rsidRPr="00116A94" w:rsidRDefault="00BD5C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6FA673D9" w14:textId="77777777" w:rsidR="00BD5CEF" w:rsidRPr="00116A94" w:rsidRDefault="00BD5CE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22B5EEB" w14:textId="77777777" w:rsidR="00BD5CEF" w:rsidRPr="00116A94" w:rsidRDefault="00BD5CEF"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63AD738D" w14:textId="0BB64425" w:rsidR="00B4775D" w:rsidRPr="00116A94" w:rsidRDefault="00B4775D"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1041" w:type="pct"/>
            <w:vAlign w:val="center"/>
          </w:tcPr>
          <w:p w14:paraId="1036D865" w14:textId="6A60F876" w:rsidR="00BD5CEF" w:rsidRPr="00116A94" w:rsidRDefault="00BD5CE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r w:rsidR="00B4775D" w:rsidRPr="00116A94">
              <w:rPr>
                <w:rFonts w:ascii="Times New Roman" w:hAnsi="Times New Roman" w:cs="Times New Roman"/>
                <w:sz w:val="24"/>
                <w:szCs w:val="24"/>
              </w:rPr>
              <w:t>, 18</w:t>
            </w:r>
          </w:p>
        </w:tc>
      </w:tr>
    </w:tbl>
    <w:p w14:paraId="75FFFEDA"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78E0E25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209 – Nhà A5, Trường đại học Thủy Lợi</w:t>
      </w:r>
    </w:p>
    <w:p w14:paraId="6657E1DE"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P.Trưởng bộ môn: </w:t>
      </w:r>
    </w:p>
    <w:p w14:paraId="5480FFC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Trần Quốc Hưng</w:t>
      </w:r>
    </w:p>
    <w:p w14:paraId="73E05D7C"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0914.562.638</w:t>
      </w:r>
    </w:p>
    <w:p w14:paraId="016F5E1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65" w:history="1">
        <w:r w:rsidRPr="00116A94">
          <w:rPr>
            <w:rStyle w:val="Hyperlink"/>
            <w:rFonts w:ascii="Times New Roman" w:hAnsi="Times New Roman" w:cs="Times New Roman"/>
            <w:color w:val="auto"/>
            <w:sz w:val="24"/>
            <w:szCs w:val="24"/>
            <w:lang w:val="pt-BR"/>
          </w:rPr>
          <w:t>hungtq@tlu.edu.vn</w:t>
        </w:r>
      </w:hyperlink>
    </w:p>
    <w:p w14:paraId="4FC2E5FB" w14:textId="77777777" w:rsidR="00D124CC" w:rsidRPr="00116A94" w:rsidRDefault="00D124C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5000" w:type="pct"/>
        <w:tblLook w:val="01E0" w:firstRow="1" w:lastRow="1" w:firstColumn="1" w:lastColumn="1" w:noHBand="0" w:noVBand="0"/>
      </w:tblPr>
      <w:tblGrid>
        <w:gridCol w:w="1478"/>
        <w:gridCol w:w="4317"/>
        <w:gridCol w:w="3765"/>
      </w:tblGrid>
      <w:tr w:rsidR="00855C29" w:rsidRPr="00116A94" w14:paraId="0DFC27A0" w14:textId="77777777" w:rsidTr="00855C29">
        <w:trPr>
          <w:trHeight w:val="1169"/>
        </w:trPr>
        <w:tc>
          <w:tcPr>
            <w:tcW w:w="773" w:type="pct"/>
          </w:tcPr>
          <w:p w14:paraId="02FDBBA8"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lastRenderedPageBreak/>
              <w:br w:type="page"/>
            </w:r>
            <w:r w:rsidRPr="00116A94">
              <w:rPr>
                <w:rFonts w:ascii="Times New Roman" w:hAnsi="Times New Roman" w:cs="Times New Roman"/>
                <w:noProof/>
                <w:sz w:val="24"/>
                <w:szCs w:val="24"/>
              </w:rPr>
              <w:drawing>
                <wp:inline distT="0" distB="0" distL="0" distR="0" wp14:anchorId="12C9B4AE" wp14:editId="5F253ED7">
                  <wp:extent cx="755650" cy="628650"/>
                  <wp:effectExtent l="0" t="0" r="6350" b="0"/>
                  <wp:docPr id="67" name="Picture 67"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2258" w:type="pct"/>
          </w:tcPr>
          <w:p w14:paraId="5B14DDF8"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4A9446F1"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35725FD9" w14:textId="50D112FB"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 xml:space="preserve">BỘ MÔN: </w:t>
            </w:r>
            <w:r w:rsidR="00A31B6C" w:rsidRPr="00116A94">
              <w:rPr>
                <w:rFonts w:ascii="Times New Roman" w:hAnsi="Times New Roman" w:cs="Times New Roman"/>
                <w:sz w:val="24"/>
                <w:szCs w:val="24"/>
              </w:rPr>
              <w:t>KINH TẾ</w:t>
            </w:r>
          </w:p>
        </w:tc>
        <w:tc>
          <w:tcPr>
            <w:tcW w:w="1969" w:type="pct"/>
          </w:tcPr>
          <w:p w14:paraId="7FD3C891"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7AC2607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D88EFFB" w14:textId="77777777" w:rsidR="00855C29" w:rsidRPr="00116A94" w:rsidRDefault="00855C29" w:rsidP="00116A94">
      <w:pPr>
        <w:pStyle w:val="Heading1"/>
        <w:spacing w:before="0" w:line="240" w:lineRule="auto"/>
        <w:rPr>
          <w:color w:val="auto"/>
          <w:sz w:val="24"/>
          <w:szCs w:val="24"/>
          <w:lang w:val="en-US"/>
        </w:rPr>
      </w:pPr>
      <w:bookmarkStart w:id="35" w:name="_Toc32847479"/>
      <w:r w:rsidRPr="00116A94">
        <w:rPr>
          <w:color w:val="auto"/>
          <w:sz w:val="24"/>
          <w:szCs w:val="24"/>
        </w:rPr>
        <w:t xml:space="preserve">THƯƠNG MẠI ĐIỆN TỬ </w:t>
      </w:r>
      <w:r w:rsidRPr="00116A94">
        <w:rPr>
          <w:color w:val="auto"/>
          <w:sz w:val="24"/>
          <w:szCs w:val="24"/>
          <w:lang w:val="en-US"/>
        </w:rPr>
        <w:t>CĂN BẢN</w:t>
      </w:r>
      <w:bookmarkEnd w:id="35"/>
    </w:p>
    <w:p w14:paraId="296B3545" w14:textId="77777777" w:rsidR="00855C29" w:rsidRPr="00116A94" w:rsidRDefault="00855C29" w:rsidP="00116A94">
      <w:pPr>
        <w:spacing w:after="0" w:line="240" w:lineRule="auto"/>
        <w:jc w:val="center"/>
        <w:rPr>
          <w:rFonts w:ascii="Times New Roman" w:eastAsia="Times New Roman" w:hAnsi="Times New Roman" w:cs="Times New Roman"/>
          <w:sz w:val="24"/>
          <w:szCs w:val="24"/>
          <w:lang w:val="en"/>
        </w:rPr>
      </w:pPr>
      <w:r w:rsidRPr="00116A94">
        <w:rPr>
          <w:rFonts w:ascii="Times New Roman" w:eastAsia="Times New Roman" w:hAnsi="Times New Roman" w:cs="Times New Roman"/>
          <w:sz w:val="24"/>
          <w:szCs w:val="24"/>
          <w:lang w:val="en"/>
        </w:rPr>
        <w:t>Fundamantals of Electronic Commerce</w:t>
      </w:r>
    </w:p>
    <w:p w14:paraId="10E75DA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r w:rsidRPr="00116A94">
        <w:rPr>
          <w:rFonts w:ascii="Times New Roman" w:hAnsi="Times New Roman" w:cs="Times New Roman"/>
          <w:sz w:val="24"/>
          <w:szCs w:val="24"/>
        </w:rPr>
        <w:t>BACU206</w:t>
      </w:r>
    </w:p>
    <w:p w14:paraId="170185E0" w14:textId="77777777" w:rsidR="00855C29" w:rsidRPr="00116A94" w:rsidRDefault="00855C29"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1. Số tín chỉ : 3 (2-1-0) </w:t>
      </w:r>
    </w:p>
    <w:p w14:paraId="3079958D"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 xml:space="preserve">2. Số tiết : tổng: 45;   </w:t>
      </w:r>
      <w:r w:rsidRPr="00116A94">
        <w:rPr>
          <w:rFonts w:ascii="Times New Roman" w:hAnsi="Times New Roman" w:cs="Times New Roman"/>
          <w:sz w:val="24"/>
          <w:szCs w:val="24"/>
          <w:lang w:val="pt-BR"/>
        </w:rPr>
        <w:t xml:space="preserve">trong đó LT: 30  ;   BT 15  ;  TN: 0 ; ĐA: 0 ; BTL: 0 ; TQ,TT: 0 </w:t>
      </w:r>
    </w:p>
    <w:p w14:paraId="436B1E62" w14:textId="77777777" w:rsidR="00855C29" w:rsidRPr="00116A94" w:rsidRDefault="00855C2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7F797F79" w14:textId="77777777" w:rsidR="00855C29" w:rsidRPr="00116A94" w:rsidRDefault="00855C29"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Quản trị kinh doanh, Kinh tế, Thương mại điện tử.</w:t>
      </w:r>
    </w:p>
    <w:p w14:paraId="731C380B" w14:textId="77777777" w:rsidR="00855C29" w:rsidRPr="00116A94" w:rsidRDefault="00855C29"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Không</w:t>
      </w:r>
    </w:p>
    <w:p w14:paraId="1C9EFE33" w14:textId="77777777" w:rsidR="00855C29" w:rsidRPr="00116A94" w:rsidRDefault="00855C29"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84" w:type="pct"/>
        <w:tblLook w:val="04A0" w:firstRow="1" w:lastRow="0" w:firstColumn="1" w:lastColumn="0" w:noHBand="0" w:noVBand="1"/>
      </w:tblPr>
      <w:tblGrid>
        <w:gridCol w:w="2212"/>
        <w:gridCol w:w="1604"/>
        <w:gridCol w:w="2436"/>
        <w:gridCol w:w="1968"/>
        <w:gridCol w:w="1501"/>
      </w:tblGrid>
      <w:tr w:rsidR="00855C29" w:rsidRPr="00116A94" w14:paraId="22C88E22" w14:textId="77777777" w:rsidTr="00116A94">
        <w:trPr>
          <w:trHeight w:val="284"/>
        </w:trPr>
        <w:tc>
          <w:tcPr>
            <w:tcW w:w="1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ABC47"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25" w:type="pct"/>
            <w:tcBorders>
              <w:top w:val="single" w:sz="4" w:space="0" w:color="auto"/>
              <w:left w:val="nil"/>
              <w:bottom w:val="single" w:sz="4" w:space="0" w:color="auto"/>
              <w:right w:val="single" w:sz="4" w:space="0" w:color="auto"/>
            </w:tcBorders>
            <w:shd w:val="clear" w:color="auto" w:fill="auto"/>
            <w:noWrap/>
            <w:vAlign w:val="center"/>
            <w:hideMark/>
          </w:tcPr>
          <w:p w14:paraId="5765A9C9"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53" w:type="pct"/>
            <w:tcBorders>
              <w:top w:val="single" w:sz="4" w:space="0" w:color="auto"/>
              <w:left w:val="nil"/>
              <w:bottom w:val="single" w:sz="4" w:space="0" w:color="auto"/>
              <w:right w:val="single" w:sz="4" w:space="0" w:color="auto"/>
            </w:tcBorders>
            <w:shd w:val="clear" w:color="auto" w:fill="auto"/>
            <w:noWrap/>
            <w:vAlign w:val="center"/>
            <w:hideMark/>
          </w:tcPr>
          <w:p w14:paraId="722F747C"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12" w:type="pct"/>
            <w:tcBorders>
              <w:top w:val="single" w:sz="4" w:space="0" w:color="auto"/>
              <w:left w:val="nil"/>
              <w:bottom w:val="single" w:sz="4" w:space="0" w:color="auto"/>
              <w:right w:val="single" w:sz="4" w:space="0" w:color="auto"/>
            </w:tcBorders>
            <w:shd w:val="clear" w:color="auto" w:fill="auto"/>
            <w:noWrap/>
            <w:vAlign w:val="center"/>
            <w:hideMark/>
          </w:tcPr>
          <w:p w14:paraId="2194AB8A"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5F859596"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855C29" w:rsidRPr="00116A94" w14:paraId="59DFCC2C" w14:textId="77777777" w:rsidTr="00116A94">
        <w:trPr>
          <w:trHeight w:val="284"/>
        </w:trPr>
        <w:tc>
          <w:tcPr>
            <w:tcW w:w="1138" w:type="pct"/>
            <w:tcBorders>
              <w:top w:val="nil"/>
              <w:left w:val="single" w:sz="4" w:space="0" w:color="auto"/>
              <w:bottom w:val="single" w:sz="4" w:space="0" w:color="auto"/>
              <w:right w:val="single" w:sz="4" w:space="0" w:color="auto"/>
            </w:tcBorders>
            <w:shd w:val="clear" w:color="auto" w:fill="auto"/>
            <w:hideMark/>
          </w:tcPr>
          <w:p w14:paraId="030184B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kiểm tra trên lớp</w:t>
            </w:r>
            <w:r w:rsidRPr="00116A94">
              <w:rPr>
                <w:rFonts w:ascii="Times New Roman" w:hAnsi="Times New Roman" w:cs="Times New Roman"/>
                <w:sz w:val="24"/>
                <w:szCs w:val="24"/>
              </w:rPr>
              <w:br/>
            </w:r>
          </w:p>
        </w:tc>
        <w:tc>
          <w:tcPr>
            <w:tcW w:w="825" w:type="pct"/>
            <w:tcBorders>
              <w:top w:val="nil"/>
              <w:left w:val="nil"/>
              <w:bottom w:val="single" w:sz="4" w:space="0" w:color="auto"/>
              <w:right w:val="single" w:sz="4" w:space="0" w:color="auto"/>
            </w:tcBorders>
            <w:shd w:val="clear" w:color="auto" w:fill="auto"/>
            <w:hideMark/>
          </w:tcPr>
          <w:p w14:paraId="6C4E576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53" w:type="pct"/>
            <w:tcBorders>
              <w:top w:val="nil"/>
              <w:left w:val="nil"/>
              <w:bottom w:val="single" w:sz="4" w:space="0" w:color="auto"/>
              <w:right w:val="single" w:sz="4" w:space="0" w:color="auto"/>
            </w:tcBorders>
            <w:shd w:val="clear" w:color="auto" w:fill="auto"/>
            <w:hideMark/>
          </w:tcPr>
          <w:p w14:paraId="147CA16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Chương 1-3</w:t>
            </w:r>
            <w:r w:rsidRPr="00116A94">
              <w:rPr>
                <w:rFonts w:ascii="Times New Roman" w:hAnsi="Times New Roman" w:cs="Times New Roman"/>
                <w:sz w:val="24"/>
                <w:szCs w:val="24"/>
              </w:rPr>
              <w:br/>
            </w:r>
          </w:p>
        </w:tc>
        <w:tc>
          <w:tcPr>
            <w:tcW w:w="1012" w:type="pct"/>
            <w:tcBorders>
              <w:top w:val="nil"/>
              <w:left w:val="nil"/>
              <w:bottom w:val="single" w:sz="4" w:space="0" w:color="auto"/>
              <w:right w:val="single" w:sz="4" w:space="0" w:color="auto"/>
            </w:tcBorders>
            <w:shd w:val="clear" w:color="auto" w:fill="auto"/>
            <w:hideMark/>
          </w:tcPr>
          <w:p w14:paraId="0C47DA3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3</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shd w:val="clear" w:color="auto" w:fill="auto"/>
            <w:hideMark/>
          </w:tcPr>
          <w:p w14:paraId="3B8BFB07"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0429FD1C"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060C1091" w14:textId="77777777" w:rsidTr="00116A94">
        <w:trPr>
          <w:trHeight w:val="284"/>
        </w:trPr>
        <w:tc>
          <w:tcPr>
            <w:tcW w:w="1138" w:type="pct"/>
            <w:tcBorders>
              <w:top w:val="nil"/>
              <w:left w:val="single" w:sz="4" w:space="0" w:color="auto"/>
              <w:bottom w:val="single" w:sz="4" w:space="0" w:color="auto"/>
              <w:right w:val="single" w:sz="4" w:space="0" w:color="auto"/>
            </w:tcBorders>
            <w:shd w:val="clear" w:color="auto" w:fill="auto"/>
            <w:hideMark/>
          </w:tcPr>
          <w:p w14:paraId="79A8AC3E"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Bài tập lớn </w:t>
            </w:r>
          </w:p>
        </w:tc>
        <w:tc>
          <w:tcPr>
            <w:tcW w:w="825" w:type="pct"/>
            <w:tcBorders>
              <w:top w:val="nil"/>
              <w:left w:val="nil"/>
              <w:bottom w:val="single" w:sz="4" w:space="0" w:color="auto"/>
              <w:right w:val="single" w:sz="4" w:space="0" w:color="auto"/>
            </w:tcBorders>
            <w:shd w:val="clear" w:color="auto" w:fill="auto"/>
            <w:hideMark/>
          </w:tcPr>
          <w:p w14:paraId="56E4B4D1"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53" w:type="pct"/>
            <w:tcBorders>
              <w:top w:val="nil"/>
              <w:left w:val="nil"/>
              <w:bottom w:val="single" w:sz="4" w:space="0" w:color="auto"/>
              <w:right w:val="single" w:sz="4" w:space="0" w:color="auto"/>
            </w:tcBorders>
            <w:shd w:val="clear" w:color="auto" w:fill="auto"/>
            <w:hideMark/>
          </w:tcPr>
          <w:p w14:paraId="1EF99E2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 bài tập theo nhóm (làm ở nhà)</w:t>
            </w:r>
          </w:p>
        </w:tc>
        <w:tc>
          <w:tcPr>
            <w:tcW w:w="1012" w:type="pct"/>
            <w:tcBorders>
              <w:top w:val="nil"/>
              <w:left w:val="nil"/>
              <w:bottom w:val="single" w:sz="4" w:space="0" w:color="auto"/>
              <w:right w:val="single" w:sz="4" w:space="0" w:color="auto"/>
            </w:tcBorders>
            <w:shd w:val="clear" w:color="auto" w:fill="auto"/>
            <w:hideMark/>
          </w:tcPr>
          <w:p w14:paraId="69350B0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Tuần 5</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shd w:val="clear" w:color="auto" w:fill="auto"/>
            <w:hideMark/>
          </w:tcPr>
          <w:p w14:paraId="32F58CC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1126515D" w14:textId="77777777" w:rsidR="00855C29" w:rsidRPr="00116A94" w:rsidRDefault="00855C29" w:rsidP="00116A94">
            <w:pPr>
              <w:spacing w:after="0" w:line="240" w:lineRule="auto"/>
              <w:jc w:val="center"/>
              <w:rPr>
                <w:rFonts w:ascii="Times New Roman" w:hAnsi="Times New Roman" w:cs="Times New Roman"/>
                <w:sz w:val="24"/>
                <w:szCs w:val="24"/>
              </w:rPr>
            </w:pPr>
          </w:p>
        </w:tc>
      </w:tr>
      <w:tr w:rsidR="00855C29" w:rsidRPr="00116A94" w14:paraId="535BEF5A" w14:textId="77777777" w:rsidTr="00116A94">
        <w:trPr>
          <w:trHeight w:val="284"/>
        </w:trPr>
        <w:tc>
          <w:tcPr>
            <w:tcW w:w="1138" w:type="pct"/>
            <w:tcBorders>
              <w:top w:val="nil"/>
              <w:left w:val="single" w:sz="4" w:space="0" w:color="auto"/>
              <w:bottom w:val="single" w:sz="4" w:space="0" w:color="auto"/>
              <w:right w:val="single" w:sz="4" w:space="0" w:color="auto"/>
            </w:tcBorders>
            <w:shd w:val="clear" w:color="auto" w:fill="auto"/>
          </w:tcPr>
          <w:p w14:paraId="17E42B7F"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Đánh giá chuyên cần</w:t>
            </w:r>
          </w:p>
        </w:tc>
        <w:tc>
          <w:tcPr>
            <w:tcW w:w="825" w:type="pct"/>
            <w:tcBorders>
              <w:top w:val="nil"/>
              <w:left w:val="nil"/>
              <w:bottom w:val="single" w:sz="4" w:space="0" w:color="auto"/>
              <w:right w:val="single" w:sz="4" w:space="0" w:color="auto"/>
            </w:tcBorders>
            <w:shd w:val="clear" w:color="auto" w:fill="auto"/>
          </w:tcPr>
          <w:p w14:paraId="2765700B" w14:textId="77777777" w:rsidR="00855C29" w:rsidRPr="00116A94" w:rsidRDefault="00855C29" w:rsidP="00116A94">
            <w:pPr>
              <w:spacing w:after="0" w:line="240" w:lineRule="auto"/>
              <w:rPr>
                <w:rFonts w:ascii="Times New Roman" w:hAnsi="Times New Roman" w:cs="Times New Roman"/>
                <w:sz w:val="24"/>
                <w:szCs w:val="24"/>
              </w:rPr>
            </w:pPr>
          </w:p>
        </w:tc>
        <w:tc>
          <w:tcPr>
            <w:tcW w:w="1253" w:type="pct"/>
            <w:tcBorders>
              <w:top w:val="nil"/>
              <w:left w:val="nil"/>
              <w:bottom w:val="single" w:sz="4" w:space="0" w:color="auto"/>
              <w:right w:val="single" w:sz="4" w:space="0" w:color="auto"/>
            </w:tcBorders>
            <w:shd w:val="clear" w:color="auto" w:fill="auto"/>
          </w:tcPr>
          <w:p w14:paraId="798825B7" w14:textId="77777777" w:rsidR="00855C29" w:rsidRPr="00116A94" w:rsidRDefault="00855C29" w:rsidP="00116A94">
            <w:pPr>
              <w:spacing w:after="0" w:line="240" w:lineRule="auto"/>
              <w:rPr>
                <w:rFonts w:ascii="Times New Roman" w:hAnsi="Times New Roman" w:cs="Times New Roman"/>
                <w:sz w:val="24"/>
                <w:szCs w:val="24"/>
              </w:rPr>
            </w:pPr>
          </w:p>
        </w:tc>
        <w:tc>
          <w:tcPr>
            <w:tcW w:w="1012" w:type="pct"/>
            <w:tcBorders>
              <w:top w:val="nil"/>
              <w:left w:val="nil"/>
              <w:bottom w:val="single" w:sz="4" w:space="0" w:color="auto"/>
              <w:right w:val="single" w:sz="4" w:space="0" w:color="auto"/>
            </w:tcBorders>
            <w:shd w:val="clear" w:color="auto" w:fill="auto"/>
          </w:tcPr>
          <w:p w14:paraId="771BE7DF" w14:textId="77777777" w:rsidR="00855C29" w:rsidRPr="00116A94" w:rsidRDefault="00855C29" w:rsidP="00116A94">
            <w:pPr>
              <w:spacing w:after="0" w:line="240" w:lineRule="auto"/>
              <w:rPr>
                <w:rFonts w:ascii="Times New Roman" w:hAnsi="Times New Roman" w:cs="Times New Roman"/>
                <w:sz w:val="24"/>
                <w:szCs w:val="24"/>
              </w:rPr>
            </w:pPr>
          </w:p>
        </w:tc>
        <w:tc>
          <w:tcPr>
            <w:tcW w:w="772" w:type="pct"/>
            <w:tcBorders>
              <w:top w:val="nil"/>
              <w:left w:val="nil"/>
              <w:bottom w:val="single" w:sz="4" w:space="0" w:color="auto"/>
              <w:right w:val="single" w:sz="4" w:space="0" w:color="auto"/>
            </w:tcBorders>
            <w:shd w:val="clear" w:color="auto" w:fill="auto"/>
          </w:tcPr>
          <w:p w14:paraId="049B42B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855C29" w:rsidRPr="00116A94" w14:paraId="352766DD" w14:textId="77777777" w:rsidTr="00116A94">
        <w:trPr>
          <w:trHeight w:val="284"/>
        </w:trPr>
        <w:tc>
          <w:tcPr>
            <w:tcW w:w="4228" w:type="pct"/>
            <w:gridSpan w:val="4"/>
            <w:tcBorders>
              <w:top w:val="nil"/>
              <w:left w:val="single" w:sz="4" w:space="0" w:color="auto"/>
              <w:bottom w:val="single" w:sz="4" w:space="0" w:color="auto"/>
              <w:right w:val="single" w:sz="4" w:space="0" w:color="auto"/>
            </w:tcBorders>
            <w:shd w:val="clear" w:color="auto" w:fill="auto"/>
            <w:vAlign w:val="center"/>
          </w:tcPr>
          <w:p w14:paraId="08FA2D5C"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72" w:type="pct"/>
            <w:tcBorders>
              <w:top w:val="nil"/>
              <w:left w:val="nil"/>
              <w:bottom w:val="single" w:sz="4" w:space="0" w:color="auto"/>
              <w:right w:val="single" w:sz="4" w:space="0" w:color="auto"/>
            </w:tcBorders>
            <w:shd w:val="clear" w:color="auto" w:fill="auto"/>
            <w:vAlign w:val="center"/>
          </w:tcPr>
          <w:p w14:paraId="00AAD7D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855C29" w:rsidRPr="00116A94" w14:paraId="40583E50" w14:textId="77777777" w:rsidTr="00116A94">
        <w:trPr>
          <w:trHeight w:val="284"/>
        </w:trPr>
        <w:tc>
          <w:tcPr>
            <w:tcW w:w="1138" w:type="pct"/>
            <w:tcBorders>
              <w:top w:val="nil"/>
              <w:left w:val="single" w:sz="4" w:space="0" w:color="auto"/>
              <w:bottom w:val="single" w:sz="4" w:space="0" w:color="auto"/>
              <w:right w:val="single" w:sz="4" w:space="0" w:color="auto"/>
            </w:tcBorders>
            <w:shd w:val="clear" w:color="auto" w:fill="auto"/>
            <w:hideMark/>
          </w:tcPr>
          <w:p w14:paraId="43A20D9E"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5" w:type="pct"/>
            <w:tcBorders>
              <w:top w:val="nil"/>
              <w:left w:val="nil"/>
              <w:bottom w:val="single" w:sz="4" w:space="0" w:color="auto"/>
              <w:right w:val="single" w:sz="4" w:space="0" w:color="auto"/>
            </w:tcBorders>
            <w:shd w:val="clear" w:color="auto" w:fill="auto"/>
            <w:hideMark/>
          </w:tcPr>
          <w:p w14:paraId="3AF149D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253" w:type="pct"/>
            <w:tcBorders>
              <w:top w:val="nil"/>
              <w:left w:val="nil"/>
              <w:bottom w:val="single" w:sz="4" w:space="0" w:color="auto"/>
              <w:right w:val="single" w:sz="4" w:space="0" w:color="auto"/>
            </w:tcBorders>
            <w:shd w:val="clear" w:color="auto" w:fill="auto"/>
            <w:hideMark/>
          </w:tcPr>
          <w:p w14:paraId="55AB952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50 câu trắc nghiệm, </w:t>
            </w:r>
          </w:p>
        </w:tc>
        <w:tc>
          <w:tcPr>
            <w:tcW w:w="1012" w:type="pct"/>
            <w:tcBorders>
              <w:top w:val="nil"/>
              <w:left w:val="nil"/>
              <w:bottom w:val="single" w:sz="4" w:space="0" w:color="auto"/>
              <w:right w:val="single" w:sz="4" w:space="0" w:color="auto"/>
            </w:tcBorders>
            <w:shd w:val="clear" w:color="auto" w:fill="auto"/>
            <w:hideMark/>
          </w:tcPr>
          <w:p w14:paraId="3286BCC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72" w:type="pct"/>
            <w:tcBorders>
              <w:top w:val="nil"/>
              <w:left w:val="nil"/>
              <w:bottom w:val="single" w:sz="4" w:space="0" w:color="auto"/>
              <w:right w:val="single" w:sz="4" w:space="0" w:color="auto"/>
            </w:tcBorders>
            <w:shd w:val="clear" w:color="auto" w:fill="auto"/>
            <w:hideMark/>
          </w:tcPr>
          <w:p w14:paraId="760531E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145B6359" w14:textId="77777777" w:rsidR="00855C29" w:rsidRPr="00116A94" w:rsidRDefault="00855C29" w:rsidP="00116A94">
      <w:pPr>
        <w:pStyle w:val="ListParagraph"/>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i/>
          <w:iCs/>
          <w:sz w:val="24"/>
          <w:szCs w:val="24"/>
          <w:lang w:val="pt-BR"/>
        </w:rPr>
        <w:t xml:space="preserve">- </w:t>
      </w:r>
      <w:r w:rsidRPr="00116A94">
        <w:rPr>
          <w:rFonts w:ascii="Times New Roman" w:hAnsi="Times New Roman" w:cs="Times New Roman"/>
          <w:b/>
          <w:i/>
          <w:iCs/>
          <w:sz w:val="24"/>
          <w:szCs w:val="24"/>
          <w:lang w:val="pt-BR"/>
        </w:rPr>
        <w:t>Hình thức/thời gian thi</w:t>
      </w:r>
      <w:r w:rsidRPr="00116A94">
        <w:rPr>
          <w:rFonts w:ascii="Times New Roman" w:hAnsi="Times New Roman" w:cs="Times New Roman"/>
          <w:i/>
          <w:iCs/>
          <w:sz w:val="24"/>
          <w:szCs w:val="24"/>
          <w:lang w:val="pt-BR"/>
        </w:rPr>
        <w:t xml:space="preserve">:  </w:t>
      </w:r>
      <w:r w:rsidRPr="00116A94">
        <w:rPr>
          <w:rFonts w:ascii="Times New Roman" w:hAnsi="Times New Roman" w:cs="Times New Roman"/>
          <w:bCs/>
          <w:sz w:val="24"/>
          <w:szCs w:val="24"/>
          <w:lang w:val="pt-BR"/>
        </w:rPr>
        <w:t xml:space="preserve">Viết x;   Thời gian thi: 50 phút </w:t>
      </w:r>
    </w:p>
    <w:p w14:paraId="10FF1079" w14:textId="77777777" w:rsidR="00855C29" w:rsidRPr="00116A94" w:rsidRDefault="00855C29" w:rsidP="00116A94">
      <w:pPr>
        <w:tabs>
          <w:tab w:val="left" w:pos="450"/>
        </w:tabs>
        <w:spacing w:after="0" w:line="240" w:lineRule="auto"/>
        <w:ind w:left="90"/>
        <w:rPr>
          <w:rFonts w:ascii="Times New Roman" w:hAnsi="Times New Roman" w:cs="Times New Roman"/>
          <w:i/>
          <w:iCs/>
          <w:sz w:val="24"/>
          <w:szCs w:val="24"/>
          <w:lang w:val="pt-BR"/>
        </w:rPr>
      </w:pPr>
      <w:r w:rsidRPr="00116A94">
        <w:rPr>
          <w:rFonts w:ascii="Times New Roman" w:hAnsi="Times New Roman" w:cs="Times New Roman"/>
          <w:b/>
          <w:i/>
          <w:iCs/>
          <w:sz w:val="24"/>
          <w:szCs w:val="24"/>
          <w:lang w:val="pt-BR"/>
        </w:rPr>
        <w:t xml:space="preserve">-Thành phần điểm: </w:t>
      </w:r>
      <w:r w:rsidRPr="00116A94">
        <w:rPr>
          <w:rFonts w:ascii="Times New Roman" w:hAnsi="Times New Roman" w:cs="Times New Roman"/>
          <w:i/>
          <w:iCs/>
          <w:sz w:val="24"/>
          <w:szCs w:val="24"/>
          <w:lang w:val="pt-BR"/>
        </w:rPr>
        <w:t>Điểm quá trình %: 40;</w:t>
      </w:r>
      <w:r w:rsidRPr="00116A94">
        <w:rPr>
          <w:rFonts w:ascii="Times New Roman" w:hAnsi="Times New Roman" w:cs="Times New Roman"/>
          <w:sz w:val="24"/>
          <w:szCs w:val="24"/>
          <w:lang w:val="pt-BR"/>
        </w:rPr>
        <w:t xml:space="preserve"> </w:t>
      </w:r>
      <w:r w:rsidRPr="00116A94">
        <w:rPr>
          <w:rFonts w:ascii="Times New Roman" w:hAnsi="Times New Roman" w:cs="Times New Roman"/>
          <w:i/>
          <w:iCs/>
          <w:sz w:val="24"/>
          <w:szCs w:val="24"/>
          <w:lang w:val="pt-BR"/>
        </w:rPr>
        <w:t>Điểm thi kết thúc %: 60</w:t>
      </w:r>
    </w:p>
    <w:p w14:paraId="24279BD8"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1E92758D" w14:textId="77777777" w:rsidR="00855C29" w:rsidRPr="00116A94" w:rsidRDefault="00855C29"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xml:space="preserve"> : Không</w:t>
      </w:r>
    </w:p>
    <w:p w14:paraId="73B47205" w14:textId="77777777" w:rsidR="00855C29" w:rsidRPr="00116A94" w:rsidRDefault="00855C29"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Không</w:t>
      </w:r>
    </w:p>
    <w:p w14:paraId="6C8714D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Không</w:t>
      </w:r>
    </w:p>
    <w:p w14:paraId="15365817"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60DE2CD1"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466A2C2F"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nhằm trang bị cho sinh viên những kiến thức cơ bản về thương mại điện tử như: khái niệm, lợi ích, lịch sử hình thành, xu hướng phát triển trong tương lai, các điều kiện vật chất, kỹ thuật và pháp lý triển khai thương mại điện tử trong doanh nghiệp, các rủi ro và phòng tránh rủi ro trong thương mại điện tử, các giao dịch điện tử, phương thức và hình thức thương mại điện tử trong doanh nghiệp, cách thức triển khai dự án thương mại điện tử trong doanh nghiệp.</w:t>
      </w:r>
    </w:p>
    <w:p w14:paraId="722DF43E"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The module aims to equip learners with basic knowledge about e-commerce, such as: concepts, interests, history, development trend in the future, the physical conditions, technical and legal deploying e-commerce in the enterprise, the risks and avoiding risks in electronic commerce, the electronic transaction, the methods and forms of e-commerce in enterprises, how to implement the e-commerce projects in enterprises.</w:t>
      </w:r>
    </w:p>
    <w:p w14:paraId="67FFE15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071"/>
        <w:gridCol w:w="1094"/>
        <w:gridCol w:w="1560"/>
        <w:gridCol w:w="2551"/>
        <w:gridCol w:w="1736"/>
      </w:tblGrid>
      <w:tr w:rsidR="00855C29" w:rsidRPr="00116A94" w14:paraId="07A45683" w14:textId="77777777" w:rsidTr="00855C29">
        <w:tc>
          <w:tcPr>
            <w:tcW w:w="287" w:type="pct"/>
            <w:shd w:val="clear" w:color="auto" w:fill="auto"/>
            <w:vAlign w:val="center"/>
          </w:tcPr>
          <w:p w14:paraId="5E739E6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TT</w:t>
            </w:r>
          </w:p>
        </w:tc>
        <w:tc>
          <w:tcPr>
            <w:tcW w:w="1083" w:type="pct"/>
            <w:shd w:val="clear" w:color="auto" w:fill="auto"/>
            <w:vAlign w:val="center"/>
          </w:tcPr>
          <w:p w14:paraId="1490447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Họ và tên</w:t>
            </w:r>
          </w:p>
        </w:tc>
        <w:tc>
          <w:tcPr>
            <w:tcW w:w="572" w:type="pct"/>
            <w:shd w:val="clear" w:color="auto" w:fill="auto"/>
            <w:vAlign w:val="center"/>
          </w:tcPr>
          <w:p w14:paraId="7DA020E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Học hàm, học vị</w:t>
            </w:r>
          </w:p>
        </w:tc>
        <w:tc>
          <w:tcPr>
            <w:tcW w:w="816" w:type="pct"/>
            <w:shd w:val="clear" w:color="auto" w:fill="auto"/>
            <w:vAlign w:val="center"/>
          </w:tcPr>
          <w:p w14:paraId="031C7381"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Điện thoại liên hệ</w:t>
            </w:r>
          </w:p>
        </w:tc>
        <w:tc>
          <w:tcPr>
            <w:tcW w:w="1334" w:type="pct"/>
            <w:shd w:val="clear" w:color="auto" w:fill="auto"/>
            <w:vAlign w:val="center"/>
          </w:tcPr>
          <w:p w14:paraId="7587C6F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Email</w:t>
            </w:r>
          </w:p>
        </w:tc>
        <w:tc>
          <w:tcPr>
            <w:tcW w:w="908" w:type="pct"/>
            <w:shd w:val="clear" w:color="auto" w:fill="auto"/>
            <w:vAlign w:val="center"/>
          </w:tcPr>
          <w:p w14:paraId="74E81CC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Chức danh, chức vụ</w:t>
            </w:r>
          </w:p>
        </w:tc>
      </w:tr>
      <w:tr w:rsidR="00855C29" w:rsidRPr="00116A94" w14:paraId="174E9162" w14:textId="77777777" w:rsidTr="00855C29">
        <w:tc>
          <w:tcPr>
            <w:tcW w:w="287" w:type="pct"/>
            <w:shd w:val="clear" w:color="auto" w:fill="auto"/>
            <w:vAlign w:val="center"/>
          </w:tcPr>
          <w:p w14:paraId="469781D5"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1083" w:type="pct"/>
            <w:shd w:val="clear" w:color="auto" w:fill="auto"/>
          </w:tcPr>
          <w:p w14:paraId="3D5CA298" w14:textId="4D7FBAFA"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Nguyễn </w:t>
            </w:r>
            <w:r w:rsidR="00A31B6C" w:rsidRPr="00116A94">
              <w:rPr>
                <w:rFonts w:ascii="Times New Roman" w:hAnsi="Times New Roman" w:cs="Times New Roman"/>
                <w:sz w:val="24"/>
                <w:szCs w:val="24"/>
                <w:lang w:val="pt-BR"/>
              </w:rPr>
              <w:t xml:space="preserve">Anh </w:t>
            </w:r>
            <w:r w:rsidRPr="00116A94">
              <w:rPr>
                <w:rFonts w:ascii="Times New Roman" w:hAnsi="Times New Roman" w:cs="Times New Roman"/>
                <w:sz w:val="24"/>
                <w:szCs w:val="24"/>
                <w:lang w:val="pt-BR"/>
              </w:rPr>
              <w:t xml:space="preserve">Tuấn </w:t>
            </w:r>
          </w:p>
        </w:tc>
        <w:tc>
          <w:tcPr>
            <w:tcW w:w="572" w:type="pct"/>
            <w:shd w:val="clear" w:color="auto" w:fill="auto"/>
          </w:tcPr>
          <w:p w14:paraId="25D66F5F"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816" w:type="pct"/>
            <w:shd w:val="clear" w:color="auto" w:fill="auto"/>
          </w:tcPr>
          <w:p w14:paraId="2E7B544C"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0903252747</w:t>
            </w:r>
          </w:p>
        </w:tc>
        <w:tc>
          <w:tcPr>
            <w:tcW w:w="1334" w:type="pct"/>
            <w:shd w:val="clear" w:color="auto" w:fill="auto"/>
          </w:tcPr>
          <w:p w14:paraId="4C5DB7B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tuanna@tlu.edu.vn</w:t>
            </w:r>
          </w:p>
        </w:tc>
        <w:tc>
          <w:tcPr>
            <w:tcW w:w="908" w:type="pct"/>
            <w:shd w:val="clear" w:color="auto" w:fill="auto"/>
          </w:tcPr>
          <w:p w14:paraId="425D7B43"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 cao cấp</w:t>
            </w:r>
          </w:p>
        </w:tc>
      </w:tr>
      <w:tr w:rsidR="00A31B6C" w:rsidRPr="00116A94" w14:paraId="6E5AFBC3" w14:textId="77777777" w:rsidTr="00A31B6C">
        <w:tc>
          <w:tcPr>
            <w:tcW w:w="287" w:type="pct"/>
            <w:shd w:val="clear" w:color="auto" w:fill="auto"/>
            <w:vAlign w:val="center"/>
          </w:tcPr>
          <w:p w14:paraId="3C2C207D" w14:textId="77777777" w:rsidR="00A31B6C" w:rsidRPr="00116A94" w:rsidRDefault="00A31B6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w:t>
            </w:r>
          </w:p>
        </w:tc>
        <w:tc>
          <w:tcPr>
            <w:tcW w:w="1083" w:type="pct"/>
            <w:shd w:val="clear" w:color="auto" w:fill="auto"/>
            <w:vAlign w:val="center"/>
          </w:tcPr>
          <w:p w14:paraId="03E7249E" w14:textId="6F3B32E6"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Hòe</w:t>
            </w:r>
          </w:p>
        </w:tc>
        <w:tc>
          <w:tcPr>
            <w:tcW w:w="572" w:type="pct"/>
            <w:shd w:val="clear" w:color="auto" w:fill="auto"/>
            <w:vAlign w:val="center"/>
          </w:tcPr>
          <w:p w14:paraId="557486A2" w14:textId="5A828EBF"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816" w:type="pct"/>
            <w:shd w:val="clear" w:color="auto" w:fill="auto"/>
            <w:vAlign w:val="center"/>
          </w:tcPr>
          <w:p w14:paraId="725DC865" w14:textId="065A16E9"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0936398468</w:t>
            </w:r>
          </w:p>
        </w:tc>
        <w:tc>
          <w:tcPr>
            <w:tcW w:w="1334" w:type="pct"/>
            <w:shd w:val="clear" w:color="auto" w:fill="auto"/>
            <w:vAlign w:val="center"/>
          </w:tcPr>
          <w:p w14:paraId="12DDB8D7" w14:textId="758905E8"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hoetv@tlu.edu.vn</w:t>
            </w:r>
          </w:p>
        </w:tc>
        <w:tc>
          <w:tcPr>
            <w:tcW w:w="908" w:type="pct"/>
            <w:shd w:val="clear" w:color="auto" w:fill="auto"/>
            <w:vAlign w:val="center"/>
          </w:tcPr>
          <w:p w14:paraId="5F08C42E" w14:textId="3BBB4BB1"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Trưởng bộ môn</w:t>
            </w:r>
          </w:p>
        </w:tc>
      </w:tr>
      <w:tr w:rsidR="00A31B6C" w:rsidRPr="00116A94" w14:paraId="2CADEE6C" w14:textId="77777777" w:rsidTr="00A31B6C">
        <w:tc>
          <w:tcPr>
            <w:tcW w:w="287" w:type="pct"/>
            <w:shd w:val="clear" w:color="auto" w:fill="auto"/>
            <w:vAlign w:val="center"/>
          </w:tcPr>
          <w:p w14:paraId="33796CFD" w14:textId="77777777" w:rsidR="00A31B6C" w:rsidRPr="00116A94" w:rsidRDefault="00A31B6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w:t>
            </w:r>
          </w:p>
        </w:tc>
        <w:tc>
          <w:tcPr>
            <w:tcW w:w="1083" w:type="pct"/>
            <w:shd w:val="clear" w:color="auto" w:fill="auto"/>
            <w:vAlign w:val="center"/>
          </w:tcPr>
          <w:p w14:paraId="5456F735" w14:textId="4CE8EB4F"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Lê Văn Sơn </w:t>
            </w:r>
          </w:p>
        </w:tc>
        <w:tc>
          <w:tcPr>
            <w:tcW w:w="572" w:type="pct"/>
            <w:shd w:val="clear" w:color="auto" w:fill="auto"/>
            <w:vAlign w:val="center"/>
          </w:tcPr>
          <w:p w14:paraId="2756892B" w14:textId="48EF85F2"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16" w:type="pct"/>
            <w:shd w:val="clear" w:color="auto" w:fill="auto"/>
            <w:vAlign w:val="center"/>
          </w:tcPr>
          <w:p w14:paraId="3DD8F317" w14:textId="19E8FB4A"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0916763111</w:t>
            </w:r>
          </w:p>
        </w:tc>
        <w:tc>
          <w:tcPr>
            <w:tcW w:w="1334" w:type="pct"/>
            <w:shd w:val="clear" w:color="auto" w:fill="auto"/>
            <w:vAlign w:val="bottom"/>
          </w:tcPr>
          <w:p w14:paraId="46F2833C" w14:textId="1A39019D" w:rsidR="00A31B6C" w:rsidRPr="00116A94" w:rsidRDefault="009909D1" w:rsidP="00116A94">
            <w:pPr>
              <w:tabs>
                <w:tab w:val="left" w:pos="3161"/>
              </w:tabs>
              <w:spacing w:after="0" w:line="240" w:lineRule="auto"/>
              <w:rPr>
                <w:rFonts w:ascii="Times New Roman" w:hAnsi="Times New Roman" w:cs="Times New Roman"/>
                <w:sz w:val="24"/>
                <w:szCs w:val="24"/>
                <w:lang w:val="pt-BR"/>
              </w:rPr>
            </w:pPr>
            <w:hyperlink r:id="rId67" w:history="1">
              <w:r w:rsidR="00A31B6C" w:rsidRPr="00116A94">
                <w:rPr>
                  <w:rFonts w:ascii="Times New Roman" w:hAnsi="Times New Roman" w:cs="Times New Roman"/>
                  <w:sz w:val="24"/>
                  <w:szCs w:val="24"/>
                  <w:lang w:val="pt-BR"/>
                </w:rPr>
                <w:t>sonlv@vwa.edu.vn</w:t>
              </w:r>
            </w:hyperlink>
          </w:p>
        </w:tc>
        <w:tc>
          <w:tcPr>
            <w:tcW w:w="908" w:type="pct"/>
            <w:shd w:val="clear" w:color="auto" w:fill="auto"/>
            <w:vAlign w:val="center"/>
          </w:tcPr>
          <w:p w14:paraId="60A17261" w14:textId="4325111B" w:rsidR="00A31B6C" w:rsidRPr="00116A94" w:rsidRDefault="00A31B6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Trưởng BM Khoa Quản trị Kinh doanh, </w:t>
            </w:r>
            <w:r w:rsidRPr="00116A94">
              <w:rPr>
                <w:rFonts w:ascii="Times New Roman" w:hAnsi="Times New Roman" w:cs="Times New Roman"/>
                <w:sz w:val="24"/>
                <w:szCs w:val="24"/>
                <w:lang w:val="pt-BR"/>
              </w:rPr>
              <w:lastRenderedPageBreak/>
              <w:t>Học viên Phụ nữ</w:t>
            </w:r>
          </w:p>
        </w:tc>
      </w:tr>
    </w:tbl>
    <w:p w14:paraId="27A07064"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lastRenderedPageBreak/>
        <w:t>8. Giáo trình sử dụng, tài liệu tham khảo:</w:t>
      </w:r>
    </w:p>
    <w:p w14:paraId="510466EC" w14:textId="77777777" w:rsidR="00855C29" w:rsidRPr="00116A94" w:rsidRDefault="00855C29" w:rsidP="00116A94">
      <w:pPr>
        <w:tabs>
          <w:tab w:val="left" w:leader="dot" w:pos="893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 xml:space="preserve">Giáo trình: </w:t>
      </w:r>
    </w:p>
    <w:p w14:paraId="30ED4739" w14:textId="77777777" w:rsidR="00855C29" w:rsidRPr="00116A94" w:rsidRDefault="00855C29"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Giáo trình thương mại điện tử căn bản/Trần Văn Hòe (chủ biên),..[và những người khác]   -  Hà Nội:NXB Đại học Kinh tế Quốc dân,2015 (#000024604)</w:t>
      </w:r>
    </w:p>
    <w:p w14:paraId="19D2273B" w14:textId="77777777" w:rsidR="00855C29" w:rsidRPr="00116A94" w:rsidRDefault="00855C29"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2E37CDE3" w14:textId="77777777" w:rsidR="00855C29" w:rsidRPr="00116A94" w:rsidRDefault="00855C2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Thương mại điện tử hiện đại Lý thuyết và tình huống thực hành ứng dụng của các công ty Việt Nam/Lưu Thọ Đan, Tôn Thất Hoàng Hải   -  Hà Nội:NXB Tài Chính,2015 (#000024679)</w:t>
      </w:r>
    </w:p>
    <w:p w14:paraId="2DE253EF" w14:textId="77777777" w:rsidR="00855C29" w:rsidRPr="00116A94" w:rsidRDefault="00855C2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3891"/>
        <w:gridCol w:w="2658"/>
        <w:gridCol w:w="581"/>
        <w:gridCol w:w="581"/>
        <w:gridCol w:w="1312"/>
      </w:tblGrid>
      <w:tr w:rsidR="00855C29" w:rsidRPr="00116A94" w14:paraId="7B0E4D6C" w14:textId="77777777" w:rsidTr="00116A94">
        <w:trPr>
          <w:tblHeader/>
        </w:trPr>
        <w:tc>
          <w:tcPr>
            <w:tcW w:w="281" w:type="pct"/>
            <w:vMerge w:val="restart"/>
            <w:vAlign w:val="center"/>
          </w:tcPr>
          <w:p w14:paraId="5EBAC2D3"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035" w:type="pct"/>
            <w:vMerge w:val="restart"/>
            <w:vAlign w:val="center"/>
          </w:tcPr>
          <w:p w14:paraId="3DD11209"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1390" w:type="pct"/>
            <w:vMerge w:val="restart"/>
            <w:vAlign w:val="center"/>
          </w:tcPr>
          <w:p w14:paraId="18ADC700"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1294" w:type="pct"/>
            <w:gridSpan w:val="3"/>
          </w:tcPr>
          <w:p w14:paraId="5DB81BC5" w14:textId="77777777" w:rsidR="00855C29" w:rsidRPr="00116A94" w:rsidRDefault="00855C29"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855C29" w:rsidRPr="00116A94" w14:paraId="18669179" w14:textId="77777777" w:rsidTr="00116A94">
        <w:trPr>
          <w:trHeight w:val="303"/>
          <w:tblHeader/>
        </w:trPr>
        <w:tc>
          <w:tcPr>
            <w:tcW w:w="281" w:type="pct"/>
            <w:vMerge/>
          </w:tcPr>
          <w:p w14:paraId="6EBD27E9"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tc>
        <w:tc>
          <w:tcPr>
            <w:tcW w:w="2035" w:type="pct"/>
            <w:vMerge/>
          </w:tcPr>
          <w:p w14:paraId="69B10343"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tc>
        <w:tc>
          <w:tcPr>
            <w:tcW w:w="1390" w:type="pct"/>
            <w:vMerge/>
          </w:tcPr>
          <w:p w14:paraId="46D717A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tcPr>
          <w:p w14:paraId="44B3343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304" w:type="pct"/>
          </w:tcPr>
          <w:p w14:paraId="29E7E87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85" w:type="pct"/>
          </w:tcPr>
          <w:p w14:paraId="40CD208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855C29" w:rsidRPr="00116A94" w14:paraId="45986C7B" w14:textId="77777777" w:rsidTr="00617462">
        <w:trPr>
          <w:trHeight w:val="872"/>
        </w:trPr>
        <w:tc>
          <w:tcPr>
            <w:tcW w:w="281" w:type="pct"/>
          </w:tcPr>
          <w:p w14:paraId="31E7970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035" w:type="pct"/>
          </w:tcPr>
          <w:p w14:paraId="1C9A2A6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PHẦN MỞ ĐẦU</w:t>
            </w:r>
          </w:p>
          <w:p w14:paraId="615AA8F5"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Sự cần thiết</w:t>
            </w:r>
          </w:p>
          <w:p w14:paraId="6E10A78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Đối tượng nghiên cứu</w:t>
            </w:r>
          </w:p>
          <w:p w14:paraId="0FF7CECC"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Phạm vi nghiên cứu</w:t>
            </w:r>
          </w:p>
          <w:p w14:paraId="30C51930"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Nội dung nghiên cứu của môn học</w:t>
            </w:r>
          </w:p>
        </w:tc>
        <w:tc>
          <w:tcPr>
            <w:tcW w:w="1390" w:type="pct"/>
          </w:tcPr>
          <w:p w14:paraId="14641F4E"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011B72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22ABEF0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8FE425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0D4449D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0FD294F4" w14:textId="77777777" w:rsidR="00855C29" w:rsidRPr="00116A94" w:rsidRDefault="00855C29"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CA91D2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304" w:type="pct"/>
            <w:vAlign w:val="center"/>
          </w:tcPr>
          <w:p w14:paraId="1ED0F43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51364DB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B4FDD2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1E467E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271F17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084A1E9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1E83E94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6185DF8F" w14:textId="77777777" w:rsidTr="00617462">
        <w:trPr>
          <w:trHeight w:val="303"/>
        </w:trPr>
        <w:tc>
          <w:tcPr>
            <w:tcW w:w="281" w:type="pct"/>
          </w:tcPr>
          <w:p w14:paraId="03868CE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035" w:type="pct"/>
          </w:tcPr>
          <w:p w14:paraId="5BD8CBDE" w14:textId="77777777" w:rsidR="00855C29" w:rsidRPr="00116A94" w:rsidRDefault="00855C29"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Chương 1. Tổng quan về thương mại điện tử</w:t>
            </w:r>
          </w:p>
          <w:p w14:paraId="2711DBD7" w14:textId="77777777" w:rsidR="00855C29" w:rsidRPr="00116A94" w:rsidRDefault="00855C29"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1.1 Khái niệm chung về thương mại điện tử</w:t>
            </w:r>
          </w:p>
          <w:p w14:paraId="732B98ED"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1.1.1. Sự ra đời và phát triển của Internet</w:t>
            </w:r>
          </w:p>
          <w:p w14:paraId="6A96A36C"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1.1.2. Khái niệm thương mại điện tử</w:t>
            </w:r>
          </w:p>
          <w:p w14:paraId="300852A8"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1.1.3. Các phương tiện thực hiện thương mại điện tử</w:t>
            </w:r>
          </w:p>
          <w:p w14:paraId="4A57CA80"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1.1.4. Hệ thống các hoạt động cơ bản trong thương mại điện tử</w:t>
            </w:r>
          </w:p>
          <w:p w14:paraId="250077AE"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1.1.5. Quá trình phát triển thương mại điện tử</w:t>
            </w:r>
          </w:p>
          <w:p w14:paraId="1DFC0642"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1.1.6. Các vấn đề chiến lược trong thương mại điện tử</w:t>
            </w:r>
          </w:p>
          <w:p w14:paraId="6888E6B8" w14:textId="77777777" w:rsidR="00855C29" w:rsidRPr="00116A94" w:rsidRDefault="00855C29"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1.2 Đặc điểm, phân loại thương mại điện tử</w:t>
            </w:r>
          </w:p>
          <w:p w14:paraId="67080B64"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1.2.1. Đặc điểm của thương mại điện tử</w:t>
            </w:r>
          </w:p>
          <w:p w14:paraId="3AA9E068"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1.2.2. Phân loại thương mại điện tử</w:t>
            </w:r>
          </w:p>
          <w:p w14:paraId="2212D0E5" w14:textId="77777777" w:rsidR="00855C29" w:rsidRPr="00116A94" w:rsidRDefault="00855C29"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lastRenderedPageBreak/>
              <w:t>1.3 Lợi ích và hạn chế của thương mại điện tử</w:t>
            </w:r>
          </w:p>
          <w:p w14:paraId="46E4B63C"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1.3.1. Lợi ích của thương mại điện tử</w:t>
            </w:r>
          </w:p>
          <w:p w14:paraId="4F2FFBDB"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1.3.2. Hạn chế của thương mại điện tử</w:t>
            </w:r>
          </w:p>
          <w:p w14:paraId="7EDDD526" w14:textId="77777777" w:rsidR="00855C29" w:rsidRPr="00116A94" w:rsidRDefault="00855C29"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1.4 Ảnh hưởng của thương mại điện tử</w:t>
            </w:r>
          </w:p>
          <w:p w14:paraId="1F4715C8"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1.4.1. Tác động đến hoạt động Marketing</w:t>
            </w:r>
          </w:p>
          <w:p w14:paraId="051B609E"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1.4.2. Thay đổi mô hình kinh doanh</w:t>
            </w:r>
          </w:p>
          <w:p w14:paraId="06564167"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1.4.3. Tác động đến hoạt động sản xuất</w:t>
            </w:r>
          </w:p>
          <w:p w14:paraId="3617C224"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1.4.4. Tác động đến hoạt động tài chính, kế toán</w:t>
            </w:r>
          </w:p>
          <w:p w14:paraId="487FC1FC"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1.4.5. Tác động đến hoạt động ngoại thương</w:t>
            </w:r>
          </w:p>
          <w:p w14:paraId="6841B164"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1.4.6. Tác động của thương mại điện tử đến các ngành nghề</w:t>
            </w:r>
          </w:p>
        </w:tc>
        <w:tc>
          <w:tcPr>
            <w:tcW w:w="1390" w:type="pct"/>
          </w:tcPr>
          <w:p w14:paraId="3B3F4928"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5E658B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0E69F3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A765A3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0970D9F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4966794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7B465FA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55D01D26"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2BFB1D56"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5BA1409C"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4388EB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8C8E25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6DA0233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33738EE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lastRenderedPageBreak/>
              <w:t>Làm bài tập tình huống theo nhóm</w:t>
            </w:r>
          </w:p>
        </w:tc>
        <w:tc>
          <w:tcPr>
            <w:tcW w:w="304" w:type="pct"/>
            <w:vAlign w:val="center"/>
          </w:tcPr>
          <w:p w14:paraId="733E2E6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p w14:paraId="3387E4C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F5FECA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E07688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D4238E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08D7CF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EFFC60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55DD50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BC1AA5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FB05B5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BACF7FD"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45B28784"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6D05AE4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0DFC36D6"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1FD05D3A"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1795375D"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5279B497"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p w14:paraId="2211DB7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221D89E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p w14:paraId="6240075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D662C5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3C08F2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D409AD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28020F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87E547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7B28C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CD93CE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50344F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97A5F2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6A1FCD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4F6DA67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C98CFD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D6A616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528187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E3E875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FDAB16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3D3A67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9A6D19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FC27E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3799BE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B5FBC1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2BEEAB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40133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22E654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8EEFF2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3C01A4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BBD8AE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5DB5B811" w14:textId="77777777" w:rsidTr="00617462">
        <w:trPr>
          <w:trHeight w:val="303"/>
        </w:trPr>
        <w:tc>
          <w:tcPr>
            <w:tcW w:w="281" w:type="pct"/>
          </w:tcPr>
          <w:p w14:paraId="67DE5AA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035" w:type="pct"/>
          </w:tcPr>
          <w:p w14:paraId="58495DA3" w14:textId="77777777" w:rsidR="00855C29" w:rsidRPr="00116A94" w:rsidRDefault="001F7415"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Chương 2. Cơ sở hạ</w:t>
            </w:r>
            <w:r w:rsidR="00855C29" w:rsidRPr="00116A94">
              <w:rPr>
                <w:rFonts w:ascii="Times New Roman" w:hAnsi="Times New Roman" w:cs="Times New Roman"/>
                <w:b/>
                <w:bCs/>
                <w:spacing w:val="-4"/>
                <w:sz w:val="24"/>
                <w:szCs w:val="24"/>
                <w:lang w:val="nl-NL"/>
              </w:rPr>
              <w:t xml:space="preserve"> tầng kinh tế – xã hội – pháp lý, Hạ tầng kỹ thuật – công nghệ của Thương mại điện tử</w:t>
            </w:r>
          </w:p>
          <w:p w14:paraId="119A184D" w14:textId="77777777" w:rsidR="00855C29" w:rsidRPr="00116A94" w:rsidRDefault="00855C29" w:rsidP="00116A94">
            <w:pPr>
              <w:spacing w:after="0" w:line="240" w:lineRule="auto"/>
              <w:rPr>
                <w:rFonts w:ascii="Times New Roman" w:hAnsi="Times New Roman" w:cs="Times New Roman"/>
                <w:b/>
                <w:sz w:val="24"/>
                <w:szCs w:val="24"/>
                <w:lang w:val="it-IT"/>
              </w:rPr>
            </w:pPr>
            <w:r w:rsidRPr="00116A94">
              <w:rPr>
                <w:rFonts w:ascii="Times New Roman" w:hAnsi="Times New Roman" w:cs="Times New Roman"/>
                <w:b/>
                <w:bCs/>
                <w:spacing w:val="-4"/>
                <w:sz w:val="24"/>
                <w:szCs w:val="24"/>
                <w:lang w:val="nl-NL"/>
              </w:rPr>
              <w:t>2</w:t>
            </w:r>
            <w:r w:rsidRPr="00116A94">
              <w:rPr>
                <w:rFonts w:ascii="Times New Roman" w:hAnsi="Times New Roman" w:cs="Times New Roman"/>
                <w:b/>
                <w:sz w:val="24"/>
                <w:szCs w:val="24"/>
                <w:lang w:val="it-IT"/>
              </w:rPr>
              <w:t>.1. Cơ sở hạ tầng Kinh tế - Xã hội</w:t>
            </w:r>
          </w:p>
          <w:p w14:paraId="5FA2EC88"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2.1.1. Khái niệm và vai trò cơ sở hạ tầng kinh tế - xã hội đối với thương mại điện tử</w:t>
            </w:r>
          </w:p>
          <w:p w14:paraId="0858FDD8"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2.1.2. Những yếu tố kinh tế - xã hội ảnh hưởng tới  thương mại điện tử</w:t>
            </w:r>
          </w:p>
          <w:p w14:paraId="590EF22D"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2.1.3. Những yêu cầu về cơ sở hạ tầng kinh tế - xã hội ảnh hưởng tới thương mại điện tử</w:t>
            </w:r>
          </w:p>
          <w:p w14:paraId="2D6D96B8"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2.1.4. Tạo lập môi trường kinh tế - xã hội cho thực hiện thương mại điện tử</w:t>
            </w:r>
          </w:p>
          <w:p w14:paraId="603BD9AC" w14:textId="77777777" w:rsidR="00855C29" w:rsidRPr="00116A94" w:rsidRDefault="00855C29" w:rsidP="00116A94">
            <w:pPr>
              <w:spacing w:after="0" w:line="240" w:lineRule="auto"/>
              <w:rPr>
                <w:rFonts w:ascii="Times New Roman" w:hAnsi="Times New Roman" w:cs="Times New Roman"/>
                <w:b/>
                <w:sz w:val="24"/>
                <w:szCs w:val="24"/>
                <w:lang w:val="it-IT"/>
              </w:rPr>
            </w:pPr>
            <w:r w:rsidRPr="00116A94">
              <w:rPr>
                <w:rFonts w:ascii="Times New Roman" w:hAnsi="Times New Roman" w:cs="Times New Roman"/>
                <w:b/>
                <w:bCs/>
                <w:spacing w:val="-4"/>
                <w:sz w:val="24"/>
                <w:szCs w:val="24"/>
                <w:lang w:val="nl-NL"/>
              </w:rPr>
              <w:t>2</w:t>
            </w:r>
            <w:r w:rsidRPr="00116A94">
              <w:rPr>
                <w:rFonts w:ascii="Times New Roman" w:hAnsi="Times New Roman" w:cs="Times New Roman"/>
                <w:b/>
                <w:sz w:val="24"/>
                <w:szCs w:val="24"/>
                <w:lang w:val="it-IT"/>
              </w:rPr>
              <w:t>.2. Cơ sở hạ tầng pháp lý</w:t>
            </w:r>
          </w:p>
          <w:p w14:paraId="731A8A9A"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2.2.1. Một số vấn đề pháp lý liên quan tới thương mại điện tử</w:t>
            </w:r>
          </w:p>
          <w:p w14:paraId="5C441E18"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2.2.2. Luật mẫu của UNCITRAL và luật giao dịch điện tử của một số quốc gia trên thế giới</w:t>
            </w:r>
          </w:p>
          <w:p w14:paraId="3C436B24"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2.2.3. Các văn bản pháp quy về giao dịch điện tử tại việt nam</w:t>
            </w:r>
          </w:p>
          <w:p w14:paraId="0172178D" w14:textId="77777777" w:rsidR="00855C29" w:rsidRPr="00116A94" w:rsidRDefault="00855C29" w:rsidP="00116A94">
            <w:pPr>
              <w:spacing w:after="0" w:line="240" w:lineRule="auto"/>
              <w:rPr>
                <w:rFonts w:ascii="Times New Roman" w:hAnsi="Times New Roman" w:cs="Times New Roman"/>
                <w:b/>
                <w:sz w:val="24"/>
                <w:szCs w:val="24"/>
                <w:lang w:val="it-IT"/>
              </w:rPr>
            </w:pPr>
            <w:r w:rsidRPr="00116A94">
              <w:rPr>
                <w:rFonts w:ascii="Times New Roman" w:hAnsi="Times New Roman" w:cs="Times New Roman"/>
                <w:b/>
                <w:bCs/>
                <w:spacing w:val="-4"/>
                <w:sz w:val="24"/>
                <w:szCs w:val="24"/>
                <w:lang w:val="nl-NL"/>
              </w:rPr>
              <w:t>2.3</w:t>
            </w:r>
            <w:r w:rsidRPr="00116A94">
              <w:rPr>
                <w:rFonts w:ascii="Times New Roman" w:hAnsi="Times New Roman" w:cs="Times New Roman"/>
                <w:b/>
                <w:sz w:val="24"/>
                <w:szCs w:val="24"/>
                <w:lang w:val="it-IT"/>
              </w:rPr>
              <w:t>. Cơ sở hạ tầng mạng</w:t>
            </w:r>
          </w:p>
          <w:p w14:paraId="10FE3D0A" w14:textId="77777777" w:rsidR="00855C29" w:rsidRPr="00116A94" w:rsidRDefault="00855C29" w:rsidP="00116A94">
            <w:pPr>
              <w:spacing w:after="0" w:line="240" w:lineRule="auto"/>
              <w:rPr>
                <w:rFonts w:ascii="Times New Roman" w:hAnsi="Times New Roman" w:cs="Times New Roman"/>
                <w:b/>
                <w:sz w:val="24"/>
                <w:szCs w:val="24"/>
                <w:lang w:val="it-IT"/>
              </w:rPr>
            </w:pPr>
            <w:r w:rsidRPr="00116A94">
              <w:rPr>
                <w:rFonts w:ascii="Times New Roman" w:hAnsi="Times New Roman" w:cs="Times New Roman"/>
                <w:b/>
                <w:bCs/>
                <w:spacing w:val="-4"/>
                <w:sz w:val="24"/>
                <w:szCs w:val="24"/>
                <w:lang w:val="nl-NL"/>
              </w:rPr>
              <w:t>2.4</w:t>
            </w:r>
            <w:r w:rsidRPr="00116A94">
              <w:rPr>
                <w:rFonts w:ascii="Times New Roman" w:hAnsi="Times New Roman" w:cs="Times New Roman"/>
                <w:b/>
                <w:sz w:val="24"/>
                <w:szCs w:val="24"/>
                <w:lang w:val="it-IT"/>
              </w:rPr>
              <w:t>. Cơ sở hạ tầng công nghệ</w:t>
            </w:r>
          </w:p>
          <w:p w14:paraId="047860AF"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2.4.1. Cấu trúc cơ sở của thương mại điện tử</w:t>
            </w:r>
          </w:p>
          <w:p w14:paraId="1921D376"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2.4.2. Website</w:t>
            </w:r>
          </w:p>
          <w:p w14:paraId="41BA0256"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2.4.3. Cơ sở dữ liệu</w:t>
            </w:r>
          </w:p>
          <w:p w14:paraId="17F882BC"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hAnsi="Times New Roman" w:cs="Times New Roman"/>
                <w:bCs/>
                <w:spacing w:val="-4"/>
                <w:sz w:val="24"/>
                <w:szCs w:val="24"/>
                <w:lang w:val="nl-NL"/>
              </w:rPr>
              <w:t>2.4.4. Hệ thông bảo đảm an ninh, an toàn giao dịch điện tử</w:t>
            </w:r>
          </w:p>
        </w:tc>
        <w:tc>
          <w:tcPr>
            <w:tcW w:w="1390" w:type="pct"/>
          </w:tcPr>
          <w:p w14:paraId="33BC2E3B"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5464F4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55CE37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78FF3D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4889AF1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650E92C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7B2156B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4909CCA8"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17FD18D5"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63AE6803"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4D9239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93826C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4A34C45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655BFBF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304" w:type="pct"/>
            <w:vAlign w:val="center"/>
          </w:tcPr>
          <w:p w14:paraId="14DF0B5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p w14:paraId="4BC2570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99091C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A34BBD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417AE7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B8D6A1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B2AEFA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938E60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6DCBCB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D41424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B9775C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C8F308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C45C34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B62180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D414B3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CF05CE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C2983A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FAC873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8CD2CB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623A38F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p w14:paraId="6EA8EBB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167D95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808F2C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A56D44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0195CD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80A6EE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34E725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385FB5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60893E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21F919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021F57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1D2063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44F96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E205ED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AE4804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B1A19E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35FB0C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90D3BD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1BBDDC3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E76FF22" w14:textId="77777777" w:rsidTr="00617462">
        <w:trPr>
          <w:trHeight w:val="303"/>
        </w:trPr>
        <w:tc>
          <w:tcPr>
            <w:tcW w:w="281" w:type="pct"/>
          </w:tcPr>
          <w:p w14:paraId="1F6343B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035" w:type="pct"/>
          </w:tcPr>
          <w:p w14:paraId="3E29674C"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Chương 3. An ninh mạng và rủi ro trong thương mại điện tử</w:t>
            </w:r>
          </w:p>
          <w:p w14:paraId="556CA1B4"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lastRenderedPageBreak/>
              <w:t>3.1. An ninh mạng</w:t>
            </w:r>
          </w:p>
          <w:p w14:paraId="43846117"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3.1.1. Vấn đề an ninh cho các hệ thống thương mại điện tử</w:t>
            </w:r>
          </w:p>
          <w:p w14:paraId="488D7C02"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3.1.2. Những quan tâm về vấn đề an ninh thương mại điện tử</w:t>
            </w:r>
          </w:p>
          <w:p w14:paraId="76DB2B98"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Cs/>
                <w:spacing w:val="-4"/>
                <w:sz w:val="24"/>
                <w:szCs w:val="24"/>
                <w:lang w:val="nl-NL"/>
              </w:rPr>
              <w:t>3.1.3. Các khía cạnh an ninh thương mại điện tử</w:t>
            </w:r>
          </w:p>
          <w:p w14:paraId="51246260"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3.2. Các rủi ro chính trong thương mại điện tử</w:t>
            </w:r>
          </w:p>
          <w:p w14:paraId="7BDED5F6"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 xml:space="preserve">3.2.1. Rủi ro về dữ liệu </w:t>
            </w:r>
          </w:p>
          <w:p w14:paraId="2EC33D72"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3.2.2. Rủi ro về công nghệ</w:t>
            </w:r>
          </w:p>
          <w:p w14:paraId="13191AA7"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3.2.3. Rủi ro về thủ tục và quy trình giao dịch</w:t>
            </w:r>
          </w:p>
          <w:p w14:paraId="45204326"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Cs/>
                <w:spacing w:val="-4"/>
                <w:sz w:val="24"/>
                <w:szCs w:val="24"/>
                <w:lang w:val="nl-NL"/>
              </w:rPr>
              <w:t>3.2.4. Rủi ro về pháp luật</w:t>
            </w:r>
          </w:p>
          <w:p w14:paraId="01BCD16A"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3.3. Một số giải pháp công nghệ đảm bảo an ninh trong thương mại điện tử</w:t>
            </w:r>
          </w:p>
          <w:p w14:paraId="43BA835C"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3.3.1. Kỹ thuật mã hóa thông tin</w:t>
            </w:r>
          </w:p>
          <w:p w14:paraId="654E2E93"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3.3.2. Giao thức thỏa thuận mã hóa</w:t>
            </w:r>
          </w:p>
          <w:p w14:paraId="035D9932"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3.3.3. Chữ ký điện tử</w:t>
            </w:r>
          </w:p>
          <w:p w14:paraId="38CAB3D5"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3.3.4. Chứng thực điện tử</w:t>
            </w:r>
          </w:p>
          <w:p w14:paraId="5361D3B6" w14:textId="77777777" w:rsidR="00855C29" w:rsidRPr="00116A94" w:rsidRDefault="00855C29" w:rsidP="00116A94">
            <w:pPr>
              <w:spacing w:after="0" w:line="240" w:lineRule="auto"/>
              <w:rPr>
                <w:rFonts w:ascii="Times New Roman" w:eastAsia="Calibri" w:hAnsi="Times New Roman" w:cs="Times New Roman"/>
                <w:sz w:val="24"/>
                <w:szCs w:val="24"/>
              </w:rPr>
            </w:pPr>
            <w:r w:rsidRPr="00116A94">
              <w:rPr>
                <w:rFonts w:ascii="Times New Roman" w:hAnsi="Times New Roman" w:cs="Times New Roman"/>
                <w:bCs/>
                <w:spacing w:val="-4"/>
                <w:sz w:val="24"/>
                <w:szCs w:val="24"/>
                <w:lang w:val="nl-NL"/>
              </w:rPr>
              <w:t>3.3.5. An ninh mạng và tường lửa</w:t>
            </w:r>
          </w:p>
        </w:tc>
        <w:tc>
          <w:tcPr>
            <w:tcW w:w="1390" w:type="pct"/>
          </w:tcPr>
          <w:p w14:paraId="6B03C515"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AAC99E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A994D0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Truy vấn</w:t>
            </w:r>
          </w:p>
          <w:p w14:paraId="062D913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1D27B16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16CCD95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4BBB99A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77037A54"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5B78EBB7"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48F7A76B"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FDE88D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734793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331A4BE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12DDD2F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p w14:paraId="62F38B4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Làm bài tập ở nhà (lấy điểm quá trình)</w:t>
            </w:r>
          </w:p>
        </w:tc>
        <w:tc>
          <w:tcPr>
            <w:tcW w:w="304" w:type="pct"/>
            <w:vAlign w:val="center"/>
          </w:tcPr>
          <w:p w14:paraId="3433D19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p w14:paraId="42FBF4F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6F20F5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F431B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C70ABA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975931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E988B0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D1A9C2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0E573E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D9B9EB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6247E6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11186E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870940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1EB70A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04EE6D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DFB2E0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820E37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0C2EC7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0F5D5A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212A51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0541E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0610AEA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p w14:paraId="4908709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3D5293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39B690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C189B3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70761E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142A09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416E4D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D560A3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8D287F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FB7F51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F432B3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EDD69C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F306CF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FD1CA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E40372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090870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39898F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03126E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8AD55D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CC2D34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292F164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D324C07" w14:textId="77777777" w:rsidTr="00617462">
        <w:trPr>
          <w:trHeight w:val="303"/>
        </w:trPr>
        <w:tc>
          <w:tcPr>
            <w:tcW w:w="281" w:type="pct"/>
          </w:tcPr>
          <w:p w14:paraId="0626848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2035" w:type="pct"/>
          </w:tcPr>
          <w:p w14:paraId="0EB82730"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Chương 4. Sàn giao dịch Thương mại điện tử</w:t>
            </w:r>
          </w:p>
          <w:p w14:paraId="49C4099E"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4.1.  Khái niệm và vai trò của sàn giao dịch Thương mại điện tử</w:t>
            </w:r>
          </w:p>
          <w:p w14:paraId="00B1E08C"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4.1.1. Khái niệm về sàn giao dịch TMĐT</w:t>
            </w:r>
          </w:p>
          <w:p w14:paraId="43000EC9"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4.1.2. Vai trò của sản giao dịch TMĐT</w:t>
            </w:r>
          </w:p>
          <w:p w14:paraId="74440A23"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4.2. Các đặc trưng cơ bản của sản giao dịch TMĐT</w:t>
            </w:r>
          </w:p>
          <w:p w14:paraId="7145D334"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4.3. Phân loại sàn giao dịch TMĐT</w:t>
            </w:r>
          </w:p>
          <w:p w14:paraId="1EC460B6"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4.4. Lợi ích kinh doanh qua sàn giao dịch TMĐT</w:t>
            </w:r>
          </w:p>
          <w:p w14:paraId="6EBEF277"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4.4.1. Đối với doanh nghiệp</w:t>
            </w:r>
          </w:p>
          <w:p w14:paraId="2E68C2F5"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4.4.2. Đối với khách hàng</w:t>
            </w:r>
          </w:p>
          <w:p w14:paraId="040BF112" w14:textId="77777777" w:rsidR="00855C29" w:rsidRPr="00116A94" w:rsidRDefault="00855C29" w:rsidP="00116A94">
            <w:pPr>
              <w:spacing w:after="0" w:line="240" w:lineRule="auto"/>
              <w:rPr>
                <w:rFonts w:ascii="Times New Roman" w:hAnsi="Times New Roman" w:cs="Times New Roman"/>
                <w:b/>
                <w:spacing w:val="-4"/>
                <w:sz w:val="24"/>
                <w:szCs w:val="24"/>
                <w:lang w:val="nl-NL"/>
              </w:rPr>
            </w:pPr>
            <w:r w:rsidRPr="00116A94">
              <w:rPr>
                <w:rFonts w:ascii="Times New Roman" w:hAnsi="Times New Roman" w:cs="Times New Roman"/>
                <w:b/>
                <w:spacing w:val="-4"/>
                <w:sz w:val="24"/>
                <w:szCs w:val="24"/>
                <w:lang w:val="nl-NL"/>
              </w:rPr>
              <w:t>4.5. Các phương thức giao dịch tại sản giao dịch TMĐT</w:t>
            </w:r>
          </w:p>
          <w:p w14:paraId="592BFEA1"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4.5.1. Giao dịch giao ngay</w:t>
            </w:r>
          </w:p>
          <w:p w14:paraId="07D43E15"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4.5.2. Giao dịch tương lai</w:t>
            </w:r>
          </w:p>
          <w:p w14:paraId="745E6C10"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4.5.3. Giao dịch quyền chọn</w:t>
            </w:r>
          </w:p>
          <w:p w14:paraId="6564AA1B"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4.5.4. Nghiệp vụ tự bảo hiểm</w:t>
            </w:r>
          </w:p>
          <w:p w14:paraId="61DEB73B"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4.5.5. Đấu giá điện tử</w:t>
            </w:r>
          </w:p>
          <w:p w14:paraId="38284214" w14:textId="77777777" w:rsidR="00855C29" w:rsidRPr="00116A94" w:rsidRDefault="00855C29" w:rsidP="00116A94">
            <w:pPr>
              <w:spacing w:after="0" w:line="240" w:lineRule="auto"/>
              <w:rPr>
                <w:rFonts w:ascii="Times New Roman" w:hAnsi="Times New Roman" w:cs="Times New Roman"/>
                <w:spacing w:val="-4"/>
                <w:sz w:val="24"/>
                <w:szCs w:val="24"/>
                <w:lang w:val="nl-NL"/>
              </w:rPr>
            </w:pPr>
            <w:r w:rsidRPr="00116A94">
              <w:rPr>
                <w:rFonts w:ascii="Times New Roman" w:hAnsi="Times New Roman" w:cs="Times New Roman"/>
                <w:spacing w:val="-4"/>
                <w:sz w:val="24"/>
                <w:szCs w:val="24"/>
                <w:lang w:val="nl-NL"/>
              </w:rPr>
              <w:t>4.5.6. Đấu thầu điện tử</w:t>
            </w:r>
          </w:p>
        </w:tc>
        <w:tc>
          <w:tcPr>
            <w:tcW w:w="1390" w:type="pct"/>
          </w:tcPr>
          <w:p w14:paraId="7B7BC577"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6535C0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6FDF3F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67856E3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04E2679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7CACA80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06B6F9C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3498E3B1"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6863D112"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58587C39"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5A28AF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7BB2EE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43024A3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49E565E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304" w:type="pct"/>
            <w:vAlign w:val="center"/>
          </w:tcPr>
          <w:p w14:paraId="00837E4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p w14:paraId="4F8F389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47ABC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39C1A3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6A6575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670A62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AA2027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444D40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F874A7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43F9D7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78935A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5DC037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47D9DC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219F7C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943D1D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9D59CF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2F284B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CDB59E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6147D1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B10699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FB0D96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4E91C3D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49133DD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2382B1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FD8C30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9BDCE0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1971E5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D73EA6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2F4B33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08AECC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CAA503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CD3625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47080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AFC4AE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BD2C10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F4346E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3053D8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B1643E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036CE6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19A149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F14115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FE8EF9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763C952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0B579160" w14:textId="77777777" w:rsidTr="00617462">
        <w:trPr>
          <w:trHeight w:val="303"/>
        </w:trPr>
        <w:tc>
          <w:tcPr>
            <w:tcW w:w="281" w:type="pct"/>
          </w:tcPr>
          <w:p w14:paraId="5D9B5E6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2035" w:type="pct"/>
          </w:tcPr>
          <w:p w14:paraId="2C81F95A" w14:textId="77777777" w:rsidR="00855C29" w:rsidRPr="00116A94" w:rsidRDefault="00855C29" w:rsidP="00116A94">
            <w:pPr>
              <w:spacing w:after="0" w:line="240" w:lineRule="auto"/>
              <w:rPr>
                <w:rFonts w:ascii="Times New Roman" w:hAnsi="Times New Roman" w:cs="Times New Roman"/>
                <w:b/>
                <w:sz w:val="24"/>
                <w:szCs w:val="24"/>
                <w:lang w:val="nl-NL"/>
              </w:rPr>
            </w:pPr>
            <w:r w:rsidRPr="00116A94">
              <w:rPr>
                <w:rFonts w:ascii="Times New Roman" w:hAnsi="Times New Roman" w:cs="Times New Roman"/>
                <w:b/>
                <w:sz w:val="24"/>
                <w:szCs w:val="24"/>
                <w:lang w:val="nl-NL"/>
              </w:rPr>
              <w:t>Chương 5. Phương thức và mô hình kinh doanh thương mại điện tử B2B, B2C</w:t>
            </w:r>
          </w:p>
          <w:p w14:paraId="1147BA4E" w14:textId="77777777" w:rsidR="00855C29" w:rsidRPr="00116A94" w:rsidRDefault="00855C29" w:rsidP="00116A94">
            <w:pPr>
              <w:spacing w:after="0" w:line="240" w:lineRule="auto"/>
              <w:rPr>
                <w:rFonts w:ascii="Times New Roman" w:hAnsi="Times New Roman" w:cs="Times New Roman"/>
                <w:b/>
                <w:sz w:val="24"/>
                <w:szCs w:val="24"/>
                <w:lang w:val="nl-NL"/>
              </w:rPr>
            </w:pPr>
            <w:r w:rsidRPr="00116A94">
              <w:rPr>
                <w:rFonts w:ascii="Times New Roman" w:hAnsi="Times New Roman" w:cs="Times New Roman"/>
                <w:b/>
                <w:sz w:val="24"/>
                <w:szCs w:val="24"/>
                <w:lang w:val="nl-NL"/>
              </w:rPr>
              <w:t>5.1. Phương thức và mô hình kinh doanh thương mại điện tử B2B</w:t>
            </w:r>
          </w:p>
          <w:p w14:paraId="07C2F631"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 xml:space="preserve">5.1.1. Khái niệm và đặc điểm thương </w:t>
            </w:r>
            <w:r w:rsidRPr="00116A94">
              <w:rPr>
                <w:rFonts w:ascii="Times New Roman" w:hAnsi="Times New Roman" w:cs="Times New Roman"/>
                <w:sz w:val="24"/>
                <w:szCs w:val="24"/>
                <w:lang w:val="it-IT"/>
              </w:rPr>
              <w:lastRenderedPageBreak/>
              <w:t>mại điện tử B2B</w:t>
            </w:r>
          </w:p>
          <w:p w14:paraId="5D6B5D96"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5.1.2. Các mô hình thương mại điện tử B2B</w:t>
            </w:r>
          </w:p>
          <w:p w14:paraId="7AF22EA3"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5.1.3. Xây dựng hệ thống thương mại điện tử của doanh nghiệp</w:t>
            </w:r>
          </w:p>
          <w:p w14:paraId="37F419AD" w14:textId="77777777" w:rsidR="00855C29" w:rsidRPr="00116A94" w:rsidRDefault="00855C29" w:rsidP="00116A94">
            <w:pPr>
              <w:spacing w:after="0" w:line="240" w:lineRule="auto"/>
              <w:jc w:val="both"/>
              <w:rPr>
                <w:rFonts w:ascii="Times New Roman" w:hAnsi="Times New Roman" w:cs="Times New Roman"/>
                <w:b/>
                <w:sz w:val="24"/>
                <w:szCs w:val="24"/>
                <w:lang w:val="it-IT"/>
              </w:rPr>
            </w:pPr>
            <w:r w:rsidRPr="00116A94">
              <w:rPr>
                <w:rFonts w:ascii="Times New Roman" w:hAnsi="Times New Roman" w:cs="Times New Roman"/>
                <w:sz w:val="24"/>
                <w:szCs w:val="24"/>
                <w:lang w:val="it-IT"/>
              </w:rPr>
              <w:t>5.1.4. Các công cụ hỗ trợ và dịch vụ khách hàng trong thương mại điện tử B2B</w:t>
            </w:r>
          </w:p>
          <w:p w14:paraId="2A89E26F" w14:textId="77777777" w:rsidR="00855C29" w:rsidRPr="00116A94" w:rsidRDefault="00855C29" w:rsidP="00116A94">
            <w:pPr>
              <w:spacing w:after="0" w:line="240" w:lineRule="auto"/>
              <w:rPr>
                <w:rFonts w:ascii="Times New Roman" w:hAnsi="Times New Roman" w:cs="Times New Roman"/>
                <w:b/>
                <w:sz w:val="24"/>
                <w:szCs w:val="24"/>
                <w:lang w:val="nl-NL"/>
              </w:rPr>
            </w:pPr>
            <w:r w:rsidRPr="00116A94">
              <w:rPr>
                <w:rFonts w:ascii="Times New Roman" w:hAnsi="Times New Roman" w:cs="Times New Roman"/>
                <w:b/>
                <w:sz w:val="24"/>
                <w:szCs w:val="24"/>
                <w:lang w:val="nl-NL"/>
              </w:rPr>
              <w:t>5.2. Phương thức và mô hình kinh doanh thương mại điện tử B2C</w:t>
            </w:r>
          </w:p>
          <w:p w14:paraId="06C074F9"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5.2.1. Thương mại điện tử B2C</w:t>
            </w:r>
          </w:p>
          <w:p w14:paraId="20543439"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5.2.2. Quy mô của thương mại điện tử B2C trên thế giới</w:t>
            </w:r>
          </w:p>
          <w:p w14:paraId="59643849"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5.2.3. Mô hình thương mại điện tử B2C</w:t>
            </w:r>
          </w:p>
          <w:p w14:paraId="74D03098" w14:textId="77777777" w:rsidR="00855C29" w:rsidRPr="00116A94" w:rsidRDefault="00855C29"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5.2.4. Các công cụ hỗ trợ và dịch vụ khách hàng trong thương mại điện tử B2C</w:t>
            </w:r>
          </w:p>
        </w:tc>
        <w:tc>
          <w:tcPr>
            <w:tcW w:w="1390" w:type="pct"/>
          </w:tcPr>
          <w:p w14:paraId="71E51C85"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D840A5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D8D4DF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0F617D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3BFE462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24D67AAC"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532CE1E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Hướng dẫn thảo luận</w:t>
            </w:r>
          </w:p>
          <w:p w14:paraId="7BE3A825"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67B680FC"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5F7F32F7"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DD30B6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468D71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151160E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56C06BC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p w14:paraId="2EF422B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Làm bài kiểm tra trên lớp (lấy điểm quá trình)</w:t>
            </w:r>
          </w:p>
        </w:tc>
        <w:tc>
          <w:tcPr>
            <w:tcW w:w="304" w:type="pct"/>
            <w:vAlign w:val="center"/>
          </w:tcPr>
          <w:p w14:paraId="66E4836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p w14:paraId="6791AD6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AB54D7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8697EE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237733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44BB71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7BC748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3CE66B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047128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19ED10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4C51F4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94CED9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74264D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923301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5F8039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6ADDA7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6A4078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DC204F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745245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28EEDD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0468C8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5D8AA90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p w14:paraId="2B8461F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0AF1F7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955FC4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2BD166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B112DA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D106CE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A2DC31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8A20A8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B7B516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4EE032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9FCC8C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1B0A9E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172002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D7D4CF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AFE3CF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675305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8CC28F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B4C376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5F6B36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44C4A0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3DC00A4A" w14:textId="77777777" w:rsidR="00855C29" w:rsidRPr="00116A94" w:rsidRDefault="00855C29" w:rsidP="00116A94">
            <w:pPr>
              <w:spacing w:after="0" w:line="240" w:lineRule="auto"/>
              <w:jc w:val="both"/>
              <w:rPr>
                <w:rFonts w:ascii="Times New Roman" w:hAnsi="Times New Roman" w:cs="Times New Roman"/>
                <w:sz w:val="24"/>
                <w:szCs w:val="24"/>
              </w:rPr>
            </w:pPr>
          </w:p>
        </w:tc>
      </w:tr>
      <w:tr w:rsidR="00855C29" w:rsidRPr="00116A94" w14:paraId="7D540109" w14:textId="77777777" w:rsidTr="00617462">
        <w:trPr>
          <w:trHeight w:val="303"/>
        </w:trPr>
        <w:tc>
          <w:tcPr>
            <w:tcW w:w="281" w:type="pct"/>
          </w:tcPr>
          <w:p w14:paraId="3970D73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7</w:t>
            </w:r>
          </w:p>
        </w:tc>
        <w:tc>
          <w:tcPr>
            <w:tcW w:w="2035" w:type="pct"/>
          </w:tcPr>
          <w:p w14:paraId="38FCE319" w14:textId="77777777" w:rsidR="00855C29" w:rsidRPr="00116A94" w:rsidRDefault="00855C29" w:rsidP="00116A94">
            <w:pPr>
              <w:spacing w:after="0" w:line="240" w:lineRule="auto"/>
              <w:rPr>
                <w:rFonts w:ascii="Times New Roman" w:hAnsi="Times New Roman" w:cs="Times New Roman"/>
                <w:b/>
                <w:spacing w:val="-4"/>
                <w:sz w:val="24"/>
                <w:szCs w:val="24"/>
                <w:lang w:val="it-IT"/>
              </w:rPr>
            </w:pPr>
            <w:r w:rsidRPr="00116A94">
              <w:rPr>
                <w:rFonts w:ascii="Times New Roman" w:hAnsi="Times New Roman" w:cs="Times New Roman"/>
                <w:b/>
                <w:spacing w:val="-4"/>
                <w:sz w:val="24"/>
                <w:szCs w:val="24"/>
                <w:lang w:val="it-IT"/>
              </w:rPr>
              <w:t>Chương 6. Thanh toán điện tử</w:t>
            </w:r>
          </w:p>
          <w:p w14:paraId="58A0FD90" w14:textId="77777777" w:rsidR="00855C29" w:rsidRPr="00116A94" w:rsidRDefault="00855C29" w:rsidP="00116A94">
            <w:pPr>
              <w:spacing w:after="0" w:line="240" w:lineRule="auto"/>
              <w:rPr>
                <w:rFonts w:ascii="Times New Roman" w:hAnsi="Times New Roman" w:cs="Times New Roman"/>
                <w:b/>
                <w:spacing w:val="-4"/>
                <w:sz w:val="24"/>
                <w:szCs w:val="24"/>
                <w:lang w:val="it-IT"/>
              </w:rPr>
            </w:pPr>
            <w:r w:rsidRPr="00116A94">
              <w:rPr>
                <w:rFonts w:ascii="Times New Roman" w:hAnsi="Times New Roman" w:cs="Times New Roman"/>
                <w:b/>
                <w:spacing w:val="-4"/>
                <w:sz w:val="24"/>
                <w:szCs w:val="24"/>
                <w:lang w:val="it-IT"/>
              </w:rPr>
              <w:t>6.1. Tổng quan về thanh toán điện tử</w:t>
            </w:r>
          </w:p>
          <w:p w14:paraId="332C6218"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6.1.1. Khái niệm về thanh toán</w:t>
            </w:r>
          </w:p>
          <w:p w14:paraId="48BBF1F5"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6.1.2. Thanh toán truyền thống</w:t>
            </w:r>
          </w:p>
          <w:p w14:paraId="6D3E2988"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6.1.3. Thanh toán điện tử</w:t>
            </w:r>
          </w:p>
          <w:p w14:paraId="04CC24F8"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6.1.4. Lợi ích của thanh toán điện tử</w:t>
            </w:r>
          </w:p>
          <w:p w14:paraId="26B2FA90"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6.1.5. Hạn chế của thanh toán điện tử</w:t>
            </w:r>
          </w:p>
          <w:p w14:paraId="3B433031" w14:textId="77777777" w:rsidR="00855C29" w:rsidRPr="00116A94" w:rsidRDefault="00855C29" w:rsidP="00116A94">
            <w:pPr>
              <w:spacing w:after="0" w:line="240" w:lineRule="auto"/>
              <w:rPr>
                <w:rFonts w:ascii="Times New Roman" w:hAnsi="Times New Roman" w:cs="Times New Roman"/>
                <w:b/>
                <w:spacing w:val="-4"/>
                <w:sz w:val="24"/>
                <w:szCs w:val="24"/>
                <w:lang w:val="it-IT"/>
              </w:rPr>
            </w:pPr>
            <w:r w:rsidRPr="00116A94">
              <w:rPr>
                <w:rFonts w:ascii="Times New Roman" w:hAnsi="Times New Roman" w:cs="Times New Roman"/>
                <w:b/>
                <w:spacing w:val="-4"/>
                <w:sz w:val="24"/>
                <w:szCs w:val="24"/>
                <w:lang w:val="it-IT"/>
              </w:rPr>
              <w:t>6.2. Các công cụ thanh toán điện tử</w:t>
            </w:r>
          </w:p>
          <w:p w14:paraId="1B9CA564"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6.2.1. Thẻ thanh toán điện tử</w:t>
            </w:r>
          </w:p>
          <w:p w14:paraId="63819BC8"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6.2.2. Tiền điện tử</w:t>
            </w:r>
          </w:p>
          <w:p w14:paraId="7E42392B"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6.2.3. Séc điện tử</w:t>
            </w:r>
          </w:p>
          <w:p w14:paraId="4D982DF1"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6.2.4. Tài khoản online</w:t>
            </w:r>
          </w:p>
          <w:p w14:paraId="62275230"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6.2.5. Cổng thanh toán</w:t>
            </w:r>
          </w:p>
          <w:p w14:paraId="1988DAE6"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6.2.6. Ví điện tử</w:t>
            </w:r>
          </w:p>
          <w:p w14:paraId="32426CC4"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6.2.7. Hóa đơn điện tử</w:t>
            </w:r>
          </w:p>
          <w:p w14:paraId="3953726C"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6.3. Quy trình thanh toán trực tuyến trong TMĐT</w:t>
            </w:r>
          </w:p>
          <w:p w14:paraId="51595D32"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6.3.1. Chọn lựa hàng hóa</w:t>
            </w:r>
          </w:p>
          <w:p w14:paraId="6C591756"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6.3.2. Đặt hàng</w:t>
            </w:r>
          </w:p>
          <w:p w14:paraId="30E125B8"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6.3.3. Kiểm  tra thông tin trên hóa đơn</w:t>
            </w:r>
          </w:p>
          <w:p w14:paraId="4870D7D7" w14:textId="77777777" w:rsidR="00855C29" w:rsidRPr="00116A94" w:rsidRDefault="00855C29" w:rsidP="00116A94">
            <w:pPr>
              <w:spacing w:after="0" w:line="240" w:lineRule="auto"/>
              <w:rPr>
                <w:rFonts w:ascii="Times New Roman" w:hAnsi="Times New Roman" w:cs="Times New Roman"/>
                <w:spacing w:val="-4"/>
                <w:sz w:val="24"/>
                <w:szCs w:val="24"/>
                <w:lang w:val="it-IT"/>
              </w:rPr>
            </w:pPr>
            <w:r w:rsidRPr="00116A94">
              <w:rPr>
                <w:rFonts w:ascii="Times New Roman" w:hAnsi="Times New Roman" w:cs="Times New Roman"/>
                <w:spacing w:val="-4"/>
                <w:sz w:val="24"/>
                <w:szCs w:val="24"/>
                <w:lang w:val="it-IT"/>
              </w:rPr>
              <w:t>6.3.4. Thanh toán ( bàng các công cụ, phương tiện khách nhau)</w:t>
            </w:r>
          </w:p>
        </w:tc>
        <w:tc>
          <w:tcPr>
            <w:tcW w:w="1390" w:type="pct"/>
          </w:tcPr>
          <w:p w14:paraId="2C151E56"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1398AC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78ED83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E0914C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5D6F515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128F524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1F54ADC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0E9AD341"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64A72E0B"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7C9E3622"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C8FA3E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D8F779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53EC795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31F78DA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304" w:type="pct"/>
            <w:vAlign w:val="center"/>
          </w:tcPr>
          <w:p w14:paraId="0102A02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5CC6D98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392DB7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3FA52F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54E062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D4DFA8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38FEA8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324F15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B4B8E9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CA9231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FB45F6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5BDE7A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16C288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D5C052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E3FA7C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B1367A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27B327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B4B50F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36F441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E931CB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CC1587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706BD21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736724F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702713F"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3BF636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055B81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38346D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E4221D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A1A011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2A9899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5D10D18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94225A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9ABE8D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31134A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61E1116"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A823CB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1608D3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015D15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00DD5F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DD57F5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28382C1"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A3BDEB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35DABEB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3D416F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A82DDA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97D045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C1B4BF3"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E3D8FC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AC1B1B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3CB8D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2EE0D5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182037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3CADB2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846FEA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6A3DAA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37091DC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73C8299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0F07EF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542AB6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9B69609"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1CA6CEA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651DDE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DBA40C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74D69402" w14:textId="77777777" w:rsidTr="00617462">
        <w:trPr>
          <w:trHeight w:val="303"/>
        </w:trPr>
        <w:tc>
          <w:tcPr>
            <w:tcW w:w="281" w:type="pct"/>
          </w:tcPr>
          <w:p w14:paraId="1AB8A1F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2035" w:type="pct"/>
          </w:tcPr>
          <w:p w14:paraId="38297524" w14:textId="77777777" w:rsidR="00855C29" w:rsidRPr="00116A94" w:rsidRDefault="00855C29"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Chương 7. Marketing điện tử</w:t>
            </w:r>
          </w:p>
          <w:p w14:paraId="297FB0B5" w14:textId="77777777" w:rsidR="00855C29" w:rsidRPr="00116A94" w:rsidRDefault="00855C29"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7.1. Marketing trong thời đại công nghệ thông tin và thương mại điện tử</w:t>
            </w:r>
          </w:p>
          <w:p w14:paraId="22AAE64C"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7.1.1. Khái niệm về marketing điện tử</w:t>
            </w:r>
          </w:p>
          <w:p w14:paraId="1151C396"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7.1.2. Đặc thù của marketing điện tử</w:t>
            </w:r>
          </w:p>
          <w:p w14:paraId="08C8FA08" w14:textId="77777777" w:rsidR="00855C29" w:rsidRPr="00116A94" w:rsidRDefault="00855C29"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7.2. Nghiên cứu thị trường trên internet</w:t>
            </w:r>
          </w:p>
          <w:p w14:paraId="212CC2A6"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 xml:space="preserve">7.2.1. </w:t>
            </w:r>
          </w:p>
          <w:p w14:paraId="4D34278E" w14:textId="77777777" w:rsidR="00855C29" w:rsidRPr="00116A94" w:rsidRDefault="00855C29"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6.3. Quảng cáo trên internet</w:t>
            </w:r>
          </w:p>
          <w:p w14:paraId="64DE56D7"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 xml:space="preserve">6.3.1. Những ưu và nhược điểm của </w:t>
            </w:r>
            <w:r w:rsidRPr="00116A94">
              <w:rPr>
                <w:rFonts w:ascii="Times New Roman" w:hAnsi="Times New Roman" w:cs="Times New Roman"/>
                <w:bCs/>
                <w:spacing w:val="-4"/>
                <w:sz w:val="24"/>
                <w:szCs w:val="24"/>
                <w:lang w:val="nl-NL"/>
              </w:rPr>
              <w:lastRenderedPageBreak/>
              <w:t>quảng cáo trên mạng</w:t>
            </w:r>
          </w:p>
          <w:p w14:paraId="40B6514B"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6.3.2. Các hình thức quản cáo trên mạng</w:t>
            </w:r>
          </w:p>
          <w:p w14:paraId="2D598642" w14:textId="77777777" w:rsidR="00855C29" w:rsidRPr="00116A94" w:rsidRDefault="00855C29" w:rsidP="00116A94">
            <w:pPr>
              <w:spacing w:after="0" w:line="240" w:lineRule="auto"/>
              <w:jc w:val="both"/>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6.3.3. Quản lý quảng cáo trên mạng</w:t>
            </w:r>
          </w:p>
          <w:p w14:paraId="5E806DE9" w14:textId="77777777" w:rsidR="00855C29" w:rsidRPr="00116A94" w:rsidRDefault="00855C29" w:rsidP="00116A94">
            <w:pPr>
              <w:spacing w:after="0" w:line="240" w:lineRule="auto"/>
              <w:jc w:val="both"/>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6.3.4. Mua bán quảng cáo trên mạng</w:t>
            </w:r>
          </w:p>
          <w:p w14:paraId="00057EFB" w14:textId="77777777" w:rsidR="00855C29" w:rsidRPr="00116A94" w:rsidRDefault="00855C29" w:rsidP="00116A94">
            <w:pPr>
              <w:spacing w:after="0" w:line="240" w:lineRule="auto"/>
              <w:rPr>
                <w:rFonts w:ascii="Times New Roman" w:hAnsi="Times New Roman" w:cs="Times New Roman"/>
                <w:b/>
                <w:bCs/>
                <w:spacing w:val="-4"/>
                <w:sz w:val="24"/>
                <w:szCs w:val="24"/>
                <w:lang w:val="nl-NL"/>
              </w:rPr>
            </w:pPr>
            <w:r w:rsidRPr="00116A94">
              <w:rPr>
                <w:rFonts w:ascii="Times New Roman" w:hAnsi="Times New Roman" w:cs="Times New Roman"/>
                <w:b/>
                <w:bCs/>
                <w:spacing w:val="-4"/>
                <w:sz w:val="24"/>
                <w:szCs w:val="24"/>
                <w:lang w:val="nl-NL"/>
              </w:rPr>
              <w:t>6.4. Marketing B2B và B2C</w:t>
            </w:r>
          </w:p>
          <w:p w14:paraId="6DE515E8"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6.4.1. Marketing B2B</w:t>
            </w:r>
          </w:p>
          <w:p w14:paraId="0886645D" w14:textId="77777777" w:rsidR="00855C29" w:rsidRPr="00116A94" w:rsidRDefault="00855C29" w:rsidP="00116A94">
            <w:pPr>
              <w:spacing w:after="0" w:line="240" w:lineRule="auto"/>
              <w:rPr>
                <w:rFonts w:ascii="Times New Roman" w:hAnsi="Times New Roman" w:cs="Times New Roman"/>
                <w:bCs/>
                <w:spacing w:val="-4"/>
                <w:sz w:val="24"/>
                <w:szCs w:val="24"/>
                <w:lang w:val="nl-NL"/>
              </w:rPr>
            </w:pPr>
            <w:r w:rsidRPr="00116A94">
              <w:rPr>
                <w:rFonts w:ascii="Times New Roman" w:hAnsi="Times New Roman" w:cs="Times New Roman"/>
                <w:bCs/>
                <w:spacing w:val="-4"/>
                <w:sz w:val="24"/>
                <w:szCs w:val="24"/>
                <w:lang w:val="nl-NL"/>
              </w:rPr>
              <w:t>6.4.2. Marketing B2C</w:t>
            </w:r>
          </w:p>
        </w:tc>
        <w:tc>
          <w:tcPr>
            <w:tcW w:w="1390" w:type="pct"/>
          </w:tcPr>
          <w:p w14:paraId="26C5079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FC13AD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2FA53A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867B43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7D7867B5"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0F2F758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2ABC8FB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1EE31B61"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099E2A4A" w14:textId="77777777" w:rsidR="00855C29" w:rsidRPr="00116A94" w:rsidRDefault="00855C29"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w:t>
            </w:r>
            <w:r w:rsidRPr="00116A94">
              <w:rPr>
                <w:rFonts w:ascii="Times New Roman" w:hAnsi="Times New Roman" w:cs="Times New Roman"/>
                <w:sz w:val="24"/>
                <w:szCs w:val="24"/>
              </w:rPr>
              <w:lastRenderedPageBreak/>
              <w:t xml:space="preserve">nhà </w:t>
            </w:r>
          </w:p>
          <w:p w14:paraId="13C90864" w14:textId="77777777" w:rsidR="00855C29" w:rsidRPr="00116A94" w:rsidRDefault="00855C29"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2539DF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CDF40E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1BC9BEA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25A3D35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304" w:type="pct"/>
            <w:vAlign w:val="center"/>
          </w:tcPr>
          <w:p w14:paraId="18EEFC02"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p w14:paraId="23469EF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74C183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6D4A6E5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5B78EB4E"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48E8038D"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7DD0780"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457573B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vAlign w:val="center"/>
          </w:tcPr>
          <w:p w14:paraId="45E538D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05C2E95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p w14:paraId="217DDEBC"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780C3871" w14:textId="77777777" w:rsidTr="00617462">
        <w:trPr>
          <w:trHeight w:val="303"/>
        </w:trPr>
        <w:tc>
          <w:tcPr>
            <w:tcW w:w="281" w:type="pct"/>
          </w:tcPr>
          <w:p w14:paraId="66F8F60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9</w:t>
            </w:r>
          </w:p>
        </w:tc>
        <w:tc>
          <w:tcPr>
            <w:tcW w:w="2035" w:type="pct"/>
          </w:tcPr>
          <w:p w14:paraId="78035A8F" w14:textId="77777777" w:rsidR="00855C29" w:rsidRPr="00116A94" w:rsidRDefault="00855C29" w:rsidP="00116A94">
            <w:pPr>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Bài tập lớn</w:t>
            </w:r>
          </w:p>
        </w:tc>
        <w:tc>
          <w:tcPr>
            <w:tcW w:w="1390" w:type="pct"/>
          </w:tcPr>
          <w:p w14:paraId="33B60EF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Bài tập ở nhà theo nhóm (lấy điểm quá trình)</w:t>
            </w:r>
          </w:p>
        </w:tc>
        <w:tc>
          <w:tcPr>
            <w:tcW w:w="304" w:type="pct"/>
            <w:vAlign w:val="center"/>
          </w:tcPr>
          <w:p w14:paraId="6A6A079A"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00B29D47"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685" w:type="pct"/>
          </w:tcPr>
          <w:p w14:paraId="5F4869B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r w:rsidR="00855C29" w:rsidRPr="00116A94" w14:paraId="527F1A62" w14:textId="77777777" w:rsidTr="00617462">
        <w:trPr>
          <w:trHeight w:val="303"/>
        </w:trPr>
        <w:tc>
          <w:tcPr>
            <w:tcW w:w="281" w:type="pct"/>
          </w:tcPr>
          <w:p w14:paraId="07DE3DBE"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p>
        </w:tc>
        <w:tc>
          <w:tcPr>
            <w:tcW w:w="2035" w:type="pct"/>
          </w:tcPr>
          <w:p w14:paraId="73F34AB5" w14:textId="77777777" w:rsidR="00855C29" w:rsidRPr="00116A94" w:rsidRDefault="00855C29" w:rsidP="00116A94">
            <w:pPr>
              <w:spacing w:after="0" w:line="240" w:lineRule="auto"/>
              <w:jc w:val="both"/>
              <w:rPr>
                <w:rFonts w:ascii="Times New Roman" w:hAnsi="Times New Roman" w:cs="Times New Roman"/>
                <w:sz w:val="24"/>
                <w:szCs w:val="24"/>
              </w:rPr>
            </w:pPr>
          </w:p>
        </w:tc>
        <w:tc>
          <w:tcPr>
            <w:tcW w:w="1390" w:type="pct"/>
          </w:tcPr>
          <w:p w14:paraId="5785F3CB"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c>
          <w:tcPr>
            <w:tcW w:w="304" w:type="pct"/>
            <w:vAlign w:val="center"/>
          </w:tcPr>
          <w:p w14:paraId="48E69E45"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304" w:type="pct"/>
            <w:vAlign w:val="center"/>
          </w:tcPr>
          <w:p w14:paraId="525289A4"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685" w:type="pct"/>
          </w:tcPr>
          <w:p w14:paraId="43774AD8" w14:textId="77777777" w:rsidR="00855C29" w:rsidRPr="00116A94" w:rsidRDefault="00855C29" w:rsidP="00116A94">
            <w:pPr>
              <w:tabs>
                <w:tab w:val="left" w:pos="3161"/>
              </w:tabs>
              <w:spacing w:after="0" w:line="240" w:lineRule="auto"/>
              <w:jc w:val="center"/>
              <w:rPr>
                <w:rFonts w:ascii="Times New Roman" w:hAnsi="Times New Roman" w:cs="Times New Roman"/>
                <w:sz w:val="24"/>
                <w:szCs w:val="24"/>
                <w:lang w:val="pt-BR"/>
              </w:rPr>
            </w:pPr>
          </w:p>
        </w:tc>
      </w:tr>
    </w:tbl>
    <w:p w14:paraId="7123FA3D"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047E54" w:rsidRPr="00116A94" w14:paraId="29FE6AD5" w14:textId="77777777" w:rsidTr="00855C29">
        <w:trPr>
          <w:trHeight w:val="899"/>
          <w:tblHeader/>
          <w:jc w:val="center"/>
        </w:trPr>
        <w:tc>
          <w:tcPr>
            <w:tcW w:w="385" w:type="pct"/>
          </w:tcPr>
          <w:p w14:paraId="0C43F1CC" w14:textId="77777777" w:rsidR="00047E54" w:rsidRPr="00116A94" w:rsidRDefault="00047E5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259FC77F" w14:textId="77777777" w:rsidR="00047E54" w:rsidRPr="00116A94" w:rsidRDefault="00047E54"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7DB5294D" w14:textId="77777777" w:rsidR="00047E54" w:rsidRPr="00116A94" w:rsidRDefault="00047E5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35115F" w:rsidRPr="00116A94" w14:paraId="725A97A0" w14:textId="77777777" w:rsidTr="00855C29">
        <w:trPr>
          <w:trHeight w:val="251"/>
          <w:jc w:val="center"/>
        </w:trPr>
        <w:tc>
          <w:tcPr>
            <w:tcW w:w="385" w:type="pct"/>
          </w:tcPr>
          <w:p w14:paraId="20552A99" w14:textId="77777777" w:rsidR="0035115F" w:rsidRPr="00116A94" w:rsidRDefault="0035115F"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6CF7A6F5" w14:textId="77777777" w:rsidR="0035115F" w:rsidRPr="00116A94" w:rsidRDefault="0035115F"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0305349" w14:textId="77777777" w:rsidR="0035115F" w:rsidRPr="00116A94" w:rsidRDefault="0035115F" w:rsidP="00116A94">
            <w:pPr>
              <w:keepNext/>
              <w:keepLines/>
              <w:spacing w:after="0" w:line="240" w:lineRule="auto"/>
              <w:jc w:val="both"/>
              <w:outlineLvl w:val="0"/>
              <w:rPr>
                <w:rFonts w:ascii="Times New Roman" w:eastAsia="Times New Roman" w:hAnsi="Times New Roman" w:cs="Times New Roman"/>
                <w:sz w:val="24"/>
                <w:szCs w:val="24"/>
              </w:rPr>
            </w:pPr>
            <w:bookmarkStart w:id="36" w:name="_Toc32847480"/>
            <w:r w:rsidRPr="00116A94">
              <w:rPr>
                <w:rFonts w:ascii="Times New Roman" w:eastAsia="Times New Roman" w:hAnsi="Times New Roman" w:cs="Times New Roman"/>
                <w:sz w:val="24"/>
                <w:szCs w:val="24"/>
              </w:rPr>
              <w:t>+ 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nhằm hỗ trợ các nghiệp vụ liên quan đến hoạt động kinh doanh thương mại điện tử. (2)</w:t>
            </w:r>
            <w:bookmarkEnd w:id="36"/>
          </w:p>
          <w:p w14:paraId="7EC3B24F" w14:textId="15613189" w:rsidR="00E301AA" w:rsidRPr="00116A94" w:rsidRDefault="0035115F" w:rsidP="00116A94">
            <w:pPr>
              <w:keepNext/>
              <w:keepLines/>
              <w:spacing w:after="0" w:line="240" w:lineRule="auto"/>
              <w:jc w:val="both"/>
              <w:outlineLvl w:val="0"/>
              <w:rPr>
                <w:rFonts w:ascii="Times New Roman" w:eastAsia="Times New Roman" w:hAnsi="Times New Roman" w:cs="Times New Roman"/>
                <w:sz w:val="24"/>
                <w:szCs w:val="24"/>
              </w:rPr>
            </w:pPr>
            <w:bookmarkStart w:id="37" w:name="_Toc32847481"/>
            <w:r w:rsidRPr="00116A94">
              <w:rPr>
                <w:rFonts w:ascii="Times New Roman" w:eastAsia="Times New Roman" w:hAnsi="Times New Roman" w:cs="Times New Roman"/>
                <w:sz w:val="24"/>
                <w:szCs w:val="24"/>
              </w:rPr>
              <w:t>+ Nắm vững kiến thức chuyên sâu và thực tiễn của chuyên ngành về hệ thống TMĐT, tín dụng và thanh toán quốc tế, tài chính ngân hàng điện tử và các chức năng quản trị trong hoạt động kinh doanh thương mại điện tử (3)</w:t>
            </w:r>
            <w:bookmarkEnd w:id="37"/>
          </w:p>
        </w:tc>
        <w:tc>
          <w:tcPr>
            <w:tcW w:w="1041" w:type="pct"/>
            <w:vAlign w:val="center"/>
          </w:tcPr>
          <w:p w14:paraId="349C7C55" w14:textId="317CCB3B" w:rsidR="0035115F" w:rsidRPr="00116A94" w:rsidRDefault="0035115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r w:rsidR="00E301AA" w:rsidRPr="00116A94">
              <w:rPr>
                <w:rFonts w:ascii="Times New Roman" w:hAnsi="Times New Roman" w:cs="Times New Roman"/>
                <w:sz w:val="24"/>
                <w:szCs w:val="24"/>
              </w:rPr>
              <w:t>, 3</w:t>
            </w:r>
          </w:p>
        </w:tc>
      </w:tr>
      <w:tr w:rsidR="0035115F" w:rsidRPr="00116A94" w14:paraId="474DAB9A" w14:textId="77777777" w:rsidTr="00855C29">
        <w:trPr>
          <w:trHeight w:val="251"/>
          <w:jc w:val="center"/>
        </w:trPr>
        <w:tc>
          <w:tcPr>
            <w:tcW w:w="385" w:type="pct"/>
          </w:tcPr>
          <w:p w14:paraId="1877D1A9" w14:textId="77777777" w:rsidR="0035115F" w:rsidRPr="00116A94" w:rsidRDefault="0035115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6E9D9A4C" w14:textId="77777777" w:rsidR="0035115F" w:rsidRPr="00116A94" w:rsidRDefault="0035115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370F4BE0" w14:textId="0C4CF7F0" w:rsidR="00E301AA" w:rsidRPr="00116A94" w:rsidRDefault="00E301AA" w:rsidP="00116A94">
            <w:pPr>
              <w:pStyle w:val="MediumGrid22"/>
              <w:jc w:val="both"/>
              <w:rPr>
                <w:rFonts w:ascii="Times New Roman" w:eastAsia="Times New Roman" w:hAnsi="Times New Roman"/>
                <w:iCs/>
                <w:spacing w:val="-4"/>
                <w:sz w:val="24"/>
                <w:szCs w:val="24"/>
              </w:rPr>
            </w:pPr>
            <w:r w:rsidRPr="00116A94">
              <w:rPr>
                <w:rFonts w:ascii="Times New Roman" w:eastAsia="Times New Roman" w:hAnsi="Times New Roman"/>
                <w:iCs/>
                <w:spacing w:val="-4"/>
                <w:sz w:val="24"/>
                <w:szCs w:val="24"/>
                <w:lang w:val="en-GB"/>
              </w:rPr>
              <w:t xml:space="preserve">+ </w:t>
            </w:r>
            <w:r w:rsidRPr="00116A94">
              <w:rPr>
                <w:rFonts w:ascii="Times New Roman" w:eastAsia="Times New Roman" w:hAnsi="Times New Roman"/>
                <w:iCs/>
                <w:spacing w:val="-4"/>
                <w:sz w:val="24"/>
                <w:szCs w:val="24"/>
              </w:rPr>
              <w:t>Có khả năng xây dựng và triển khai kế hoạch kinh doanh điện tử, dự án Thương mại điện tử và giải quyết các tình huống quản trị cơ bản trong kinh doanh điện tử</w:t>
            </w:r>
            <w:r w:rsidRPr="00116A94">
              <w:rPr>
                <w:rFonts w:ascii="Times New Roman" w:eastAsia="Times New Roman" w:hAnsi="Times New Roman"/>
                <w:iCs/>
                <w:spacing w:val="-4"/>
                <w:sz w:val="24"/>
                <w:szCs w:val="24"/>
                <w:lang w:val="en-GB"/>
              </w:rPr>
              <w:t xml:space="preserve"> (10)</w:t>
            </w:r>
            <w:r w:rsidRPr="00116A94">
              <w:rPr>
                <w:rFonts w:ascii="Times New Roman" w:eastAsia="Times New Roman" w:hAnsi="Times New Roman"/>
                <w:iCs/>
                <w:spacing w:val="-4"/>
                <w:sz w:val="24"/>
                <w:szCs w:val="24"/>
              </w:rPr>
              <w:t>.</w:t>
            </w:r>
          </w:p>
          <w:p w14:paraId="2F354FF8" w14:textId="60DE9801" w:rsidR="0035115F" w:rsidRPr="00116A94" w:rsidRDefault="0035115F" w:rsidP="00116A94">
            <w:pPr>
              <w:pStyle w:val="MediumGrid22"/>
              <w:jc w:val="both"/>
              <w:rPr>
                <w:rFonts w:ascii="Times New Roman" w:eastAsia="Times New Roman" w:hAnsi="Times New Roman"/>
                <w:sz w:val="24"/>
                <w:szCs w:val="24"/>
                <w:lang w:val="en-GB"/>
              </w:rPr>
            </w:pPr>
            <w:r w:rsidRPr="00116A94">
              <w:rPr>
                <w:rFonts w:ascii="Times New Roman" w:eastAsia="Times New Roman" w:hAnsi="Times New Roman"/>
                <w:sz w:val="24"/>
                <w:szCs w:val="24"/>
                <w:lang w:val="en-GB"/>
              </w:rPr>
              <w:t xml:space="preserve">+ </w:t>
            </w:r>
            <w:r w:rsidRPr="00116A94">
              <w:rPr>
                <w:rFonts w:ascii="Times New Roman" w:eastAsia="Times New Roman" w:hAnsi="Times New Roman"/>
                <w:sz w:val="24"/>
                <w:szCs w:val="24"/>
              </w:rPr>
              <w:t xml:space="preserve">Có khả năng làm việc độc lập, làm việc theo nhóm (Team Work) </w:t>
            </w:r>
            <w:r w:rsidRPr="00116A94">
              <w:rPr>
                <w:rFonts w:ascii="Times New Roman" w:eastAsia="Times New Roman" w:hAnsi="Times New Roman"/>
                <w:sz w:val="24"/>
                <w:szCs w:val="24"/>
                <w:lang w:val="en-GB"/>
              </w:rPr>
              <w:t>(12)</w:t>
            </w:r>
          </w:p>
          <w:p w14:paraId="36A18AED" w14:textId="2B49A866" w:rsidR="0035115F" w:rsidRPr="00116A94" w:rsidRDefault="0035115F" w:rsidP="00116A94">
            <w:pPr>
              <w:keepNext/>
              <w:keepLines/>
              <w:spacing w:after="0" w:line="240" w:lineRule="auto"/>
              <w:jc w:val="both"/>
              <w:outlineLvl w:val="0"/>
              <w:rPr>
                <w:rFonts w:ascii="Times New Roman" w:hAnsi="Times New Roman" w:cs="Times New Roman"/>
                <w:sz w:val="24"/>
                <w:szCs w:val="24"/>
              </w:rPr>
            </w:pPr>
            <w:bookmarkStart w:id="38" w:name="_Toc32847482"/>
            <w:r w:rsidRPr="00116A94">
              <w:rPr>
                <w:rFonts w:ascii="Times New Roman" w:hAnsi="Times New Roman" w:cs="Times New Roman"/>
                <w:sz w:val="24"/>
                <w:szCs w:val="24"/>
                <w:lang w:val="en-GB"/>
              </w:rPr>
              <w:t xml:space="preserve">+ </w:t>
            </w:r>
            <w:r w:rsidRPr="00116A94">
              <w:rPr>
                <w:rFonts w:ascii="Times New Roman" w:eastAsia="Times New Roman" w:hAnsi="Times New Roman" w:cs="Times New Roman"/>
                <w:sz w:val="24"/>
                <w:szCs w:val="24"/>
              </w:rPr>
              <w:t xml:space="preserve">Có khả năng giao tiếp, ứng xử, đàm phán, truyền đạt thông tin, thuyết trình </w:t>
            </w:r>
            <w:r w:rsidRPr="00116A94">
              <w:rPr>
                <w:rFonts w:ascii="Times New Roman" w:eastAsia="Times New Roman" w:hAnsi="Times New Roman" w:cs="Times New Roman"/>
                <w:sz w:val="24"/>
                <w:szCs w:val="24"/>
                <w:lang w:val="en-GB"/>
              </w:rPr>
              <w:t>(13)</w:t>
            </w:r>
            <w:bookmarkEnd w:id="38"/>
          </w:p>
        </w:tc>
        <w:tc>
          <w:tcPr>
            <w:tcW w:w="1041" w:type="pct"/>
            <w:vAlign w:val="center"/>
          </w:tcPr>
          <w:p w14:paraId="6E5B8016" w14:textId="54B862BD" w:rsidR="0035115F" w:rsidRPr="00116A94" w:rsidRDefault="0035115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35115F" w:rsidRPr="00116A94" w14:paraId="788F06FD" w14:textId="77777777" w:rsidTr="00855C29">
        <w:trPr>
          <w:trHeight w:val="251"/>
          <w:jc w:val="center"/>
        </w:trPr>
        <w:tc>
          <w:tcPr>
            <w:tcW w:w="385" w:type="pct"/>
          </w:tcPr>
          <w:p w14:paraId="09BD0419" w14:textId="77777777" w:rsidR="0035115F" w:rsidRPr="00116A94" w:rsidRDefault="0035115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6FA8D7F5" w14:textId="77777777" w:rsidR="0035115F" w:rsidRPr="00116A94" w:rsidRDefault="0035115F"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0CC30060" w14:textId="079FEFFE" w:rsidR="00E301AA" w:rsidRPr="00116A94" w:rsidRDefault="00BF15E8"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rPr>
              <w:t xml:space="preserve">+ </w:t>
            </w:r>
            <w:r w:rsidR="00E301AA" w:rsidRPr="00116A94">
              <w:rPr>
                <w:rFonts w:ascii="Times New Roman" w:eastAsia="Times New Roman" w:hAnsi="Times New Roman" w:cs="Times New Roman"/>
                <w:sz w:val="24"/>
                <w:szCs w:val="24"/>
              </w:rPr>
              <w:t xml:space="preserve">Có khả năng tự học tập, tích lũy kiến thức, kinh nghiệm để nâng cao trình độ chuyên môn, nghiệp vụ, khả năng tự định hướng, hướng dẫn, những người khác thực hiện nhiệm vụ, xác định đưa ra được kết luận về các vấn đề </w:t>
            </w:r>
            <w:r w:rsidRPr="00116A94">
              <w:rPr>
                <w:rFonts w:ascii="Times New Roman" w:eastAsia="Times New Roman" w:hAnsi="Times New Roman" w:cs="Times New Roman"/>
                <w:sz w:val="24"/>
                <w:szCs w:val="24"/>
              </w:rPr>
              <w:t xml:space="preserve">cơ bản về </w:t>
            </w:r>
            <w:r w:rsidR="00E301AA" w:rsidRPr="00116A94">
              <w:rPr>
                <w:rFonts w:ascii="Times New Roman" w:eastAsia="Times New Roman" w:hAnsi="Times New Roman" w:cs="Times New Roman"/>
                <w:sz w:val="24"/>
                <w:szCs w:val="24"/>
              </w:rPr>
              <w:t>chuyên môn và có thể bảo vệ được quan điểm cá nhân (15)</w:t>
            </w:r>
          </w:p>
        </w:tc>
        <w:tc>
          <w:tcPr>
            <w:tcW w:w="1041" w:type="pct"/>
            <w:vAlign w:val="center"/>
          </w:tcPr>
          <w:p w14:paraId="2FF22C02" w14:textId="492F2A76" w:rsidR="0035115F" w:rsidRPr="00116A94" w:rsidRDefault="00E301A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35115F" w:rsidRPr="00116A94" w14:paraId="151CB46A" w14:textId="77777777" w:rsidTr="00855C29">
        <w:trPr>
          <w:trHeight w:val="251"/>
          <w:jc w:val="center"/>
        </w:trPr>
        <w:tc>
          <w:tcPr>
            <w:tcW w:w="385" w:type="pct"/>
          </w:tcPr>
          <w:p w14:paraId="220C15F1" w14:textId="77777777" w:rsidR="0035115F" w:rsidRPr="00116A94" w:rsidRDefault="0035115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030EE4EF" w14:textId="77777777" w:rsidR="0035115F" w:rsidRPr="00116A94" w:rsidRDefault="0035115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6D7153F4" w14:textId="77777777" w:rsidR="0035115F" w:rsidRPr="00116A94" w:rsidRDefault="0035115F"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5A67E414" w14:textId="2FAEB225" w:rsidR="0035115F" w:rsidRPr="00116A94" w:rsidRDefault="0035115F"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1041" w:type="pct"/>
            <w:vAlign w:val="center"/>
          </w:tcPr>
          <w:p w14:paraId="5EA5AE4D" w14:textId="621BDD0D" w:rsidR="0035115F" w:rsidRPr="00116A94" w:rsidRDefault="0035115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09420454"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4ACB85F"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A. Địa chỉ bộ môn: Phòng 209 – Nhà A5, Trường Đại học Thủy lợi</w:t>
      </w:r>
    </w:p>
    <w:p w14:paraId="3129F4A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319B3981"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TS. Trần Quốc Hưng</w:t>
      </w:r>
    </w:p>
    <w:p w14:paraId="2AF9E25B"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0914.562.638</w:t>
      </w:r>
    </w:p>
    <w:p w14:paraId="4F6D8464" w14:textId="6D4E9B05" w:rsidR="00855C29"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68" w:history="1">
        <w:r w:rsidR="00116A94" w:rsidRPr="00C44266">
          <w:rPr>
            <w:rStyle w:val="Hyperlink"/>
            <w:rFonts w:ascii="Times New Roman" w:hAnsi="Times New Roman" w:cs="Times New Roman"/>
            <w:sz w:val="24"/>
            <w:szCs w:val="24"/>
            <w:lang w:val="pt-BR"/>
          </w:rPr>
          <w:t>hungtq@tlu.edu.vn</w:t>
        </w:r>
      </w:hyperlink>
    </w:p>
    <w:p w14:paraId="1A61D1E5"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B9DF63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75FB8F4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4EB51F11"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15759B88"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BDC6767"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3177C0B2"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A28442E"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55CC788B" w14:textId="77777777" w:rsidR="00116A94" w:rsidRDefault="00116A94" w:rsidP="00116A94">
      <w:pPr>
        <w:tabs>
          <w:tab w:val="left" w:pos="3161"/>
        </w:tabs>
        <w:spacing w:after="0" w:line="240" w:lineRule="auto"/>
        <w:rPr>
          <w:rFonts w:ascii="Times New Roman" w:hAnsi="Times New Roman" w:cs="Times New Roman"/>
          <w:sz w:val="24"/>
          <w:szCs w:val="24"/>
          <w:lang w:val="pt-BR"/>
        </w:rPr>
      </w:pPr>
    </w:p>
    <w:p w14:paraId="2039528D" w14:textId="77777777" w:rsidR="00116A94" w:rsidRPr="00116A94" w:rsidRDefault="00116A94" w:rsidP="00116A94">
      <w:pPr>
        <w:tabs>
          <w:tab w:val="left" w:pos="3161"/>
        </w:tabs>
        <w:spacing w:after="0" w:line="240" w:lineRule="auto"/>
        <w:rPr>
          <w:rFonts w:ascii="Times New Roman" w:hAnsi="Times New Roman" w:cs="Times New Roman"/>
          <w:sz w:val="24"/>
          <w:szCs w:val="24"/>
          <w:lang w:val="pt-BR"/>
        </w:rPr>
      </w:pPr>
    </w:p>
    <w:p w14:paraId="330BD512" w14:textId="77777777" w:rsidR="00855C29" w:rsidRPr="00116A94" w:rsidRDefault="00855C29" w:rsidP="00116A94">
      <w:pPr>
        <w:spacing w:after="0" w:line="240" w:lineRule="auto"/>
        <w:rPr>
          <w:rFonts w:ascii="Times New Roman" w:hAnsi="Times New Roman" w:cs="Times New Roman"/>
          <w:sz w:val="24"/>
          <w:szCs w:val="24"/>
        </w:rPr>
      </w:pPr>
    </w:p>
    <w:tbl>
      <w:tblPr>
        <w:tblW w:w="10014" w:type="dxa"/>
        <w:tblInd w:w="198" w:type="dxa"/>
        <w:tblLook w:val="01E0" w:firstRow="1" w:lastRow="1" w:firstColumn="1" w:lastColumn="1" w:noHBand="0" w:noVBand="0"/>
      </w:tblPr>
      <w:tblGrid>
        <w:gridCol w:w="1446"/>
        <w:gridCol w:w="3654"/>
        <w:gridCol w:w="4914"/>
      </w:tblGrid>
      <w:tr w:rsidR="004A54EC" w:rsidRPr="00116A94" w14:paraId="1FE42D95" w14:textId="77777777" w:rsidTr="00A03533">
        <w:trPr>
          <w:trHeight w:val="1169"/>
        </w:trPr>
        <w:tc>
          <w:tcPr>
            <w:tcW w:w="1446" w:type="dxa"/>
            <w:hideMark/>
          </w:tcPr>
          <w:p w14:paraId="2F0339AE"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65DDC57C" wp14:editId="07EE164B">
                  <wp:extent cx="755650" cy="628650"/>
                  <wp:effectExtent l="0" t="0" r="6350" b="0"/>
                  <wp:docPr id="7" name="Picture 7"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3654" w:type="dxa"/>
            <w:hideMark/>
          </w:tcPr>
          <w:p w14:paraId="29C88D99"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DECE1B4"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539B75EE"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hideMark/>
          </w:tcPr>
          <w:p w14:paraId="0E080681"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64EE2A93"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0FB5815A" w14:textId="77777777" w:rsidR="004A54EC" w:rsidRPr="00116A94" w:rsidRDefault="004A54EC" w:rsidP="00116A94">
      <w:pPr>
        <w:keepNext/>
        <w:keepLines/>
        <w:spacing w:after="0" w:line="240" w:lineRule="auto"/>
        <w:jc w:val="center"/>
        <w:outlineLvl w:val="0"/>
        <w:rPr>
          <w:rFonts w:ascii="Times New Roman" w:eastAsia="MS Gothic" w:hAnsi="Times New Roman" w:cs="Times New Roman"/>
          <w:b/>
          <w:bCs/>
          <w:sz w:val="24"/>
          <w:szCs w:val="24"/>
        </w:rPr>
      </w:pPr>
      <w:bookmarkStart w:id="39" w:name="_Toc32847496"/>
      <w:r w:rsidRPr="00116A94">
        <w:rPr>
          <w:rFonts w:ascii="Times New Roman" w:eastAsia="MS Gothic" w:hAnsi="Times New Roman" w:cs="Times New Roman"/>
          <w:b/>
          <w:bCs/>
          <w:sz w:val="24"/>
          <w:szCs w:val="24"/>
        </w:rPr>
        <w:t>PHÂN TÍCH CHI PHÍ - LỢI ÍCH</w:t>
      </w:r>
      <w:bookmarkEnd w:id="39"/>
    </w:p>
    <w:p w14:paraId="41301377" w14:textId="77777777" w:rsidR="004A54EC" w:rsidRPr="00116A94" w:rsidRDefault="004A54EC" w:rsidP="00116A94">
      <w:pPr>
        <w:tabs>
          <w:tab w:val="left" w:pos="3161"/>
        </w:tabs>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Cost – Benefit Analysis </w:t>
      </w:r>
    </w:p>
    <w:p w14:paraId="6C6797CA"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eastAsia="Calibri" w:hAnsi="Times New Roman" w:cs="Times New Roman"/>
          <w:b/>
          <w:bCs/>
          <w:sz w:val="24"/>
          <w:szCs w:val="24"/>
          <w:lang w:val="pt-BR"/>
        </w:rPr>
        <w:t>Mã số</w:t>
      </w:r>
      <w:r w:rsidRPr="00116A94">
        <w:rPr>
          <w:rFonts w:ascii="Times New Roman" w:eastAsia="Calibri" w:hAnsi="Times New Roman" w:cs="Times New Roman"/>
          <w:sz w:val="24"/>
          <w:szCs w:val="24"/>
          <w:lang w:val="pt-BR"/>
        </w:rPr>
        <w:t xml:space="preserve"> :  CBA417</w:t>
      </w:r>
    </w:p>
    <w:tbl>
      <w:tblPr>
        <w:tblW w:w="20113" w:type="dxa"/>
        <w:tblInd w:w="-132" w:type="dxa"/>
        <w:tblLook w:val="01E0" w:firstRow="1" w:lastRow="1" w:firstColumn="1" w:lastColumn="1" w:noHBand="0" w:noVBand="0"/>
      </w:tblPr>
      <w:tblGrid>
        <w:gridCol w:w="9685"/>
        <w:gridCol w:w="10428"/>
      </w:tblGrid>
      <w:tr w:rsidR="004A54EC" w:rsidRPr="00116A94" w14:paraId="1120D1E8" w14:textId="77777777" w:rsidTr="00A03533">
        <w:tc>
          <w:tcPr>
            <w:tcW w:w="9685" w:type="dxa"/>
          </w:tcPr>
          <w:p w14:paraId="5D371F3C" w14:textId="77777777" w:rsidR="004A54EC" w:rsidRPr="00116A94" w:rsidRDefault="004A54EC"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(2-1-0)</w:t>
            </w:r>
          </w:p>
          <w:p w14:paraId="26B62E92" w14:textId="77777777" w:rsidR="004A54EC" w:rsidRPr="00116A94" w:rsidRDefault="004A54EC"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30, Trong đó:   LT: 20; TL: 10; BT: 15.</w:t>
            </w:r>
          </w:p>
          <w:p w14:paraId="36254E7D" w14:textId="77777777" w:rsidR="004A54EC" w:rsidRPr="00116A94" w:rsidRDefault="004A54EC"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5040D4C5" w14:textId="77777777" w:rsidR="004A54EC" w:rsidRPr="00116A94" w:rsidRDefault="004A54EC"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Kinh tế</w:t>
            </w:r>
          </w:p>
          <w:p w14:paraId="622F6EB8" w14:textId="77777777" w:rsidR="004A54EC" w:rsidRPr="00116A94" w:rsidRDefault="004A54EC" w:rsidP="00116A94">
            <w:pPr>
              <w:tabs>
                <w:tab w:val="left" w:pos="3161"/>
              </w:tabs>
              <w:spacing w:after="0" w:line="240" w:lineRule="auto"/>
              <w:jc w:val="both"/>
              <w:rPr>
                <w:rFonts w:ascii="Times New Roman" w:eastAsia="Calibri" w:hAnsi="Times New Roman" w:cs="Times New Roman"/>
                <w:iCs/>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iCs/>
                <w:sz w:val="24"/>
                <w:szCs w:val="24"/>
              </w:rPr>
              <w:t xml:space="preserve"> Thương mại điện tử</w:t>
            </w:r>
          </w:p>
          <w:p w14:paraId="50B76AED" w14:textId="77777777" w:rsidR="004A54EC" w:rsidRPr="00116A94" w:rsidRDefault="004A54EC"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tblLook w:val="04A0" w:firstRow="1" w:lastRow="0" w:firstColumn="1" w:lastColumn="0" w:noHBand="0" w:noVBand="1"/>
            </w:tblPr>
            <w:tblGrid>
              <w:gridCol w:w="2148"/>
              <w:gridCol w:w="1551"/>
              <w:gridCol w:w="3038"/>
              <w:gridCol w:w="1517"/>
              <w:gridCol w:w="1205"/>
            </w:tblGrid>
            <w:tr w:rsidR="004A54EC" w:rsidRPr="00116A94" w14:paraId="29BF6C54" w14:textId="77777777" w:rsidTr="00A03533">
              <w:trPr>
                <w:trHeight w:val="450"/>
              </w:trPr>
              <w:tc>
                <w:tcPr>
                  <w:tcW w:w="11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DD706"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820" w:type="pct"/>
                  <w:tcBorders>
                    <w:top w:val="single" w:sz="4" w:space="0" w:color="auto"/>
                    <w:left w:val="nil"/>
                    <w:bottom w:val="single" w:sz="4" w:space="0" w:color="auto"/>
                    <w:right w:val="single" w:sz="4" w:space="0" w:color="auto"/>
                  </w:tcBorders>
                  <w:shd w:val="clear" w:color="auto" w:fill="auto"/>
                  <w:noWrap/>
                  <w:vAlign w:val="center"/>
                  <w:hideMark/>
                </w:tcPr>
                <w:p w14:paraId="077EBB41"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606" w:type="pct"/>
                  <w:tcBorders>
                    <w:top w:val="single" w:sz="4" w:space="0" w:color="auto"/>
                    <w:left w:val="nil"/>
                    <w:bottom w:val="single" w:sz="4" w:space="0" w:color="auto"/>
                    <w:right w:val="single" w:sz="4" w:space="0" w:color="auto"/>
                  </w:tcBorders>
                  <w:shd w:val="clear" w:color="auto" w:fill="auto"/>
                  <w:noWrap/>
                  <w:vAlign w:val="center"/>
                  <w:hideMark/>
                </w:tcPr>
                <w:p w14:paraId="23E25753"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3D3CD329"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17D94B9"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4A54EC" w:rsidRPr="00116A94" w14:paraId="09E2DB8E" w14:textId="77777777" w:rsidTr="00A03533">
              <w:trPr>
                <w:trHeight w:val="990"/>
              </w:trPr>
              <w:tc>
                <w:tcPr>
                  <w:tcW w:w="1135" w:type="pct"/>
                  <w:tcBorders>
                    <w:top w:val="nil"/>
                    <w:left w:val="single" w:sz="4" w:space="0" w:color="auto"/>
                    <w:bottom w:val="single" w:sz="4" w:space="0" w:color="auto"/>
                    <w:right w:val="single" w:sz="4" w:space="0" w:color="auto"/>
                  </w:tcBorders>
                  <w:shd w:val="clear" w:color="auto" w:fill="auto"/>
                </w:tcPr>
                <w:p w14:paraId="2FAB944E" w14:textId="77777777" w:rsidR="004A54EC" w:rsidRPr="00116A94" w:rsidRDefault="004A54EC"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820" w:type="pct"/>
                  <w:tcBorders>
                    <w:top w:val="nil"/>
                    <w:left w:val="nil"/>
                    <w:bottom w:val="single" w:sz="4" w:space="0" w:color="auto"/>
                    <w:right w:val="single" w:sz="4" w:space="0" w:color="auto"/>
                  </w:tcBorders>
                  <w:shd w:val="clear" w:color="auto" w:fill="auto"/>
                </w:tcPr>
                <w:p w14:paraId="64653A3E"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606" w:type="pct"/>
                  <w:tcBorders>
                    <w:top w:val="nil"/>
                    <w:left w:val="nil"/>
                    <w:bottom w:val="single" w:sz="4" w:space="0" w:color="auto"/>
                    <w:right w:val="single" w:sz="4" w:space="0" w:color="auto"/>
                  </w:tcBorders>
                  <w:shd w:val="clear" w:color="auto" w:fill="auto"/>
                </w:tcPr>
                <w:p w14:paraId="1A78486C"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1-4</w:t>
                  </w:r>
                  <w:r w:rsidRPr="00116A94">
                    <w:rPr>
                      <w:rFonts w:ascii="Times New Roman" w:eastAsia="Times New Roman" w:hAnsi="Times New Roman" w:cs="Times New Roman"/>
                      <w:sz w:val="24"/>
                      <w:szCs w:val="24"/>
                    </w:rPr>
                    <w:br/>
                    <w:t>- Lần 2: Chương 5-8</w:t>
                  </w:r>
                </w:p>
              </w:tc>
              <w:tc>
                <w:tcPr>
                  <w:tcW w:w="802" w:type="pct"/>
                  <w:tcBorders>
                    <w:top w:val="nil"/>
                    <w:left w:val="nil"/>
                    <w:bottom w:val="single" w:sz="4" w:space="0" w:color="auto"/>
                    <w:right w:val="single" w:sz="4" w:space="0" w:color="auto"/>
                  </w:tcBorders>
                  <w:shd w:val="clear" w:color="auto" w:fill="auto"/>
                </w:tcPr>
                <w:p w14:paraId="137F204B"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637" w:type="pct"/>
                  <w:tcBorders>
                    <w:top w:val="nil"/>
                    <w:left w:val="nil"/>
                    <w:bottom w:val="single" w:sz="4" w:space="0" w:color="auto"/>
                    <w:right w:val="single" w:sz="4" w:space="0" w:color="auto"/>
                  </w:tcBorders>
                  <w:shd w:val="clear" w:color="auto" w:fill="auto"/>
                </w:tcPr>
                <w:p w14:paraId="0F06948C"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0A7D7449"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4A54EC" w:rsidRPr="00116A94" w14:paraId="3DC6FD1B" w14:textId="77777777" w:rsidTr="00A03533">
              <w:trPr>
                <w:trHeight w:val="990"/>
              </w:trPr>
              <w:tc>
                <w:tcPr>
                  <w:tcW w:w="1135" w:type="pct"/>
                  <w:tcBorders>
                    <w:top w:val="nil"/>
                    <w:left w:val="single" w:sz="4" w:space="0" w:color="auto"/>
                    <w:bottom w:val="single" w:sz="4" w:space="0" w:color="auto"/>
                    <w:right w:val="single" w:sz="4" w:space="0" w:color="auto"/>
                  </w:tcBorders>
                  <w:shd w:val="clear" w:color="auto" w:fill="auto"/>
                </w:tcPr>
                <w:p w14:paraId="5F0D918E"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820" w:type="pct"/>
                  <w:tcBorders>
                    <w:top w:val="nil"/>
                    <w:left w:val="nil"/>
                    <w:bottom w:val="single" w:sz="4" w:space="0" w:color="auto"/>
                    <w:right w:val="single" w:sz="4" w:space="0" w:color="auto"/>
                  </w:tcBorders>
                  <w:shd w:val="clear" w:color="auto" w:fill="auto"/>
                </w:tcPr>
                <w:p w14:paraId="2695CC8E"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606" w:type="pct"/>
                  <w:tcBorders>
                    <w:top w:val="nil"/>
                    <w:left w:val="nil"/>
                    <w:bottom w:val="single" w:sz="4" w:space="0" w:color="auto"/>
                    <w:right w:val="single" w:sz="4" w:space="0" w:color="auto"/>
                  </w:tcBorders>
                  <w:shd w:val="clear" w:color="auto" w:fill="auto"/>
                </w:tcPr>
                <w:p w14:paraId="5BD52080"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- 6 câu hỏi trắc nghiệm</w:t>
                  </w:r>
                </w:p>
                <w:p w14:paraId="1A4CC231"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- 2 dạng bài tập </w:t>
                  </w:r>
                </w:p>
              </w:tc>
              <w:tc>
                <w:tcPr>
                  <w:tcW w:w="802" w:type="pct"/>
                  <w:tcBorders>
                    <w:top w:val="nil"/>
                    <w:left w:val="nil"/>
                    <w:bottom w:val="single" w:sz="4" w:space="0" w:color="auto"/>
                    <w:right w:val="single" w:sz="4" w:space="0" w:color="auto"/>
                  </w:tcBorders>
                  <w:shd w:val="clear" w:color="auto" w:fill="auto"/>
                </w:tcPr>
                <w:p w14:paraId="0DC296AA"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6</w:t>
                  </w:r>
                  <w:r w:rsidRPr="00116A94">
                    <w:rPr>
                      <w:rFonts w:ascii="Times New Roman" w:eastAsia="Times New Roman" w:hAnsi="Times New Roman" w:cs="Times New Roman"/>
                      <w:sz w:val="24"/>
                      <w:szCs w:val="24"/>
                    </w:rPr>
                    <w:br/>
                  </w:r>
                </w:p>
              </w:tc>
              <w:tc>
                <w:tcPr>
                  <w:tcW w:w="637" w:type="pct"/>
                  <w:tcBorders>
                    <w:top w:val="nil"/>
                    <w:left w:val="nil"/>
                    <w:bottom w:val="single" w:sz="4" w:space="0" w:color="auto"/>
                    <w:right w:val="single" w:sz="4" w:space="0" w:color="auto"/>
                  </w:tcBorders>
                  <w:shd w:val="clear" w:color="auto" w:fill="auto"/>
                </w:tcPr>
                <w:p w14:paraId="7D1AA875"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50 %</w:t>
                  </w:r>
                </w:p>
                <w:p w14:paraId="02BD9342"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p>
              </w:tc>
            </w:tr>
            <w:tr w:rsidR="004A54EC" w:rsidRPr="00116A94" w14:paraId="738BA883" w14:textId="77777777" w:rsidTr="00A03533">
              <w:trPr>
                <w:trHeight w:val="589"/>
              </w:trPr>
              <w:tc>
                <w:tcPr>
                  <w:tcW w:w="4363" w:type="pct"/>
                  <w:gridSpan w:val="4"/>
                  <w:tcBorders>
                    <w:top w:val="nil"/>
                    <w:left w:val="single" w:sz="4" w:space="0" w:color="auto"/>
                    <w:bottom w:val="single" w:sz="4" w:space="0" w:color="auto"/>
                    <w:right w:val="single" w:sz="4" w:space="0" w:color="auto"/>
                  </w:tcBorders>
                  <w:shd w:val="clear" w:color="auto" w:fill="auto"/>
                  <w:vAlign w:val="center"/>
                </w:tcPr>
                <w:p w14:paraId="15E8BC25" w14:textId="77777777" w:rsidR="004A54EC" w:rsidRPr="00116A94" w:rsidRDefault="004A54E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637" w:type="pct"/>
                  <w:tcBorders>
                    <w:top w:val="nil"/>
                    <w:left w:val="nil"/>
                    <w:bottom w:val="single" w:sz="4" w:space="0" w:color="auto"/>
                    <w:right w:val="single" w:sz="4" w:space="0" w:color="auto"/>
                  </w:tcBorders>
                  <w:shd w:val="clear" w:color="auto" w:fill="auto"/>
                  <w:vAlign w:val="center"/>
                </w:tcPr>
                <w:p w14:paraId="1C869EED"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4A54EC" w:rsidRPr="00116A94" w14:paraId="743E45EE" w14:textId="77777777" w:rsidTr="00A03533">
              <w:trPr>
                <w:trHeight w:val="1650"/>
              </w:trPr>
              <w:tc>
                <w:tcPr>
                  <w:tcW w:w="1135" w:type="pct"/>
                  <w:tcBorders>
                    <w:top w:val="nil"/>
                    <w:left w:val="single" w:sz="4" w:space="0" w:color="auto"/>
                    <w:bottom w:val="single" w:sz="4" w:space="0" w:color="auto"/>
                    <w:right w:val="single" w:sz="4" w:space="0" w:color="auto"/>
                  </w:tcBorders>
                  <w:shd w:val="clear" w:color="auto" w:fill="auto"/>
                  <w:hideMark/>
                </w:tcPr>
                <w:p w14:paraId="4FCC8F31"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w:t>
                  </w:r>
                </w:p>
              </w:tc>
              <w:tc>
                <w:tcPr>
                  <w:tcW w:w="820" w:type="pct"/>
                  <w:tcBorders>
                    <w:top w:val="nil"/>
                    <w:left w:val="nil"/>
                    <w:bottom w:val="single" w:sz="4" w:space="0" w:color="auto"/>
                    <w:right w:val="single" w:sz="4" w:space="0" w:color="auto"/>
                  </w:tcBorders>
                  <w:shd w:val="clear" w:color="auto" w:fill="auto"/>
                  <w:hideMark/>
                </w:tcPr>
                <w:p w14:paraId="759E3053"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606" w:type="pct"/>
                  <w:tcBorders>
                    <w:top w:val="nil"/>
                    <w:left w:val="nil"/>
                    <w:bottom w:val="single" w:sz="4" w:space="0" w:color="auto"/>
                    <w:right w:val="single" w:sz="4" w:space="0" w:color="auto"/>
                  </w:tcBorders>
                  <w:shd w:val="clear" w:color="auto" w:fill="auto"/>
                  <w:hideMark/>
                </w:tcPr>
                <w:p w14:paraId="50B0E513"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- 75 phút (không kể thời gian phát đề)</w:t>
                  </w:r>
                  <w:r w:rsidRPr="00116A94">
                    <w:rPr>
                      <w:rFonts w:ascii="Times New Roman" w:eastAsia="Times New Roman" w:hAnsi="Times New Roman" w:cs="Times New Roman"/>
                      <w:sz w:val="24"/>
                      <w:szCs w:val="24"/>
                    </w:rPr>
                    <w:br/>
                    <w:t>- 6 câu hỏi trắc nghiệm; 2 câu hỏi đúng/sai giải thích; 1 bài tập</w:t>
                  </w:r>
                </w:p>
              </w:tc>
              <w:tc>
                <w:tcPr>
                  <w:tcW w:w="802" w:type="pct"/>
                  <w:tcBorders>
                    <w:top w:val="nil"/>
                    <w:left w:val="nil"/>
                    <w:bottom w:val="single" w:sz="4" w:space="0" w:color="auto"/>
                    <w:right w:val="single" w:sz="4" w:space="0" w:color="auto"/>
                  </w:tcBorders>
                  <w:shd w:val="clear" w:color="auto" w:fill="auto"/>
                  <w:hideMark/>
                </w:tcPr>
                <w:p w14:paraId="2D50ECBC"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637" w:type="pct"/>
                  <w:tcBorders>
                    <w:top w:val="nil"/>
                    <w:left w:val="nil"/>
                    <w:bottom w:val="single" w:sz="4" w:space="0" w:color="auto"/>
                    <w:right w:val="single" w:sz="4" w:space="0" w:color="auto"/>
                  </w:tcBorders>
                  <w:shd w:val="clear" w:color="auto" w:fill="auto"/>
                  <w:hideMark/>
                </w:tcPr>
                <w:p w14:paraId="1496B22E"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140DB6A5" w14:textId="77777777" w:rsidR="004A54EC" w:rsidRPr="00116A94" w:rsidRDefault="004A54E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6D24A318" w14:textId="77777777" w:rsidR="004A54EC" w:rsidRPr="00116A94" w:rsidRDefault="004A54EC" w:rsidP="00116A94">
            <w:pPr>
              <w:tabs>
                <w:tab w:val="left" w:pos="3161"/>
              </w:tabs>
              <w:spacing w:after="0" w:line="240" w:lineRule="auto"/>
              <w:jc w:val="both"/>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tiên quyết</w:t>
            </w:r>
            <w:r w:rsidRPr="00116A94">
              <w:rPr>
                <w:rFonts w:ascii="Times New Roman" w:eastAsia="Calibri" w:hAnsi="Times New Roman" w:cs="Times New Roman"/>
                <w:i/>
                <w:sz w:val="24"/>
                <w:szCs w:val="24"/>
              </w:rPr>
              <w:t>: Không</w:t>
            </w:r>
          </w:p>
          <w:p w14:paraId="3191B0AD" w14:textId="77777777" w:rsidR="004A54EC" w:rsidRPr="00116A94" w:rsidRDefault="004A54EC" w:rsidP="00116A94">
            <w:pPr>
              <w:tabs>
                <w:tab w:val="left" w:pos="3161"/>
              </w:tabs>
              <w:spacing w:after="0" w:line="240" w:lineRule="auto"/>
              <w:jc w:val="both"/>
              <w:rPr>
                <w:rFonts w:ascii="Times New Roman" w:eastAsia="Calibri" w:hAnsi="Times New Roman" w:cs="Times New Roman"/>
                <w:i/>
                <w:sz w:val="24"/>
                <w:szCs w:val="24"/>
              </w:rPr>
            </w:pPr>
            <w:r w:rsidRPr="00116A94">
              <w:rPr>
                <w:rFonts w:ascii="Times New Roman" w:eastAsia="Calibri" w:hAnsi="Times New Roman" w:cs="Times New Roman"/>
                <w:bCs/>
                <w:i/>
                <w:sz w:val="24"/>
                <w:szCs w:val="24"/>
              </w:rPr>
              <w:t>- Học phần học trước</w:t>
            </w:r>
            <w:r w:rsidRPr="00116A94">
              <w:rPr>
                <w:rFonts w:ascii="Times New Roman" w:eastAsia="Calibri" w:hAnsi="Times New Roman" w:cs="Times New Roman"/>
                <w:i/>
                <w:sz w:val="24"/>
                <w:szCs w:val="24"/>
              </w:rPr>
              <w:t xml:space="preserve">: </w:t>
            </w:r>
            <w:r w:rsidRPr="00116A94">
              <w:rPr>
                <w:rFonts w:ascii="Times New Roman" w:eastAsia="Calibri" w:hAnsi="Times New Roman" w:cs="Times New Roman"/>
                <w:bCs/>
                <w:i/>
                <w:sz w:val="24"/>
                <w:szCs w:val="24"/>
              </w:rPr>
              <w:t>Nguyên lý kinh tế vi mô</w:t>
            </w:r>
          </w:p>
          <w:p w14:paraId="3D33B87C" w14:textId="77777777" w:rsidR="004A54EC" w:rsidRPr="00116A94" w:rsidRDefault="004A54EC" w:rsidP="00116A94">
            <w:pPr>
              <w:tabs>
                <w:tab w:val="left" w:pos="3161"/>
              </w:tabs>
              <w:spacing w:after="0" w:line="240" w:lineRule="auto"/>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học song hành</w:t>
            </w:r>
            <w:r w:rsidRPr="00116A94">
              <w:rPr>
                <w:rFonts w:ascii="Times New Roman" w:eastAsia="Calibri" w:hAnsi="Times New Roman" w:cs="Times New Roman"/>
                <w:i/>
                <w:sz w:val="24"/>
                <w:szCs w:val="24"/>
              </w:rPr>
              <w:t>: Không</w:t>
            </w:r>
          </w:p>
          <w:p w14:paraId="04394C82" w14:textId="77777777" w:rsidR="004A54EC" w:rsidRPr="00116A94" w:rsidRDefault="004A54EC"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Cs/>
                <w:i/>
                <w:sz w:val="24"/>
                <w:szCs w:val="24"/>
              </w:rPr>
              <w:t>- Ghi chú khác:</w:t>
            </w:r>
            <w:r w:rsidRPr="00116A94">
              <w:rPr>
                <w:rFonts w:ascii="Times New Roman" w:hAnsi="Times New Roman" w:cs="Times New Roman"/>
                <w:i/>
                <w:sz w:val="24"/>
                <w:szCs w:val="24"/>
              </w:rPr>
              <w:t>Không</w:t>
            </w:r>
          </w:p>
        </w:tc>
        <w:tc>
          <w:tcPr>
            <w:tcW w:w="10428" w:type="dxa"/>
          </w:tcPr>
          <w:p w14:paraId="2538DA70" w14:textId="77777777" w:rsidR="004A54EC" w:rsidRPr="00116A94" w:rsidRDefault="004A54EC" w:rsidP="00116A94">
            <w:pPr>
              <w:spacing w:after="0" w:line="240" w:lineRule="auto"/>
              <w:jc w:val="both"/>
              <w:rPr>
                <w:rFonts w:ascii="Times New Roman" w:eastAsia="Calibri" w:hAnsi="Times New Roman" w:cs="Times New Roman"/>
                <w:sz w:val="24"/>
                <w:szCs w:val="24"/>
              </w:rPr>
            </w:pPr>
          </w:p>
        </w:tc>
      </w:tr>
    </w:tbl>
    <w:p w14:paraId="3321753E" w14:textId="77777777" w:rsidR="004A54EC" w:rsidRPr="00116A94" w:rsidRDefault="004A54EC" w:rsidP="00116A94">
      <w:pPr>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xml:space="preserve">6. Nội dung tóm tắt môn học </w:t>
      </w:r>
    </w:p>
    <w:p w14:paraId="259B9BB3"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lastRenderedPageBreak/>
        <w:t xml:space="preserve">Tiếng Việt: </w:t>
      </w:r>
      <w:r w:rsidRPr="00116A94">
        <w:rPr>
          <w:rFonts w:ascii="Times New Roman" w:eastAsia="Calibri" w:hAnsi="Times New Roman" w:cs="Times New Roman"/>
          <w:sz w:val="24"/>
          <w:szCs w:val="24"/>
        </w:rPr>
        <w:t xml:space="preserve">Môn học Phân tích lợi ích chi phí trang bị cho sinh viên những kiến thức cơ bản về phân tích lợi ích chi phí, các quan điểm trong phân tích lợi ích chi phí, quy trình phân tích; Cơ sở để nhận dạng, phân tích lợi ích và chi phí; Các cách lượng </w:t>
      </w:r>
      <w:r w:rsidRPr="00116A94">
        <w:rPr>
          <w:rFonts w:ascii="Times New Roman" w:hAnsi="Times New Roman" w:cs="Times New Roman"/>
          <w:sz w:val="24"/>
          <w:szCs w:val="24"/>
        </w:rPr>
        <w:t>hóa</w:t>
      </w:r>
      <w:r w:rsidRPr="00116A94">
        <w:rPr>
          <w:rFonts w:ascii="Times New Roman" w:eastAsia="Calibri" w:hAnsi="Times New Roman" w:cs="Times New Roman"/>
          <w:sz w:val="24"/>
          <w:szCs w:val="24"/>
        </w:rPr>
        <w:t xml:space="preserve"> lợi ích chi phí trong các trường hợp có hoặc không có giá thị trường, hàng hóa ngoại thương, trong thị trường bị biến dạng, hay với các loại hàng hóa khác nhau,… Tất cả các nội dung đó giúp </w:t>
      </w:r>
      <w:r w:rsidRPr="00116A94">
        <w:rPr>
          <w:rFonts w:ascii="Times New Roman" w:eastAsia="Calibri" w:hAnsi="Times New Roman" w:cs="Times New Roman"/>
          <w:sz w:val="24"/>
          <w:szCs w:val="24"/>
          <w:lang w:val="de-DE"/>
        </w:rPr>
        <w:t xml:space="preserve">người học có được những kiến thức và biết vận dụng linh hoạt các phương </w:t>
      </w:r>
      <w:r w:rsidRPr="00116A94">
        <w:rPr>
          <w:rFonts w:ascii="Times New Roman" w:hAnsi="Times New Roman" w:cs="Times New Roman"/>
          <w:sz w:val="24"/>
          <w:szCs w:val="24"/>
        </w:rPr>
        <w:t>pháp</w:t>
      </w:r>
      <w:r w:rsidRPr="00116A94">
        <w:rPr>
          <w:rFonts w:ascii="Times New Roman" w:eastAsia="Calibri" w:hAnsi="Times New Roman" w:cs="Times New Roman"/>
          <w:sz w:val="24"/>
          <w:szCs w:val="24"/>
          <w:lang w:val="de-DE"/>
        </w:rPr>
        <w:t xml:space="preserve"> phân tích các phương án, các dự án phát triển kinh tế xã hội trước khi ra quyết định đối với các dự án đầu tư.</w:t>
      </w:r>
    </w:p>
    <w:p w14:paraId="5DB0E323"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xml:space="preserve">Tiếng Anh: </w:t>
      </w:r>
      <w:r w:rsidRPr="00116A94">
        <w:rPr>
          <w:rFonts w:ascii="Times New Roman" w:eastAsia="Calibri" w:hAnsi="Times New Roman" w:cs="Times New Roman"/>
          <w:sz w:val="24"/>
          <w:szCs w:val="24"/>
          <w:lang w:val="de-DE"/>
        </w:rPr>
        <w:t>Cost-Benefit Analysis subject equips students with the basics of cost-benefit analysis, how they view cost-</w:t>
      </w:r>
      <w:r w:rsidRPr="00116A94">
        <w:rPr>
          <w:rFonts w:ascii="Times New Roman" w:eastAsia="Calibri" w:hAnsi="Times New Roman" w:cs="Times New Roman"/>
          <w:sz w:val="24"/>
          <w:szCs w:val="24"/>
        </w:rPr>
        <w:t>benefit</w:t>
      </w:r>
      <w:r w:rsidRPr="00116A94">
        <w:rPr>
          <w:rFonts w:ascii="Times New Roman" w:eastAsia="Calibri" w:hAnsi="Times New Roman" w:cs="Times New Roman"/>
          <w:sz w:val="24"/>
          <w:szCs w:val="24"/>
          <w:lang w:val="de-DE"/>
        </w:rPr>
        <w:t xml:space="preserve"> analysis, how the analytical process works; What basis to identify, analyze benefits and costs; Quantify the cost benefits in cases where there is or is not a market price, the appearance of foreign trade, market</w:t>
      </w:r>
      <w:r w:rsidRPr="00116A94">
        <w:rPr>
          <w:rFonts w:ascii="Times New Roman" w:eastAsia="Calibri" w:hAnsi="Times New Roman" w:cs="Times New Roman"/>
          <w:sz w:val="24"/>
          <w:szCs w:val="24"/>
        </w:rPr>
        <w:t xml:space="preserve"> distortion, or different commodities. Learners </w:t>
      </w:r>
      <w:r w:rsidRPr="00116A94">
        <w:rPr>
          <w:rFonts w:ascii="Times New Roman" w:hAnsi="Times New Roman" w:cs="Times New Roman"/>
          <w:sz w:val="24"/>
          <w:szCs w:val="24"/>
        </w:rPr>
        <w:t>have the knowledge and flexible application of methods of analyzing options and projects of socio-economic development before making decisions on investment projects.</w:t>
      </w:r>
    </w:p>
    <w:p w14:paraId="6606AFFF"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7. Cán bộ tham gia giảng dạy:</w:t>
      </w:r>
      <w:r w:rsidRPr="00116A94">
        <w:rPr>
          <w:rFonts w:ascii="Times New Roman" w:eastAsia="Calibri" w:hAnsi="Times New Roman" w:cs="Times New Roman"/>
          <w:sz w:val="24"/>
          <w:szCs w:val="24"/>
        </w:rPr>
        <w:t xml:space="preserve">  Giảng viên Bộ môn Kinh tế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040"/>
        <w:gridCol w:w="1147"/>
        <w:gridCol w:w="1558"/>
        <w:gridCol w:w="2493"/>
        <w:gridCol w:w="1746"/>
      </w:tblGrid>
      <w:tr w:rsidR="004A54EC" w:rsidRPr="00116A94" w14:paraId="3CBCBA0E" w14:textId="77777777" w:rsidTr="00116A94">
        <w:trPr>
          <w:tblHeader/>
          <w:jc w:val="center"/>
        </w:trPr>
        <w:tc>
          <w:tcPr>
            <w:tcW w:w="301" w:type="pct"/>
            <w:shd w:val="clear" w:color="auto" w:fill="auto"/>
            <w:vAlign w:val="center"/>
          </w:tcPr>
          <w:p w14:paraId="299AB443"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67" w:type="pct"/>
            <w:shd w:val="clear" w:color="auto" w:fill="auto"/>
            <w:vAlign w:val="center"/>
          </w:tcPr>
          <w:p w14:paraId="2F023406"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600" w:type="pct"/>
            <w:shd w:val="clear" w:color="auto" w:fill="auto"/>
            <w:vAlign w:val="center"/>
          </w:tcPr>
          <w:p w14:paraId="0292A12D"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15" w:type="pct"/>
            <w:shd w:val="clear" w:color="auto" w:fill="auto"/>
            <w:vAlign w:val="center"/>
          </w:tcPr>
          <w:p w14:paraId="4E3DEA67"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304" w:type="pct"/>
            <w:shd w:val="clear" w:color="auto" w:fill="auto"/>
            <w:vAlign w:val="center"/>
          </w:tcPr>
          <w:p w14:paraId="38564DF5"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913" w:type="pct"/>
            <w:shd w:val="clear" w:color="auto" w:fill="auto"/>
            <w:vAlign w:val="center"/>
          </w:tcPr>
          <w:p w14:paraId="61F986FE"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4A54EC" w:rsidRPr="00116A94" w14:paraId="0029530C" w14:textId="77777777" w:rsidTr="00A03533">
        <w:trPr>
          <w:jc w:val="center"/>
        </w:trPr>
        <w:tc>
          <w:tcPr>
            <w:tcW w:w="301" w:type="pct"/>
            <w:shd w:val="clear" w:color="auto" w:fill="auto"/>
            <w:vAlign w:val="center"/>
          </w:tcPr>
          <w:p w14:paraId="2F3A87A0"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67" w:type="pct"/>
            <w:shd w:val="clear" w:color="auto" w:fill="auto"/>
            <w:vAlign w:val="center"/>
          </w:tcPr>
          <w:p w14:paraId="7371C51C"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Trương Đức Toàn</w:t>
            </w:r>
          </w:p>
        </w:tc>
        <w:tc>
          <w:tcPr>
            <w:tcW w:w="600" w:type="pct"/>
            <w:shd w:val="clear" w:color="auto" w:fill="auto"/>
            <w:vAlign w:val="center"/>
          </w:tcPr>
          <w:p w14:paraId="6EA3C804" w14:textId="77777777" w:rsidR="004A54EC" w:rsidRPr="00116A94" w:rsidRDefault="004A54EC"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TS</w:t>
            </w:r>
          </w:p>
        </w:tc>
        <w:tc>
          <w:tcPr>
            <w:tcW w:w="815" w:type="pct"/>
            <w:shd w:val="clear" w:color="auto" w:fill="auto"/>
            <w:vAlign w:val="center"/>
          </w:tcPr>
          <w:p w14:paraId="1C3D439B"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0916839569</w:t>
            </w:r>
          </w:p>
        </w:tc>
        <w:tc>
          <w:tcPr>
            <w:tcW w:w="1304" w:type="pct"/>
            <w:shd w:val="clear" w:color="auto" w:fill="auto"/>
            <w:vAlign w:val="center"/>
          </w:tcPr>
          <w:p w14:paraId="7557586A" w14:textId="77777777" w:rsidR="004A54EC" w:rsidRPr="00116A94" w:rsidRDefault="004A54E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toantd@tlu.edu.vn</w:t>
            </w:r>
          </w:p>
        </w:tc>
        <w:tc>
          <w:tcPr>
            <w:tcW w:w="913" w:type="pct"/>
            <w:shd w:val="clear" w:color="auto" w:fill="auto"/>
            <w:vAlign w:val="center"/>
          </w:tcPr>
          <w:p w14:paraId="32E7C2CF"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4A54EC" w:rsidRPr="00116A94" w14:paraId="30D357FD" w14:textId="77777777" w:rsidTr="00A03533">
        <w:trPr>
          <w:jc w:val="center"/>
        </w:trPr>
        <w:tc>
          <w:tcPr>
            <w:tcW w:w="301" w:type="pct"/>
            <w:shd w:val="clear" w:color="auto" w:fill="auto"/>
            <w:vAlign w:val="center"/>
          </w:tcPr>
          <w:p w14:paraId="4C63B0A6"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1067" w:type="pct"/>
            <w:shd w:val="clear" w:color="auto" w:fill="auto"/>
            <w:vAlign w:val="center"/>
          </w:tcPr>
          <w:p w14:paraId="277CC07A"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Phan Thúy Thảo</w:t>
            </w:r>
          </w:p>
        </w:tc>
        <w:tc>
          <w:tcPr>
            <w:tcW w:w="600" w:type="pct"/>
            <w:shd w:val="clear" w:color="auto" w:fill="auto"/>
            <w:vAlign w:val="center"/>
          </w:tcPr>
          <w:p w14:paraId="77F0C6F5"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15" w:type="pct"/>
            <w:shd w:val="clear" w:color="auto" w:fill="auto"/>
            <w:vAlign w:val="bottom"/>
          </w:tcPr>
          <w:p w14:paraId="6B0D9F82"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098 9889 012</w:t>
            </w:r>
          </w:p>
        </w:tc>
        <w:tc>
          <w:tcPr>
            <w:tcW w:w="1304" w:type="pct"/>
            <w:shd w:val="clear" w:color="auto" w:fill="auto"/>
            <w:vAlign w:val="bottom"/>
          </w:tcPr>
          <w:p w14:paraId="04AD3DD5"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thaopt208@gmail.com</w:t>
            </w:r>
          </w:p>
        </w:tc>
        <w:tc>
          <w:tcPr>
            <w:tcW w:w="913" w:type="pct"/>
            <w:shd w:val="clear" w:color="auto" w:fill="auto"/>
            <w:vAlign w:val="center"/>
          </w:tcPr>
          <w:p w14:paraId="0529D4BF"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4A54EC" w:rsidRPr="00116A94" w14:paraId="4C7FA261" w14:textId="77777777" w:rsidTr="00A03533">
        <w:trPr>
          <w:jc w:val="center"/>
        </w:trPr>
        <w:tc>
          <w:tcPr>
            <w:tcW w:w="301" w:type="pct"/>
            <w:shd w:val="clear" w:color="auto" w:fill="auto"/>
            <w:vAlign w:val="center"/>
          </w:tcPr>
          <w:p w14:paraId="36E34C05"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1067" w:type="pct"/>
            <w:shd w:val="clear" w:color="auto" w:fill="auto"/>
            <w:vAlign w:val="center"/>
          </w:tcPr>
          <w:p w14:paraId="48E81DC1"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Hoàng Văn Hoàn</w:t>
            </w:r>
          </w:p>
        </w:tc>
        <w:tc>
          <w:tcPr>
            <w:tcW w:w="600" w:type="pct"/>
            <w:shd w:val="clear" w:color="auto" w:fill="auto"/>
            <w:vAlign w:val="center"/>
          </w:tcPr>
          <w:p w14:paraId="0BCA48F6" w14:textId="77777777" w:rsidR="004A54EC" w:rsidRPr="00116A94" w:rsidRDefault="004A54E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TS</w:t>
            </w:r>
          </w:p>
        </w:tc>
        <w:tc>
          <w:tcPr>
            <w:tcW w:w="815" w:type="pct"/>
            <w:shd w:val="clear" w:color="auto" w:fill="auto"/>
            <w:vAlign w:val="bottom"/>
          </w:tcPr>
          <w:p w14:paraId="6A5DC2A8"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0913265748</w:t>
            </w:r>
          </w:p>
        </w:tc>
        <w:tc>
          <w:tcPr>
            <w:tcW w:w="1304" w:type="pct"/>
            <w:shd w:val="clear" w:color="auto" w:fill="auto"/>
            <w:vAlign w:val="center"/>
          </w:tcPr>
          <w:p w14:paraId="2A019733"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hoanhv@tlu.edu.vn</w:t>
            </w:r>
          </w:p>
        </w:tc>
        <w:tc>
          <w:tcPr>
            <w:tcW w:w="913" w:type="pct"/>
            <w:shd w:val="clear" w:color="auto" w:fill="auto"/>
            <w:vAlign w:val="center"/>
          </w:tcPr>
          <w:p w14:paraId="1A125626"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57855461" w14:textId="77777777" w:rsidR="004A54EC" w:rsidRPr="00116A94" w:rsidRDefault="004A54EC" w:rsidP="00116A94">
      <w:pPr>
        <w:spacing w:after="0" w:line="240" w:lineRule="auto"/>
        <w:jc w:val="both"/>
        <w:rPr>
          <w:rFonts w:ascii="Times New Roman" w:eastAsia="Calibri" w:hAnsi="Times New Roman" w:cs="Times New Roman"/>
          <w:sz w:val="24"/>
          <w:szCs w:val="24"/>
        </w:rPr>
      </w:pPr>
    </w:p>
    <w:p w14:paraId="3102F1B8"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xml:space="preserve">8. Giáo trình sử dụng, tài liệu tham khảo: </w:t>
      </w:r>
    </w:p>
    <w:p w14:paraId="58FFE992" w14:textId="77777777" w:rsidR="004A54EC" w:rsidRPr="00116A94" w:rsidRDefault="004A54EC" w:rsidP="00116A94">
      <w:pPr>
        <w:tabs>
          <w:tab w:val="left" w:pos="3161"/>
        </w:tabs>
        <w:spacing w:after="0" w:line="240" w:lineRule="auto"/>
        <w:jc w:val="both"/>
        <w:rPr>
          <w:rFonts w:ascii="Times New Roman" w:hAnsi="Times New Roman" w:cs="Times New Roman"/>
          <w:b/>
          <w:bCs/>
          <w:sz w:val="24"/>
          <w:szCs w:val="24"/>
          <w:u w:val="single"/>
          <w:lang w:val="pt-BR"/>
        </w:rPr>
      </w:pPr>
      <w:r w:rsidRPr="00116A94">
        <w:rPr>
          <w:rFonts w:ascii="Times New Roman" w:hAnsi="Times New Roman" w:cs="Times New Roman"/>
          <w:b/>
          <w:bCs/>
          <w:sz w:val="24"/>
          <w:szCs w:val="24"/>
          <w:u w:val="single"/>
          <w:lang w:val="pt-BR"/>
        </w:rPr>
        <w:t>Giáo trình:</w:t>
      </w:r>
    </w:p>
    <w:p w14:paraId="6CB07C0C"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 Nhập môn phân tích lợi ích chi phí/Nhóm biên dịch: Trần Võ Hùng Sơn (chủ biên), Lê Ngọc Uyển,...[và những người khác]   -  TP. Hồ Chí Minh:NXB Đại học Quốc gia TP. Hồ Chí Minh,2001[ISBN 9786040018793] (#000024748)</w:t>
      </w:r>
    </w:p>
    <w:p w14:paraId="4993DBC9"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eastAsia="Calibri" w:hAnsi="Times New Roman" w:cs="Times New Roman"/>
          <w:b/>
          <w:bCs/>
          <w:sz w:val="24"/>
          <w:szCs w:val="24"/>
          <w:u w:val="single"/>
          <w:lang w:val="pt-BR"/>
        </w:rPr>
        <w:t>Tài liệu tham khảo:</w:t>
      </w:r>
    </w:p>
    <w:p w14:paraId="48637893"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  Cost-benefit analysis : concepts and practice //Anthony E. Boardman, University of British Columbia, Vancouver, [and three others].[ISBN 9781108415996 (hbk.)] (#000024763)</w:t>
      </w:r>
    </w:p>
    <w:p w14:paraId="2B156EFA" w14:textId="77777777" w:rsidR="004A54EC" w:rsidRPr="00116A94" w:rsidRDefault="004A54EC" w:rsidP="00116A94">
      <w:pPr>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9. Nội dung chi tiết:</w:t>
      </w:r>
    </w:p>
    <w:tbl>
      <w:tblPr>
        <w:tblW w:w="5081" w:type="pct"/>
        <w:jc w:val="center"/>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3"/>
        <w:gridCol w:w="4442"/>
        <w:gridCol w:w="2347"/>
        <w:gridCol w:w="740"/>
        <w:gridCol w:w="754"/>
        <w:gridCol w:w="719"/>
      </w:tblGrid>
      <w:tr w:rsidR="004A54EC" w:rsidRPr="00116A94" w14:paraId="64BC96F8" w14:textId="77777777" w:rsidTr="00116A94">
        <w:trPr>
          <w:tblHeader/>
          <w:jc w:val="center"/>
        </w:trPr>
        <w:tc>
          <w:tcPr>
            <w:tcW w:w="367" w:type="pct"/>
            <w:vMerge w:val="restart"/>
            <w:shd w:val="clear" w:color="auto" w:fill="auto"/>
            <w:vAlign w:val="center"/>
          </w:tcPr>
          <w:p w14:paraId="704F42E9"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p>
          <w:p w14:paraId="2BC6D989"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TT</w:t>
            </w:r>
          </w:p>
        </w:tc>
        <w:tc>
          <w:tcPr>
            <w:tcW w:w="2286" w:type="pct"/>
            <w:vMerge w:val="restart"/>
            <w:shd w:val="clear" w:color="auto" w:fill="auto"/>
            <w:vAlign w:val="center"/>
          </w:tcPr>
          <w:p w14:paraId="06941E09"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p>
          <w:p w14:paraId="7B50FAC2"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Nội dung</w:t>
            </w:r>
          </w:p>
        </w:tc>
        <w:tc>
          <w:tcPr>
            <w:tcW w:w="1208" w:type="pct"/>
            <w:vMerge w:val="restart"/>
            <w:vAlign w:val="center"/>
          </w:tcPr>
          <w:p w14:paraId="6CB0ED38"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Hoạt động dạy và học</w:t>
            </w:r>
          </w:p>
        </w:tc>
        <w:tc>
          <w:tcPr>
            <w:tcW w:w="1139" w:type="pct"/>
            <w:gridSpan w:val="3"/>
            <w:shd w:val="clear" w:color="auto" w:fill="auto"/>
            <w:vAlign w:val="center"/>
          </w:tcPr>
          <w:p w14:paraId="5A896A37"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Số tiết</w:t>
            </w:r>
          </w:p>
        </w:tc>
      </w:tr>
      <w:tr w:rsidR="004A54EC" w:rsidRPr="00116A94" w14:paraId="378CEE8E" w14:textId="77777777" w:rsidTr="00116A94">
        <w:trPr>
          <w:tblHeader/>
          <w:jc w:val="center"/>
        </w:trPr>
        <w:tc>
          <w:tcPr>
            <w:tcW w:w="367" w:type="pct"/>
            <w:vMerge/>
            <w:shd w:val="clear" w:color="auto" w:fill="auto"/>
            <w:vAlign w:val="center"/>
          </w:tcPr>
          <w:p w14:paraId="31F8A3E0"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p>
        </w:tc>
        <w:tc>
          <w:tcPr>
            <w:tcW w:w="2286" w:type="pct"/>
            <w:vMerge/>
            <w:shd w:val="clear" w:color="auto" w:fill="auto"/>
            <w:vAlign w:val="center"/>
          </w:tcPr>
          <w:p w14:paraId="2AB3A4EA"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p>
        </w:tc>
        <w:tc>
          <w:tcPr>
            <w:tcW w:w="1208" w:type="pct"/>
            <w:vMerge/>
            <w:vAlign w:val="center"/>
          </w:tcPr>
          <w:p w14:paraId="48CA64FF"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p>
        </w:tc>
        <w:tc>
          <w:tcPr>
            <w:tcW w:w="381" w:type="pct"/>
            <w:shd w:val="clear" w:color="auto" w:fill="auto"/>
            <w:vAlign w:val="center"/>
          </w:tcPr>
          <w:p w14:paraId="17916920"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LT</w:t>
            </w:r>
          </w:p>
        </w:tc>
        <w:tc>
          <w:tcPr>
            <w:tcW w:w="388" w:type="pct"/>
            <w:shd w:val="clear" w:color="auto" w:fill="auto"/>
            <w:vAlign w:val="center"/>
          </w:tcPr>
          <w:p w14:paraId="407AA5F9"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TL</w:t>
            </w:r>
          </w:p>
        </w:tc>
        <w:tc>
          <w:tcPr>
            <w:tcW w:w="370" w:type="pct"/>
            <w:vAlign w:val="center"/>
          </w:tcPr>
          <w:p w14:paraId="3C3E27E2"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BT</w:t>
            </w:r>
          </w:p>
        </w:tc>
      </w:tr>
      <w:tr w:rsidR="004A54EC" w:rsidRPr="00116A94" w14:paraId="2492A4D0" w14:textId="77777777" w:rsidTr="00116A94">
        <w:trPr>
          <w:jc w:val="center"/>
        </w:trPr>
        <w:tc>
          <w:tcPr>
            <w:tcW w:w="367" w:type="pct"/>
            <w:shd w:val="clear" w:color="auto" w:fill="auto"/>
          </w:tcPr>
          <w:p w14:paraId="34A8952E"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1</w:t>
            </w:r>
          </w:p>
        </w:tc>
        <w:tc>
          <w:tcPr>
            <w:tcW w:w="2286" w:type="pct"/>
            <w:shd w:val="clear" w:color="auto" w:fill="auto"/>
          </w:tcPr>
          <w:p w14:paraId="426FC626" w14:textId="77777777" w:rsidR="004A54EC" w:rsidRPr="00116A94" w:rsidRDefault="004A54EC"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1: Giới thiệu về phân tích chi phí lợi ích</w:t>
            </w:r>
          </w:p>
          <w:p w14:paraId="551181BC" w14:textId="77777777" w:rsidR="004A54EC" w:rsidRPr="00116A94" w:rsidRDefault="004A54EC" w:rsidP="00F7544E">
            <w:pPr>
              <w:numPr>
                <w:ilvl w:val="1"/>
                <w:numId w:val="39"/>
              </w:numPr>
              <w:spacing w:after="0" w:line="240" w:lineRule="auto"/>
              <w:ind w:left="391" w:hanging="391"/>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 Phân tích chi phí lợi ích là gì?</w:t>
            </w:r>
          </w:p>
          <w:p w14:paraId="1BAAF2A6" w14:textId="77777777" w:rsidR="004A54EC" w:rsidRPr="00116A94" w:rsidRDefault="004A54EC" w:rsidP="00116A94">
            <w:pPr>
              <w:spacing w:after="0" w:line="240" w:lineRule="auto"/>
              <w:contextualSpacing/>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1.1.1. Định nghĩa phân tích chi phí – lợi ích</w:t>
            </w:r>
          </w:p>
          <w:p w14:paraId="082B8C9F" w14:textId="77777777" w:rsidR="004A54EC" w:rsidRPr="00116A94" w:rsidRDefault="004A54EC" w:rsidP="00116A94">
            <w:pPr>
              <w:spacing w:after="0" w:line="240" w:lineRule="auto"/>
              <w:contextualSpacing/>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1.1.2. Sự cần thiết phải phân tích chi phí – lợi ích</w:t>
            </w:r>
          </w:p>
          <w:p w14:paraId="09BE59BA" w14:textId="77777777" w:rsidR="004A54EC" w:rsidRPr="00116A94" w:rsidRDefault="004A54EC" w:rsidP="00116A94">
            <w:pPr>
              <w:spacing w:after="0" w:line="240" w:lineRule="auto"/>
              <w:contextualSpacing/>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1.1.3. Phạm vi áp dụng phân tích chi phí – lợi ích</w:t>
            </w:r>
          </w:p>
          <w:p w14:paraId="6684DD41" w14:textId="77777777" w:rsidR="004A54EC" w:rsidRPr="00116A94" w:rsidRDefault="004A54EC" w:rsidP="00F7544E">
            <w:pPr>
              <w:numPr>
                <w:ilvl w:val="1"/>
                <w:numId w:val="39"/>
              </w:numPr>
              <w:spacing w:after="0" w:line="240" w:lineRule="auto"/>
              <w:ind w:left="391" w:hanging="391"/>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Vai trò của phân tích chi phí lợi ích</w:t>
            </w:r>
          </w:p>
          <w:p w14:paraId="1228F8A8" w14:textId="77777777" w:rsidR="004A54EC" w:rsidRPr="00116A94" w:rsidRDefault="004A54EC" w:rsidP="00F7544E">
            <w:pPr>
              <w:numPr>
                <w:ilvl w:val="1"/>
                <w:numId w:val="39"/>
              </w:numPr>
              <w:spacing w:after="0" w:line="240" w:lineRule="auto"/>
              <w:ind w:left="391" w:hanging="391"/>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Phương pháp luận của phân tích chi phí lợi ích</w:t>
            </w:r>
          </w:p>
          <w:p w14:paraId="48D80A0A" w14:textId="77777777" w:rsidR="004A54EC" w:rsidRPr="00116A94" w:rsidRDefault="004A54EC" w:rsidP="00F7544E">
            <w:pPr>
              <w:numPr>
                <w:ilvl w:val="1"/>
                <w:numId w:val="39"/>
              </w:numPr>
              <w:spacing w:after="0" w:line="240" w:lineRule="auto"/>
              <w:ind w:left="391" w:hanging="391"/>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Các quan điểm trong phân tích chi phí lợi ích </w:t>
            </w:r>
          </w:p>
          <w:p w14:paraId="230606A3"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1.4.1. Phân tích chi phí – lợi ích và phân tích tài chính</w:t>
            </w:r>
          </w:p>
          <w:p w14:paraId="39396F5C"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1.4.2. Phân tích chi phí – lợi ích và phân tích hiệu quả - chi phí </w:t>
            </w:r>
          </w:p>
          <w:p w14:paraId="6B71F596" w14:textId="77777777" w:rsidR="004A54EC" w:rsidRPr="00116A94" w:rsidRDefault="004A54EC" w:rsidP="00F7544E">
            <w:pPr>
              <w:numPr>
                <w:ilvl w:val="1"/>
                <w:numId w:val="39"/>
              </w:numPr>
              <w:spacing w:after="0" w:line="240" w:lineRule="auto"/>
              <w:ind w:left="391" w:hanging="391"/>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Qui trình của một phân tích lợi ích chi phí</w:t>
            </w:r>
          </w:p>
        </w:tc>
        <w:tc>
          <w:tcPr>
            <w:tcW w:w="1208" w:type="pct"/>
          </w:tcPr>
          <w:p w14:paraId="0DE75B2E"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FA1A589" w14:textId="77777777" w:rsidR="004A54EC" w:rsidRPr="00116A94" w:rsidRDefault="004A54E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775870F4"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6F227F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2F41B26" w14:textId="77777777" w:rsidR="004A54EC" w:rsidRPr="00116A94" w:rsidRDefault="004A54E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9C27AA3"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4E7A664"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05E728BE"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2</w:t>
            </w:r>
          </w:p>
        </w:tc>
        <w:tc>
          <w:tcPr>
            <w:tcW w:w="388" w:type="pct"/>
            <w:shd w:val="clear" w:color="auto" w:fill="auto"/>
          </w:tcPr>
          <w:p w14:paraId="1012AF68"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1</w:t>
            </w:r>
          </w:p>
        </w:tc>
        <w:tc>
          <w:tcPr>
            <w:tcW w:w="370" w:type="pct"/>
          </w:tcPr>
          <w:p w14:paraId="37DFECF8"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r>
      <w:tr w:rsidR="004A54EC" w:rsidRPr="00116A94" w14:paraId="464D8A65" w14:textId="77777777" w:rsidTr="00116A94">
        <w:trPr>
          <w:jc w:val="center"/>
        </w:trPr>
        <w:tc>
          <w:tcPr>
            <w:tcW w:w="367" w:type="pct"/>
            <w:shd w:val="clear" w:color="auto" w:fill="auto"/>
          </w:tcPr>
          <w:p w14:paraId="28C97450"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2</w:t>
            </w:r>
          </w:p>
        </w:tc>
        <w:tc>
          <w:tcPr>
            <w:tcW w:w="2286" w:type="pct"/>
            <w:shd w:val="clear" w:color="auto" w:fill="auto"/>
          </w:tcPr>
          <w:p w14:paraId="537FF61B"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2: </w:t>
            </w:r>
            <w:r w:rsidRPr="00116A94">
              <w:rPr>
                <w:rFonts w:ascii="Times New Roman" w:eastAsia="Calibri" w:hAnsi="Times New Roman" w:cs="Times New Roman"/>
                <w:b/>
                <w:sz w:val="24"/>
                <w:szCs w:val="24"/>
              </w:rPr>
              <w:t xml:space="preserve">Cơ sở kinh tế phúc lợi của </w:t>
            </w:r>
            <w:r w:rsidRPr="00116A94">
              <w:rPr>
                <w:rFonts w:ascii="Times New Roman" w:eastAsia="Calibri" w:hAnsi="Times New Roman" w:cs="Times New Roman"/>
                <w:b/>
                <w:sz w:val="24"/>
                <w:szCs w:val="24"/>
              </w:rPr>
              <w:lastRenderedPageBreak/>
              <w:t>phân tích chi phí lợi ích</w:t>
            </w:r>
          </w:p>
          <w:p w14:paraId="6F1149DD" w14:textId="77777777" w:rsidR="004A54EC" w:rsidRPr="00116A94" w:rsidRDefault="004A54EC" w:rsidP="00F7544E">
            <w:pPr>
              <w:numPr>
                <w:ilvl w:val="1"/>
                <w:numId w:val="40"/>
              </w:numPr>
              <w:spacing w:after="0" w:line="240" w:lineRule="auto"/>
              <w:jc w:val="both"/>
              <w:rPr>
                <w:rFonts w:ascii="Times New Roman" w:eastAsia="Calibri" w:hAnsi="Times New Roman" w:cs="Times New Roman"/>
                <w:sz w:val="24"/>
                <w:szCs w:val="24"/>
                <w:shd w:val="clear" w:color="auto" w:fill="FFFFFF"/>
                <w:lang w:eastAsia="vi-VN"/>
              </w:rPr>
            </w:pPr>
            <w:r w:rsidRPr="00116A94">
              <w:rPr>
                <w:rFonts w:ascii="Times New Roman" w:eastAsia="Calibri" w:hAnsi="Times New Roman" w:cs="Times New Roman"/>
                <w:sz w:val="24"/>
                <w:szCs w:val="24"/>
                <w:shd w:val="clear" w:color="auto" w:fill="FFFFFF"/>
                <w:lang w:eastAsia="vi-VN"/>
              </w:rPr>
              <w:t>Mục tiêu của xã hội</w:t>
            </w:r>
          </w:p>
          <w:p w14:paraId="054B9E3F" w14:textId="77777777" w:rsidR="004A54EC" w:rsidRPr="00116A94" w:rsidRDefault="004A54EC" w:rsidP="00F7544E">
            <w:pPr>
              <w:numPr>
                <w:ilvl w:val="1"/>
                <w:numId w:val="40"/>
              </w:numPr>
              <w:spacing w:after="0" w:line="240" w:lineRule="auto"/>
              <w:jc w:val="both"/>
              <w:rPr>
                <w:rFonts w:ascii="Times New Roman" w:eastAsia="Calibri" w:hAnsi="Times New Roman" w:cs="Times New Roman"/>
                <w:sz w:val="24"/>
                <w:szCs w:val="24"/>
                <w:shd w:val="clear" w:color="auto" w:fill="FFFFFF"/>
                <w:lang w:eastAsia="vi-VN"/>
              </w:rPr>
            </w:pPr>
            <w:r w:rsidRPr="00116A94">
              <w:rPr>
                <w:rFonts w:ascii="Times New Roman" w:eastAsia="Calibri" w:hAnsi="Times New Roman" w:cs="Times New Roman"/>
                <w:sz w:val="24"/>
                <w:szCs w:val="24"/>
                <w:shd w:val="clear" w:color="auto" w:fill="FFFFFF"/>
                <w:lang w:eastAsia="vi-VN"/>
              </w:rPr>
              <w:t>Cơ sở đạo đức của phân tích lợi ích chi phí</w:t>
            </w:r>
          </w:p>
          <w:p w14:paraId="41028D36" w14:textId="77777777" w:rsidR="004A54EC" w:rsidRPr="00116A94" w:rsidRDefault="004A54EC" w:rsidP="00F7544E">
            <w:pPr>
              <w:numPr>
                <w:ilvl w:val="1"/>
                <w:numId w:val="40"/>
              </w:numPr>
              <w:spacing w:after="0" w:line="240" w:lineRule="auto"/>
              <w:jc w:val="both"/>
              <w:rPr>
                <w:rFonts w:ascii="Times New Roman" w:eastAsia="Calibri" w:hAnsi="Times New Roman" w:cs="Times New Roman"/>
                <w:sz w:val="24"/>
                <w:szCs w:val="24"/>
                <w:shd w:val="clear" w:color="auto" w:fill="FFFFFF"/>
                <w:lang w:eastAsia="vi-VN"/>
              </w:rPr>
            </w:pPr>
            <w:r w:rsidRPr="00116A94">
              <w:rPr>
                <w:rFonts w:ascii="Times New Roman" w:eastAsia="Calibri" w:hAnsi="Times New Roman" w:cs="Times New Roman"/>
                <w:sz w:val="24"/>
                <w:szCs w:val="24"/>
                <w:shd w:val="clear" w:color="auto" w:fill="FFFFFF"/>
                <w:lang w:eastAsia="vi-VN"/>
              </w:rPr>
              <w:t>Tối ưu Pareto</w:t>
            </w:r>
          </w:p>
          <w:p w14:paraId="19F01E8C" w14:textId="77777777" w:rsidR="004A54EC" w:rsidRPr="00116A94" w:rsidRDefault="004A54EC" w:rsidP="00F7544E">
            <w:pPr>
              <w:numPr>
                <w:ilvl w:val="1"/>
                <w:numId w:val="40"/>
              </w:numPr>
              <w:spacing w:after="0" w:line="240" w:lineRule="auto"/>
              <w:jc w:val="both"/>
              <w:rPr>
                <w:rFonts w:ascii="Times New Roman" w:eastAsia="Calibri" w:hAnsi="Times New Roman" w:cs="Times New Roman"/>
                <w:sz w:val="24"/>
                <w:szCs w:val="24"/>
                <w:shd w:val="clear" w:color="auto" w:fill="FFFFFF"/>
                <w:lang w:eastAsia="vi-VN"/>
              </w:rPr>
            </w:pPr>
            <w:r w:rsidRPr="00116A94">
              <w:rPr>
                <w:rFonts w:ascii="Times New Roman" w:eastAsia="Calibri" w:hAnsi="Times New Roman" w:cs="Times New Roman"/>
                <w:sz w:val="24"/>
                <w:szCs w:val="24"/>
                <w:shd w:val="clear" w:color="auto" w:fill="FFFFFF"/>
                <w:lang w:eastAsia="vi-VN"/>
              </w:rPr>
              <w:t>Cải thiện Pareto thực tế hay Pareto tiềm năng</w:t>
            </w:r>
          </w:p>
          <w:p w14:paraId="2BD090BD" w14:textId="77777777" w:rsidR="004A54EC" w:rsidRPr="00116A94" w:rsidRDefault="004A54EC" w:rsidP="00F7544E">
            <w:pPr>
              <w:numPr>
                <w:ilvl w:val="1"/>
                <w:numId w:val="40"/>
              </w:numPr>
              <w:spacing w:after="0" w:line="240" w:lineRule="auto"/>
              <w:jc w:val="both"/>
              <w:rPr>
                <w:rFonts w:ascii="Times New Roman" w:eastAsia="Calibri" w:hAnsi="Times New Roman" w:cs="Times New Roman"/>
                <w:sz w:val="24"/>
                <w:szCs w:val="24"/>
                <w:shd w:val="clear" w:color="auto" w:fill="FFFFFF"/>
                <w:lang w:eastAsia="vi-VN"/>
              </w:rPr>
            </w:pPr>
            <w:r w:rsidRPr="00116A94">
              <w:rPr>
                <w:rFonts w:ascii="Times New Roman" w:eastAsia="Calibri" w:hAnsi="Times New Roman" w:cs="Times New Roman"/>
                <w:sz w:val="24"/>
                <w:szCs w:val="24"/>
                <w:shd w:val="clear" w:color="auto" w:fill="FFFFFF"/>
                <w:lang w:eastAsia="vi-VN"/>
              </w:rPr>
              <w:t>Từ cải thiện cá nhân đến cải thiện xã hội</w:t>
            </w:r>
          </w:p>
        </w:tc>
        <w:tc>
          <w:tcPr>
            <w:tcW w:w="1208" w:type="pct"/>
          </w:tcPr>
          <w:p w14:paraId="7B4D7F1E"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712A7A5"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Thuyết giảng</w:t>
            </w:r>
          </w:p>
          <w:p w14:paraId="51B6479F"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8E68111"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1DF24F01"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73CDAD6E"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34834D86"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2C41CB33"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lastRenderedPageBreak/>
              <w:t>3</w:t>
            </w:r>
          </w:p>
        </w:tc>
        <w:tc>
          <w:tcPr>
            <w:tcW w:w="388" w:type="pct"/>
            <w:shd w:val="clear" w:color="auto" w:fill="auto"/>
          </w:tcPr>
          <w:p w14:paraId="731D1BDF"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3</w:t>
            </w:r>
          </w:p>
          <w:p w14:paraId="3EC32AA1"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60473CA0"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27EDB3AC"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65129663"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15204A0E"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c>
          <w:tcPr>
            <w:tcW w:w="370" w:type="pct"/>
          </w:tcPr>
          <w:p w14:paraId="12C5B8C1"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r>
      <w:tr w:rsidR="004A54EC" w:rsidRPr="00116A94" w14:paraId="7BCAE5C0" w14:textId="77777777" w:rsidTr="00116A94">
        <w:trPr>
          <w:trHeight w:val="2461"/>
          <w:jc w:val="center"/>
        </w:trPr>
        <w:tc>
          <w:tcPr>
            <w:tcW w:w="367" w:type="pct"/>
            <w:shd w:val="clear" w:color="auto" w:fill="auto"/>
          </w:tcPr>
          <w:p w14:paraId="27C32D11"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lastRenderedPageBreak/>
              <w:t>3</w:t>
            </w:r>
          </w:p>
        </w:tc>
        <w:tc>
          <w:tcPr>
            <w:tcW w:w="2286" w:type="pct"/>
            <w:shd w:val="clear" w:color="auto" w:fill="auto"/>
          </w:tcPr>
          <w:p w14:paraId="05A4BFFE"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3: </w:t>
            </w:r>
            <w:r w:rsidRPr="00116A94">
              <w:rPr>
                <w:rFonts w:ascii="Times New Roman" w:eastAsia="Calibri" w:hAnsi="Times New Roman" w:cs="Times New Roman"/>
                <w:b/>
                <w:sz w:val="24"/>
                <w:szCs w:val="24"/>
              </w:rPr>
              <w:t>Cơ sở kinh tế vi mô trong phân tích chi phí lợi ích</w:t>
            </w:r>
          </w:p>
          <w:p w14:paraId="1C662C72"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3.1 Mô hình tối ưu Pareto</w:t>
            </w:r>
          </w:p>
          <w:p w14:paraId="16C3DB99"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3.2 Phân tích chi phí lợi ích dựa trên mô hình cạnh tranh</w:t>
            </w:r>
          </w:p>
          <w:p w14:paraId="72CC2950"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3.3 Cầu và lợi ích</w:t>
            </w:r>
          </w:p>
          <w:p w14:paraId="1D59CCC3"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3.3.1. Đường cầu</w:t>
            </w:r>
          </w:p>
          <w:p w14:paraId="1911217F"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3.3.2. Đường cầu cá nhân và đường cầu thị trường</w:t>
            </w:r>
          </w:p>
          <w:p w14:paraId="413EB1A5"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3.3.3. Thặng dư người tiêu dùng</w:t>
            </w:r>
          </w:p>
          <w:p w14:paraId="1D31DCBD"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3.4 Cung và chi phí</w:t>
            </w:r>
          </w:p>
          <w:p w14:paraId="1CEDF150"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3.4.1. Đường cung</w:t>
            </w:r>
          </w:p>
          <w:p w14:paraId="6F4F5BCF"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3.4.2. Đường cung thị trường</w:t>
            </w:r>
          </w:p>
          <w:p w14:paraId="5281F48E"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3.4.3. Thặng dư nhà sản xuất</w:t>
            </w:r>
          </w:p>
          <w:p w14:paraId="5E8FDC34"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3.5 Lợi ích xã hội ròng</w:t>
            </w:r>
          </w:p>
        </w:tc>
        <w:tc>
          <w:tcPr>
            <w:tcW w:w="1208" w:type="pct"/>
          </w:tcPr>
          <w:p w14:paraId="4FFF90F4"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A68C73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0AF7C5F"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74317DD"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53F73A79"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E8B0ED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7C55AF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793FC883"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r w:rsidRPr="00116A94">
              <w:rPr>
                <w:rFonts w:ascii="Times New Roman" w:eastAsia="Calibri" w:hAnsi="Times New Roman" w:cs="Times New Roman"/>
                <w:sz w:val="24"/>
                <w:szCs w:val="24"/>
                <w:lang w:val="it-IT"/>
              </w:rPr>
              <w:t>3</w:t>
            </w:r>
          </w:p>
        </w:tc>
        <w:tc>
          <w:tcPr>
            <w:tcW w:w="388" w:type="pct"/>
            <w:shd w:val="clear" w:color="auto" w:fill="auto"/>
          </w:tcPr>
          <w:p w14:paraId="1EFC436D"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r w:rsidRPr="00116A94">
              <w:rPr>
                <w:rFonts w:ascii="Times New Roman" w:eastAsia="Calibri" w:hAnsi="Times New Roman" w:cs="Times New Roman"/>
                <w:sz w:val="24"/>
                <w:szCs w:val="24"/>
                <w:lang w:val="it-IT"/>
              </w:rPr>
              <w:t>3</w:t>
            </w:r>
          </w:p>
          <w:p w14:paraId="4EB36D8F"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p>
          <w:p w14:paraId="547EF34B"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p>
          <w:p w14:paraId="2548771D"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p>
          <w:p w14:paraId="680E5878" w14:textId="77777777" w:rsidR="004A54EC" w:rsidRPr="00116A94" w:rsidRDefault="004A54EC" w:rsidP="00116A94">
            <w:pPr>
              <w:spacing w:after="0" w:line="240" w:lineRule="auto"/>
              <w:rPr>
                <w:rFonts w:ascii="Times New Roman" w:eastAsia="Calibri" w:hAnsi="Times New Roman" w:cs="Times New Roman"/>
                <w:sz w:val="24"/>
                <w:szCs w:val="24"/>
                <w:lang w:val="it-IT"/>
              </w:rPr>
            </w:pPr>
          </w:p>
        </w:tc>
        <w:tc>
          <w:tcPr>
            <w:tcW w:w="370" w:type="pct"/>
          </w:tcPr>
          <w:p w14:paraId="0964D1A2" w14:textId="77777777" w:rsidR="004A54EC" w:rsidRPr="00116A94" w:rsidRDefault="004A54EC" w:rsidP="00116A94">
            <w:pPr>
              <w:spacing w:after="0" w:line="240" w:lineRule="auto"/>
              <w:jc w:val="center"/>
              <w:rPr>
                <w:rFonts w:ascii="Times New Roman" w:eastAsia="Calibri" w:hAnsi="Times New Roman" w:cs="Times New Roman"/>
                <w:sz w:val="24"/>
                <w:szCs w:val="24"/>
                <w:lang w:val="it-IT"/>
              </w:rPr>
            </w:pPr>
          </w:p>
        </w:tc>
      </w:tr>
      <w:tr w:rsidR="004A54EC" w:rsidRPr="00116A94" w14:paraId="44904987" w14:textId="77777777" w:rsidTr="00116A94">
        <w:trPr>
          <w:trHeight w:val="1700"/>
          <w:jc w:val="center"/>
        </w:trPr>
        <w:tc>
          <w:tcPr>
            <w:tcW w:w="367" w:type="pct"/>
            <w:shd w:val="clear" w:color="auto" w:fill="auto"/>
          </w:tcPr>
          <w:p w14:paraId="31DCF5E8"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4</w:t>
            </w:r>
          </w:p>
        </w:tc>
        <w:tc>
          <w:tcPr>
            <w:tcW w:w="2286" w:type="pct"/>
            <w:shd w:val="clear" w:color="auto" w:fill="auto"/>
          </w:tcPr>
          <w:p w14:paraId="04D28234"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4: </w:t>
            </w:r>
            <w:r w:rsidRPr="00116A94">
              <w:rPr>
                <w:rFonts w:ascii="Times New Roman" w:eastAsia="Calibri" w:hAnsi="Times New Roman" w:cs="Times New Roman"/>
                <w:b/>
                <w:sz w:val="24"/>
                <w:szCs w:val="24"/>
              </w:rPr>
              <w:t xml:space="preserve">Nhận dạng chi phí lợi ích </w:t>
            </w:r>
          </w:p>
          <w:p w14:paraId="1AD9ABDB"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4.1. Nguyên tắc chung để nhận dạng chi phí và lợi ích</w:t>
            </w:r>
          </w:p>
          <w:p w14:paraId="2BA2B56B"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 Hướng dẫn nhận dạng chi phí và lợi ích</w:t>
            </w:r>
          </w:p>
          <w:p w14:paraId="1C16A0F1"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4.2.1. Tính những kết quả tăng thêm</w:t>
            </w:r>
          </w:p>
          <w:p w14:paraId="2B28F393"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4.2.2. Loại trừ các kết quả chìm</w:t>
            </w:r>
          </w:p>
          <w:p w14:paraId="5D1526D1"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4.2.3. Loại trừ các chi phí chung</w:t>
            </w:r>
          </w:p>
          <w:p w14:paraId="0F7F06A8"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4.2.4. Tính tất cả các thay đổi về chi phí</w:t>
            </w:r>
          </w:p>
          <w:p w14:paraId="172F0FA2"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4.2.5. Tính tất cả các thay đổi về lợi ích</w:t>
            </w:r>
          </w:p>
          <w:p w14:paraId="037780F6"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4.2.6. Loại trừ các khoản thanh toán chuyển giao</w:t>
            </w:r>
          </w:p>
          <w:p w14:paraId="1A9B1F4F"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4.2.7. Phân biệt các kết quả tư nhân với kết quả xã hội</w:t>
            </w:r>
          </w:p>
          <w:p w14:paraId="4C0CC72E"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4.2.8. Tính các tác động ngoại lai</w:t>
            </w:r>
          </w:p>
          <w:p w14:paraId="2142135E"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4.2.9. Xem xét các lợi ích và chi phí cấp 2</w:t>
            </w:r>
          </w:p>
          <w:p w14:paraId="7EEDC6F3"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4.2.10. Xem xét sự thay đổi về giá trị</w:t>
            </w:r>
          </w:p>
          <w:p w14:paraId="02F65543"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4.3. Cách phân loại chi phí và lợi ích</w:t>
            </w:r>
          </w:p>
          <w:p w14:paraId="3F319DEB" w14:textId="77777777" w:rsidR="004A54EC" w:rsidRPr="00116A94" w:rsidRDefault="004A54EC" w:rsidP="00116A94">
            <w:pPr>
              <w:spacing w:after="0" w:line="240" w:lineRule="auto"/>
              <w:jc w:val="both"/>
              <w:rPr>
                <w:rFonts w:ascii="Times New Roman" w:eastAsia="Calibri" w:hAnsi="Times New Roman" w:cs="Times New Roman"/>
                <w:sz w:val="24"/>
                <w:szCs w:val="24"/>
                <w:lang w:val="it-IT"/>
              </w:rPr>
            </w:pPr>
            <w:r w:rsidRPr="00116A94">
              <w:rPr>
                <w:rFonts w:ascii="Times New Roman" w:eastAsia="Calibri" w:hAnsi="Times New Roman" w:cs="Times New Roman"/>
                <w:sz w:val="24"/>
                <w:szCs w:val="24"/>
              </w:rPr>
              <w:t>4.4. Lượng hóa các chi phí và lợi ích cả vòng đời dự án</w:t>
            </w:r>
          </w:p>
        </w:tc>
        <w:tc>
          <w:tcPr>
            <w:tcW w:w="1208" w:type="pct"/>
          </w:tcPr>
          <w:p w14:paraId="6D840B26"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DACAC4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45A538B"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843F267"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61B763BC"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37A0920"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BBCE4B3"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89E52DC"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1CDDA5BB"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3</w:t>
            </w:r>
          </w:p>
        </w:tc>
        <w:tc>
          <w:tcPr>
            <w:tcW w:w="388" w:type="pct"/>
            <w:shd w:val="clear" w:color="auto" w:fill="auto"/>
          </w:tcPr>
          <w:p w14:paraId="7E2BA84F"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c>
          <w:tcPr>
            <w:tcW w:w="370" w:type="pct"/>
          </w:tcPr>
          <w:p w14:paraId="6BE4D36F"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3</w:t>
            </w:r>
          </w:p>
        </w:tc>
      </w:tr>
      <w:tr w:rsidR="004A54EC" w:rsidRPr="00116A94" w14:paraId="232F4327" w14:textId="77777777" w:rsidTr="00116A94">
        <w:trPr>
          <w:jc w:val="center"/>
        </w:trPr>
        <w:tc>
          <w:tcPr>
            <w:tcW w:w="367" w:type="pct"/>
            <w:shd w:val="clear" w:color="auto" w:fill="auto"/>
          </w:tcPr>
          <w:p w14:paraId="6E6191CA"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5</w:t>
            </w:r>
          </w:p>
        </w:tc>
        <w:tc>
          <w:tcPr>
            <w:tcW w:w="2286" w:type="pct"/>
            <w:shd w:val="clear" w:color="auto" w:fill="auto"/>
          </w:tcPr>
          <w:p w14:paraId="3022D2BE"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5: </w:t>
            </w:r>
            <w:r w:rsidRPr="00116A94">
              <w:rPr>
                <w:rFonts w:ascii="Times New Roman" w:eastAsia="Calibri" w:hAnsi="Times New Roman" w:cs="Times New Roman"/>
                <w:b/>
                <w:sz w:val="24"/>
                <w:szCs w:val="24"/>
              </w:rPr>
              <w:t>Đo lường chi phí và lợi ích khi có giá thị trường</w:t>
            </w:r>
          </w:p>
          <w:p w14:paraId="42FB8D47"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5.1. Đánh giá lợi ích và chi phí của dự án</w:t>
            </w:r>
          </w:p>
          <w:p w14:paraId="4767B6DB"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5.2. Đánh giá lợi ích và chi phí trong thị trường cạnh tranh hoàn hảo và không hoàn hảo</w:t>
            </w:r>
          </w:p>
          <w:p w14:paraId="70DED622"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lastRenderedPageBreak/>
              <w:t>5.3. Đánh giá lợi ích và chi phí của hàng hóa ngoại thương</w:t>
            </w:r>
          </w:p>
        </w:tc>
        <w:tc>
          <w:tcPr>
            <w:tcW w:w="1208" w:type="pct"/>
          </w:tcPr>
          <w:p w14:paraId="2FC9C9BE"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B4D4D5F"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F9E1D11"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FCDC9DA"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54C57E45"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378A013F"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45EA21B"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D7DC5F0"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5D1F8A1D"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lastRenderedPageBreak/>
              <w:t>2</w:t>
            </w:r>
          </w:p>
        </w:tc>
        <w:tc>
          <w:tcPr>
            <w:tcW w:w="388" w:type="pct"/>
            <w:shd w:val="clear" w:color="auto" w:fill="auto"/>
          </w:tcPr>
          <w:p w14:paraId="1E02532D"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1</w:t>
            </w:r>
          </w:p>
          <w:p w14:paraId="5A3DBA9D"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0D2D0E00"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147EDE3C" w14:textId="77777777" w:rsidR="004A54EC" w:rsidRPr="00116A94" w:rsidRDefault="004A54EC" w:rsidP="00116A94">
            <w:pPr>
              <w:spacing w:after="0" w:line="240" w:lineRule="auto"/>
              <w:jc w:val="center"/>
              <w:rPr>
                <w:rFonts w:ascii="Times New Roman" w:eastAsia="Calibri" w:hAnsi="Times New Roman" w:cs="Times New Roman"/>
                <w:sz w:val="24"/>
                <w:szCs w:val="24"/>
              </w:rPr>
            </w:pPr>
          </w:p>
          <w:p w14:paraId="62205B2B" w14:textId="77777777" w:rsidR="004A54EC" w:rsidRPr="00116A94" w:rsidRDefault="004A54EC" w:rsidP="00116A94">
            <w:pPr>
              <w:spacing w:after="0" w:line="240" w:lineRule="auto"/>
              <w:rPr>
                <w:rFonts w:ascii="Times New Roman" w:eastAsia="Calibri" w:hAnsi="Times New Roman" w:cs="Times New Roman"/>
                <w:sz w:val="24"/>
                <w:szCs w:val="24"/>
              </w:rPr>
            </w:pPr>
          </w:p>
        </w:tc>
        <w:tc>
          <w:tcPr>
            <w:tcW w:w="370" w:type="pct"/>
          </w:tcPr>
          <w:p w14:paraId="0E566361"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6</w:t>
            </w:r>
          </w:p>
        </w:tc>
      </w:tr>
      <w:tr w:rsidR="004A54EC" w:rsidRPr="00116A94" w14:paraId="0717BD8D" w14:textId="77777777" w:rsidTr="00116A94">
        <w:trPr>
          <w:jc w:val="center"/>
        </w:trPr>
        <w:tc>
          <w:tcPr>
            <w:tcW w:w="367" w:type="pct"/>
            <w:shd w:val="clear" w:color="auto" w:fill="auto"/>
          </w:tcPr>
          <w:p w14:paraId="672FEA82"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lastRenderedPageBreak/>
              <w:t>6</w:t>
            </w:r>
          </w:p>
        </w:tc>
        <w:tc>
          <w:tcPr>
            <w:tcW w:w="2286" w:type="pct"/>
            <w:shd w:val="clear" w:color="auto" w:fill="auto"/>
          </w:tcPr>
          <w:p w14:paraId="34447809"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6: </w:t>
            </w:r>
            <w:r w:rsidRPr="00116A94">
              <w:rPr>
                <w:rFonts w:ascii="Times New Roman" w:eastAsia="Calibri" w:hAnsi="Times New Roman" w:cs="Times New Roman"/>
                <w:b/>
                <w:sz w:val="24"/>
                <w:szCs w:val="24"/>
              </w:rPr>
              <w:t>Đo lường chi phí và lợi ích trong điều kiện không có giá thị trường</w:t>
            </w:r>
          </w:p>
          <w:p w14:paraId="41BDBFF2"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6.1. Các chi phí và lợi ích không có giá thị trường</w:t>
            </w:r>
          </w:p>
          <w:p w14:paraId="2779761D"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6.2. Nhóm phương pháp dựa trên thị trường thực</w:t>
            </w:r>
          </w:p>
          <w:p w14:paraId="79B51025"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6.3. Nhóm phương pháp dựa trên thị trường thay thế </w:t>
            </w:r>
          </w:p>
          <w:p w14:paraId="323964F0"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6.4. Nhóm phương pháp dựa trên thị trường giả định</w:t>
            </w:r>
          </w:p>
        </w:tc>
        <w:tc>
          <w:tcPr>
            <w:tcW w:w="1208" w:type="pct"/>
          </w:tcPr>
          <w:p w14:paraId="5EE20AA6"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0BF7CBD"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D2130DB"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D5C255D"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43123887"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D0F616B"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2191F8F"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381" w:type="pct"/>
            <w:shd w:val="clear" w:color="auto" w:fill="auto"/>
          </w:tcPr>
          <w:p w14:paraId="58DC9B0C"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2</w:t>
            </w:r>
          </w:p>
        </w:tc>
        <w:tc>
          <w:tcPr>
            <w:tcW w:w="388" w:type="pct"/>
            <w:shd w:val="clear" w:color="auto" w:fill="auto"/>
          </w:tcPr>
          <w:p w14:paraId="2234FCFE"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1</w:t>
            </w:r>
          </w:p>
        </w:tc>
        <w:tc>
          <w:tcPr>
            <w:tcW w:w="370" w:type="pct"/>
          </w:tcPr>
          <w:p w14:paraId="65DA69BF"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r>
      <w:tr w:rsidR="004A54EC" w:rsidRPr="00116A94" w14:paraId="615C388A" w14:textId="77777777" w:rsidTr="00116A94">
        <w:trPr>
          <w:jc w:val="center"/>
        </w:trPr>
        <w:tc>
          <w:tcPr>
            <w:tcW w:w="367" w:type="pct"/>
            <w:shd w:val="clear" w:color="auto" w:fill="auto"/>
          </w:tcPr>
          <w:p w14:paraId="34CF72AF"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7</w:t>
            </w:r>
          </w:p>
        </w:tc>
        <w:tc>
          <w:tcPr>
            <w:tcW w:w="2286" w:type="pct"/>
            <w:shd w:val="clear" w:color="auto" w:fill="auto"/>
          </w:tcPr>
          <w:p w14:paraId="156F80B7"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7: </w:t>
            </w:r>
            <w:r w:rsidRPr="00116A94">
              <w:rPr>
                <w:rFonts w:ascii="Times New Roman" w:eastAsia="Calibri" w:hAnsi="Times New Roman" w:cs="Times New Roman"/>
                <w:b/>
                <w:sz w:val="24"/>
                <w:szCs w:val="24"/>
              </w:rPr>
              <w:t>Yếu tố thời gian của chi phí và lợi ích</w:t>
            </w:r>
          </w:p>
          <w:p w14:paraId="71A9977D" w14:textId="77777777" w:rsidR="004A54EC" w:rsidRPr="00116A94" w:rsidRDefault="004A54EC" w:rsidP="00116A94">
            <w:pPr>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sz w:val="24"/>
                <w:szCs w:val="24"/>
              </w:rPr>
              <w:t>7.1. Yếu tố thời gian của lợi ích chi phí</w:t>
            </w:r>
          </w:p>
          <w:p w14:paraId="12257A4B"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7.2. Xử lý lạm phát</w:t>
            </w:r>
          </w:p>
          <w:p w14:paraId="42D147AB"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7.3. Tỷ suất chiết khấu của lợi ích chi phí</w:t>
            </w:r>
          </w:p>
        </w:tc>
        <w:tc>
          <w:tcPr>
            <w:tcW w:w="1208" w:type="pct"/>
          </w:tcPr>
          <w:p w14:paraId="71B73C57"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D92D1EA"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48BBEAC"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01E9CF6"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1783FFD"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tc>
        <w:tc>
          <w:tcPr>
            <w:tcW w:w="381" w:type="pct"/>
            <w:shd w:val="clear" w:color="auto" w:fill="auto"/>
          </w:tcPr>
          <w:p w14:paraId="0D3BB6B6"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3</w:t>
            </w:r>
          </w:p>
        </w:tc>
        <w:tc>
          <w:tcPr>
            <w:tcW w:w="388" w:type="pct"/>
            <w:shd w:val="clear" w:color="auto" w:fill="auto"/>
          </w:tcPr>
          <w:p w14:paraId="46DD29E0"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c>
          <w:tcPr>
            <w:tcW w:w="370" w:type="pct"/>
          </w:tcPr>
          <w:p w14:paraId="2D9C5456" w14:textId="77777777" w:rsidR="004A54EC" w:rsidRPr="00116A94" w:rsidRDefault="004A54EC" w:rsidP="00116A94">
            <w:pPr>
              <w:spacing w:after="0" w:line="240" w:lineRule="auto"/>
              <w:jc w:val="center"/>
              <w:rPr>
                <w:rFonts w:ascii="Times New Roman" w:eastAsia="Calibri" w:hAnsi="Times New Roman" w:cs="Times New Roman"/>
                <w:sz w:val="24"/>
                <w:szCs w:val="24"/>
              </w:rPr>
            </w:pPr>
          </w:p>
        </w:tc>
      </w:tr>
      <w:tr w:rsidR="004A54EC" w:rsidRPr="00116A94" w14:paraId="3B1679A8" w14:textId="77777777" w:rsidTr="00116A94">
        <w:trPr>
          <w:jc w:val="center"/>
        </w:trPr>
        <w:tc>
          <w:tcPr>
            <w:tcW w:w="367" w:type="pct"/>
            <w:shd w:val="clear" w:color="auto" w:fill="auto"/>
          </w:tcPr>
          <w:p w14:paraId="29F1E30C"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8</w:t>
            </w:r>
          </w:p>
        </w:tc>
        <w:tc>
          <w:tcPr>
            <w:tcW w:w="2286" w:type="pct"/>
            <w:shd w:val="clear" w:color="auto" w:fill="auto"/>
          </w:tcPr>
          <w:p w14:paraId="3F9FFFD4" w14:textId="77777777" w:rsidR="004A54EC" w:rsidRPr="00116A94" w:rsidRDefault="004A54EC" w:rsidP="00116A94">
            <w:pPr>
              <w:tabs>
                <w:tab w:val="center" w:pos="531"/>
              </w:tabs>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bCs/>
                <w:sz w:val="24"/>
                <w:szCs w:val="24"/>
              </w:rPr>
              <w:t>Chương</w:t>
            </w:r>
            <w:r w:rsidRPr="00116A94">
              <w:rPr>
                <w:rFonts w:ascii="Times New Roman" w:eastAsia="Calibri" w:hAnsi="Times New Roman" w:cs="Times New Roman"/>
                <w:b/>
                <w:sz w:val="24"/>
                <w:szCs w:val="24"/>
                <w:lang w:val="de-DE"/>
              </w:rPr>
              <w:t xml:space="preserve"> 8: </w:t>
            </w:r>
            <w:r w:rsidRPr="00116A94">
              <w:rPr>
                <w:rFonts w:ascii="Times New Roman" w:eastAsia="Calibri" w:hAnsi="Times New Roman" w:cs="Times New Roman"/>
                <w:b/>
                <w:sz w:val="24"/>
                <w:szCs w:val="24"/>
              </w:rPr>
              <w:t>Đánh giá hiệu quả và phân tích rủi ro</w:t>
            </w:r>
          </w:p>
          <w:p w14:paraId="782631E4"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8.1. Đánh giá hiệu quả trong phân tích chi phí lợi ích</w:t>
            </w:r>
          </w:p>
          <w:p w14:paraId="6C54FBC6"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8.1.1. Yếu tố thời gian của giá trị</w:t>
            </w:r>
          </w:p>
          <w:p w14:paraId="134BD631"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8.1.2. Lựa chọn tỷ lệ chiết khấu</w:t>
            </w:r>
          </w:p>
          <w:p w14:paraId="5F64C1A2"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 xml:space="preserve">8.1.3. Các tiêu chí đánh giá hiệu quả </w:t>
            </w:r>
          </w:p>
          <w:p w14:paraId="376547A8" w14:textId="77777777" w:rsidR="004A54EC" w:rsidRPr="00116A94" w:rsidRDefault="004A54EC" w:rsidP="00116A94">
            <w:pPr>
              <w:tabs>
                <w:tab w:val="center" w:pos="531"/>
              </w:tabs>
              <w:spacing w:after="0" w:line="240" w:lineRule="auto"/>
              <w:rPr>
                <w:rFonts w:ascii="Times New Roman" w:eastAsia="Calibri" w:hAnsi="Times New Roman" w:cs="Times New Roman"/>
                <w:sz w:val="24"/>
                <w:szCs w:val="24"/>
              </w:rPr>
            </w:pPr>
            <w:r w:rsidRPr="00116A94">
              <w:rPr>
                <w:rFonts w:ascii="Times New Roman" w:eastAsia="Calibri" w:hAnsi="Times New Roman" w:cs="Times New Roman"/>
                <w:sz w:val="24"/>
                <w:szCs w:val="24"/>
              </w:rPr>
              <w:t>8.2. Phân tích độ nhạy</w:t>
            </w:r>
          </w:p>
        </w:tc>
        <w:tc>
          <w:tcPr>
            <w:tcW w:w="1208" w:type="pct"/>
          </w:tcPr>
          <w:p w14:paraId="437ACFC6" w14:textId="77777777" w:rsidR="004A54EC" w:rsidRPr="00116A94" w:rsidRDefault="004A54E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981AD4E"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EE26306"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DFDC748"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7BD2D06C" w14:textId="77777777" w:rsidR="004A54EC" w:rsidRPr="00116A94" w:rsidRDefault="004A54E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6192B312" w14:textId="77777777" w:rsidR="004A54EC" w:rsidRPr="00116A94" w:rsidRDefault="004A54EC"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tc>
        <w:tc>
          <w:tcPr>
            <w:tcW w:w="381" w:type="pct"/>
            <w:shd w:val="clear" w:color="auto" w:fill="auto"/>
          </w:tcPr>
          <w:p w14:paraId="53ECB2D9"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2</w:t>
            </w:r>
          </w:p>
        </w:tc>
        <w:tc>
          <w:tcPr>
            <w:tcW w:w="388" w:type="pct"/>
            <w:shd w:val="clear" w:color="auto" w:fill="auto"/>
          </w:tcPr>
          <w:p w14:paraId="3A960B98"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1</w:t>
            </w:r>
          </w:p>
        </w:tc>
        <w:tc>
          <w:tcPr>
            <w:tcW w:w="370" w:type="pct"/>
          </w:tcPr>
          <w:p w14:paraId="29479B1D" w14:textId="77777777" w:rsidR="004A54EC" w:rsidRPr="00116A94" w:rsidRDefault="004A54EC" w:rsidP="00116A94">
            <w:pPr>
              <w:spacing w:after="0" w:line="240" w:lineRule="auto"/>
              <w:jc w:val="center"/>
              <w:rPr>
                <w:rFonts w:ascii="Times New Roman" w:eastAsia="Calibri" w:hAnsi="Times New Roman" w:cs="Times New Roman"/>
                <w:sz w:val="24"/>
                <w:szCs w:val="24"/>
              </w:rPr>
            </w:pPr>
            <w:r w:rsidRPr="00116A94">
              <w:rPr>
                <w:rFonts w:ascii="Times New Roman" w:eastAsia="Calibri" w:hAnsi="Times New Roman" w:cs="Times New Roman"/>
                <w:sz w:val="24"/>
                <w:szCs w:val="24"/>
              </w:rPr>
              <w:t>6</w:t>
            </w:r>
          </w:p>
        </w:tc>
      </w:tr>
      <w:tr w:rsidR="004A54EC" w:rsidRPr="00116A94" w14:paraId="0166D735" w14:textId="77777777" w:rsidTr="00116A94">
        <w:trPr>
          <w:jc w:val="center"/>
        </w:trPr>
        <w:tc>
          <w:tcPr>
            <w:tcW w:w="367" w:type="pct"/>
            <w:shd w:val="clear" w:color="auto" w:fill="auto"/>
          </w:tcPr>
          <w:p w14:paraId="6845FEDE"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p>
        </w:tc>
        <w:tc>
          <w:tcPr>
            <w:tcW w:w="2286" w:type="pct"/>
            <w:shd w:val="clear" w:color="auto" w:fill="auto"/>
          </w:tcPr>
          <w:p w14:paraId="604F6682"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sz w:val="24"/>
                <w:szCs w:val="24"/>
                <w:lang w:val="it-IT"/>
              </w:rPr>
            </w:pPr>
            <w:r w:rsidRPr="00116A94">
              <w:rPr>
                <w:rFonts w:ascii="Times New Roman" w:eastAsia="Calibri" w:hAnsi="Times New Roman" w:cs="Times New Roman"/>
                <w:b/>
                <w:sz w:val="24"/>
                <w:szCs w:val="24"/>
                <w:lang w:val="it-IT"/>
              </w:rPr>
              <w:t>Tổng cộng</w:t>
            </w:r>
          </w:p>
        </w:tc>
        <w:tc>
          <w:tcPr>
            <w:tcW w:w="1208" w:type="pct"/>
          </w:tcPr>
          <w:p w14:paraId="611C7D97"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p>
        </w:tc>
        <w:tc>
          <w:tcPr>
            <w:tcW w:w="381" w:type="pct"/>
            <w:shd w:val="clear" w:color="auto" w:fill="auto"/>
          </w:tcPr>
          <w:p w14:paraId="1D0AE712"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20</w:t>
            </w:r>
          </w:p>
        </w:tc>
        <w:tc>
          <w:tcPr>
            <w:tcW w:w="388" w:type="pct"/>
            <w:shd w:val="clear" w:color="auto" w:fill="auto"/>
          </w:tcPr>
          <w:p w14:paraId="464F4F84"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10</w:t>
            </w:r>
          </w:p>
        </w:tc>
        <w:tc>
          <w:tcPr>
            <w:tcW w:w="370" w:type="pct"/>
          </w:tcPr>
          <w:p w14:paraId="6BAA5AB6" w14:textId="77777777" w:rsidR="004A54EC" w:rsidRPr="00116A94" w:rsidRDefault="004A54EC" w:rsidP="00116A94">
            <w:pPr>
              <w:tabs>
                <w:tab w:val="left" w:pos="3161"/>
              </w:tabs>
              <w:spacing w:after="0" w:line="240" w:lineRule="auto"/>
              <w:jc w:val="center"/>
              <w:rPr>
                <w:rFonts w:ascii="Times New Roman" w:eastAsia="Calibri" w:hAnsi="Times New Roman" w:cs="Times New Roman"/>
                <w:b/>
                <w:bCs/>
                <w:sz w:val="24"/>
                <w:szCs w:val="24"/>
                <w:lang w:val="it-IT"/>
              </w:rPr>
            </w:pPr>
            <w:r w:rsidRPr="00116A94">
              <w:rPr>
                <w:rFonts w:ascii="Times New Roman" w:eastAsia="Calibri" w:hAnsi="Times New Roman" w:cs="Times New Roman"/>
                <w:b/>
                <w:bCs/>
                <w:sz w:val="24"/>
                <w:szCs w:val="24"/>
                <w:lang w:val="it-IT"/>
              </w:rPr>
              <w:t>15</w:t>
            </w:r>
          </w:p>
        </w:tc>
      </w:tr>
    </w:tbl>
    <w:p w14:paraId="615AACB2" w14:textId="77777777" w:rsidR="004A54EC" w:rsidRPr="00116A94" w:rsidRDefault="004A54EC" w:rsidP="00116A94">
      <w:pPr>
        <w:spacing w:after="0" w:line="240" w:lineRule="auto"/>
        <w:jc w:val="both"/>
        <w:rPr>
          <w:rFonts w:ascii="Times New Roman" w:eastAsia="Calibri" w:hAnsi="Times New Roman" w:cs="Times New Roman"/>
          <w:vanish/>
          <w:sz w:val="24"/>
          <w:szCs w:val="24"/>
        </w:rPr>
      </w:pPr>
    </w:p>
    <w:p w14:paraId="6EA01B74" w14:textId="77777777" w:rsidR="004A54EC" w:rsidRPr="00116A94" w:rsidRDefault="004A54E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 xml:space="preserve"> 10. Chuẩn đầu ra </w:t>
      </w:r>
      <w:r w:rsidRPr="00116A94">
        <w:rPr>
          <w:rFonts w:ascii="Times New Roman" w:eastAsia="Times New Roman" w:hAnsi="Times New Roman" w:cs="Times New Roman"/>
          <w:b/>
          <w:bCs/>
          <w:sz w:val="24"/>
          <w:szCs w:val="24"/>
        </w:rPr>
        <w:t>của</w:t>
      </w:r>
      <w:r w:rsidRPr="00116A94">
        <w:rPr>
          <w:rFonts w:ascii="Times New Roman" w:eastAsia="Times New Roman" w:hAnsi="Times New Roman" w:cs="Times New Roman"/>
          <w:b/>
          <w:sz w:val="24"/>
          <w:szCs w:val="24"/>
          <w:lang w:val="pt-BR"/>
        </w:rPr>
        <w:t xml:space="preserve"> môn học </w:t>
      </w: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4A54EC" w:rsidRPr="00116A94" w14:paraId="126C55EB" w14:textId="77777777" w:rsidTr="00A03533">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0F4A20F0"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29DE4AF7" w14:textId="77777777" w:rsidR="004A54EC" w:rsidRPr="00116A94" w:rsidRDefault="004A54E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4FEEACE9"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4A54EC" w:rsidRPr="00116A94" w14:paraId="1D7B36CA"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128C1BB" w14:textId="77777777" w:rsidR="004A54EC" w:rsidRPr="00116A94" w:rsidRDefault="004A54E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739D06F6" w14:textId="77777777" w:rsidR="004A54EC" w:rsidRPr="00116A94" w:rsidRDefault="004A54E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6A20F803" w14:textId="77777777" w:rsidR="004A54EC" w:rsidRPr="00116A94" w:rsidRDefault="004A54EC" w:rsidP="00116A94">
            <w:pPr>
              <w:keepNext/>
              <w:keepLines/>
              <w:spacing w:after="0" w:line="240" w:lineRule="auto"/>
              <w:jc w:val="both"/>
              <w:outlineLvl w:val="0"/>
              <w:rPr>
                <w:rFonts w:ascii="Times New Roman" w:hAnsi="Times New Roman" w:cs="Times New Roman"/>
                <w:sz w:val="24"/>
                <w:szCs w:val="24"/>
              </w:rPr>
            </w:pPr>
            <w:bookmarkStart w:id="40" w:name="_Toc32847497"/>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w:t>
            </w:r>
            <w:r w:rsidRPr="00116A94">
              <w:rPr>
                <w:rFonts w:ascii="Times New Roman" w:hAnsi="Times New Roman" w:cs="Times New Roman"/>
                <w:sz w:val="24"/>
                <w:szCs w:val="24"/>
              </w:rPr>
              <w:t xml:space="preserve"> (2)</w:t>
            </w:r>
            <w:bookmarkEnd w:id="40"/>
          </w:p>
        </w:tc>
        <w:tc>
          <w:tcPr>
            <w:tcW w:w="999" w:type="pct"/>
            <w:tcBorders>
              <w:top w:val="single" w:sz="4" w:space="0" w:color="auto"/>
              <w:left w:val="single" w:sz="4" w:space="0" w:color="auto"/>
              <w:bottom w:val="single" w:sz="4" w:space="0" w:color="auto"/>
              <w:right w:val="single" w:sz="4" w:space="0" w:color="auto"/>
            </w:tcBorders>
            <w:vAlign w:val="center"/>
          </w:tcPr>
          <w:p w14:paraId="0DD7739E"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4A54EC" w:rsidRPr="00116A94" w14:paraId="01C14BDD"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1AF19450" w14:textId="77777777" w:rsidR="004A54EC" w:rsidRPr="00116A94" w:rsidRDefault="004A54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40D38BFE" w14:textId="77777777" w:rsidR="004A54EC" w:rsidRPr="00116A94" w:rsidRDefault="004A54E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0EAE5B54"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1" w:name="_Toc32847498"/>
            <w:r w:rsidRPr="00116A94">
              <w:rPr>
                <w:rFonts w:ascii="Times New Roman" w:eastAsia="Times New Roman" w:hAnsi="Times New Roman" w:cs="Times New Roman"/>
                <w:sz w:val="24"/>
                <w:szCs w:val="24"/>
              </w:rPr>
              <w:t>+ Có khả năng làm việc độc lập, làm việc theo nhóm (Team Work), và kỹ năng lãnh đạo (12)</w:t>
            </w:r>
            <w:bookmarkEnd w:id="41"/>
          </w:p>
          <w:p w14:paraId="51F26701"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2" w:name="_Toc32847499"/>
            <w:r w:rsidRPr="00116A94">
              <w:rPr>
                <w:rFonts w:ascii="Times New Roman" w:eastAsia="Times New Roman" w:hAnsi="Times New Roman" w:cs="Times New Roman"/>
                <w:sz w:val="24"/>
                <w:szCs w:val="24"/>
              </w:rPr>
              <w:t>+ Có khả năng giao tiếp, ứng xử, đàm phán, truyền đạt thông tin, thuyết trình (13)</w:t>
            </w:r>
            <w:bookmarkEnd w:id="42"/>
          </w:p>
        </w:tc>
        <w:tc>
          <w:tcPr>
            <w:tcW w:w="999" w:type="pct"/>
            <w:tcBorders>
              <w:top w:val="single" w:sz="4" w:space="0" w:color="auto"/>
              <w:left w:val="single" w:sz="4" w:space="0" w:color="auto"/>
              <w:bottom w:val="single" w:sz="4" w:space="0" w:color="auto"/>
              <w:right w:val="single" w:sz="4" w:space="0" w:color="auto"/>
            </w:tcBorders>
            <w:vAlign w:val="center"/>
          </w:tcPr>
          <w:p w14:paraId="5B6661C3"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4A54EC" w:rsidRPr="00116A94" w14:paraId="688566CF"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F87FE7A" w14:textId="77777777" w:rsidR="004A54EC" w:rsidRPr="00116A94" w:rsidRDefault="004A54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4F3A7A12" w14:textId="77777777" w:rsidR="004A54EC" w:rsidRPr="00116A94" w:rsidRDefault="004A54E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1169D6BD"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3" w:name="_Toc32847500"/>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 xml:space="preserve">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w:t>
            </w:r>
            <w:r w:rsidRPr="00116A94">
              <w:rPr>
                <w:rFonts w:ascii="Times New Roman" w:eastAsia="Times New Roman" w:hAnsi="Times New Roman" w:cs="Times New Roman"/>
                <w:sz w:val="24"/>
                <w:szCs w:val="24"/>
              </w:rPr>
              <w:lastRenderedPageBreak/>
              <w:t>nhân (15)</w:t>
            </w:r>
            <w:bookmarkEnd w:id="43"/>
            <w:r w:rsidRPr="00116A94">
              <w:rPr>
                <w:rFonts w:ascii="Times New Roman" w:eastAsia="Times New Roman" w:hAnsi="Times New Roman" w:cs="Times New Roman"/>
                <w:sz w:val="24"/>
                <w:szCs w:val="24"/>
              </w:rPr>
              <w:t xml:space="preserve"> </w:t>
            </w:r>
          </w:p>
          <w:p w14:paraId="245FCE1A"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4" w:name="_Toc32847501"/>
            <w:r w:rsidRPr="00116A94">
              <w:rPr>
                <w:rFonts w:ascii="Times New Roman" w:eastAsia="Times New Roman" w:hAnsi="Times New Roman" w:cs="Times New Roman"/>
                <w:b/>
                <w:sz w:val="24"/>
                <w:szCs w:val="24"/>
              </w:rPr>
              <w:t xml:space="preserve">+ </w:t>
            </w:r>
            <w:r w:rsidRPr="00116A94">
              <w:rPr>
                <w:rFonts w:ascii="Times New Roman" w:eastAsia="Times New Roman" w:hAnsi="Times New Roman" w:cs="Times New Roman"/>
                <w:sz w:val="24"/>
                <w:szCs w:val="24"/>
              </w:rPr>
              <w:t xml:space="preserve">Có khả năng lập kế hoạch, điều phối, quản lý các nguồn lực, khả năng đánh giá và cải thiện hiệu quả các hoạt động chuyên môn </w:t>
            </w:r>
            <w:r w:rsidRPr="00116A94">
              <w:rPr>
                <w:rFonts w:ascii="Times New Roman" w:hAnsi="Times New Roman" w:cs="Times New Roman"/>
                <w:sz w:val="24"/>
                <w:szCs w:val="24"/>
              </w:rPr>
              <w:t>(16)</w:t>
            </w:r>
            <w:bookmarkEnd w:id="44"/>
          </w:p>
        </w:tc>
        <w:tc>
          <w:tcPr>
            <w:tcW w:w="999" w:type="pct"/>
            <w:tcBorders>
              <w:top w:val="single" w:sz="4" w:space="0" w:color="auto"/>
              <w:left w:val="single" w:sz="4" w:space="0" w:color="auto"/>
              <w:bottom w:val="single" w:sz="4" w:space="0" w:color="auto"/>
              <w:right w:val="single" w:sz="4" w:space="0" w:color="auto"/>
            </w:tcBorders>
            <w:vAlign w:val="center"/>
          </w:tcPr>
          <w:p w14:paraId="0A729331"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 xml:space="preserve">15, 16 </w:t>
            </w:r>
          </w:p>
        </w:tc>
      </w:tr>
      <w:tr w:rsidR="004A54EC" w:rsidRPr="00116A94" w14:paraId="3131098C"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0C61340" w14:textId="77777777" w:rsidR="004A54EC" w:rsidRPr="00116A94" w:rsidRDefault="004A54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632" w:type="pct"/>
            <w:tcBorders>
              <w:top w:val="single" w:sz="4" w:space="0" w:color="auto"/>
              <w:left w:val="single" w:sz="4" w:space="0" w:color="auto"/>
              <w:bottom w:val="single" w:sz="4" w:space="0" w:color="auto"/>
              <w:right w:val="single" w:sz="4" w:space="0" w:color="auto"/>
            </w:tcBorders>
            <w:hideMark/>
          </w:tcPr>
          <w:p w14:paraId="29DD685A" w14:textId="77777777" w:rsidR="004A54EC" w:rsidRPr="00116A94" w:rsidRDefault="004A54E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2DF8FFF7"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5" w:name="_Toc32847502"/>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bookmarkEnd w:id="45"/>
          </w:p>
          <w:p w14:paraId="44807435" w14:textId="77777777" w:rsidR="004A54EC" w:rsidRPr="00116A94" w:rsidRDefault="004A54EC" w:rsidP="00116A94">
            <w:pPr>
              <w:keepNext/>
              <w:keepLines/>
              <w:spacing w:after="0" w:line="240" w:lineRule="auto"/>
              <w:jc w:val="both"/>
              <w:outlineLvl w:val="0"/>
              <w:rPr>
                <w:rFonts w:ascii="Times New Roman" w:eastAsia="Times New Roman" w:hAnsi="Times New Roman" w:cs="Times New Roman"/>
                <w:sz w:val="24"/>
                <w:szCs w:val="24"/>
              </w:rPr>
            </w:pPr>
            <w:bookmarkStart w:id="46" w:name="_Toc32847503"/>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bookmarkEnd w:id="46"/>
          </w:p>
        </w:tc>
        <w:tc>
          <w:tcPr>
            <w:tcW w:w="999" w:type="pct"/>
            <w:tcBorders>
              <w:top w:val="single" w:sz="4" w:space="0" w:color="auto"/>
              <w:left w:val="single" w:sz="4" w:space="0" w:color="auto"/>
              <w:bottom w:val="single" w:sz="4" w:space="0" w:color="auto"/>
              <w:right w:val="single" w:sz="4" w:space="0" w:color="auto"/>
            </w:tcBorders>
            <w:vAlign w:val="center"/>
          </w:tcPr>
          <w:p w14:paraId="0EF6E80E"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41481CFF" w14:textId="77777777" w:rsidR="004A54EC" w:rsidRPr="00116A94" w:rsidRDefault="004A54EC" w:rsidP="00116A94">
      <w:pPr>
        <w:tabs>
          <w:tab w:val="left" w:pos="3161"/>
        </w:tabs>
        <w:spacing w:after="0" w:line="240" w:lineRule="auto"/>
        <w:rPr>
          <w:rFonts w:ascii="Times New Roman" w:eastAsia="Times New Roman" w:hAnsi="Times New Roman" w:cs="Times New Roman"/>
          <w:b/>
          <w:sz w:val="24"/>
          <w:szCs w:val="24"/>
          <w:lang w:val="pt-BR"/>
        </w:rPr>
      </w:pPr>
    </w:p>
    <w:p w14:paraId="068D3403" w14:textId="77777777" w:rsidR="004A54EC" w:rsidRPr="00116A94" w:rsidRDefault="004A54E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7211149A"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14505D05" w14:textId="77777777" w:rsidR="004A54EC" w:rsidRPr="00116A94" w:rsidRDefault="004A54EC"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Trưởng bộ môn: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6A0D5311"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lang w:val="pt-BR"/>
        </w:rPr>
        <w:t xml:space="preserve">- Họ và tên:  TS. </w:t>
      </w:r>
      <w:r w:rsidRPr="00116A94">
        <w:rPr>
          <w:rFonts w:ascii="Times New Roman" w:hAnsi="Times New Roman" w:cs="Times New Roman"/>
          <w:sz w:val="24"/>
          <w:szCs w:val="24"/>
        </w:rPr>
        <w:t>Đỗ Thanh Thư (Giảng viên)</w:t>
      </w:r>
    </w:p>
    <w:p w14:paraId="1C38B39B"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Số điện thoại: </w:t>
      </w:r>
      <w:r w:rsidRPr="00116A94">
        <w:rPr>
          <w:rFonts w:ascii="Times New Roman" w:hAnsi="Times New Roman" w:cs="Times New Roman"/>
          <w:sz w:val="24"/>
          <w:szCs w:val="24"/>
        </w:rPr>
        <w:t>0904.475.413</w:t>
      </w:r>
    </w:p>
    <w:p w14:paraId="464F0186" w14:textId="77777777" w:rsidR="004A54EC" w:rsidRPr="00116A94" w:rsidRDefault="004A54E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Email:  </w:t>
      </w:r>
      <w:r w:rsidRPr="00116A94">
        <w:rPr>
          <w:rFonts w:ascii="Times New Roman" w:hAnsi="Times New Roman" w:cs="Times New Roman"/>
          <w:sz w:val="24"/>
          <w:szCs w:val="24"/>
        </w:rPr>
        <w:t>thudt@tlu.edu.vn</w:t>
      </w:r>
    </w:p>
    <w:p w14:paraId="1B3BF2C9" w14:textId="77777777" w:rsidR="004A54EC" w:rsidRPr="00116A94" w:rsidRDefault="004A54EC" w:rsidP="00116A94">
      <w:pPr>
        <w:spacing w:after="0" w:line="240" w:lineRule="auto"/>
        <w:rPr>
          <w:rFonts w:ascii="Times New Roman" w:hAnsi="Times New Roman" w:cs="Times New Roman"/>
          <w:sz w:val="24"/>
          <w:szCs w:val="24"/>
        </w:rPr>
      </w:pPr>
    </w:p>
    <w:p w14:paraId="67F9D15A" w14:textId="7C3C6FEE" w:rsidR="00D124CC" w:rsidRPr="00116A94" w:rsidRDefault="00D124CC" w:rsidP="00116A94">
      <w:pPr>
        <w:spacing w:after="0" w:line="240" w:lineRule="auto"/>
        <w:rPr>
          <w:rFonts w:ascii="Times New Roman" w:hAnsi="Times New Roman" w:cs="Times New Roman"/>
          <w:sz w:val="24"/>
          <w:szCs w:val="24"/>
        </w:rPr>
      </w:pPr>
    </w:p>
    <w:tbl>
      <w:tblPr>
        <w:tblW w:w="19646" w:type="dxa"/>
        <w:tblInd w:w="-132" w:type="dxa"/>
        <w:tblLook w:val="01E0" w:firstRow="1" w:lastRow="1" w:firstColumn="1" w:lastColumn="1" w:noHBand="0" w:noVBand="0"/>
      </w:tblPr>
      <w:tblGrid>
        <w:gridCol w:w="10428"/>
        <w:gridCol w:w="9218"/>
      </w:tblGrid>
      <w:tr w:rsidR="00855C29" w:rsidRPr="00116A94" w14:paraId="75C0D208" w14:textId="77777777" w:rsidTr="00D124CC">
        <w:tc>
          <w:tcPr>
            <w:tcW w:w="10428" w:type="dxa"/>
          </w:tcPr>
          <w:tbl>
            <w:tblPr>
              <w:tblW w:w="10014" w:type="dxa"/>
              <w:tblInd w:w="198" w:type="dxa"/>
              <w:tblLook w:val="01E0" w:firstRow="1" w:lastRow="1" w:firstColumn="1" w:lastColumn="1" w:noHBand="0" w:noVBand="0"/>
            </w:tblPr>
            <w:tblGrid>
              <w:gridCol w:w="1446"/>
              <w:gridCol w:w="3654"/>
              <w:gridCol w:w="4914"/>
            </w:tblGrid>
            <w:tr w:rsidR="00855C29" w:rsidRPr="00116A94" w14:paraId="1AA397B5" w14:textId="77777777" w:rsidTr="00855C29">
              <w:trPr>
                <w:trHeight w:val="1169"/>
              </w:trPr>
              <w:tc>
                <w:tcPr>
                  <w:tcW w:w="1446" w:type="dxa"/>
                </w:tcPr>
                <w:p w14:paraId="75E16446" w14:textId="77777777" w:rsidR="00855C29" w:rsidRPr="00116A94" w:rsidRDefault="00855C29" w:rsidP="00116A94">
                  <w:pPr>
                    <w:spacing w:after="0" w:line="240" w:lineRule="auto"/>
                    <w:rPr>
                      <w:rFonts w:ascii="Times New Roman" w:hAnsi="Times New Roman" w:cs="Times New Roman"/>
                      <w:b/>
                      <w:sz w:val="24"/>
                      <w:szCs w:val="24"/>
                    </w:rPr>
                  </w:pPr>
                  <w:r w:rsidRPr="00116A94">
                    <w:rPr>
                      <w:rFonts w:ascii="Times New Roman" w:hAnsi="Times New Roman" w:cs="Times New Roman"/>
                      <w:sz w:val="24"/>
                      <w:szCs w:val="24"/>
                    </w:rPr>
                    <w:br w:type="page"/>
                  </w:r>
                  <w:r w:rsidRPr="00116A94">
                    <w:rPr>
                      <w:rFonts w:ascii="Times New Roman" w:hAnsi="Times New Roman" w:cs="Times New Roman"/>
                      <w:noProof/>
                      <w:sz w:val="24"/>
                      <w:szCs w:val="24"/>
                    </w:rPr>
                    <w:drawing>
                      <wp:inline distT="0" distB="0" distL="0" distR="0" wp14:anchorId="32E8B0D2" wp14:editId="23D445A7">
                        <wp:extent cx="762000" cy="6223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2000" cy="622300"/>
                                </a:xfrm>
                                <a:prstGeom prst="rect">
                                  <a:avLst/>
                                </a:prstGeom>
                                <a:noFill/>
                                <a:ln>
                                  <a:noFill/>
                                </a:ln>
                              </pic:spPr>
                            </pic:pic>
                          </a:graphicData>
                        </a:graphic>
                      </wp:inline>
                    </w:drawing>
                  </w:r>
                </w:p>
              </w:tc>
              <w:tc>
                <w:tcPr>
                  <w:tcW w:w="3654" w:type="dxa"/>
                </w:tcPr>
                <w:p w14:paraId="62D0D7ED"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0F87AB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57895DC1"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4BDE9EB0"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367AA89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0FFBA39" w14:textId="77777777" w:rsidR="00855C29" w:rsidRPr="00116A94" w:rsidRDefault="00855C29" w:rsidP="00116A94">
            <w:pPr>
              <w:spacing w:after="0" w:line="240" w:lineRule="auto"/>
              <w:rPr>
                <w:rFonts w:ascii="Times New Roman" w:eastAsia="Times New Roman" w:hAnsi="Times New Roman" w:cs="Times New Roman"/>
                <w:b/>
                <w:sz w:val="24"/>
                <w:szCs w:val="24"/>
              </w:rPr>
            </w:pPr>
          </w:p>
        </w:tc>
        <w:tc>
          <w:tcPr>
            <w:tcW w:w="9218" w:type="dxa"/>
          </w:tcPr>
          <w:tbl>
            <w:tblPr>
              <w:tblW w:w="8804" w:type="dxa"/>
              <w:tblInd w:w="198" w:type="dxa"/>
              <w:tblLook w:val="01E0" w:firstRow="1" w:lastRow="1" w:firstColumn="1" w:lastColumn="1" w:noHBand="0" w:noVBand="0"/>
            </w:tblPr>
            <w:tblGrid>
              <w:gridCol w:w="236"/>
              <w:gridCol w:w="3654"/>
              <w:gridCol w:w="4914"/>
            </w:tblGrid>
            <w:tr w:rsidR="00855C29" w:rsidRPr="00116A94" w14:paraId="5E6D9D3F" w14:textId="77777777" w:rsidTr="00855C29">
              <w:trPr>
                <w:trHeight w:val="1169"/>
              </w:trPr>
              <w:tc>
                <w:tcPr>
                  <w:tcW w:w="236" w:type="dxa"/>
                </w:tcPr>
                <w:p w14:paraId="3D97CA6A" w14:textId="77777777" w:rsidR="00855C29" w:rsidRPr="00116A94" w:rsidRDefault="00855C29" w:rsidP="00116A94">
                  <w:pPr>
                    <w:spacing w:after="0" w:line="240" w:lineRule="auto"/>
                    <w:rPr>
                      <w:rFonts w:ascii="Times New Roman" w:hAnsi="Times New Roman" w:cs="Times New Roman"/>
                      <w:b/>
                      <w:sz w:val="24"/>
                      <w:szCs w:val="24"/>
                    </w:rPr>
                  </w:pPr>
                </w:p>
              </w:tc>
              <w:tc>
                <w:tcPr>
                  <w:tcW w:w="3654" w:type="dxa"/>
                </w:tcPr>
                <w:p w14:paraId="033D16B5"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599CDB3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7191E4E8" w14:textId="77777777" w:rsidR="00855C29" w:rsidRPr="00116A94" w:rsidRDefault="00855C29" w:rsidP="00116A94">
                  <w:pPr>
                    <w:spacing w:after="0" w:line="240" w:lineRule="auto"/>
                    <w:jc w:val="center"/>
                    <w:rPr>
                      <w:rFonts w:ascii="Times New Roman" w:hAnsi="Times New Roman" w:cs="Times New Roman"/>
                      <w:b/>
                      <w:sz w:val="24"/>
                      <w:szCs w:val="24"/>
                    </w:rPr>
                  </w:pPr>
                </w:p>
              </w:tc>
              <w:tc>
                <w:tcPr>
                  <w:tcW w:w="4914" w:type="dxa"/>
                </w:tcPr>
                <w:p w14:paraId="05077DAA"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B6C8D1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w:t>
                  </w:r>
                  <w:r w:rsidRPr="00116A94">
                    <w:rPr>
                      <w:rFonts w:ascii="Times New Roman" w:hAnsi="Times New Roman" w:cs="Times New Roman"/>
                      <w:sz w:val="24"/>
                      <w:szCs w:val="24"/>
                    </w:rPr>
                    <w:cr/>
                    <w:t>học</w:t>
                  </w:r>
                </w:p>
              </w:tc>
            </w:tr>
          </w:tbl>
          <w:p w14:paraId="2E365753" w14:textId="77777777" w:rsidR="00855C29" w:rsidRPr="00116A94" w:rsidRDefault="00855C29" w:rsidP="00116A94">
            <w:pPr>
              <w:spacing w:after="0" w:line="240" w:lineRule="auto"/>
              <w:jc w:val="center"/>
              <w:rPr>
                <w:rFonts w:ascii="Times New Roman" w:eastAsia="Times New Roman" w:hAnsi="Times New Roman" w:cs="Times New Roman"/>
                <w:b/>
                <w:sz w:val="24"/>
                <w:szCs w:val="24"/>
              </w:rPr>
            </w:pPr>
          </w:p>
        </w:tc>
      </w:tr>
    </w:tbl>
    <w:p w14:paraId="014676AB" w14:textId="77777777" w:rsidR="00855C29" w:rsidRPr="00116A94" w:rsidRDefault="00855C29" w:rsidP="00116A94">
      <w:pPr>
        <w:spacing w:after="0" w:line="240" w:lineRule="auto"/>
        <w:rPr>
          <w:rFonts w:ascii="Times New Roman" w:eastAsia="MS Gothic" w:hAnsi="Times New Roman" w:cs="Times New Roman"/>
          <w:bCs/>
          <w:sz w:val="24"/>
          <w:szCs w:val="24"/>
        </w:rPr>
      </w:pPr>
    </w:p>
    <w:p w14:paraId="0743380B" w14:textId="77777777" w:rsidR="00855C29" w:rsidRPr="00116A94" w:rsidRDefault="00855C29" w:rsidP="00116A94">
      <w:pPr>
        <w:keepNext/>
        <w:keepLines/>
        <w:spacing w:after="0" w:line="240" w:lineRule="auto"/>
        <w:jc w:val="center"/>
        <w:outlineLvl w:val="0"/>
        <w:rPr>
          <w:rFonts w:ascii="Times New Roman" w:eastAsia="MS Gothic" w:hAnsi="Times New Roman" w:cs="Times New Roman"/>
          <w:b/>
          <w:sz w:val="24"/>
          <w:szCs w:val="24"/>
        </w:rPr>
      </w:pPr>
      <w:bookmarkStart w:id="47" w:name="_Toc32847483"/>
      <w:r w:rsidRPr="00116A94">
        <w:rPr>
          <w:rFonts w:ascii="Times New Roman" w:eastAsia="MS Gothic" w:hAnsi="Times New Roman" w:cs="Times New Roman"/>
          <w:b/>
          <w:sz w:val="24"/>
          <w:szCs w:val="24"/>
        </w:rPr>
        <w:t>PHÁP LUẬT KINH TẾ</w:t>
      </w:r>
      <w:bookmarkEnd w:id="47"/>
    </w:p>
    <w:p w14:paraId="38C9C122"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Economic Law</w:t>
      </w:r>
    </w:p>
    <w:p w14:paraId="2F03111A"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sz w:val="24"/>
          <w:szCs w:val="24"/>
          <w:lang w:val="pt-BR"/>
        </w:rPr>
        <w:t>: ELAW326</w:t>
      </w:r>
    </w:p>
    <w:p w14:paraId="23B3E937"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sz w:val="24"/>
          <w:szCs w:val="24"/>
          <w:lang w:val="pt-BR"/>
        </w:rPr>
        <w:t xml:space="preserve">1. Số tín chỉ : </w:t>
      </w:r>
      <w:r w:rsidRPr="00116A94">
        <w:rPr>
          <w:rFonts w:ascii="Times New Roman" w:eastAsia="Times New Roman" w:hAnsi="Times New Roman" w:cs="Times New Roman"/>
          <w:bCs/>
          <w:sz w:val="24"/>
          <w:szCs w:val="24"/>
          <w:lang w:val="pt-BR"/>
        </w:rPr>
        <w:t>2 (2-0-0)</w:t>
      </w:r>
    </w:p>
    <w:p w14:paraId="4806A37E"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sz w:val="24"/>
          <w:szCs w:val="24"/>
          <w:lang w:val="pt-BR"/>
        </w:rPr>
        <w:t xml:space="preserve">2. Số tiết : </w:t>
      </w:r>
      <w:r w:rsidRPr="00116A94">
        <w:rPr>
          <w:rFonts w:ascii="Times New Roman" w:eastAsia="Times New Roman" w:hAnsi="Times New Roman" w:cs="Times New Roman"/>
          <w:bCs/>
          <w:sz w:val="24"/>
          <w:szCs w:val="24"/>
          <w:lang w:val="pt-BR"/>
        </w:rPr>
        <w:t>Tổng số: 30</w:t>
      </w:r>
    </w:p>
    <w:p w14:paraId="41BB01AC"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Cs/>
          <w:sz w:val="24"/>
          <w:szCs w:val="24"/>
          <w:lang w:val="pt-BR"/>
        </w:rPr>
        <w:t>Trong đó:  LT: 20; TH: 10; BT: 0, ĐA:0, BTL:0, TQ,TT:0;</w:t>
      </w:r>
    </w:p>
    <w:p w14:paraId="3E3C08B7"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 xml:space="preserve">3. Thuộc chương trình đào tạo ngành: </w:t>
      </w:r>
    </w:p>
    <w:p w14:paraId="2027172B"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b/>
          <w:i/>
          <w:sz w:val="24"/>
          <w:szCs w:val="24"/>
          <w:lang w:val="pt-BR"/>
        </w:rPr>
      </w:pPr>
      <w:r w:rsidRPr="00116A94">
        <w:rPr>
          <w:rFonts w:ascii="Times New Roman" w:eastAsia="Times New Roman" w:hAnsi="Times New Roman" w:cs="Times New Roman"/>
          <w:b/>
          <w:bCs/>
          <w:i/>
          <w:sz w:val="24"/>
          <w:szCs w:val="24"/>
          <w:lang w:val="pt-BR"/>
        </w:rPr>
        <w:t>- Môn bắt buộc cho ngành</w:t>
      </w:r>
      <w:r w:rsidRPr="00116A94">
        <w:rPr>
          <w:rFonts w:ascii="Times New Roman" w:eastAsia="Times New Roman" w:hAnsi="Times New Roman" w:cs="Times New Roman"/>
          <w:b/>
          <w:i/>
          <w:sz w:val="24"/>
          <w:szCs w:val="24"/>
          <w:lang w:val="pt-BR"/>
        </w:rPr>
        <w:t xml:space="preserve">: </w:t>
      </w:r>
      <w:r w:rsidRPr="00116A94">
        <w:rPr>
          <w:rFonts w:ascii="Times New Roman" w:eastAsia="Times New Roman" w:hAnsi="Times New Roman" w:cs="Times New Roman"/>
          <w:bCs/>
          <w:sz w:val="24"/>
          <w:szCs w:val="24"/>
          <w:lang w:val="pt-BR"/>
        </w:rPr>
        <w:t xml:space="preserve">Kinh tế, Kế toán, Quản trị kinh doanh, Quản lý xây dựng, </w:t>
      </w:r>
    </w:p>
    <w:p w14:paraId="16B0996D"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b/>
          <w:iCs/>
          <w:sz w:val="24"/>
          <w:szCs w:val="24"/>
          <w:lang w:val="pt-BR"/>
        </w:rPr>
      </w:pPr>
      <w:r w:rsidRPr="00116A94">
        <w:rPr>
          <w:rFonts w:ascii="Times New Roman" w:eastAsia="Times New Roman" w:hAnsi="Times New Roman" w:cs="Times New Roman"/>
          <w:b/>
          <w:bCs/>
          <w:i/>
          <w:sz w:val="24"/>
          <w:szCs w:val="24"/>
          <w:lang w:val="pt-BR"/>
        </w:rPr>
        <w:t>- Môn tự chọn cho ngành</w:t>
      </w:r>
      <w:r w:rsidRPr="00116A94">
        <w:rPr>
          <w:rFonts w:ascii="Times New Roman" w:eastAsia="Times New Roman" w:hAnsi="Times New Roman" w:cs="Times New Roman"/>
          <w:bCs/>
          <w:i/>
          <w:sz w:val="24"/>
          <w:szCs w:val="24"/>
          <w:lang w:val="pt-BR"/>
        </w:rPr>
        <w:t xml:space="preserve">: </w:t>
      </w:r>
      <w:r w:rsidRPr="00116A94">
        <w:rPr>
          <w:rFonts w:ascii="Times New Roman" w:eastAsia="Times New Roman" w:hAnsi="Times New Roman" w:cs="Times New Roman"/>
          <w:bCs/>
          <w:sz w:val="24"/>
          <w:szCs w:val="24"/>
          <w:lang w:val="pt-BR"/>
        </w:rPr>
        <w:t>Thương mại điện tử.</w:t>
      </w:r>
    </w:p>
    <w:p w14:paraId="0FFAA50C"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4. Phương pháp đánh giá</w:t>
      </w:r>
      <w:r w:rsidRPr="00116A94">
        <w:rPr>
          <w:rFonts w:ascii="Times New Roman" w:eastAsia="Times New Roman" w:hAnsi="Times New Roman" w:cs="Times New Roman"/>
          <w:sz w:val="24"/>
          <w:szCs w:val="24"/>
          <w:lang w:val="pt-BR"/>
        </w:rPr>
        <w:t xml:space="preserve">: </w:t>
      </w:r>
    </w:p>
    <w:tbl>
      <w:tblPr>
        <w:tblW w:w="4871" w:type="pct"/>
        <w:tblInd w:w="-5" w:type="dxa"/>
        <w:tblLook w:val="04A0" w:firstRow="1" w:lastRow="0" w:firstColumn="1" w:lastColumn="0" w:noHBand="0" w:noVBand="1"/>
      </w:tblPr>
      <w:tblGrid>
        <w:gridCol w:w="2030"/>
        <w:gridCol w:w="1304"/>
        <w:gridCol w:w="2688"/>
        <w:gridCol w:w="1859"/>
        <w:gridCol w:w="1432"/>
      </w:tblGrid>
      <w:tr w:rsidR="00855C29" w:rsidRPr="00116A94" w14:paraId="5624B68A" w14:textId="77777777" w:rsidTr="00855C29">
        <w:trPr>
          <w:trHeight w:val="450"/>
          <w:tblHeader/>
        </w:trPr>
        <w:tc>
          <w:tcPr>
            <w:tcW w:w="1090" w:type="pct"/>
            <w:tcBorders>
              <w:top w:val="single" w:sz="4" w:space="0" w:color="auto"/>
              <w:left w:val="single" w:sz="4" w:space="0" w:color="auto"/>
              <w:bottom w:val="single" w:sz="4" w:space="0" w:color="auto"/>
              <w:right w:val="single" w:sz="4" w:space="0" w:color="auto"/>
            </w:tcBorders>
            <w:noWrap/>
            <w:vAlign w:val="center"/>
            <w:hideMark/>
          </w:tcPr>
          <w:p w14:paraId="1D9A648D"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00" w:type="pct"/>
            <w:tcBorders>
              <w:top w:val="single" w:sz="4" w:space="0" w:color="auto"/>
              <w:left w:val="nil"/>
              <w:bottom w:val="single" w:sz="4" w:space="0" w:color="auto"/>
              <w:right w:val="single" w:sz="4" w:space="0" w:color="auto"/>
            </w:tcBorders>
            <w:noWrap/>
            <w:vAlign w:val="center"/>
            <w:hideMark/>
          </w:tcPr>
          <w:p w14:paraId="471028A0"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443" w:type="pct"/>
            <w:tcBorders>
              <w:top w:val="single" w:sz="4" w:space="0" w:color="auto"/>
              <w:left w:val="nil"/>
              <w:bottom w:val="single" w:sz="4" w:space="0" w:color="auto"/>
              <w:right w:val="single" w:sz="4" w:space="0" w:color="auto"/>
            </w:tcBorders>
            <w:noWrap/>
            <w:vAlign w:val="center"/>
            <w:hideMark/>
          </w:tcPr>
          <w:p w14:paraId="51F34CD4"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98" w:type="pct"/>
            <w:tcBorders>
              <w:top w:val="single" w:sz="4" w:space="0" w:color="auto"/>
              <w:left w:val="nil"/>
              <w:bottom w:val="single" w:sz="4" w:space="0" w:color="auto"/>
              <w:right w:val="single" w:sz="4" w:space="0" w:color="auto"/>
            </w:tcBorders>
            <w:noWrap/>
            <w:vAlign w:val="center"/>
            <w:hideMark/>
          </w:tcPr>
          <w:p w14:paraId="7DD73E86"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69" w:type="pct"/>
            <w:tcBorders>
              <w:top w:val="single" w:sz="4" w:space="0" w:color="auto"/>
              <w:left w:val="nil"/>
              <w:bottom w:val="single" w:sz="4" w:space="0" w:color="auto"/>
              <w:right w:val="single" w:sz="4" w:space="0" w:color="auto"/>
            </w:tcBorders>
            <w:noWrap/>
            <w:vAlign w:val="center"/>
            <w:hideMark/>
          </w:tcPr>
          <w:p w14:paraId="45868EE5"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855C29" w:rsidRPr="00116A94" w14:paraId="6E20A782" w14:textId="77777777" w:rsidTr="00855C29">
        <w:trPr>
          <w:trHeight w:val="990"/>
        </w:trPr>
        <w:tc>
          <w:tcPr>
            <w:tcW w:w="1090" w:type="pct"/>
            <w:tcBorders>
              <w:top w:val="nil"/>
              <w:left w:val="single" w:sz="4" w:space="0" w:color="auto"/>
              <w:bottom w:val="single" w:sz="4" w:space="0" w:color="auto"/>
              <w:right w:val="single" w:sz="4" w:space="0" w:color="auto"/>
            </w:tcBorders>
          </w:tcPr>
          <w:p w14:paraId="597BB3A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Bài tập ở nhà </w:t>
            </w:r>
          </w:p>
          <w:p w14:paraId="79A91B76"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(Hoạt động cá nhân)</w:t>
            </w:r>
          </w:p>
        </w:tc>
        <w:tc>
          <w:tcPr>
            <w:tcW w:w="700" w:type="pct"/>
            <w:tcBorders>
              <w:top w:val="nil"/>
              <w:left w:val="nil"/>
              <w:bottom w:val="single" w:sz="4" w:space="0" w:color="auto"/>
              <w:right w:val="single" w:sz="4" w:space="0" w:color="auto"/>
            </w:tcBorders>
          </w:tcPr>
          <w:p w14:paraId="678F645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443" w:type="pct"/>
            <w:tcBorders>
              <w:top w:val="nil"/>
              <w:left w:val="nil"/>
              <w:bottom w:val="single" w:sz="4" w:space="0" w:color="auto"/>
              <w:right w:val="single" w:sz="4" w:space="0" w:color="auto"/>
            </w:tcBorders>
          </w:tcPr>
          <w:p w14:paraId="030A569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1 - 3 </w:t>
            </w:r>
          </w:p>
          <w:p w14:paraId="3EA7F282"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Lần 2: Chương 4- 6</w:t>
            </w:r>
          </w:p>
        </w:tc>
        <w:tc>
          <w:tcPr>
            <w:tcW w:w="998" w:type="pct"/>
            <w:tcBorders>
              <w:top w:val="nil"/>
              <w:left w:val="nil"/>
              <w:bottom w:val="single" w:sz="4" w:space="0" w:color="auto"/>
              <w:right w:val="single" w:sz="4" w:space="0" w:color="auto"/>
            </w:tcBorders>
          </w:tcPr>
          <w:p w14:paraId="4C0F4C68"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2-5</w:t>
            </w:r>
          </w:p>
          <w:p w14:paraId="01F300D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6-10</w:t>
            </w:r>
          </w:p>
        </w:tc>
        <w:tc>
          <w:tcPr>
            <w:tcW w:w="769" w:type="pct"/>
            <w:tcBorders>
              <w:top w:val="nil"/>
              <w:left w:val="nil"/>
              <w:bottom w:val="single" w:sz="4" w:space="0" w:color="auto"/>
              <w:right w:val="single" w:sz="4" w:space="0" w:color="auto"/>
            </w:tcBorders>
          </w:tcPr>
          <w:p w14:paraId="6273B70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0C427F77" w14:textId="77777777" w:rsidR="00855C29" w:rsidRPr="00116A94" w:rsidRDefault="00855C29" w:rsidP="00116A94">
            <w:pPr>
              <w:spacing w:after="0" w:line="240" w:lineRule="auto"/>
              <w:rPr>
                <w:rFonts w:ascii="Times New Roman" w:hAnsi="Times New Roman" w:cs="Times New Roman"/>
                <w:sz w:val="24"/>
                <w:szCs w:val="24"/>
              </w:rPr>
            </w:pPr>
          </w:p>
        </w:tc>
      </w:tr>
      <w:tr w:rsidR="00855C29" w:rsidRPr="00116A94" w14:paraId="7E66F7F1" w14:textId="77777777" w:rsidTr="00855C29">
        <w:trPr>
          <w:trHeight w:val="990"/>
        </w:trPr>
        <w:tc>
          <w:tcPr>
            <w:tcW w:w="1090" w:type="pct"/>
            <w:tcBorders>
              <w:top w:val="nil"/>
              <w:left w:val="single" w:sz="4" w:space="0" w:color="auto"/>
              <w:bottom w:val="single" w:sz="4" w:space="0" w:color="auto"/>
              <w:right w:val="single" w:sz="4" w:space="0" w:color="auto"/>
            </w:tcBorders>
            <w:hideMark/>
          </w:tcPr>
          <w:p w14:paraId="75C717AA"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700" w:type="pct"/>
            <w:tcBorders>
              <w:top w:val="nil"/>
              <w:left w:val="nil"/>
              <w:bottom w:val="single" w:sz="4" w:space="0" w:color="auto"/>
              <w:right w:val="single" w:sz="4" w:space="0" w:color="auto"/>
            </w:tcBorders>
            <w:hideMark/>
          </w:tcPr>
          <w:p w14:paraId="71E3D54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43" w:type="pct"/>
            <w:tcBorders>
              <w:top w:val="nil"/>
              <w:left w:val="nil"/>
              <w:bottom w:val="single" w:sz="4" w:space="0" w:color="auto"/>
              <w:right w:val="single" w:sz="4" w:space="0" w:color="auto"/>
            </w:tcBorders>
            <w:hideMark/>
          </w:tcPr>
          <w:p w14:paraId="4C79329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- 40 phút/nhóm</w:t>
            </w:r>
          </w:p>
          <w:p w14:paraId="6096E787"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998" w:type="pct"/>
            <w:tcBorders>
              <w:top w:val="nil"/>
              <w:left w:val="nil"/>
              <w:bottom w:val="single" w:sz="4" w:space="0" w:color="auto"/>
              <w:right w:val="single" w:sz="4" w:space="0" w:color="auto"/>
            </w:tcBorders>
            <w:hideMark/>
          </w:tcPr>
          <w:p w14:paraId="183D1EFB"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Tuần 2/Tuần 4/Tuần6/Tuần 8 (theo lịch phân công)</w:t>
            </w:r>
          </w:p>
        </w:tc>
        <w:tc>
          <w:tcPr>
            <w:tcW w:w="769" w:type="pct"/>
            <w:tcBorders>
              <w:top w:val="nil"/>
              <w:left w:val="nil"/>
              <w:bottom w:val="single" w:sz="4" w:space="0" w:color="auto"/>
              <w:right w:val="single" w:sz="4" w:space="0" w:color="auto"/>
            </w:tcBorders>
            <w:hideMark/>
          </w:tcPr>
          <w:p w14:paraId="7BDA3D1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855C29" w:rsidRPr="00116A94" w14:paraId="5FC2324D" w14:textId="77777777" w:rsidTr="00855C29">
        <w:trPr>
          <w:trHeight w:val="990"/>
        </w:trPr>
        <w:tc>
          <w:tcPr>
            <w:tcW w:w="1090" w:type="pct"/>
            <w:tcBorders>
              <w:top w:val="nil"/>
              <w:left w:val="single" w:sz="4" w:space="0" w:color="auto"/>
              <w:bottom w:val="single" w:sz="4" w:space="0" w:color="auto"/>
              <w:right w:val="single" w:sz="4" w:space="0" w:color="auto"/>
            </w:tcBorders>
            <w:hideMark/>
          </w:tcPr>
          <w:p w14:paraId="4F42CF29"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700" w:type="pct"/>
            <w:tcBorders>
              <w:top w:val="nil"/>
              <w:left w:val="nil"/>
              <w:bottom w:val="single" w:sz="4" w:space="0" w:color="auto"/>
              <w:right w:val="single" w:sz="4" w:space="0" w:color="auto"/>
            </w:tcBorders>
            <w:hideMark/>
          </w:tcPr>
          <w:p w14:paraId="5112466A"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43" w:type="pct"/>
            <w:tcBorders>
              <w:top w:val="nil"/>
              <w:left w:val="nil"/>
              <w:bottom w:val="single" w:sz="4" w:space="0" w:color="auto"/>
              <w:right w:val="single" w:sz="4" w:space="0" w:color="auto"/>
            </w:tcBorders>
            <w:hideMark/>
          </w:tcPr>
          <w:p w14:paraId="45242746" w14:textId="77777777" w:rsidR="00855C29" w:rsidRPr="00116A94" w:rsidRDefault="00855C29"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- 50 phút</w:t>
            </w:r>
          </w:p>
          <w:p w14:paraId="17038F4F"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rPr>
              <w:t>- Trắc nghiệm + tình huống phân tích và đánh giá</w:t>
            </w:r>
          </w:p>
        </w:tc>
        <w:tc>
          <w:tcPr>
            <w:tcW w:w="998" w:type="pct"/>
            <w:tcBorders>
              <w:top w:val="nil"/>
              <w:left w:val="nil"/>
              <w:bottom w:val="single" w:sz="4" w:space="0" w:color="auto"/>
              <w:right w:val="single" w:sz="4" w:space="0" w:color="auto"/>
            </w:tcBorders>
            <w:hideMark/>
          </w:tcPr>
          <w:p w14:paraId="7E9D8C3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7</w:t>
            </w:r>
          </w:p>
        </w:tc>
        <w:tc>
          <w:tcPr>
            <w:tcW w:w="769" w:type="pct"/>
            <w:tcBorders>
              <w:top w:val="nil"/>
              <w:left w:val="nil"/>
              <w:bottom w:val="single" w:sz="4" w:space="0" w:color="auto"/>
              <w:right w:val="single" w:sz="4" w:space="0" w:color="auto"/>
            </w:tcBorders>
            <w:hideMark/>
          </w:tcPr>
          <w:p w14:paraId="7D19BF0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855C29" w:rsidRPr="00116A94" w14:paraId="088925F5" w14:textId="77777777" w:rsidTr="00855C29">
        <w:trPr>
          <w:trHeight w:val="589"/>
        </w:trPr>
        <w:tc>
          <w:tcPr>
            <w:tcW w:w="4231" w:type="pct"/>
            <w:gridSpan w:val="4"/>
            <w:tcBorders>
              <w:top w:val="nil"/>
              <w:left w:val="single" w:sz="4" w:space="0" w:color="auto"/>
              <w:bottom w:val="single" w:sz="4" w:space="0" w:color="auto"/>
              <w:right w:val="single" w:sz="4" w:space="0" w:color="auto"/>
            </w:tcBorders>
            <w:vAlign w:val="center"/>
            <w:hideMark/>
          </w:tcPr>
          <w:p w14:paraId="3810AE2E" w14:textId="77777777" w:rsidR="00855C29" w:rsidRPr="00116A94" w:rsidRDefault="00855C2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69" w:type="pct"/>
            <w:tcBorders>
              <w:top w:val="nil"/>
              <w:left w:val="nil"/>
              <w:bottom w:val="single" w:sz="4" w:space="0" w:color="auto"/>
              <w:right w:val="single" w:sz="4" w:space="0" w:color="auto"/>
            </w:tcBorders>
            <w:vAlign w:val="center"/>
            <w:hideMark/>
          </w:tcPr>
          <w:p w14:paraId="72F6FE5D"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855C29" w:rsidRPr="00116A94" w14:paraId="2454E0C6" w14:textId="77777777" w:rsidTr="00855C29">
        <w:trPr>
          <w:trHeight w:val="324"/>
        </w:trPr>
        <w:tc>
          <w:tcPr>
            <w:tcW w:w="1090" w:type="pct"/>
            <w:tcBorders>
              <w:top w:val="nil"/>
              <w:left w:val="single" w:sz="4" w:space="0" w:color="auto"/>
              <w:bottom w:val="single" w:sz="4" w:space="0" w:color="auto"/>
              <w:right w:val="single" w:sz="4" w:space="0" w:color="auto"/>
            </w:tcBorders>
            <w:hideMark/>
          </w:tcPr>
          <w:p w14:paraId="1081D85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00" w:type="pct"/>
            <w:tcBorders>
              <w:top w:val="nil"/>
              <w:left w:val="nil"/>
              <w:bottom w:val="single" w:sz="4" w:space="0" w:color="auto"/>
              <w:right w:val="single" w:sz="4" w:space="0" w:color="auto"/>
            </w:tcBorders>
            <w:hideMark/>
          </w:tcPr>
          <w:p w14:paraId="605514C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443" w:type="pct"/>
            <w:tcBorders>
              <w:top w:val="nil"/>
              <w:left w:val="nil"/>
              <w:bottom w:val="single" w:sz="4" w:space="0" w:color="auto"/>
              <w:right w:val="single" w:sz="4" w:space="0" w:color="auto"/>
            </w:tcBorders>
            <w:hideMark/>
          </w:tcPr>
          <w:p w14:paraId="3B0B500A"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- 60 phút </w:t>
            </w:r>
          </w:p>
          <w:p w14:paraId="3C0A747D" w14:textId="77777777" w:rsidR="00855C29" w:rsidRPr="00116A94" w:rsidRDefault="00855C2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Hình thức thi: Viết</w:t>
            </w:r>
            <w:r w:rsidRPr="00116A94">
              <w:rPr>
                <w:rFonts w:ascii="Times New Roman" w:hAnsi="Times New Roman" w:cs="Times New Roman"/>
                <w:sz w:val="24"/>
                <w:szCs w:val="24"/>
              </w:rPr>
              <w:br/>
              <w:t xml:space="preserve">- Cấu trúc đề thi: 06 câu </w:t>
            </w:r>
            <w:r w:rsidRPr="00116A94">
              <w:rPr>
                <w:rFonts w:ascii="Times New Roman" w:hAnsi="Times New Roman" w:cs="Times New Roman"/>
                <w:sz w:val="24"/>
                <w:szCs w:val="24"/>
              </w:rPr>
              <w:lastRenderedPageBreak/>
              <w:t>trắc nghiệm, 02 câu tự luận, 01 bài tập tình huống.</w:t>
            </w:r>
          </w:p>
        </w:tc>
        <w:tc>
          <w:tcPr>
            <w:tcW w:w="998" w:type="pct"/>
            <w:tcBorders>
              <w:top w:val="nil"/>
              <w:left w:val="nil"/>
              <w:bottom w:val="single" w:sz="4" w:space="0" w:color="auto"/>
              <w:right w:val="single" w:sz="4" w:space="0" w:color="auto"/>
            </w:tcBorders>
            <w:hideMark/>
          </w:tcPr>
          <w:p w14:paraId="7823A59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1-2 tuần sau khi kết thúc môn học</w:t>
            </w:r>
          </w:p>
        </w:tc>
        <w:tc>
          <w:tcPr>
            <w:tcW w:w="769" w:type="pct"/>
            <w:tcBorders>
              <w:top w:val="nil"/>
              <w:left w:val="nil"/>
              <w:bottom w:val="single" w:sz="4" w:space="0" w:color="auto"/>
              <w:right w:val="single" w:sz="4" w:space="0" w:color="auto"/>
            </w:tcBorders>
            <w:hideMark/>
          </w:tcPr>
          <w:p w14:paraId="0A957FCF"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673FC4B9" w14:textId="77777777" w:rsidR="00855C29" w:rsidRPr="00116A94" w:rsidRDefault="00855C29" w:rsidP="00116A94">
      <w:pPr>
        <w:tabs>
          <w:tab w:val="left" w:pos="450"/>
        </w:tabs>
        <w:spacing w:after="0" w:line="240" w:lineRule="auto"/>
        <w:ind w:left="90"/>
        <w:rPr>
          <w:rFonts w:ascii="Times New Roman" w:eastAsia="Times New Roman" w:hAnsi="Times New Roman" w:cs="Times New Roman"/>
          <w:i/>
          <w:iCs/>
          <w:sz w:val="24"/>
          <w:szCs w:val="24"/>
          <w:lang w:val="pt-BR"/>
        </w:rPr>
      </w:pPr>
    </w:p>
    <w:p w14:paraId="146AE146" w14:textId="77777777" w:rsidR="00855C29" w:rsidRPr="00116A94" w:rsidRDefault="00855C29"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5. Điều kiện ràng buộc môn học</w:t>
      </w:r>
    </w:p>
    <w:p w14:paraId="6350FBC4" w14:textId="77777777" w:rsidR="00855C29" w:rsidRPr="00116A94" w:rsidRDefault="00855C29" w:rsidP="00116A94">
      <w:pPr>
        <w:tabs>
          <w:tab w:val="left" w:pos="316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Môn tiên quyết</w:t>
      </w:r>
      <w:r w:rsidRPr="00116A94">
        <w:rPr>
          <w:rFonts w:ascii="Times New Roman" w:eastAsia="Times New Roman" w:hAnsi="Times New Roman" w:cs="Times New Roman"/>
          <w:sz w:val="24"/>
          <w:szCs w:val="24"/>
          <w:lang w:val="pt-BR"/>
        </w:rPr>
        <w:t xml:space="preserve"> : Không</w:t>
      </w:r>
    </w:p>
    <w:p w14:paraId="34D77707" w14:textId="77777777" w:rsidR="00855C29" w:rsidRPr="00116A94" w:rsidRDefault="00855C29"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Môn học trước</w:t>
      </w:r>
      <w:r w:rsidRPr="00116A94">
        <w:rPr>
          <w:rFonts w:ascii="Times New Roman" w:eastAsia="Times New Roman" w:hAnsi="Times New Roman" w:cs="Times New Roman"/>
          <w:b/>
          <w:i/>
          <w:sz w:val="24"/>
          <w:szCs w:val="24"/>
          <w:lang w:val="pt-BR"/>
        </w:rPr>
        <w:t xml:space="preserve"> </w:t>
      </w:r>
      <w:r w:rsidRPr="00116A94">
        <w:rPr>
          <w:rFonts w:ascii="Times New Roman" w:eastAsia="Times New Roman" w:hAnsi="Times New Roman" w:cs="Times New Roman"/>
          <w:sz w:val="24"/>
          <w:szCs w:val="24"/>
          <w:lang w:val="pt-BR"/>
        </w:rPr>
        <w:t>: Pháp luật đại cương</w:t>
      </w:r>
    </w:p>
    <w:p w14:paraId="48FE25CD" w14:textId="77777777" w:rsidR="00855C29" w:rsidRPr="00116A94" w:rsidRDefault="00855C29"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Môn học song hành</w:t>
      </w:r>
      <w:r w:rsidRPr="00116A94">
        <w:rPr>
          <w:rFonts w:ascii="Times New Roman" w:eastAsia="Times New Roman" w:hAnsi="Times New Roman" w:cs="Times New Roman"/>
          <w:b/>
          <w:i/>
          <w:sz w:val="24"/>
          <w:szCs w:val="24"/>
          <w:lang w:val="pt-BR"/>
        </w:rPr>
        <w:t>:</w:t>
      </w:r>
      <w:r w:rsidRPr="00116A94">
        <w:rPr>
          <w:rFonts w:ascii="Times New Roman" w:eastAsia="Times New Roman" w:hAnsi="Times New Roman" w:cs="Times New Roman"/>
          <w:sz w:val="24"/>
          <w:szCs w:val="24"/>
          <w:lang w:val="pt-BR"/>
        </w:rPr>
        <w:t xml:space="preserve"> Không</w:t>
      </w:r>
    </w:p>
    <w:p w14:paraId="58FD16A4" w14:textId="77777777" w:rsidR="00855C29" w:rsidRPr="00116A94" w:rsidRDefault="00855C29"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Ghi chú khác:</w:t>
      </w:r>
      <w:r w:rsidRPr="00116A94">
        <w:rPr>
          <w:rFonts w:ascii="Times New Roman" w:eastAsia="Times New Roman" w:hAnsi="Times New Roman" w:cs="Times New Roman"/>
          <w:sz w:val="24"/>
          <w:szCs w:val="24"/>
          <w:lang w:val="pt-BR"/>
        </w:rPr>
        <w:t xml:space="preserve"> Không</w:t>
      </w:r>
    </w:p>
    <w:p w14:paraId="005A845F" w14:textId="77777777" w:rsidR="00855C29" w:rsidRPr="00116A94" w:rsidRDefault="00855C29"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6. Nội dung tóm tắt môn học </w:t>
      </w:r>
    </w:p>
    <w:p w14:paraId="2B94EE7B"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Tiếng Việt</w:t>
      </w:r>
      <w:r w:rsidRPr="00116A94">
        <w:rPr>
          <w:rFonts w:ascii="Times New Roman" w:eastAsia="Times New Roman" w:hAnsi="Times New Roman" w:cs="Times New Roman"/>
          <w:sz w:val="24"/>
          <w:szCs w:val="24"/>
          <w:lang w:val="pt-BR"/>
        </w:rPr>
        <w:t>: Môn học này cung cấp cho người học những kiến thức và kỹ năng về luật kinh tế cơ bản, địa vị pháp lý của các doanh nghiệp, hợp đồng kinh tế, giải quyết tranh chấp kinh tế và phá sản doanh nghiệp.</w:t>
      </w:r>
    </w:p>
    <w:p w14:paraId="0B8DA07B"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Tiếng Anh</w:t>
      </w:r>
      <w:r w:rsidRPr="00116A94">
        <w:rPr>
          <w:rFonts w:ascii="Times New Roman" w:eastAsia="Times New Roman" w:hAnsi="Times New Roman" w:cs="Times New Roman"/>
          <w:bCs/>
          <w:sz w:val="24"/>
          <w:szCs w:val="24"/>
          <w:lang w:val="pt-BR"/>
        </w:rPr>
        <w:t xml:space="preserve">: </w:t>
      </w:r>
      <w:r w:rsidRPr="00116A94">
        <w:rPr>
          <w:rFonts w:ascii="Times New Roman" w:eastAsia="Times New Roman" w:hAnsi="Times New Roman" w:cs="Times New Roman"/>
          <w:sz w:val="24"/>
          <w:szCs w:val="24"/>
        </w:rPr>
        <w:t>This subject provides the basic knowledge and skills in E</w:t>
      </w:r>
      <w:r w:rsidRPr="00116A94">
        <w:rPr>
          <w:rFonts w:ascii="Times New Roman" w:eastAsia="Times New Roman" w:hAnsi="Times New Roman" w:cs="Times New Roman"/>
          <w:sz w:val="24"/>
          <w:szCs w:val="24"/>
          <w:lang w:val="pt-BR"/>
        </w:rPr>
        <w:t>conomic Law</w:t>
      </w:r>
      <w:r w:rsidRPr="00116A94">
        <w:rPr>
          <w:rFonts w:ascii="Times New Roman" w:eastAsia="Times New Roman" w:hAnsi="Times New Roman" w:cs="Times New Roman"/>
          <w:sz w:val="24"/>
          <w:szCs w:val="24"/>
        </w:rPr>
        <w:t>. In this subject, the learners can understand deeply in the legal position of companies in the economy, Law of Economic contract, as well as the solution of economic conflict and bankrupt company.</w:t>
      </w:r>
    </w:p>
    <w:p w14:paraId="53524E99" w14:textId="77777777" w:rsidR="00855C29" w:rsidRPr="00116A94" w:rsidRDefault="00855C29"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7. Cán bộ tham gia giảng dạy:</w:t>
      </w:r>
      <w:r w:rsidRPr="00116A94">
        <w:rPr>
          <w:rFonts w:ascii="Times New Roman" w:eastAsia="Times New Roman" w:hAnsi="Times New Roman" w:cs="Times New Roman"/>
          <w:sz w:val="24"/>
          <w:szCs w:val="24"/>
          <w:lang w:val="pt-B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83"/>
        <w:gridCol w:w="790"/>
        <w:gridCol w:w="1683"/>
        <w:gridCol w:w="3656"/>
        <w:gridCol w:w="872"/>
      </w:tblGrid>
      <w:tr w:rsidR="00855C29" w:rsidRPr="00116A94" w14:paraId="63C46301" w14:textId="77777777" w:rsidTr="00855C29">
        <w:trPr>
          <w:tblHeader/>
          <w:jc w:val="center"/>
        </w:trPr>
        <w:tc>
          <w:tcPr>
            <w:tcW w:w="301" w:type="pct"/>
            <w:shd w:val="clear" w:color="auto" w:fill="auto"/>
            <w:vAlign w:val="center"/>
          </w:tcPr>
          <w:p w14:paraId="179E1B1A"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1037" w:type="pct"/>
            <w:shd w:val="clear" w:color="auto" w:fill="auto"/>
            <w:vAlign w:val="center"/>
          </w:tcPr>
          <w:p w14:paraId="27826DEB"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Họ tên</w:t>
            </w:r>
          </w:p>
        </w:tc>
        <w:tc>
          <w:tcPr>
            <w:tcW w:w="413" w:type="pct"/>
            <w:shd w:val="clear" w:color="auto" w:fill="auto"/>
            <w:vAlign w:val="center"/>
          </w:tcPr>
          <w:p w14:paraId="51BF900F"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Học hàm, học vị</w:t>
            </w:r>
          </w:p>
        </w:tc>
        <w:tc>
          <w:tcPr>
            <w:tcW w:w="880" w:type="pct"/>
            <w:shd w:val="clear" w:color="auto" w:fill="auto"/>
            <w:vAlign w:val="center"/>
          </w:tcPr>
          <w:p w14:paraId="3D06786D"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điện thoại</w:t>
            </w:r>
          </w:p>
        </w:tc>
        <w:tc>
          <w:tcPr>
            <w:tcW w:w="1912" w:type="pct"/>
            <w:shd w:val="clear" w:color="auto" w:fill="auto"/>
            <w:vAlign w:val="center"/>
          </w:tcPr>
          <w:p w14:paraId="3C46B36E"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Email</w:t>
            </w:r>
          </w:p>
        </w:tc>
        <w:tc>
          <w:tcPr>
            <w:tcW w:w="456" w:type="pct"/>
            <w:shd w:val="clear" w:color="auto" w:fill="auto"/>
            <w:vAlign w:val="center"/>
          </w:tcPr>
          <w:p w14:paraId="7F5E67E3" w14:textId="77777777" w:rsidR="00855C29" w:rsidRPr="00116A94" w:rsidRDefault="00855C2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Chức danh, chức vụ</w:t>
            </w:r>
          </w:p>
        </w:tc>
      </w:tr>
      <w:tr w:rsidR="00855C29" w:rsidRPr="00116A94" w14:paraId="149C5C1D" w14:textId="77777777" w:rsidTr="00855C29">
        <w:trPr>
          <w:jc w:val="center"/>
        </w:trPr>
        <w:tc>
          <w:tcPr>
            <w:tcW w:w="301" w:type="pct"/>
            <w:shd w:val="clear" w:color="auto" w:fill="auto"/>
            <w:vAlign w:val="center"/>
          </w:tcPr>
          <w:p w14:paraId="0016FAC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1</w:t>
            </w:r>
          </w:p>
        </w:tc>
        <w:tc>
          <w:tcPr>
            <w:tcW w:w="1037" w:type="pct"/>
            <w:shd w:val="clear" w:color="auto" w:fill="auto"/>
            <w:vAlign w:val="center"/>
          </w:tcPr>
          <w:p w14:paraId="0CA0515C"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Nguyễn Duy Phương</w:t>
            </w:r>
          </w:p>
        </w:tc>
        <w:tc>
          <w:tcPr>
            <w:tcW w:w="413" w:type="pct"/>
            <w:shd w:val="clear" w:color="auto" w:fill="auto"/>
            <w:vAlign w:val="center"/>
          </w:tcPr>
          <w:p w14:paraId="7D5DE374"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TS</w:t>
            </w:r>
          </w:p>
        </w:tc>
        <w:tc>
          <w:tcPr>
            <w:tcW w:w="880" w:type="pct"/>
            <w:shd w:val="clear" w:color="auto" w:fill="auto"/>
            <w:vAlign w:val="center"/>
          </w:tcPr>
          <w:p w14:paraId="15EBC70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shd w:val="clear" w:color="auto" w:fill="FFFFFF"/>
              </w:rPr>
              <w:t>0983064990</w:t>
            </w:r>
          </w:p>
        </w:tc>
        <w:tc>
          <w:tcPr>
            <w:tcW w:w="1912" w:type="pct"/>
            <w:shd w:val="clear" w:color="auto" w:fill="auto"/>
            <w:vAlign w:val="center"/>
          </w:tcPr>
          <w:p w14:paraId="113E4E5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u w:val="single"/>
              </w:rPr>
              <w:t>nguyenduyphuong@ulsa.edu.vn</w:t>
            </w:r>
          </w:p>
        </w:tc>
        <w:tc>
          <w:tcPr>
            <w:tcW w:w="456" w:type="pct"/>
            <w:shd w:val="clear" w:color="auto" w:fill="auto"/>
            <w:vAlign w:val="center"/>
          </w:tcPr>
          <w:p w14:paraId="1E509622"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GVC, thỉnh giảng</w:t>
            </w:r>
          </w:p>
        </w:tc>
      </w:tr>
      <w:tr w:rsidR="00855C29" w:rsidRPr="00116A94" w14:paraId="2E7B7909" w14:textId="77777777" w:rsidTr="00855C29">
        <w:trPr>
          <w:jc w:val="center"/>
        </w:trPr>
        <w:tc>
          <w:tcPr>
            <w:tcW w:w="301" w:type="pct"/>
            <w:shd w:val="clear" w:color="auto" w:fill="auto"/>
            <w:vAlign w:val="center"/>
          </w:tcPr>
          <w:p w14:paraId="4D867C22"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1037" w:type="pct"/>
            <w:shd w:val="clear" w:color="auto" w:fill="auto"/>
          </w:tcPr>
          <w:p w14:paraId="3B54F5A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Bùi Thị Thu Hòa</w:t>
            </w:r>
          </w:p>
        </w:tc>
        <w:tc>
          <w:tcPr>
            <w:tcW w:w="413" w:type="pct"/>
            <w:shd w:val="clear" w:color="auto" w:fill="auto"/>
          </w:tcPr>
          <w:p w14:paraId="4560BE37"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880" w:type="pct"/>
            <w:shd w:val="clear" w:color="auto" w:fill="auto"/>
          </w:tcPr>
          <w:p w14:paraId="2B6E26D0"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0915911899</w:t>
            </w:r>
          </w:p>
        </w:tc>
        <w:tc>
          <w:tcPr>
            <w:tcW w:w="1912" w:type="pct"/>
            <w:shd w:val="clear" w:color="auto" w:fill="auto"/>
          </w:tcPr>
          <w:p w14:paraId="3BD3C371"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thuhoa.ktcs@tlu.edu.vn</w:t>
            </w:r>
          </w:p>
        </w:tc>
        <w:tc>
          <w:tcPr>
            <w:tcW w:w="456" w:type="pct"/>
            <w:shd w:val="clear" w:color="auto" w:fill="auto"/>
          </w:tcPr>
          <w:p w14:paraId="45FDA3A3"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GVC</w:t>
            </w:r>
          </w:p>
        </w:tc>
      </w:tr>
      <w:tr w:rsidR="00855C29" w:rsidRPr="00116A94" w14:paraId="6929E4E8" w14:textId="77777777" w:rsidTr="00855C29">
        <w:trPr>
          <w:jc w:val="center"/>
        </w:trPr>
        <w:tc>
          <w:tcPr>
            <w:tcW w:w="301" w:type="pct"/>
            <w:shd w:val="clear" w:color="auto" w:fill="auto"/>
          </w:tcPr>
          <w:p w14:paraId="51DF196C"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37" w:type="pct"/>
            <w:shd w:val="clear" w:color="auto" w:fill="auto"/>
          </w:tcPr>
          <w:p w14:paraId="76DF2530"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413" w:type="pct"/>
            <w:shd w:val="clear" w:color="auto" w:fill="auto"/>
          </w:tcPr>
          <w:p w14:paraId="69A2A449"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880" w:type="pct"/>
            <w:shd w:val="clear" w:color="auto" w:fill="auto"/>
          </w:tcPr>
          <w:p w14:paraId="1F857C7B"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0904.475.413</w:t>
            </w:r>
          </w:p>
        </w:tc>
        <w:tc>
          <w:tcPr>
            <w:tcW w:w="1912" w:type="pct"/>
            <w:shd w:val="clear" w:color="auto" w:fill="auto"/>
          </w:tcPr>
          <w:p w14:paraId="5F054D1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thudt@tlu.edu.vn</w:t>
            </w:r>
          </w:p>
        </w:tc>
        <w:tc>
          <w:tcPr>
            <w:tcW w:w="456" w:type="pct"/>
            <w:shd w:val="clear" w:color="auto" w:fill="auto"/>
          </w:tcPr>
          <w:p w14:paraId="696BD727"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3C2A170A" w14:textId="77777777" w:rsidTr="00855C29">
        <w:trPr>
          <w:jc w:val="center"/>
        </w:trPr>
        <w:tc>
          <w:tcPr>
            <w:tcW w:w="301" w:type="pct"/>
            <w:shd w:val="clear" w:color="auto" w:fill="auto"/>
          </w:tcPr>
          <w:p w14:paraId="073F8E26"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1037" w:type="pct"/>
            <w:shd w:val="clear" w:color="auto" w:fill="auto"/>
          </w:tcPr>
          <w:p w14:paraId="2C3CF091"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Lâm Thị Thùy Linh</w:t>
            </w:r>
          </w:p>
        </w:tc>
        <w:tc>
          <w:tcPr>
            <w:tcW w:w="413" w:type="pct"/>
            <w:shd w:val="clear" w:color="auto" w:fill="auto"/>
          </w:tcPr>
          <w:p w14:paraId="38E5BD53"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880" w:type="pct"/>
            <w:shd w:val="clear" w:color="auto" w:fill="auto"/>
          </w:tcPr>
          <w:p w14:paraId="609CDA0A"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0904.422.866</w:t>
            </w:r>
          </w:p>
        </w:tc>
        <w:tc>
          <w:tcPr>
            <w:tcW w:w="1912" w:type="pct"/>
            <w:shd w:val="clear" w:color="auto" w:fill="auto"/>
          </w:tcPr>
          <w:p w14:paraId="7C659702" w14:textId="77777777" w:rsidR="00855C29" w:rsidRPr="00116A94" w:rsidRDefault="009909D1" w:rsidP="00116A94">
            <w:pPr>
              <w:spacing w:after="0" w:line="240" w:lineRule="auto"/>
              <w:rPr>
                <w:rFonts w:ascii="Times New Roman" w:hAnsi="Times New Roman" w:cs="Times New Roman"/>
                <w:sz w:val="24"/>
                <w:szCs w:val="24"/>
              </w:rPr>
            </w:pPr>
            <w:hyperlink r:id="rId70" w:history="1">
              <w:r w:rsidR="00855C29" w:rsidRPr="00116A94">
                <w:rPr>
                  <w:rStyle w:val="Hyperlink"/>
                  <w:rFonts w:ascii="Times New Roman" w:hAnsi="Times New Roman" w:cs="Times New Roman"/>
                  <w:color w:val="auto"/>
                  <w:sz w:val="24"/>
                  <w:szCs w:val="24"/>
                </w:rPr>
                <w:t>linhltt@tlu.edu.vn</w:t>
              </w:r>
            </w:hyperlink>
          </w:p>
        </w:tc>
        <w:tc>
          <w:tcPr>
            <w:tcW w:w="456" w:type="pct"/>
            <w:shd w:val="clear" w:color="auto" w:fill="auto"/>
          </w:tcPr>
          <w:p w14:paraId="605F1EB6"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55C29" w:rsidRPr="00116A94" w14:paraId="52AF47F8" w14:textId="77777777" w:rsidTr="00855C29">
        <w:trPr>
          <w:jc w:val="center"/>
        </w:trPr>
        <w:tc>
          <w:tcPr>
            <w:tcW w:w="301" w:type="pct"/>
            <w:shd w:val="clear" w:color="auto" w:fill="auto"/>
          </w:tcPr>
          <w:p w14:paraId="35C2BC31"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1037" w:type="pct"/>
            <w:shd w:val="clear" w:color="auto" w:fill="auto"/>
          </w:tcPr>
          <w:p w14:paraId="0ABA6A50"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413" w:type="pct"/>
            <w:shd w:val="clear" w:color="auto" w:fill="auto"/>
          </w:tcPr>
          <w:p w14:paraId="2C8D2F9E" w14:textId="77777777" w:rsidR="00855C29" w:rsidRPr="00116A94" w:rsidRDefault="00855C2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880" w:type="pct"/>
            <w:shd w:val="clear" w:color="auto" w:fill="auto"/>
          </w:tcPr>
          <w:p w14:paraId="3F688ED9"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0949.649.666</w:t>
            </w:r>
          </w:p>
        </w:tc>
        <w:tc>
          <w:tcPr>
            <w:tcW w:w="1912" w:type="pct"/>
            <w:shd w:val="clear" w:color="auto" w:fill="auto"/>
          </w:tcPr>
          <w:p w14:paraId="293CFB7E" w14:textId="77777777" w:rsidR="00855C29" w:rsidRPr="00116A94" w:rsidRDefault="009909D1" w:rsidP="00116A94">
            <w:pPr>
              <w:spacing w:after="0" w:line="240" w:lineRule="auto"/>
              <w:rPr>
                <w:rFonts w:ascii="Times New Roman" w:hAnsi="Times New Roman" w:cs="Times New Roman"/>
                <w:sz w:val="24"/>
                <w:szCs w:val="24"/>
                <w:shd w:val="clear" w:color="auto" w:fill="FFFFFF"/>
              </w:rPr>
            </w:pPr>
            <w:hyperlink r:id="rId71" w:history="1">
              <w:r w:rsidR="00855C29" w:rsidRPr="00116A94">
                <w:rPr>
                  <w:rStyle w:val="Hyperlink"/>
                  <w:rFonts w:ascii="Times New Roman" w:hAnsi="Times New Roman" w:cs="Times New Roman"/>
                  <w:color w:val="auto"/>
                  <w:sz w:val="24"/>
                  <w:szCs w:val="24"/>
                </w:rPr>
                <w:t>trangnt@tlu.edu.vn</w:t>
              </w:r>
            </w:hyperlink>
          </w:p>
        </w:tc>
        <w:tc>
          <w:tcPr>
            <w:tcW w:w="456" w:type="pct"/>
            <w:shd w:val="clear" w:color="auto" w:fill="auto"/>
          </w:tcPr>
          <w:p w14:paraId="2388D064"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2968E56A" w14:textId="77777777" w:rsidR="00855C29" w:rsidRPr="00116A94" w:rsidRDefault="00855C29"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3835D1B3" w14:textId="77777777" w:rsidR="00855C29" w:rsidRPr="00116A94" w:rsidRDefault="00855C29" w:rsidP="00116A94">
      <w:pPr>
        <w:tabs>
          <w:tab w:val="left" w:pos="316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Giáo trình:</w:t>
      </w:r>
      <w:r w:rsidRPr="00116A94">
        <w:rPr>
          <w:rFonts w:ascii="Times New Roman" w:eastAsia="Times New Roman" w:hAnsi="Times New Roman" w:cs="Times New Roman"/>
          <w:bCs/>
          <w:sz w:val="24"/>
          <w:szCs w:val="24"/>
          <w:lang w:val="pt-BR"/>
        </w:rPr>
        <w:t xml:space="preserve"> </w:t>
      </w:r>
    </w:p>
    <w:p w14:paraId="03BA90BB"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Cs/>
          <w:sz w:val="24"/>
          <w:szCs w:val="24"/>
        </w:rPr>
        <w:t>[1] Giáo trình pháp luật kinh tế //Nguyễn Hợp Toàn, Dương Nguyệt Nga (đồng chủ biên), Vũ Văn Ngọc,...[và những người khác]   -  Hà Nội:NXB Đại học Kinh tế quốc dân,2017[ISBN 9786049462030] (#000024730)</w:t>
      </w:r>
    </w:p>
    <w:p w14:paraId="274EFB1A"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b/>
          <w:bCs/>
          <w:i/>
          <w:sz w:val="24"/>
          <w:szCs w:val="24"/>
          <w:lang w:val="pt-BR"/>
        </w:rPr>
      </w:pPr>
      <w:r w:rsidRPr="00116A94">
        <w:rPr>
          <w:rFonts w:ascii="Times New Roman" w:eastAsia="Times New Roman" w:hAnsi="Times New Roman" w:cs="Times New Roman"/>
          <w:b/>
          <w:bCs/>
          <w:i/>
          <w:sz w:val="24"/>
          <w:szCs w:val="24"/>
          <w:lang w:val="pt-BR"/>
        </w:rPr>
        <w:t>Các tài liệu tham khảo:</w:t>
      </w:r>
    </w:p>
    <w:p w14:paraId="1C03CB85"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bCs/>
          <w:sz w:val="24"/>
          <w:szCs w:val="24"/>
        </w:rPr>
      </w:pPr>
      <w:r w:rsidRPr="00116A94">
        <w:rPr>
          <w:rFonts w:ascii="Times New Roman" w:hAnsi="Times New Roman" w:cs="Times New Roman"/>
          <w:sz w:val="24"/>
          <w:szCs w:val="24"/>
          <w:lang w:val="pt-BR"/>
        </w:rPr>
        <w:t xml:space="preserve">[1] </w:t>
      </w:r>
      <w:r w:rsidRPr="00116A94">
        <w:rPr>
          <w:rFonts w:ascii="Times New Roman" w:hAnsi="Times New Roman" w:cs="Times New Roman"/>
          <w:sz w:val="24"/>
          <w:szCs w:val="24"/>
        </w:rPr>
        <w:t>Văn bản quy phạm pháp luật dành cho học phần pháp luật kinh tế   -  Hà Nội:NXB Đại học Kinh tế quốc dân,2017 (#000024646)</w:t>
      </w:r>
    </w:p>
    <w:p w14:paraId="58A37433" w14:textId="77777777" w:rsidR="00855C29" w:rsidRPr="00116A94" w:rsidRDefault="00855C29"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9. Nội dung chi tiết:</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4268"/>
        <w:gridCol w:w="3150"/>
        <w:gridCol w:w="550"/>
        <w:gridCol w:w="550"/>
        <w:gridCol w:w="548"/>
      </w:tblGrid>
      <w:tr w:rsidR="00855C29" w:rsidRPr="00116A94" w14:paraId="7C2155B4" w14:textId="77777777" w:rsidTr="00582C25">
        <w:trPr>
          <w:tblHeader/>
        </w:trPr>
        <w:tc>
          <w:tcPr>
            <w:tcW w:w="335" w:type="pct"/>
            <w:vMerge w:val="restart"/>
            <w:vAlign w:val="center"/>
          </w:tcPr>
          <w:p w14:paraId="11AD9BED"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TT</w:t>
            </w:r>
          </w:p>
        </w:tc>
        <w:tc>
          <w:tcPr>
            <w:tcW w:w="2196" w:type="pct"/>
            <w:vMerge w:val="restart"/>
            <w:vAlign w:val="center"/>
          </w:tcPr>
          <w:p w14:paraId="4C438CF1"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Nội dung</w:t>
            </w:r>
          </w:p>
        </w:tc>
        <w:tc>
          <w:tcPr>
            <w:tcW w:w="1621" w:type="pct"/>
            <w:vMerge w:val="restart"/>
            <w:vAlign w:val="center"/>
          </w:tcPr>
          <w:p w14:paraId="5682DC15"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Hoạt động dạy và học</w:t>
            </w:r>
          </w:p>
        </w:tc>
        <w:tc>
          <w:tcPr>
            <w:tcW w:w="848" w:type="pct"/>
            <w:gridSpan w:val="3"/>
            <w:vAlign w:val="center"/>
          </w:tcPr>
          <w:p w14:paraId="7541E5FF"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Số tiết</w:t>
            </w:r>
          </w:p>
        </w:tc>
      </w:tr>
      <w:tr w:rsidR="00855C29" w:rsidRPr="00116A94" w14:paraId="00E296B7" w14:textId="77777777" w:rsidTr="00582C25">
        <w:trPr>
          <w:trHeight w:val="303"/>
          <w:tblHeader/>
        </w:trPr>
        <w:tc>
          <w:tcPr>
            <w:tcW w:w="335" w:type="pct"/>
            <w:vMerge/>
            <w:vAlign w:val="center"/>
          </w:tcPr>
          <w:p w14:paraId="25E1D427"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196" w:type="pct"/>
            <w:vMerge/>
            <w:vAlign w:val="center"/>
          </w:tcPr>
          <w:p w14:paraId="63949616"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1621" w:type="pct"/>
            <w:vMerge/>
            <w:vAlign w:val="center"/>
          </w:tcPr>
          <w:p w14:paraId="564EB37D"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83" w:type="pct"/>
            <w:vAlign w:val="center"/>
          </w:tcPr>
          <w:p w14:paraId="2448B906"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LT</w:t>
            </w:r>
          </w:p>
        </w:tc>
        <w:tc>
          <w:tcPr>
            <w:tcW w:w="283" w:type="pct"/>
            <w:vAlign w:val="center"/>
          </w:tcPr>
          <w:p w14:paraId="14EEE343"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w:t>
            </w:r>
          </w:p>
        </w:tc>
        <w:tc>
          <w:tcPr>
            <w:tcW w:w="283" w:type="pct"/>
            <w:vAlign w:val="center"/>
          </w:tcPr>
          <w:p w14:paraId="2B915124"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BT</w:t>
            </w:r>
          </w:p>
        </w:tc>
      </w:tr>
      <w:tr w:rsidR="00855C29" w:rsidRPr="00116A94" w14:paraId="0FE3508B" w14:textId="77777777" w:rsidTr="00582C25">
        <w:trPr>
          <w:trHeight w:val="504"/>
        </w:trPr>
        <w:tc>
          <w:tcPr>
            <w:tcW w:w="335" w:type="pct"/>
          </w:tcPr>
          <w:p w14:paraId="0FBCACA5"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196" w:type="pct"/>
          </w:tcPr>
          <w:p w14:paraId="5437F854" w14:textId="77777777" w:rsidR="00855C29" w:rsidRPr="00116A94" w:rsidRDefault="00855C29"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023E9150" w14:textId="77777777" w:rsidR="00855C29" w:rsidRPr="00116A94" w:rsidRDefault="00855C29" w:rsidP="00116A94">
            <w:pPr>
              <w:widowControl w:val="0"/>
              <w:spacing w:after="0" w:line="240" w:lineRule="auto"/>
              <w:rPr>
                <w:rFonts w:ascii="Times New Roman" w:hAnsi="Times New Roman" w:cs="Times New Roman"/>
                <w:bCs/>
                <w:sz w:val="24"/>
                <w:szCs w:val="24"/>
                <w:lang w:val="pt-BR"/>
              </w:rPr>
            </w:pPr>
          </w:p>
        </w:tc>
        <w:tc>
          <w:tcPr>
            <w:tcW w:w="1621" w:type="pct"/>
          </w:tcPr>
          <w:p w14:paraId="35595D5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405DA93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6430B98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Hướng dẫn, truyền đạt cho </w:t>
            </w:r>
            <w:r w:rsidRPr="00116A94">
              <w:rPr>
                <w:rFonts w:ascii="Times New Roman" w:hAnsi="Times New Roman" w:cs="Times New Roman"/>
                <w:sz w:val="24"/>
                <w:szCs w:val="24"/>
                <w:lang w:val="pt-BR"/>
              </w:rPr>
              <w:lastRenderedPageBreak/>
              <w:t>sinh viên kinh nghiệm và phương pháp học tập.</w:t>
            </w:r>
          </w:p>
        </w:tc>
        <w:tc>
          <w:tcPr>
            <w:tcW w:w="283" w:type="pct"/>
          </w:tcPr>
          <w:p w14:paraId="3C4B66F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w:t>
            </w:r>
          </w:p>
        </w:tc>
        <w:tc>
          <w:tcPr>
            <w:tcW w:w="283" w:type="pct"/>
          </w:tcPr>
          <w:p w14:paraId="33BAA8B1"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83" w:type="pct"/>
          </w:tcPr>
          <w:p w14:paraId="1AE64B4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7AD5F3B1" w14:textId="77777777" w:rsidTr="00582C25">
        <w:trPr>
          <w:trHeight w:val="504"/>
        </w:trPr>
        <w:tc>
          <w:tcPr>
            <w:tcW w:w="335" w:type="pct"/>
          </w:tcPr>
          <w:p w14:paraId="1E95A53D"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w:t>
            </w:r>
          </w:p>
        </w:tc>
        <w:tc>
          <w:tcPr>
            <w:tcW w:w="2196" w:type="pct"/>
          </w:tcPr>
          <w:p w14:paraId="6DF0C63C" w14:textId="77777777" w:rsidR="00855C29" w:rsidRPr="00116A94" w:rsidRDefault="00855C29" w:rsidP="00116A94">
            <w:pPr>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 xml:space="preserve">Chương 1: Nhập môn và kiến thức nền tảng về pháp luật kinh tế </w:t>
            </w:r>
          </w:p>
          <w:p w14:paraId="48F1EB0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 Giới thiệu chung về môn học</w:t>
            </w:r>
          </w:p>
          <w:p w14:paraId="03D22F82"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Nội dung môn học</w:t>
            </w:r>
          </w:p>
          <w:p w14:paraId="3175380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Phương pháp kiểm tra và đánh giá</w:t>
            </w:r>
          </w:p>
          <w:p w14:paraId="78F398B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Những kiến thức về luật kinh tế</w:t>
            </w:r>
          </w:p>
          <w:p w14:paraId="3437AB4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Khái niệm pháp luật kinh tế</w:t>
            </w:r>
          </w:p>
          <w:p w14:paraId="56B3B9F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Đối tượng điều chỉnh</w:t>
            </w:r>
          </w:p>
          <w:p w14:paraId="47F1D80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1.2.3. Phương pháp điều chỉnh</w:t>
            </w:r>
          </w:p>
          <w:p w14:paraId="23FA41B7" w14:textId="77777777" w:rsidR="00855C29" w:rsidRPr="00116A94" w:rsidRDefault="00855C29"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1.2.4. Vấn đề quyền sở hữu</w:t>
            </w:r>
          </w:p>
        </w:tc>
        <w:tc>
          <w:tcPr>
            <w:tcW w:w="1621" w:type="pct"/>
          </w:tcPr>
          <w:p w14:paraId="52B7DEE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Giảng viên: </w:t>
            </w:r>
          </w:p>
          <w:p w14:paraId="72EEFA1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54FD2AB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0F5C406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Yêu cầu trả lời</w:t>
            </w:r>
          </w:p>
          <w:p w14:paraId="611EFF9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Sinh viên:</w:t>
            </w:r>
          </w:p>
          <w:p w14:paraId="7D41083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Trả lời các câu hỏi </w:t>
            </w:r>
          </w:p>
          <w:p w14:paraId="42E5328C" w14:textId="77777777" w:rsidR="00855C29" w:rsidRPr="00116A94" w:rsidRDefault="00855C29" w:rsidP="00116A94">
            <w:pPr>
              <w:tabs>
                <w:tab w:val="left" w:pos="170"/>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 Đặt câu hỏi thắc mắc về môn học nếu cần thiết</w:t>
            </w:r>
            <w:r w:rsidRPr="00116A94">
              <w:rPr>
                <w:rFonts w:ascii="Times New Roman" w:eastAsia="Times New Roman" w:hAnsi="Times New Roman" w:cs="Times New Roman"/>
                <w:sz w:val="24"/>
                <w:szCs w:val="24"/>
                <w:lang w:val="pt-BR"/>
              </w:rPr>
              <w:t xml:space="preserve"> </w:t>
            </w:r>
          </w:p>
        </w:tc>
        <w:tc>
          <w:tcPr>
            <w:tcW w:w="283" w:type="pct"/>
          </w:tcPr>
          <w:p w14:paraId="6DD0F568"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283" w:type="pct"/>
          </w:tcPr>
          <w:p w14:paraId="04637ABD"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83" w:type="pct"/>
          </w:tcPr>
          <w:p w14:paraId="7768641F"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3D685978" w14:textId="77777777" w:rsidTr="00582C25">
        <w:trPr>
          <w:trHeight w:val="504"/>
        </w:trPr>
        <w:tc>
          <w:tcPr>
            <w:tcW w:w="335" w:type="pct"/>
          </w:tcPr>
          <w:p w14:paraId="7CF2C602" w14:textId="77777777" w:rsidR="00855C29" w:rsidRPr="00116A94" w:rsidRDefault="00855C29"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196" w:type="pct"/>
          </w:tcPr>
          <w:p w14:paraId="08A32C8C" w14:textId="77777777" w:rsidR="00855C29" w:rsidRPr="00116A94" w:rsidRDefault="00855C29" w:rsidP="00116A94">
            <w:pPr>
              <w:widowControl w:val="0"/>
              <w:tabs>
                <w:tab w:val="left" w:pos="170"/>
              </w:tabs>
              <w:autoSpaceDE w:val="0"/>
              <w:autoSpaceDN w:val="0"/>
              <w:adjustRightInd w:val="0"/>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2: Quy chế pháp lý chung về thành lập, tổ chức quản lý và hoạt động doanh nghiệp</w:t>
            </w:r>
          </w:p>
          <w:p w14:paraId="76F0A70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Khuôn khổ pháp lý cho hoạt động kinh doanh</w:t>
            </w:r>
          </w:p>
          <w:p w14:paraId="0944FC9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2.1.1. Hoạt động kinh doanh và hoạt động QLNN về kinh tế </w:t>
            </w:r>
          </w:p>
          <w:p w14:paraId="369B955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2.1.2. Pháp luật điều chỉnh hoạt động kinh doanh</w:t>
            </w:r>
          </w:p>
          <w:p w14:paraId="09BDB61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2.1.3. Mối quan hệ giữa VBPL với điều lệ, nội quy, quy chế của DN</w:t>
            </w:r>
          </w:p>
          <w:p w14:paraId="4DFFC87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Đạo đức kinh doanh và trách nhiệm xã hội của doanh nghiệp</w:t>
            </w:r>
          </w:p>
          <w:p w14:paraId="68B9EF2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Đạo đức kinh doanh</w:t>
            </w:r>
          </w:p>
          <w:p w14:paraId="4018329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Trách nhiệm XH của DN</w:t>
            </w:r>
          </w:p>
          <w:p w14:paraId="7B597DA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Quản lý nhà nước về hoạt động kinh doanh</w:t>
            </w:r>
          </w:p>
          <w:p w14:paraId="333675B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Nội dung QLNN về kinh tế</w:t>
            </w:r>
          </w:p>
          <w:p w14:paraId="4B4EC5A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2.3.2. Các phương pháp QLNN về KT</w:t>
            </w:r>
          </w:p>
          <w:p w14:paraId="2802294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2.3.3. Khái niệm, đặc điểm và phân loại doanh nghiệp</w:t>
            </w:r>
          </w:p>
          <w:p w14:paraId="75F77CA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2.4.1. Khái niệm, đặc điểm DN</w:t>
            </w:r>
          </w:p>
          <w:p w14:paraId="32764BB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Phân loại DN</w:t>
            </w:r>
          </w:p>
          <w:p w14:paraId="7F4484A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2.5. Điều kiện và thủ tục cơ bản để thành lập và hoạt động của doanh nghiệp</w:t>
            </w:r>
          </w:p>
          <w:p w14:paraId="02A2B3B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2.5.1. Điều kiện thành lập DN</w:t>
            </w:r>
          </w:p>
          <w:p w14:paraId="36D56FC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2.5.2. Thủ tục thành lập DN</w:t>
            </w:r>
          </w:p>
          <w:p w14:paraId="352E58F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2.6. Đăng ký những thay đổi của doanh nghiệp</w:t>
            </w:r>
          </w:p>
          <w:p w14:paraId="4E1828F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2.7. Những quyền và nghĩa vụ cơ bản của doanh nghiệp trong kinh doanh</w:t>
            </w:r>
          </w:p>
          <w:p w14:paraId="0FE863C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2.7.1. Quyền của DN trong KD</w:t>
            </w:r>
          </w:p>
          <w:p w14:paraId="614866D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2.7.2. Nghĩa vụ của DN trong KD</w:t>
            </w:r>
          </w:p>
          <w:p w14:paraId="319D2922"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2.7.3. Tuân thủ pháp luật cạnh tranh</w:t>
            </w:r>
          </w:p>
        </w:tc>
        <w:tc>
          <w:tcPr>
            <w:tcW w:w="1621" w:type="pct"/>
          </w:tcPr>
          <w:p w14:paraId="753FC295"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A18C80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13BEEF7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1EF66FA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6F26C41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3D3E9A4D"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2.1, 2.2 , 2.3, 2.4, 2.5, 2.7</w:t>
            </w:r>
          </w:p>
          <w:p w14:paraId="25B248ED"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3A4747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171557F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giảng viên đưa ra</w:t>
            </w:r>
          </w:p>
          <w:p w14:paraId="28DD85C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5625A0B"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2.1, 2.2 , 2.3, 2.4, 2.5, 2.7</w:t>
            </w:r>
          </w:p>
          <w:p w14:paraId="392532A9"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p>
        </w:tc>
        <w:tc>
          <w:tcPr>
            <w:tcW w:w="283" w:type="pct"/>
          </w:tcPr>
          <w:p w14:paraId="63154EFD"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283" w:type="pct"/>
          </w:tcPr>
          <w:p w14:paraId="438438B2"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83" w:type="pct"/>
          </w:tcPr>
          <w:p w14:paraId="427FD703"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4FD150DF" w14:textId="77777777" w:rsidTr="00582C25">
        <w:trPr>
          <w:trHeight w:val="504"/>
        </w:trPr>
        <w:tc>
          <w:tcPr>
            <w:tcW w:w="335" w:type="pct"/>
          </w:tcPr>
          <w:p w14:paraId="673D2017"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2196" w:type="pct"/>
          </w:tcPr>
          <w:p w14:paraId="2F0507D8" w14:textId="77777777" w:rsidR="00855C29" w:rsidRPr="00116A94" w:rsidRDefault="00855C29" w:rsidP="00116A94">
            <w:pPr>
              <w:widowControl w:val="0"/>
              <w:autoSpaceDE w:val="0"/>
              <w:autoSpaceDN w:val="0"/>
              <w:adjustRightInd w:val="0"/>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Chương 3: Pháp luật về các loại hình doanh nghiệp</w:t>
            </w:r>
          </w:p>
          <w:p w14:paraId="6F0ABC1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lang w:val="pt-BR"/>
              </w:rPr>
              <w:t>3</w:t>
            </w:r>
            <w:r w:rsidRPr="00116A94">
              <w:rPr>
                <w:rFonts w:ascii="Times New Roman" w:hAnsi="Times New Roman" w:cs="Times New Roman"/>
                <w:sz w:val="24"/>
                <w:szCs w:val="24"/>
              </w:rPr>
              <w:t>.1.Công ty TNHH và Công ty Cổ phần</w:t>
            </w:r>
          </w:p>
          <w:p w14:paraId="09DF8BC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Khái niệm và đặc điểm</w:t>
            </w:r>
          </w:p>
          <w:p w14:paraId="6002838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3.1.2. Quyền và nghĩa vụ của chủ doanh nghiệp</w:t>
            </w:r>
          </w:p>
          <w:p w14:paraId="5B7D706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3.1.3. Tổ chức và quản lý</w:t>
            </w:r>
          </w:p>
          <w:p w14:paraId="764E9B8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Doanh nghiệp tư nhân và công ty hợp danh</w:t>
            </w:r>
          </w:p>
          <w:p w14:paraId="40B2528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3.2.1. Khái niệm và đặc điểm</w:t>
            </w:r>
          </w:p>
          <w:p w14:paraId="1414EAE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3.2.2. Quyền và nghĩa vụ của chủ doanh nghiệp</w:t>
            </w:r>
          </w:p>
          <w:p w14:paraId="0183411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3.3.3. Tổ chức và quản lý</w:t>
            </w:r>
          </w:p>
          <w:p w14:paraId="236494D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 Các loại hình doanh nghiệp khác</w:t>
            </w:r>
          </w:p>
          <w:p w14:paraId="64AE467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3.3.1. Khái niệm và đặc điểm</w:t>
            </w:r>
          </w:p>
          <w:p w14:paraId="0CD1D9C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3.3.2. Quyền và nghĩa vụ của chủ doanh nghiệp</w:t>
            </w:r>
          </w:p>
          <w:p w14:paraId="699B5172" w14:textId="77777777" w:rsidR="00855C29" w:rsidRPr="00116A94" w:rsidRDefault="00855C29" w:rsidP="00116A94">
            <w:pPr>
              <w:tabs>
                <w:tab w:val="left" w:pos="170"/>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t>3.3.3. Tổ chức và quản lý</w:t>
            </w:r>
          </w:p>
        </w:tc>
        <w:tc>
          <w:tcPr>
            <w:tcW w:w="1621" w:type="pct"/>
          </w:tcPr>
          <w:p w14:paraId="0690732F"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E9F93B5"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7AF28B7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45DCAEF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3E32159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Tạo tình huống</w:t>
            </w:r>
          </w:p>
          <w:p w14:paraId="22745C5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650643F3"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C69A7C8"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3C5669B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A2264F3"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7487A573" w14:textId="77777777" w:rsidR="00855C29" w:rsidRPr="00116A94" w:rsidRDefault="00855C29"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t>- Làm bài tập về nhà thuộc các nội dung ở mục 3.1, 3.2, 3.3</w:t>
            </w:r>
          </w:p>
        </w:tc>
        <w:tc>
          <w:tcPr>
            <w:tcW w:w="283" w:type="pct"/>
          </w:tcPr>
          <w:p w14:paraId="12E3318E"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4</w:t>
            </w:r>
          </w:p>
        </w:tc>
        <w:tc>
          <w:tcPr>
            <w:tcW w:w="283" w:type="pct"/>
          </w:tcPr>
          <w:p w14:paraId="30F0C2F8"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1F746848"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345E7733" w14:textId="77777777" w:rsidTr="00582C25">
        <w:trPr>
          <w:trHeight w:val="504"/>
        </w:trPr>
        <w:tc>
          <w:tcPr>
            <w:tcW w:w="335" w:type="pct"/>
          </w:tcPr>
          <w:p w14:paraId="2C185620"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4</w:t>
            </w:r>
          </w:p>
        </w:tc>
        <w:tc>
          <w:tcPr>
            <w:tcW w:w="2196" w:type="pct"/>
          </w:tcPr>
          <w:p w14:paraId="3CACDEAB" w14:textId="77777777" w:rsidR="00855C29" w:rsidRPr="00116A94" w:rsidRDefault="00855C29" w:rsidP="00116A94">
            <w:pPr>
              <w:widowControl w:val="0"/>
              <w:autoSpaceDE w:val="0"/>
              <w:autoSpaceDN w:val="0"/>
              <w:adjustRightInd w:val="0"/>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Chương 4: Pháp luật hợp đồng kinh doanh, thương mại</w:t>
            </w:r>
          </w:p>
          <w:p w14:paraId="4EE7262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 Khái quát pháp luật hợp đồng và hợp đồng kinh doanh, thương mại</w:t>
            </w:r>
          </w:p>
          <w:p w14:paraId="14B0874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Hợp đồng</w:t>
            </w:r>
          </w:p>
          <w:p w14:paraId="534397F2"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Điều kiện có hiệu lực của hợp đồng</w:t>
            </w:r>
          </w:p>
          <w:p w14:paraId="63290C3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 Hợp đồng mua bán hàng hóa</w:t>
            </w:r>
          </w:p>
          <w:p w14:paraId="38C7342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4.2.1. Hàng hóa trong HĐ mua bán hàng hóa</w:t>
            </w:r>
          </w:p>
          <w:p w14:paraId="4D28E4F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4.2.2. Quyền và nghĩa vụ của các bên trong HĐ mua bán HH</w:t>
            </w:r>
          </w:p>
          <w:p w14:paraId="34E5541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 Các hợp đồng kinh doanh thương mại khác.</w:t>
            </w:r>
          </w:p>
          <w:p w14:paraId="5CD7C73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4.3.1. Mua bán HH qua Sở giao dịch HH</w:t>
            </w:r>
          </w:p>
          <w:p w14:paraId="5D01EF5B" w14:textId="77777777" w:rsidR="00855C29" w:rsidRPr="00116A94" w:rsidRDefault="00855C29" w:rsidP="00116A94">
            <w:pPr>
              <w:tabs>
                <w:tab w:val="left" w:pos="170"/>
              </w:tabs>
              <w:spacing w:after="0" w:line="240" w:lineRule="auto"/>
              <w:jc w:val="both"/>
              <w:rPr>
                <w:rFonts w:ascii="Times New Roman" w:hAnsi="Times New Roman" w:cs="Times New Roman"/>
                <w:bCs/>
                <w:sz w:val="24"/>
                <w:szCs w:val="24"/>
              </w:rPr>
            </w:pPr>
            <w:r w:rsidRPr="00116A94">
              <w:rPr>
                <w:rFonts w:ascii="Times New Roman" w:hAnsi="Times New Roman" w:cs="Times New Roman"/>
                <w:sz w:val="24"/>
                <w:szCs w:val="24"/>
              </w:rPr>
              <w:t>4.3.2. Hợp đồng mua bán quốc tế</w:t>
            </w:r>
          </w:p>
        </w:tc>
        <w:tc>
          <w:tcPr>
            <w:tcW w:w="1621" w:type="pct"/>
          </w:tcPr>
          <w:p w14:paraId="2E484B41"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67BC43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7524713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12190E86"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664EEAB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7C90607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w:t>
            </w:r>
          </w:p>
          <w:p w14:paraId="49D1FFE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853748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54A9FB3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8175236"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1B9A44D"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 Làm bài tập về nhà thuộc các nội dung ở mục 4.1, 4.2, 4.3</w:t>
            </w:r>
          </w:p>
        </w:tc>
        <w:tc>
          <w:tcPr>
            <w:tcW w:w="283" w:type="pct"/>
          </w:tcPr>
          <w:p w14:paraId="59E11123"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283" w:type="pct"/>
          </w:tcPr>
          <w:p w14:paraId="2A5B4C86"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0B937E3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015E8928" w14:textId="77777777" w:rsidTr="00582C25">
        <w:trPr>
          <w:trHeight w:val="504"/>
        </w:trPr>
        <w:tc>
          <w:tcPr>
            <w:tcW w:w="335" w:type="pct"/>
          </w:tcPr>
          <w:p w14:paraId="270FAA3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2196" w:type="pct"/>
          </w:tcPr>
          <w:p w14:paraId="1F0276F2" w14:textId="77777777" w:rsidR="00855C29" w:rsidRPr="00116A94" w:rsidRDefault="00855C29" w:rsidP="00116A94">
            <w:pPr>
              <w:widowControl w:val="0"/>
              <w:autoSpaceDE w:val="0"/>
              <w:autoSpaceDN w:val="0"/>
              <w:adjustRightInd w:val="0"/>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 xml:space="preserve">Chương 5: Pháp luật về Giải quyết tranh chấp trong kinh doanh </w:t>
            </w:r>
          </w:p>
          <w:p w14:paraId="3C99EFC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w:t>
            </w:r>
            <w:r w:rsidRPr="00116A94">
              <w:rPr>
                <w:rFonts w:ascii="Times New Roman" w:hAnsi="Times New Roman" w:cs="Times New Roman"/>
                <w:sz w:val="24"/>
                <w:szCs w:val="24"/>
              </w:rPr>
              <w:tab/>
              <w:t xml:space="preserve">Tranh chấp trong kinh doanh và việc giải quyết tranh chấp trong KD </w:t>
            </w:r>
          </w:p>
          <w:p w14:paraId="7890017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w:t>
            </w:r>
            <w:r w:rsidRPr="00116A94">
              <w:rPr>
                <w:rFonts w:ascii="Times New Roman" w:hAnsi="Times New Roman" w:cs="Times New Roman"/>
                <w:sz w:val="24"/>
                <w:szCs w:val="24"/>
              </w:rPr>
              <w:tab/>
              <w:t>Khái niệm về tranh chấp trong KD</w:t>
            </w:r>
          </w:p>
          <w:p w14:paraId="479585E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w:t>
            </w:r>
            <w:r w:rsidRPr="00116A94">
              <w:rPr>
                <w:rFonts w:ascii="Times New Roman" w:hAnsi="Times New Roman" w:cs="Times New Roman"/>
                <w:sz w:val="24"/>
                <w:szCs w:val="24"/>
              </w:rPr>
              <w:tab/>
              <w:t>Phương thức giải quyết tranh chấp KD</w:t>
            </w:r>
          </w:p>
          <w:p w14:paraId="4E3ECE0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w:t>
            </w:r>
            <w:r w:rsidRPr="00116A94">
              <w:rPr>
                <w:rFonts w:ascii="Times New Roman" w:hAnsi="Times New Roman" w:cs="Times New Roman"/>
                <w:sz w:val="24"/>
                <w:szCs w:val="24"/>
              </w:rPr>
              <w:tab/>
              <w:t>Giải quyết tranh chấp trong KD bằng trọng tài thương mại</w:t>
            </w:r>
          </w:p>
          <w:p w14:paraId="5A71C318"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w:t>
            </w:r>
            <w:r w:rsidRPr="00116A94">
              <w:rPr>
                <w:rFonts w:ascii="Times New Roman" w:hAnsi="Times New Roman" w:cs="Times New Roman"/>
                <w:sz w:val="24"/>
                <w:szCs w:val="24"/>
              </w:rPr>
              <w:tab/>
              <w:t>Nguyên tắc giải quyết tranh chấp bằng Trọng tài TM</w:t>
            </w:r>
          </w:p>
          <w:p w14:paraId="59565B8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w:t>
            </w:r>
            <w:r w:rsidRPr="00116A94">
              <w:rPr>
                <w:rFonts w:ascii="Times New Roman" w:hAnsi="Times New Roman" w:cs="Times New Roman"/>
                <w:sz w:val="24"/>
                <w:szCs w:val="24"/>
              </w:rPr>
              <w:tab/>
              <w:t>Thẩm quyền của trọng tài TM</w:t>
            </w:r>
          </w:p>
          <w:p w14:paraId="6102A595" w14:textId="77777777" w:rsidR="00855C29" w:rsidRPr="00116A94" w:rsidRDefault="00855C29" w:rsidP="00116A94">
            <w:pPr>
              <w:widowControl w:val="0"/>
              <w:autoSpaceDE w:val="0"/>
              <w:autoSpaceDN w:val="0"/>
              <w:adjustRightInd w:val="0"/>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5.2.3.</w:t>
            </w:r>
            <w:r w:rsidRPr="00116A94">
              <w:rPr>
                <w:rFonts w:ascii="Times New Roman" w:eastAsia="Times New Roman" w:hAnsi="Times New Roman" w:cs="Times New Roman"/>
                <w:sz w:val="24"/>
                <w:szCs w:val="24"/>
                <w:lang w:val="pt-BR"/>
              </w:rPr>
              <w:tab/>
              <w:t>Các giai đoạn cơ bản tố tụng trọng tài</w:t>
            </w:r>
          </w:p>
          <w:p w14:paraId="3D9726E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 Giải quyết tranh chấp KD- TM tại tòa án nhân dân</w:t>
            </w:r>
          </w:p>
          <w:p w14:paraId="6ABC940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5.3.1.</w:t>
            </w:r>
            <w:r w:rsidRPr="00116A94">
              <w:rPr>
                <w:rFonts w:ascii="Times New Roman" w:hAnsi="Times New Roman" w:cs="Times New Roman"/>
                <w:sz w:val="24"/>
                <w:szCs w:val="24"/>
              </w:rPr>
              <w:tab/>
              <w:t>Nguyên tắc giải quyết tranh chấp bằng Tòa án</w:t>
            </w:r>
          </w:p>
          <w:p w14:paraId="5F88CE0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5.3.2.</w:t>
            </w:r>
            <w:r w:rsidRPr="00116A94">
              <w:rPr>
                <w:rFonts w:ascii="Times New Roman" w:hAnsi="Times New Roman" w:cs="Times New Roman"/>
                <w:sz w:val="24"/>
                <w:szCs w:val="24"/>
              </w:rPr>
              <w:tab/>
              <w:t>Thẩm quyền của Tòa án</w:t>
            </w:r>
          </w:p>
          <w:p w14:paraId="1E53CBF1" w14:textId="77777777" w:rsidR="00855C29" w:rsidRPr="00116A94" w:rsidRDefault="00855C29" w:rsidP="00116A94">
            <w:pPr>
              <w:tabs>
                <w:tab w:val="left" w:pos="170"/>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lastRenderedPageBreak/>
              <w:t>5.3.3.</w:t>
            </w:r>
            <w:r w:rsidRPr="00116A94">
              <w:rPr>
                <w:rFonts w:ascii="Times New Roman" w:hAnsi="Times New Roman" w:cs="Times New Roman"/>
                <w:sz w:val="24"/>
                <w:szCs w:val="24"/>
              </w:rPr>
              <w:tab/>
              <w:t>Các giai đoạn cơ bản tố tụng tòa án</w:t>
            </w:r>
          </w:p>
        </w:tc>
        <w:tc>
          <w:tcPr>
            <w:tcW w:w="1621" w:type="pct"/>
          </w:tcPr>
          <w:p w14:paraId="0FC38C49"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BE974A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262E1ED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5261D999"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0EE5A4F7"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1AF65E2A"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w:t>
            </w:r>
          </w:p>
          <w:p w14:paraId="78874134"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7DD60D2"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02D85F17"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1C4A02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Đóng vai</w:t>
            </w:r>
          </w:p>
          <w:p w14:paraId="2F40540E"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1E578CC"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 Làm bài tập về nhà thuộc các nội dung ở mục 5.1, 5.2, 5.3</w:t>
            </w:r>
          </w:p>
        </w:tc>
        <w:tc>
          <w:tcPr>
            <w:tcW w:w="283" w:type="pct"/>
          </w:tcPr>
          <w:p w14:paraId="6B581089"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283" w:type="pct"/>
          </w:tcPr>
          <w:p w14:paraId="2C7F3D39"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285C8B73"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03E35576" w14:textId="77777777" w:rsidTr="00582C25">
        <w:trPr>
          <w:trHeight w:val="504"/>
        </w:trPr>
        <w:tc>
          <w:tcPr>
            <w:tcW w:w="335" w:type="pct"/>
          </w:tcPr>
          <w:p w14:paraId="22C076D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6</w:t>
            </w:r>
          </w:p>
        </w:tc>
        <w:tc>
          <w:tcPr>
            <w:tcW w:w="2196" w:type="pct"/>
          </w:tcPr>
          <w:p w14:paraId="4C9C99A8" w14:textId="77777777" w:rsidR="00855C29" w:rsidRPr="00116A94" w:rsidRDefault="00855C29" w:rsidP="00116A94">
            <w:pPr>
              <w:widowControl w:val="0"/>
              <w:autoSpaceDE w:val="0"/>
              <w:autoSpaceDN w:val="0"/>
              <w:adjustRightInd w:val="0"/>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Chương 6: Pháp luật về Giải thể và Phá sản</w:t>
            </w:r>
          </w:p>
          <w:p w14:paraId="2EBFAF2A"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 Pháp luật về giải thể</w:t>
            </w:r>
          </w:p>
          <w:p w14:paraId="0AAFBA6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6.1.1. Khái quát về giải thể và pháp luật về giải thể</w:t>
            </w:r>
          </w:p>
          <w:p w14:paraId="128F84BF"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6.1.2. Những quy định chung của luật giải thể</w:t>
            </w:r>
          </w:p>
          <w:p w14:paraId="26E4601D"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 Pháp luật về phá sản</w:t>
            </w:r>
          </w:p>
          <w:p w14:paraId="22481260"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6.2.1. Khái quát về giải thể và pháp luật về giải thể</w:t>
            </w:r>
          </w:p>
          <w:p w14:paraId="41F5BE8C"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6.2.2. Những quy định chung của luật giải thể</w:t>
            </w:r>
          </w:p>
        </w:tc>
        <w:tc>
          <w:tcPr>
            <w:tcW w:w="1621" w:type="pct"/>
          </w:tcPr>
          <w:p w14:paraId="0B9BDA41"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5109779"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Cho bài kiểm tra ngắn để kiểm tra kiến thức các chương trước</w:t>
            </w:r>
          </w:p>
          <w:p w14:paraId="188FEF13"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Giảng lý thuyết</w:t>
            </w:r>
          </w:p>
          <w:p w14:paraId="64D377F4"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Đặt câu hỏi</w:t>
            </w:r>
          </w:p>
          <w:p w14:paraId="1FADB37E"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65CBB92B" w14:textId="77777777" w:rsidR="00855C29" w:rsidRPr="00116A94" w:rsidRDefault="00855C2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538BA300"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w:t>
            </w:r>
          </w:p>
          <w:p w14:paraId="2EF924EC"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70A371F"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4DF15B61"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F4B7E24" w14:textId="77777777" w:rsidR="00855C29" w:rsidRPr="00116A94" w:rsidRDefault="00855C29"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4E33061E" w14:textId="77777777" w:rsidR="00855C29" w:rsidRPr="00116A94" w:rsidRDefault="00855C29"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6.1, 6.2</w:t>
            </w:r>
          </w:p>
        </w:tc>
        <w:tc>
          <w:tcPr>
            <w:tcW w:w="283" w:type="pct"/>
          </w:tcPr>
          <w:p w14:paraId="167E7AFA"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0D4086A4"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7F79EF6E"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0873135A" w14:textId="77777777" w:rsidTr="00582C25">
        <w:trPr>
          <w:trHeight w:val="303"/>
        </w:trPr>
        <w:tc>
          <w:tcPr>
            <w:tcW w:w="335" w:type="pct"/>
          </w:tcPr>
          <w:p w14:paraId="43524524"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196" w:type="pct"/>
          </w:tcPr>
          <w:p w14:paraId="46335589" w14:textId="77777777" w:rsidR="00855C29" w:rsidRPr="00116A94" w:rsidRDefault="00855C29" w:rsidP="00116A94">
            <w:pPr>
              <w:spacing w:after="0" w:line="240" w:lineRule="auto"/>
              <w:rPr>
                <w:rFonts w:ascii="Times New Roman" w:eastAsia="Times New Roman" w:hAnsi="Times New Roman" w:cs="Times New Roman"/>
                <w:sz w:val="24"/>
                <w:szCs w:val="24"/>
                <w:lang w:val="fr-FR"/>
              </w:rPr>
            </w:pPr>
            <w:r w:rsidRPr="00116A94">
              <w:rPr>
                <w:rFonts w:ascii="Times New Roman" w:eastAsia="Times New Roman" w:hAnsi="Times New Roman" w:cs="Times New Roman"/>
                <w:sz w:val="24"/>
                <w:szCs w:val="24"/>
                <w:lang w:val="fr-FR"/>
              </w:rPr>
              <w:t>Nghiên cứu điển hình và thực hành</w:t>
            </w:r>
          </w:p>
        </w:tc>
        <w:tc>
          <w:tcPr>
            <w:tcW w:w="1621" w:type="pct"/>
          </w:tcPr>
          <w:p w14:paraId="3A655258"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C14D12F" w14:textId="77777777" w:rsidR="00855C29" w:rsidRPr="00116A94" w:rsidRDefault="00855C29" w:rsidP="00116A94">
            <w:pPr>
              <w:tabs>
                <w:tab w:val="left" w:pos="3161"/>
              </w:tabs>
              <w:spacing w:after="0" w:line="240" w:lineRule="auto"/>
              <w:ind w:left="-14" w:firstLine="14"/>
              <w:jc w:val="both"/>
              <w:rPr>
                <w:rFonts w:ascii="Times New Roman" w:hAnsi="Times New Roman" w:cs="Times New Roman"/>
                <w:sz w:val="24"/>
                <w:szCs w:val="24"/>
              </w:rPr>
            </w:pPr>
            <w:r w:rsidRPr="00116A94">
              <w:rPr>
                <w:rFonts w:ascii="Times New Roman" w:hAnsi="Times New Roman" w:cs="Times New Roman"/>
                <w:sz w:val="24"/>
                <w:szCs w:val="24"/>
              </w:rPr>
              <w:t>- Lắng nghe sinh viên thuyết trình theo nhóm và nhận xét</w:t>
            </w:r>
          </w:p>
          <w:p w14:paraId="25A9E266" w14:textId="77777777" w:rsidR="00855C29" w:rsidRPr="00116A94" w:rsidRDefault="00855C29"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15F333B" w14:textId="77777777" w:rsidR="00855C29" w:rsidRPr="00116A94" w:rsidRDefault="00855C29" w:rsidP="00116A94">
            <w:pPr>
              <w:tabs>
                <w:tab w:val="left" w:pos="3161"/>
              </w:tabs>
              <w:spacing w:after="0" w:line="240" w:lineRule="auto"/>
              <w:ind w:left="-14" w:firstLine="14"/>
              <w:jc w:val="both"/>
              <w:rPr>
                <w:rFonts w:ascii="Times New Roman" w:hAnsi="Times New Roman" w:cs="Times New Roman"/>
                <w:sz w:val="24"/>
                <w:szCs w:val="24"/>
              </w:rPr>
            </w:pPr>
            <w:r w:rsidRPr="00116A94">
              <w:rPr>
                <w:rFonts w:ascii="Times New Roman" w:hAnsi="Times New Roman" w:cs="Times New Roman"/>
                <w:sz w:val="24"/>
                <w:szCs w:val="24"/>
              </w:rPr>
              <w:t>- Thuyết trình theo nhóm</w:t>
            </w:r>
          </w:p>
          <w:p w14:paraId="3C3D1F8C" w14:textId="77777777" w:rsidR="00855C29" w:rsidRPr="00116A94" w:rsidRDefault="00855C29" w:rsidP="00116A94">
            <w:pPr>
              <w:tabs>
                <w:tab w:val="left" w:pos="3161"/>
              </w:tabs>
              <w:spacing w:after="0" w:line="240" w:lineRule="auto"/>
              <w:ind w:left="-14" w:firstLine="14"/>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của giảng viên và sinh viên</w:t>
            </w:r>
          </w:p>
        </w:tc>
        <w:tc>
          <w:tcPr>
            <w:tcW w:w="283" w:type="pct"/>
          </w:tcPr>
          <w:p w14:paraId="0FF011C9"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83" w:type="pct"/>
          </w:tcPr>
          <w:p w14:paraId="07E6F562"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83" w:type="pct"/>
          </w:tcPr>
          <w:p w14:paraId="42606E45"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855C29" w:rsidRPr="00116A94" w14:paraId="2968A982" w14:textId="77777777" w:rsidTr="00582C25">
        <w:trPr>
          <w:trHeight w:val="303"/>
        </w:trPr>
        <w:tc>
          <w:tcPr>
            <w:tcW w:w="335" w:type="pct"/>
          </w:tcPr>
          <w:p w14:paraId="41BA25B5"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sz w:val="24"/>
                <w:szCs w:val="24"/>
                <w:lang w:val="pt-BR"/>
              </w:rPr>
            </w:pPr>
          </w:p>
        </w:tc>
        <w:tc>
          <w:tcPr>
            <w:tcW w:w="2196" w:type="pct"/>
          </w:tcPr>
          <w:p w14:paraId="1D456B92" w14:textId="77777777" w:rsidR="00855C29" w:rsidRPr="00116A94" w:rsidRDefault="00855C29" w:rsidP="00116A94">
            <w:pPr>
              <w:spacing w:after="0" w:line="240" w:lineRule="auto"/>
              <w:rPr>
                <w:rFonts w:ascii="Times New Roman" w:eastAsia="Times New Roman" w:hAnsi="Times New Roman" w:cs="Times New Roman"/>
                <w:b/>
                <w:sz w:val="24"/>
                <w:szCs w:val="24"/>
                <w:lang w:val="fr-FR"/>
              </w:rPr>
            </w:pPr>
            <w:r w:rsidRPr="00116A94">
              <w:rPr>
                <w:rFonts w:ascii="Times New Roman" w:eastAsia="Times New Roman" w:hAnsi="Times New Roman" w:cs="Times New Roman"/>
                <w:b/>
                <w:sz w:val="24"/>
                <w:szCs w:val="24"/>
                <w:lang w:val="fr-FR"/>
              </w:rPr>
              <w:t>Tổng</w:t>
            </w:r>
          </w:p>
        </w:tc>
        <w:tc>
          <w:tcPr>
            <w:tcW w:w="1621" w:type="pct"/>
          </w:tcPr>
          <w:p w14:paraId="0B3C7937"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sz w:val="24"/>
                <w:szCs w:val="24"/>
                <w:lang w:val="pt-BR"/>
              </w:rPr>
            </w:pPr>
          </w:p>
        </w:tc>
        <w:tc>
          <w:tcPr>
            <w:tcW w:w="283" w:type="pct"/>
            <w:vAlign w:val="center"/>
          </w:tcPr>
          <w:p w14:paraId="2A02D6CC"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20</w:t>
            </w:r>
          </w:p>
        </w:tc>
        <w:tc>
          <w:tcPr>
            <w:tcW w:w="283" w:type="pct"/>
            <w:vAlign w:val="center"/>
          </w:tcPr>
          <w:p w14:paraId="49F72334" w14:textId="77777777" w:rsidR="00855C29" w:rsidRPr="00116A94" w:rsidRDefault="00855C29"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w:t>
            </w:r>
          </w:p>
        </w:tc>
        <w:tc>
          <w:tcPr>
            <w:tcW w:w="283" w:type="pct"/>
          </w:tcPr>
          <w:p w14:paraId="290E6C97" w14:textId="77777777" w:rsidR="00855C29" w:rsidRPr="00116A94" w:rsidRDefault="00855C29" w:rsidP="00116A94">
            <w:pPr>
              <w:tabs>
                <w:tab w:val="left" w:pos="3161"/>
              </w:tabs>
              <w:spacing w:after="0" w:line="240" w:lineRule="auto"/>
              <w:jc w:val="center"/>
              <w:rPr>
                <w:rFonts w:ascii="Times New Roman" w:eastAsia="Times New Roman" w:hAnsi="Times New Roman" w:cs="Times New Roman"/>
                <w:b/>
                <w:sz w:val="24"/>
                <w:szCs w:val="24"/>
                <w:lang w:val="pt-BR"/>
              </w:rPr>
            </w:pPr>
          </w:p>
        </w:tc>
      </w:tr>
    </w:tbl>
    <w:p w14:paraId="2F3BB319" w14:textId="77777777" w:rsidR="00855C29" w:rsidRPr="00116A94" w:rsidRDefault="00855C29"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 xml:space="preserve">10. Chuẩn đầu ra của môn học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9C51C1" w:rsidRPr="00116A94" w14:paraId="3225D043" w14:textId="77777777" w:rsidTr="00582C25">
        <w:trPr>
          <w:trHeight w:val="467"/>
          <w:tblHeader/>
          <w:jc w:val="center"/>
        </w:trPr>
        <w:tc>
          <w:tcPr>
            <w:tcW w:w="385" w:type="pct"/>
          </w:tcPr>
          <w:p w14:paraId="20529BE1" w14:textId="77777777" w:rsidR="009C51C1" w:rsidRPr="00116A94" w:rsidRDefault="009C51C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1C32B964" w14:textId="77777777" w:rsidR="009C51C1" w:rsidRPr="00116A94" w:rsidRDefault="009C51C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60FF0313" w14:textId="77777777" w:rsidR="009C51C1" w:rsidRPr="00116A94" w:rsidRDefault="009C51C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82339D" w:rsidRPr="00116A94" w14:paraId="51316950" w14:textId="77777777" w:rsidTr="00855C29">
        <w:trPr>
          <w:trHeight w:val="251"/>
          <w:jc w:val="center"/>
        </w:trPr>
        <w:tc>
          <w:tcPr>
            <w:tcW w:w="385" w:type="pct"/>
          </w:tcPr>
          <w:p w14:paraId="6FB36471" w14:textId="77777777" w:rsidR="0082339D" w:rsidRPr="00116A94" w:rsidRDefault="0082339D"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4224D26F" w14:textId="77777777" w:rsidR="0082339D" w:rsidRPr="00116A94" w:rsidRDefault="0082339D"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6CC2A5EA" w14:textId="18EE2161" w:rsidR="0082339D" w:rsidRPr="00116A94" w:rsidRDefault="0082339D" w:rsidP="00116A94">
            <w:pPr>
              <w:keepNext/>
              <w:keepLines/>
              <w:spacing w:after="0" w:line="240" w:lineRule="auto"/>
              <w:jc w:val="both"/>
              <w:outlineLvl w:val="0"/>
              <w:rPr>
                <w:rFonts w:ascii="Times New Roman" w:eastAsia="Times New Roman" w:hAnsi="Times New Roman" w:cs="Times New Roman"/>
                <w:sz w:val="24"/>
                <w:szCs w:val="24"/>
              </w:rPr>
            </w:pPr>
            <w:bookmarkStart w:id="48" w:name="_Toc32847484"/>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thương mại điện tử, pháp luật kinh tế và</w:t>
            </w:r>
            <w:r w:rsidR="00C227EA" w:rsidRPr="00116A94">
              <w:rPr>
                <w:rFonts w:ascii="Times New Roman" w:eastAsia="Times New Roman" w:hAnsi="Times New Roman" w:cs="Times New Roman"/>
                <w:sz w:val="24"/>
                <w:szCs w:val="24"/>
              </w:rPr>
              <w:t xml:space="preserve"> luật kinh doanh quốc tế </w:t>
            </w:r>
            <w:r w:rsidRPr="00116A94">
              <w:rPr>
                <w:rFonts w:ascii="Times New Roman" w:eastAsia="Times New Roman" w:hAnsi="Times New Roman" w:cs="Times New Roman"/>
                <w:sz w:val="24"/>
                <w:szCs w:val="24"/>
              </w:rPr>
              <w:t>nhằm hỗ trợ các nghiệp vụ liên quan đến hoạt động kinh doanh thương mại điện tử (2)</w:t>
            </w:r>
            <w:bookmarkEnd w:id="48"/>
          </w:p>
        </w:tc>
        <w:tc>
          <w:tcPr>
            <w:tcW w:w="1041" w:type="pct"/>
            <w:vAlign w:val="center"/>
          </w:tcPr>
          <w:p w14:paraId="0263FEC4" w14:textId="0283543E" w:rsidR="0082339D" w:rsidRPr="00116A94" w:rsidRDefault="001166B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82339D" w:rsidRPr="00116A94" w14:paraId="532DDD5A" w14:textId="77777777" w:rsidTr="00855C29">
        <w:trPr>
          <w:trHeight w:val="251"/>
          <w:jc w:val="center"/>
        </w:trPr>
        <w:tc>
          <w:tcPr>
            <w:tcW w:w="385" w:type="pct"/>
          </w:tcPr>
          <w:p w14:paraId="6FA2002C" w14:textId="77777777" w:rsidR="0082339D" w:rsidRPr="00116A94" w:rsidRDefault="0082339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4" w:type="pct"/>
          </w:tcPr>
          <w:p w14:paraId="1639D11C" w14:textId="77777777" w:rsidR="0082339D" w:rsidRPr="00116A94" w:rsidRDefault="0082339D"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5432DEB0" w14:textId="21AAD3D9" w:rsidR="0054153C" w:rsidRPr="00116A94" w:rsidRDefault="0054153C" w:rsidP="00116A94">
            <w:pPr>
              <w:pStyle w:val="MediumGrid22"/>
              <w:jc w:val="both"/>
              <w:rPr>
                <w:rFonts w:ascii="Times New Roman" w:eastAsia="Times New Roman" w:hAnsi="Times New Roman"/>
                <w:sz w:val="24"/>
                <w:szCs w:val="24"/>
              </w:rPr>
            </w:pPr>
            <w:r w:rsidRPr="00116A94">
              <w:rPr>
                <w:rFonts w:ascii="Times New Roman" w:eastAsia="Times New Roman" w:hAnsi="Times New Roman"/>
                <w:sz w:val="24"/>
                <w:szCs w:val="24"/>
              </w:rPr>
              <w:t>Có khả năng làm việc độc lập, làm việc theo nhóm (Team Work), và kỹ năng lãnh đạo</w:t>
            </w:r>
            <w:r w:rsidRPr="00116A94">
              <w:rPr>
                <w:rFonts w:ascii="Times New Roman" w:eastAsia="Times New Roman" w:hAnsi="Times New Roman"/>
                <w:sz w:val="24"/>
                <w:szCs w:val="24"/>
                <w:lang w:val="en-GB"/>
              </w:rPr>
              <w:t xml:space="preserve"> (12)</w:t>
            </w:r>
            <w:r w:rsidRPr="00116A94">
              <w:rPr>
                <w:rFonts w:ascii="Times New Roman" w:eastAsia="Times New Roman" w:hAnsi="Times New Roman"/>
                <w:sz w:val="24"/>
                <w:szCs w:val="24"/>
              </w:rPr>
              <w:t>.</w:t>
            </w:r>
          </w:p>
          <w:p w14:paraId="1875EC76" w14:textId="4A8BED61" w:rsidR="0082339D" w:rsidRPr="00116A94" w:rsidRDefault="0082339D" w:rsidP="00116A94">
            <w:pPr>
              <w:pStyle w:val="MediumGrid22"/>
              <w:jc w:val="both"/>
              <w:rPr>
                <w:rFonts w:ascii="Times New Roman" w:hAnsi="Times New Roman"/>
                <w:sz w:val="24"/>
                <w:szCs w:val="24"/>
                <w:lang w:val="en-GB"/>
              </w:rPr>
            </w:pPr>
            <w:r w:rsidRPr="00116A94">
              <w:rPr>
                <w:rFonts w:ascii="Times New Roman" w:eastAsia="Times New Roman" w:hAnsi="Times New Roman"/>
                <w:sz w:val="24"/>
                <w:szCs w:val="24"/>
              </w:rPr>
              <w:t>Có khả năng giao tiếp, ứng xử, đàm phán, truyền đạt thông tin, thuyết trình</w:t>
            </w:r>
            <w:r w:rsidR="0054153C" w:rsidRPr="00116A94">
              <w:rPr>
                <w:rFonts w:ascii="Times New Roman" w:eastAsia="Times New Roman" w:hAnsi="Times New Roman"/>
                <w:sz w:val="24"/>
                <w:szCs w:val="24"/>
                <w:lang w:val="en-GB"/>
              </w:rPr>
              <w:t xml:space="preserve"> (13)</w:t>
            </w:r>
            <w:r w:rsidRPr="00116A94">
              <w:rPr>
                <w:rFonts w:ascii="Times New Roman" w:eastAsia="Times New Roman" w:hAnsi="Times New Roman"/>
                <w:sz w:val="24"/>
                <w:szCs w:val="24"/>
              </w:rPr>
              <w:t>.</w:t>
            </w:r>
          </w:p>
        </w:tc>
        <w:tc>
          <w:tcPr>
            <w:tcW w:w="1041" w:type="pct"/>
            <w:vAlign w:val="center"/>
          </w:tcPr>
          <w:p w14:paraId="7EFD36D7" w14:textId="27901413" w:rsidR="0082339D" w:rsidRPr="00116A94" w:rsidRDefault="0054153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12, </w:t>
            </w:r>
            <w:r w:rsidR="0082339D" w:rsidRPr="00116A94">
              <w:rPr>
                <w:rFonts w:ascii="Times New Roman" w:hAnsi="Times New Roman" w:cs="Times New Roman"/>
                <w:sz w:val="24"/>
                <w:szCs w:val="24"/>
              </w:rPr>
              <w:t>13</w:t>
            </w:r>
          </w:p>
        </w:tc>
      </w:tr>
      <w:tr w:rsidR="0082339D" w:rsidRPr="00116A94" w14:paraId="5D0CC8B7" w14:textId="77777777" w:rsidTr="00855C29">
        <w:trPr>
          <w:trHeight w:val="251"/>
          <w:jc w:val="center"/>
        </w:trPr>
        <w:tc>
          <w:tcPr>
            <w:tcW w:w="385" w:type="pct"/>
          </w:tcPr>
          <w:p w14:paraId="21919A4B" w14:textId="77777777" w:rsidR="0082339D" w:rsidRPr="00116A94" w:rsidRDefault="0082339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2843E888" w14:textId="77777777" w:rsidR="0054153C" w:rsidRPr="00116A94" w:rsidRDefault="0082339D"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0E90018" w14:textId="7805CBAC" w:rsidR="0082339D" w:rsidRPr="00116A94" w:rsidRDefault="0054153C"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xác định đưa ra được kết luận về các vấn đề chuyên môn và có thể bảo vệ được quan điểm cá nhân (15)</w:t>
            </w:r>
          </w:p>
        </w:tc>
        <w:tc>
          <w:tcPr>
            <w:tcW w:w="1041" w:type="pct"/>
            <w:vAlign w:val="center"/>
          </w:tcPr>
          <w:p w14:paraId="45B57315" w14:textId="23F1F132" w:rsidR="0082339D" w:rsidRPr="00116A94" w:rsidRDefault="0054153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82339D" w:rsidRPr="00116A94" w14:paraId="4C1A6E99" w14:textId="77777777" w:rsidTr="00855C29">
        <w:trPr>
          <w:trHeight w:val="251"/>
          <w:jc w:val="center"/>
        </w:trPr>
        <w:tc>
          <w:tcPr>
            <w:tcW w:w="385" w:type="pct"/>
          </w:tcPr>
          <w:p w14:paraId="4E7CF763" w14:textId="77777777" w:rsidR="0082339D" w:rsidRPr="00116A94" w:rsidRDefault="0082339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15E613F4" w14:textId="77777777" w:rsidR="0082339D" w:rsidRPr="00116A94" w:rsidRDefault="0082339D"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D75DBBC" w14:textId="36983F33" w:rsidR="0082339D" w:rsidRPr="00116A94" w:rsidRDefault="0082339D"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w:t>
            </w:r>
          </w:p>
        </w:tc>
        <w:tc>
          <w:tcPr>
            <w:tcW w:w="1041" w:type="pct"/>
            <w:vAlign w:val="center"/>
          </w:tcPr>
          <w:p w14:paraId="3D7BA94B" w14:textId="3E3C6820" w:rsidR="0082339D" w:rsidRPr="00116A94" w:rsidRDefault="0082339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2D11C0F2" w14:textId="77777777" w:rsidR="00855C29" w:rsidRPr="00116A94" w:rsidRDefault="00855C2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11. Thông tin liên hệ của Bộ môn</w:t>
      </w:r>
    </w:p>
    <w:p w14:paraId="1D23C3D5" w14:textId="77777777" w:rsidR="00855C29" w:rsidRPr="00116A94" w:rsidRDefault="00855C2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w:t>
      </w:r>
      <w:r w:rsidRPr="00116A94">
        <w:rPr>
          <w:rFonts w:ascii="Times New Roman" w:hAnsi="Times New Roman" w:cs="Times New Roman"/>
          <w:sz w:val="24"/>
          <w:szCs w:val="24"/>
        </w:rPr>
        <w:t>10</w:t>
      </w:r>
      <w:r w:rsidRPr="00116A94">
        <w:rPr>
          <w:rFonts w:ascii="Times New Roman" w:hAnsi="Times New Roman" w:cs="Times New Roman"/>
          <w:sz w:val="24"/>
          <w:szCs w:val="24"/>
          <w:lang w:val="pt-BR"/>
        </w:rPr>
        <w:t xml:space="preserve"> – Nhà A5, Trường Đại học Thủy lợi</w:t>
      </w:r>
    </w:p>
    <w:p w14:paraId="001C7389" w14:textId="77777777" w:rsidR="00855C29" w:rsidRPr="00116A94" w:rsidRDefault="00855C29"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5E89083D"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Họ và tên: TS. Đỗ Thanh Thư</w:t>
      </w:r>
    </w:p>
    <w:p w14:paraId="4A0DF237"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rPr>
        <w:t>0904.475.413</w:t>
      </w:r>
    </w:p>
    <w:p w14:paraId="1411F8FB" w14:textId="77777777" w:rsidR="00855C29" w:rsidRPr="00116A94" w:rsidRDefault="00855C29"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Email: </w:t>
      </w:r>
      <w:hyperlink r:id="rId72" w:history="1">
        <w:r w:rsidRPr="00116A94">
          <w:rPr>
            <w:rStyle w:val="Hyperlink"/>
            <w:rFonts w:ascii="Times New Roman" w:hAnsi="Times New Roman" w:cs="Times New Roman"/>
            <w:color w:val="auto"/>
            <w:sz w:val="24"/>
            <w:szCs w:val="24"/>
          </w:rPr>
          <w:t>thudt@tlu.edu.vn</w:t>
        </w:r>
      </w:hyperlink>
    </w:p>
    <w:p w14:paraId="25821745" w14:textId="77777777" w:rsidR="00855C29" w:rsidRPr="00116A94" w:rsidRDefault="00855C29" w:rsidP="00116A94">
      <w:pPr>
        <w:spacing w:after="0" w:line="240" w:lineRule="auto"/>
        <w:rPr>
          <w:rFonts w:ascii="Times New Roman" w:hAnsi="Times New Roman" w:cs="Times New Roman"/>
          <w:sz w:val="24"/>
          <w:szCs w:val="24"/>
        </w:rPr>
      </w:pPr>
    </w:p>
    <w:p w14:paraId="0AC36E3D" w14:textId="77777777" w:rsidR="00855C29" w:rsidRPr="00116A94" w:rsidRDefault="00855C2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11"/>
        <w:gridCol w:w="3667"/>
        <w:gridCol w:w="4936"/>
      </w:tblGrid>
      <w:tr w:rsidR="0093617E" w:rsidRPr="00116A94" w14:paraId="13E7C1F7" w14:textId="77777777" w:rsidTr="0093617E">
        <w:trPr>
          <w:trHeight w:val="1169"/>
        </w:trPr>
        <w:tc>
          <w:tcPr>
            <w:tcW w:w="1350" w:type="dxa"/>
          </w:tcPr>
          <w:p w14:paraId="0668C82C" w14:textId="77777777" w:rsidR="0093617E" w:rsidRPr="00116A94" w:rsidRDefault="0093617E" w:rsidP="00116A94">
            <w:pPr>
              <w:spacing w:after="0" w:line="240" w:lineRule="auto"/>
              <w:jc w:val="center"/>
              <w:rPr>
                <w:rFonts w:ascii="Times New Roman" w:eastAsia="Times New Roman" w:hAnsi="Times New Roman" w:cs="Times New Roman"/>
                <w:b/>
                <w:sz w:val="24"/>
                <w:szCs w:val="24"/>
              </w:rPr>
            </w:pPr>
            <w:bookmarkStart w:id="49" w:name="_Toc15637289"/>
            <w:r w:rsidRPr="00116A94">
              <w:rPr>
                <w:rFonts w:ascii="Times New Roman" w:eastAsia="Times New Roman" w:hAnsi="Times New Roman" w:cs="Times New Roman"/>
                <w:noProof/>
                <w:sz w:val="24"/>
                <w:szCs w:val="24"/>
              </w:rPr>
              <w:lastRenderedPageBreak/>
              <w:drawing>
                <wp:inline distT="0" distB="0" distL="0" distR="0" wp14:anchorId="2180D796" wp14:editId="66DB46A5">
                  <wp:extent cx="758825" cy="621030"/>
                  <wp:effectExtent l="0" t="0" r="0" b="0"/>
                  <wp:docPr id="114" name="Picture 31" descr="Logo-WR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Logo-WRU"/>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8825" cy="621030"/>
                          </a:xfrm>
                          <a:prstGeom prst="rect">
                            <a:avLst/>
                          </a:prstGeom>
                          <a:noFill/>
                          <a:ln>
                            <a:noFill/>
                          </a:ln>
                        </pic:spPr>
                      </pic:pic>
                    </a:graphicData>
                  </a:graphic>
                </wp:inline>
              </w:drawing>
            </w:r>
          </w:p>
        </w:tc>
        <w:tc>
          <w:tcPr>
            <w:tcW w:w="3690" w:type="dxa"/>
          </w:tcPr>
          <w:p w14:paraId="7CD3E153" w14:textId="77777777" w:rsidR="0093617E" w:rsidRPr="00116A94" w:rsidRDefault="0093617E"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677826D5"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0776B8FC" w14:textId="77777777" w:rsidR="0093617E" w:rsidRPr="00116A94" w:rsidRDefault="0093617E"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74" w:type="dxa"/>
          </w:tcPr>
          <w:p w14:paraId="70A35BD5" w14:textId="77777777" w:rsidR="0093617E" w:rsidRPr="00116A94" w:rsidRDefault="0093617E"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4606F4BD"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3D08E943" w14:textId="77777777" w:rsidR="0093617E" w:rsidRPr="00116A94" w:rsidRDefault="0093617E" w:rsidP="00116A94">
      <w:pPr>
        <w:keepNext/>
        <w:keepLines/>
        <w:spacing w:after="0" w:line="240" w:lineRule="auto"/>
        <w:jc w:val="center"/>
        <w:outlineLvl w:val="0"/>
        <w:rPr>
          <w:rFonts w:ascii="Times New Roman" w:eastAsia="MS Gothic" w:hAnsi="Times New Roman" w:cs="Times New Roman"/>
          <w:b/>
          <w:sz w:val="24"/>
          <w:szCs w:val="24"/>
        </w:rPr>
      </w:pPr>
      <w:bookmarkStart w:id="50" w:name="_Toc32847485"/>
      <w:r w:rsidRPr="00116A94">
        <w:rPr>
          <w:rFonts w:ascii="Times New Roman" w:eastAsia="MS Gothic" w:hAnsi="Times New Roman" w:cs="Times New Roman"/>
          <w:b/>
          <w:sz w:val="24"/>
          <w:szCs w:val="24"/>
        </w:rPr>
        <w:t>LUẬT THƯƠNG MẠI QUỐC TẾ</w:t>
      </w:r>
      <w:bookmarkEnd w:id="49"/>
      <w:bookmarkEnd w:id="50"/>
    </w:p>
    <w:p w14:paraId="19E98296"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International Commercial Law</w:t>
      </w:r>
    </w:p>
    <w:p w14:paraId="2E4386C4"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IF327</w:t>
      </w:r>
    </w:p>
    <w:p w14:paraId="6F95D19C" w14:textId="77777777" w:rsidR="0093617E" w:rsidRPr="00116A94" w:rsidRDefault="0093617E"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2 (1,5-0,5-0) </w:t>
      </w:r>
    </w:p>
    <w:p w14:paraId="619747A7" w14:textId="77777777" w:rsidR="0093617E" w:rsidRPr="00116A94" w:rsidRDefault="0093617E"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30</w:t>
      </w:r>
    </w:p>
    <w:p w14:paraId="03A4C6C9" w14:textId="77777777" w:rsidR="0093617E" w:rsidRPr="00116A94" w:rsidRDefault="0093617E"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LT:20 ;   BT:10 ;    TN: 0; ĐA: 0 ; BTL:0 ; TQ, TT:0 ;  </w:t>
      </w:r>
    </w:p>
    <w:p w14:paraId="636ABCD2" w14:textId="77777777" w:rsidR="0093617E" w:rsidRPr="00116A94" w:rsidRDefault="0093617E"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10DAC026" w14:textId="77777777" w:rsidR="0093617E" w:rsidRPr="00116A94" w:rsidRDefault="0093617E" w:rsidP="00116A94">
      <w:pPr>
        <w:tabs>
          <w:tab w:val="left" w:leader="dot" w:pos="9072"/>
        </w:tabs>
        <w:spacing w:after="0" w:line="240" w:lineRule="auto"/>
        <w:ind w:left="91"/>
        <w:rPr>
          <w:rFonts w:ascii="Times New Roman" w:eastAsia="Times New Roman" w:hAnsi="Times New Roman" w:cs="Times New Roman"/>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eastAsia="Times New Roman" w:hAnsi="Times New Roman" w:cs="Times New Roman"/>
          <w:sz w:val="24"/>
          <w:szCs w:val="24"/>
          <w:lang w:val="pt-BR"/>
        </w:rPr>
        <w:t xml:space="preserve">Không </w:t>
      </w:r>
    </w:p>
    <w:p w14:paraId="330A2EF3" w14:textId="77777777" w:rsidR="0093617E" w:rsidRPr="00116A94" w:rsidRDefault="0093617E"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w:t>
      </w:r>
      <w:r w:rsidRPr="00116A94">
        <w:rPr>
          <w:rFonts w:ascii="Times New Roman" w:eastAsia="Times New Roman" w:hAnsi="Times New Roman" w:cs="Times New Roman"/>
          <w:sz w:val="24"/>
          <w:szCs w:val="24"/>
          <w:lang w:val="pt-BR"/>
        </w:rPr>
        <w:t>Kinh tế (chuyên ngành Kinh tế Quốc tế), Thương mại điện tử</w:t>
      </w:r>
    </w:p>
    <w:p w14:paraId="28B7DC26" w14:textId="77777777" w:rsidR="0093617E" w:rsidRPr="00116A94" w:rsidRDefault="0093617E"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871" w:type="pct"/>
        <w:tblInd w:w="-5" w:type="dxa"/>
        <w:tblLook w:val="04A0" w:firstRow="1" w:lastRow="0" w:firstColumn="1" w:lastColumn="0" w:noHBand="0" w:noVBand="1"/>
      </w:tblPr>
      <w:tblGrid>
        <w:gridCol w:w="2169"/>
        <w:gridCol w:w="1561"/>
        <w:gridCol w:w="2369"/>
        <w:gridCol w:w="1756"/>
        <w:gridCol w:w="1458"/>
      </w:tblGrid>
      <w:tr w:rsidR="0093617E" w:rsidRPr="00116A94" w14:paraId="2A2C9765" w14:textId="77777777" w:rsidTr="00582C25">
        <w:trPr>
          <w:trHeight w:val="284"/>
          <w:tblHeader/>
        </w:trPr>
        <w:tc>
          <w:tcPr>
            <w:tcW w:w="1164" w:type="pct"/>
            <w:tcBorders>
              <w:top w:val="single" w:sz="4" w:space="0" w:color="auto"/>
              <w:left w:val="single" w:sz="4" w:space="0" w:color="auto"/>
              <w:bottom w:val="single" w:sz="4" w:space="0" w:color="auto"/>
              <w:right w:val="single" w:sz="4" w:space="0" w:color="auto"/>
            </w:tcBorders>
            <w:noWrap/>
            <w:vAlign w:val="center"/>
            <w:hideMark/>
          </w:tcPr>
          <w:p w14:paraId="3085564D" w14:textId="77777777" w:rsidR="0093617E" w:rsidRPr="00116A94" w:rsidRDefault="0093617E"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838" w:type="pct"/>
            <w:tcBorders>
              <w:top w:val="single" w:sz="4" w:space="0" w:color="auto"/>
              <w:left w:val="nil"/>
              <w:bottom w:val="single" w:sz="4" w:space="0" w:color="auto"/>
              <w:right w:val="single" w:sz="4" w:space="0" w:color="auto"/>
            </w:tcBorders>
            <w:noWrap/>
            <w:vAlign w:val="center"/>
            <w:hideMark/>
          </w:tcPr>
          <w:p w14:paraId="064CA02B" w14:textId="77777777" w:rsidR="0093617E" w:rsidRPr="00116A94" w:rsidRDefault="0093617E"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272" w:type="pct"/>
            <w:tcBorders>
              <w:top w:val="single" w:sz="4" w:space="0" w:color="auto"/>
              <w:left w:val="nil"/>
              <w:bottom w:val="single" w:sz="4" w:space="0" w:color="auto"/>
              <w:right w:val="single" w:sz="4" w:space="0" w:color="auto"/>
            </w:tcBorders>
            <w:noWrap/>
            <w:vAlign w:val="center"/>
            <w:hideMark/>
          </w:tcPr>
          <w:p w14:paraId="44A93D14" w14:textId="77777777" w:rsidR="0093617E" w:rsidRPr="00116A94" w:rsidRDefault="0093617E"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943" w:type="pct"/>
            <w:tcBorders>
              <w:top w:val="single" w:sz="4" w:space="0" w:color="auto"/>
              <w:left w:val="nil"/>
              <w:bottom w:val="single" w:sz="4" w:space="0" w:color="auto"/>
              <w:right w:val="single" w:sz="4" w:space="0" w:color="auto"/>
            </w:tcBorders>
            <w:noWrap/>
            <w:vAlign w:val="center"/>
            <w:hideMark/>
          </w:tcPr>
          <w:p w14:paraId="2B990F98" w14:textId="77777777" w:rsidR="0093617E" w:rsidRPr="00116A94" w:rsidRDefault="0093617E"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83" w:type="pct"/>
            <w:tcBorders>
              <w:top w:val="single" w:sz="4" w:space="0" w:color="auto"/>
              <w:left w:val="nil"/>
              <w:bottom w:val="single" w:sz="4" w:space="0" w:color="auto"/>
              <w:right w:val="single" w:sz="4" w:space="0" w:color="auto"/>
            </w:tcBorders>
            <w:noWrap/>
            <w:vAlign w:val="center"/>
            <w:hideMark/>
          </w:tcPr>
          <w:p w14:paraId="29F80034" w14:textId="77777777" w:rsidR="0093617E" w:rsidRPr="00116A94" w:rsidRDefault="0093617E"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93617E" w:rsidRPr="00116A94" w14:paraId="43A47971" w14:textId="77777777" w:rsidTr="00582C25">
        <w:trPr>
          <w:trHeight w:val="284"/>
        </w:trPr>
        <w:tc>
          <w:tcPr>
            <w:tcW w:w="1164" w:type="pct"/>
            <w:tcBorders>
              <w:top w:val="nil"/>
              <w:left w:val="single" w:sz="4" w:space="0" w:color="auto"/>
              <w:bottom w:val="single" w:sz="4" w:space="0" w:color="auto"/>
              <w:right w:val="single" w:sz="4" w:space="0" w:color="auto"/>
            </w:tcBorders>
          </w:tcPr>
          <w:p w14:paraId="0BB8C2A1"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Bài tập ở nhà </w:t>
            </w:r>
          </w:p>
          <w:p w14:paraId="4A0F5229"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(Hoạt động cá nhân)</w:t>
            </w:r>
          </w:p>
        </w:tc>
        <w:tc>
          <w:tcPr>
            <w:tcW w:w="838" w:type="pct"/>
            <w:tcBorders>
              <w:top w:val="nil"/>
              <w:left w:val="nil"/>
              <w:bottom w:val="single" w:sz="4" w:space="0" w:color="auto"/>
              <w:right w:val="single" w:sz="4" w:space="0" w:color="auto"/>
            </w:tcBorders>
          </w:tcPr>
          <w:p w14:paraId="48CFC729"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272" w:type="pct"/>
            <w:tcBorders>
              <w:top w:val="nil"/>
              <w:left w:val="nil"/>
              <w:bottom w:val="single" w:sz="4" w:space="0" w:color="auto"/>
              <w:right w:val="single" w:sz="4" w:space="0" w:color="auto"/>
            </w:tcBorders>
          </w:tcPr>
          <w:p w14:paraId="661848AF"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Lần 1: Chương 1 - 3 </w:t>
            </w:r>
          </w:p>
          <w:p w14:paraId="4CA944C7"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2: Chương 4 - 7</w:t>
            </w:r>
          </w:p>
        </w:tc>
        <w:tc>
          <w:tcPr>
            <w:tcW w:w="943" w:type="pct"/>
            <w:tcBorders>
              <w:top w:val="nil"/>
              <w:left w:val="nil"/>
              <w:bottom w:val="single" w:sz="4" w:space="0" w:color="auto"/>
              <w:right w:val="single" w:sz="4" w:space="0" w:color="auto"/>
            </w:tcBorders>
          </w:tcPr>
          <w:p w14:paraId="14C07304"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5</w:t>
            </w:r>
          </w:p>
          <w:p w14:paraId="3609296F"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12</w:t>
            </w:r>
          </w:p>
        </w:tc>
        <w:tc>
          <w:tcPr>
            <w:tcW w:w="783" w:type="pct"/>
            <w:tcBorders>
              <w:top w:val="nil"/>
              <w:left w:val="nil"/>
              <w:bottom w:val="single" w:sz="4" w:space="0" w:color="auto"/>
              <w:right w:val="single" w:sz="4" w:space="0" w:color="auto"/>
            </w:tcBorders>
          </w:tcPr>
          <w:p w14:paraId="18875E05"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p w14:paraId="1C2E9F5D" w14:textId="77777777" w:rsidR="0093617E" w:rsidRPr="00116A94" w:rsidRDefault="0093617E" w:rsidP="00116A94">
            <w:pPr>
              <w:spacing w:after="0" w:line="240" w:lineRule="auto"/>
              <w:rPr>
                <w:rFonts w:ascii="Times New Roman" w:eastAsia="Times New Roman" w:hAnsi="Times New Roman" w:cs="Times New Roman"/>
                <w:sz w:val="24"/>
                <w:szCs w:val="24"/>
              </w:rPr>
            </w:pPr>
          </w:p>
        </w:tc>
      </w:tr>
      <w:tr w:rsidR="0093617E" w:rsidRPr="00116A94" w14:paraId="0E282A38" w14:textId="77777777" w:rsidTr="00582C25">
        <w:trPr>
          <w:trHeight w:val="284"/>
        </w:trPr>
        <w:tc>
          <w:tcPr>
            <w:tcW w:w="1164" w:type="pct"/>
            <w:tcBorders>
              <w:top w:val="nil"/>
              <w:left w:val="single" w:sz="4" w:space="0" w:color="auto"/>
              <w:bottom w:val="single" w:sz="4" w:space="0" w:color="auto"/>
              <w:right w:val="single" w:sz="4" w:space="0" w:color="auto"/>
            </w:tcBorders>
            <w:hideMark/>
          </w:tcPr>
          <w:p w14:paraId="17D3C8E8"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tập nhóm</w:t>
            </w:r>
          </w:p>
        </w:tc>
        <w:tc>
          <w:tcPr>
            <w:tcW w:w="838" w:type="pct"/>
            <w:tcBorders>
              <w:top w:val="nil"/>
              <w:left w:val="nil"/>
              <w:bottom w:val="single" w:sz="4" w:space="0" w:color="auto"/>
              <w:right w:val="single" w:sz="4" w:space="0" w:color="auto"/>
            </w:tcBorders>
            <w:hideMark/>
          </w:tcPr>
          <w:p w14:paraId="32CF327D"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272" w:type="pct"/>
            <w:tcBorders>
              <w:top w:val="nil"/>
              <w:left w:val="nil"/>
              <w:bottom w:val="single" w:sz="4" w:space="0" w:color="auto"/>
              <w:right w:val="single" w:sz="4" w:space="0" w:color="auto"/>
            </w:tcBorders>
            <w:hideMark/>
          </w:tcPr>
          <w:p w14:paraId="51D0C6D1"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- 40 phút/nhóm</w:t>
            </w:r>
          </w:p>
          <w:p w14:paraId="51681EDC"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chủ đề/nhóm</w:t>
            </w:r>
          </w:p>
        </w:tc>
        <w:tc>
          <w:tcPr>
            <w:tcW w:w="943" w:type="pct"/>
            <w:tcBorders>
              <w:top w:val="nil"/>
              <w:left w:val="nil"/>
              <w:bottom w:val="single" w:sz="4" w:space="0" w:color="auto"/>
              <w:right w:val="single" w:sz="4" w:space="0" w:color="auto"/>
            </w:tcBorders>
            <w:hideMark/>
          </w:tcPr>
          <w:p w14:paraId="2274BD15"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6/Tuần 8/Tuần10/Tuần 14 (theo lịch phân công)</w:t>
            </w:r>
          </w:p>
        </w:tc>
        <w:tc>
          <w:tcPr>
            <w:tcW w:w="783" w:type="pct"/>
            <w:tcBorders>
              <w:top w:val="nil"/>
              <w:left w:val="nil"/>
              <w:bottom w:val="single" w:sz="4" w:space="0" w:color="auto"/>
              <w:right w:val="single" w:sz="4" w:space="0" w:color="auto"/>
            </w:tcBorders>
            <w:hideMark/>
          </w:tcPr>
          <w:p w14:paraId="73869C54"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tc>
      </w:tr>
      <w:tr w:rsidR="0093617E" w:rsidRPr="00116A94" w14:paraId="62CE8CA5" w14:textId="77777777" w:rsidTr="00582C25">
        <w:trPr>
          <w:trHeight w:val="284"/>
        </w:trPr>
        <w:tc>
          <w:tcPr>
            <w:tcW w:w="1164" w:type="pct"/>
            <w:tcBorders>
              <w:top w:val="nil"/>
              <w:left w:val="single" w:sz="4" w:space="0" w:color="auto"/>
              <w:bottom w:val="single" w:sz="4" w:space="0" w:color="auto"/>
              <w:right w:val="single" w:sz="4" w:space="0" w:color="auto"/>
            </w:tcBorders>
            <w:hideMark/>
          </w:tcPr>
          <w:p w14:paraId="35E868CE"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Kiểm tra giữa kỳ</w:t>
            </w:r>
          </w:p>
        </w:tc>
        <w:tc>
          <w:tcPr>
            <w:tcW w:w="838" w:type="pct"/>
            <w:tcBorders>
              <w:top w:val="nil"/>
              <w:left w:val="nil"/>
              <w:bottom w:val="single" w:sz="4" w:space="0" w:color="auto"/>
              <w:right w:val="single" w:sz="4" w:space="0" w:color="auto"/>
            </w:tcBorders>
            <w:hideMark/>
          </w:tcPr>
          <w:p w14:paraId="30098519"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272" w:type="pct"/>
            <w:tcBorders>
              <w:top w:val="nil"/>
              <w:left w:val="nil"/>
              <w:bottom w:val="single" w:sz="4" w:space="0" w:color="auto"/>
              <w:right w:val="single" w:sz="4" w:space="0" w:color="auto"/>
            </w:tcBorders>
            <w:hideMark/>
          </w:tcPr>
          <w:p w14:paraId="7843D6E3"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- 50 phút </w:t>
            </w:r>
          </w:p>
          <w:p w14:paraId="5D97B541"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bài tập + 01 tình huống phân tích và đánh giá</w:t>
            </w:r>
          </w:p>
        </w:tc>
        <w:tc>
          <w:tcPr>
            <w:tcW w:w="943" w:type="pct"/>
            <w:tcBorders>
              <w:top w:val="nil"/>
              <w:left w:val="nil"/>
              <w:bottom w:val="single" w:sz="4" w:space="0" w:color="auto"/>
              <w:right w:val="single" w:sz="4" w:space="0" w:color="auto"/>
            </w:tcBorders>
            <w:hideMark/>
          </w:tcPr>
          <w:p w14:paraId="201162F2"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13</w:t>
            </w:r>
          </w:p>
        </w:tc>
        <w:tc>
          <w:tcPr>
            <w:tcW w:w="783" w:type="pct"/>
            <w:tcBorders>
              <w:top w:val="nil"/>
              <w:left w:val="nil"/>
              <w:bottom w:val="single" w:sz="4" w:space="0" w:color="auto"/>
              <w:right w:val="single" w:sz="4" w:space="0" w:color="auto"/>
            </w:tcBorders>
            <w:hideMark/>
          </w:tcPr>
          <w:p w14:paraId="560D99B5"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w:t>
            </w:r>
          </w:p>
        </w:tc>
      </w:tr>
      <w:tr w:rsidR="0093617E" w:rsidRPr="00116A94" w14:paraId="75249F4B" w14:textId="77777777" w:rsidTr="00582C25">
        <w:trPr>
          <w:trHeight w:val="284"/>
        </w:trPr>
        <w:tc>
          <w:tcPr>
            <w:tcW w:w="4217" w:type="pct"/>
            <w:gridSpan w:val="4"/>
            <w:tcBorders>
              <w:top w:val="nil"/>
              <w:left w:val="single" w:sz="4" w:space="0" w:color="auto"/>
              <w:bottom w:val="single" w:sz="4" w:space="0" w:color="auto"/>
              <w:right w:val="single" w:sz="4" w:space="0" w:color="auto"/>
            </w:tcBorders>
            <w:vAlign w:val="center"/>
            <w:hideMark/>
          </w:tcPr>
          <w:p w14:paraId="28F67241" w14:textId="77777777" w:rsidR="0093617E" w:rsidRPr="00116A94" w:rsidRDefault="0093617E"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83" w:type="pct"/>
            <w:tcBorders>
              <w:top w:val="nil"/>
              <w:left w:val="nil"/>
              <w:bottom w:val="single" w:sz="4" w:space="0" w:color="auto"/>
              <w:right w:val="single" w:sz="4" w:space="0" w:color="auto"/>
            </w:tcBorders>
            <w:vAlign w:val="center"/>
            <w:hideMark/>
          </w:tcPr>
          <w:p w14:paraId="1189F910"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w:t>
            </w:r>
          </w:p>
        </w:tc>
      </w:tr>
      <w:tr w:rsidR="0093617E" w:rsidRPr="00116A94" w14:paraId="5E7A47E7" w14:textId="77777777" w:rsidTr="00582C25">
        <w:trPr>
          <w:trHeight w:val="284"/>
        </w:trPr>
        <w:tc>
          <w:tcPr>
            <w:tcW w:w="1164" w:type="pct"/>
            <w:tcBorders>
              <w:top w:val="nil"/>
              <w:left w:val="single" w:sz="4" w:space="0" w:color="auto"/>
              <w:bottom w:val="single" w:sz="4" w:space="0" w:color="auto"/>
              <w:right w:val="single" w:sz="4" w:space="0" w:color="auto"/>
            </w:tcBorders>
            <w:hideMark/>
          </w:tcPr>
          <w:p w14:paraId="19000133"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w:t>
            </w:r>
          </w:p>
        </w:tc>
        <w:tc>
          <w:tcPr>
            <w:tcW w:w="838" w:type="pct"/>
            <w:tcBorders>
              <w:top w:val="nil"/>
              <w:left w:val="nil"/>
              <w:bottom w:val="single" w:sz="4" w:space="0" w:color="auto"/>
              <w:right w:val="single" w:sz="4" w:space="0" w:color="auto"/>
            </w:tcBorders>
            <w:hideMark/>
          </w:tcPr>
          <w:p w14:paraId="303ACC3B"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272" w:type="pct"/>
            <w:tcBorders>
              <w:top w:val="nil"/>
              <w:left w:val="nil"/>
              <w:bottom w:val="single" w:sz="4" w:space="0" w:color="auto"/>
              <w:right w:val="single" w:sz="4" w:space="0" w:color="auto"/>
            </w:tcBorders>
            <w:hideMark/>
          </w:tcPr>
          <w:p w14:paraId="5AB9D0F1"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- 75 phút </w:t>
            </w:r>
            <w:r w:rsidRPr="00116A94">
              <w:rPr>
                <w:rFonts w:ascii="Times New Roman" w:eastAsia="Times New Roman" w:hAnsi="Times New Roman" w:cs="Times New Roman"/>
                <w:sz w:val="24"/>
                <w:szCs w:val="24"/>
              </w:rPr>
              <w:br/>
              <w:t>- 06 câu trắc nghiệm, 01 bài tập, 01 tình huống phân tích và đánh giá</w:t>
            </w:r>
          </w:p>
        </w:tc>
        <w:tc>
          <w:tcPr>
            <w:tcW w:w="943" w:type="pct"/>
            <w:tcBorders>
              <w:top w:val="nil"/>
              <w:left w:val="nil"/>
              <w:bottom w:val="single" w:sz="4" w:space="0" w:color="auto"/>
              <w:right w:val="single" w:sz="4" w:space="0" w:color="auto"/>
            </w:tcBorders>
            <w:hideMark/>
          </w:tcPr>
          <w:p w14:paraId="2591A1C4"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83" w:type="pct"/>
            <w:tcBorders>
              <w:top w:val="nil"/>
              <w:left w:val="nil"/>
              <w:bottom w:val="single" w:sz="4" w:space="0" w:color="auto"/>
              <w:right w:val="single" w:sz="4" w:space="0" w:color="auto"/>
            </w:tcBorders>
            <w:hideMark/>
          </w:tcPr>
          <w:p w14:paraId="5EF7AB7A" w14:textId="77777777" w:rsidR="0093617E" w:rsidRPr="00116A94" w:rsidRDefault="0093617E"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w:t>
            </w:r>
          </w:p>
        </w:tc>
      </w:tr>
    </w:tbl>
    <w:p w14:paraId="142547EE"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75453539" w14:textId="77777777" w:rsidR="0093617E" w:rsidRPr="00116A94" w:rsidRDefault="0093617E"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r w:rsidRPr="00116A94">
        <w:rPr>
          <w:rFonts w:ascii="Times New Roman" w:eastAsia="Times New Roman" w:hAnsi="Times New Roman" w:cs="Times New Roman"/>
          <w:sz w:val="24"/>
          <w:szCs w:val="24"/>
          <w:lang w:val="pt-BR"/>
        </w:rPr>
        <w:t>Không</w:t>
      </w:r>
    </w:p>
    <w:p w14:paraId="7B17BBA6" w14:textId="77777777" w:rsidR="0093617E" w:rsidRPr="00116A94" w:rsidRDefault="0093617E"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sz w:val="24"/>
          <w:szCs w:val="24"/>
          <w:lang w:val="pt-BR"/>
        </w:rPr>
        <w:t>: Pháp luật kinh tế</w:t>
      </w:r>
    </w:p>
    <w:p w14:paraId="5886B787" w14:textId="77777777" w:rsidR="0093617E" w:rsidRPr="00116A94" w:rsidRDefault="0093617E"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eastAsia="Times New Roman" w:hAnsi="Times New Roman" w:cs="Times New Roman"/>
          <w:sz w:val="24"/>
          <w:szCs w:val="24"/>
          <w:lang w:val="pt-BR"/>
        </w:rPr>
        <w:t xml:space="preserve"> Không</w:t>
      </w:r>
    </w:p>
    <w:p w14:paraId="433BA95C" w14:textId="77777777" w:rsidR="0093617E" w:rsidRPr="00116A94" w:rsidRDefault="0093617E"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eastAsia="Times New Roman" w:hAnsi="Times New Roman" w:cs="Times New Roman"/>
          <w:sz w:val="24"/>
          <w:szCs w:val="24"/>
          <w:lang w:val="pt-BR"/>
        </w:rPr>
        <w:t>Không</w:t>
      </w:r>
    </w:p>
    <w:p w14:paraId="62DCF6CD"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51F50225" w14:textId="77777777" w:rsidR="0093617E" w:rsidRPr="00116A94" w:rsidRDefault="0093617E"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“Luật thương mại quốc tế” đề cập tới các khía cạnh pháp lý của các mối quan hệ thương mại quốc tế với trọng tâm là hành vi của các doanh nghiệp trong môi trường pháp lý quốc tế. Môn học giới thiệu khung pháp lý, các nguyên tắc và luật pháp của Tổ chức Thương mại Thế giới (WTO) nhằm cung cấp cho sinh viên - cái nhìn tổng quan về các quy định thương mại hàng hóa, dịch vụ và tài sản trí tuệ cần thiết cho thực tiễn pháp lý quốc tế. Một phần môn học được dành để giới thiệu về những quy định đối với thương mại quốc tế của Việt Nam, việc thực thi luật thương mại quốc tế của Việt Nam và tác động của việc thực thi tới các hoạt động kinh tế của Việt Nam.</w:t>
      </w:r>
    </w:p>
    <w:p w14:paraId="3F601FF5" w14:textId="77777777" w:rsidR="0093617E" w:rsidRPr="00116A94" w:rsidRDefault="0093617E"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This course covers the legal aspects of international trade relations, with the focus on the conduct of business in the international legal environment. It introduces the legal framework, policies and jurisprudence of the World Trade Organization (WTO). It is to provide students with an overview of the regulation of trade in goods, services and intellectual property that is necessary for international legal practice, as well as provide the policy analysis that will equip students to better understand the trade dimensions of international legal disputes. Part of </w:t>
      </w:r>
      <w:r w:rsidRPr="00116A94">
        <w:rPr>
          <w:rFonts w:ascii="Times New Roman" w:hAnsi="Times New Roman" w:cs="Times New Roman"/>
          <w:bCs/>
          <w:sz w:val="24"/>
          <w:szCs w:val="24"/>
          <w:lang w:val="pt-BR"/>
        </w:rPr>
        <w:lastRenderedPageBreak/>
        <w:t>the course is devoted to introduce Vietnamese trade regulations, the implementation of international trade law of Vietnam and its impact on Vietnam’s economic performance.</w:t>
      </w:r>
    </w:p>
    <w:p w14:paraId="65B6BDAA" w14:textId="77777777" w:rsidR="0093617E" w:rsidRPr="00116A94" w:rsidRDefault="0093617E"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2266"/>
        <w:gridCol w:w="1418"/>
        <w:gridCol w:w="1559"/>
        <w:gridCol w:w="2262"/>
        <w:gridCol w:w="1340"/>
      </w:tblGrid>
      <w:tr w:rsidR="0093617E" w:rsidRPr="00116A94" w14:paraId="572F44E3" w14:textId="77777777" w:rsidTr="0093617E">
        <w:trPr>
          <w:jc w:val="center"/>
        </w:trPr>
        <w:tc>
          <w:tcPr>
            <w:tcW w:w="564" w:type="dxa"/>
            <w:tcBorders>
              <w:top w:val="single" w:sz="4" w:space="0" w:color="auto"/>
              <w:left w:val="single" w:sz="4" w:space="0" w:color="auto"/>
              <w:bottom w:val="single" w:sz="4" w:space="0" w:color="auto"/>
              <w:right w:val="single" w:sz="4" w:space="0" w:color="auto"/>
            </w:tcBorders>
            <w:vAlign w:val="center"/>
            <w:hideMark/>
          </w:tcPr>
          <w:p w14:paraId="2E96FD6C"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2266" w:type="dxa"/>
            <w:tcBorders>
              <w:top w:val="single" w:sz="4" w:space="0" w:color="auto"/>
              <w:left w:val="single" w:sz="4" w:space="0" w:color="auto"/>
              <w:bottom w:val="single" w:sz="4" w:space="0" w:color="auto"/>
              <w:right w:val="single" w:sz="4" w:space="0" w:color="auto"/>
            </w:tcBorders>
            <w:vAlign w:val="center"/>
            <w:hideMark/>
          </w:tcPr>
          <w:p w14:paraId="7184E9D4"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0B62CE"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DA24D2"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2262" w:type="dxa"/>
            <w:tcBorders>
              <w:top w:val="single" w:sz="4" w:space="0" w:color="auto"/>
              <w:left w:val="single" w:sz="4" w:space="0" w:color="auto"/>
              <w:bottom w:val="single" w:sz="4" w:space="0" w:color="auto"/>
              <w:right w:val="single" w:sz="4" w:space="0" w:color="auto"/>
            </w:tcBorders>
            <w:vAlign w:val="center"/>
            <w:hideMark/>
          </w:tcPr>
          <w:p w14:paraId="69C357AA"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340" w:type="dxa"/>
            <w:tcBorders>
              <w:top w:val="single" w:sz="4" w:space="0" w:color="auto"/>
              <w:left w:val="single" w:sz="4" w:space="0" w:color="auto"/>
              <w:bottom w:val="single" w:sz="4" w:space="0" w:color="auto"/>
              <w:right w:val="single" w:sz="4" w:space="0" w:color="auto"/>
            </w:tcBorders>
            <w:vAlign w:val="center"/>
            <w:hideMark/>
          </w:tcPr>
          <w:p w14:paraId="06070AA0"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93617E" w:rsidRPr="00116A94" w14:paraId="23A0A309" w14:textId="77777777" w:rsidTr="0093617E">
        <w:trPr>
          <w:jc w:val="center"/>
        </w:trPr>
        <w:tc>
          <w:tcPr>
            <w:tcW w:w="564" w:type="dxa"/>
            <w:tcBorders>
              <w:top w:val="single" w:sz="4" w:space="0" w:color="auto"/>
              <w:left w:val="single" w:sz="4" w:space="0" w:color="auto"/>
              <w:bottom w:val="single" w:sz="4" w:space="0" w:color="auto"/>
              <w:right w:val="single" w:sz="4" w:space="0" w:color="auto"/>
            </w:tcBorders>
            <w:vAlign w:val="center"/>
            <w:hideMark/>
          </w:tcPr>
          <w:p w14:paraId="4B728B1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266" w:type="dxa"/>
            <w:tcBorders>
              <w:top w:val="single" w:sz="4" w:space="0" w:color="auto"/>
              <w:left w:val="single" w:sz="4" w:space="0" w:color="auto"/>
              <w:bottom w:val="single" w:sz="4" w:space="0" w:color="auto"/>
              <w:right w:val="single" w:sz="4" w:space="0" w:color="auto"/>
            </w:tcBorders>
            <w:vAlign w:val="center"/>
            <w:hideMark/>
          </w:tcPr>
          <w:p w14:paraId="044F986D" w14:textId="77777777" w:rsidR="0093617E" w:rsidRPr="00116A94" w:rsidRDefault="0093617E"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Nguyễn Duy Phương</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974C9C" w14:textId="77777777" w:rsidR="0093617E" w:rsidRPr="00116A94" w:rsidRDefault="0093617E"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62F3A8"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shd w:val="clear" w:color="auto" w:fill="FFFFFF"/>
              </w:rPr>
              <w:t>0983064990</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62A5EF5" w14:textId="77777777" w:rsidR="0093617E" w:rsidRPr="00116A94" w:rsidRDefault="0093617E"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u w:val="single"/>
              </w:rPr>
              <w:t>nguyenduyphuong@ulsa.edu.vn</w:t>
            </w:r>
          </w:p>
        </w:tc>
        <w:tc>
          <w:tcPr>
            <w:tcW w:w="1340" w:type="dxa"/>
            <w:tcBorders>
              <w:top w:val="single" w:sz="4" w:space="0" w:color="auto"/>
              <w:left w:val="single" w:sz="4" w:space="0" w:color="auto"/>
              <w:bottom w:val="single" w:sz="4" w:space="0" w:color="auto"/>
              <w:right w:val="single" w:sz="4" w:space="0" w:color="auto"/>
            </w:tcBorders>
            <w:vAlign w:val="center"/>
            <w:hideMark/>
          </w:tcPr>
          <w:p w14:paraId="72899832" w14:textId="77777777" w:rsidR="0093617E" w:rsidRPr="00116A94" w:rsidRDefault="0093617E"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GVC, thỉnh giảng</w:t>
            </w:r>
          </w:p>
        </w:tc>
      </w:tr>
      <w:tr w:rsidR="0093617E" w:rsidRPr="00116A94" w14:paraId="70B17EFB" w14:textId="77777777" w:rsidTr="0093617E">
        <w:trPr>
          <w:jc w:val="center"/>
        </w:trPr>
        <w:tc>
          <w:tcPr>
            <w:tcW w:w="564" w:type="dxa"/>
            <w:tcBorders>
              <w:top w:val="single" w:sz="4" w:space="0" w:color="auto"/>
              <w:left w:val="single" w:sz="4" w:space="0" w:color="auto"/>
              <w:bottom w:val="single" w:sz="4" w:space="0" w:color="auto"/>
              <w:right w:val="single" w:sz="4" w:space="0" w:color="auto"/>
            </w:tcBorders>
            <w:vAlign w:val="center"/>
            <w:hideMark/>
          </w:tcPr>
          <w:p w14:paraId="649B674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266" w:type="dxa"/>
            <w:tcBorders>
              <w:top w:val="single" w:sz="4" w:space="0" w:color="auto"/>
              <w:left w:val="single" w:sz="4" w:space="0" w:color="auto"/>
              <w:bottom w:val="single" w:sz="4" w:space="0" w:color="auto"/>
              <w:right w:val="single" w:sz="4" w:space="0" w:color="auto"/>
            </w:tcBorders>
            <w:vAlign w:val="center"/>
            <w:hideMark/>
          </w:tcPr>
          <w:p w14:paraId="38D54AC2" w14:textId="77777777" w:rsidR="0093617E" w:rsidRPr="00116A94" w:rsidRDefault="0093617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Nguyễn Phương Lan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1D103"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DC4670"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0984.707.668 </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0873B89" w14:textId="77777777" w:rsidR="0093617E" w:rsidRPr="00116A94" w:rsidRDefault="009909D1" w:rsidP="00116A94">
            <w:pPr>
              <w:spacing w:after="0" w:line="240" w:lineRule="auto"/>
              <w:rPr>
                <w:rFonts w:ascii="Times New Roman" w:hAnsi="Times New Roman" w:cs="Times New Roman"/>
                <w:sz w:val="24"/>
                <w:szCs w:val="24"/>
                <w:u w:val="single"/>
              </w:rPr>
            </w:pPr>
            <w:hyperlink r:id="rId74" w:history="1">
              <w:r w:rsidR="0093617E" w:rsidRPr="00116A94">
                <w:rPr>
                  <w:rFonts w:ascii="Times New Roman" w:hAnsi="Times New Roman" w:cs="Times New Roman"/>
                  <w:sz w:val="24"/>
                  <w:szCs w:val="24"/>
                  <w:u w:val="single"/>
                </w:rPr>
                <w:t>lannp@tlu.edu.vn</w:t>
              </w:r>
            </w:hyperlink>
          </w:p>
        </w:tc>
        <w:tc>
          <w:tcPr>
            <w:tcW w:w="1340" w:type="dxa"/>
            <w:tcBorders>
              <w:top w:val="single" w:sz="4" w:space="0" w:color="auto"/>
              <w:left w:val="single" w:sz="4" w:space="0" w:color="auto"/>
              <w:bottom w:val="single" w:sz="4" w:space="0" w:color="auto"/>
              <w:right w:val="single" w:sz="4" w:space="0" w:color="auto"/>
            </w:tcBorders>
            <w:vAlign w:val="center"/>
            <w:hideMark/>
          </w:tcPr>
          <w:p w14:paraId="1F03D28F" w14:textId="77777777" w:rsidR="0093617E" w:rsidRPr="00116A94" w:rsidRDefault="0093617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021E49" w:rsidRPr="00116A94" w14:paraId="6436E76F" w14:textId="77777777" w:rsidTr="0093617E">
        <w:trPr>
          <w:jc w:val="center"/>
        </w:trPr>
        <w:tc>
          <w:tcPr>
            <w:tcW w:w="564" w:type="dxa"/>
            <w:tcBorders>
              <w:top w:val="single" w:sz="4" w:space="0" w:color="auto"/>
              <w:left w:val="single" w:sz="4" w:space="0" w:color="auto"/>
              <w:bottom w:val="single" w:sz="4" w:space="0" w:color="auto"/>
              <w:right w:val="single" w:sz="4" w:space="0" w:color="auto"/>
            </w:tcBorders>
            <w:vAlign w:val="center"/>
          </w:tcPr>
          <w:p w14:paraId="1FE9BD75" w14:textId="57226EF6" w:rsidR="00021E49" w:rsidRPr="00116A94" w:rsidRDefault="00021E4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266" w:type="dxa"/>
            <w:tcBorders>
              <w:top w:val="single" w:sz="4" w:space="0" w:color="auto"/>
              <w:left w:val="single" w:sz="4" w:space="0" w:color="auto"/>
              <w:bottom w:val="single" w:sz="4" w:space="0" w:color="auto"/>
              <w:right w:val="single" w:sz="4" w:space="0" w:color="auto"/>
            </w:tcBorders>
            <w:vAlign w:val="center"/>
          </w:tcPr>
          <w:p w14:paraId="6515FCF4" w14:textId="236B4EDC" w:rsidR="00021E49" w:rsidRPr="00116A94" w:rsidRDefault="00021E4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Thùy Trang</w:t>
            </w:r>
          </w:p>
        </w:tc>
        <w:tc>
          <w:tcPr>
            <w:tcW w:w="1418" w:type="dxa"/>
            <w:tcBorders>
              <w:top w:val="single" w:sz="4" w:space="0" w:color="auto"/>
              <w:left w:val="single" w:sz="4" w:space="0" w:color="auto"/>
              <w:bottom w:val="single" w:sz="4" w:space="0" w:color="auto"/>
              <w:right w:val="single" w:sz="4" w:space="0" w:color="auto"/>
            </w:tcBorders>
            <w:vAlign w:val="center"/>
          </w:tcPr>
          <w:p w14:paraId="17961979" w14:textId="66BD12B4" w:rsidR="00021E49" w:rsidRPr="00116A94" w:rsidRDefault="00021E4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59" w:type="dxa"/>
            <w:tcBorders>
              <w:top w:val="single" w:sz="4" w:space="0" w:color="auto"/>
              <w:left w:val="single" w:sz="4" w:space="0" w:color="auto"/>
              <w:bottom w:val="single" w:sz="4" w:space="0" w:color="auto"/>
              <w:right w:val="single" w:sz="4" w:space="0" w:color="auto"/>
            </w:tcBorders>
            <w:vAlign w:val="center"/>
          </w:tcPr>
          <w:p w14:paraId="745C01F5" w14:textId="7E8379D9" w:rsidR="00021E49" w:rsidRPr="00116A94" w:rsidRDefault="00021E4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0949649666</w:t>
            </w:r>
          </w:p>
        </w:tc>
        <w:tc>
          <w:tcPr>
            <w:tcW w:w="2262" w:type="dxa"/>
            <w:tcBorders>
              <w:top w:val="single" w:sz="4" w:space="0" w:color="auto"/>
              <w:left w:val="single" w:sz="4" w:space="0" w:color="auto"/>
              <w:bottom w:val="single" w:sz="4" w:space="0" w:color="auto"/>
              <w:right w:val="single" w:sz="4" w:space="0" w:color="auto"/>
            </w:tcBorders>
            <w:vAlign w:val="center"/>
          </w:tcPr>
          <w:p w14:paraId="08C40D64" w14:textId="14E680B5" w:rsidR="00021E49" w:rsidRPr="00116A94" w:rsidRDefault="00021E49"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trangntt@tlu.edu.vn</w:t>
            </w:r>
          </w:p>
        </w:tc>
        <w:tc>
          <w:tcPr>
            <w:tcW w:w="1340" w:type="dxa"/>
            <w:tcBorders>
              <w:top w:val="single" w:sz="4" w:space="0" w:color="auto"/>
              <w:left w:val="single" w:sz="4" w:space="0" w:color="auto"/>
              <w:bottom w:val="single" w:sz="4" w:space="0" w:color="auto"/>
              <w:right w:val="single" w:sz="4" w:space="0" w:color="auto"/>
            </w:tcBorders>
            <w:vAlign w:val="center"/>
          </w:tcPr>
          <w:p w14:paraId="644272B1" w14:textId="69E4516E" w:rsidR="00021E49" w:rsidRPr="00116A94" w:rsidRDefault="00021E4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64614483"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028E53FF" w14:textId="77777777" w:rsidR="0093617E" w:rsidRPr="00116A94" w:rsidRDefault="0093617E"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29392186" w14:textId="77777777" w:rsidR="0093617E" w:rsidRPr="00116A94" w:rsidRDefault="0093617E"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[1] Giáo trình luật thương mại quốc tế //Trần Văn Nam (chủ biên)...[và những người khác].   -  Hà Nội ::Đại học Kinh tế Quốc dân,,2017.[ISBN 9786049462504] (#000021050)</w:t>
      </w:r>
    </w:p>
    <w:p w14:paraId="0FC7DAE4" w14:textId="77777777" w:rsidR="0093617E" w:rsidRPr="00116A94" w:rsidRDefault="0093617E"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391"/>
        <w:gridCol w:w="2820"/>
        <w:gridCol w:w="723"/>
        <w:gridCol w:w="710"/>
        <w:gridCol w:w="688"/>
      </w:tblGrid>
      <w:tr w:rsidR="0093617E" w:rsidRPr="00116A94" w14:paraId="4FB9FA59" w14:textId="77777777" w:rsidTr="00582C25">
        <w:trPr>
          <w:tblHeader/>
        </w:trPr>
        <w:tc>
          <w:tcPr>
            <w:tcW w:w="537" w:type="dxa"/>
            <w:vMerge w:val="restart"/>
            <w:tcBorders>
              <w:top w:val="single" w:sz="4" w:space="0" w:color="auto"/>
              <w:left w:val="single" w:sz="4" w:space="0" w:color="auto"/>
              <w:bottom w:val="single" w:sz="4" w:space="0" w:color="auto"/>
              <w:right w:val="single" w:sz="4" w:space="0" w:color="auto"/>
            </w:tcBorders>
            <w:vAlign w:val="center"/>
            <w:hideMark/>
          </w:tcPr>
          <w:p w14:paraId="012512B5"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391" w:type="dxa"/>
            <w:vMerge w:val="restart"/>
            <w:tcBorders>
              <w:top w:val="single" w:sz="4" w:space="0" w:color="auto"/>
              <w:left w:val="single" w:sz="4" w:space="0" w:color="auto"/>
              <w:bottom w:val="single" w:sz="4" w:space="0" w:color="auto"/>
              <w:right w:val="single" w:sz="4" w:space="0" w:color="auto"/>
            </w:tcBorders>
            <w:vAlign w:val="center"/>
            <w:hideMark/>
          </w:tcPr>
          <w:p w14:paraId="064B4DE0"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2820" w:type="dxa"/>
            <w:vMerge w:val="restart"/>
            <w:tcBorders>
              <w:top w:val="single" w:sz="4" w:space="0" w:color="auto"/>
              <w:left w:val="single" w:sz="4" w:space="0" w:color="auto"/>
              <w:bottom w:val="single" w:sz="4" w:space="0" w:color="auto"/>
              <w:right w:val="single" w:sz="4" w:space="0" w:color="auto"/>
            </w:tcBorders>
            <w:vAlign w:val="center"/>
            <w:hideMark/>
          </w:tcPr>
          <w:p w14:paraId="11F72C9F"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121" w:type="dxa"/>
            <w:gridSpan w:val="3"/>
            <w:tcBorders>
              <w:top w:val="single" w:sz="4" w:space="0" w:color="auto"/>
              <w:left w:val="single" w:sz="4" w:space="0" w:color="auto"/>
              <w:bottom w:val="single" w:sz="4" w:space="0" w:color="auto"/>
              <w:right w:val="single" w:sz="4" w:space="0" w:color="auto"/>
            </w:tcBorders>
            <w:hideMark/>
          </w:tcPr>
          <w:p w14:paraId="52778F1C"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3617E" w:rsidRPr="00116A94" w14:paraId="449C4919" w14:textId="77777777" w:rsidTr="00582C25">
        <w:trPr>
          <w:trHeight w:val="30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5F7D5" w14:textId="77777777" w:rsidR="0093617E" w:rsidRPr="00116A94" w:rsidRDefault="0093617E" w:rsidP="00116A94">
            <w:pPr>
              <w:spacing w:after="0" w:line="240" w:lineRule="auto"/>
              <w:rPr>
                <w:rFonts w:ascii="Times New Roman" w:hAnsi="Times New Roman" w:cs="Times New Roman"/>
                <w:b/>
                <w:bCs/>
                <w:sz w:val="24"/>
                <w:szCs w:val="24"/>
                <w:lang w:val="pt-BR"/>
              </w:rPr>
            </w:pPr>
          </w:p>
        </w:tc>
        <w:tc>
          <w:tcPr>
            <w:tcW w:w="4391" w:type="dxa"/>
            <w:vMerge/>
            <w:tcBorders>
              <w:top w:val="single" w:sz="4" w:space="0" w:color="auto"/>
              <w:left w:val="single" w:sz="4" w:space="0" w:color="auto"/>
              <w:bottom w:val="single" w:sz="4" w:space="0" w:color="auto"/>
              <w:right w:val="single" w:sz="4" w:space="0" w:color="auto"/>
            </w:tcBorders>
            <w:vAlign w:val="center"/>
            <w:hideMark/>
          </w:tcPr>
          <w:p w14:paraId="41C17581" w14:textId="77777777" w:rsidR="0093617E" w:rsidRPr="00116A94" w:rsidRDefault="0093617E" w:rsidP="00116A94">
            <w:pPr>
              <w:spacing w:after="0" w:line="240" w:lineRule="auto"/>
              <w:rPr>
                <w:rFonts w:ascii="Times New Roman" w:hAnsi="Times New Roman" w:cs="Times New Roman"/>
                <w:b/>
                <w:bCs/>
                <w:sz w:val="24"/>
                <w:szCs w:val="24"/>
                <w:lang w:val="pt-BR"/>
              </w:rPr>
            </w:pPr>
          </w:p>
        </w:tc>
        <w:tc>
          <w:tcPr>
            <w:tcW w:w="2820" w:type="dxa"/>
            <w:vMerge/>
            <w:tcBorders>
              <w:top w:val="single" w:sz="4" w:space="0" w:color="auto"/>
              <w:left w:val="single" w:sz="4" w:space="0" w:color="auto"/>
              <w:bottom w:val="single" w:sz="4" w:space="0" w:color="auto"/>
              <w:right w:val="single" w:sz="4" w:space="0" w:color="auto"/>
            </w:tcBorders>
            <w:vAlign w:val="center"/>
            <w:hideMark/>
          </w:tcPr>
          <w:p w14:paraId="35C5A883" w14:textId="77777777" w:rsidR="0093617E" w:rsidRPr="00116A94" w:rsidRDefault="0093617E" w:rsidP="00116A94">
            <w:pPr>
              <w:spacing w:after="0" w:line="240" w:lineRule="auto"/>
              <w:rPr>
                <w:rFonts w:ascii="Times New Roman" w:hAnsi="Times New Roman" w:cs="Times New Roman"/>
                <w:b/>
                <w:bCs/>
                <w:sz w:val="24"/>
                <w:szCs w:val="24"/>
                <w:lang w:val="pt-BR"/>
              </w:rPr>
            </w:pPr>
          </w:p>
        </w:tc>
        <w:tc>
          <w:tcPr>
            <w:tcW w:w="723" w:type="dxa"/>
            <w:tcBorders>
              <w:top w:val="single" w:sz="4" w:space="0" w:color="auto"/>
              <w:left w:val="single" w:sz="4" w:space="0" w:color="auto"/>
              <w:bottom w:val="single" w:sz="4" w:space="0" w:color="auto"/>
              <w:right w:val="single" w:sz="4" w:space="0" w:color="auto"/>
            </w:tcBorders>
            <w:hideMark/>
          </w:tcPr>
          <w:p w14:paraId="7ADE6A7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710" w:type="dxa"/>
            <w:tcBorders>
              <w:top w:val="single" w:sz="4" w:space="0" w:color="auto"/>
              <w:left w:val="single" w:sz="4" w:space="0" w:color="auto"/>
              <w:bottom w:val="single" w:sz="4" w:space="0" w:color="auto"/>
              <w:right w:val="single" w:sz="4" w:space="0" w:color="auto"/>
            </w:tcBorders>
            <w:hideMark/>
          </w:tcPr>
          <w:p w14:paraId="41A7AFB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88" w:type="dxa"/>
            <w:tcBorders>
              <w:top w:val="single" w:sz="4" w:space="0" w:color="auto"/>
              <w:left w:val="single" w:sz="4" w:space="0" w:color="auto"/>
              <w:bottom w:val="single" w:sz="4" w:space="0" w:color="auto"/>
              <w:right w:val="single" w:sz="4" w:space="0" w:color="auto"/>
            </w:tcBorders>
            <w:hideMark/>
          </w:tcPr>
          <w:p w14:paraId="590C36B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93617E" w:rsidRPr="00116A94" w14:paraId="1DC467CF" w14:textId="77777777" w:rsidTr="00582C25">
        <w:trPr>
          <w:trHeight w:val="872"/>
        </w:trPr>
        <w:tc>
          <w:tcPr>
            <w:tcW w:w="537" w:type="dxa"/>
            <w:tcBorders>
              <w:top w:val="single" w:sz="4" w:space="0" w:color="auto"/>
              <w:left w:val="single" w:sz="4" w:space="0" w:color="auto"/>
              <w:bottom w:val="single" w:sz="4" w:space="0" w:color="auto"/>
              <w:right w:val="single" w:sz="4" w:space="0" w:color="auto"/>
            </w:tcBorders>
            <w:hideMark/>
          </w:tcPr>
          <w:p w14:paraId="3AAD218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391" w:type="dxa"/>
            <w:tcBorders>
              <w:top w:val="single" w:sz="4" w:space="0" w:color="auto"/>
              <w:left w:val="single" w:sz="4" w:space="0" w:color="auto"/>
              <w:bottom w:val="single" w:sz="4" w:space="0" w:color="auto"/>
              <w:right w:val="single" w:sz="4" w:space="0" w:color="auto"/>
            </w:tcBorders>
            <w:hideMark/>
          </w:tcPr>
          <w:p w14:paraId="1EEBB233"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2820" w:type="dxa"/>
            <w:tcBorders>
              <w:top w:val="single" w:sz="4" w:space="0" w:color="auto"/>
              <w:left w:val="single" w:sz="4" w:space="0" w:color="auto"/>
              <w:bottom w:val="single" w:sz="4" w:space="0" w:color="auto"/>
              <w:right w:val="single" w:sz="4" w:space="0" w:color="auto"/>
            </w:tcBorders>
            <w:hideMark/>
          </w:tcPr>
          <w:p w14:paraId="532021EC"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2C23AF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405C121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272E840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và phương pháp học tập để đạt kết quả tốt</w:t>
            </w:r>
          </w:p>
        </w:tc>
        <w:tc>
          <w:tcPr>
            <w:tcW w:w="723" w:type="dxa"/>
            <w:tcBorders>
              <w:top w:val="single" w:sz="4" w:space="0" w:color="auto"/>
              <w:left w:val="single" w:sz="4" w:space="0" w:color="auto"/>
              <w:bottom w:val="single" w:sz="4" w:space="0" w:color="auto"/>
              <w:right w:val="single" w:sz="4" w:space="0" w:color="auto"/>
            </w:tcBorders>
            <w:vAlign w:val="center"/>
          </w:tcPr>
          <w:p w14:paraId="3E8ABBB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10" w:type="dxa"/>
            <w:tcBorders>
              <w:top w:val="single" w:sz="4" w:space="0" w:color="auto"/>
              <w:left w:val="single" w:sz="4" w:space="0" w:color="auto"/>
              <w:bottom w:val="single" w:sz="4" w:space="0" w:color="auto"/>
              <w:right w:val="single" w:sz="4" w:space="0" w:color="auto"/>
            </w:tcBorders>
            <w:vAlign w:val="center"/>
          </w:tcPr>
          <w:p w14:paraId="6B4FE21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688" w:type="dxa"/>
            <w:tcBorders>
              <w:top w:val="single" w:sz="4" w:space="0" w:color="auto"/>
              <w:left w:val="single" w:sz="4" w:space="0" w:color="auto"/>
              <w:bottom w:val="single" w:sz="4" w:space="0" w:color="auto"/>
              <w:right w:val="single" w:sz="4" w:space="0" w:color="auto"/>
            </w:tcBorders>
          </w:tcPr>
          <w:p w14:paraId="72A0CC2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42252A79"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12CF24E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391" w:type="dxa"/>
            <w:tcBorders>
              <w:top w:val="single" w:sz="4" w:space="0" w:color="auto"/>
              <w:left w:val="single" w:sz="4" w:space="0" w:color="auto"/>
              <w:bottom w:val="single" w:sz="4" w:space="0" w:color="auto"/>
              <w:right w:val="single" w:sz="4" w:space="0" w:color="auto"/>
            </w:tcBorders>
            <w:vAlign w:val="center"/>
            <w:hideMark/>
          </w:tcPr>
          <w:p w14:paraId="2FC67374" w14:textId="77777777" w:rsidR="0093617E" w:rsidRPr="00116A94" w:rsidRDefault="0093617E"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Chương 1: Tổng quan về Luật thương mại quốc tế</w:t>
            </w:r>
          </w:p>
          <w:p w14:paraId="6B47E6F4"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75" w:anchor="_Toc524269904" w:history="1">
              <w:r w:rsidR="0093617E" w:rsidRPr="00116A94">
                <w:rPr>
                  <w:rFonts w:ascii="Times New Roman" w:hAnsi="Times New Roman" w:cs="Times New Roman"/>
                  <w:noProof/>
                  <w:sz w:val="24"/>
                  <w:szCs w:val="24"/>
                </w:rPr>
                <w:t xml:space="preserve">1.1. </w:t>
              </w:r>
            </w:hyperlink>
            <w:r w:rsidR="0093617E" w:rsidRPr="00116A94">
              <w:rPr>
                <w:rFonts w:ascii="Times New Roman" w:hAnsi="Times New Roman" w:cs="Times New Roman"/>
                <w:noProof/>
                <w:sz w:val="24"/>
                <w:szCs w:val="24"/>
              </w:rPr>
              <w:t xml:space="preserve">Khái niệm về thương mại quốc tế và Luật thương mại quốc tế </w:t>
            </w:r>
          </w:p>
          <w:p w14:paraId="40741939"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76" w:anchor="_Toc524269905" w:history="1">
              <w:r w:rsidR="0093617E" w:rsidRPr="00116A94">
                <w:rPr>
                  <w:rFonts w:ascii="Times New Roman" w:hAnsi="Times New Roman" w:cs="Times New Roman"/>
                  <w:noProof/>
                  <w:sz w:val="24"/>
                  <w:szCs w:val="24"/>
                </w:rPr>
                <w:t xml:space="preserve">1.1.1. </w:t>
              </w:r>
            </w:hyperlink>
            <w:r w:rsidR="0093617E" w:rsidRPr="00116A94">
              <w:rPr>
                <w:rFonts w:ascii="Times New Roman" w:hAnsi="Times New Roman" w:cs="Times New Roman"/>
                <w:noProof/>
                <w:sz w:val="24"/>
                <w:szCs w:val="24"/>
              </w:rPr>
              <w:t>Thương mại quốc tế</w:t>
            </w:r>
          </w:p>
          <w:p w14:paraId="40F87FD7"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77" w:anchor="_Toc524269906" w:history="1">
              <w:r w:rsidR="0093617E" w:rsidRPr="00116A94">
                <w:rPr>
                  <w:rFonts w:ascii="Times New Roman" w:hAnsi="Times New Roman" w:cs="Times New Roman"/>
                  <w:noProof/>
                  <w:sz w:val="24"/>
                  <w:szCs w:val="24"/>
                </w:rPr>
                <w:t xml:space="preserve">1.1.2. </w:t>
              </w:r>
            </w:hyperlink>
            <w:r w:rsidR="0093617E" w:rsidRPr="00116A94">
              <w:rPr>
                <w:rFonts w:ascii="Times New Roman" w:hAnsi="Times New Roman" w:cs="Times New Roman"/>
                <w:noProof/>
                <w:sz w:val="24"/>
                <w:szCs w:val="24"/>
              </w:rPr>
              <w:t>Luật Thương mại quốc tế</w:t>
            </w:r>
          </w:p>
          <w:p w14:paraId="184D36AC"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78" w:anchor="_Toc524269912" w:history="1">
              <w:r w:rsidR="0093617E" w:rsidRPr="00116A94">
                <w:rPr>
                  <w:rFonts w:ascii="Times New Roman" w:hAnsi="Times New Roman" w:cs="Times New Roman"/>
                  <w:noProof/>
                  <w:sz w:val="24"/>
                  <w:szCs w:val="24"/>
                  <w:lang w:val="sv-SE"/>
                </w:rPr>
                <w:t xml:space="preserve">1.2. </w:t>
              </w:r>
            </w:hyperlink>
            <w:r w:rsidR="0093617E" w:rsidRPr="00116A94">
              <w:rPr>
                <w:rFonts w:ascii="Times New Roman" w:hAnsi="Times New Roman" w:cs="Times New Roman"/>
                <w:noProof/>
                <w:sz w:val="24"/>
                <w:szCs w:val="24"/>
              </w:rPr>
              <w:t>Chủ thể trong thương mại quốc tế</w:t>
            </w:r>
          </w:p>
          <w:p w14:paraId="6537169C"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79" w:anchor="_Toc524269913" w:history="1">
              <w:r w:rsidR="0093617E" w:rsidRPr="00116A94">
                <w:rPr>
                  <w:rFonts w:ascii="Times New Roman" w:hAnsi="Times New Roman" w:cs="Times New Roman"/>
                  <w:noProof/>
                  <w:sz w:val="24"/>
                  <w:szCs w:val="24"/>
                  <w:lang w:val="sv-SE"/>
                </w:rPr>
                <w:t>1.2.1. Cá nhân</w:t>
              </w:r>
              <w:r w:rsidR="0093617E" w:rsidRPr="00116A94">
                <w:rPr>
                  <w:rFonts w:ascii="Times New Roman" w:hAnsi="Times New Roman" w:cs="Times New Roman"/>
                  <w:noProof/>
                  <w:webHidden/>
                  <w:sz w:val="24"/>
                  <w:szCs w:val="24"/>
                </w:rPr>
                <w:tab/>
              </w:r>
            </w:hyperlink>
          </w:p>
          <w:p w14:paraId="0D6B4C5F"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80" w:anchor="_Toc524269914" w:history="1">
              <w:r w:rsidR="0093617E" w:rsidRPr="00116A94">
                <w:rPr>
                  <w:rFonts w:ascii="Times New Roman" w:hAnsi="Times New Roman" w:cs="Times New Roman"/>
                  <w:noProof/>
                  <w:sz w:val="24"/>
                  <w:szCs w:val="24"/>
                  <w:lang w:val="sv-SE"/>
                </w:rPr>
                <w:t>1.2.2. Pháp nhân</w:t>
              </w:r>
              <w:r w:rsidR="0093617E" w:rsidRPr="00116A94">
                <w:rPr>
                  <w:rFonts w:ascii="Times New Roman" w:hAnsi="Times New Roman" w:cs="Times New Roman"/>
                  <w:noProof/>
                  <w:webHidden/>
                  <w:sz w:val="24"/>
                  <w:szCs w:val="24"/>
                </w:rPr>
                <w:tab/>
              </w:r>
            </w:hyperlink>
          </w:p>
          <w:p w14:paraId="685D88FD"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81" w:anchor="_Toc524269915" w:history="1">
              <w:r w:rsidR="0093617E" w:rsidRPr="00116A94">
                <w:rPr>
                  <w:rFonts w:ascii="Times New Roman" w:hAnsi="Times New Roman" w:cs="Times New Roman"/>
                  <w:noProof/>
                  <w:sz w:val="24"/>
                  <w:szCs w:val="24"/>
                </w:rPr>
                <w:t xml:space="preserve">1.2.3. </w:t>
              </w:r>
            </w:hyperlink>
            <w:r w:rsidR="0093617E" w:rsidRPr="00116A94">
              <w:rPr>
                <w:rFonts w:ascii="Times New Roman" w:hAnsi="Times New Roman" w:cs="Times New Roman"/>
                <w:noProof/>
                <w:sz w:val="24"/>
                <w:szCs w:val="24"/>
              </w:rPr>
              <w:t>Quốc gia</w:t>
            </w:r>
          </w:p>
          <w:p w14:paraId="675D3FC1"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82" w:anchor="_Toc524269917" w:history="1">
              <w:r w:rsidR="0093617E" w:rsidRPr="00116A94">
                <w:rPr>
                  <w:rFonts w:ascii="Times New Roman" w:hAnsi="Times New Roman" w:cs="Times New Roman"/>
                  <w:noProof/>
                  <w:sz w:val="24"/>
                  <w:szCs w:val="24"/>
                </w:rPr>
                <w:t>1.3. Nguồn của Luật thương mại quốc tế</w:t>
              </w:r>
            </w:hyperlink>
          </w:p>
          <w:p w14:paraId="7F63B3E3"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83" w:anchor="_Toc524269918" w:history="1">
              <w:r w:rsidR="0093617E" w:rsidRPr="00116A94">
                <w:rPr>
                  <w:rFonts w:ascii="Times New Roman" w:hAnsi="Times New Roman" w:cs="Times New Roman"/>
                  <w:noProof/>
                  <w:sz w:val="24"/>
                  <w:szCs w:val="24"/>
                </w:rPr>
                <w:t xml:space="preserve">1.3.1. </w:t>
              </w:r>
            </w:hyperlink>
            <w:r w:rsidR="0093617E" w:rsidRPr="00116A94">
              <w:rPr>
                <w:rFonts w:ascii="Times New Roman" w:hAnsi="Times New Roman" w:cs="Times New Roman"/>
                <w:noProof/>
                <w:sz w:val="24"/>
                <w:szCs w:val="24"/>
              </w:rPr>
              <w:t>Pháp luật quốc gia</w:t>
            </w:r>
          </w:p>
          <w:p w14:paraId="2EF9176F" w14:textId="77777777" w:rsidR="0093617E" w:rsidRPr="00116A94" w:rsidRDefault="009909D1" w:rsidP="00116A94">
            <w:pPr>
              <w:spacing w:after="0" w:line="240" w:lineRule="auto"/>
              <w:jc w:val="both"/>
              <w:rPr>
                <w:rFonts w:ascii="Times New Roman" w:hAnsi="Times New Roman" w:cs="Times New Roman"/>
                <w:sz w:val="24"/>
                <w:szCs w:val="24"/>
              </w:rPr>
            </w:pPr>
            <w:hyperlink r:id="rId84" w:anchor="_Toc524269918" w:history="1">
              <w:r w:rsidR="0093617E" w:rsidRPr="00116A94">
                <w:rPr>
                  <w:rFonts w:ascii="Times New Roman" w:hAnsi="Times New Roman" w:cs="Times New Roman"/>
                  <w:noProof/>
                  <w:sz w:val="24"/>
                  <w:szCs w:val="24"/>
                </w:rPr>
                <w:t xml:space="preserve">1.3.2. </w:t>
              </w:r>
            </w:hyperlink>
            <w:r w:rsidR="0093617E" w:rsidRPr="00116A94">
              <w:rPr>
                <w:rFonts w:ascii="Times New Roman" w:hAnsi="Times New Roman" w:cs="Times New Roman"/>
                <w:noProof/>
                <w:sz w:val="24"/>
                <w:szCs w:val="24"/>
              </w:rPr>
              <w:t>Điều ước quốc tế</w:t>
            </w:r>
          </w:p>
          <w:p w14:paraId="2504BC7E" w14:textId="77777777" w:rsidR="0093617E" w:rsidRPr="00116A94" w:rsidRDefault="009909D1" w:rsidP="00116A94">
            <w:pPr>
              <w:spacing w:after="0" w:line="240" w:lineRule="auto"/>
              <w:jc w:val="both"/>
              <w:rPr>
                <w:rFonts w:ascii="Times New Roman" w:hAnsi="Times New Roman" w:cs="Times New Roman"/>
                <w:sz w:val="24"/>
                <w:szCs w:val="24"/>
              </w:rPr>
            </w:pPr>
            <w:hyperlink r:id="rId85" w:anchor="_Toc524269918" w:history="1">
              <w:r w:rsidR="0093617E" w:rsidRPr="00116A94">
                <w:rPr>
                  <w:rFonts w:ascii="Times New Roman" w:hAnsi="Times New Roman" w:cs="Times New Roman"/>
                  <w:noProof/>
                  <w:sz w:val="24"/>
                  <w:szCs w:val="24"/>
                </w:rPr>
                <w:t xml:space="preserve">1.3.3. </w:t>
              </w:r>
            </w:hyperlink>
            <w:r w:rsidR="0093617E" w:rsidRPr="00116A94">
              <w:rPr>
                <w:rFonts w:ascii="Times New Roman" w:hAnsi="Times New Roman" w:cs="Times New Roman"/>
                <w:noProof/>
                <w:sz w:val="24"/>
                <w:szCs w:val="24"/>
              </w:rPr>
              <w:t>Tập quán quốc tế</w:t>
            </w:r>
          </w:p>
          <w:p w14:paraId="41BFE5F8" w14:textId="77777777" w:rsidR="0093617E" w:rsidRPr="00116A94" w:rsidRDefault="009909D1" w:rsidP="00116A94">
            <w:pPr>
              <w:spacing w:after="0" w:line="240" w:lineRule="auto"/>
              <w:jc w:val="both"/>
              <w:rPr>
                <w:rFonts w:ascii="Times New Roman" w:hAnsi="Times New Roman" w:cs="Times New Roman"/>
                <w:sz w:val="24"/>
                <w:szCs w:val="24"/>
              </w:rPr>
            </w:pPr>
            <w:hyperlink r:id="rId86" w:anchor="_Toc524269917" w:history="1">
              <w:r w:rsidR="0093617E" w:rsidRPr="00116A94">
                <w:rPr>
                  <w:rFonts w:ascii="Times New Roman" w:hAnsi="Times New Roman" w:cs="Times New Roman"/>
                  <w:noProof/>
                  <w:sz w:val="24"/>
                  <w:szCs w:val="24"/>
                </w:rPr>
                <w:t xml:space="preserve">1.4. </w:t>
              </w:r>
            </w:hyperlink>
            <w:r w:rsidR="0093617E" w:rsidRPr="00116A94">
              <w:rPr>
                <w:rFonts w:ascii="Times New Roman" w:hAnsi="Times New Roman" w:cs="Times New Roman"/>
                <w:noProof/>
                <w:sz w:val="24"/>
                <w:szCs w:val="24"/>
              </w:rPr>
              <w:t>Một số nguyên tắc cơ bản của Luật thương mại quốc tế</w:t>
            </w:r>
          </w:p>
          <w:p w14:paraId="79E63DC5" w14:textId="77777777" w:rsidR="0093617E" w:rsidRPr="00116A94" w:rsidRDefault="009909D1" w:rsidP="00116A94">
            <w:pPr>
              <w:spacing w:after="0" w:line="240" w:lineRule="auto"/>
              <w:jc w:val="both"/>
              <w:rPr>
                <w:rFonts w:ascii="Times New Roman" w:hAnsi="Times New Roman" w:cs="Times New Roman"/>
                <w:sz w:val="24"/>
                <w:szCs w:val="24"/>
              </w:rPr>
            </w:pPr>
            <w:hyperlink r:id="rId87" w:anchor="_Toc524269918" w:history="1">
              <w:r w:rsidR="0093617E" w:rsidRPr="00116A94">
                <w:rPr>
                  <w:rFonts w:ascii="Times New Roman" w:hAnsi="Times New Roman" w:cs="Times New Roman"/>
                  <w:noProof/>
                  <w:sz w:val="24"/>
                  <w:szCs w:val="24"/>
                </w:rPr>
                <w:t xml:space="preserve">1.4.1. </w:t>
              </w:r>
            </w:hyperlink>
            <w:r w:rsidR="0093617E" w:rsidRPr="00116A94">
              <w:rPr>
                <w:rFonts w:ascii="Times New Roman" w:hAnsi="Times New Roman" w:cs="Times New Roman"/>
                <w:noProof/>
                <w:sz w:val="24"/>
                <w:szCs w:val="24"/>
              </w:rPr>
              <w:t>Đối xử tối huệ quốc</w:t>
            </w:r>
          </w:p>
          <w:p w14:paraId="10DCB73D"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88" w:anchor="_Toc524269918" w:history="1">
              <w:r w:rsidR="0093617E" w:rsidRPr="00116A94">
                <w:rPr>
                  <w:rFonts w:ascii="Times New Roman" w:hAnsi="Times New Roman" w:cs="Times New Roman"/>
                  <w:noProof/>
                  <w:sz w:val="24"/>
                  <w:szCs w:val="24"/>
                </w:rPr>
                <w:t xml:space="preserve">1.4.2. </w:t>
              </w:r>
            </w:hyperlink>
            <w:r w:rsidR="0093617E" w:rsidRPr="00116A94">
              <w:rPr>
                <w:rFonts w:ascii="Times New Roman" w:hAnsi="Times New Roman" w:cs="Times New Roman"/>
                <w:noProof/>
                <w:sz w:val="24"/>
                <w:szCs w:val="24"/>
              </w:rPr>
              <w:t>Đối xử quốc gia</w:t>
            </w:r>
          </w:p>
          <w:p w14:paraId="7E6E5E9F"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89" w:anchor="_Toc524269918" w:history="1">
              <w:r w:rsidR="0093617E" w:rsidRPr="00116A94">
                <w:rPr>
                  <w:rFonts w:ascii="Times New Roman" w:hAnsi="Times New Roman" w:cs="Times New Roman"/>
                  <w:noProof/>
                  <w:sz w:val="24"/>
                  <w:szCs w:val="24"/>
                </w:rPr>
                <w:t xml:space="preserve">1.4.3. </w:t>
              </w:r>
            </w:hyperlink>
            <w:r w:rsidR="0093617E" w:rsidRPr="00116A94">
              <w:rPr>
                <w:rFonts w:ascii="Times New Roman" w:hAnsi="Times New Roman" w:cs="Times New Roman"/>
                <w:noProof/>
                <w:sz w:val="24"/>
                <w:szCs w:val="24"/>
              </w:rPr>
              <w:t>Mở cửa thị trường</w:t>
            </w:r>
          </w:p>
          <w:p w14:paraId="6B30F431"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90" w:anchor="_Toc524269918" w:history="1">
              <w:r w:rsidR="0093617E" w:rsidRPr="00116A94">
                <w:rPr>
                  <w:rFonts w:ascii="Times New Roman" w:hAnsi="Times New Roman" w:cs="Times New Roman"/>
                  <w:noProof/>
                  <w:sz w:val="24"/>
                  <w:szCs w:val="24"/>
                </w:rPr>
                <w:t xml:space="preserve">1.4.4. </w:t>
              </w:r>
            </w:hyperlink>
            <w:r w:rsidR="0093617E" w:rsidRPr="00116A94">
              <w:rPr>
                <w:rFonts w:ascii="Times New Roman" w:hAnsi="Times New Roman" w:cs="Times New Roman"/>
                <w:noProof/>
                <w:sz w:val="24"/>
                <w:szCs w:val="24"/>
              </w:rPr>
              <w:t>Minh bạch</w:t>
            </w:r>
          </w:p>
          <w:p w14:paraId="5014F482" w14:textId="77777777" w:rsidR="0093617E" w:rsidRPr="00116A94" w:rsidRDefault="009909D1" w:rsidP="00116A94">
            <w:pPr>
              <w:spacing w:after="0" w:line="240" w:lineRule="auto"/>
              <w:jc w:val="both"/>
              <w:rPr>
                <w:rFonts w:ascii="Times New Roman" w:hAnsi="Times New Roman" w:cs="Times New Roman"/>
                <w:sz w:val="24"/>
                <w:szCs w:val="24"/>
              </w:rPr>
            </w:pPr>
            <w:hyperlink r:id="rId91" w:anchor="_Toc524269917" w:history="1">
              <w:r w:rsidR="0093617E" w:rsidRPr="00116A94">
                <w:rPr>
                  <w:rFonts w:ascii="Times New Roman" w:hAnsi="Times New Roman" w:cs="Times New Roman"/>
                  <w:noProof/>
                  <w:sz w:val="24"/>
                  <w:szCs w:val="24"/>
                </w:rPr>
                <w:t xml:space="preserve">1.5. </w:t>
              </w:r>
            </w:hyperlink>
            <w:r w:rsidR="0093617E" w:rsidRPr="00116A94">
              <w:rPr>
                <w:rFonts w:ascii="Times New Roman" w:hAnsi="Times New Roman" w:cs="Times New Roman"/>
                <w:noProof/>
                <w:sz w:val="24"/>
                <w:szCs w:val="24"/>
              </w:rPr>
              <w:t>Các thiết chế cơ bản điều chỉnh thương mại quốc tế</w:t>
            </w:r>
          </w:p>
          <w:p w14:paraId="4EF5110B" w14:textId="77777777" w:rsidR="0093617E" w:rsidRPr="00116A94" w:rsidRDefault="009909D1" w:rsidP="00116A94">
            <w:pPr>
              <w:spacing w:after="0" w:line="240" w:lineRule="auto"/>
              <w:jc w:val="both"/>
              <w:rPr>
                <w:rFonts w:ascii="Times New Roman" w:hAnsi="Times New Roman" w:cs="Times New Roman"/>
                <w:sz w:val="24"/>
                <w:szCs w:val="24"/>
              </w:rPr>
            </w:pPr>
            <w:hyperlink r:id="rId92" w:anchor="_Toc524269918" w:history="1">
              <w:r w:rsidR="0093617E" w:rsidRPr="00116A94">
                <w:rPr>
                  <w:rFonts w:ascii="Times New Roman" w:hAnsi="Times New Roman" w:cs="Times New Roman"/>
                  <w:noProof/>
                  <w:sz w:val="24"/>
                  <w:szCs w:val="24"/>
                </w:rPr>
                <w:t xml:space="preserve">1.5.1. </w:t>
              </w:r>
            </w:hyperlink>
            <w:r w:rsidR="0093617E" w:rsidRPr="00116A94">
              <w:rPr>
                <w:rFonts w:ascii="Times New Roman" w:hAnsi="Times New Roman" w:cs="Times New Roman"/>
                <w:noProof/>
                <w:sz w:val="24"/>
                <w:szCs w:val="24"/>
              </w:rPr>
              <w:t>Khái niệm và phân loại các thiết chế điều chỉnh thương mại quốc tế</w:t>
            </w:r>
          </w:p>
          <w:p w14:paraId="2A9BA977" w14:textId="77777777" w:rsidR="0093617E" w:rsidRPr="00116A94" w:rsidRDefault="009909D1" w:rsidP="00116A94">
            <w:pPr>
              <w:spacing w:after="0" w:line="240" w:lineRule="auto"/>
              <w:jc w:val="both"/>
              <w:rPr>
                <w:rFonts w:ascii="Times New Roman" w:hAnsi="Times New Roman" w:cs="Times New Roman"/>
                <w:sz w:val="24"/>
                <w:szCs w:val="24"/>
              </w:rPr>
            </w:pPr>
            <w:hyperlink r:id="rId93" w:anchor="_Toc524269918" w:history="1">
              <w:r w:rsidR="0093617E" w:rsidRPr="00116A94">
                <w:rPr>
                  <w:rFonts w:ascii="Times New Roman" w:hAnsi="Times New Roman" w:cs="Times New Roman"/>
                  <w:noProof/>
                  <w:sz w:val="24"/>
                  <w:szCs w:val="24"/>
                </w:rPr>
                <w:t xml:space="preserve">1.5.2. </w:t>
              </w:r>
            </w:hyperlink>
            <w:r w:rsidR="0093617E" w:rsidRPr="00116A94">
              <w:rPr>
                <w:rFonts w:ascii="Times New Roman" w:hAnsi="Times New Roman" w:cs="Times New Roman"/>
                <w:noProof/>
                <w:sz w:val="24"/>
                <w:szCs w:val="24"/>
              </w:rPr>
              <w:t>Liên Hợp Quốc</w:t>
            </w:r>
          </w:p>
          <w:p w14:paraId="30C1053C" w14:textId="77777777" w:rsidR="0093617E" w:rsidRPr="00116A94" w:rsidRDefault="009909D1" w:rsidP="00116A94">
            <w:pPr>
              <w:spacing w:after="0" w:line="240" w:lineRule="auto"/>
              <w:jc w:val="both"/>
              <w:rPr>
                <w:rFonts w:ascii="Times New Roman" w:hAnsi="Times New Roman" w:cs="Times New Roman"/>
                <w:sz w:val="24"/>
                <w:szCs w:val="24"/>
              </w:rPr>
            </w:pPr>
            <w:hyperlink r:id="rId94" w:anchor="_Toc524269918" w:history="1">
              <w:r w:rsidR="0093617E" w:rsidRPr="00116A94">
                <w:rPr>
                  <w:rFonts w:ascii="Times New Roman" w:hAnsi="Times New Roman" w:cs="Times New Roman"/>
                  <w:noProof/>
                  <w:sz w:val="24"/>
                  <w:szCs w:val="24"/>
                </w:rPr>
                <w:t xml:space="preserve">1.5.3. </w:t>
              </w:r>
            </w:hyperlink>
            <w:r w:rsidR="0093617E" w:rsidRPr="00116A94">
              <w:rPr>
                <w:rFonts w:ascii="Times New Roman" w:hAnsi="Times New Roman" w:cs="Times New Roman"/>
                <w:noProof/>
                <w:sz w:val="24"/>
                <w:szCs w:val="24"/>
              </w:rPr>
              <w:t>Quỹ tiền tệ quốc tế</w:t>
            </w:r>
          </w:p>
          <w:p w14:paraId="77F2A1D0" w14:textId="77777777" w:rsidR="0093617E" w:rsidRPr="00116A94" w:rsidRDefault="009909D1" w:rsidP="00116A94">
            <w:pPr>
              <w:spacing w:after="0" w:line="240" w:lineRule="auto"/>
              <w:jc w:val="both"/>
              <w:rPr>
                <w:rFonts w:ascii="Times New Roman" w:hAnsi="Times New Roman" w:cs="Times New Roman"/>
                <w:sz w:val="24"/>
                <w:szCs w:val="24"/>
              </w:rPr>
            </w:pPr>
            <w:hyperlink r:id="rId95" w:anchor="_Toc524269918" w:history="1">
              <w:r w:rsidR="0093617E" w:rsidRPr="00116A94">
                <w:rPr>
                  <w:rFonts w:ascii="Times New Roman" w:hAnsi="Times New Roman" w:cs="Times New Roman"/>
                  <w:noProof/>
                  <w:sz w:val="24"/>
                  <w:szCs w:val="24"/>
                </w:rPr>
                <w:t xml:space="preserve">1.5.4. </w:t>
              </w:r>
            </w:hyperlink>
            <w:r w:rsidR="0093617E" w:rsidRPr="00116A94">
              <w:rPr>
                <w:rFonts w:ascii="Times New Roman" w:hAnsi="Times New Roman" w:cs="Times New Roman"/>
                <w:noProof/>
                <w:sz w:val="24"/>
                <w:szCs w:val="24"/>
              </w:rPr>
              <w:t>Ngân hàng thế giới</w:t>
            </w:r>
          </w:p>
          <w:p w14:paraId="3236B2A8" w14:textId="77777777" w:rsidR="0093617E" w:rsidRPr="00116A94" w:rsidRDefault="009909D1" w:rsidP="00116A94">
            <w:pPr>
              <w:spacing w:after="0" w:line="240" w:lineRule="auto"/>
              <w:jc w:val="both"/>
              <w:rPr>
                <w:rFonts w:ascii="Times New Roman" w:hAnsi="Times New Roman" w:cs="Times New Roman"/>
                <w:sz w:val="24"/>
                <w:szCs w:val="24"/>
              </w:rPr>
            </w:pPr>
            <w:hyperlink r:id="rId96" w:anchor="_Toc524269918" w:history="1">
              <w:r w:rsidR="0093617E" w:rsidRPr="00116A94">
                <w:rPr>
                  <w:rFonts w:ascii="Times New Roman" w:hAnsi="Times New Roman" w:cs="Times New Roman"/>
                  <w:noProof/>
                  <w:sz w:val="24"/>
                  <w:szCs w:val="24"/>
                </w:rPr>
                <w:t xml:space="preserve">1.5.5. </w:t>
              </w:r>
            </w:hyperlink>
            <w:r w:rsidR="0093617E" w:rsidRPr="00116A94">
              <w:rPr>
                <w:rFonts w:ascii="Times New Roman" w:hAnsi="Times New Roman" w:cs="Times New Roman"/>
                <w:noProof/>
                <w:sz w:val="24"/>
                <w:szCs w:val="24"/>
              </w:rPr>
              <w:t>Tổ chức thương mại thế giới</w:t>
            </w:r>
          </w:p>
        </w:tc>
        <w:tc>
          <w:tcPr>
            <w:tcW w:w="2820" w:type="dxa"/>
            <w:tcBorders>
              <w:top w:val="single" w:sz="4" w:space="0" w:color="auto"/>
              <w:left w:val="single" w:sz="4" w:space="0" w:color="auto"/>
              <w:bottom w:val="single" w:sz="4" w:space="0" w:color="auto"/>
              <w:right w:val="single" w:sz="4" w:space="0" w:color="auto"/>
            </w:tcBorders>
          </w:tcPr>
          <w:p w14:paraId="7770A7E0"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7E53C3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0436C3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659C0F5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1.1, 1.2, 1.3, 1.4, 1.5</w:t>
            </w:r>
          </w:p>
          <w:p w14:paraId="2F064D69"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FD47AD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578EE0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B4F982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78C9FF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1.1, 1.2, 1.3, 1.4, 1.5</w:t>
            </w:r>
          </w:p>
          <w:p w14:paraId="28E22040"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p>
        </w:tc>
        <w:tc>
          <w:tcPr>
            <w:tcW w:w="723" w:type="dxa"/>
            <w:tcBorders>
              <w:top w:val="single" w:sz="4" w:space="0" w:color="auto"/>
              <w:left w:val="single" w:sz="4" w:space="0" w:color="auto"/>
              <w:bottom w:val="single" w:sz="4" w:space="0" w:color="auto"/>
              <w:right w:val="single" w:sz="4" w:space="0" w:color="auto"/>
            </w:tcBorders>
            <w:hideMark/>
          </w:tcPr>
          <w:p w14:paraId="05FBF65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10" w:type="dxa"/>
            <w:tcBorders>
              <w:top w:val="single" w:sz="4" w:space="0" w:color="auto"/>
              <w:left w:val="single" w:sz="4" w:space="0" w:color="auto"/>
              <w:bottom w:val="single" w:sz="4" w:space="0" w:color="auto"/>
              <w:right w:val="single" w:sz="4" w:space="0" w:color="auto"/>
            </w:tcBorders>
            <w:hideMark/>
          </w:tcPr>
          <w:p w14:paraId="2E263F3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88" w:type="dxa"/>
            <w:tcBorders>
              <w:top w:val="single" w:sz="4" w:space="0" w:color="auto"/>
              <w:left w:val="single" w:sz="4" w:space="0" w:color="auto"/>
              <w:bottom w:val="single" w:sz="4" w:space="0" w:color="auto"/>
              <w:right w:val="single" w:sz="4" w:space="0" w:color="auto"/>
            </w:tcBorders>
          </w:tcPr>
          <w:p w14:paraId="0C5347F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71FCB0A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6122CB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24B5DD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05C2C1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B145B8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7082D7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FC5563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5089855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6CC990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218174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143032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2DC8D4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15C5A3AB"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26DB2E96"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4391" w:type="dxa"/>
            <w:tcBorders>
              <w:top w:val="single" w:sz="4" w:space="0" w:color="auto"/>
              <w:left w:val="single" w:sz="4" w:space="0" w:color="auto"/>
              <w:bottom w:val="single" w:sz="4" w:space="0" w:color="auto"/>
              <w:right w:val="single" w:sz="4" w:space="0" w:color="auto"/>
            </w:tcBorders>
            <w:hideMark/>
          </w:tcPr>
          <w:p w14:paraId="41970709"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Times New Roman" w:hAnsi="Times New Roman" w:cs="Times New Roman"/>
                <w:b/>
                <w:noProof/>
                <w:sz w:val="24"/>
                <w:szCs w:val="24"/>
                <w:lang w:val="it-IT"/>
              </w:rPr>
              <w:t>Chương 2: Các quy định của tổ chức thương mại thế giới về thương mại hàng hóa</w:t>
            </w:r>
          </w:p>
          <w:p w14:paraId="59F5B63D"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97" w:anchor="_Toc524269923" w:history="1">
              <w:r w:rsidR="0093617E" w:rsidRPr="00116A94">
                <w:rPr>
                  <w:rFonts w:ascii="Times New Roman" w:hAnsi="Times New Roman" w:cs="Times New Roman"/>
                  <w:noProof/>
                  <w:sz w:val="24"/>
                  <w:szCs w:val="24"/>
                  <w:lang w:val="fr-FR"/>
                </w:rPr>
                <w:t xml:space="preserve">2.1. </w:t>
              </w:r>
            </w:hyperlink>
            <w:r w:rsidR="0093617E" w:rsidRPr="00116A94">
              <w:rPr>
                <w:rFonts w:ascii="Times New Roman" w:hAnsi="Times New Roman" w:cs="Times New Roman"/>
                <w:noProof/>
                <w:sz w:val="24"/>
                <w:szCs w:val="24"/>
              </w:rPr>
              <w:t>Khái niệm về thuế quan, các biện pháp tương đương thuế quan và thuế gián thu</w:t>
            </w:r>
          </w:p>
          <w:p w14:paraId="425D376C"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98" w:anchor="_Toc524269924" w:history="1">
              <w:r w:rsidR="0093617E" w:rsidRPr="00116A94">
                <w:rPr>
                  <w:rFonts w:ascii="Times New Roman" w:hAnsi="Times New Roman" w:cs="Times New Roman"/>
                  <w:noProof/>
                  <w:sz w:val="24"/>
                  <w:szCs w:val="24"/>
                  <w:lang w:val="fr-FR"/>
                </w:rPr>
                <w:t>2.1.1. Thuế quan</w:t>
              </w:r>
              <w:r w:rsidR="0093617E" w:rsidRPr="00116A94">
                <w:rPr>
                  <w:rFonts w:ascii="Times New Roman" w:hAnsi="Times New Roman" w:cs="Times New Roman"/>
                  <w:noProof/>
                  <w:webHidden/>
                  <w:sz w:val="24"/>
                  <w:szCs w:val="24"/>
                </w:rPr>
                <w:tab/>
              </w:r>
            </w:hyperlink>
          </w:p>
          <w:p w14:paraId="0D240E58"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99" w:anchor="_Toc524269925" w:history="1">
              <w:r w:rsidR="0093617E" w:rsidRPr="00116A94">
                <w:rPr>
                  <w:rFonts w:ascii="Times New Roman" w:hAnsi="Times New Roman" w:cs="Times New Roman"/>
                  <w:noProof/>
                  <w:sz w:val="24"/>
                  <w:szCs w:val="24"/>
                </w:rPr>
                <w:t xml:space="preserve">2.1.2. </w:t>
              </w:r>
            </w:hyperlink>
            <w:r w:rsidR="0093617E" w:rsidRPr="00116A94">
              <w:rPr>
                <w:rFonts w:ascii="Times New Roman" w:hAnsi="Times New Roman" w:cs="Times New Roman"/>
                <w:noProof/>
                <w:sz w:val="24"/>
                <w:szCs w:val="24"/>
              </w:rPr>
              <w:t>Các biện pháp tương đương thuế quan và thuế gián thu</w:t>
            </w:r>
          </w:p>
          <w:p w14:paraId="3B46ECDB"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0" w:anchor="_Toc524269928" w:history="1">
              <w:r w:rsidR="0093617E" w:rsidRPr="00116A94">
                <w:rPr>
                  <w:rFonts w:ascii="Times New Roman" w:hAnsi="Times New Roman" w:cs="Times New Roman"/>
                  <w:noProof/>
                  <w:sz w:val="24"/>
                  <w:szCs w:val="24"/>
                </w:rPr>
                <w:t xml:space="preserve">2.2. </w:t>
              </w:r>
            </w:hyperlink>
            <w:r w:rsidR="0093617E" w:rsidRPr="00116A94">
              <w:rPr>
                <w:rFonts w:ascii="Times New Roman" w:hAnsi="Times New Roman" w:cs="Times New Roman"/>
                <w:noProof/>
                <w:sz w:val="24"/>
                <w:szCs w:val="24"/>
              </w:rPr>
              <w:t>Hạn chế định lượng và thủ tục cấp phép nhập khẩu</w:t>
            </w:r>
          </w:p>
          <w:p w14:paraId="2AF971D0"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1" w:anchor="_Toc524269929" w:history="1">
              <w:r w:rsidR="0093617E" w:rsidRPr="00116A94">
                <w:rPr>
                  <w:rFonts w:ascii="Times New Roman" w:hAnsi="Times New Roman" w:cs="Times New Roman"/>
                  <w:noProof/>
                  <w:sz w:val="24"/>
                  <w:szCs w:val="24"/>
                </w:rPr>
                <w:t xml:space="preserve">2.2.1. </w:t>
              </w:r>
            </w:hyperlink>
            <w:r w:rsidR="0093617E" w:rsidRPr="00116A94">
              <w:rPr>
                <w:rFonts w:ascii="Times New Roman" w:hAnsi="Times New Roman" w:cs="Times New Roman"/>
                <w:noProof/>
                <w:sz w:val="24"/>
                <w:szCs w:val="24"/>
              </w:rPr>
              <w:t>Hạn chế định lượng</w:t>
            </w:r>
          </w:p>
          <w:p w14:paraId="3E9013C0"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02" w:anchor="_Toc524269930" w:history="1">
              <w:r w:rsidR="0093617E" w:rsidRPr="00116A94">
                <w:rPr>
                  <w:rFonts w:ascii="Times New Roman" w:hAnsi="Times New Roman" w:cs="Times New Roman"/>
                  <w:noProof/>
                  <w:sz w:val="24"/>
                  <w:szCs w:val="24"/>
                </w:rPr>
                <w:t xml:space="preserve">2.2.2. </w:t>
              </w:r>
            </w:hyperlink>
            <w:r w:rsidR="0093617E" w:rsidRPr="00116A94">
              <w:rPr>
                <w:rFonts w:ascii="Times New Roman" w:hAnsi="Times New Roman" w:cs="Times New Roman"/>
                <w:noProof/>
                <w:sz w:val="24"/>
                <w:szCs w:val="24"/>
              </w:rPr>
              <w:t>Thủ tục cấp giấy phép nhập khẩu</w:t>
            </w:r>
          </w:p>
          <w:p w14:paraId="385288C3"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3" w:anchor="_Toc524269933" w:history="1">
              <w:r w:rsidR="0093617E" w:rsidRPr="00116A94">
                <w:rPr>
                  <w:rFonts w:ascii="Times New Roman" w:hAnsi="Times New Roman" w:cs="Times New Roman"/>
                  <w:noProof/>
                  <w:sz w:val="24"/>
                  <w:szCs w:val="24"/>
                </w:rPr>
                <w:t xml:space="preserve">2.3. </w:t>
              </w:r>
            </w:hyperlink>
            <w:r w:rsidR="0093617E" w:rsidRPr="00116A94">
              <w:rPr>
                <w:rFonts w:ascii="Times New Roman" w:hAnsi="Times New Roman" w:cs="Times New Roman"/>
                <w:noProof/>
                <w:sz w:val="24"/>
                <w:szCs w:val="24"/>
              </w:rPr>
              <w:t>Kiểm định trước khi xếp hàng và xác định giá trị tính thuế nhập khẩu</w:t>
            </w:r>
          </w:p>
          <w:p w14:paraId="51557CC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4" w:anchor="_Toc524269934" w:history="1">
              <w:r w:rsidR="0093617E" w:rsidRPr="00116A94">
                <w:rPr>
                  <w:rFonts w:ascii="Times New Roman" w:hAnsi="Times New Roman" w:cs="Times New Roman"/>
                  <w:noProof/>
                  <w:sz w:val="24"/>
                  <w:szCs w:val="24"/>
                </w:rPr>
                <w:t xml:space="preserve">2.3.1. </w:t>
              </w:r>
            </w:hyperlink>
            <w:r w:rsidR="0093617E" w:rsidRPr="00116A94">
              <w:rPr>
                <w:rFonts w:ascii="Times New Roman" w:hAnsi="Times New Roman" w:cs="Times New Roman"/>
                <w:noProof/>
                <w:sz w:val="24"/>
                <w:szCs w:val="24"/>
              </w:rPr>
              <w:t>Kiểm định trước khi xếp hàng</w:t>
            </w:r>
          </w:p>
          <w:p w14:paraId="57A0B343"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05" w:anchor="_Toc524269935" w:history="1">
              <w:r w:rsidR="0093617E" w:rsidRPr="00116A94">
                <w:rPr>
                  <w:rFonts w:ascii="Times New Roman" w:hAnsi="Times New Roman" w:cs="Times New Roman"/>
                  <w:noProof/>
                  <w:sz w:val="24"/>
                  <w:szCs w:val="24"/>
                </w:rPr>
                <w:t xml:space="preserve">2.3.2. </w:t>
              </w:r>
            </w:hyperlink>
            <w:r w:rsidR="0093617E" w:rsidRPr="00116A94">
              <w:rPr>
                <w:rFonts w:ascii="Times New Roman" w:hAnsi="Times New Roman" w:cs="Times New Roman"/>
                <w:noProof/>
                <w:sz w:val="24"/>
                <w:szCs w:val="24"/>
              </w:rPr>
              <w:t>Xác định trị giá tính thuế nhập khẩu</w:t>
            </w:r>
          </w:p>
          <w:p w14:paraId="4B09EA6E"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6" w:anchor="_Toc524269933" w:history="1">
              <w:r w:rsidR="0093617E" w:rsidRPr="00116A94">
                <w:rPr>
                  <w:rFonts w:ascii="Times New Roman" w:hAnsi="Times New Roman" w:cs="Times New Roman"/>
                  <w:noProof/>
                  <w:sz w:val="24"/>
                  <w:szCs w:val="24"/>
                </w:rPr>
                <w:t xml:space="preserve">2.4. </w:t>
              </w:r>
            </w:hyperlink>
            <w:r w:rsidR="0093617E" w:rsidRPr="00116A94">
              <w:rPr>
                <w:rFonts w:ascii="Times New Roman" w:hAnsi="Times New Roman" w:cs="Times New Roman"/>
                <w:noProof/>
                <w:sz w:val="24"/>
                <w:szCs w:val="24"/>
              </w:rPr>
              <w:t>Trợ cấp, phá giá, tự vệ</w:t>
            </w:r>
          </w:p>
          <w:p w14:paraId="567356AD"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07" w:anchor="_Toc524269939" w:history="1">
              <w:r w:rsidR="0093617E" w:rsidRPr="00116A94">
                <w:rPr>
                  <w:rFonts w:ascii="Times New Roman" w:hAnsi="Times New Roman" w:cs="Times New Roman"/>
                  <w:noProof/>
                  <w:sz w:val="24"/>
                  <w:szCs w:val="24"/>
                </w:rPr>
                <w:t xml:space="preserve">2.4.1. </w:t>
              </w:r>
            </w:hyperlink>
            <w:r w:rsidR="0093617E" w:rsidRPr="00116A94">
              <w:rPr>
                <w:rFonts w:ascii="Times New Roman" w:hAnsi="Times New Roman" w:cs="Times New Roman"/>
                <w:noProof/>
                <w:sz w:val="24"/>
                <w:szCs w:val="24"/>
              </w:rPr>
              <w:t xml:space="preserve"> Trợ cấp</w:t>
            </w:r>
          </w:p>
          <w:p w14:paraId="21D10716" w14:textId="77777777" w:rsidR="0093617E" w:rsidRPr="00116A94" w:rsidRDefault="009909D1" w:rsidP="00116A94">
            <w:pPr>
              <w:spacing w:after="0" w:line="240" w:lineRule="auto"/>
              <w:jc w:val="both"/>
              <w:rPr>
                <w:rFonts w:ascii="Times New Roman" w:hAnsi="Times New Roman" w:cs="Times New Roman"/>
                <w:sz w:val="24"/>
                <w:szCs w:val="24"/>
              </w:rPr>
            </w:pPr>
            <w:hyperlink r:id="rId108" w:anchor="_Toc524269940" w:history="1">
              <w:r w:rsidR="0093617E" w:rsidRPr="00116A94">
                <w:rPr>
                  <w:rFonts w:ascii="Times New Roman" w:hAnsi="Times New Roman" w:cs="Times New Roman"/>
                  <w:noProof/>
                  <w:sz w:val="24"/>
                  <w:szCs w:val="24"/>
                </w:rPr>
                <w:t xml:space="preserve">2.4.2. </w:t>
              </w:r>
            </w:hyperlink>
            <w:r w:rsidR="0093617E" w:rsidRPr="00116A94">
              <w:rPr>
                <w:rFonts w:ascii="Times New Roman" w:hAnsi="Times New Roman" w:cs="Times New Roman"/>
                <w:noProof/>
                <w:sz w:val="24"/>
                <w:szCs w:val="24"/>
              </w:rPr>
              <w:t>Phá giá</w:t>
            </w:r>
          </w:p>
          <w:p w14:paraId="6B09A178"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09" w:anchor="_Toc524269940" w:history="1">
              <w:r w:rsidR="0093617E" w:rsidRPr="00116A94">
                <w:rPr>
                  <w:rFonts w:ascii="Times New Roman" w:hAnsi="Times New Roman" w:cs="Times New Roman"/>
                  <w:noProof/>
                  <w:sz w:val="24"/>
                  <w:szCs w:val="24"/>
                </w:rPr>
                <w:t xml:space="preserve">2.4.3. </w:t>
              </w:r>
            </w:hyperlink>
            <w:r w:rsidR="0093617E" w:rsidRPr="00116A94">
              <w:rPr>
                <w:rFonts w:ascii="Times New Roman" w:hAnsi="Times New Roman" w:cs="Times New Roman"/>
                <w:noProof/>
                <w:sz w:val="24"/>
                <w:szCs w:val="24"/>
              </w:rPr>
              <w:t>Tự vệ</w:t>
            </w:r>
          </w:p>
          <w:p w14:paraId="6B84678F"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10" w:anchor="_Toc524269933" w:history="1">
              <w:r w:rsidR="0093617E" w:rsidRPr="00116A94">
                <w:rPr>
                  <w:rFonts w:ascii="Times New Roman" w:hAnsi="Times New Roman" w:cs="Times New Roman"/>
                  <w:noProof/>
                  <w:sz w:val="24"/>
                  <w:szCs w:val="24"/>
                </w:rPr>
                <w:t xml:space="preserve">2.5. </w:t>
              </w:r>
            </w:hyperlink>
            <w:r w:rsidR="0093617E" w:rsidRPr="00116A94">
              <w:rPr>
                <w:rFonts w:ascii="Times New Roman" w:hAnsi="Times New Roman" w:cs="Times New Roman"/>
                <w:noProof/>
                <w:sz w:val="24"/>
                <w:szCs w:val="24"/>
              </w:rPr>
              <w:t>Thương mại nhà nước và doanh nghiệp thương mại nhà nước</w:t>
            </w:r>
          </w:p>
          <w:p w14:paraId="5185D99A"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11" w:anchor="_Toc524269933" w:history="1">
              <w:r w:rsidR="0093617E" w:rsidRPr="00116A94">
                <w:rPr>
                  <w:rFonts w:ascii="Times New Roman" w:hAnsi="Times New Roman" w:cs="Times New Roman"/>
                  <w:noProof/>
                  <w:sz w:val="24"/>
                  <w:szCs w:val="24"/>
                </w:rPr>
                <w:t xml:space="preserve">2.6. </w:t>
              </w:r>
            </w:hyperlink>
            <w:r w:rsidR="0093617E" w:rsidRPr="00116A94">
              <w:rPr>
                <w:rFonts w:ascii="Times New Roman" w:hAnsi="Times New Roman" w:cs="Times New Roman"/>
                <w:noProof/>
                <w:sz w:val="24"/>
                <w:szCs w:val="24"/>
              </w:rPr>
              <w:t>Các quy định kỹ thuật trong thương mại</w:t>
            </w:r>
          </w:p>
          <w:p w14:paraId="16F9BE24"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12" w:anchor="_Toc524269933" w:history="1">
              <w:r w:rsidR="0093617E" w:rsidRPr="00116A94">
                <w:rPr>
                  <w:rFonts w:ascii="Times New Roman" w:hAnsi="Times New Roman" w:cs="Times New Roman"/>
                  <w:noProof/>
                  <w:sz w:val="24"/>
                  <w:szCs w:val="24"/>
                </w:rPr>
                <w:t xml:space="preserve">2.8. </w:t>
              </w:r>
            </w:hyperlink>
            <w:r w:rsidR="0093617E" w:rsidRPr="00116A94">
              <w:rPr>
                <w:rFonts w:ascii="Times New Roman" w:hAnsi="Times New Roman" w:cs="Times New Roman"/>
                <w:noProof/>
                <w:sz w:val="24"/>
                <w:szCs w:val="24"/>
              </w:rPr>
              <w:t>Các biện pháp đầu tư liên quan đến thương mại</w:t>
            </w:r>
          </w:p>
        </w:tc>
        <w:tc>
          <w:tcPr>
            <w:tcW w:w="2820" w:type="dxa"/>
            <w:tcBorders>
              <w:top w:val="single" w:sz="4" w:space="0" w:color="auto"/>
              <w:left w:val="single" w:sz="4" w:space="0" w:color="auto"/>
              <w:bottom w:val="single" w:sz="4" w:space="0" w:color="auto"/>
              <w:right w:val="single" w:sz="4" w:space="0" w:color="auto"/>
            </w:tcBorders>
            <w:hideMark/>
          </w:tcPr>
          <w:p w14:paraId="060032B7"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0A63C7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46AA4F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A470AE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2.1, 2.2, 2.3, 2.4, 2.5, 2.6, 2.7, 2.8</w:t>
            </w:r>
          </w:p>
          <w:p w14:paraId="727AB0E2"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7E0D44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73D4DB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5DC153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727AD3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2.1, 2.2, 2.3, 2.4, 2.5, 2.6, 2.7, 2.8</w:t>
            </w:r>
          </w:p>
        </w:tc>
        <w:tc>
          <w:tcPr>
            <w:tcW w:w="723" w:type="dxa"/>
            <w:tcBorders>
              <w:top w:val="single" w:sz="4" w:space="0" w:color="auto"/>
              <w:left w:val="single" w:sz="4" w:space="0" w:color="auto"/>
              <w:bottom w:val="single" w:sz="4" w:space="0" w:color="auto"/>
              <w:right w:val="single" w:sz="4" w:space="0" w:color="auto"/>
            </w:tcBorders>
            <w:hideMark/>
          </w:tcPr>
          <w:p w14:paraId="382DBC1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0" w:type="dxa"/>
            <w:tcBorders>
              <w:top w:val="single" w:sz="4" w:space="0" w:color="auto"/>
              <w:left w:val="single" w:sz="4" w:space="0" w:color="auto"/>
              <w:bottom w:val="single" w:sz="4" w:space="0" w:color="auto"/>
              <w:right w:val="single" w:sz="4" w:space="0" w:color="auto"/>
            </w:tcBorders>
            <w:hideMark/>
          </w:tcPr>
          <w:p w14:paraId="4D95FB1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88" w:type="dxa"/>
            <w:tcBorders>
              <w:top w:val="single" w:sz="4" w:space="0" w:color="auto"/>
              <w:left w:val="single" w:sz="4" w:space="0" w:color="auto"/>
              <w:bottom w:val="single" w:sz="4" w:space="0" w:color="auto"/>
              <w:right w:val="single" w:sz="4" w:space="0" w:color="auto"/>
            </w:tcBorders>
          </w:tcPr>
          <w:p w14:paraId="0DCEDD2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5405F5C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3B3D03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4482C9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FE38FC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5810510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500BA1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7EF70E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7CA128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E356DA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2BC8AB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623643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6C8F0A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6AFC6BB8"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5A249EF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4391" w:type="dxa"/>
            <w:tcBorders>
              <w:top w:val="single" w:sz="4" w:space="0" w:color="auto"/>
              <w:left w:val="single" w:sz="4" w:space="0" w:color="auto"/>
              <w:bottom w:val="single" w:sz="4" w:space="0" w:color="auto"/>
              <w:right w:val="single" w:sz="4" w:space="0" w:color="auto"/>
            </w:tcBorders>
            <w:hideMark/>
          </w:tcPr>
          <w:p w14:paraId="49F3BE14"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Times New Roman" w:hAnsi="Times New Roman" w:cs="Times New Roman"/>
                <w:b/>
                <w:noProof/>
                <w:sz w:val="24"/>
                <w:szCs w:val="24"/>
                <w:lang w:val="it-IT"/>
              </w:rPr>
              <w:t>Chương 3: Các quy định của Tổ chức thương mại thế giới về thương mại dịch vụ</w:t>
            </w:r>
          </w:p>
          <w:p w14:paraId="26CFD644"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13" w:anchor="_Toc524269943" w:history="1">
              <w:r w:rsidR="0093617E" w:rsidRPr="00116A94">
                <w:rPr>
                  <w:rFonts w:ascii="Times New Roman" w:hAnsi="Times New Roman" w:cs="Times New Roman"/>
                  <w:noProof/>
                  <w:sz w:val="24"/>
                  <w:szCs w:val="24"/>
                </w:rPr>
                <w:t xml:space="preserve">3.1. </w:t>
              </w:r>
            </w:hyperlink>
            <w:r w:rsidR="0093617E" w:rsidRPr="00116A94">
              <w:rPr>
                <w:rFonts w:ascii="Times New Roman" w:hAnsi="Times New Roman" w:cs="Times New Roman"/>
                <w:noProof/>
                <w:sz w:val="24"/>
                <w:szCs w:val="24"/>
              </w:rPr>
              <w:t>Tổng quan về thương mại dịch vụ</w:t>
            </w:r>
          </w:p>
          <w:p w14:paraId="0E5BAFBF"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14" w:anchor="_Toc524269944" w:history="1">
              <w:r w:rsidR="0093617E" w:rsidRPr="00116A94">
                <w:rPr>
                  <w:rFonts w:ascii="Times New Roman" w:hAnsi="Times New Roman" w:cs="Times New Roman"/>
                  <w:noProof/>
                  <w:sz w:val="24"/>
                  <w:szCs w:val="24"/>
                </w:rPr>
                <w:t xml:space="preserve">3.1.1. Khái niệm </w:t>
              </w:r>
            </w:hyperlink>
            <w:r w:rsidR="0093617E" w:rsidRPr="00116A94">
              <w:rPr>
                <w:rFonts w:ascii="Times New Roman" w:hAnsi="Times New Roman" w:cs="Times New Roman"/>
                <w:noProof/>
                <w:sz w:val="24"/>
                <w:szCs w:val="24"/>
              </w:rPr>
              <w:t>dịch vụ</w:t>
            </w:r>
          </w:p>
          <w:p w14:paraId="6E71D8F9" w14:textId="77777777" w:rsidR="0093617E" w:rsidRPr="00116A94" w:rsidRDefault="009909D1" w:rsidP="00116A94">
            <w:pPr>
              <w:spacing w:after="0" w:line="240" w:lineRule="auto"/>
              <w:jc w:val="both"/>
              <w:rPr>
                <w:rFonts w:ascii="Times New Roman" w:hAnsi="Times New Roman" w:cs="Times New Roman"/>
                <w:sz w:val="24"/>
                <w:szCs w:val="24"/>
              </w:rPr>
            </w:pPr>
            <w:hyperlink r:id="rId115" w:anchor="_Toc524269945" w:history="1">
              <w:r w:rsidR="0093617E" w:rsidRPr="00116A94">
                <w:rPr>
                  <w:rFonts w:ascii="Times New Roman" w:hAnsi="Times New Roman" w:cs="Times New Roman"/>
                  <w:noProof/>
                  <w:sz w:val="24"/>
                  <w:szCs w:val="24"/>
                </w:rPr>
                <w:t xml:space="preserve">3.1.2. </w:t>
              </w:r>
            </w:hyperlink>
            <w:r w:rsidR="0093617E" w:rsidRPr="00116A94">
              <w:rPr>
                <w:rFonts w:ascii="Times New Roman" w:hAnsi="Times New Roman" w:cs="Times New Roman"/>
                <w:noProof/>
                <w:sz w:val="24"/>
                <w:szCs w:val="24"/>
              </w:rPr>
              <w:t>Đặc điểm của dịch vụ</w:t>
            </w:r>
          </w:p>
          <w:p w14:paraId="209DB734"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16" w:anchor="_Toc524269945" w:history="1">
              <w:r w:rsidR="0093617E" w:rsidRPr="00116A94">
                <w:rPr>
                  <w:rFonts w:ascii="Times New Roman" w:hAnsi="Times New Roman" w:cs="Times New Roman"/>
                  <w:noProof/>
                  <w:sz w:val="24"/>
                  <w:szCs w:val="24"/>
                </w:rPr>
                <w:t xml:space="preserve">3.1.3. </w:t>
              </w:r>
            </w:hyperlink>
            <w:r w:rsidR="0093617E" w:rsidRPr="00116A94">
              <w:rPr>
                <w:rFonts w:ascii="Times New Roman" w:hAnsi="Times New Roman" w:cs="Times New Roman"/>
                <w:noProof/>
                <w:sz w:val="24"/>
                <w:szCs w:val="24"/>
              </w:rPr>
              <w:t>Thương mại dịch vụ</w:t>
            </w:r>
          </w:p>
          <w:p w14:paraId="5D8A0B59" w14:textId="77777777" w:rsidR="0093617E" w:rsidRPr="00116A94" w:rsidRDefault="009909D1" w:rsidP="00116A94">
            <w:pPr>
              <w:spacing w:after="0" w:line="240" w:lineRule="auto"/>
              <w:jc w:val="both"/>
              <w:rPr>
                <w:rFonts w:ascii="Times New Roman" w:hAnsi="Times New Roman" w:cs="Times New Roman"/>
                <w:sz w:val="24"/>
                <w:szCs w:val="24"/>
              </w:rPr>
            </w:pPr>
            <w:hyperlink r:id="rId117" w:anchor="_Toc524269945" w:history="1">
              <w:r w:rsidR="0093617E" w:rsidRPr="00116A94">
                <w:rPr>
                  <w:rFonts w:ascii="Times New Roman" w:hAnsi="Times New Roman" w:cs="Times New Roman"/>
                  <w:noProof/>
                  <w:sz w:val="24"/>
                  <w:szCs w:val="24"/>
                </w:rPr>
                <w:t xml:space="preserve">3.1.4. </w:t>
              </w:r>
            </w:hyperlink>
            <w:r w:rsidR="0093617E" w:rsidRPr="00116A94">
              <w:rPr>
                <w:rFonts w:ascii="Times New Roman" w:hAnsi="Times New Roman" w:cs="Times New Roman"/>
                <w:noProof/>
                <w:sz w:val="24"/>
                <w:szCs w:val="24"/>
              </w:rPr>
              <w:t>Vai trò của dịch vụ trong thương mại quốc tế</w:t>
            </w:r>
          </w:p>
          <w:p w14:paraId="13E23DC9"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18" w:anchor="_Toc524269946" w:history="1">
              <w:r w:rsidR="0093617E" w:rsidRPr="00116A94">
                <w:rPr>
                  <w:rFonts w:ascii="Times New Roman" w:hAnsi="Times New Roman" w:cs="Times New Roman"/>
                  <w:noProof/>
                  <w:sz w:val="24"/>
                  <w:szCs w:val="24"/>
                </w:rPr>
                <w:t xml:space="preserve">3.2. </w:t>
              </w:r>
            </w:hyperlink>
            <w:r w:rsidR="0093617E" w:rsidRPr="00116A94">
              <w:rPr>
                <w:rFonts w:ascii="Times New Roman" w:hAnsi="Times New Roman" w:cs="Times New Roman"/>
                <w:noProof/>
                <w:sz w:val="24"/>
                <w:szCs w:val="24"/>
              </w:rPr>
              <w:t>Các rào cản cho sự phát triển dịch vụ</w:t>
            </w:r>
          </w:p>
          <w:p w14:paraId="6969036F"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19" w:anchor="_Toc524269947" w:history="1">
              <w:r w:rsidR="0093617E" w:rsidRPr="00116A94">
                <w:rPr>
                  <w:rFonts w:ascii="Times New Roman" w:hAnsi="Times New Roman" w:cs="Times New Roman"/>
                  <w:noProof/>
                  <w:sz w:val="24"/>
                  <w:szCs w:val="24"/>
                </w:rPr>
                <w:t xml:space="preserve">3.2.1. </w:t>
              </w:r>
            </w:hyperlink>
            <w:r w:rsidR="0093617E" w:rsidRPr="00116A94">
              <w:rPr>
                <w:rFonts w:ascii="Times New Roman" w:hAnsi="Times New Roman" w:cs="Times New Roman"/>
                <w:noProof/>
                <w:sz w:val="24"/>
                <w:szCs w:val="24"/>
              </w:rPr>
              <w:t>Các rào cản và tác động của các rào cản đến sự phát triển của dịch vụ</w:t>
            </w:r>
          </w:p>
          <w:p w14:paraId="7CB5BB19"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20" w:anchor="_Toc524269948" w:history="1">
              <w:r w:rsidR="0093617E" w:rsidRPr="00116A94">
                <w:rPr>
                  <w:rFonts w:ascii="Times New Roman" w:hAnsi="Times New Roman" w:cs="Times New Roman"/>
                  <w:noProof/>
                  <w:sz w:val="24"/>
                  <w:szCs w:val="24"/>
                </w:rPr>
                <w:t xml:space="preserve">3.2.2. </w:t>
              </w:r>
            </w:hyperlink>
            <w:r w:rsidR="0093617E" w:rsidRPr="00116A94">
              <w:rPr>
                <w:rFonts w:ascii="Times New Roman" w:hAnsi="Times New Roman" w:cs="Times New Roman"/>
                <w:noProof/>
                <w:sz w:val="24"/>
                <w:szCs w:val="24"/>
              </w:rPr>
              <w:t>Sự cần thiết phải giảm thiểu các rào cản</w:t>
            </w:r>
          </w:p>
          <w:p w14:paraId="62D79EFF"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21" w:anchor="_Toc524269950" w:history="1">
              <w:r w:rsidR="0093617E" w:rsidRPr="00116A94">
                <w:rPr>
                  <w:rFonts w:ascii="Times New Roman" w:hAnsi="Times New Roman" w:cs="Times New Roman"/>
                  <w:noProof/>
                  <w:sz w:val="24"/>
                  <w:szCs w:val="24"/>
                </w:rPr>
                <w:t xml:space="preserve">3.3. </w:t>
              </w:r>
            </w:hyperlink>
            <w:r w:rsidR="0093617E" w:rsidRPr="00116A94">
              <w:rPr>
                <w:rFonts w:ascii="Times New Roman" w:hAnsi="Times New Roman" w:cs="Times New Roman"/>
                <w:noProof/>
                <w:sz w:val="24"/>
                <w:szCs w:val="24"/>
              </w:rPr>
              <w:t>Các cuộc đàm phán Vòng Uruguay về thương mại dịch vụ</w:t>
            </w:r>
          </w:p>
          <w:p w14:paraId="04FB92A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22" w:anchor="_Toc524269951" w:history="1">
              <w:r w:rsidR="0093617E" w:rsidRPr="00116A94">
                <w:rPr>
                  <w:rFonts w:ascii="Times New Roman" w:hAnsi="Times New Roman" w:cs="Times New Roman"/>
                  <w:noProof/>
                  <w:sz w:val="24"/>
                  <w:szCs w:val="24"/>
                </w:rPr>
                <w:t>3.3.1.</w:t>
              </w:r>
            </w:hyperlink>
            <w:r w:rsidR="0093617E" w:rsidRPr="00116A94">
              <w:rPr>
                <w:rFonts w:ascii="Times New Roman" w:hAnsi="Times New Roman" w:cs="Times New Roman"/>
                <w:noProof/>
                <w:sz w:val="24"/>
                <w:szCs w:val="24"/>
              </w:rPr>
              <w:t xml:space="preserve"> Đàm phán về nghĩa vụ và các quy tắc chung</w:t>
            </w:r>
          </w:p>
          <w:p w14:paraId="4235C75E"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23" w:anchor="_Toc524269952" w:history="1">
              <w:r w:rsidR="0093617E" w:rsidRPr="00116A94">
                <w:rPr>
                  <w:rFonts w:ascii="Times New Roman" w:hAnsi="Times New Roman" w:cs="Times New Roman"/>
                  <w:noProof/>
                  <w:sz w:val="24"/>
                  <w:szCs w:val="24"/>
                </w:rPr>
                <w:t xml:space="preserve">3.3.2. </w:t>
              </w:r>
            </w:hyperlink>
            <w:r w:rsidR="0093617E" w:rsidRPr="00116A94">
              <w:rPr>
                <w:rFonts w:ascii="Times New Roman" w:hAnsi="Times New Roman" w:cs="Times New Roman"/>
                <w:noProof/>
                <w:sz w:val="24"/>
                <w:szCs w:val="24"/>
              </w:rPr>
              <w:t>Đàm phán về các cam kết cụ thể về mở cửa thị trường</w:t>
            </w:r>
          </w:p>
          <w:p w14:paraId="242E2B8E" w14:textId="77777777" w:rsidR="0093617E" w:rsidRPr="00116A94" w:rsidRDefault="009909D1" w:rsidP="00116A94">
            <w:pPr>
              <w:spacing w:after="0" w:line="240" w:lineRule="auto"/>
              <w:jc w:val="both"/>
              <w:rPr>
                <w:rFonts w:ascii="Times New Roman" w:hAnsi="Times New Roman" w:cs="Times New Roman"/>
                <w:sz w:val="24"/>
                <w:szCs w:val="24"/>
              </w:rPr>
            </w:pPr>
            <w:hyperlink r:id="rId124" w:anchor="_Toc524269953" w:history="1">
              <w:r w:rsidR="0093617E" w:rsidRPr="00116A94">
                <w:rPr>
                  <w:rFonts w:ascii="Times New Roman" w:hAnsi="Times New Roman" w:cs="Times New Roman"/>
                  <w:noProof/>
                  <w:sz w:val="24"/>
                  <w:szCs w:val="24"/>
                </w:rPr>
                <w:t xml:space="preserve">3.3.3. </w:t>
              </w:r>
            </w:hyperlink>
            <w:r w:rsidR="0093617E" w:rsidRPr="00116A94">
              <w:rPr>
                <w:rFonts w:ascii="Times New Roman" w:hAnsi="Times New Roman" w:cs="Times New Roman"/>
                <w:noProof/>
                <w:sz w:val="24"/>
                <w:szCs w:val="24"/>
              </w:rPr>
              <w:t>Đàm phán về các phụ lục</w:t>
            </w:r>
          </w:p>
          <w:p w14:paraId="1A49A83A"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25" w:anchor="_Toc524269954" w:history="1">
              <w:r w:rsidR="0093617E" w:rsidRPr="00116A94">
                <w:rPr>
                  <w:rFonts w:ascii="Times New Roman" w:hAnsi="Times New Roman" w:cs="Times New Roman"/>
                  <w:noProof/>
                  <w:sz w:val="24"/>
                  <w:szCs w:val="24"/>
                </w:rPr>
                <w:t xml:space="preserve">3.4. </w:t>
              </w:r>
            </w:hyperlink>
            <w:r w:rsidR="0093617E" w:rsidRPr="00116A94">
              <w:rPr>
                <w:rFonts w:ascii="Times New Roman" w:hAnsi="Times New Roman" w:cs="Times New Roman"/>
                <w:noProof/>
                <w:sz w:val="24"/>
                <w:szCs w:val="24"/>
              </w:rPr>
              <w:t>Những yếu tố cơ bản của Hiệp định GATS</w:t>
            </w:r>
          </w:p>
          <w:p w14:paraId="16C7710B"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26" w:anchor="_Toc524269955" w:history="1">
              <w:r w:rsidR="0093617E" w:rsidRPr="00116A94">
                <w:rPr>
                  <w:rFonts w:ascii="Times New Roman" w:hAnsi="Times New Roman" w:cs="Times New Roman"/>
                  <w:noProof/>
                  <w:sz w:val="24"/>
                  <w:szCs w:val="24"/>
                </w:rPr>
                <w:t xml:space="preserve">3.4.1. </w:t>
              </w:r>
            </w:hyperlink>
            <w:r w:rsidR="0093617E" w:rsidRPr="00116A94">
              <w:rPr>
                <w:rFonts w:ascii="Times New Roman" w:hAnsi="Times New Roman" w:cs="Times New Roman"/>
                <w:noProof/>
                <w:sz w:val="24"/>
                <w:szCs w:val="24"/>
              </w:rPr>
              <w:t>Các phương thức cung cấp dịch vụ theo GATS</w:t>
            </w:r>
          </w:p>
          <w:p w14:paraId="7C4880C5"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27" w:anchor="_Toc524269956" w:history="1">
              <w:r w:rsidR="0093617E" w:rsidRPr="00116A94">
                <w:rPr>
                  <w:rFonts w:ascii="Times New Roman" w:hAnsi="Times New Roman" w:cs="Times New Roman"/>
                  <w:noProof/>
                  <w:sz w:val="24"/>
                  <w:szCs w:val="24"/>
                </w:rPr>
                <w:t xml:space="preserve">3.4.2. </w:t>
              </w:r>
            </w:hyperlink>
            <w:r w:rsidR="0093617E" w:rsidRPr="00116A94">
              <w:rPr>
                <w:rFonts w:ascii="Times New Roman" w:hAnsi="Times New Roman" w:cs="Times New Roman"/>
                <w:noProof/>
                <w:sz w:val="24"/>
                <w:szCs w:val="24"/>
              </w:rPr>
              <w:t xml:space="preserve"> Cách phân loại dịch vụ theo GATS</w:t>
            </w:r>
          </w:p>
          <w:p w14:paraId="0480F43D" w14:textId="77777777" w:rsidR="0093617E" w:rsidRPr="00116A94" w:rsidRDefault="009909D1" w:rsidP="00116A94">
            <w:pPr>
              <w:spacing w:after="0" w:line="240" w:lineRule="auto"/>
              <w:jc w:val="both"/>
              <w:rPr>
                <w:rFonts w:ascii="Times New Roman" w:hAnsi="Times New Roman" w:cs="Times New Roman"/>
                <w:sz w:val="24"/>
                <w:szCs w:val="24"/>
              </w:rPr>
            </w:pPr>
            <w:hyperlink r:id="rId128" w:anchor="_Toc524269957" w:history="1">
              <w:r w:rsidR="0093617E" w:rsidRPr="00116A94">
                <w:rPr>
                  <w:rFonts w:ascii="Times New Roman" w:hAnsi="Times New Roman" w:cs="Times New Roman"/>
                  <w:noProof/>
                  <w:sz w:val="24"/>
                  <w:szCs w:val="24"/>
                </w:rPr>
                <w:t xml:space="preserve">3.4.3. </w:t>
              </w:r>
            </w:hyperlink>
            <w:r w:rsidR="0093617E" w:rsidRPr="00116A94">
              <w:rPr>
                <w:rFonts w:ascii="Times New Roman" w:hAnsi="Times New Roman" w:cs="Times New Roman"/>
                <w:noProof/>
                <w:sz w:val="24"/>
                <w:szCs w:val="24"/>
              </w:rPr>
              <w:t xml:space="preserve"> Những nguyên tắc cơ bản của GATS</w:t>
            </w:r>
          </w:p>
          <w:p w14:paraId="62268693"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29" w:anchor="_Toc524269957" w:history="1">
              <w:r w:rsidR="0093617E" w:rsidRPr="00116A94">
                <w:rPr>
                  <w:rFonts w:ascii="Times New Roman" w:hAnsi="Times New Roman" w:cs="Times New Roman"/>
                  <w:noProof/>
                  <w:sz w:val="24"/>
                  <w:szCs w:val="24"/>
                </w:rPr>
                <w:t xml:space="preserve">3.4.4. </w:t>
              </w:r>
            </w:hyperlink>
            <w:r w:rsidR="0093617E" w:rsidRPr="00116A94">
              <w:rPr>
                <w:rFonts w:ascii="Times New Roman" w:hAnsi="Times New Roman" w:cs="Times New Roman"/>
                <w:noProof/>
                <w:sz w:val="24"/>
                <w:szCs w:val="24"/>
              </w:rPr>
              <w:t>Các ngoại lệ MFN trong thương mại dịch vụ</w:t>
            </w:r>
          </w:p>
          <w:p w14:paraId="7B059B00"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30" w:anchor="_Toc524269957" w:history="1">
              <w:r w:rsidR="0093617E" w:rsidRPr="00116A94">
                <w:rPr>
                  <w:rFonts w:ascii="Times New Roman" w:hAnsi="Times New Roman" w:cs="Times New Roman"/>
                  <w:noProof/>
                  <w:sz w:val="24"/>
                  <w:szCs w:val="24"/>
                </w:rPr>
                <w:t xml:space="preserve">3.4.5. </w:t>
              </w:r>
            </w:hyperlink>
            <w:r w:rsidR="0093617E" w:rsidRPr="00116A94">
              <w:rPr>
                <w:rFonts w:ascii="Times New Roman" w:hAnsi="Times New Roman" w:cs="Times New Roman"/>
                <w:noProof/>
                <w:sz w:val="24"/>
                <w:szCs w:val="24"/>
              </w:rPr>
              <w:t>Cấu trúc của Bản cam kết dịch vụ theo WTO</w:t>
            </w:r>
          </w:p>
          <w:p w14:paraId="21185AE5"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31" w:anchor="_Toc524269954" w:history="1">
              <w:r w:rsidR="0093617E" w:rsidRPr="00116A94">
                <w:rPr>
                  <w:rFonts w:ascii="Times New Roman" w:hAnsi="Times New Roman" w:cs="Times New Roman"/>
                  <w:noProof/>
                  <w:sz w:val="24"/>
                  <w:szCs w:val="24"/>
                </w:rPr>
                <w:t xml:space="preserve">3.5. </w:t>
              </w:r>
            </w:hyperlink>
            <w:r w:rsidR="0093617E" w:rsidRPr="00116A94">
              <w:rPr>
                <w:rFonts w:ascii="Times New Roman" w:hAnsi="Times New Roman" w:cs="Times New Roman"/>
                <w:noProof/>
                <w:sz w:val="24"/>
                <w:szCs w:val="24"/>
              </w:rPr>
              <w:t>Thách thức trong việc mở rộng GATS trong và sau Doha</w:t>
            </w:r>
          </w:p>
          <w:p w14:paraId="3E63BB7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32" w:anchor="_Toc524269955" w:history="1">
              <w:r w:rsidR="0093617E" w:rsidRPr="00116A94">
                <w:rPr>
                  <w:rFonts w:ascii="Times New Roman" w:hAnsi="Times New Roman" w:cs="Times New Roman"/>
                  <w:noProof/>
                  <w:sz w:val="24"/>
                  <w:szCs w:val="24"/>
                </w:rPr>
                <w:t xml:space="preserve">3.5.1. </w:t>
              </w:r>
            </w:hyperlink>
            <w:r w:rsidR="0093617E" w:rsidRPr="00116A94">
              <w:rPr>
                <w:rFonts w:ascii="Times New Roman" w:hAnsi="Times New Roman" w:cs="Times New Roman"/>
                <w:noProof/>
                <w:sz w:val="24"/>
                <w:szCs w:val="24"/>
              </w:rPr>
              <w:t>Vòng Doha và vấn đề thương mại dịch vụ</w:t>
            </w:r>
          </w:p>
          <w:p w14:paraId="131B8785"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33" w:anchor="_Toc524269956" w:history="1">
              <w:r w:rsidR="0093617E" w:rsidRPr="00116A94">
                <w:rPr>
                  <w:rFonts w:ascii="Times New Roman" w:hAnsi="Times New Roman" w:cs="Times New Roman"/>
                  <w:noProof/>
                  <w:sz w:val="24"/>
                  <w:szCs w:val="24"/>
                </w:rPr>
                <w:t xml:space="preserve">3.5.2. </w:t>
              </w:r>
            </w:hyperlink>
            <w:r w:rsidR="0093617E" w:rsidRPr="00116A94">
              <w:rPr>
                <w:rFonts w:ascii="Times New Roman" w:hAnsi="Times New Roman" w:cs="Times New Roman"/>
                <w:noProof/>
                <w:sz w:val="24"/>
                <w:szCs w:val="24"/>
              </w:rPr>
              <w:t>Thách thức của việc mở rộng GATS trong Vòng Doha</w:t>
            </w:r>
          </w:p>
          <w:p w14:paraId="222AB124"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34" w:anchor="_Toc524269957" w:history="1">
              <w:r w:rsidR="0093617E" w:rsidRPr="00116A94">
                <w:rPr>
                  <w:rFonts w:ascii="Times New Roman" w:hAnsi="Times New Roman" w:cs="Times New Roman"/>
                  <w:noProof/>
                  <w:sz w:val="24"/>
                  <w:szCs w:val="24"/>
                </w:rPr>
                <w:t xml:space="preserve">3.5.3. </w:t>
              </w:r>
            </w:hyperlink>
            <w:r w:rsidR="0093617E" w:rsidRPr="00116A94">
              <w:rPr>
                <w:rFonts w:ascii="Times New Roman" w:hAnsi="Times New Roman" w:cs="Times New Roman"/>
                <w:noProof/>
                <w:sz w:val="24"/>
                <w:szCs w:val="24"/>
              </w:rPr>
              <w:t xml:space="preserve">Vòng Doha và thương mại dịch vụ và Việt Nam </w:t>
            </w:r>
          </w:p>
        </w:tc>
        <w:tc>
          <w:tcPr>
            <w:tcW w:w="2820" w:type="dxa"/>
            <w:tcBorders>
              <w:top w:val="single" w:sz="4" w:space="0" w:color="auto"/>
              <w:left w:val="single" w:sz="4" w:space="0" w:color="auto"/>
              <w:bottom w:val="single" w:sz="4" w:space="0" w:color="auto"/>
              <w:right w:val="single" w:sz="4" w:space="0" w:color="auto"/>
            </w:tcBorders>
            <w:hideMark/>
          </w:tcPr>
          <w:p w14:paraId="5ADA71EA"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95114E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69C5F5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3801D8D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39E82983"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A8D610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CD02C99"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94BC85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B528F6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3.1, 3.2, 3.3</w:t>
            </w:r>
          </w:p>
        </w:tc>
        <w:tc>
          <w:tcPr>
            <w:tcW w:w="723" w:type="dxa"/>
            <w:tcBorders>
              <w:top w:val="single" w:sz="4" w:space="0" w:color="auto"/>
              <w:left w:val="single" w:sz="4" w:space="0" w:color="auto"/>
              <w:bottom w:val="single" w:sz="4" w:space="0" w:color="auto"/>
              <w:right w:val="single" w:sz="4" w:space="0" w:color="auto"/>
            </w:tcBorders>
            <w:hideMark/>
          </w:tcPr>
          <w:p w14:paraId="7953057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10" w:type="dxa"/>
            <w:tcBorders>
              <w:top w:val="single" w:sz="4" w:space="0" w:color="auto"/>
              <w:left w:val="single" w:sz="4" w:space="0" w:color="auto"/>
              <w:bottom w:val="single" w:sz="4" w:space="0" w:color="auto"/>
              <w:right w:val="single" w:sz="4" w:space="0" w:color="auto"/>
            </w:tcBorders>
            <w:hideMark/>
          </w:tcPr>
          <w:p w14:paraId="01051A1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88" w:type="dxa"/>
            <w:tcBorders>
              <w:top w:val="single" w:sz="4" w:space="0" w:color="auto"/>
              <w:left w:val="single" w:sz="4" w:space="0" w:color="auto"/>
              <w:bottom w:val="single" w:sz="4" w:space="0" w:color="auto"/>
              <w:right w:val="single" w:sz="4" w:space="0" w:color="auto"/>
            </w:tcBorders>
          </w:tcPr>
          <w:p w14:paraId="3BC6D46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55CE2F8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203473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2D08AC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56A020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EDC0C9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ADD204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02D236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EB51DB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54288E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48B6E2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40C716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C685E7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294C7075"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70BD5B0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4391" w:type="dxa"/>
            <w:tcBorders>
              <w:top w:val="single" w:sz="4" w:space="0" w:color="auto"/>
              <w:left w:val="single" w:sz="4" w:space="0" w:color="auto"/>
              <w:bottom w:val="single" w:sz="4" w:space="0" w:color="auto"/>
              <w:right w:val="single" w:sz="4" w:space="0" w:color="auto"/>
            </w:tcBorders>
            <w:hideMark/>
          </w:tcPr>
          <w:p w14:paraId="2B5A8FBC"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MS Gothic" w:hAnsi="Times New Roman" w:cs="Times New Roman"/>
                <w:b/>
                <w:noProof/>
                <w:sz w:val="24"/>
                <w:szCs w:val="24"/>
                <w:lang w:val="it-IT"/>
              </w:rPr>
              <w:t>Chương 4: Bảo hộ sở hữu trí tuệ và thương mại quốc tế</w:t>
            </w:r>
          </w:p>
          <w:p w14:paraId="4C48F7F0"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35" w:anchor="_Toc524269961" w:history="1">
              <w:r w:rsidR="0093617E" w:rsidRPr="00116A94">
                <w:rPr>
                  <w:rFonts w:ascii="Times New Roman" w:hAnsi="Times New Roman" w:cs="Times New Roman"/>
                  <w:noProof/>
                  <w:sz w:val="24"/>
                  <w:szCs w:val="24"/>
                </w:rPr>
                <w:t xml:space="preserve">4.1. </w:t>
              </w:r>
            </w:hyperlink>
            <w:r w:rsidR="0093617E" w:rsidRPr="00116A94">
              <w:rPr>
                <w:rFonts w:ascii="Times New Roman" w:hAnsi="Times New Roman" w:cs="Times New Roman"/>
                <w:noProof/>
                <w:sz w:val="24"/>
                <w:szCs w:val="24"/>
              </w:rPr>
              <w:t>Tài sản trí tuệ và quyền sở hữu trí tuệ trong thương mại quốc tế</w:t>
            </w:r>
          </w:p>
          <w:p w14:paraId="265C8775"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36" w:anchor="_Toc524269962" w:history="1">
              <w:r w:rsidR="0093617E" w:rsidRPr="00116A94">
                <w:rPr>
                  <w:rFonts w:ascii="Times New Roman" w:hAnsi="Times New Roman" w:cs="Times New Roman"/>
                  <w:noProof/>
                  <w:sz w:val="24"/>
                  <w:szCs w:val="24"/>
                </w:rPr>
                <w:t xml:space="preserve">4.1.1. </w:t>
              </w:r>
            </w:hyperlink>
            <w:r w:rsidR="0093617E" w:rsidRPr="00116A94">
              <w:rPr>
                <w:rFonts w:ascii="Times New Roman" w:hAnsi="Times New Roman" w:cs="Times New Roman"/>
                <w:noProof/>
                <w:sz w:val="24"/>
                <w:szCs w:val="24"/>
              </w:rPr>
              <w:t>Khái niệm về Tài sản trí tuệ và Quyền sở hữu trí tuệ</w:t>
            </w:r>
          </w:p>
          <w:p w14:paraId="46C5621B"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37" w:anchor="_Toc524269963" w:history="1">
              <w:r w:rsidR="0093617E" w:rsidRPr="00116A94">
                <w:rPr>
                  <w:rFonts w:ascii="Times New Roman" w:hAnsi="Times New Roman" w:cs="Times New Roman"/>
                  <w:noProof/>
                  <w:sz w:val="24"/>
                  <w:szCs w:val="24"/>
                </w:rPr>
                <w:t xml:space="preserve">4.1.2. </w:t>
              </w:r>
            </w:hyperlink>
            <w:r w:rsidR="0093617E" w:rsidRPr="00116A94">
              <w:rPr>
                <w:rFonts w:ascii="Times New Roman" w:hAnsi="Times New Roman" w:cs="Times New Roman"/>
                <w:noProof/>
                <w:sz w:val="24"/>
                <w:szCs w:val="24"/>
              </w:rPr>
              <w:t>Đối tượng của quyền sở hữu trí tuệ</w:t>
            </w:r>
          </w:p>
          <w:p w14:paraId="1D516E0B"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38" w:anchor="_Toc524269964" w:history="1">
              <w:r w:rsidR="0093617E" w:rsidRPr="00116A94">
                <w:rPr>
                  <w:rFonts w:ascii="Times New Roman" w:hAnsi="Times New Roman" w:cs="Times New Roman"/>
                  <w:noProof/>
                  <w:sz w:val="24"/>
                  <w:szCs w:val="24"/>
                </w:rPr>
                <w:t xml:space="preserve">4.1.3. </w:t>
              </w:r>
            </w:hyperlink>
            <w:r w:rsidR="0093617E" w:rsidRPr="00116A94">
              <w:rPr>
                <w:rFonts w:ascii="Times New Roman" w:hAnsi="Times New Roman" w:cs="Times New Roman"/>
                <w:noProof/>
                <w:sz w:val="24"/>
                <w:szCs w:val="24"/>
              </w:rPr>
              <w:t>Tổng quan về quá trình hình thành pháp luật quốc tế về sở hữu trí tuệ</w:t>
            </w:r>
          </w:p>
          <w:p w14:paraId="57F7535E"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39" w:anchor="_Toc524269966" w:history="1">
              <w:r w:rsidR="0093617E" w:rsidRPr="00116A94">
                <w:rPr>
                  <w:rFonts w:ascii="Times New Roman" w:hAnsi="Times New Roman" w:cs="Times New Roman"/>
                  <w:noProof/>
                  <w:sz w:val="24"/>
                  <w:szCs w:val="24"/>
                </w:rPr>
                <w:t>4.2.</w:t>
              </w:r>
            </w:hyperlink>
            <w:r w:rsidR="0093617E" w:rsidRPr="00116A94">
              <w:rPr>
                <w:rFonts w:ascii="Times New Roman" w:hAnsi="Times New Roman" w:cs="Times New Roman"/>
                <w:noProof/>
                <w:sz w:val="24"/>
                <w:szCs w:val="24"/>
              </w:rPr>
              <w:t xml:space="preserve"> Các quy định của WTO về sơ hữu trí tuệ</w:t>
            </w:r>
          </w:p>
          <w:p w14:paraId="46461FE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40" w:anchor="_Toc524269967" w:history="1">
              <w:r w:rsidR="0093617E" w:rsidRPr="00116A94">
                <w:rPr>
                  <w:rFonts w:ascii="Times New Roman" w:hAnsi="Times New Roman" w:cs="Times New Roman"/>
                  <w:noProof/>
                  <w:sz w:val="24"/>
                  <w:szCs w:val="24"/>
                </w:rPr>
                <w:t xml:space="preserve">4.2.1. </w:t>
              </w:r>
            </w:hyperlink>
            <w:r w:rsidR="0093617E" w:rsidRPr="00116A94">
              <w:rPr>
                <w:rFonts w:ascii="Times New Roman" w:hAnsi="Times New Roman" w:cs="Times New Roman"/>
                <w:noProof/>
                <w:sz w:val="24"/>
                <w:szCs w:val="24"/>
              </w:rPr>
              <w:t>Phạm vi, nội dung và các nguyên tắc của Hiệp định TRIPS</w:t>
            </w:r>
          </w:p>
          <w:p w14:paraId="0B42CA32" w14:textId="77777777" w:rsidR="0093617E" w:rsidRPr="00116A94" w:rsidRDefault="009909D1" w:rsidP="00116A94">
            <w:pPr>
              <w:spacing w:after="0" w:line="240" w:lineRule="auto"/>
              <w:jc w:val="both"/>
              <w:rPr>
                <w:rFonts w:ascii="Times New Roman" w:hAnsi="Times New Roman" w:cs="Times New Roman"/>
                <w:sz w:val="24"/>
                <w:szCs w:val="24"/>
              </w:rPr>
            </w:pPr>
            <w:hyperlink r:id="rId141" w:anchor="_Toc524269968" w:history="1">
              <w:r w:rsidR="0093617E" w:rsidRPr="00116A94">
                <w:rPr>
                  <w:rFonts w:ascii="Times New Roman" w:hAnsi="Times New Roman" w:cs="Times New Roman"/>
                  <w:noProof/>
                  <w:sz w:val="24"/>
                  <w:szCs w:val="24"/>
                </w:rPr>
                <w:t xml:space="preserve">4.2.2. </w:t>
              </w:r>
            </w:hyperlink>
            <w:r w:rsidR="0093617E" w:rsidRPr="00116A94">
              <w:rPr>
                <w:rFonts w:ascii="Times New Roman" w:hAnsi="Times New Roman" w:cs="Times New Roman"/>
                <w:noProof/>
                <w:sz w:val="24"/>
                <w:szCs w:val="24"/>
              </w:rPr>
              <w:t>Đối xử đặc biệt và khác biệt dành cho các nước đang phát triển</w:t>
            </w:r>
          </w:p>
          <w:p w14:paraId="1C539B83"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42" w:anchor="_Toc524269968" w:history="1">
              <w:r w:rsidR="0093617E" w:rsidRPr="00116A94">
                <w:rPr>
                  <w:rFonts w:ascii="Times New Roman" w:hAnsi="Times New Roman" w:cs="Times New Roman"/>
                  <w:noProof/>
                  <w:sz w:val="24"/>
                  <w:szCs w:val="24"/>
                </w:rPr>
                <w:t xml:space="preserve">4.2.3. </w:t>
              </w:r>
            </w:hyperlink>
            <w:r w:rsidR="0093617E" w:rsidRPr="00116A94">
              <w:rPr>
                <w:rFonts w:ascii="Times New Roman" w:hAnsi="Times New Roman" w:cs="Times New Roman"/>
                <w:noProof/>
                <w:sz w:val="24"/>
                <w:szCs w:val="24"/>
              </w:rPr>
              <w:t>Các nước đang phát triển và việc thi hành hiệp định TRIPS</w:t>
            </w:r>
          </w:p>
          <w:p w14:paraId="4E819EAC"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43" w:anchor="_Toc524269966" w:history="1">
              <w:r w:rsidR="0093617E" w:rsidRPr="00116A94">
                <w:rPr>
                  <w:rFonts w:ascii="Times New Roman" w:hAnsi="Times New Roman" w:cs="Times New Roman"/>
                  <w:noProof/>
                  <w:sz w:val="24"/>
                  <w:szCs w:val="24"/>
                </w:rPr>
                <w:t>4.3.</w:t>
              </w:r>
            </w:hyperlink>
            <w:r w:rsidR="0093617E" w:rsidRPr="00116A94">
              <w:rPr>
                <w:rFonts w:ascii="Times New Roman" w:hAnsi="Times New Roman" w:cs="Times New Roman"/>
                <w:noProof/>
                <w:sz w:val="24"/>
                <w:szCs w:val="24"/>
              </w:rPr>
              <w:t xml:space="preserve"> Các quy định của Việt Nam về sở hữu trí tuệ</w:t>
            </w:r>
          </w:p>
          <w:p w14:paraId="5DB0FB28"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44" w:anchor="_Toc524269967" w:history="1">
              <w:r w:rsidR="0093617E" w:rsidRPr="00116A94">
                <w:rPr>
                  <w:rFonts w:ascii="Times New Roman" w:hAnsi="Times New Roman" w:cs="Times New Roman"/>
                  <w:noProof/>
                  <w:sz w:val="24"/>
                  <w:szCs w:val="24"/>
                </w:rPr>
                <w:t xml:space="preserve">4.3.1. </w:t>
              </w:r>
            </w:hyperlink>
            <w:r w:rsidR="0093617E" w:rsidRPr="00116A94">
              <w:rPr>
                <w:rFonts w:ascii="Times New Roman" w:hAnsi="Times New Roman" w:cs="Times New Roman"/>
                <w:noProof/>
                <w:sz w:val="24"/>
                <w:szCs w:val="24"/>
              </w:rPr>
              <w:t>Quy định của Việt Nam về Quyền sở hữu trí tuệ trước năm 2005</w:t>
            </w:r>
          </w:p>
          <w:p w14:paraId="69A02317" w14:textId="77777777" w:rsidR="0093617E" w:rsidRPr="00116A94" w:rsidRDefault="009909D1" w:rsidP="00116A94">
            <w:pPr>
              <w:spacing w:after="0" w:line="240" w:lineRule="auto"/>
              <w:jc w:val="both"/>
              <w:rPr>
                <w:rFonts w:ascii="Times New Roman" w:hAnsi="Times New Roman" w:cs="Times New Roman"/>
                <w:sz w:val="24"/>
                <w:szCs w:val="24"/>
              </w:rPr>
            </w:pPr>
            <w:hyperlink r:id="rId145" w:anchor="_Toc524269968" w:history="1">
              <w:r w:rsidR="0093617E" w:rsidRPr="00116A94">
                <w:rPr>
                  <w:rFonts w:ascii="Times New Roman" w:hAnsi="Times New Roman" w:cs="Times New Roman"/>
                  <w:noProof/>
                  <w:sz w:val="24"/>
                  <w:szCs w:val="24"/>
                </w:rPr>
                <w:t xml:space="preserve">4.3.2. </w:t>
              </w:r>
            </w:hyperlink>
            <w:r w:rsidR="0093617E" w:rsidRPr="00116A94">
              <w:rPr>
                <w:rFonts w:ascii="Times New Roman" w:hAnsi="Times New Roman" w:cs="Times New Roman"/>
                <w:noProof/>
                <w:sz w:val="24"/>
                <w:szCs w:val="24"/>
              </w:rPr>
              <w:t>Quy định hiện hành của Việt Nam về các đối tượng sở hữu trí tuệ và tiêu chuẩn bảo hộ các đối tượng sở hữu trí tuệ</w:t>
            </w:r>
          </w:p>
          <w:p w14:paraId="3F6F2955"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46" w:anchor="_Toc524269968" w:history="1">
              <w:r w:rsidR="0093617E" w:rsidRPr="00116A94">
                <w:rPr>
                  <w:rFonts w:ascii="Times New Roman" w:hAnsi="Times New Roman" w:cs="Times New Roman"/>
                  <w:noProof/>
                  <w:sz w:val="24"/>
                  <w:szCs w:val="24"/>
                </w:rPr>
                <w:t xml:space="preserve">4.3.3. </w:t>
              </w:r>
            </w:hyperlink>
            <w:r w:rsidR="0093617E" w:rsidRPr="00116A94">
              <w:rPr>
                <w:rFonts w:ascii="Times New Roman" w:hAnsi="Times New Roman" w:cs="Times New Roman"/>
                <w:noProof/>
                <w:sz w:val="24"/>
                <w:szCs w:val="24"/>
              </w:rPr>
              <w:t xml:space="preserve">Vấn đề đảm bảo thực thi quyền sở hữu trí tuệ theo quy định của Luật sở hữu </w:t>
            </w:r>
            <w:r w:rsidR="0093617E" w:rsidRPr="00116A94">
              <w:rPr>
                <w:rFonts w:ascii="Times New Roman" w:hAnsi="Times New Roman" w:cs="Times New Roman"/>
                <w:noProof/>
                <w:sz w:val="24"/>
                <w:szCs w:val="24"/>
              </w:rPr>
              <w:lastRenderedPageBreak/>
              <w:t>trí tuệ Việt Nam năm 2005</w:t>
            </w:r>
          </w:p>
          <w:p w14:paraId="26918503"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47" w:anchor="_Toc524269968" w:history="1">
              <w:r w:rsidR="0093617E" w:rsidRPr="00116A94">
                <w:rPr>
                  <w:rFonts w:ascii="Times New Roman" w:hAnsi="Times New Roman" w:cs="Times New Roman"/>
                  <w:noProof/>
                  <w:sz w:val="24"/>
                  <w:szCs w:val="24"/>
                </w:rPr>
                <w:t xml:space="preserve">4.3.4. </w:t>
              </w:r>
            </w:hyperlink>
            <w:r w:rsidR="0093617E" w:rsidRPr="00116A94">
              <w:rPr>
                <w:rFonts w:ascii="Times New Roman" w:hAnsi="Times New Roman" w:cs="Times New Roman"/>
                <w:noProof/>
                <w:sz w:val="24"/>
                <w:szCs w:val="24"/>
              </w:rPr>
              <w:t>Các điều ước quốc tế liên quan đến sở hữu trí tuệ do Việt nam ký kết hoặc tham gia</w:t>
            </w:r>
          </w:p>
          <w:p w14:paraId="37A8837B"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48" w:anchor="_Toc524269966" w:history="1">
              <w:r w:rsidR="0093617E" w:rsidRPr="00116A94">
                <w:rPr>
                  <w:rFonts w:ascii="Times New Roman" w:hAnsi="Times New Roman" w:cs="Times New Roman"/>
                  <w:noProof/>
                  <w:sz w:val="24"/>
                  <w:szCs w:val="24"/>
                </w:rPr>
                <w:t>4.4.</w:t>
              </w:r>
            </w:hyperlink>
            <w:r w:rsidR="0093617E" w:rsidRPr="00116A94">
              <w:rPr>
                <w:rFonts w:ascii="Times New Roman" w:hAnsi="Times New Roman" w:cs="Times New Roman"/>
                <w:noProof/>
                <w:sz w:val="24"/>
                <w:szCs w:val="24"/>
              </w:rPr>
              <w:t xml:space="preserve"> Các cuộc đàm phán trong vòng Doha liến quan đến hiệp định TRIPS</w:t>
            </w:r>
          </w:p>
          <w:p w14:paraId="56C8D2C9"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49" w:anchor="_Toc524269967" w:history="1">
              <w:r w:rsidR="0093617E" w:rsidRPr="00116A94">
                <w:rPr>
                  <w:rFonts w:ascii="Times New Roman" w:hAnsi="Times New Roman" w:cs="Times New Roman"/>
                  <w:noProof/>
                  <w:sz w:val="24"/>
                  <w:szCs w:val="24"/>
                </w:rPr>
                <w:t xml:space="preserve">4.4.1. </w:t>
              </w:r>
            </w:hyperlink>
            <w:r w:rsidR="0093617E" w:rsidRPr="00116A94">
              <w:rPr>
                <w:rFonts w:ascii="Times New Roman" w:hAnsi="Times New Roman" w:cs="Times New Roman"/>
                <w:noProof/>
                <w:sz w:val="24"/>
                <w:szCs w:val="24"/>
              </w:rPr>
              <w:t>Những nội dung đàm phán của Vòng Doha liên quan đến sở hữu trí tuệ</w:t>
            </w:r>
          </w:p>
          <w:p w14:paraId="714B3F56" w14:textId="77777777" w:rsidR="0093617E" w:rsidRPr="00116A94" w:rsidRDefault="009909D1" w:rsidP="00116A94">
            <w:pPr>
              <w:spacing w:after="0" w:line="240" w:lineRule="auto"/>
              <w:jc w:val="both"/>
              <w:rPr>
                <w:rFonts w:ascii="Times New Roman" w:hAnsi="Times New Roman" w:cs="Times New Roman"/>
                <w:sz w:val="24"/>
                <w:szCs w:val="24"/>
              </w:rPr>
            </w:pPr>
            <w:hyperlink r:id="rId150" w:anchor="_Toc524269968" w:history="1">
              <w:r w:rsidR="0093617E" w:rsidRPr="00116A94">
                <w:rPr>
                  <w:rFonts w:ascii="Times New Roman" w:hAnsi="Times New Roman" w:cs="Times New Roman"/>
                  <w:noProof/>
                  <w:sz w:val="24"/>
                  <w:szCs w:val="24"/>
                </w:rPr>
                <w:t xml:space="preserve">4.4.2. </w:t>
              </w:r>
            </w:hyperlink>
            <w:r w:rsidR="0093617E" w:rsidRPr="00116A94">
              <w:rPr>
                <w:rFonts w:ascii="Times New Roman" w:hAnsi="Times New Roman" w:cs="Times New Roman"/>
                <w:noProof/>
                <w:sz w:val="24"/>
                <w:szCs w:val="24"/>
              </w:rPr>
              <w:t>Triển vọng của Vòng Doha liên quan đến TRIPS và ảnh hưởng đối với Việt Nam</w:t>
            </w:r>
          </w:p>
          <w:p w14:paraId="6EC9A9AB"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51" w:anchor="_Toc524269966" w:history="1">
              <w:r w:rsidR="0093617E" w:rsidRPr="00116A94">
                <w:rPr>
                  <w:rFonts w:ascii="Times New Roman" w:hAnsi="Times New Roman" w:cs="Times New Roman"/>
                  <w:noProof/>
                  <w:sz w:val="24"/>
                  <w:szCs w:val="24"/>
                </w:rPr>
                <w:t>4.5.</w:t>
              </w:r>
            </w:hyperlink>
            <w:r w:rsidR="0093617E" w:rsidRPr="00116A94">
              <w:rPr>
                <w:rFonts w:ascii="Times New Roman" w:hAnsi="Times New Roman" w:cs="Times New Roman"/>
                <w:noProof/>
                <w:sz w:val="24"/>
                <w:szCs w:val="24"/>
              </w:rPr>
              <w:t xml:space="preserve"> Các tác động của việc tuân thủ hiệp định TRIPS đối với Việt Nam</w:t>
            </w:r>
          </w:p>
          <w:p w14:paraId="497F06D2"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52" w:anchor="_Toc524269967" w:history="1">
              <w:r w:rsidR="0093617E" w:rsidRPr="00116A94">
                <w:rPr>
                  <w:rFonts w:ascii="Times New Roman" w:hAnsi="Times New Roman" w:cs="Times New Roman"/>
                  <w:noProof/>
                  <w:sz w:val="24"/>
                  <w:szCs w:val="24"/>
                </w:rPr>
                <w:t xml:space="preserve">4.5.1. </w:t>
              </w:r>
            </w:hyperlink>
            <w:r w:rsidR="0093617E" w:rsidRPr="00116A94">
              <w:rPr>
                <w:rFonts w:ascii="Times New Roman" w:hAnsi="Times New Roman" w:cs="Times New Roman"/>
                <w:noProof/>
                <w:sz w:val="24"/>
                <w:szCs w:val="24"/>
              </w:rPr>
              <w:t>Tác động đối với ngân sách nhà nước</w:t>
            </w:r>
          </w:p>
          <w:p w14:paraId="29359050" w14:textId="77777777" w:rsidR="0093617E" w:rsidRPr="00116A94" w:rsidRDefault="009909D1" w:rsidP="00116A94">
            <w:pPr>
              <w:spacing w:after="0" w:line="240" w:lineRule="auto"/>
              <w:jc w:val="both"/>
              <w:rPr>
                <w:rFonts w:ascii="Times New Roman" w:hAnsi="Times New Roman" w:cs="Times New Roman"/>
                <w:sz w:val="24"/>
                <w:szCs w:val="24"/>
              </w:rPr>
            </w:pPr>
            <w:hyperlink r:id="rId153" w:anchor="_Toc524269968" w:history="1">
              <w:r w:rsidR="0093617E" w:rsidRPr="00116A94">
                <w:rPr>
                  <w:rFonts w:ascii="Times New Roman" w:hAnsi="Times New Roman" w:cs="Times New Roman"/>
                  <w:noProof/>
                  <w:sz w:val="24"/>
                  <w:szCs w:val="24"/>
                </w:rPr>
                <w:t xml:space="preserve">4.5.2. </w:t>
              </w:r>
            </w:hyperlink>
            <w:r w:rsidR="0093617E" w:rsidRPr="00116A94">
              <w:rPr>
                <w:rFonts w:ascii="Times New Roman" w:hAnsi="Times New Roman" w:cs="Times New Roman"/>
                <w:noProof/>
                <w:sz w:val="24"/>
                <w:szCs w:val="24"/>
              </w:rPr>
              <w:t>Tác động về mặt kinh tế khi Việt Nam nhập khẩu công nghệ</w:t>
            </w:r>
          </w:p>
          <w:p w14:paraId="06EE27BB"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54" w:anchor="_Toc524269968" w:history="1">
              <w:r w:rsidR="0093617E" w:rsidRPr="00116A94">
                <w:rPr>
                  <w:rFonts w:ascii="Times New Roman" w:hAnsi="Times New Roman" w:cs="Times New Roman"/>
                  <w:noProof/>
                  <w:sz w:val="24"/>
                  <w:szCs w:val="24"/>
                </w:rPr>
                <w:t xml:space="preserve">4.5.3. </w:t>
              </w:r>
            </w:hyperlink>
            <w:r w:rsidR="0093617E" w:rsidRPr="00116A94">
              <w:rPr>
                <w:rFonts w:ascii="Times New Roman" w:hAnsi="Times New Roman" w:cs="Times New Roman"/>
                <w:noProof/>
                <w:sz w:val="24"/>
                <w:szCs w:val="24"/>
              </w:rPr>
              <w:t>Tác động đối với các doanh nghiệp và các nhà đầu tư của Việt Nam</w:t>
            </w:r>
          </w:p>
          <w:p w14:paraId="7976DC2A" w14:textId="77777777" w:rsidR="0093617E" w:rsidRPr="00116A94" w:rsidRDefault="009909D1" w:rsidP="00116A94">
            <w:pPr>
              <w:spacing w:after="0" w:line="240" w:lineRule="auto"/>
              <w:jc w:val="both"/>
              <w:rPr>
                <w:rFonts w:ascii="Times New Roman" w:hAnsi="Times New Roman" w:cs="Times New Roman"/>
                <w:sz w:val="24"/>
                <w:szCs w:val="24"/>
              </w:rPr>
            </w:pPr>
            <w:hyperlink r:id="rId155" w:anchor="_Toc524269968" w:history="1">
              <w:r w:rsidR="0093617E" w:rsidRPr="00116A94">
                <w:rPr>
                  <w:rFonts w:ascii="Times New Roman" w:hAnsi="Times New Roman" w:cs="Times New Roman"/>
                  <w:noProof/>
                  <w:sz w:val="24"/>
                  <w:szCs w:val="24"/>
                </w:rPr>
                <w:t xml:space="preserve">4.5.5. </w:t>
              </w:r>
            </w:hyperlink>
            <w:r w:rsidR="0093617E" w:rsidRPr="00116A94">
              <w:rPr>
                <w:rFonts w:ascii="Times New Roman" w:hAnsi="Times New Roman" w:cs="Times New Roman"/>
                <w:noProof/>
                <w:sz w:val="24"/>
                <w:szCs w:val="24"/>
              </w:rPr>
              <w:t xml:space="preserve"> Vấn đề tăng cường năng lực của Việt Nam khi tiếp thu chuyển giao công nghệ mới</w:t>
            </w:r>
          </w:p>
        </w:tc>
        <w:tc>
          <w:tcPr>
            <w:tcW w:w="2820" w:type="dxa"/>
            <w:tcBorders>
              <w:top w:val="single" w:sz="4" w:space="0" w:color="auto"/>
              <w:left w:val="single" w:sz="4" w:space="0" w:color="auto"/>
              <w:bottom w:val="single" w:sz="4" w:space="0" w:color="auto"/>
              <w:right w:val="single" w:sz="4" w:space="0" w:color="auto"/>
            </w:tcBorders>
            <w:hideMark/>
          </w:tcPr>
          <w:p w14:paraId="5FE9300A"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FE4E85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BB2435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60CE7CD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 4.4</w:t>
            </w:r>
          </w:p>
          <w:p w14:paraId="6C97C680"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5A71583"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5F1038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A22249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1AE1C18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4.1, 4.2, 4.3, 4.4</w:t>
            </w:r>
          </w:p>
        </w:tc>
        <w:tc>
          <w:tcPr>
            <w:tcW w:w="723" w:type="dxa"/>
            <w:tcBorders>
              <w:top w:val="single" w:sz="4" w:space="0" w:color="auto"/>
              <w:left w:val="single" w:sz="4" w:space="0" w:color="auto"/>
              <w:bottom w:val="single" w:sz="4" w:space="0" w:color="auto"/>
              <w:right w:val="single" w:sz="4" w:space="0" w:color="auto"/>
            </w:tcBorders>
            <w:hideMark/>
          </w:tcPr>
          <w:p w14:paraId="61CAB66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10" w:type="dxa"/>
            <w:tcBorders>
              <w:top w:val="single" w:sz="4" w:space="0" w:color="auto"/>
              <w:left w:val="single" w:sz="4" w:space="0" w:color="auto"/>
              <w:bottom w:val="single" w:sz="4" w:space="0" w:color="auto"/>
              <w:right w:val="single" w:sz="4" w:space="0" w:color="auto"/>
            </w:tcBorders>
            <w:hideMark/>
          </w:tcPr>
          <w:p w14:paraId="38C577F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88" w:type="dxa"/>
            <w:tcBorders>
              <w:top w:val="single" w:sz="4" w:space="0" w:color="auto"/>
              <w:left w:val="single" w:sz="4" w:space="0" w:color="auto"/>
              <w:bottom w:val="single" w:sz="4" w:space="0" w:color="auto"/>
              <w:right w:val="single" w:sz="4" w:space="0" w:color="auto"/>
            </w:tcBorders>
          </w:tcPr>
          <w:p w14:paraId="0A9949E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35B4FBB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B2931F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66E70B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5E758A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73FCFD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6160DA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7178F2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DDA79F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185F38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ADCC3E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2538B46"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A12AB9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4CD02F7B"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7482F45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4391" w:type="dxa"/>
            <w:tcBorders>
              <w:top w:val="single" w:sz="4" w:space="0" w:color="auto"/>
              <w:left w:val="single" w:sz="4" w:space="0" w:color="auto"/>
              <w:bottom w:val="single" w:sz="4" w:space="0" w:color="auto"/>
              <w:right w:val="single" w:sz="4" w:space="0" w:color="auto"/>
            </w:tcBorders>
            <w:hideMark/>
          </w:tcPr>
          <w:p w14:paraId="5EE5BF5F"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MS Gothic" w:hAnsi="Times New Roman" w:cs="Times New Roman"/>
                <w:b/>
                <w:noProof/>
                <w:sz w:val="24"/>
                <w:szCs w:val="24"/>
                <w:lang w:val="it-IT"/>
              </w:rPr>
              <w:t>Chương 5: Giải quyết tranh chấp trong khuôn khổ WTO</w:t>
            </w:r>
          </w:p>
          <w:p w14:paraId="2EEB77DB"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56" w:anchor="_Toc524269977" w:history="1">
              <w:r w:rsidR="0093617E" w:rsidRPr="00116A94">
                <w:rPr>
                  <w:rFonts w:ascii="Times New Roman" w:hAnsi="Times New Roman" w:cs="Times New Roman"/>
                  <w:noProof/>
                  <w:sz w:val="24"/>
                  <w:szCs w:val="24"/>
                </w:rPr>
                <w:t xml:space="preserve">5.1.  </w:t>
              </w:r>
            </w:hyperlink>
            <w:r w:rsidR="0093617E" w:rsidRPr="00116A94">
              <w:rPr>
                <w:rFonts w:ascii="Times New Roman" w:hAnsi="Times New Roman" w:cs="Times New Roman"/>
                <w:noProof/>
                <w:sz w:val="24"/>
                <w:szCs w:val="24"/>
              </w:rPr>
              <w:t>Thủ tục giải quyết tranh chấp của WTO</w:t>
            </w:r>
          </w:p>
          <w:p w14:paraId="1A61C5F5"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57" w:anchor="_Toc524269978" w:history="1">
              <w:r w:rsidR="0093617E" w:rsidRPr="00116A94">
                <w:rPr>
                  <w:rFonts w:ascii="Times New Roman" w:hAnsi="Times New Roman" w:cs="Times New Roman"/>
                  <w:noProof/>
                  <w:sz w:val="24"/>
                  <w:szCs w:val="24"/>
                </w:rPr>
                <w:t>5.1.1. Giới thiệu</w:t>
              </w:r>
              <w:r w:rsidR="0093617E" w:rsidRPr="00116A94">
                <w:rPr>
                  <w:rFonts w:ascii="Times New Roman" w:hAnsi="Times New Roman" w:cs="Times New Roman"/>
                  <w:noProof/>
                  <w:webHidden/>
                  <w:sz w:val="24"/>
                  <w:szCs w:val="24"/>
                </w:rPr>
                <w:tab/>
              </w:r>
            </w:hyperlink>
          </w:p>
          <w:p w14:paraId="33F400BA" w14:textId="77777777" w:rsidR="0093617E" w:rsidRPr="00116A94" w:rsidRDefault="009909D1" w:rsidP="00116A94">
            <w:pPr>
              <w:spacing w:after="0" w:line="240" w:lineRule="auto"/>
              <w:jc w:val="both"/>
              <w:rPr>
                <w:rFonts w:ascii="Times New Roman" w:hAnsi="Times New Roman" w:cs="Times New Roman"/>
                <w:sz w:val="24"/>
                <w:szCs w:val="24"/>
              </w:rPr>
            </w:pPr>
            <w:hyperlink r:id="rId158" w:anchor="_Toc524269979" w:history="1">
              <w:r w:rsidR="0093617E" w:rsidRPr="00116A94">
                <w:rPr>
                  <w:rFonts w:ascii="Times New Roman" w:hAnsi="Times New Roman" w:cs="Times New Roman"/>
                  <w:noProof/>
                  <w:sz w:val="24"/>
                  <w:szCs w:val="24"/>
                </w:rPr>
                <w:t xml:space="preserve">5.1.2. </w:t>
              </w:r>
            </w:hyperlink>
            <w:r w:rsidR="0093617E" w:rsidRPr="00116A94">
              <w:rPr>
                <w:rFonts w:ascii="Times New Roman" w:hAnsi="Times New Roman" w:cs="Times New Roman"/>
                <w:noProof/>
                <w:sz w:val="24"/>
                <w:szCs w:val="24"/>
              </w:rPr>
              <w:t>Nguyên tắc giải quyết tranh chấp</w:t>
            </w:r>
          </w:p>
          <w:p w14:paraId="32CCA64E" w14:textId="77777777" w:rsidR="0093617E" w:rsidRPr="00116A94" w:rsidRDefault="009909D1" w:rsidP="00116A94">
            <w:pPr>
              <w:spacing w:after="0" w:line="240" w:lineRule="auto"/>
              <w:jc w:val="both"/>
              <w:rPr>
                <w:rFonts w:ascii="Times New Roman" w:hAnsi="Times New Roman" w:cs="Times New Roman"/>
                <w:sz w:val="24"/>
                <w:szCs w:val="24"/>
              </w:rPr>
            </w:pPr>
            <w:hyperlink r:id="rId159" w:anchor="_Toc524269979" w:history="1">
              <w:r w:rsidR="0093617E" w:rsidRPr="00116A94">
                <w:rPr>
                  <w:rFonts w:ascii="Times New Roman" w:hAnsi="Times New Roman" w:cs="Times New Roman"/>
                  <w:noProof/>
                  <w:sz w:val="24"/>
                  <w:szCs w:val="24"/>
                </w:rPr>
                <w:t xml:space="preserve">5.1.3. </w:t>
              </w:r>
            </w:hyperlink>
            <w:r w:rsidR="0093617E" w:rsidRPr="00116A94">
              <w:rPr>
                <w:rFonts w:ascii="Times New Roman" w:hAnsi="Times New Roman" w:cs="Times New Roman"/>
                <w:noProof/>
                <w:sz w:val="24"/>
                <w:szCs w:val="24"/>
              </w:rPr>
              <w:t>Các bước trong giải quyết một vụ tranh chấp</w:t>
            </w:r>
          </w:p>
          <w:p w14:paraId="7014C3CB"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0" w:anchor="_Toc524269982" w:history="1">
              <w:r w:rsidR="0093617E" w:rsidRPr="00116A94">
                <w:rPr>
                  <w:rFonts w:ascii="Times New Roman" w:hAnsi="Times New Roman" w:cs="Times New Roman"/>
                  <w:noProof/>
                  <w:sz w:val="24"/>
                  <w:szCs w:val="24"/>
                </w:rPr>
                <w:t xml:space="preserve">5.2. </w:t>
              </w:r>
            </w:hyperlink>
            <w:r w:rsidR="0093617E" w:rsidRPr="00116A94">
              <w:rPr>
                <w:rFonts w:ascii="Times New Roman" w:hAnsi="Times New Roman" w:cs="Times New Roman"/>
                <w:noProof/>
                <w:sz w:val="24"/>
                <w:szCs w:val="24"/>
              </w:rPr>
              <w:t>Hoạt động của hệ thống giải quyết tranh chấp</w:t>
            </w:r>
          </w:p>
          <w:p w14:paraId="67A82B32"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1" w:anchor="_Toc524269983" w:history="1">
              <w:r w:rsidR="0093617E" w:rsidRPr="00116A94">
                <w:rPr>
                  <w:rFonts w:ascii="Times New Roman" w:hAnsi="Times New Roman" w:cs="Times New Roman"/>
                  <w:noProof/>
                  <w:sz w:val="24"/>
                  <w:szCs w:val="24"/>
                </w:rPr>
                <w:t xml:space="preserve">5.2.1. </w:t>
              </w:r>
            </w:hyperlink>
            <w:r w:rsidR="0093617E" w:rsidRPr="00116A94">
              <w:rPr>
                <w:rFonts w:ascii="Times New Roman" w:hAnsi="Times New Roman" w:cs="Times New Roman"/>
                <w:noProof/>
                <w:sz w:val="24"/>
                <w:szCs w:val="24"/>
              </w:rPr>
              <w:t>Các cơ quan liên quan tới quá trình giải quyết tranh chấp của WTO</w:t>
            </w:r>
          </w:p>
          <w:p w14:paraId="398DFF19"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62" w:anchor="_Toc524269984" w:history="1">
              <w:r w:rsidR="0093617E" w:rsidRPr="00116A94">
                <w:rPr>
                  <w:rFonts w:ascii="Times New Roman" w:hAnsi="Times New Roman" w:cs="Times New Roman"/>
                  <w:noProof/>
                  <w:sz w:val="24"/>
                  <w:szCs w:val="24"/>
                </w:rPr>
                <w:t xml:space="preserve">5.2.2. </w:t>
              </w:r>
            </w:hyperlink>
            <w:r w:rsidR="0093617E" w:rsidRPr="00116A94">
              <w:rPr>
                <w:rFonts w:ascii="Times New Roman" w:hAnsi="Times New Roman" w:cs="Times New Roman"/>
                <w:noProof/>
                <w:sz w:val="24"/>
                <w:szCs w:val="24"/>
              </w:rPr>
              <w:t>Quy trình giải quyết tranh chấp</w:t>
            </w:r>
          </w:p>
          <w:p w14:paraId="17802512"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3" w:anchor="_Toc524269988" w:history="1">
              <w:r w:rsidR="0093617E" w:rsidRPr="00116A94">
                <w:rPr>
                  <w:rFonts w:ascii="Times New Roman" w:hAnsi="Times New Roman" w:cs="Times New Roman"/>
                  <w:noProof/>
                  <w:sz w:val="24"/>
                  <w:szCs w:val="24"/>
                </w:rPr>
                <w:t xml:space="preserve">5.3 </w:t>
              </w:r>
            </w:hyperlink>
            <w:r w:rsidR="0093617E" w:rsidRPr="00116A94">
              <w:rPr>
                <w:rFonts w:ascii="Times New Roman" w:hAnsi="Times New Roman" w:cs="Times New Roman"/>
                <w:noProof/>
                <w:sz w:val="24"/>
                <w:szCs w:val="24"/>
              </w:rPr>
              <w:t>Các vấn đề của hệ thống giải quyết tranh chấp của WTO</w:t>
            </w:r>
          </w:p>
          <w:p w14:paraId="2A1AE5DA"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4" w:anchor="_Toc524269989" w:history="1">
              <w:r w:rsidR="0093617E" w:rsidRPr="00116A94">
                <w:rPr>
                  <w:rFonts w:ascii="Times New Roman" w:hAnsi="Times New Roman" w:cs="Times New Roman"/>
                  <w:noProof/>
                  <w:sz w:val="24"/>
                  <w:szCs w:val="24"/>
                </w:rPr>
                <w:t xml:space="preserve">5.3.1. </w:t>
              </w:r>
            </w:hyperlink>
            <w:r w:rsidR="0093617E" w:rsidRPr="00116A94">
              <w:rPr>
                <w:rFonts w:ascii="Times New Roman" w:hAnsi="Times New Roman" w:cs="Times New Roman"/>
                <w:noProof/>
                <w:sz w:val="24"/>
                <w:szCs w:val="24"/>
              </w:rPr>
              <w:t xml:space="preserve">Ưu điểm </w:t>
            </w:r>
          </w:p>
          <w:p w14:paraId="64F0AC84" w14:textId="77777777" w:rsidR="0093617E" w:rsidRPr="00116A94" w:rsidRDefault="009909D1" w:rsidP="00116A94">
            <w:pPr>
              <w:spacing w:after="0" w:line="240" w:lineRule="auto"/>
              <w:jc w:val="both"/>
              <w:rPr>
                <w:rFonts w:ascii="Times New Roman" w:hAnsi="Times New Roman" w:cs="Times New Roman"/>
                <w:sz w:val="24"/>
                <w:szCs w:val="24"/>
              </w:rPr>
            </w:pPr>
            <w:hyperlink r:id="rId165" w:anchor="_Toc524269990" w:history="1">
              <w:r w:rsidR="0093617E" w:rsidRPr="00116A94">
                <w:rPr>
                  <w:rFonts w:ascii="Times New Roman" w:hAnsi="Times New Roman" w:cs="Times New Roman"/>
                  <w:noProof/>
                  <w:sz w:val="24"/>
                  <w:szCs w:val="24"/>
                </w:rPr>
                <w:t xml:space="preserve">5.3.2. </w:t>
              </w:r>
            </w:hyperlink>
            <w:r w:rsidR="0093617E" w:rsidRPr="00116A94">
              <w:rPr>
                <w:rFonts w:ascii="Times New Roman" w:hAnsi="Times New Roman" w:cs="Times New Roman"/>
                <w:noProof/>
                <w:sz w:val="24"/>
                <w:szCs w:val="24"/>
              </w:rPr>
              <w:t>Nhược điểm</w:t>
            </w:r>
          </w:p>
          <w:p w14:paraId="0017395F"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66" w:anchor="_Toc524269988" w:history="1">
              <w:r w:rsidR="0093617E" w:rsidRPr="00116A94">
                <w:rPr>
                  <w:rFonts w:ascii="Times New Roman" w:hAnsi="Times New Roman" w:cs="Times New Roman"/>
                  <w:noProof/>
                  <w:sz w:val="24"/>
                  <w:szCs w:val="24"/>
                </w:rPr>
                <w:t xml:space="preserve">5.4 </w:t>
              </w:r>
            </w:hyperlink>
            <w:r w:rsidR="0093617E" w:rsidRPr="00116A94">
              <w:rPr>
                <w:rFonts w:ascii="Times New Roman" w:hAnsi="Times New Roman" w:cs="Times New Roman"/>
                <w:noProof/>
                <w:sz w:val="24"/>
                <w:szCs w:val="24"/>
              </w:rPr>
              <w:t>Việt Nam và cơ chế giải quyết tranh chấp của WTO</w:t>
            </w:r>
          </w:p>
          <w:p w14:paraId="160096D4"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7" w:anchor="_Toc524269989" w:history="1">
              <w:r w:rsidR="0093617E" w:rsidRPr="00116A94">
                <w:rPr>
                  <w:rFonts w:ascii="Times New Roman" w:hAnsi="Times New Roman" w:cs="Times New Roman"/>
                  <w:noProof/>
                  <w:sz w:val="24"/>
                  <w:szCs w:val="24"/>
                </w:rPr>
                <w:t xml:space="preserve">5.4.1. </w:t>
              </w:r>
            </w:hyperlink>
            <w:r w:rsidR="0093617E" w:rsidRPr="00116A94">
              <w:rPr>
                <w:rFonts w:ascii="Times New Roman" w:hAnsi="Times New Roman" w:cs="Times New Roman"/>
                <w:noProof/>
                <w:sz w:val="24"/>
                <w:szCs w:val="24"/>
              </w:rPr>
              <w:t>Thuận lợi</w:t>
            </w:r>
          </w:p>
          <w:p w14:paraId="2FA70807"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68" w:anchor="_Toc524269990" w:history="1">
              <w:r w:rsidR="0093617E" w:rsidRPr="00116A94">
                <w:rPr>
                  <w:rFonts w:ascii="Times New Roman" w:hAnsi="Times New Roman" w:cs="Times New Roman"/>
                  <w:noProof/>
                  <w:sz w:val="24"/>
                  <w:szCs w:val="24"/>
                </w:rPr>
                <w:t xml:space="preserve">5.4.2. </w:t>
              </w:r>
            </w:hyperlink>
            <w:r w:rsidR="0093617E" w:rsidRPr="00116A94">
              <w:rPr>
                <w:rFonts w:ascii="Times New Roman" w:hAnsi="Times New Roman" w:cs="Times New Roman"/>
                <w:noProof/>
                <w:sz w:val="24"/>
                <w:szCs w:val="24"/>
              </w:rPr>
              <w:t>Khó khăn</w:t>
            </w:r>
          </w:p>
        </w:tc>
        <w:tc>
          <w:tcPr>
            <w:tcW w:w="2820" w:type="dxa"/>
            <w:tcBorders>
              <w:top w:val="single" w:sz="4" w:space="0" w:color="auto"/>
              <w:left w:val="single" w:sz="4" w:space="0" w:color="auto"/>
              <w:bottom w:val="single" w:sz="4" w:space="0" w:color="auto"/>
              <w:right w:val="single" w:sz="4" w:space="0" w:color="auto"/>
            </w:tcBorders>
            <w:hideMark/>
          </w:tcPr>
          <w:p w14:paraId="35EBC0D7"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051C6A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C3DF61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017986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 5.4</w:t>
            </w:r>
          </w:p>
          <w:p w14:paraId="243E16B6"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CFA0A8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F73A0CF"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1ECFA1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6B433CD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5.1, 5.2, 5.3, 5.4</w:t>
            </w:r>
          </w:p>
        </w:tc>
        <w:tc>
          <w:tcPr>
            <w:tcW w:w="723" w:type="dxa"/>
            <w:tcBorders>
              <w:top w:val="single" w:sz="4" w:space="0" w:color="auto"/>
              <w:left w:val="single" w:sz="4" w:space="0" w:color="auto"/>
              <w:bottom w:val="single" w:sz="4" w:space="0" w:color="auto"/>
              <w:right w:val="single" w:sz="4" w:space="0" w:color="auto"/>
            </w:tcBorders>
            <w:hideMark/>
          </w:tcPr>
          <w:p w14:paraId="0D81E0F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0" w:type="dxa"/>
            <w:tcBorders>
              <w:top w:val="single" w:sz="4" w:space="0" w:color="auto"/>
              <w:left w:val="single" w:sz="4" w:space="0" w:color="auto"/>
              <w:bottom w:val="single" w:sz="4" w:space="0" w:color="auto"/>
              <w:right w:val="single" w:sz="4" w:space="0" w:color="auto"/>
            </w:tcBorders>
            <w:hideMark/>
          </w:tcPr>
          <w:p w14:paraId="4A9F597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88" w:type="dxa"/>
            <w:tcBorders>
              <w:top w:val="single" w:sz="4" w:space="0" w:color="auto"/>
              <w:left w:val="single" w:sz="4" w:space="0" w:color="auto"/>
              <w:bottom w:val="single" w:sz="4" w:space="0" w:color="auto"/>
              <w:right w:val="single" w:sz="4" w:space="0" w:color="auto"/>
            </w:tcBorders>
          </w:tcPr>
          <w:p w14:paraId="5E38E56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47C4935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5B54D63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0AB71A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C349DF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99CD55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0B11E76"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5EA3CA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625BDD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0EFCB2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A52456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13E5CC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079697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2FBE00F3"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69BA6A6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4391" w:type="dxa"/>
            <w:tcBorders>
              <w:top w:val="single" w:sz="4" w:space="0" w:color="auto"/>
              <w:left w:val="single" w:sz="4" w:space="0" w:color="auto"/>
              <w:bottom w:val="single" w:sz="4" w:space="0" w:color="auto"/>
              <w:right w:val="single" w:sz="4" w:space="0" w:color="auto"/>
            </w:tcBorders>
            <w:hideMark/>
          </w:tcPr>
          <w:p w14:paraId="2F920715"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Times New Roman" w:hAnsi="Times New Roman" w:cs="Times New Roman"/>
                <w:b/>
                <w:noProof/>
                <w:sz w:val="24"/>
                <w:szCs w:val="24"/>
                <w:lang w:val="it-IT"/>
              </w:rPr>
              <w:t>Chương 6: Pháp luật về hợp đồng mua bán hàng hóa quốc tế</w:t>
            </w:r>
          </w:p>
          <w:p w14:paraId="1026738B"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69" w:anchor="_Toc524269943" w:history="1">
              <w:r w:rsidR="0093617E" w:rsidRPr="00116A94">
                <w:rPr>
                  <w:rFonts w:ascii="Times New Roman" w:hAnsi="Times New Roman" w:cs="Times New Roman"/>
                  <w:noProof/>
                  <w:sz w:val="24"/>
                  <w:szCs w:val="24"/>
                </w:rPr>
                <w:t xml:space="preserve">6.1. </w:t>
              </w:r>
            </w:hyperlink>
            <w:r w:rsidR="0093617E" w:rsidRPr="00116A94">
              <w:rPr>
                <w:rFonts w:ascii="Times New Roman" w:hAnsi="Times New Roman" w:cs="Times New Roman"/>
                <w:noProof/>
                <w:sz w:val="24"/>
                <w:szCs w:val="24"/>
              </w:rPr>
              <w:t>Khái niệm và luật điều chỉnh hợp đồng mua bán hàng hóa quốc tế</w:t>
            </w:r>
          </w:p>
          <w:p w14:paraId="2E2B56D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70" w:anchor="_Toc524269944" w:history="1">
              <w:r w:rsidR="0093617E" w:rsidRPr="00116A94">
                <w:rPr>
                  <w:rFonts w:ascii="Times New Roman" w:hAnsi="Times New Roman" w:cs="Times New Roman"/>
                  <w:noProof/>
                  <w:sz w:val="24"/>
                  <w:szCs w:val="24"/>
                </w:rPr>
                <w:t xml:space="preserve">6.1.1. Khái niệm </w:t>
              </w:r>
            </w:hyperlink>
            <w:r w:rsidR="0093617E" w:rsidRPr="00116A94">
              <w:rPr>
                <w:rFonts w:ascii="Times New Roman" w:hAnsi="Times New Roman" w:cs="Times New Roman"/>
                <w:noProof/>
                <w:sz w:val="24"/>
                <w:szCs w:val="24"/>
              </w:rPr>
              <w:t>và đặc điểm của hợp đồng mua bán hàng hóa quốc tế</w:t>
            </w:r>
          </w:p>
          <w:p w14:paraId="4FAF4A8D"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71" w:anchor="_Toc524269945" w:history="1">
              <w:r w:rsidR="0093617E" w:rsidRPr="00116A94">
                <w:rPr>
                  <w:rFonts w:ascii="Times New Roman" w:hAnsi="Times New Roman" w:cs="Times New Roman"/>
                  <w:noProof/>
                  <w:sz w:val="24"/>
                  <w:szCs w:val="24"/>
                </w:rPr>
                <w:t xml:space="preserve">6.1.2. </w:t>
              </w:r>
            </w:hyperlink>
            <w:r w:rsidR="0093617E" w:rsidRPr="00116A94">
              <w:rPr>
                <w:rFonts w:ascii="Times New Roman" w:hAnsi="Times New Roman" w:cs="Times New Roman"/>
                <w:noProof/>
                <w:sz w:val="24"/>
                <w:szCs w:val="24"/>
              </w:rPr>
              <w:t>Luật điều chỉnh hợp đồng mua bán hàng hóa quốc tế</w:t>
            </w:r>
          </w:p>
          <w:p w14:paraId="12CBD1E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72" w:anchor="_Toc524269946" w:history="1">
              <w:r w:rsidR="0093617E" w:rsidRPr="00116A94">
                <w:rPr>
                  <w:rFonts w:ascii="Times New Roman" w:hAnsi="Times New Roman" w:cs="Times New Roman"/>
                  <w:noProof/>
                  <w:sz w:val="24"/>
                  <w:szCs w:val="24"/>
                </w:rPr>
                <w:t xml:space="preserve">6.2. </w:t>
              </w:r>
            </w:hyperlink>
            <w:r w:rsidR="0093617E" w:rsidRPr="00116A94">
              <w:rPr>
                <w:rFonts w:ascii="Times New Roman" w:hAnsi="Times New Roman" w:cs="Times New Roman"/>
                <w:noProof/>
                <w:sz w:val="24"/>
                <w:szCs w:val="24"/>
              </w:rPr>
              <w:t>Hợp đồng mua bán hàng hóa quốc tế theo quy định của Công ước Viên (1980)</w:t>
            </w:r>
          </w:p>
          <w:p w14:paraId="304033C1"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73" w:anchor="_Toc524269947" w:history="1">
              <w:r w:rsidR="0093617E" w:rsidRPr="00116A94">
                <w:rPr>
                  <w:rFonts w:ascii="Times New Roman" w:hAnsi="Times New Roman" w:cs="Times New Roman"/>
                  <w:noProof/>
                  <w:sz w:val="24"/>
                  <w:szCs w:val="24"/>
                </w:rPr>
                <w:t xml:space="preserve">6.2.1. </w:t>
              </w:r>
            </w:hyperlink>
            <w:r w:rsidR="0093617E" w:rsidRPr="00116A94">
              <w:rPr>
                <w:rFonts w:ascii="Times New Roman" w:hAnsi="Times New Roman" w:cs="Times New Roman"/>
                <w:noProof/>
                <w:sz w:val="24"/>
                <w:szCs w:val="24"/>
              </w:rPr>
              <w:t>Phạm vi áp dụng</w:t>
            </w:r>
          </w:p>
          <w:p w14:paraId="2A0E4CBB"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74" w:anchor="_Toc524269948" w:history="1">
              <w:r w:rsidR="0093617E" w:rsidRPr="00116A94">
                <w:rPr>
                  <w:rFonts w:ascii="Times New Roman" w:hAnsi="Times New Roman" w:cs="Times New Roman"/>
                  <w:noProof/>
                  <w:sz w:val="24"/>
                  <w:szCs w:val="24"/>
                </w:rPr>
                <w:t xml:space="preserve">6.2.2. </w:t>
              </w:r>
            </w:hyperlink>
            <w:r w:rsidR="0093617E" w:rsidRPr="00116A94">
              <w:rPr>
                <w:rFonts w:ascii="Times New Roman" w:hAnsi="Times New Roman" w:cs="Times New Roman"/>
                <w:noProof/>
                <w:sz w:val="24"/>
                <w:szCs w:val="24"/>
              </w:rPr>
              <w:t>Ký kết hợp đồng mua bán hàng hóa quốc tế</w:t>
            </w:r>
          </w:p>
          <w:p w14:paraId="01A25EB4" w14:textId="77777777" w:rsidR="0093617E" w:rsidRPr="00116A94" w:rsidRDefault="009909D1" w:rsidP="00116A94">
            <w:pPr>
              <w:spacing w:after="0" w:line="240" w:lineRule="auto"/>
              <w:jc w:val="both"/>
              <w:rPr>
                <w:rFonts w:ascii="Times New Roman" w:hAnsi="Times New Roman" w:cs="Times New Roman"/>
                <w:sz w:val="24"/>
                <w:szCs w:val="24"/>
              </w:rPr>
            </w:pPr>
            <w:hyperlink r:id="rId175" w:anchor="_Toc524269949" w:history="1">
              <w:r w:rsidR="0093617E" w:rsidRPr="00116A94">
                <w:rPr>
                  <w:rFonts w:ascii="Times New Roman" w:hAnsi="Times New Roman" w:cs="Times New Roman"/>
                  <w:noProof/>
                  <w:sz w:val="24"/>
                  <w:szCs w:val="24"/>
                </w:rPr>
                <w:t>6.2.3. Một số lưu ý khi ký kết hợp đồng mua bán hàng hóa theo Công ước Viên</w:t>
              </w:r>
              <w:r w:rsidR="0093617E" w:rsidRPr="00116A94">
                <w:rPr>
                  <w:rFonts w:ascii="Times New Roman" w:hAnsi="Times New Roman" w:cs="Times New Roman"/>
                  <w:noProof/>
                  <w:webHidden/>
                  <w:sz w:val="24"/>
                  <w:szCs w:val="24"/>
                </w:rPr>
                <w:tab/>
              </w:r>
            </w:hyperlink>
          </w:p>
          <w:p w14:paraId="4D17DEC8" w14:textId="77777777" w:rsidR="0093617E" w:rsidRPr="00116A94" w:rsidRDefault="009909D1" w:rsidP="00116A94">
            <w:pPr>
              <w:spacing w:after="0" w:line="240" w:lineRule="auto"/>
              <w:jc w:val="both"/>
              <w:rPr>
                <w:rFonts w:ascii="Times New Roman" w:hAnsi="Times New Roman" w:cs="Times New Roman"/>
                <w:sz w:val="24"/>
                <w:szCs w:val="24"/>
              </w:rPr>
            </w:pPr>
            <w:hyperlink r:id="rId176" w:anchor="_Toc524269948" w:history="1">
              <w:r w:rsidR="0093617E" w:rsidRPr="00116A94">
                <w:rPr>
                  <w:rFonts w:ascii="Times New Roman" w:hAnsi="Times New Roman" w:cs="Times New Roman"/>
                  <w:noProof/>
                  <w:sz w:val="24"/>
                  <w:szCs w:val="24"/>
                </w:rPr>
                <w:t xml:space="preserve">6.2.4. </w:t>
              </w:r>
            </w:hyperlink>
            <w:r w:rsidR="0093617E" w:rsidRPr="00116A94">
              <w:rPr>
                <w:rFonts w:ascii="Times New Roman" w:hAnsi="Times New Roman" w:cs="Times New Roman"/>
                <w:noProof/>
                <w:sz w:val="24"/>
                <w:szCs w:val="24"/>
              </w:rPr>
              <w:t xml:space="preserve"> Quyền và nghĩa vụ của bên bán trong hợp đồng theo Công ước Viên</w:t>
            </w:r>
          </w:p>
          <w:p w14:paraId="27CA6BC3" w14:textId="77777777" w:rsidR="0093617E" w:rsidRPr="00116A94" w:rsidRDefault="009909D1" w:rsidP="00116A94">
            <w:pPr>
              <w:spacing w:after="0" w:line="240" w:lineRule="auto"/>
              <w:jc w:val="both"/>
              <w:rPr>
                <w:rFonts w:ascii="Times New Roman" w:hAnsi="Times New Roman" w:cs="Times New Roman"/>
                <w:sz w:val="24"/>
                <w:szCs w:val="24"/>
              </w:rPr>
            </w:pPr>
            <w:hyperlink r:id="rId177" w:anchor="_Toc524269949" w:history="1">
              <w:r w:rsidR="0093617E" w:rsidRPr="00116A94">
                <w:rPr>
                  <w:rFonts w:ascii="Times New Roman" w:hAnsi="Times New Roman" w:cs="Times New Roman"/>
                  <w:noProof/>
                  <w:sz w:val="24"/>
                  <w:szCs w:val="24"/>
                </w:rPr>
                <w:t xml:space="preserve">6.2.5. </w:t>
              </w:r>
            </w:hyperlink>
            <w:r w:rsidR="0093617E" w:rsidRPr="00116A94">
              <w:rPr>
                <w:rFonts w:ascii="Times New Roman" w:hAnsi="Times New Roman" w:cs="Times New Roman"/>
                <w:noProof/>
                <w:sz w:val="24"/>
                <w:szCs w:val="24"/>
              </w:rPr>
              <w:t>Quyền và nghĩa vụ của bên mua trong hợp đồng theo Công ước Viên</w:t>
            </w:r>
          </w:p>
          <w:p w14:paraId="1B94D343" w14:textId="77777777" w:rsidR="0093617E" w:rsidRPr="00116A94" w:rsidRDefault="009909D1" w:rsidP="00116A94">
            <w:pPr>
              <w:spacing w:after="0" w:line="240" w:lineRule="auto"/>
              <w:jc w:val="both"/>
              <w:rPr>
                <w:rFonts w:ascii="Times New Roman" w:hAnsi="Times New Roman" w:cs="Times New Roman"/>
                <w:sz w:val="24"/>
                <w:szCs w:val="24"/>
              </w:rPr>
            </w:pPr>
            <w:hyperlink r:id="rId178" w:anchor="_Toc524269949" w:history="1">
              <w:r w:rsidR="0093617E" w:rsidRPr="00116A94">
                <w:rPr>
                  <w:rFonts w:ascii="Times New Roman" w:hAnsi="Times New Roman" w:cs="Times New Roman"/>
                  <w:noProof/>
                  <w:sz w:val="24"/>
                  <w:szCs w:val="24"/>
                </w:rPr>
                <w:t xml:space="preserve">6.2.6. </w:t>
              </w:r>
            </w:hyperlink>
            <w:r w:rsidR="0093617E" w:rsidRPr="00116A94">
              <w:rPr>
                <w:rFonts w:ascii="Times New Roman" w:hAnsi="Times New Roman" w:cs="Times New Roman"/>
                <w:noProof/>
                <w:sz w:val="24"/>
                <w:szCs w:val="24"/>
              </w:rPr>
              <w:t>Trách nhiệm pháp lý do vi phạm hợp đồng mua bán hàng hóa quốc tế theo Công ước Viên</w:t>
            </w:r>
          </w:p>
          <w:p w14:paraId="37796664"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79" w:anchor="_Toc524269950" w:history="1">
              <w:r w:rsidR="0093617E" w:rsidRPr="00116A94">
                <w:rPr>
                  <w:rFonts w:ascii="Times New Roman" w:hAnsi="Times New Roman" w:cs="Times New Roman"/>
                  <w:noProof/>
                  <w:sz w:val="24"/>
                  <w:szCs w:val="24"/>
                </w:rPr>
                <w:t xml:space="preserve">6.3. </w:t>
              </w:r>
            </w:hyperlink>
            <w:r w:rsidR="0093617E" w:rsidRPr="00116A94">
              <w:rPr>
                <w:rFonts w:ascii="Times New Roman" w:hAnsi="Times New Roman" w:cs="Times New Roman"/>
                <w:noProof/>
                <w:sz w:val="24"/>
                <w:szCs w:val="24"/>
              </w:rPr>
              <w:t>Các điều kiện giao hàng INCOTERMS – Tập quan thương mại quốc tế áp dụng trong mua bán hàng hóa quốc tế</w:t>
            </w:r>
          </w:p>
          <w:p w14:paraId="4759D4E2"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80" w:anchor="_Toc524269951" w:history="1">
              <w:r w:rsidR="0093617E" w:rsidRPr="00116A94">
                <w:rPr>
                  <w:rFonts w:ascii="Times New Roman" w:hAnsi="Times New Roman" w:cs="Times New Roman"/>
                  <w:noProof/>
                  <w:sz w:val="24"/>
                  <w:szCs w:val="24"/>
                </w:rPr>
                <w:t>6.3.1.</w:t>
              </w:r>
            </w:hyperlink>
            <w:r w:rsidR="0093617E" w:rsidRPr="00116A94">
              <w:rPr>
                <w:rFonts w:ascii="Times New Roman" w:hAnsi="Times New Roman" w:cs="Times New Roman"/>
                <w:noProof/>
                <w:sz w:val="24"/>
                <w:szCs w:val="24"/>
              </w:rPr>
              <w:t xml:space="preserve"> Khái niệm Incoterms</w:t>
            </w:r>
          </w:p>
          <w:p w14:paraId="5C48B1AD"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81" w:anchor="_Toc524269952" w:history="1">
              <w:r w:rsidR="0093617E" w:rsidRPr="00116A94">
                <w:rPr>
                  <w:rFonts w:ascii="Times New Roman" w:hAnsi="Times New Roman" w:cs="Times New Roman"/>
                  <w:noProof/>
                  <w:sz w:val="24"/>
                  <w:szCs w:val="24"/>
                </w:rPr>
                <w:t xml:space="preserve">6.3.2. </w:t>
              </w:r>
            </w:hyperlink>
            <w:r w:rsidR="0093617E" w:rsidRPr="00116A94">
              <w:rPr>
                <w:rFonts w:ascii="Times New Roman" w:hAnsi="Times New Roman" w:cs="Times New Roman"/>
                <w:noProof/>
                <w:sz w:val="24"/>
                <w:szCs w:val="24"/>
              </w:rPr>
              <w:t>Phạm vi áp dụng của Incoterms</w:t>
            </w:r>
          </w:p>
          <w:p w14:paraId="6BD50FF0" w14:textId="77777777" w:rsidR="0093617E" w:rsidRPr="00116A94" w:rsidRDefault="009909D1" w:rsidP="00116A94">
            <w:pPr>
              <w:spacing w:after="0" w:line="240" w:lineRule="auto"/>
              <w:jc w:val="both"/>
              <w:rPr>
                <w:rFonts w:ascii="Times New Roman" w:hAnsi="Times New Roman" w:cs="Times New Roman"/>
                <w:sz w:val="24"/>
                <w:szCs w:val="24"/>
              </w:rPr>
            </w:pPr>
            <w:hyperlink r:id="rId182" w:anchor="_Toc524269953" w:history="1">
              <w:r w:rsidR="0093617E" w:rsidRPr="00116A94">
                <w:rPr>
                  <w:rFonts w:ascii="Times New Roman" w:hAnsi="Times New Roman" w:cs="Times New Roman"/>
                  <w:noProof/>
                  <w:sz w:val="24"/>
                  <w:szCs w:val="24"/>
                </w:rPr>
                <w:t xml:space="preserve">6.3.3. </w:t>
              </w:r>
            </w:hyperlink>
            <w:r w:rsidR="0093617E" w:rsidRPr="00116A94">
              <w:rPr>
                <w:rFonts w:ascii="Times New Roman" w:hAnsi="Times New Roman" w:cs="Times New Roman"/>
                <w:noProof/>
                <w:sz w:val="24"/>
                <w:szCs w:val="24"/>
              </w:rPr>
              <w:t>Tổng quan về các điều kiện Incoterms hiện hành</w:t>
            </w:r>
          </w:p>
          <w:p w14:paraId="67D15F13" w14:textId="77777777" w:rsidR="0093617E" w:rsidRPr="00116A94" w:rsidRDefault="009909D1" w:rsidP="00116A94">
            <w:pPr>
              <w:spacing w:after="0" w:line="240" w:lineRule="auto"/>
              <w:jc w:val="both"/>
              <w:rPr>
                <w:rFonts w:ascii="Times New Roman" w:hAnsi="Times New Roman" w:cs="Times New Roman"/>
                <w:sz w:val="24"/>
                <w:szCs w:val="24"/>
              </w:rPr>
            </w:pPr>
            <w:hyperlink r:id="rId183" w:anchor="_Toc524269953" w:history="1">
              <w:r w:rsidR="0093617E" w:rsidRPr="00116A94">
                <w:rPr>
                  <w:rFonts w:ascii="Times New Roman" w:hAnsi="Times New Roman" w:cs="Times New Roman"/>
                  <w:noProof/>
                  <w:sz w:val="24"/>
                  <w:szCs w:val="24"/>
                </w:rPr>
                <w:t xml:space="preserve">6.3.4. </w:t>
              </w:r>
            </w:hyperlink>
            <w:r w:rsidR="0093617E" w:rsidRPr="00116A94">
              <w:rPr>
                <w:rFonts w:ascii="Times New Roman" w:hAnsi="Times New Roman" w:cs="Times New Roman"/>
                <w:noProof/>
                <w:sz w:val="24"/>
                <w:szCs w:val="24"/>
              </w:rPr>
              <w:t>Các điều kiện Incoterms cụ thể</w:t>
            </w:r>
          </w:p>
          <w:p w14:paraId="6639438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84" w:anchor="_Toc524269954" w:history="1">
              <w:r w:rsidR="0093617E" w:rsidRPr="00116A94">
                <w:rPr>
                  <w:rFonts w:ascii="Times New Roman" w:hAnsi="Times New Roman" w:cs="Times New Roman"/>
                  <w:noProof/>
                  <w:sz w:val="24"/>
                  <w:szCs w:val="24"/>
                </w:rPr>
                <w:t xml:space="preserve">6.4. </w:t>
              </w:r>
            </w:hyperlink>
            <w:r w:rsidR="0093617E" w:rsidRPr="00116A94">
              <w:rPr>
                <w:rFonts w:ascii="Times New Roman" w:hAnsi="Times New Roman" w:cs="Times New Roman"/>
                <w:noProof/>
                <w:sz w:val="24"/>
                <w:szCs w:val="24"/>
              </w:rPr>
              <w:t>Hợp đồng mua bán hàng hóa quốc tế theo quy định của Luật thương mại Việt Nam</w:t>
            </w:r>
          </w:p>
          <w:p w14:paraId="3DE073E6"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85" w:anchor="_Toc524269955" w:history="1">
              <w:r w:rsidR="0093617E" w:rsidRPr="00116A94">
                <w:rPr>
                  <w:rFonts w:ascii="Times New Roman" w:hAnsi="Times New Roman" w:cs="Times New Roman"/>
                  <w:noProof/>
                  <w:sz w:val="24"/>
                  <w:szCs w:val="24"/>
                </w:rPr>
                <w:t xml:space="preserve">6.4.1. </w:t>
              </w:r>
            </w:hyperlink>
            <w:r w:rsidR="0093617E" w:rsidRPr="00116A94">
              <w:rPr>
                <w:rFonts w:ascii="Times New Roman" w:hAnsi="Times New Roman" w:cs="Times New Roman"/>
                <w:noProof/>
                <w:sz w:val="24"/>
                <w:szCs w:val="24"/>
              </w:rPr>
              <w:t>Tổng quan</w:t>
            </w:r>
          </w:p>
          <w:p w14:paraId="66CB20EF" w14:textId="77777777" w:rsidR="0093617E" w:rsidRPr="00116A94" w:rsidRDefault="009909D1" w:rsidP="00116A94">
            <w:pPr>
              <w:spacing w:after="0" w:line="240" w:lineRule="auto"/>
              <w:jc w:val="both"/>
              <w:rPr>
                <w:rFonts w:ascii="Times New Roman" w:hAnsi="Times New Roman" w:cs="Times New Roman"/>
                <w:noProof/>
                <w:sz w:val="24"/>
                <w:szCs w:val="24"/>
              </w:rPr>
            </w:pPr>
            <w:hyperlink r:id="rId186" w:anchor="_Toc524269956" w:history="1">
              <w:r w:rsidR="0093617E" w:rsidRPr="00116A94">
                <w:rPr>
                  <w:rFonts w:ascii="Times New Roman" w:hAnsi="Times New Roman" w:cs="Times New Roman"/>
                  <w:noProof/>
                  <w:sz w:val="24"/>
                  <w:szCs w:val="24"/>
                </w:rPr>
                <w:t xml:space="preserve">6.4.2. </w:t>
              </w:r>
            </w:hyperlink>
            <w:r w:rsidR="0093617E" w:rsidRPr="00116A94">
              <w:rPr>
                <w:rFonts w:ascii="Times New Roman" w:hAnsi="Times New Roman" w:cs="Times New Roman"/>
                <w:noProof/>
                <w:sz w:val="24"/>
                <w:szCs w:val="24"/>
              </w:rPr>
              <w:t>Một số quy định về hàng hóa theo Luật thương mại 2005</w:t>
            </w:r>
          </w:p>
          <w:p w14:paraId="19BB5D9F" w14:textId="77777777" w:rsidR="0093617E" w:rsidRPr="00116A94" w:rsidRDefault="009909D1" w:rsidP="00116A94">
            <w:pPr>
              <w:spacing w:after="0" w:line="240" w:lineRule="auto"/>
              <w:jc w:val="both"/>
              <w:rPr>
                <w:rFonts w:ascii="Times New Roman" w:hAnsi="Times New Roman" w:cs="Times New Roman"/>
                <w:sz w:val="24"/>
                <w:szCs w:val="24"/>
              </w:rPr>
            </w:pPr>
            <w:hyperlink r:id="rId187" w:anchor="_Toc524269957" w:history="1">
              <w:r w:rsidR="0093617E" w:rsidRPr="00116A94">
                <w:rPr>
                  <w:rFonts w:ascii="Times New Roman" w:hAnsi="Times New Roman" w:cs="Times New Roman"/>
                  <w:noProof/>
                  <w:sz w:val="24"/>
                  <w:szCs w:val="24"/>
                </w:rPr>
                <w:t xml:space="preserve">6.4.3. </w:t>
              </w:r>
            </w:hyperlink>
            <w:r w:rsidR="0093617E" w:rsidRPr="00116A94">
              <w:rPr>
                <w:rFonts w:ascii="Times New Roman" w:hAnsi="Times New Roman" w:cs="Times New Roman"/>
                <w:noProof/>
                <w:sz w:val="24"/>
                <w:szCs w:val="24"/>
              </w:rPr>
              <w:t xml:space="preserve">Quyền và nghĩa vụ của các bên trong hợp đồng mua bán hàng hóa </w:t>
            </w:r>
          </w:p>
          <w:p w14:paraId="44036CB6" w14:textId="77777777" w:rsidR="0093617E" w:rsidRPr="00116A94" w:rsidRDefault="009909D1" w:rsidP="00116A94">
            <w:pPr>
              <w:spacing w:after="0" w:line="240" w:lineRule="auto"/>
              <w:jc w:val="both"/>
              <w:rPr>
                <w:rFonts w:ascii="Times New Roman" w:hAnsi="Times New Roman" w:cs="Times New Roman"/>
                <w:sz w:val="24"/>
                <w:szCs w:val="24"/>
              </w:rPr>
            </w:pPr>
            <w:hyperlink r:id="rId188" w:anchor="_Toc524269957" w:history="1">
              <w:r w:rsidR="0093617E" w:rsidRPr="00116A94">
                <w:rPr>
                  <w:rFonts w:ascii="Times New Roman" w:hAnsi="Times New Roman" w:cs="Times New Roman"/>
                  <w:noProof/>
                  <w:sz w:val="24"/>
                  <w:szCs w:val="24"/>
                </w:rPr>
                <w:t xml:space="preserve">6.4.4. </w:t>
              </w:r>
            </w:hyperlink>
            <w:r w:rsidR="0093617E" w:rsidRPr="00116A94">
              <w:rPr>
                <w:rFonts w:ascii="Times New Roman" w:hAnsi="Times New Roman" w:cs="Times New Roman"/>
                <w:noProof/>
                <w:sz w:val="24"/>
                <w:szCs w:val="24"/>
              </w:rPr>
              <w:t xml:space="preserve">Trách nhiệm pháp lý do vi phạm hợp đồng thương mại </w:t>
            </w:r>
          </w:p>
        </w:tc>
        <w:tc>
          <w:tcPr>
            <w:tcW w:w="2820" w:type="dxa"/>
            <w:tcBorders>
              <w:top w:val="single" w:sz="4" w:space="0" w:color="auto"/>
              <w:left w:val="single" w:sz="4" w:space="0" w:color="auto"/>
              <w:bottom w:val="single" w:sz="4" w:space="0" w:color="auto"/>
              <w:right w:val="single" w:sz="4" w:space="0" w:color="auto"/>
            </w:tcBorders>
          </w:tcPr>
          <w:p w14:paraId="526E54B0"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DB3C43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47B81D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1310BB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 6.4, 6.5</w:t>
            </w:r>
          </w:p>
          <w:p w14:paraId="419B59ED"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FD5A8E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truy </w:t>
            </w:r>
            <w:r w:rsidRPr="00116A94">
              <w:rPr>
                <w:rFonts w:ascii="Times New Roman" w:hAnsi="Times New Roman" w:cs="Times New Roman"/>
                <w:sz w:val="24"/>
                <w:szCs w:val="24"/>
              </w:rPr>
              <w:lastRenderedPageBreak/>
              <w:t>vấn</w:t>
            </w:r>
          </w:p>
          <w:p w14:paraId="42BD443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1EDCDF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B033F1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6.1, 6.2, 6.3, 6.4, 6.5</w:t>
            </w:r>
          </w:p>
          <w:p w14:paraId="56993957"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p>
        </w:tc>
        <w:tc>
          <w:tcPr>
            <w:tcW w:w="723" w:type="dxa"/>
            <w:tcBorders>
              <w:top w:val="single" w:sz="4" w:space="0" w:color="auto"/>
              <w:left w:val="single" w:sz="4" w:space="0" w:color="auto"/>
              <w:bottom w:val="single" w:sz="4" w:space="0" w:color="auto"/>
              <w:right w:val="single" w:sz="4" w:space="0" w:color="auto"/>
            </w:tcBorders>
            <w:hideMark/>
          </w:tcPr>
          <w:p w14:paraId="4F39977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710" w:type="dxa"/>
            <w:tcBorders>
              <w:top w:val="single" w:sz="4" w:space="0" w:color="auto"/>
              <w:left w:val="single" w:sz="4" w:space="0" w:color="auto"/>
              <w:bottom w:val="single" w:sz="4" w:space="0" w:color="auto"/>
              <w:right w:val="single" w:sz="4" w:space="0" w:color="auto"/>
            </w:tcBorders>
            <w:hideMark/>
          </w:tcPr>
          <w:p w14:paraId="6F74C0C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88" w:type="dxa"/>
            <w:tcBorders>
              <w:top w:val="single" w:sz="4" w:space="0" w:color="auto"/>
              <w:left w:val="single" w:sz="4" w:space="0" w:color="auto"/>
              <w:bottom w:val="single" w:sz="4" w:space="0" w:color="auto"/>
              <w:right w:val="single" w:sz="4" w:space="0" w:color="auto"/>
            </w:tcBorders>
          </w:tcPr>
          <w:p w14:paraId="6D1407C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347C333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BC4B20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3EF48A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DC2334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E3564F6"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16F001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A64551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62042D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EB03D5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A2F192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2BE4335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C91C84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6F72F829"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hideMark/>
          </w:tcPr>
          <w:p w14:paraId="27372F2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4391" w:type="dxa"/>
            <w:tcBorders>
              <w:top w:val="single" w:sz="4" w:space="0" w:color="auto"/>
              <w:left w:val="single" w:sz="4" w:space="0" w:color="auto"/>
              <w:bottom w:val="single" w:sz="4" w:space="0" w:color="auto"/>
              <w:right w:val="single" w:sz="4" w:space="0" w:color="auto"/>
            </w:tcBorders>
            <w:hideMark/>
          </w:tcPr>
          <w:p w14:paraId="0B1828C9" w14:textId="77777777" w:rsidR="0093617E" w:rsidRPr="00116A94" w:rsidRDefault="0093617E" w:rsidP="00116A94">
            <w:pPr>
              <w:tabs>
                <w:tab w:val="right" w:leader="dot" w:pos="9170"/>
              </w:tabs>
              <w:spacing w:after="0" w:line="240" w:lineRule="auto"/>
              <w:rPr>
                <w:rFonts w:ascii="Times New Roman" w:eastAsia="Times New Roman" w:hAnsi="Times New Roman" w:cs="Times New Roman"/>
                <w:b/>
                <w:noProof/>
                <w:sz w:val="24"/>
                <w:szCs w:val="24"/>
                <w:lang w:val="it-IT"/>
              </w:rPr>
            </w:pPr>
            <w:r w:rsidRPr="00116A94">
              <w:rPr>
                <w:rFonts w:ascii="Times New Roman" w:eastAsia="MS Gothic" w:hAnsi="Times New Roman" w:cs="Times New Roman"/>
                <w:b/>
                <w:noProof/>
                <w:sz w:val="24"/>
                <w:szCs w:val="24"/>
                <w:lang w:val="it-IT"/>
              </w:rPr>
              <w:t>Chương 7: Giải quyết tranh chấp trong thương mại quốc tế giữa các thương nhân</w:t>
            </w:r>
          </w:p>
          <w:p w14:paraId="38E15D0B"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noProof/>
                <w:sz w:val="24"/>
                <w:szCs w:val="24"/>
              </w:rPr>
              <w:t xml:space="preserve">7.1. Tranh chấp trong thương mại quốc tế và khái quát các phương thức giải quyết tranh chấp </w:t>
            </w:r>
          </w:p>
          <w:p w14:paraId="38BB476A"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89" w:anchor="_Toc524270020" w:history="1">
              <w:r w:rsidR="0093617E" w:rsidRPr="00116A94">
                <w:rPr>
                  <w:rFonts w:ascii="Times New Roman" w:hAnsi="Times New Roman" w:cs="Times New Roman"/>
                  <w:noProof/>
                  <w:sz w:val="24"/>
                  <w:szCs w:val="24"/>
                </w:rPr>
                <w:t xml:space="preserve">7.1.1. </w:t>
              </w:r>
            </w:hyperlink>
            <w:r w:rsidR="0093617E" w:rsidRPr="00116A94">
              <w:rPr>
                <w:rFonts w:ascii="Times New Roman" w:hAnsi="Times New Roman" w:cs="Times New Roman"/>
                <w:noProof/>
                <w:sz w:val="24"/>
                <w:szCs w:val="24"/>
              </w:rPr>
              <w:t xml:space="preserve">Tranh chấp trong thương mại quốc tế </w:t>
            </w:r>
          </w:p>
          <w:p w14:paraId="03AF6DE0" w14:textId="77777777" w:rsidR="0093617E" w:rsidRPr="00116A94" w:rsidRDefault="009909D1" w:rsidP="00116A94">
            <w:pPr>
              <w:spacing w:after="0" w:line="240" w:lineRule="auto"/>
              <w:jc w:val="both"/>
              <w:rPr>
                <w:rFonts w:ascii="Times New Roman" w:eastAsia="Calibri" w:hAnsi="Times New Roman" w:cs="Times New Roman"/>
                <w:sz w:val="24"/>
                <w:szCs w:val="24"/>
              </w:rPr>
            </w:pPr>
            <w:hyperlink r:id="rId190" w:anchor="_Toc524270020" w:history="1">
              <w:r w:rsidR="0093617E" w:rsidRPr="00116A94">
                <w:rPr>
                  <w:rFonts w:ascii="Times New Roman" w:hAnsi="Times New Roman" w:cs="Times New Roman"/>
                  <w:noProof/>
                  <w:sz w:val="24"/>
                  <w:szCs w:val="24"/>
                </w:rPr>
                <w:t xml:space="preserve">7.1.2. </w:t>
              </w:r>
            </w:hyperlink>
            <w:r w:rsidR="0093617E" w:rsidRPr="00116A94">
              <w:rPr>
                <w:rFonts w:ascii="Times New Roman" w:hAnsi="Times New Roman" w:cs="Times New Roman"/>
                <w:noProof/>
                <w:sz w:val="24"/>
                <w:szCs w:val="24"/>
              </w:rPr>
              <w:t xml:space="preserve">Tiên liệu về giải quyết tranh chấp </w:t>
            </w:r>
          </w:p>
          <w:p w14:paraId="7C16DEF9" w14:textId="77777777" w:rsidR="0093617E" w:rsidRPr="00116A94" w:rsidRDefault="009909D1" w:rsidP="00116A94">
            <w:pPr>
              <w:spacing w:after="0" w:line="240" w:lineRule="auto"/>
              <w:jc w:val="both"/>
              <w:rPr>
                <w:rFonts w:ascii="Times New Roman" w:hAnsi="Times New Roman" w:cs="Times New Roman"/>
                <w:sz w:val="24"/>
                <w:szCs w:val="24"/>
              </w:rPr>
            </w:pPr>
            <w:hyperlink r:id="rId191" w:anchor="_Toc524270020" w:history="1">
              <w:r w:rsidR="0093617E" w:rsidRPr="00116A94">
                <w:rPr>
                  <w:rFonts w:ascii="Times New Roman" w:hAnsi="Times New Roman" w:cs="Times New Roman"/>
                  <w:noProof/>
                  <w:sz w:val="24"/>
                  <w:szCs w:val="24"/>
                </w:rPr>
                <w:t xml:space="preserve">7.1.3. </w:t>
              </w:r>
            </w:hyperlink>
            <w:r w:rsidR="0093617E" w:rsidRPr="00116A94">
              <w:rPr>
                <w:rFonts w:ascii="Times New Roman" w:hAnsi="Times New Roman" w:cs="Times New Roman"/>
                <w:noProof/>
                <w:sz w:val="24"/>
                <w:szCs w:val="24"/>
              </w:rPr>
              <w:t xml:space="preserve">Các điều khoản liên quan đến giải quyết tranh chấp trong hợp đồng thương mại quốc tế </w:t>
            </w:r>
          </w:p>
          <w:p w14:paraId="1474E3EE"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92" w:anchor="_Toc524270023" w:history="1">
              <w:r w:rsidR="0093617E" w:rsidRPr="00116A94">
                <w:rPr>
                  <w:rFonts w:ascii="Times New Roman" w:hAnsi="Times New Roman" w:cs="Times New Roman"/>
                  <w:noProof/>
                  <w:sz w:val="24"/>
                  <w:szCs w:val="24"/>
                </w:rPr>
                <w:t xml:space="preserve">7.2. </w:t>
              </w:r>
            </w:hyperlink>
            <w:r w:rsidR="0093617E" w:rsidRPr="00116A94">
              <w:rPr>
                <w:rFonts w:ascii="Times New Roman" w:hAnsi="Times New Roman" w:cs="Times New Roman"/>
                <w:noProof/>
                <w:sz w:val="24"/>
                <w:szCs w:val="24"/>
              </w:rPr>
              <w:t>Thương lượng trực tiếp giữa các bên tranh chấp</w:t>
            </w:r>
          </w:p>
          <w:p w14:paraId="6358E379"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93" w:anchor="_Toc524270024" w:history="1">
              <w:r w:rsidR="0093617E" w:rsidRPr="00116A94">
                <w:rPr>
                  <w:rFonts w:ascii="Times New Roman" w:hAnsi="Times New Roman" w:cs="Times New Roman"/>
                  <w:noProof/>
                  <w:sz w:val="24"/>
                  <w:szCs w:val="24"/>
                </w:rPr>
                <w:t xml:space="preserve">7.2.1. </w:t>
              </w:r>
            </w:hyperlink>
            <w:r w:rsidR="0093617E" w:rsidRPr="00116A94">
              <w:rPr>
                <w:rFonts w:ascii="Times New Roman" w:hAnsi="Times New Roman" w:cs="Times New Roman"/>
                <w:noProof/>
                <w:sz w:val="24"/>
                <w:szCs w:val="24"/>
              </w:rPr>
              <w:t>Thương lượng sau khi tranh chấp phát sinh</w:t>
            </w:r>
          </w:p>
          <w:p w14:paraId="641B73C5" w14:textId="77777777" w:rsidR="0093617E" w:rsidRPr="00116A94" w:rsidRDefault="009909D1" w:rsidP="00116A94">
            <w:pPr>
              <w:spacing w:after="0" w:line="240" w:lineRule="auto"/>
              <w:jc w:val="both"/>
              <w:rPr>
                <w:rFonts w:ascii="Times New Roman" w:hAnsi="Times New Roman" w:cs="Times New Roman"/>
                <w:sz w:val="24"/>
                <w:szCs w:val="24"/>
              </w:rPr>
            </w:pPr>
            <w:hyperlink r:id="rId194" w:anchor="_Toc524270024" w:history="1">
              <w:r w:rsidR="0093617E" w:rsidRPr="00116A94">
                <w:rPr>
                  <w:rFonts w:ascii="Times New Roman" w:hAnsi="Times New Roman" w:cs="Times New Roman"/>
                  <w:noProof/>
                  <w:sz w:val="24"/>
                  <w:szCs w:val="24"/>
                </w:rPr>
                <w:t xml:space="preserve">7.2.2. </w:t>
              </w:r>
            </w:hyperlink>
            <w:r w:rsidR="0093617E" w:rsidRPr="00116A94">
              <w:rPr>
                <w:rFonts w:ascii="Times New Roman" w:hAnsi="Times New Roman" w:cs="Times New Roman"/>
                <w:noProof/>
                <w:sz w:val="24"/>
                <w:szCs w:val="24"/>
              </w:rPr>
              <w:t>Hiệu lực pháp lý của thương lượng</w:t>
            </w:r>
          </w:p>
          <w:p w14:paraId="0C352C1A"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195" w:anchor="_Toc524270023" w:history="1">
              <w:r w:rsidR="0093617E" w:rsidRPr="00116A94">
                <w:rPr>
                  <w:rFonts w:ascii="Times New Roman" w:hAnsi="Times New Roman" w:cs="Times New Roman"/>
                  <w:noProof/>
                  <w:sz w:val="24"/>
                  <w:szCs w:val="24"/>
                </w:rPr>
                <w:t xml:space="preserve">7.3. </w:t>
              </w:r>
            </w:hyperlink>
            <w:r w:rsidR="0093617E" w:rsidRPr="00116A94">
              <w:rPr>
                <w:rFonts w:ascii="Times New Roman" w:hAnsi="Times New Roman" w:cs="Times New Roman"/>
                <w:noProof/>
                <w:sz w:val="24"/>
                <w:szCs w:val="24"/>
              </w:rPr>
              <w:t>Hòa giải các tranh chấp thương mại quốc tế</w:t>
            </w:r>
          </w:p>
          <w:p w14:paraId="6EE9AB9F"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196" w:anchor="_Toc524270024" w:history="1">
              <w:r w:rsidR="0093617E" w:rsidRPr="00116A94">
                <w:rPr>
                  <w:rFonts w:ascii="Times New Roman" w:hAnsi="Times New Roman" w:cs="Times New Roman"/>
                  <w:noProof/>
                  <w:sz w:val="24"/>
                  <w:szCs w:val="24"/>
                </w:rPr>
                <w:t xml:space="preserve">7.2.1. </w:t>
              </w:r>
            </w:hyperlink>
            <w:r w:rsidR="0093617E" w:rsidRPr="00116A94">
              <w:rPr>
                <w:rFonts w:ascii="Times New Roman" w:hAnsi="Times New Roman" w:cs="Times New Roman"/>
                <w:noProof/>
                <w:sz w:val="24"/>
                <w:szCs w:val="24"/>
              </w:rPr>
              <w:t>Khái niệm</w:t>
            </w:r>
          </w:p>
          <w:p w14:paraId="1569EC39" w14:textId="77777777" w:rsidR="0093617E" w:rsidRPr="00116A94" w:rsidRDefault="009909D1" w:rsidP="00116A94">
            <w:pPr>
              <w:spacing w:after="0" w:line="240" w:lineRule="auto"/>
              <w:jc w:val="both"/>
              <w:rPr>
                <w:rFonts w:ascii="Times New Roman" w:hAnsi="Times New Roman" w:cs="Times New Roman"/>
                <w:sz w:val="24"/>
                <w:szCs w:val="24"/>
              </w:rPr>
            </w:pPr>
            <w:hyperlink r:id="rId197" w:anchor="_Toc524270024" w:history="1">
              <w:r w:rsidR="0093617E" w:rsidRPr="00116A94">
                <w:rPr>
                  <w:rFonts w:ascii="Times New Roman" w:hAnsi="Times New Roman" w:cs="Times New Roman"/>
                  <w:noProof/>
                  <w:sz w:val="24"/>
                  <w:szCs w:val="24"/>
                </w:rPr>
                <w:t>7.2.2. C</w:t>
              </w:r>
            </w:hyperlink>
            <w:r w:rsidR="0093617E" w:rsidRPr="00116A94">
              <w:rPr>
                <w:rFonts w:ascii="Times New Roman" w:hAnsi="Times New Roman" w:cs="Times New Roman"/>
                <w:noProof/>
                <w:sz w:val="24"/>
                <w:szCs w:val="24"/>
              </w:rPr>
              <w:t>ác mục tiêu cơ bản cần đạt được qua hòa giải</w:t>
            </w:r>
          </w:p>
          <w:p w14:paraId="1B980B1E" w14:textId="77777777" w:rsidR="0093617E" w:rsidRPr="00116A94" w:rsidRDefault="009909D1" w:rsidP="00116A94">
            <w:pPr>
              <w:spacing w:after="0" w:line="240" w:lineRule="auto"/>
              <w:jc w:val="both"/>
              <w:rPr>
                <w:rFonts w:ascii="Times New Roman" w:hAnsi="Times New Roman" w:cs="Times New Roman"/>
                <w:sz w:val="24"/>
                <w:szCs w:val="24"/>
              </w:rPr>
            </w:pPr>
            <w:hyperlink r:id="rId198" w:anchor="_Toc524270024" w:history="1">
              <w:r w:rsidR="0093617E" w:rsidRPr="00116A94">
                <w:rPr>
                  <w:rFonts w:ascii="Times New Roman" w:hAnsi="Times New Roman" w:cs="Times New Roman"/>
                  <w:noProof/>
                  <w:sz w:val="24"/>
                  <w:szCs w:val="24"/>
                </w:rPr>
                <w:t xml:space="preserve">7.2.3. </w:t>
              </w:r>
            </w:hyperlink>
            <w:r w:rsidR="0093617E" w:rsidRPr="00116A94">
              <w:rPr>
                <w:rFonts w:ascii="Times New Roman" w:hAnsi="Times New Roman" w:cs="Times New Roman"/>
                <w:noProof/>
                <w:sz w:val="24"/>
                <w:szCs w:val="24"/>
              </w:rPr>
              <w:t xml:space="preserve">Một số nguyên tắc hòa giải </w:t>
            </w:r>
          </w:p>
          <w:p w14:paraId="32EF5185" w14:textId="77777777" w:rsidR="0093617E" w:rsidRPr="00116A94" w:rsidRDefault="009909D1" w:rsidP="00116A94">
            <w:pPr>
              <w:spacing w:after="0" w:line="240" w:lineRule="auto"/>
              <w:jc w:val="both"/>
              <w:rPr>
                <w:rFonts w:ascii="Times New Roman" w:hAnsi="Times New Roman" w:cs="Times New Roman"/>
                <w:sz w:val="24"/>
                <w:szCs w:val="24"/>
              </w:rPr>
            </w:pPr>
            <w:hyperlink r:id="rId199" w:anchor="_Toc524270024" w:history="1">
              <w:r w:rsidR="0093617E" w:rsidRPr="00116A94">
                <w:rPr>
                  <w:rFonts w:ascii="Times New Roman" w:hAnsi="Times New Roman" w:cs="Times New Roman"/>
                  <w:noProof/>
                  <w:sz w:val="24"/>
                  <w:szCs w:val="24"/>
                </w:rPr>
                <w:t xml:space="preserve">7.2.4. </w:t>
              </w:r>
            </w:hyperlink>
            <w:r w:rsidR="0093617E" w:rsidRPr="00116A94">
              <w:rPr>
                <w:rFonts w:ascii="Times New Roman" w:hAnsi="Times New Roman" w:cs="Times New Roman"/>
                <w:noProof/>
                <w:sz w:val="24"/>
                <w:szCs w:val="24"/>
              </w:rPr>
              <w:t>Một số quy trình hòa giải mẫu của các Trung tâm trọng tài/ hòa giải quốc gia và quốc tế</w:t>
            </w:r>
          </w:p>
          <w:p w14:paraId="22172A11" w14:textId="77777777" w:rsidR="0093617E" w:rsidRPr="00116A94" w:rsidRDefault="009909D1" w:rsidP="00116A94">
            <w:pPr>
              <w:spacing w:after="0" w:line="240" w:lineRule="auto"/>
              <w:jc w:val="both"/>
              <w:rPr>
                <w:rFonts w:ascii="Times New Roman" w:hAnsi="Times New Roman" w:cs="Times New Roman"/>
                <w:sz w:val="24"/>
                <w:szCs w:val="24"/>
              </w:rPr>
            </w:pPr>
            <w:hyperlink r:id="rId200" w:anchor="_Toc524270024" w:history="1">
              <w:r w:rsidR="0093617E" w:rsidRPr="00116A94">
                <w:rPr>
                  <w:rFonts w:ascii="Times New Roman" w:hAnsi="Times New Roman" w:cs="Times New Roman"/>
                  <w:noProof/>
                  <w:sz w:val="24"/>
                  <w:szCs w:val="24"/>
                </w:rPr>
                <w:t xml:space="preserve">7.2.5. </w:t>
              </w:r>
            </w:hyperlink>
            <w:r w:rsidR="0093617E" w:rsidRPr="00116A94">
              <w:rPr>
                <w:rFonts w:ascii="Times New Roman" w:hAnsi="Times New Roman" w:cs="Times New Roman"/>
                <w:noProof/>
                <w:sz w:val="24"/>
                <w:szCs w:val="24"/>
              </w:rPr>
              <w:t>Hiệu lực của kết quả hòa giải</w:t>
            </w:r>
          </w:p>
          <w:p w14:paraId="6DB5A457"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201" w:anchor="_Toc524270023" w:history="1">
              <w:r w:rsidR="0093617E" w:rsidRPr="00116A94">
                <w:rPr>
                  <w:rFonts w:ascii="Times New Roman" w:hAnsi="Times New Roman" w:cs="Times New Roman"/>
                  <w:noProof/>
                  <w:sz w:val="24"/>
                  <w:szCs w:val="24"/>
                </w:rPr>
                <w:t xml:space="preserve">7.4. </w:t>
              </w:r>
            </w:hyperlink>
            <w:r w:rsidR="0093617E" w:rsidRPr="00116A94">
              <w:rPr>
                <w:rFonts w:ascii="Times New Roman" w:hAnsi="Times New Roman" w:cs="Times New Roman"/>
                <w:noProof/>
                <w:sz w:val="24"/>
                <w:szCs w:val="24"/>
              </w:rPr>
              <w:t xml:space="preserve">Giải quyết tranh chấp theo thủ tục trọng tài </w:t>
            </w:r>
          </w:p>
          <w:p w14:paraId="6C6E9976"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202" w:anchor="_Toc524270024" w:history="1">
              <w:r w:rsidR="0093617E" w:rsidRPr="00116A94">
                <w:rPr>
                  <w:rFonts w:ascii="Times New Roman" w:hAnsi="Times New Roman" w:cs="Times New Roman"/>
                  <w:noProof/>
                  <w:sz w:val="24"/>
                  <w:szCs w:val="24"/>
                </w:rPr>
                <w:t xml:space="preserve">7.4.1. </w:t>
              </w:r>
            </w:hyperlink>
            <w:r w:rsidR="0093617E" w:rsidRPr="00116A94">
              <w:rPr>
                <w:rFonts w:ascii="Times New Roman" w:hAnsi="Times New Roman" w:cs="Times New Roman"/>
                <w:noProof/>
                <w:sz w:val="24"/>
                <w:szCs w:val="24"/>
              </w:rPr>
              <w:t>Đặc điểm của trọng tài</w:t>
            </w:r>
          </w:p>
          <w:p w14:paraId="6A022772" w14:textId="77777777" w:rsidR="0093617E" w:rsidRPr="00116A94" w:rsidRDefault="009909D1" w:rsidP="00116A94">
            <w:pPr>
              <w:spacing w:after="0" w:line="240" w:lineRule="auto"/>
              <w:jc w:val="both"/>
              <w:rPr>
                <w:rFonts w:ascii="Times New Roman" w:hAnsi="Times New Roman" w:cs="Times New Roman"/>
                <w:sz w:val="24"/>
                <w:szCs w:val="24"/>
              </w:rPr>
            </w:pPr>
            <w:hyperlink r:id="rId203" w:anchor="_Toc524270024" w:history="1">
              <w:r w:rsidR="0093617E" w:rsidRPr="00116A94">
                <w:rPr>
                  <w:rFonts w:ascii="Times New Roman" w:hAnsi="Times New Roman" w:cs="Times New Roman"/>
                  <w:noProof/>
                  <w:sz w:val="24"/>
                  <w:szCs w:val="24"/>
                </w:rPr>
                <w:t xml:space="preserve">7.4.2. </w:t>
              </w:r>
            </w:hyperlink>
            <w:r w:rsidR="0093617E" w:rsidRPr="00116A94">
              <w:rPr>
                <w:rFonts w:ascii="Times New Roman" w:hAnsi="Times New Roman" w:cs="Times New Roman"/>
                <w:noProof/>
                <w:sz w:val="24"/>
                <w:szCs w:val="24"/>
              </w:rPr>
              <w:t>Một số cơ quan trọng tài thương mại quốc tế điển hình</w:t>
            </w:r>
          </w:p>
          <w:p w14:paraId="6FB029B0" w14:textId="77777777" w:rsidR="0093617E" w:rsidRPr="00116A94" w:rsidRDefault="009909D1" w:rsidP="00116A94">
            <w:pPr>
              <w:spacing w:after="0" w:line="240" w:lineRule="auto"/>
              <w:jc w:val="both"/>
              <w:rPr>
                <w:rFonts w:ascii="Times New Roman" w:hAnsi="Times New Roman" w:cs="Times New Roman"/>
                <w:sz w:val="24"/>
                <w:szCs w:val="24"/>
              </w:rPr>
            </w:pPr>
            <w:hyperlink r:id="rId204" w:anchor="_Toc524270024" w:history="1">
              <w:r w:rsidR="0093617E" w:rsidRPr="00116A94">
                <w:rPr>
                  <w:rFonts w:ascii="Times New Roman" w:hAnsi="Times New Roman" w:cs="Times New Roman"/>
                  <w:noProof/>
                  <w:sz w:val="24"/>
                  <w:szCs w:val="24"/>
                </w:rPr>
                <w:t xml:space="preserve">7.4.3. </w:t>
              </w:r>
            </w:hyperlink>
            <w:r w:rsidR="0093617E" w:rsidRPr="00116A94">
              <w:rPr>
                <w:rFonts w:ascii="Times New Roman" w:hAnsi="Times New Roman" w:cs="Times New Roman"/>
                <w:noProof/>
                <w:sz w:val="24"/>
                <w:szCs w:val="24"/>
              </w:rPr>
              <w:t>Giải quyết tranh chấp theo thủ tục trọng tài ở Việt Nam</w:t>
            </w:r>
          </w:p>
          <w:p w14:paraId="543C26A5" w14:textId="77777777" w:rsidR="0093617E" w:rsidRPr="00116A94" w:rsidRDefault="009909D1" w:rsidP="00116A94">
            <w:pPr>
              <w:spacing w:after="0" w:line="240" w:lineRule="auto"/>
              <w:jc w:val="both"/>
              <w:rPr>
                <w:rFonts w:ascii="Times New Roman" w:hAnsi="Times New Roman" w:cs="Times New Roman"/>
                <w:sz w:val="24"/>
                <w:szCs w:val="24"/>
              </w:rPr>
            </w:pPr>
            <w:hyperlink r:id="rId205" w:anchor="_Toc524270024" w:history="1">
              <w:r w:rsidR="0093617E" w:rsidRPr="00116A94">
                <w:rPr>
                  <w:rFonts w:ascii="Times New Roman" w:hAnsi="Times New Roman" w:cs="Times New Roman"/>
                  <w:noProof/>
                  <w:sz w:val="24"/>
                  <w:szCs w:val="24"/>
                </w:rPr>
                <w:t xml:space="preserve">7.4.4. </w:t>
              </w:r>
            </w:hyperlink>
            <w:r w:rsidR="0093617E" w:rsidRPr="00116A94">
              <w:rPr>
                <w:rFonts w:ascii="Times New Roman" w:hAnsi="Times New Roman" w:cs="Times New Roman"/>
                <w:noProof/>
                <w:sz w:val="24"/>
                <w:szCs w:val="24"/>
              </w:rPr>
              <w:t>Vấn đề công nhận và thi hành quyết định của trọng tài nước ngoài tại Việt Nam</w:t>
            </w:r>
          </w:p>
          <w:p w14:paraId="22A35C63" w14:textId="77777777" w:rsidR="0093617E" w:rsidRPr="00116A94" w:rsidRDefault="009909D1" w:rsidP="00116A94">
            <w:pPr>
              <w:spacing w:after="0" w:line="240" w:lineRule="auto"/>
              <w:jc w:val="both"/>
              <w:rPr>
                <w:rFonts w:ascii="Times New Roman" w:eastAsia="Times New Roman" w:hAnsi="Times New Roman" w:cs="Times New Roman"/>
                <w:sz w:val="24"/>
                <w:szCs w:val="24"/>
              </w:rPr>
            </w:pPr>
            <w:hyperlink r:id="rId206" w:anchor="_Toc524270023" w:history="1">
              <w:r w:rsidR="0093617E" w:rsidRPr="00116A94">
                <w:rPr>
                  <w:rFonts w:ascii="Times New Roman" w:hAnsi="Times New Roman" w:cs="Times New Roman"/>
                  <w:noProof/>
                  <w:sz w:val="24"/>
                  <w:szCs w:val="24"/>
                </w:rPr>
                <w:t xml:space="preserve">7.5. </w:t>
              </w:r>
            </w:hyperlink>
            <w:r w:rsidR="0093617E" w:rsidRPr="00116A94">
              <w:rPr>
                <w:rFonts w:ascii="Times New Roman" w:hAnsi="Times New Roman" w:cs="Times New Roman"/>
                <w:noProof/>
                <w:sz w:val="24"/>
                <w:szCs w:val="24"/>
              </w:rPr>
              <w:t>Giải quyết các tranh chấp thương mại quốc tế tại tòa án</w:t>
            </w:r>
          </w:p>
          <w:p w14:paraId="701C10A3" w14:textId="77777777" w:rsidR="0093617E" w:rsidRPr="00116A94" w:rsidRDefault="009909D1" w:rsidP="00116A94">
            <w:pPr>
              <w:spacing w:after="0" w:line="240" w:lineRule="auto"/>
              <w:jc w:val="both"/>
              <w:rPr>
                <w:rFonts w:ascii="Times New Roman" w:eastAsia="Times New Roman" w:hAnsi="Times New Roman" w:cs="Times New Roman"/>
                <w:noProof/>
                <w:sz w:val="24"/>
                <w:szCs w:val="24"/>
              </w:rPr>
            </w:pPr>
            <w:hyperlink r:id="rId207" w:anchor="_Toc524270024" w:history="1">
              <w:r w:rsidR="0093617E" w:rsidRPr="00116A94">
                <w:rPr>
                  <w:rFonts w:ascii="Times New Roman" w:hAnsi="Times New Roman" w:cs="Times New Roman"/>
                  <w:noProof/>
                  <w:sz w:val="24"/>
                  <w:szCs w:val="24"/>
                </w:rPr>
                <w:t xml:space="preserve">7.5.1. </w:t>
              </w:r>
            </w:hyperlink>
            <w:r w:rsidR="0093617E" w:rsidRPr="00116A94">
              <w:rPr>
                <w:rFonts w:ascii="Times New Roman" w:hAnsi="Times New Roman" w:cs="Times New Roman"/>
                <w:noProof/>
                <w:sz w:val="24"/>
                <w:szCs w:val="24"/>
              </w:rPr>
              <w:t>Những vấn đề chung</w:t>
            </w:r>
          </w:p>
          <w:p w14:paraId="7FB732C6" w14:textId="77777777" w:rsidR="0093617E" w:rsidRPr="00116A94" w:rsidRDefault="009909D1" w:rsidP="00116A94">
            <w:pPr>
              <w:spacing w:after="0" w:line="240" w:lineRule="auto"/>
              <w:jc w:val="both"/>
              <w:rPr>
                <w:rFonts w:ascii="Times New Roman" w:hAnsi="Times New Roman" w:cs="Times New Roman"/>
                <w:sz w:val="24"/>
                <w:szCs w:val="24"/>
              </w:rPr>
            </w:pPr>
            <w:hyperlink r:id="rId208" w:anchor="_Toc524270024" w:history="1">
              <w:r w:rsidR="0093617E" w:rsidRPr="00116A94">
                <w:rPr>
                  <w:rFonts w:ascii="Times New Roman" w:hAnsi="Times New Roman" w:cs="Times New Roman"/>
                  <w:noProof/>
                  <w:sz w:val="24"/>
                  <w:szCs w:val="24"/>
                </w:rPr>
                <w:t xml:space="preserve">7.5.2. </w:t>
              </w:r>
            </w:hyperlink>
            <w:r w:rsidR="0093617E" w:rsidRPr="00116A94">
              <w:rPr>
                <w:rFonts w:ascii="Times New Roman" w:hAnsi="Times New Roman" w:cs="Times New Roman"/>
                <w:noProof/>
                <w:sz w:val="24"/>
                <w:szCs w:val="24"/>
              </w:rPr>
              <w:t>Tổ chức và thẩm quyền của tòa án trong việc giải quyết các vụ án kinh tế về tranh chấp thương mại quốc tế</w:t>
            </w:r>
          </w:p>
          <w:p w14:paraId="3223D5FC" w14:textId="77777777" w:rsidR="0093617E" w:rsidRPr="00116A94" w:rsidRDefault="009909D1" w:rsidP="00116A94">
            <w:pPr>
              <w:spacing w:after="0" w:line="240" w:lineRule="auto"/>
              <w:jc w:val="both"/>
              <w:rPr>
                <w:rFonts w:ascii="Times New Roman" w:hAnsi="Times New Roman" w:cs="Times New Roman"/>
                <w:sz w:val="24"/>
                <w:szCs w:val="24"/>
              </w:rPr>
            </w:pPr>
            <w:hyperlink r:id="rId209" w:anchor="_Toc524270024" w:history="1">
              <w:r w:rsidR="0093617E" w:rsidRPr="00116A94">
                <w:rPr>
                  <w:rFonts w:ascii="Times New Roman" w:hAnsi="Times New Roman" w:cs="Times New Roman"/>
                  <w:noProof/>
                  <w:sz w:val="24"/>
                  <w:szCs w:val="24"/>
                </w:rPr>
                <w:t xml:space="preserve">7.5.3. </w:t>
              </w:r>
            </w:hyperlink>
            <w:r w:rsidR="0093617E" w:rsidRPr="00116A94">
              <w:rPr>
                <w:rFonts w:ascii="Times New Roman" w:hAnsi="Times New Roman" w:cs="Times New Roman"/>
                <w:noProof/>
                <w:sz w:val="24"/>
                <w:szCs w:val="24"/>
              </w:rPr>
              <w:t>Thủ tục giải quyết các vụ án kinh tế</w:t>
            </w:r>
          </w:p>
        </w:tc>
        <w:tc>
          <w:tcPr>
            <w:tcW w:w="2820" w:type="dxa"/>
            <w:tcBorders>
              <w:top w:val="single" w:sz="4" w:space="0" w:color="auto"/>
              <w:left w:val="single" w:sz="4" w:space="0" w:color="auto"/>
              <w:bottom w:val="single" w:sz="4" w:space="0" w:color="auto"/>
              <w:right w:val="single" w:sz="4" w:space="0" w:color="auto"/>
            </w:tcBorders>
            <w:hideMark/>
          </w:tcPr>
          <w:p w14:paraId="23D4E85C"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9E2D3A9"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DDEC3C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6086FE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w:t>
            </w:r>
          </w:p>
          <w:p w14:paraId="3CBA7C0A"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935543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DED825F"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BAF6B0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3A9B067"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7.1, 7.2</w:t>
            </w:r>
          </w:p>
        </w:tc>
        <w:tc>
          <w:tcPr>
            <w:tcW w:w="723" w:type="dxa"/>
            <w:tcBorders>
              <w:top w:val="single" w:sz="4" w:space="0" w:color="auto"/>
              <w:left w:val="single" w:sz="4" w:space="0" w:color="auto"/>
              <w:bottom w:val="single" w:sz="4" w:space="0" w:color="auto"/>
              <w:right w:val="single" w:sz="4" w:space="0" w:color="auto"/>
            </w:tcBorders>
            <w:hideMark/>
          </w:tcPr>
          <w:p w14:paraId="3FE1367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10" w:type="dxa"/>
            <w:tcBorders>
              <w:top w:val="single" w:sz="4" w:space="0" w:color="auto"/>
              <w:left w:val="single" w:sz="4" w:space="0" w:color="auto"/>
              <w:bottom w:val="single" w:sz="4" w:space="0" w:color="auto"/>
              <w:right w:val="single" w:sz="4" w:space="0" w:color="auto"/>
            </w:tcBorders>
            <w:hideMark/>
          </w:tcPr>
          <w:p w14:paraId="3DF40F6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88" w:type="dxa"/>
            <w:tcBorders>
              <w:top w:val="single" w:sz="4" w:space="0" w:color="auto"/>
              <w:left w:val="single" w:sz="4" w:space="0" w:color="auto"/>
              <w:bottom w:val="single" w:sz="4" w:space="0" w:color="auto"/>
              <w:right w:val="single" w:sz="4" w:space="0" w:color="auto"/>
            </w:tcBorders>
          </w:tcPr>
          <w:p w14:paraId="5700EDB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59AD526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93E7AE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CFEC39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4A179F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1D13FA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384407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3AACC4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A6AD97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024994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717CD8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73433A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8AF12D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77537277"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tcPr>
          <w:p w14:paraId="28A72D8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4391" w:type="dxa"/>
            <w:tcBorders>
              <w:top w:val="single" w:sz="4" w:space="0" w:color="auto"/>
              <w:left w:val="single" w:sz="4" w:space="0" w:color="auto"/>
              <w:bottom w:val="single" w:sz="4" w:space="0" w:color="auto"/>
              <w:right w:val="single" w:sz="4" w:space="0" w:color="auto"/>
            </w:tcBorders>
            <w:hideMark/>
          </w:tcPr>
          <w:p w14:paraId="3089D4BB" w14:textId="77777777" w:rsidR="0093617E" w:rsidRPr="00116A94" w:rsidRDefault="0093617E" w:rsidP="00116A94">
            <w:pPr>
              <w:tabs>
                <w:tab w:val="right" w:leader="dot" w:pos="9170"/>
              </w:tabs>
              <w:spacing w:after="0" w:line="240" w:lineRule="auto"/>
              <w:rPr>
                <w:rFonts w:ascii="Times New Roman" w:eastAsia="MS Gothic" w:hAnsi="Times New Roman" w:cs="Times New Roman"/>
                <w:b/>
                <w:noProof/>
                <w:sz w:val="24"/>
                <w:szCs w:val="24"/>
                <w:u w:val="single"/>
                <w:lang w:val="it-IT"/>
              </w:rPr>
            </w:pPr>
            <w:r w:rsidRPr="00116A94">
              <w:rPr>
                <w:rFonts w:ascii="Times New Roman" w:eastAsia="MS Gothic" w:hAnsi="Times New Roman" w:cs="Times New Roman"/>
                <w:b/>
                <w:noProof/>
                <w:sz w:val="24"/>
                <w:szCs w:val="24"/>
                <w:u w:val="single"/>
                <w:lang w:val="it-IT"/>
              </w:rPr>
              <w:t>Ôn tập và kiểm tra giữa kỳ</w:t>
            </w:r>
          </w:p>
        </w:tc>
        <w:tc>
          <w:tcPr>
            <w:tcW w:w="2820" w:type="dxa"/>
            <w:tcBorders>
              <w:top w:val="single" w:sz="4" w:space="0" w:color="auto"/>
              <w:left w:val="single" w:sz="4" w:space="0" w:color="auto"/>
              <w:bottom w:val="single" w:sz="4" w:space="0" w:color="auto"/>
              <w:right w:val="single" w:sz="4" w:space="0" w:color="auto"/>
            </w:tcBorders>
          </w:tcPr>
          <w:p w14:paraId="32B2D11E" w14:textId="77777777" w:rsidR="0093617E" w:rsidRPr="00116A94" w:rsidRDefault="0093617E" w:rsidP="00116A94">
            <w:pPr>
              <w:widowControl w:val="0"/>
              <w:spacing w:after="0" w:line="240" w:lineRule="auto"/>
              <w:jc w:val="both"/>
              <w:rPr>
                <w:rFonts w:ascii="Times New Roman" w:hAnsi="Times New Roman" w:cs="Times New Roman"/>
                <w:sz w:val="24"/>
                <w:szCs w:val="24"/>
              </w:rPr>
            </w:pPr>
          </w:p>
        </w:tc>
        <w:tc>
          <w:tcPr>
            <w:tcW w:w="723" w:type="dxa"/>
            <w:tcBorders>
              <w:top w:val="single" w:sz="4" w:space="0" w:color="auto"/>
              <w:left w:val="single" w:sz="4" w:space="0" w:color="auto"/>
              <w:bottom w:val="single" w:sz="4" w:space="0" w:color="auto"/>
              <w:right w:val="single" w:sz="4" w:space="0" w:color="auto"/>
            </w:tcBorders>
            <w:hideMark/>
          </w:tcPr>
          <w:p w14:paraId="110D34C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10" w:type="dxa"/>
            <w:tcBorders>
              <w:top w:val="single" w:sz="4" w:space="0" w:color="auto"/>
              <w:left w:val="single" w:sz="4" w:space="0" w:color="auto"/>
              <w:bottom w:val="single" w:sz="4" w:space="0" w:color="auto"/>
              <w:right w:val="single" w:sz="4" w:space="0" w:color="auto"/>
            </w:tcBorders>
            <w:hideMark/>
          </w:tcPr>
          <w:p w14:paraId="42AF928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688" w:type="dxa"/>
            <w:tcBorders>
              <w:top w:val="single" w:sz="4" w:space="0" w:color="auto"/>
              <w:left w:val="single" w:sz="4" w:space="0" w:color="auto"/>
              <w:bottom w:val="single" w:sz="4" w:space="0" w:color="auto"/>
              <w:right w:val="single" w:sz="4" w:space="0" w:color="auto"/>
            </w:tcBorders>
            <w:hideMark/>
          </w:tcPr>
          <w:p w14:paraId="64965BF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3617E" w:rsidRPr="00116A94" w14:paraId="2490FBF4" w14:textId="77777777" w:rsidTr="00582C25">
        <w:trPr>
          <w:trHeight w:val="303"/>
        </w:trPr>
        <w:tc>
          <w:tcPr>
            <w:tcW w:w="537" w:type="dxa"/>
            <w:tcBorders>
              <w:top w:val="single" w:sz="4" w:space="0" w:color="auto"/>
              <w:left w:val="single" w:sz="4" w:space="0" w:color="auto"/>
              <w:bottom w:val="single" w:sz="4" w:space="0" w:color="auto"/>
              <w:right w:val="single" w:sz="4" w:space="0" w:color="auto"/>
            </w:tcBorders>
          </w:tcPr>
          <w:p w14:paraId="575B279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4391" w:type="dxa"/>
            <w:tcBorders>
              <w:top w:val="single" w:sz="4" w:space="0" w:color="auto"/>
              <w:left w:val="single" w:sz="4" w:space="0" w:color="auto"/>
              <w:bottom w:val="single" w:sz="4" w:space="0" w:color="auto"/>
              <w:right w:val="single" w:sz="4" w:space="0" w:color="auto"/>
            </w:tcBorders>
          </w:tcPr>
          <w:p w14:paraId="5F0B4032" w14:textId="77777777" w:rsidR="0093617E" w:rsidRPr="00116A94" w:rsidRDefault="0093617E" w:rsidP="00116A94">
            <w:pPr>
              <w:spacing w:after="0" w:line="240" w:lineRule="auto"/>
              <w:rPr>
                <w:rFonts w:ascii="Times New Roman" w:hAnsi="Times New Roman" w:cs="Times New Roman"/>
                <w:b/>
                <w:sz w:val="24"/>
                <w:szCs w:val="24"/>
              </w:rPr>
            </w:pPr>
          </w:p>
        </w:tc>
        <w:tc>
          <w:tcPr>
            <w:tcW w:w="2820" w:type="dxa"/>
            <w:tcBorders>
              <w:top w:val="single" w:sz="4" w:space="0" w:color="auto"/>
              <w:left w:val="single" w:sz="4" w:space="0" w:color="auto"/>
              <w:bottom w:val="single" w:sz="4" w:space="0" w:color="auto"/>
              <w:right w:val="single" w:sz="4" w:space="0" w:color="auto"/>
            </w:tcBorders>
          </w:tcPr>
          <w:p w14:paraId="4DAAA4AA" w14:textId="77777777" w:rsidR="0093617E" w:rsidRPr="00116A94" w:rsidRDefault="0093617E" w:rsidP="00116A94">
            <w:pPr>
              <w:widowControl w:val="0"/>
              <w:spacing w:after="0" w:line="240" w:lineRule="auto"/>
              <w:jc w:val="both"/>
              <w:rPr>
                <w:rFonts w:ascii="Times New Roman" w:hAnsi="Times New Roman" w:cs="Times New Roman"/>
                <w:sz w:val="24"/>
                <w:szCs w:val="24"/>
              </w:rPr>
            </w:pPr>
          </w:p>
        </w:tc>
        <w:tc>
          <w:tcPr>
            <w:tcW w:w="723" w:type="dxa"/>
            <w:tcBorders>
              <w:top w:val="single" w:sz="4" w:space="0" w:color="auto"/>
              <w:left w:val="single" w:sz="4" w:space="0" w:color="auto"/>
              <w:bottom w:val="single" w:sz="4" w:space="0" w:color="auto"/>
              <w:right w:val="single" w:sz="4" w:space="0" w:color="auto"/>
            </w:tcBorders>
            <w:hideMark/>
          </w:tcPr>
          <w:p w14:paraId="267BFA2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20</w:t>
            </w:r>
          </w:p>
        </w:tc>
        <w:tc>
          <w:tcPr>
            <w:tcW w:w="710" w:type="dxa"/>
            <w:tcBorders>
              <w:top w:val="single" w:sz="4" w:space="0" w:color="auto"/>
              <w:left w:val="single" w:sz="4" w:space="0" w:color="auto"/>
              <w:bottom w:val="single" w:sz="4" w:space="0" w:color="auto"/>
              <w:right w:val="single" w:sz="4" w:space="0" w:color="auto"/>
            </w:tcBorders>
            <w:hideMark/>
          </w:tcPr>
          <w:p w14:paraId="7D398A2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10</w:t>
            </w:r>
          </w:p>
        </w:tc>
        <w:tc>
          <w:tcPr>
            <w:tcW w:w="688" w:type="dxa"/>
            <w:tcBorders>
              <w:top w:val="single" w:sz="4" w:space="0" w:color="auto"/>
              <w:left w:val="single" w:sz="4" w:space="0" w:color="auto"/>
              <w:bottom w:val="single" w:sz="4" w:space="0" w:color="auto"/>
              <w:right w:val="single" w:sz="4" w:space="0" w:color="auto"/>
            </w:tcBorders>
            <w:hideMark/>
          </w:tcPr>
          <w:p w14:paraId="2376EDE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691E74FD" w14:textId="77777777" w:rsidR="0093617E" w:rsidRPr="00116A94" w:rsidRDefault="0093617E" w:rsidP="00116A94">
      <w:pPr>
        <w:tabs>
          <w:tab w:val="left" w:pos="3161"/>
        </w:tabs>
        <w:spacing w:after="0" w:line="240" w:lineRule="auto"/>
        <w:rPr>
          <w:rFonts w:ascii="Times New Roman" w:hAnsi="Times New Roman" w:cs="Times New Roman"/>
          <w:i/>
          <w:sz w:val="24"/>
          <w:szCs w:val="24"/>
          <w:vertAlign w:val="superscript"/>
          <w:lang w:val="pt-BR"/>
        </w:rPr>
      </w:pPr>
    </w:p>
    <w:p w14:paraId="507AF456" w14:textId="77777777" w:rsidR="0093617E" w:rsidRPr="00116A94" w:rsidRDefault="0093617E"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544"/>
        <w:gridCol w:w="2203"/>
      </w:tblGrid>
      <w:tr w:rsidR="00EA27C8" w:rsidRPr="00116A94" w14:paraId="79771870" w14:textId="77777777" w:rsidTr="0093617E">
        <w:trPr>
          <w:trHeight w:val="899"/>
          <w:tblHeader/>
          <w:jc w:val="center"/>
        </w:trPr>
        <w:tc>
          <w:tcPr>
            <w:tcW w:w="494" w:type="pct"/>
            <w:tcBorders>
              <w:top w:val="single" w:sz="4" w:space="0" w:color="auto"/>
              <w:left w:val="single" w:sz="4" w:space="0" w:color="auto"/>
              <w:bottom w:val="single" w:sz="4" w:space="0" w:color="auto"/>
              <w:right w:val="single" w:sz="4" w:space="0" w:color="auto"/>
            </w:tcBorders>
            <w:hideMark/>
          </w:tcPr>
          <w:p w14:paraId="17FC6CB3" w14:textId="77777777" w:rsidR="00EA27C8" w:rsidRPr="00116A94" w:rsidRDefault="00EA27C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Borders>
              <w:top w:val="single" w:sz="4" w:space="0" w:color="auto"/>
              <w:left w:val="single" w:sz="4" w:space="0" w:color="auto"/>
              <w:bottom w:val="single" w:sz="4" w:space="0" w:color="auto"/>
              <w:right w:val="single" w:sz="4" w:space="0" w:color="auto"/>
            </w:tcBorders>
            <w:hideMark/>
          </w:tcPr>
          <w:p w14:paraId="49E2C041" w14:textId="77777777" w:rsidR="00EA27C8" w:rsidRPr="00116A94" w:rsidRDefault="00EA27C8"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1AF6646B" w14:textId="77777777" w:rsidR="00EA27C8" w:rsidRPr="00116A94" w:rsidRDefault="00EA27C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E73100" w:rsidRPr="00116A94" w14:paraId="29FBB05C" w14:textId="77777777" w:rsidTr="0093617E">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68F16A09" w14:textId="77777777" w:rsidR="00E73100" w:rsidRPr="00116A94" w:rsidRDefault="00E7310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hideMark/>
          </w:tcPr>
          <w:p w14:paraId="2195A60B" w14:textId="77777777" w:rsidR="00E73100" w:rsidRPr="00116A94" w:rsidRDefault="00E73100"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1F218EA" w14:textId="77777777" w:rsidR="00E73100" w:rsidRPr="00116A94" w:rsidRDefault="00E73100" w:rsidP="00116A94">
            <w:pPr>
              <w:keepNext/>
              <w:keepLines/>
              <w:spacing w:after="0" w:line="240" w:lineRule="auto"/>
              <w:jc w:val="both"/>
              <w:outlineLvl w:val="0"/>
              <w:rPr>
                <w:rFonts w:ascii="Times New Roman" w:eastAsia="Times New Roman" w:hAnsi="Times New Roman" w:cs="Times New Roman"/>
                <w:sz w:val="24"/>
                <w:szCs w:val="24"/>
              </w:rPr>
            </w:pPr>
            <w:bookmarkStart w:id="51" w:name="_Toc32847486"/>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thương mại điện tử, pháp luật kinh tế và luật kinh doanh quốc tế, nhằm hỗ trợ các nghiệp vụ liên quan đến hoạt động kinh doanh thương mại điện tử (2)</w:t>
            </w:r>
            <w:bookmarkEnd w:id="51"/>
          </w:p>
          <w:p w14:paraId="6A2425FD" w14:textId="3E2D795F" w:rsidR="005965E7" w:rsidRPr="00116A94" w:rsidRDefault="003F3048" w:rsidP="00116A94">
            <w:pPr>
              <w:keepNext/>
              <w:keepLines/>
              <w:spacing w:after="0" w:line="240" w:lineRule="auto"/>
              <w:jc w:val="both"/>
              <w:outlineLvl w:val="0"/>
              <w:rPr>
                <w:rFonts w:ascii="Times New Roman" w:eastAsia="Times New Roman" w:hAnsi="Times New Roman" w:cs="Times New Roman"/>
                <w:sz w:val="24"/>
                <w:szCs w:val="24"/>
              </w:rPr>
            </w:pPr>
            <w:bookmarkStart w:id="52" w:name="_Toc32847487"/>
            <w:r w:rsidRPr="00116A94">
              <w:rPr>
                <w:rFonts w:ascii="Times New Roman" w:eastAsia="Times New Roman" w:hAnsi="Times New Roman" w:cs="Times New Roman"/>
                <w:sz w:val="24"/>
                <w:szCs w:val="24"/>
              </w:rPr>
              <w:t xml:space="preserve">Hiểu rõ/nắm vững các hệ thống các văn bản pháp luật liên quan đến hoạt động kinh doanh thương mại điện tử </w:t>
            </w:r>
            <w:r w:rsidR="005965E7" w:rsidRPr="00116A94">
              <w:rPr>
                <w:rFonts w:ascii="Times New Roman" w:eastAsia="Times New Roman" w:hAnsi="Times New Roman" w:cs="Times New Roman"/>
                <w:sz w:val="24"/>
                <w:szCs w:val="24"/>
              </w:rPr>
              <w:t>(4)</w:t>
            </w:r>
            <w:bookmarkEnd w:id="52"/>
          </w:p>
        </w:tc>
        <w:tc>
          <w:tcPr>
            <w:tcW w:w="1135" w:type="pct"/>
            <w:tcBorders>
              <w:top w:val="single" w:sz="4" w:space="0" w:color="auto"/>
              <w:left w:val="single" w:sz="4" w:space="0" w:color="auto"/>
              <w:bottom w:val="single" w:sz="4" w:space="0" w:color="auto"/>
              <w:right w:val="single" w:sz="4" w:space="0" w:color="auto"/>
            </w:tcBorders>
            <w:vAlign w:val="center"/>
            <w:hideMark/>
          </w:tcPr>
          <w:p w14:paraId="07D24DB4" w14:textId="7051C39D" w:rsidR="00E73100" w:rsidRPr="00116A94" w:rsidRDefault="00E7310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r w:rsidR="005965E7" w:rsidRPr="00116A94">
              <w:rPr>
                <w:rFonts w:ascii="Times New Roman" w:hAnsi="Times New Roman" w:cs="Times New Roman"/>
                <w:sz w:val="24"/>
                <w:szCs w:val="24"/>
              </w:rPr>
              <w:t>, 4</w:t>
            </w:r>
          </w:p>
        </w:tc>
      </w:tr>
      <w:tr w:rsidR="00E73100" w:rsidRPr="00116A94" w14:paraId="7D56DBD9" w14:textId="77777777" w:rsidTr="0093617E">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37A97537" w14:textId="77777777" w:rsidR="00E73100" w:rsidRPr="00116A94" w:rsidRDefault="00E7310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71" w:type="pct"/>
            <w:tcBorders>
              <w:top w:val="single" w:sz="4" w:space="0" w:color="auto"/>
              <w:left w:val="single" w:sz="4" w:space="0" w:color="auto"/>
              <w:bottom w:val="single" w:sz="4" w:space="0" w:color="auto"/>
              <w:right w:val="single" w:sz="4" w:space="0" w:color="auto"/>
            </w:tcBorders>
            <w:hideMark/>
          </w:tcPr>
          <w:p w14:paraId="2EE92FB4" w14:textId="77777777" w:rsidR="00E73100" w:rsidRPr="00116A94" w:rsidRDefault="00E7310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42D7E375" w14:textId="77777777" w:rsidR="00E73100" w:rsidRPr="00116A94" w:rsidRDefault="00E73100" w:rsidP="00116A94">
            <w:pPr>
              <w:pStyle w:val="MediumGrid22"/>
              <w:jc w:val="both"/>
              <w:rPr>
                <w:rFonts w:ascii="Times New Roman" w:eastAsia="Times New Roman" w:hAnsi="Times New Roman"/>
                <w:sz w:val="24"/>
                <w:szCs w:val="24"/>
              </w:rPr>
            </w:pPr>
            <w:r w:rsidRPr="00116A94">
              <w:rPr>
                <w:rFonts w:ascii="Times New Roman" w:eastAsia="Times New Roman" w:hAnsi="Times New Roman"/>
                <w:sz w:val="24"/>
                <w:szCs w:val="24"/>
              </w:rPr>
              <w:t>Có khả năng làm việc độc lập, làm việc theo nhóm (Team Work), và kỹ năng lãnh đạo</w:t>
            </w:r>
            <w:r w:rsidRPr="00116A94">
              <w:rPr>
                <w:rFonts w:ascii="Times New Roman" w:eastAsia="Times New Roman" w:hAnsi="Times New Roman"/>
                <w:sz w:val="24"/>
                <w:szCs w:val="24"/>
                <w:lang w:val="en-GB"/>
              </w:rPr>
              <w:t xml:space="preserve"> (12)</w:t>
            </w:r>
            <w:r w:rsidRPr="00116A94">
              <w:rPr>
                <w:rFonts w:ascii="Times New Roman" w:eastAsia="Times New Roman" w:hAnsi="Times New Roman"/>
                <w:sz w:val="24"/>
                <w:szCs w:val="24"/>
              </w:rPr>
              <w:t>.</w:t>
            </w:r>
          </w:p>
          <w:p w14:paraId="3BF4226E" w14:textId="6F3DDBE3" w:rsidR="00E73100" w:rsidRPr="00116A94" w:rsidRDefault="00E73100" w:rsidP="00116A94">
            <w:pPr>
              <w:keepNext/>
              <w:keepLines/>
              <w:spacing w:after="0" w:line="240" w:lineRule="auto"/>
              <w:jc w:val="both"/>
              <w:outlineLvl w:val="0"/>
              <w:rPr>
                <w:rFonts w:ascii="Times New Roman" w:hAnsi="Times New Roman" w:cs="Times New Roman"/>
                <w:sz w:val="24"/>
                <w:szCs w:val="24"/>
                <w:lang w:val="en-GB"/>
              </w:rPr>
            </w:pPr>
            <w:bookmarkStart w:id="53" w:name="_Toc32847488"/>
            <w:r w:rsidRPr="00116A94">
              <w:rPr>
                <w:rFonts w:ascii="Times New Roman" w:eastAsia="Times New Roman" w:hAnsi="Times New Roman" w:cs="Times New Roman"/>
                <w:sz w:val="24"/>
                <w:szCs w:val="24"/>
              </w:rPr>
              <w:t>Có khả năng giao tiếp, ứng xử, đàm phán, truyền đạt thông tin, thuyết trình</w:t>
            </w:r>
            <w:r w:rsidRPr="00116A94">
              <w:rPr>
                <w:rFonts w:ascii="Times New Roman" w:eastAsia="Times New Roman" w:hAnsi="Times New Roman" w:cs="Times New Roman"/>
                <w:sz w:val="24"/>
                <w:szCs w:val="24"/>
                <w:lang w:val="en-GB"/>
              </w:rPr>
              <w:t xml:space="preserve"> (13)</w:t>
            </w:r>
            <w:r w:rsidRPr="00116A94">
              <w:rPr>
                <w:rFonts w:ascii="Times New Roman" w:eastAsia="Times New Roman" w:hAnsi="Times New Roman" w:cs="Times New Roman"/>
                <w:sz w:val="24"/>
                <w:szCs w:val="24"/>
              </w:rPr>
              <w:t>.</w:t>
            </w:r>
            <w:bookmarkEnd w:id="53"/>
          </w:p>
        </w:tc>
        <w:tc>
          <w:tcPr>
            <w:tcW w:w="1135" w:type="pct"/>
            <w:tcBorders>
              <w:top w:val="single" w:sz="4" w:space="0" w:color="auto"/>
              <w:left w:val="single" w:sz="4" w:space="0" w:color="auto"/>
              <w:bottom w:val="single" w:sz="4" w:space="0" w:color="auto"/>
              <w:right w:val="single" w:sz="4" w:space="0" w:color="auto"/>
            </w:tcBorders>
            <w:vAlign w:val="center"/>
          </w:tcPr>
          <w:p w14:paraId="1FD9B08D" w14:textId="5CDC3B40" w:rsidR="00E73100" w:rsidRPr="00116A94" w:rsidRDefault="00E7310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E73100" w:rsidRPr="00116A94" w14:paraId="2A889504" w14:textId="77777777" w:rsidTr="0093617E">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083D10BE" w14:textId="77777777" w:rsidR="00E73100" w:rsidRPr="00116A94" w:rsidRDefault="00E7310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4CA1C216" w14:textId="77777777" w:rsidR="00E73100" w:rsidRPr="00116A94" w:rsidRDefault="00E73100"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113399A0" w14:textId="749FAE4A" w:rsidR="00E73100" w:rsidRPr="00116A94" w:rsidRDefault="00E73100"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xml:space="preserve">Có khả năng tự học tập, tích lũy kiến thức, kinh nghiệm để nâng </w:t>
            </w:r>
            <w:r w:rsidRPr="00116A94">
              <w:rPr>
                <w:rFonts w:ascii="Times New Roman" w:eastAsia="Times New Roman" w:hAnsi="Times New Roman" w:cs="Times New Roman"/>
                <w:sz w:val="24"/>
                <w:szCs w:val="24"/>
              </w:rPr>
              <w:lastRenderedPageBreak/>
              <w:t>cao trình độ chuyên môn, nghiệp vụ, xác định đưa ra được kết luận về các vấn đề chuyên môn và có thể bảo vệ được quan điểm cá nhân (15)</w:t>
            </w:r>
          </w:p>
        </w:tc>
        <w:tc>
          <w:tcPr>
            <w:tcW w:w="1135" w:type="pct"/>
            <w:tcBorders>
              <w:top w:val="single" w:sz="4" w:space="0" w:color="auto"/>
              <w:left w:val="single" w:sz="4" w:space="0" w:color="auto"/>
              <w:bottom w:val="single" w:sz="4" w:space="0" w:color="auto"/>
              <w:right w:val="single" w:sz="4" w:space="0" w:color="auto"/>
            </w:tcBorders>
            <w:vAlign w:val="center"/>
            <w:hideMark/>
          </w:tcPr>
          <w:p w14:paraId="039948C0" w14:textId="4C2A2116" w:rsidR="00E73100" w:rsidRPr="00116A94" w:rsidRDefault="00E7310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15</w:t>
            </w:r>
          </w:p>
        </w:tc>
      </w:tr>
      <w:tr w:rsidR="00E73100" w:rsidRPr="00116A94" w14:paraId="73158DBB" w14:textId="77777777" w:rsidTr="0093617E">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54C974D2" w14:textId="77777777" w:rsidR="00E73100" w:rsidRPr="00116A94" w:rsidRDefault="00E7310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371" w:type="pct"/>
            <w:tcBorders>
              <w:top w:val="single" w:sz="4" w:space="0" w:color="auto"/>
              <w:left w:val="single" w:sz="4" w:space="0" w:color="auto"/>
              <w:bottom w:val="single" w:sz="4" w:space="0" w:color="auto"/>
              <w:right w:val="single" w:sz="4" w:space="0" w:color="auto"/>
            </w:tcBorders>
            <w:hideMark/>
          </w:tcPr>
          <w:p w14:paraId="5A9D46B3" w14:textId="77777777" w:rsidR="00E73100" w:rsidRPr="00116A94" w:rsidRDefault="00E7310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E9523E7" w14:textId="5EAE1A57" w:rsidR="00E73100" w:rsidRPr="00116A94" w:rsidRDefault="00E73100"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A8F35F3" w14:textId="1412A5F2" w:rsidR="00E73100" w:rsidRPr="00116A94" w:rsidRDefault="00E7310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1CEB32B3" w14:textId="77777777" w:rsidR="0093617E" w:rsidRPr="00116A94" w:rsidRDefault="0093617E"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0604C8EF"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09D2C61"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28BC3784"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Họ và tên: ThS. </w:t>
      </w:r>
      <w:r w:rsidRPr="00116A94">
        <w:rPr>
          <w:rFonts w:ascii="Times New Roman" w:hAnsi="Times New Roman" w:cs="Times New Roman"/>
          <w:sz w:val="24"/>
          <w:szCs w:val="24"/>
        </w:rPr>
        <w:t>Nguyễn Thùy Trang</w:t>
      </w:r>
    </w:p>
    <w:p w14:paraId="57AA9839"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rPr>
        <w:t>0949.649.666</w:t>
      </w:r>
    </w:p>
    <w:p w14:paraId="469E9CCF"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10" w:history="1">
        <w:r w:rsidRPr="00116A94">
          <w:rPr>
            <w:rStyle w:val="Hyperlink"/>
            <w:rFonts w:ascii="Times New Roman" w:hAnsi="Times New Roman" w:cs="Times New Roman"/>
            <w:color w:val="auto"/>
            <w:sz w:val="24"/>
            <w:szCs w:val="24"/>
          </w:rPr>
          <w:t>trangnt@tlu.edu.vn</w:t>
        </w:r>
      </w:hyperlink>
    </w:p>
    <w:p w14:paraId="72333F41" w14:textId="77777777" w:rsidR="0093617E" w:rsidRPr="00116A94" w:rsidRDefault="0093617E" w:rsidP="00116A94">
      <w:pPr>
        <w:spacing w:after="0" w:line="240" w:lineRule="auto"/>
        <w:rPr>
          <w:rFonts w:ascii="Times New Roman" w:hAnsi="Times New Roman" w:cs="Times New Roman"/>
          <w:sz w:val="24"/>
          <w:szCs w:val="24"/>
        </w:rPr>
      </w:pPr>
    </w:p>
    <w:p w14:paraId="6B37BA69" w14:textId="77777777" w:rsidR="004A54EC" w:rsidRPr="00116A94" w:rsidRDefault="004A54EC" w:rsidP="00116A94">
      <w:pPr>
        <w:spacing w:after="0" w:line="240" w:lineRule="auto"/>
        <w:rPr>
          <w:rFonts w:ascii="Times New Roman" w:hAnsi="Times New Roman" w:cs="Times New Roman"/>
          <w:sz w:val="24"/>
          <w:szCs w:val="24"/>
        </w:rPr>
      </w:pPr>
    </w:p>
    <w:p w14:paraId="4F52176D" w14:textId="77777777" w:rsidR="004A54EC" w:rsidRPr="00116A94" w:rsidRDefault="004A54E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11"/>
        <w:gridCol w:w="3667"/>
        <w:gridCol w:w="4936"/>
      </w:tblGrid>
      <w:tr w:rsidR="00617462" w:rsidRPr="00116A94" w14:paraId="258EF991" w14:textId="77777777" w:rsidTr="00617462">
        <w:trPr>
          <w:trHeight w:val="1169"/>
        </w:trPr>
        <w:tc>
          <w:tcPr>
            <w:tcW w:w="1411" w:type="dxa"/>
          </w:tcPr>
          <w:p w14:paraId="41A96EF5" w14:textId="77777777" w:rsidR="00617462" w:rsidRPr="00116A94" w:rsidRDefault="00617462"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noProof/>
                <w:sz w:val="24"/>
                <w:szCs w:val="24"/>
              </w:rPr>
              <w:lastRenderedPageBreak/>
              <w:drawing>
                <wp:inline distT="0" distB="0" distL="0" distR="0" wp14:anchorId="7908F0B6" wp14:editId="6707696E">
                  <wp:extent cx="758825" cy="621030"/>
                  <wp:effectExtent l="0" t="0" r="0" b="0"/>
                  <wp:docPr id="25" name="Picture 31" descr="Logo-WR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Logo-WRU"/>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8825" cy="621030"/>
                          </a:xfrm>
                          <a:prstGeom prst="rect">
                            <a:avLst/>
                          </a:prstGeom>
                          <a:noFill/>
                          <a:ln>
                            <a:noFill/>
                          </a:ln>
                        </pic:spPr>
                      </pic:pic>
                    </a:graphicData>
                  </a:graphic>
                </wp:inline>
              </w:drawing>
            </w:r>
          </w:p>
        </w:tc>
        <w:tc>
          <w:tcPr>
            <w:tcW w:w="3667" w:type="dxa"/>
          </w:tcPr>
          <w:p w14:paraId="1C128592" w14:textId="77777777" w:rsidR="00617462" w:rsidRPr="00116A94" w:rsidRDefault="00617462"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0D9B0058" w14:textId="77777777" w:rsidR="00617462" w:rsidRPr="00116A94" w:rsidRDefault="00617462"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0E68DC54" w14:textId="77777777" w:rsidR="00617462" w:rsidRPr="00116A94" w:rsidRDefault="00617462"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36" w:type="dxa"/>
          </w:tcPr>
          <w:p w14:paraId="67D94A5F" w14:textId="77777777" w:rsidR="00617462" w:rsidRPr="00116A94" w:rsidRDefault="00617462"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1606FFC6" w14:textId="77777777" w:rsidR="00617462" w:rsidRPr="00116A94" w:rsidRDefault="00617462"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30AFD30F" w14:textId="77777777" w:rsidR="004A54EC" w:rsidRPr="00116A94" w:rsidRDefault="004A54EC" w:rsidP="00116A94">
      <w:pPr>
        <w:pStyle w:val="Heading1"/>
        <w:spacing w:before="0" w:line="240" w:lineRule="auto"/>
        <w:rPr>
          <w:color w:val="auto"/>
          <w:sz w:val="24"/>
          <w:szCs w:val="24"/>
        </w:rPr>
      </w:pPr>
      <w:bookmarkStart w:id="54" w:name="_Toc28861875"/>
      <w:bookmarkStart w:id="55" w:name="_Toc28862455"/>
      <w:bookmarkStart w:id="56" w:name="_Toc32847808"/>
      <w:r w:rsidRPr="00116A94">
        <w:rPr>
          <w:color w:val="auto"/>
          <w:sz w:val="24"/>
          <w:szCs w:val="24"/>
        </w:rPr>
        <w:t>VĂN HÓA VÀ ĐẠO ĐỨC KINH DOANH</w:t>
      </w:r>
      <w:bookmarkEnd w:id="54"/>
      <w:bookmarkEnd w:id="55"/>
      <w:bookmarkEnd w:id="56"/>
    </w:p>
    <w:p w14:paraId="6440A65C"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Culture and Ethis in Business </w:t>
      </w:r>
    </w:p>
    <w:p w14:paraId="1F3B154E"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38AD0ACF"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p w14:paraId="618466E3" w14:textId="77777777" w:rsidR="004A54EC" w:rsidRPr="00116A94" w:rsidRDefault="004A54EC" w:rsidP="00F7544E">
      <w:pPr>
        <w:numPr>
          <w:ilvl w:val="0"/>
          <w:numId w:val="83"/>
        </w:num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 2 (1-1-0) </w:t>
      </w:r>
    </w:p>
    <w:p w14:paraId="2F6BFB71" w14:textId="77777777" w:rsidR="004A54EC" w:rsidRPr="00116A94" w:rsidRDefault="004A54EC" w:rsidP="00F7544E">
      <w:pPr>
        <w:numPr>
          <w:ilvl w:val="0"/>
          <w:numId w:val="83"/>
        </w:num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 tổng: 30;   trong đó LT: 20 ;   BT 10;    TN .... ; ĐA: .... ; BTL: .... ;TQ,TT </w:t>
      </w:r>
    </w:p>
    <w:p w14:paraId="5C99E3E2" w14:textId="77777777" w:rsidR="004A54EC" w:rsidRPr="00116A94" w:rsidRDefault="004A54EC" w:rsidP="00F7544E">
      <w:pPr>
        <w:numPr>
          <w:ilvl w:val="0"/>
          <w:numId w:val="83"/>
        </w:num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 xml:space="preserve">Thuộc chương trình đào tạo ngành: </w:t>
      </w:r>
    </w:p>
    <w:p w14:paraId="16C83A08" w14:textId="77777777" w:rsidR="004A54EC" w:rsidRPr="00116A94" w:rsidRDefault="004A54EC"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w:t>
      </w:r>
    </w:p>
    <w:p w14:paraId="1A671216" w14:textId="77777777" w:rsidR="004A54EC" w:rsidRPr="00116A94" w:rsidRDefault="004A54EC" w:rsidP="00116A94">
      <w:pPr>
        <w:tabs>
          <w:tab w:val="left" w:pos="450"/>
        </w:tabs>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xml:space="preserve">: </w:t>
      </w:r>
      <w:r w:rsidRPr="00116A94">
        <w:rPr>
          <w:rFonts w:ascii="Times New Roman" w:hAnsi="Times New Roman" w:cs="Times New Roman"/>
          <w:sz w:val="24"/>
          <w:szCs w:val="24"/>
          <w:lang w:val="pt-BR"/>
        </w:rPr>
        <w:t>Thương mại điện tử</w:t>
      </w:r>
    </w:p>
    <w:p w14:paraId="7F2D8CE9" w14:textId="77777777" w:rsidR="004A54EC" w:rsidRPr="00116A94" w:rsidRDefault="004A54EC" w:rsidP="00F7544E">
      <w:pPr>
        <w:numPr>
          <w:ilvl w:val="0"/>
          <w:numId w:val="83"/>
        </w:num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Phương pháp đánh giá: </w:t>
      </w:r>
    </w:p>
    <w:tbl>
      <w:tblPr>
        <w:tblW w:w="4866" w:type="pct"/>
        <w:tblLook w:val="04A0" w:firstRow="1" w:lastRow="0" w:firstColumn="1" w:lastColumn="0" w:noHBand="0" w:noVBand="1"/>
      </w:tblPr>
      <w:tblGrid>
        <w:gridCol w:w="2153"/>
        <w:gridCol w:w="1561"/>
        <w:gridCol w:w="2371"/>
        <w:gridCol w:w="1758"/>
        <w:gridCol w:w="1461"/>
      </w:tblGrid>
      <w:tr w:rsidR="004A54EC" w:rsidRPr="00116A94" w14:paraId="400C5BF1"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3CC52" w14:textId="77777777" w:rsidR="004A54EC" w:rsidRPr="00116A94" w:rsidRDefault="004A54E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08421B11" w14:textId="77777777" w:rsidR="004A54EC" w:rsidRPr="00116A94" w:rsidRDefault="004A54E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6B151445" w14:textId="77777777" w:rsidR="004A54EC" w:rsidRPr="00116A94" w:rsidRDefault="004A54E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22B784A4" w14:textId="77777777" w:rsidR="004A54EC" w:rsidRPr="00116A94" w:rsidRDefault="004A54E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5685EDE" w14:textId="77777777" w:rsidR="004A54EC" w:rsidRPr="00116A94" w:rsidRDefault="004A54E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4A54EC" w:rsidRPr="00116A94" w14:paraId="1B6C96A8"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352FF89B"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cá nhân (hoạt động cá nhân)</w:t>
            </w:r>
            <w:r w:rsidRPr="00116A94">
              <w:rPr>
                <w:rFonts w:ascii="Times New Roman" w:hAnsi="Times New Roman" w:cs="Times New Roman"/>
                <w:bCs/>
                <w:sz w:val="24"/>
                <w:szCs w:val="24"/>
              </w:rPr>
              <w:br/>
            </w:r>
          </w:p>
        </w:tc>
        <w:tc>
          <w:tcPr>
            <w:tcW w:w="839" w:type="pct"/>
            <w:tcBorders>
              <w:top w:val="single" w:sz="4" w:space="0" w:color="auto"/>
              <w:left w:val="nil"/>
              <w:bottom w:val="single" w:sz="4" w:space="0" w:color="auto"/>
              <w:right w:val="single" w:sz="4" w:space="0" w:color="auto"/>
            </w:tcBorders>
            <w:shd w:val="clear" w:color="auto" w:fill="auto"/>
            <w:vAlign w:val="center"/>
          </w:tcPr>
          <w:p w14:paraId="0C6113CD"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2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03414983"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1: chương 1 đến chương 2</w:t>
            </w:r>
          </w:p>
          <w:p w14:paraId="7AADD63E"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xml:space="preserve">Lần 2: chương 3 </w:t>
            </w:r>
          </w:p>
        </w:tc>
        <w:tc>
          <w:tcPr>
            <w:tcW w:w="944" w:type="pct"/>
            <w:tcBorders>
              <w:top w:val="single" w:sz="4" w:space="0" w:color="auto"/>
              <w:left w:val="nil"/>
              <w:bottom w:val="single" w:sz="4" w:space="0" w:color="auto"/>
              <w:right w:val="single" w:sz="4" w:space="0" w:color="auto"/>
            </w:tcBorders>
            <w:shd w:val="clear" w:color="auto" w:fill="auto"/>
            <w:vAlign w:val="center"/>
          </w:tcPr>
          <w:p w14:paraId="7A00F671"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w:t>
            </w:r>
          </w:p>
          <w:p w14:paraId="11FB4FCE"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7</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713143F6"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0A092211" w14:textId="77777777" w:rsidR="004A54EC" w:rsidRPr="00116A94" w:rsidRDefault="004A54EC" w:rsidP="00116A94">
            <w:pPr>
              <w:spacing w:after="0" w:line="240" w:lineRule="auto"/>
              <w:jc w:val="center"/>
              <w:rPr>
                <w:rFonts w:ascii="Times New Roman" w:hAnsi="Times New Roman" w:cs="Times New Roman"/>
                <w:bCs/>
                <w:sz w:val="24"/>
                <w:szCs w:val="24"/>
              </w:rPr>
            </w:pPr>
          </w:p>
        </w:tc>
      </w:tr>
      <w:tr w:rsidR="004A54EC" w:rsidRPr="00116A94" w14:paraId="2487668A"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2FDC7284"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nhóm</w:t>
            </w:r>
          </w:p>
        </w:tc>
        <w:tc>
          <w:tcPr>
            <w:tcW w:w="839" w:type="pct"/>
            <w:tcBorders>
              <w:top w:val="single" w:sz="4" w:space="0" w:color="auto"/>
              <w:left w:val="nil"/>
              <w:bottom w:val="single" w:sz="4" w:space="0" w:color="auto"/>
              <w:right w:val="single" w:sz="4" w:space="0" w:color="auto"/>
            </w:tcBorders>
            <w:shd w:val="clear" w:color="auto" w:fill="auto"/>
            <w:vAlign w:val="center"/>
          </w:tcPr>
          <w:p w14:paraId="3721F05F"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2C0F2BC1"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40 phút/nhóm</w:t>
            </w:r>
          </w:p>
          <w:p w14:paraId="5D0E4A47"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Mỗi nhóm 1 chủ đề</w:t>
            </w:r>
          </w:p>
        </w:tc>
        <w:tc>
          <w:tcPr>
            <w:tcW w:w="944" w:type="pct"/>
            <w:tcBorders>
              <w:top w:val="single" w:sz="4" w:space="0" w:color="auto"/>
              <w:left w:val="nil"/>
              <w:bottom w:val="single" w:sz="4" w:space="0" w:color="auto"/>
              <w:right w:val="single" w:sz="4" w:space="0" w:color="auto"/>
            </w:tcBorders>
            <w:shd w:val="clear" w:color="auto" w:fill="auto"/>
            <w:vAlign w:val="center"/>
          </w:tcPr>
          <w:p w14:paraId="0844645B"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4/tuần 5/tuần 6</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42CAB360" w14:textId="77777777" w:rsidR="004A54EC" w:rsidRPr="00116A94" w:rsidRDefault="004A54EC"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75504C2E" w14:textId="77777777" w:rsidR="004A54EC" w:rsidRPr="00116A94" w:rsidRDefault="004A54EC" w:rsidP="00116A94">
            <w:pPr>
              <w:spacing w:after="0" w:line="240" w:lineRule="auto"/>
              <w:jc w:val="center"/>
              <w:rPr>
                <w:rFonts w:ascii="Times New Roman" w:hAnsi="Times New Roman" w:cs="Times New Roman"/>
                <w:bCs/>
                <w:sz w:val="24"/>
                <w:szCs w:val="24"/>
              </w:rPr>
            </w:pPr>
          </w:p>
        </w:tc>
      </w:tr>
      <w:tr w:rsidR="004A54EC" w:rsidRPr="00116A94" w14:paraId="6B9EA08F"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79759046"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kì</w:t>
            </w:r>
          </w:p>
        </w:tc>
        <w:tc>
          <w:tcPr>
            <w:tcW w:w="839" w:type="pct"/>
            <w:tcBorders>
              <w:top w:val="nil"/>
              <w:left w:val="nil"/>
              <w:bottom w:val="single" w:sz="4" w:space="0" w:color="auto"/>
              <w:right w:val="single" w:sz="4" w:space="0" w:color="auto"/>
            </w:tcBorders>
            <w:shd w:val="clear" w:color="auto" w:fill="auto"/>
            <w:hideMark/>
          </w:tcPr>
          <w:p w14:paraId="2E2CCCF6"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07BFB2D7"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Trắc nghiệm + tình huống + phân tích và đánh giá</w:t>
            </w:r>
          </w:p>
        </w:tc>
        <w:tc>
          <w:tcPr>
            <w:tcW w:w="944" w:type="pct"/>
            <w:tcBorders>
              <w:top w:val="nil"/>
              <w:left w:val="nil"/>
              <w:bottom w:val="single" w:sz="4" w:space="0" w:color="auto"/>
              <w:right w:val="single" w:sz="4" w:space="0" w:color="auto"/>
            </w:tcBorders>
            <w:shd w:val="clear" w:color="auto" w:fill="auto"/>
            <w:hideMark/>
          </w:tcPr>
          <w:p w14:paraId="603CA1CB"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1117D1B9"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59D56C0A" w14:textId="77777777" w:rsidR="004A54EC" w:rsidRPr="00116A94" w:rsidRDefault="004A54EC" w:rsidP="00116A94">
            <w:pPr>
              <w:spacing w:after="0" w:line="240" w:lineRule="auto"/>
              <w:jc w:val="center"/>
              <w:rPr>
                <w:rFonts w:ascii="Times New Roman" w:hAnsi="Times New Roman" w:cs="Times New Roman"/>
                <w:sz w:val="24"/>
                <w:szCs w:val="24"/>
              </w:rPr>
            </w:pPr>
          </w:p>
        </w:tc>
      </w:tr>
      <w:tr w:rsidR="004A54EC" w:rsidRPr="00116A94" w14:paraId="1BEBCCB7" w14:textId="77777777" w:rsidTr="00582C25">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3F82817D"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0CAE75D9"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4A54EC" w:rsidRPr="00116A94" w14:paraId="2C71B8F7"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40195BE0"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27E68096"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50DFB6A9"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trắc nghiệm, 2 câu tự luận.</w:t>
            </w:r>
          </w:p>
        </w:tc>
        <w:tc>
          <w:tcPr>
            <w:tcW w:w="944" w:type="pct"/>
            <w:tcBorders>
              <w:top w:val="nil"/>
              <w:left w:val="nil"/>
              <w:bottom w:val="single" w:sz="4" w:space="0" w:color="auto"/>
              <w:right w:val="single" w:sz="4" w:space="0" w:color="auto"/>
            </w:tcBorders>
            <w:shd w:val="clear" w:color="auto" w:fill="auto"/>
            <w:hideMark/>
          </w:tcPr>
          <w:p w14:paraId="316F45C4"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14D437EA" w14:textId="77777777"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21D1B4F9" w14:textId="77777777" w:rsidR="004A54EC" w:rsidRPr="00116A94" w:rsidRDefault="004A54EC" w:rsidP="00116A94">
      <w:pPr>
        <w:tabs>
          <w:tab w:val="left" w:pos="450"/>
        </w:tabs>
        <w:spacing w:after="0" w:line="240" w:lineRule="auto"/>
        <w:rPr>
          <w:rFonts w:ascii="Times New Roman" w:hAnsi="Times New Roman" w:cs="Times New Roman"/>
          <w:bCs/>
          <w:sz w:val="24"/>
          <w:szCs w:val="24"/>
          <w:lang w:val="pt-BR"/>
        </w:rPr>
      </w:pPr>
    </w:p>
    <w:p w14:paraId="051874C0"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Điều kiện ràng buộc môn học</w:t>
      </w:r>
    </w:p>
    <w:p w14:paraId="16439762" w14:textId="77777777" w:rsidR="004A54EC" w:rsidRPr="00116A94" w:rsidRDefault="004A54E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xml:space="preserve"> : </w:t>
      </w:r>
    </w:p>
    <w:p w14:paraId="3A1355D5" w14:textId="77777777" w:rsidR="004A54EC" w:rsidRPr="00116A94" w:rsidRDefault="004A54E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b/>
          <w:i/>
          <w:sz w:val="24"/>
          <w:szCs w:val="24"/>
          <w:lang w:val="pt-BR"/>
        </w:rPr>
        <w:t xml:space="preserve"> </w:t>
      </w:r>
      <w:r w:rsidRPr="00116A94">
        <w:rPr>
          <w:rFonts w:ascii="Times New Roman" w:hAnsi="Times New Roman" w:cs="Times New Roman"/>
          <w:sz w:val="24"/>
          <w:szCs w:val="24"/>
          <w:lang w:val="pt-BR"/>
        </w:rPr>
        <w:t xml:space="preserve">: </w:t>
      </w:r>
    </w:p>
    <w:p w14:paraId="12D08DF2"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p>
    <w:p w14:paraId="65E22DEA"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31086245"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tóm tắt môn học </w:t>
      </w:r>
    </w:p>
    <w:p w14:paraId="29AEB900"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2EFBF6DD"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Sau khi hoàn thành môn học này sinh viên sẽ có những kiến thức cơ bản một cách hệ thống về văn hóa doanh nghiệp. Được trang bị kỹ năng về nghiên cứu và sử dụng yếu tố văn hóa trong kinh doanh nhằm tạo lập một môi trường ổn định và tích cực cho sự phát triển của doanh nghiệp, từ đó có khả năng phân tích và xây dựng văn hóa doanh nghiệp trên thực tế.</w:t>
      </w:r>
    </w:p>
    <w:p w14:paraId="133A492A"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Môn học tập trung vào việc giới thiệu các nội dung của đạo đức kinh doanh và văn hoá doanh nghiệp trên cơ sở đó xây dựng và triển khai các chương trình đạo đức kinh doanh và văn hoá doanh nghiệp. Môn học tập trung vào một số nội dung cốt lõi, nền tảng về đạo đức kinh doanh và văn hoá doanh nghiệp, cụ thể là: (i) giới thiệu về khái niệm đạo đức kinh doanh, các triết lý về đạo đức kinh doanh, tìm hiểu các vấn đề đạo đức kinh doanh tại Việt Nam, nghiên cứu một số tình huống về đạo đức kinh doanh; (ii) giới thiệu tổng quan về văn hoá doanh nghiệp, các yếu tố tạo lập văn hóa doanh nghiệp; (iii) Xây dựng và phát triển văn hóa doanh nghiệp.</w:t>
      </w:r>
    </w:p>
    <w:p w14:paraId="3E1591AC"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Tiếng Anh</w:t>
      </w:r>
      <w:r w:rsidRPr="00116A94">
        <w:rPr>
          <w:rFonts w:ascii="Times New Roman" w:hAnsi="Times New Roman" w:cs="Times New Roman"/>
          <w:bCs/>
          <w:sz w:val="24"/>
          <w:szCs w:val="24"/>
          <w:lang w:val="pt-BR"/>
        </w:rPr>
        <w:t xml:space="preserve">: </w:t>
      </w:r>
    </w:p>
    <w:p w14:paraId="5C823CEA"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This subject focuses on introducing the content of business ethics and corporate culture based on which to build and develop business ethics programs and corporate culture. The subject focuses on some key and background contents on business ethics and corporate culture, including: (i) </w:t>
      </w:r>
      <w:r w:rsidRPr="00116A94">
        <w:rPr>
          <w:rFonts w:ascii="Times New Roman" w:hAnsi="Times New Roman" w:cs="Times New Roman"/>
          <w:bCs/>
          <w:sz w:val="24"/>
          <w:szCs w:val="24"/>
          <w:lang w:val="pt-BR"/>
        </w:rPr>
        <w:lastRenderedPageBreak/>
        <w:t>introduce concepts of business ethics, philosophies of business ethics, read issues of business ethics in Vietnam, research some situations of business ethics, (ii) take overview of the corporate culture, as well as these factors of creating a corporate culture; (iii) build and develope corporate culture.</w:t>
      </w:r>
    </w:p>
    <w:p w14:paraId="0B67B726"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Cán bộ tham gia giảng dạy:</w:t>
      </w:r>
      <w:r w:rsidRPr="00116A94">
        <w:rPr>
          <w:rFonts w:ascii="Times New Roman" w:hAnsi="Times New Roman" w:cs="Times New Roman"/>
          <w:sz w:val="24"/>
          <w:szCs w:val="24"/>
          <w:lang w:val="pt-BR"/>
        </w:rPr>
        <w:t xml:space="preserve"> </w:t>
      </w:r>
    </w:p>
    <w:p w14:paraId="24E9F3FD" w14:textId="77777777" w:rsidR="004A54EC" w:rsidRPr="00116A94" w:rsidRDefault="004A54EC" w:rsidP="00116A94">
      <w:pPr>
        <w:tabs>
          <w:tab w:val="left" w:pos="3161"/>
        </w:tabs>
        <w:spacing w:after="0" w:line="240" w:lineRule="auto"/>
        <w:ind w:left="450"/>
        <w:rPr>
          <w:rFonts w:ascii="Times New Roman" w:hAnsi="Times New Roman" w:cs="Times New Roman"/>
          <w:sz w:val="24"/>
          <w:szCs w:val="24"/>
          <w:lang w:val="pt-BR"/>
        </w:rPr>
      </w:pPr>
    </w:p>
    <w:tbl>
      <w:tblPr>
        <w:tblW w:w="9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098"/>
        <w:gridCol w:w="980"/>
        <w:gridCol w:w="1538"/>
        <w:gridCol w:w="2556"/>
        <w:gridCol w:w="1956"/>
      </w:tblGrid>
      <w:tr w:rsidR="004A54EC" w:rsidRPr="00116A94" w14:paraId="56707216" w14:textId="77777777" w:rsidTr="00A03533">
        <w:trPr>
          <w:tblHeader/>
        </w:trPr>
        <w:tc>
          <w:tcPr>
            <w:tcW w:w="591" w:type="dxa"/>
            <w:shd w:val="clear" w:color="auto" w:fill="auto"/>
            <w:vAlign w:val="center"/>
          </w:tcPr>
          <w:p w14:paraId="3E41F9D1"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2098" w:type="dxa"/>
            <w:shd w:val="clear" w:color="auto" w:fill="auto"/>
            <w:vAlign w:val="center"/>
          </w:tcPr>
          <w:p w14:paraId="041996A7"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980" w:type="dxa"/>
            <w:shd w:val="clear" w:color="auto" w:fill="auto"/>
            <w:vAlign w:val="center"/>
          </w:tcPr>
          <w:p w14:paraId="64B54255"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1538" w:type="dxa"/>
            <w:shd w:val="clear" w:color="auto" w:fill="auto"/>
            <w:vAlign w:val="center"/>
          </w:tcPr>
          <w:p w14:paraId="18BEA387"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w:t>
            </w:r>
          </w:p>
        </w:tc>
        <w:tc>
          <w:tcPr>
            <w:tcW w:w="2556" w:type="dxa"/>
            <w:shd w:val="clear" w:color="auto" w:fill="auto"/>
            <w:vAlign w:val="center"/>
          </w:tcPr>
          <w:p w14:paraId="6494340E"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1956" w:type="dxa"/>
            <w:shd w:val="clear" w:color="auto" w:fill="auto"/>
            <w:vAlign w:val="center"/>
          </w:tcPr>
          <w:p w14:paraId="249DD7E7"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4A54EC" w:rsidRPr="00116A94" w14:paraId="4AC392D9" w14:textId="77777777" w:rsidTr="00A03533">
        <w:tc>
          <w:tcPr>
            <w:tcW w:w="591" w:type="dxa"/>
            <w:shd w:val="clear" w:color="auto" w:fill="auto"/>
            <w:vAlign w:val="center"/>
          </w:tcPr>
          <w:p w14:paraId="32D5A689"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098" w:type="dxa"/>
            <w:shd w:val="clear" w:color="auto" w:fill="auto"/>
            <w:vAlign w:val="center"/>
          </w:tcPr>
          <w:p w14:paraId="4962A8DD"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Hòe</w:t>
            </w:r>
          </w:p>
        </w:tc>
        <w:tc>
          <w:tcPr>
            <w:tcW w:w="980" w:type="dxa"/>
            <w:shd w:val="clear" w:color="auto" w:fill="auto"/>
            <w:vAlign w:val="center"/>
          </w:tcPr>
          <w:p w14:paraId="68F510FB"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PGS. TS</w:t>
            </w:r>
          </w:p>
        </w:tc>
        <w:tc>
          <w:tcPr>
            <w:tcW w:w="1538" w:type="dxa"/>
            <w:shd w:val="clear" w:color="auto" w:fill="auto"/>
            <w:vAlign w:val="center"/>
          </w:tcPr>
          <w:p w14:paraId="1C996033"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0936398468</w:t>
            </w:r>
          </w:p>
        </w:tc>
        <w:tc>
          <w:tcPr>
            <w:tcW w:w="2556" w:type="dxa"/>
            <w:shd w:val="clear" w:color="auto" w:fill="auto"/>
            <w:vAlign w:val="center"/>
          </w:tcPr>
          <w:p w14:paraId="430C5766"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hoetv@tlu.edu.vn</w:t>
            </w:r>
          </w:p>
        </w:tc>
        <w:tc>
          <w:tcPr>
            <w:tcW w:w="1956" w:type="dxa"/>
            <w:shd w:val="clear" w:color="auto" w:fill="auto"/>
            <w:vAlign w:val="center"/>
          </w:tcPr>
          <w:p w14:paraId="4B81B9D9"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GVCC, Trưởng bộ môn Kinh tế.</w:t>
            </w:r>
          </w:p>
        </w:tc>
      </w:tr>
      <w:tr w:rsidR="004A54EC" w:rsidRPr="00116A94" w14:paraId="7EE3D03A" w14:textId="77777777" w:rsidTr="00A03533">
        <w:tc>
          <w:tcPr>
            <w:tcW w:w="591" w:type="dxa"/>
            <w:shd w:val="clear" w:color="auto" w:fill="auto"/>
            <w:vAlign w:val="center"/>
          </w:tcPr>
          <w:p w14:paraId="4BE56094"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098" w:type="dxa"/>
            <w:shd w:val="clear" w:color="auto" w:fill="auto"/>
            <w:vAlign w:val="center"/>
          </w:tcPr>
          <w:p w14:paraId="39B6EE20"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Quốc Hưng</w:t>
            </w:r>
          </w:p>
        </w:tc>
        <w:tc>
          <w:tcPr>
            <w:tcW w:w="980" w:type="dxa"/>
            <w:shd w:val="clear" w:color="auto" w:fill="auto"/>
            <w:vAlign w:val="center"/>
          </w:tcPr>
          <w:p w14:paraId="39DA0BBB"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1538" w:type="dxa"/>
            <w:shd w:val="clear" w:color="auto" w:fill="auto"/>
            <w:vAlign w:val="center"/>
          </w:tcPr>
          <w:p w14:paraId="7D00D10F"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0914562638</w:t>
            </w:r>
          </w:p>
        </w:tc>
        <w:tc>
          <w:tcPr>
            <w:tcW w:w="2556" w:type="dxa"/>
            <w:shd w:val="clear" w:color="auto" w:fill="auto"/>
            <w:vAlign w:val="center"/>
          </w:tcPr>
          <w:p w14:paraId="23611B45"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hungtq@tlu.edu.vn</w:t>
            </w:r>
          </w:p>
        </w:tc>
        <w:tc>
          <w:tcPr>
            <w:tcW w:w="1956" w:type="dxa"/>
            <w:shd w:val="clear" w:color="auto" w:fill="auto"/>
            <w:vAlign w:val="center"/>
          </w:tcPr>
          <w:p w14:paraId="5F5FF26B"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Trưởng Bộ môn QTKD</w:t>
            </w:r>
          </w:p>
        </w:tc>
      </w:tr>
      <w:tr w:rsidR="004A54EC" w:rsidRPr="00116A94" w14:paraId="201324A1" w14:textId="77777777" w:rsidTr="00A03533">
        <w:tc>
          <w:tcPr>
            <w:tcW w:w="591" w:type="dxa"/>
            <w:shd w:val="clear" w:color="auto" w:fill="auto"/>
            <w:vAlign w:val="center"/>
          </w:tcPr>
          <w:p w14:paraId="04B84DB7"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098" w:type="dxa"/>
            <w:shd w:val="clear" w:color="auto" w:fill="auto"/>
            <w:vAlign w:val="center"/>
          </w:tcPr>
          <w:p w14:paraId="2D8A16B6"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Lê Thị Mỹ Dung</w:t>
            </w:r>
          </w:p>
        </w:tc>
        <w:tc>
          <w:tcPr>
            <w:tcW w:w="980" w:type="dxa"/>
            <w:shd w:val="clear" w:color="auto" w:fill="auto"/>
            <w:vAlign w:val="center"/>
          </w:tcPr>
          <w:p w14:paraId="2596048F"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8" w:type="dxa"/>
            <w:shd w:val="clear" w:color="auto" w:fill="auto"/>
            <w:vAlign w:val="center"/>
          </w:tcPr>
          <w:p w14:paraId="07399D85"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0904383198</w:t>
            </w:r>
          </w:p>
        </w:tc>
        <w:tc>
          <w:tcPr>
            <w:tcW w:w="2556" w:type="dxa"/>
            <w:shd w:val="clear" w:color="auto" w:fill="auto"/>
            <w:vAlign w:val="center"/>
          </w:tcPr>
          <w:p w14:paraId="485CBA4D"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dungltm@tlu.edu.vn</w:t>
            </w:r>
          </w:p>
        </w:tc>
        <w:tc>
          <w:tcPr>
            <w:tcW w:w="1956" w:type="dxa"/>
            <w:shd w:val="clear" w:color="auto" w:fill="auto"/>
            <w:vAlign w:val="center"/>
          </w:tcPr>
          <w:p w14:paraId="286404A6"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4A54EC" w:rsidRPr="00116A94" w14:paraId="2979985C" w14:textId="77777777" w:rsidTr="00A03533">
        <w:tc>
          <w:tcPr>
            <w:tcW w:w="591" w:type="dxa"/>
            <w:shd w:val="clear" w:color="auto" w:fill="auto"/>
            <w:vAlign w:val="center"/>
          </w:tcPr>
          <w:p w14:paraId="1971038A"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098" w:type="dxa"/>
            <w:shd w:val="clear" w:color="auto" w:fill="auto"/>
            <w:vAlign w:val="center"/>
          </w:tcPr>
          <w:p w14:paraId="1FA190D0"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Hoàng Thu Ba</w:t>
            </w:r>
          </w:p>
        </w:tc>
        <w:tc>
          <w:tcPr>
            <w:tcW w:w="980" w:type="dxa"/>
            <w:shd w:val="clear" w:color="auto" w:fill="auto"/>
            <w:vAlign w:val="center"/>
          </w:tcPr>
          <w:p w14:paraId="143D4093"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1538" w:type="dxa"/>
            <w:shd w:val="clear" w:color="auto" w:fill="auto"/>
            <w:vAlign w:val="center"/>
          </w:tcPr>
          <w:p w14:paraId="0CE3060C"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0936222356</w:t>
            </w:r>
          </w:p>
        </w:tc>
        <w:tc>
          <w:tcPr>
            <w:tcW w:w="2556" w:type="dxa"/>
            <w:shd w:val="clear" w:color="auto" w:fill="auto"/>
            <w:vAlign w:val="center"/>
          </w:tcPr>
          <w:p w14:paraId="7C6BA823"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baht@tlu.edu.vn</w:t>
            </w:r>
          </w:p>
        </w:tc>
        <w:tc>
          <w:tcPr>
            <w:tcW w:w="1956" w:type="dxa"/>
            <w:shd w:val="clear" w:color="auto" w:fill="auto"/>
            <w:vAlign w:val="center"/>
          </w:tcPr>
          <w:p w14:paraId="491E463E"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38D6C11D" w14:textId="77777777" w:rsidR="004A54EC" w:rsidRPr="00116A94" w:rsidRDefault="004A54EC" w:rsidP="00116A94">
      <w:pPr>
        <w:tabs>
          <w:tab w:val="left" w:pos="3161"/>
        </w:tabs>
        <w:spacing w:after="0" w:line="240" w:lineRule="auto"/>
        <w:ind w:left="450"/>
        <w:rPr>
          <w:rFonts w:ascii="Times New Roman" w:hAnsi="Times New Roman" w:cs="Times New Roman"/>
          <w:sz w:val="24"/>
          <w:szCs w:val="24"/>
          <w:lang w:val="pt-BR"/>
        </w:rPr>
      </w:pPr>
    </w:p>
    <w:p w14:paraId="21BB3826"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Giáo trình sử dụng, tài liệu tham khảo</w:t>
      </w:r>
    </w:p>
    <w:p w14:paraId="2665CFA4" w14:textId="77777777" w:rsidR="004A54EC" w:rsidRPr="00116A94" w:rsidRDefault="004A54E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2ADB8525"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1. Nguyễn Mạnh Quân. </w:t>
      </w:r>
      <w:r w:rsidRPr="00116A94">
        <w:rPr>
          <w:rFonts w:ascii="Times New Roman" w:hAnsi="Times New Roman" w:cs="Times New Roman"/>
          <w:bCs/>
          <w:i/>
          <w:sz w:val="24"/>
          <w:szCs w:val="24"/>
          <w:lang w:val="pt-BR"/>
        </w:rPr>
        <w:t>Đạo đức Kinh doanh và Văn hoá Doanh nghiệp</w:t>
      </w:r>
      <w:r w:rsidRPr="00116A94">
        <w:rPr>
          <w:rFonts w:ascii="Times New Roman" w:hAnsi="Times New Roman" w:cs="Times New Roman"/>
          <w:bCs/>
          <w:sz w:val="24"/>
          <w:szCs w:val="24"/>
          <w:lang w:val="pt-BR"/>
        </w:rPr>
        <w:t>. Nhà xuất bản Đại học Kinh tế Quốc dân, 2007.</w:t>
      </w:r>
    </w:p>
    <w:p w14:paraId="428FA99E" w14:textId="77777777" w:rsidR="004A54EC" w:rsidRPr="00116A94" w:rsidRDefault="004A54E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p>
    <w:p w14:paraId="1C6AEFB0" w14:textId="77777777" w:rsidR="004A54EC" w:rsidRPr="00116A94" w:rsidRDefault="004A54E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w:t>
      </w:r>
      <w:r w:rsidRPr="00116A94">
        <w:rPr>
          <w:rFonts w:ascii="Times New Roman" w:hAnsi="Times New Roman" w:cs="Times New Roman"/>
          <w:sz w:val="24"/>
          <w:szCs w:val="24"/>
        </w:rPr>
        <w:t xml:space="preserve"> </w:t>
      </w:r>
      <w:r w:rsidRPr="00116A94">
        <w:rPr>
          <w:rFonts w:ascii="Times New Roman" w:hAnsi="Times New Roman" w:cs="Times New Roman"/>
          <w:bCs/>
          <w:sz w:val="24"/>
          <w:szCs w:val="24"/>
          <w:lang w:val="pt-BR"/>
        </w:rPr>
        <w:t xml:space="preserve">Nguyễn Mạnh Quân. </w:t>
      </w:r>
      <w:r w:rsidRPr="00116A94">
        <w:rPr>
          <w:rFonts w:ascii="Times New Roman" w:hAnsi="Times New Roman" w:cs="Times New Roman"/>
          <w:bCs/>
          <w:i/>
          <w:sz w:val="24"/>
          <w:szCs w:val="24"/>
          <w:lang w:val="pt-BR"/>
        </w:rPr>
        <w:t>Đạo đức kinh doanh và Văn hóa công ty - Phương pháp môn học và hướng dẫn phân tích tình huống</w:t>
      </w:r>
      <w:r w:rsidRPr="00116A94">
        <w:rPr>
          <w:rFonts w:ascii="Times New Roman" w:hAnsi="Times New Roman" w:cs="Times New Roman"/>
          <w:bCs/>
          <w:sz w:val="24"/>
          <w:szCs w:val="24"/>
          <w:lang w:val="pt-BR"/>
        </w:rPr>
        <w:t xml:space="preserve">. Nhà xuất bản Đại học Kinh tế Quốc dân, 2007. </w:t>
      </w:r>
    </w:p>
    <w:p w14:paraId="4D79EBE2"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 chi tiết:</w:t>
      </w:r>
    </w:p>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4253"/>
        <w:gridCol w:w="2790"/>
        <w:gridCol w:w="630"/>
        <w:gridCol w:w="540"/>
        <w:gridCol w:w="540"/>
      </w:tblGrid>
      <w:tr w:rsidR="004A54EC" w:rsidRPr="00116A94" w14:paraId="47A1314F" w14:textId="77777777" w:rsidTr="00582C25">
        <w:trPr>
          <w:tblHeader/>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14:paraId="595B18BD" w14:textId="77777777" w:rsidR="004A54EC" w:rsidRPr="00116A94" w:rsidRDefault="004A54EC"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Chương</w:t>
            </w:r>
          </w:p>
        </w:tc>
        <w:tc>
          <w:tcPr>
            <w:tcW w:w="4253" w:type="dxa"/>
            <w:vMerge w:val="restart"/>
            <w:tcBorders>
              <w:top w:val="single" w:sz="4" w:space="0" w:color="auto"/>
              <w:left w:val="single" w:sz="4" w:space="0" w:color="auto"/>
              <w:bottom w:val="single" w:sz="4" w:space="0" w:color="auto"/>
              <w:right w:val="single" w:sz="4" w:space="0" w:color="auto"/>
            </w:tcBorders>
            <w:vAlign w:val="center"/>
            <w:hideMark/>
          </w:tcPr>
          <w:p w14:paraId="16D0EA1F" w14:textId="77777777" w:rsidR="004A54EC" w:rsidRPr="00116A94" w:rsidRDefault="004A54EC"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790" w:type="dxa"/>
            <w:vMerge w:val="restart"/>
            <w:tcBorders>
              <w:top w:val="single" w:sz="4" w:space="0" w:color="auto"/>
              <w:left w:val="single" w:sz="4" w:space="0" w:color="auto"/>
              <w:right w:val="single" w:sz="4" w:space="0" w:color="auto"/>
            </w:tcBorders>
            <w:vAlign w:val="center"/>
          </w:tcPr>
          <w:p w14:paraId="67B26A78" w14:textId="77777777" w:rsidR="004A54EC" w:rsidRPr="00116A94" w:rsidRDefault="004A54EC"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42AB7B2C" w14:textId="77777777" w:rsidR="004A54EC" w:rsidRPr="00116A94" w:rsidRDefault="004A54EC"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4A54EC" w:rsidRPr="00116A94" w14:paraId="2947568A" w14:textId="77777777" w:rsidTr="00582C25">
        <w:trPr>
          <w:trHeight w:val="303"/>
          <w:tblHeader/>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0DED73E0" w14:textId="77777777" w:rsidR="004A54EC" w:rsidRPr="00116A94" w:rsidRDefault="004A54EC" w:rsidP="00582C25">
            <w:pPr>
              <w:spacing w:after="0" w:line="240" w:lineRule="auto"/>
              <w:jc w:val="center"/>
              <w:rPr>
                <w:rFonts w:ascii="Times New Roman" w:hAnsi="Times New Roman" w:cs="Times New Roman"/>
                <w:b/>
                <w:bCs/>
                <w:sz w:val="24"/>
                <w:szCs w:val="24"/>
                <w:lang w:val="pt-BR"/>
              </w:rPr>
            </w:pPr>
          </w:p>
        </w:tc>
        <w:tc>
          <w:tcPr>
            <w:tcW w:w="4253" w:type="dxa"/>
            <w:vMerge/>
            <w:tcBorders>
              <w:top w:val="single" w:sz="4" w:space="0" w:color="auto"/>
              <w:left w:val="single" w:sz="4" w:space="0" w:color="auto"/>
              <w:bottom w:val="single" w:sz="4" w:space="0" w:color="auto"/>
              <w:right w:val="single" w:sz="4" w:space="0" w:color="auto"/>
            </w:tcBorders>
            <w:vAlign w:val="center"/>
            <w:hideMark/>
          </w:tcPr>
          <w:p w14:paraId="6983197C" w14:textId="77777777" w:rsidR="004A54EC" w:rsidRPr="00116A94" w:rsidRDefault="004A54EC" w:rsidP="00582C25">
            <w:pPr>
              <w:spacing w:after="0" w:line="240" w:lineRule="auto"/>
              <w:jc w:val="center"/>
              <w:rPr>
                <w:rFonts w:ascii="Times New Roman" w:hAnsi="Times New Roman" w:cs="Times New Roman"/>
                <w:b/>
                <w:bCs/>
                <w:sz w:val="24"/>
                <w:szCs w:val="24"/>
                <w:lang w:val="pt-BR"/>
              </w:rPr>
            </w:pPr>
          </w:p>
        </w:tc>
        <w:tc>
          <w:tcPr>
            <w:tcW w:w="2790" w:type="dxa"/>
            <w:vMerge/>
            <w:tcBorders>
              <w:left w:val="single" w:sz="4" w:space="0" w:color="auto"/>
              <w:bottom w:val="single" w:sz="4" w:space="0" w:color="auto"/>
              <w:right w:val="single" w:sz="4" w:space="0" w:color="auto"/>
            </w:tcBorders>
            <w:vAlign w:val="center"/>
          </w:tcPr>
          <w:p w14:paraId="6575A454" w14:textId="77777777" w:rsidR="004A54EC" w:rsidRPr="00116A94" w:rsidRDefault="004A54EC" w:rsidP="00582C25">
            <w:pPr>
              <w:tabs>
                <w:tab w:val="left" w:pos="3161"/>
              </w:tabs>
              <w:spacing w:after="0" w:line="240" w:lineRule="auto"/>
              <w:jc w:val="center"/>
              <w:rPr>
                <w:rFonts w:ascii="Times New Roman" w:hAnsi="Times New Roman" w:cs="Times New Roman"/>
                <w:sz w:val="24"/>
                <w:szCs w:val="24"/>
                <w:lang w:val="pt-BR"/>
              </w:rPr>
            </w:pPr>
          </w:p>
        </w:tc>
        <w:tc>
          <w:tcPr>
            <w:tcW w:w="630" w:type="dxa"/>
            <w:tcBorders>
              <w:top w:val="single" w:sz="4" w:space="0" w:color="auto"/>
              <w:left w:val="single" w:sz="4" w:space="0" w:color="auto"/>
              <w:bottom w:val="single" w:sz="4" w:space="0" w:color="auto"/>
              <w:right w:val="single" w:sz="4" w:space="0" w:color="auto"/>
            </w:tcBorders>
            <w:vAlign w:val="center"/>
            <w:hideMark/>
          </w:tcPr>
          <w:p w14:paraId="6D2E1523" w14:textId="77777777" w:rsidR="004A54EC" w:rsidRPr="00116A94" w:rsidRDefault="004A54EC"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40" w:type="dxa"/>
            <w:tcBorders>
              <w:top w:val="single" w:sz="4" w:space="0" w:color="auto"/>
              <w:left w:val="single" w:sz="4" w:space="0" w:color="auto"/>
              <w:bottom w:val="single" w:sz="4" w:space="0" w:color="auto"/>
              <w:right w:val="single" w:sz="4" w:space="0" w:color="auto"/>
            </w:tcBorders>
            <w:vAlign w:val="center"/>
            <w:hideMark/>
          </w:tcPr>
          <w:p w14:paraId="1BEDCBC4" w14:textId="77777777" w:rsidR="004A54EC" w:rsidRPr="00116A94" w:rsidRDefault="004A54EC"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c>
          <w:tcPr>
            <w:tcW w:w="540" w:type="dxa"/>
            <w:tcBorders>
              <w:top w:val="single" w:sz="4" w:space="0" w:color="auto"/>
              <w:left w:val="single" w:sz="4" w:space="0" w:color="auto"/>
              <w:bottom w:val="single" w:sz="4" w:space="0" w:color="auto"/>
              <w:right w:val="single" w:sz="4" w:space="0" w:color="auto"/>
            </w:tcBorders>
            <w:vAlign w:val="center"/>
            <w:hideMark/>
          </w:tcPr>
          <w:p w14:paraId="0CAECEFC" w14:textId="77777777" w:rsidR="004A54EC" w:rsidRPr="00116A94" w:rsidRDefault="004A54EC"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r>
      <w:tr w:rsidR="004A54EC" w:rsidRPr="00116A94" w14:paraId="38D7F757" w14:textId="77777777" w:rsidTr="00582C25">
        <w:trPr>
          <w:trHeight w:val="504"/>
        </w:trPr>
        <w:tc>
          <w:tcPr>
            <w:tcW w:w="1242" w:type="dxa"/>
            <w:tcBorders>
              <w:top w:val="single" w:sz="4" w:space="0" w:color="auto"/>
              <w:left w:val="single" w:sz="4" w:space="0" w:color="auto"/>
              <w:bottom w:val="single" w:sz="4" w:space="0" w:color="auto"/>
              <w:right w:val="single" w:sz="4" w:space="0" w:color="auto"/>
            </w:tcBorders>
            <w:vAlign w:val="center"/>
            <w:hideMark/>
          </w:tcPr>
          <w:p w14:paraId="30CFC06E"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253" w:type="dxa"/>
            <w:tcBorders>
              <w:top w:val="single" w:sz="4" w:space="0" w:color="auto"/>
              <w:left w:val="single" w:sz="4" w:space="0" w:color="auto"/>
              <w:bottom w:val="single" w:sz="4" w:space="0" w:color="auto"/>
              <w:right w:val="single" w:sz="4" w:space="0" w:color="auto"/>
            </w:tcBorders>
            <w:vAlign w:val="center"/>
          </w:tcPr>
          <w:p w14:paraId="2D15FCB3" w14:textId="77777777" w:rsidR="004A54EC" w:rsidRPr="00116A94" w:rsidRDefault="004A54EC" w:rsidP="00116A94">
            <w:pPr>
              <w:pStyle w:val="BodyText"/>
              <w:jc w:val="left"/>
              <w:rPr>
                <w:b/>
                <w:iCs/>
              </w:rPr>
            </w:pPr>
            <w:r w:rsidRPr="00116A94">
              <w:rPr>
                <w:b/>
              </w:rPr>
              <w:t>Đạo đức kinh doanh</w:t>
            </w:r>
          </w:p>
          <w:p w14:paraId="3F8C3678" w14:textId="77777777" w:rsidR="004A54EC" w:rsidRPr="00116A94" w:rsidRDefault="004A54EC" w:rsidP="00F7544E">
            <w:pPr>
              <w:numPr>
                <w:ilvl w:val="1"/>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Đạo đức và đạo đức trong kinh doanh</w:t>
            </w:r>
          </w:p>
          <w:p w14:paraId="01127276"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Khái niệm</w:t>
            </w:r>
          </w:p>
          <w:p w14:paraId="3BBDDCAE"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Vai trò của việc nghiên cứu Đạo đức kinh doanh đối với doanh nghiệp</w:t>
            </w:r>
          </w:p>
          <w:p w14:paraId="7DC7C172"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triết lý về đạo đức kinh doanh</w:t>
            </w:r>
          </w:p>
          <w:p w14:paraId="73552D98"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Sự phát triển của đạo đức kinh doanh</w:t>
            </w:r>
          </w:p>
          <w:p w14:paraId="25C311BD"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vấn đề đạo đức trong kinh doanh</w:t>
            </w:r>
          </w:p>
          <w:p w14:paraId="478C3A54"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Đạo đức kinh doanh và trách nhiệm xã hội</w:t>
            </w:r>
          </w:p>
          <w:p w14:paraId="69A68AF8"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Đạo đức kinh doanh trong môi trường toàn cầu hóa</w:t>
            </w:r>
          </w:p>
          <w:p w14:paraId="352E3FDC" w14:textId="77777777" w:rsidR="004A54EC" w:rsidRPr="00116A94" w:rsidRDefault="004A54EC" w:rsidP="00F7544E">
            <w:pPr>
              <w:numPr>
                <w:ilvl w:val="1"/>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Các biểu hiện đạo đức kinh doanh tại Việt Nam</w:t>
            </w:r>
          </w:p>
          <w:p w14:paraId="4A54A6C0"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Đạo đức kinh doanh trong thành lập và đăng ký kinh doanh</w:t>
            </w:r>
          </w:p>
          <w:p w14:paraId="2C8DE6B2"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Đạo đức kinh doanh trong hoạt động của doanh nghiệp</w:t>
            </w:r>
          </w:p>
          <w:p w14:paraId="5AD8176D"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Đạo đức kinh doanh trong chấm dứt hoạt động của doanh nghiệp</w:t>
            </w:r>
          </w:p>
          <w:p w14:paraId="2F07857E" w14:textId="77777777" w:rsidR="004A54EC" w:rsidRPr="00116A94" w:rsidRDefault="004A54EC" w:rsidP="00F7544E">
            <w:pPr>
              <w:numPr>
                <w:ilvl w:val="1"/>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Phương pháp và công cụ nghiên cứu hành vi đạo đức</w:t>
            </w:r>
          </w:p>
          <w:p w14:paraId="4E9904E5"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Ra quyết định về các vấn đề liên </w:t>
            </w:r>
            <w:r w:rsidRPr="00116A94">
              <w:rPr>
                <w:rFonts w:ascii="Times New Roman" w:hAnsi="Times New Roman" w:cs="Times New Roman"/>
                <w:sz w:val="24"/>
                <w:szCs w:val="24"/>
              </w:rPr>
              <w:lastRenderedPageBreak/>
              <w:t>quan đến đạo đức trong kinh doanh</w:t>
            </w:r>
          </w:p>
          <w:p w14:paraId="5F5DA207"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nhân tố “đầu vào”: Các tác nhân tố “đầu ra”</w:t>
            </w:r>
          </w:p>
          <w:p w14:paraId="261DC268"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Phân tích hành vi</w:t>
            </w:r>
          </w:p>
          <w:p w14:paraId="5EB7DDC8" w14:textId="77777777" w:rsidR="004A54EC" w:rsidRPr="00116A94" w:rsidRDefault="004A54EC" w:rsidP="00F7544E">
            <w:pPr>
              <w:numPr>
                <w:ilvl w:val="1"/>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Xây dựng chương trình đạo đức kinh doanh</w:t>
            </w:r>
          </w:p>
          <w:p w14:paraId="4EC41EDE"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Xây dựng chương trình đạo đức kinh doanh</w:t>
            </w:r>
          </w:p>
          <w:p w14:paraId="54E102FD"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Tổ chức thực hiện</w:t>
            </w:r>
          </w:p>
          <w:p w14:paraId="573C83AB"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Kiểm tra, giám sát thực hiện</w:t>
            </w:r>
          </w:p>
          <w:p w14:paraId="47941634" w14:textId="77777777" w:rsidR="004A54EC" w:rsidRPr="00116A94" w:rsidRDefault="004A54EC" w:rsidP="00F7544E">
            <w:pPr>
              <w:numPr>
                <w:ilvl w:val="1"/>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Một số tình huống nghiên cứu về đạo đức kinh doanh</w:t>
            </w:r>
          </w:p>
          <w:p w14:paraId="1724B5FD" w14:textId="77777777" w:rsidR="004A54EC" w:rsidRPr="00116A94" w:rsidRDefault="004A54EC" w:rsidP="00F7544E">
            <w:pPr>
              <w:numPr>
                <w:ilvl w:val="2"/>
                <w:numId w:val="80"/>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Quan hệ với người lao động</w:t>
            </w:r>
          </w:p>
          <w:p w14:paraId="7666705E" w14:textId="77777777" w:rsidR="004A54EC" w:rsidRPr="00116A94" w:rsidRDefault="004A54EC" w:rsidP="00F7544E">
            <w:pPr>
              <w:numPr>
                <w:ilvl w:val="2"/>
                <w:numId w:val="80"/>
              </w:numPr>
              <w:spacing w:after="0" w:line="240" w:lineRule="auto"/>
              <w:ind w:left="0" w:firstLine="0"/>
              <w:rPr>
                <w:rFonts w:ascii="Times New Roman" w:hAnsi="Times New Roman" w:cs="Times New Roman"/>
                <w:iCs/>
                <w:sz w:val="24"/>
                <w:szCs w:val="24"/>
              </w:rPr>
            </w:pPr>
            <w:r w:rsidRPr="00116A94">
              <w:rPr>
                <w:rFonts w:ascii="Times New Roman" w:hAnsi="Times New Roman" w:cs="Times New Roman"/>
                <w:sz w:val="24"/>
                <w:szCs w:val="24"/>
              </w:rPr>
              <w:t>Quan hệ với đối tượng bên ngoài</w:t>
            </w:r>
          </w:p>
        </w:tc>
        <w:tc>
          <w:tcPr>
            <w:tcW w:w="2790" w:type="dxa"/>
            <w:tcBorders>
              <w:top w:val="single" w:sz="4" w:space="0" w:color="auto"/>
              <w:left w:val="single" w:sz="4" w:space="0" w:color="auto"/>
              <w:bottom w:val="single" w:sz="4" w:space="0" w:color="auto"/>
              <w:right w:val="single" w:sz="4" w:space="0" w:color="auto"/>
            </w:tcBorders>
          </w:tcPr>
          <w:p w14:paraId="52F1AE99" w14:textId="77777777" w:rsidR="004A54EC" w:rsidRPr="00116A94" w:rsidRDefault="004A54E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CC40584"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27145BF1"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5317EEDD"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5833649B"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6A783B9"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 các nội dung liên quan đến đạo đức kinh doanh như: đạo đức là gì? Phân biệt đạo đức và đạo đức kinh doanh? Thế nào là vấn đề? Vấn đề đạo đức? …</w:t>
            </w:r>
          </w:p>
          <w:p w14:paraId="23751BE3"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Sử dụng hình ảnh thực tế về hoạt động vi phạm đạo đức kinh doanh ở Việt </w:t>
            </w:r>
            <w:r w:rsidRPr="00116A94">
              <w:rPr>
                <w:rFonts w:ascii="Times New Roman" w:hAnsi="Times New Roman" w:cs="Times New Roman"/>
                <w:sz w:val="24"/>
                <w:szCs w:val="24"/>
              </w:rPr>
              <w:lastRenderedPageBreak/>
              <w:t>Nam</w:t>
            </w:r>
          </w:p>
          <w:p w14:paraId="5EBB9879"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thảo luận nhóm: phân biệt các triết lý về đạo đức kinh doanh? Giải quyết tình huống vấn đề đạo đức trong kinh doanh.</w:t>
            </w:r>
          </w:p>
          <w:p w14:paraId="5DD53EF5" w14:textId="77777777" w:rsidR="004A54EC" w:rsidRPr="00116A94" w:rsidRDefault="004A54E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8DD3783"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9A775C1"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85D4CCB"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E580639"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Thảo luận theo chủ đề giảng viên yêu cầu</w:t>
            </w:r>
          </w:p>
        </w:tc>
        <w:tc>
          <w:tcPr>
            <w:tcW w:w="630" w:type="dxa"/>
            <w:tcBorders>
              <w:top w:val="single" w:sz="4" w:space="0" w:color="auto"/>
              <w:left w:val="single" w:sz="4" w:space="0" w:color="auto"/>
              <w:bottom w:val="single" w:sz="4" w:space="0" w:color="auto"/>
              <w:right w:val="single" w:sz="4" w:space="0" w:color="auto"/>
            </w:tcBorders>
            <w:vAlign w:val="center"/>
          </w:tcPr>
          <w:p w14:paraId="71F3A9EC"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540" w:type="dxa"/>
            <w:tcBorders>
              <w:top w:val="single" w:sz="4" w:space="0" w:color="auto"/>
              <w:left w:val="single" w:sz="4" w:space="0" w:color="auto"/>
              <w:bottom w:val="single" w:sz="4" w:space="0" w:color="auto"/>
              <w:right w:val="single" w:sz="4" w:space="0" w:color="auto"/>
            </w:tcBorders>
            <w:vAlign w:val="center"/>
          </w:tcPr>
          <w:p w14:paraId="2BCAAE2F"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540" w:type="dxa"/>
            <w:tcBorders>
              <w:top w:val="single" w:sz="4" w:space="0" w:color="auto"/>
              <w:left w:val="single" w:sz="4" w:space="0" w:color="auto"/>
              <w:bottom w:val="single" w:sz="4" w:space="0" w:color="auto"/>
              <w:right w:val="single" w:sz="4" w:space="0" w:color="auto"/>
            </w:tcBorders>
            <w:vAlign w:val="center"/>
          </w:tcPr>
          <w:p w14:paraId="198906D6"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tc>
      </w:tr>
      <w:tr w:rsidR="004A54EC" w:rsidRPr="00116A94" w14:paraId="0E113BDF" w14:textId="77777777" w:rsidTr="00582C25">
        <w:trPr>
          <w:trHeight w:val="303"/>
        </w:trPr>
        <w:tc>
          <w:tcPr>
            <w:tcW w:w="1242" w:type="dxa"/>
            <w:tcBorders>
              <w:top w:val="single" w:sz="4" w:space="0" w:color="auto"/>
              <w:left w:val="single" w:sz="4" w:space="0" w:color="auto"/>
              <w:bottom w:val="single" w:sz="4" w:space="0" w:color="auto"/>
              <w:right w:val="single" w:sz="4" w:space="0" w:color="auto"/>
            </w:tcBorders>
            <w:vAlign w:val="center"/>
            <w:hideMark/>
          </w:tcPr>
          <w:p w14:paraId="503895E7"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4253" w:type="dxa"/>
            <w:tcBorders>
              <w:top w:val="single" w:sz="4" w:space="0" w:color="auto"/>
              <w:left w:val="single" w:sz="4" w:space="0" w:color="auto"/>
              <w:bottom w:val="single" w:sz="4" w:space="0" w:color="auto"/>
              <w:right w:val="single" w:sz="4" w:space="0" w:color="auto"/>
            </w:tcBorders>
            <w:vAlign w:val="center"/>
          </w:tcPr>
          <w:p w14:paraId="25DB9BD5" w14:textId="77777777" w:rsidR="004A54EC" w:rsidRPr="00116A94" w:rsidRDefault="004A54E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Văn hóa doanh nghiệp</w:t>
            </w:r>
          </w:p>
          <w:p w14:paraId="74F5F6D8" w14:textId="77777777" w:rsidR="004A54EC" w:rsidRPr="00116A94" w:rsidRDefault="004A54EC" w:rsidP="00F7544E">
            <w:pPr>
              <w:numPr>
                <w:ilvl w:val="1"/>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 Khái niệm và đặc điểm</w:t>
            </w:r>
          </w:p>
          <w:p w14:paraId="1B0BACB7"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Khái niệm</w:t>
            </w:r>
          </w:p>
          <w:p w14:paraId="29ED9FDB"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đặc điểm của văn hóa doanh nghiệp</w:t>
            </w:r>
          </w:p>
          <w:p w14:paraId="1C1A50F4"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Cấu trúc của văn hóa doanh nghiệp</w:t>
            </w:r>
          </w:p>
          <w:p w14:paraId="38A0638D"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Tính chất mạnh yếu của văn hóa doanh nghiệp</w:t>
            </w:r>
          </w:p>
          <w:p w14:paraId="7C17F9ED" w14:textId="77777777" w:rsidR="004A54EC" w:rsidRPr="00116A94" w:rsidRDefault="004A54EC" w:rsidP="00F7544E">
            <w:pPr>
              <w:numPr>
                <w:ilvl w:val="1"/>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nhân tố tạo lập văn hóa doanh nghiệp</w:t>
            </w:r>
          </w:p>
          <w:p w14:paraId="3EDBF3E8"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Phong cách lãnh đạo mang triết lý văn hóa</w:t>
            </w:r>
          </w:p>
          <w:p w14:paraId="1728DA09"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Quản lý hình tượng</w:t>
            </w:r>
          </w:p>
          <w:p w14:paraId="15413B14"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hệ thống trong tổ chức</w:t>
            </w:r>
          </w:p>
          <w:p w14:paraId="02841D66" w14:textId="77777777" w:rsidR="004A54EC" w:rsidRPr="00116A94" w:rsidRDefault="004A54EC" w:rsidP="00F7544E">
            <w:pPr>
              <w:numPr>
                <w:ilvl w:val="1"/>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Các dạng văn hoá doanh nghiệp</w:t>
            </w:r>
          </w:p>
          <w:p w14:paraId="21688F33"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Harrion/Handy</w:t>
            </w:r>
          </w:p>
          <w:p w14:paraId="434A5366"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Deal và Kennedy</w:t>
            </w:r>
          </w:p>
          <w:p w14:paraId="156E3F8E"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Quinn và McGrath</w:t>
            </w:r>
          </w:p>
          <w:p w14:paraId="4188F9B6"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Scholz</w:t>
            </w:r>
          </w:p>
          <w:p w14:paraId="3EE08DC3"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Draft</w:t>
            </w:r>
          </w:p>
          <w:p w14:paraId="47AB5917" w14:textId="77777777" w:rsidR="004A54EC" w:rsidRPr="00116A94" w:rsidRDefault="004A54EC" w:rsidP="00F7544E">
            <w:pPr>
              <w:numPr>
                <w:ilvl w:val="2"/>
                <w:numId w:val="81"/>
              </w:numPr>
              <w:spacing w:after="0" w:line="240" w:lineRule="auto"/>
              <w:ind w:left="0" w:firstLine="0"/>
              <w:rPr>
                <w:rStyle w:val="Strong"/>
                <w:rFonts w:ascii="Times New Roman" w:hAnsi="Times New Roman" w:cs="Times New Roman"/>
                <w:b w:val="0"/>
                <w:sz w:val="24"/>
                <w:szCs w:val="24"/>
              </w:rPr>
            </w:pPr>
            <w:r w:rsidRPr="00116A94">
              <w:rPr>
                <w:rStyle w:val="Strong"/>
                <w:rFonts w:ascii="Times New Roman" w:hAnsi="Times New Roman" w:cs="Times New Roman"/>
                <w:b w:val="0"/>
                <w:sz w:val="24"/>
                <w:szCs w:val="24"/>
              </w:rPr>
              <w:t>Văn hoá doanh nghiệp của Sethia và Klinow</w:t>
            </w:r>
          </w:p>
          <w:p w14:paraId="1385ACBD" w14:textId="77777777" w:rsidR="004A54EC" w:rsidRPr="00116A94" w:rsidRDefault="004A54EC" w:rsidP="00F7544E">
            <w:pPr>
              <w:numPr>
                <w:ilvl w:val="1"/>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chủ thể của văn hóa doanh nghiệp</w:t>
            </w:r>
          </w:p>
          <w:p w14:paraId="0A4078EC"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Doanh nhân</w:t>
            </w:r>
          </w:p>
          <w:p w14:paraId="666BBA4B"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Nhà quản trị</w:t>
            </w:r>
          </w:p>
          <w:p w14:paraId="4DD6B0CD"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Nhân viên</w:t>
            </w:r>
          </w:p>
          <w:p w14:paraId="40499558" w14:textId="77777777" w:rsidR="004A54EC" w:rsidRPr="00116A94" w:rsidRDefault="004A54EC" w:rsidP="00F7544E">
            <w:pPr>
              <w:numPr>
                <w:ilvl w:val="2"/>
                <w:numId w:val="81"/>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Khách hàng và nhà cung cấp</w:t>
            </w:r>
          </w:p>
          <w:p w14:paraId="61F327E2" w14:textId="77777777" w:rsidR="004A54EC" w:rsidRPr="00116A94" w:rsidRDefault="004A54EC" w:rsidP="00F7544E">
            <w:pPr>
              <w:numPr>
                <w:ilvl w:val="2"/>
                <w:numId w:val="81"/>
              </w:numPr>
              <w:spacing w:after="0" w:line="240" w:lineRule="auto"/>
              <w:ind w:left="0" w:firstLine="0"/>
              <w:rPr>
                <w:rFonts w:ascii="Times New Roman" w:hAnsi="Times New Roman" w:cs="Times New Roman"/>
                <w:iCs/>
                <w:sz w:val="24"/>
                <w:szCs w:val="24"/>
              </w:rPr>
            </w:pPr>
            <w:r w:rsidRPr="00116A94">
              <w:rPr>
                <w:rFonts w:ascii="Times New Roman" w:hAnsi="Times New Roman" w:cs="Times New Roman"/>
                <w:sz w:val="24"/>
                <w:szCs w:val="24"/>
              </w:rPr>
              <w:t>Cộng đồng xã hội</w:t>
            </w:r>
          </w:p>
        </w:tc>
        <w:tc>
          <w:tcPr>
            <w:tcW w:w="2790" w:type="dxa"/>
            <w:tcBorders>
              <w:top w:val="single" w:sz="4" w:space="0" w:color="auto"/>
              <w:left w:val="single" w:sz="4" w:space="0" w:color="auto"/>
              <w:bottom w:val="single" w:sz="4" w:space="0" w:color="auto"/>
              <w:right w:val="single" w:sz="4" w:space="0" w:color="auto"/>
            </w:tcBorders>
          </w:tcPr>
          <w:p w14:paraId="484DFDEA" w14:textId="77777777" w:rsidR="004A54EC" w:rsidRPr="00116A94" w:rsidRDefault="004A54E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312DAAA"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55B91BC"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 các câu hỏi liên quan đến văn hóa và văn hóa doanh nghiệp: văn hóa là gì? Văn hóa doanh nghiệp có ý nghĩa như thế nào trong việc quảng bá thương hiệu? văn hóa doanh nhân có phải là một bộ phận cấu thành văn hóa doanh nghiệp hay không? Các yếu tố nào có thể làm nên một nền văn hóa mạnh?...</w:t>
            </w:r>
          </w:p>
          <w:p w14:paraId="14F2BB62"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 về kiến trúc, nghi lễ, logo của một số doanh nghiệp.</w:t>
            </w:r>
          </w:p>
          <w:p w14:paraId="3F0B4929"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thảo luận nhóm: phân tích những nét văn hóa đặc trưng của một doanh nghiệp tự chọn.</w:t>
            </w:r>
          </w:p>
          <w:p w14:paraId="2F028A54" w14:textId="77777777" w:rsidR="004A54EC" w:rsidRPr="00116A94" w:rsidRDefault="004A54E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F818997"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7882DDC"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E54401E"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chương học nếu cần thiết</w:t>
            </w:r>
          </w:p>
          <w:p w14:paraId="412C87A7"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Thảo luận theo chủ đề giảng viên yêu cầu</w:t>
            </w:r>
          </w:p>
        </w:tc>
        <w:tc>
          <w:tcPr>
            <w:tcW w:w="630" w:type="dxa"/>
            <w:tcBorders>
              <w:top w:val="single" w:sz="4" w:space="0" w:color="auto"/>
              <w:left w:val="single" w:sz="4" w:space="0" w:color="auto"/>
              <w:bottom w:val="single" w:sz="4" w:space="0" w:color="auto"/>
              <w:right w:val="single" w:sz="4" w:space="0" w:color="auto"/>
            </w:tcBorders>
            <w:vAlign w:val="center"/>
          </w:tcPr>
          <w:p w14:paraId="645CF9D1"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12</w:t>
            </w:r>
          </w:p>
        </w:tc>
        <w:tc>
          <w:tcPr>
            <w:tcW w:w="540" w:type="dxa"/>
            <w:tcBorders>
              <w:top w:val="single" w:sz="4" w:space="0" w:color="auto"/>
              <w:left w:val="single" w:sz="4" w:space="0" w:color="auto"/>
              <w:bottom w:val="single" w:sz="4" w:space="0" w:color="auto"/>
              <w:right w:val="single" w:sz="4" w:space="0" w:color="auto"/>
            </w:tcBorders>
            <w:vAlign w:val="center"/>
          </w:tcPr>
          <w:p w14:paraId="5DE8B332"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540" w:type="dxa"/>
            <w:tcBorders>
              <w:top w:val="single" w:sz="4" w:space="0" w:color="auto"/>
              <w:left w:val="single" w:sz="4" w:space="0" w:color="auto"/>
              <w:bottom w:val="single" w:sz="4" w:space="0" w:color="auto"/>
              <w:right w:val="single" w:sz="4" w:space="0" w:color="auto"/>
            </w:tcBorders>
            <w:vAlign w:val="center"/>
          </w:tcPr>
          <w:p w14:paraId="432F7110"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tc>
      </w:tr>
      <w:tr w:rsidR="004A54EC" w:rsidRPr="00116A94" w14:paraId="344E9C58" w14:textId="77777777" w:rsidTr="00582C25">
        <w:trPr>
          <w:trHeight w:val="303"/>
        </w:trPr>
        <w:tc>
          <w:tcPr>
            <w:tcW w:w="1242" w:type="dxa"/>
            <w:tcBorders>
              <w:top w:val="single" w:sz="4" w:space="0" w:color="auto"/>
              <w:left w:val="single" w:sz="4" w:space="0" w:color="auto"/>
              <w:bottom w:val="single" w:sz="4" w:space="0" w:color="auto"/>
              <w:right w:val="single" w:sz="4" w:space="0" w:color="auto"/>
            </w:tcBorders>
            <w:vAlign w:val="center"/>
          </w:tcPr>
          <w:p w14:paraId="4632914F"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253" w:type="dxa"/>
            <w:tcBorders>
              <w:top w:val="single" w:sz="4" w:space="0" w:color="auto"/>
              <w:left w:val="single" w:sz="4" w:space="0" w:color="auto"/>
              <w:bottom w:val="single" w:sz="4" w:space="0" w:color="auto"/>
              <w:right w:val="single" w:sz="4" w:space="0" w:color="auto"/>
            </w:tcBorders>
            <w:vAlign w:val="center"/>
          </w:tcPr>
          <w:p w14:paraId="1CFD5F7D" w14:textId="77777777" w:rsidR="004A54EC" w:rsidRPr="00116A94" w:rsidRDefault="004A54EC"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Xây dựng và phát triển văn hóa doanh nghiệp</w:t>
            </w:r>
          </w:p>
          <w:p w14:paraId="3F450571" w14:textId="77777777" w:rsidR="004A54EC" w:rsidRPr="00116A94" w:rsidRDefault="004A54EC" w:rsidP="00F7544E">
            <w:pPr>
              <w:numPr>
                <w:ilvl w:val="1"/>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 xml:space="preserve">Xây dựng  và phát triển văn hóa </w:t>
            </w:r>
            <w:r w:rsidRPr="00116A94">
              <w:rPr>
                <w:rFonts w:ascii="Times New Roman" w:hAnsi="Times New Roman" w:cs="Times New Roman"/>
                <w:sz w:val="24"/>
                <w:szCs w:val="24"/>
              </w:rPr>
              <w:lastRenderedPageBreak/>
              <w:t>doanh nghiệp</w:t>
            </w:r>
          </w:p>
          <w:p w14:paraId="55EEA162"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quan điểm xây dựng văn hóa doanh nghiệp</w:t>
            </w:r>
          </w:p>
          <w:p w14:paraId="3EB20491"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Các yếu tố ảnh hưởng đến xây dựng văn hóa doanh nghiệp</w:t>
            </w:r>
          </w:p>
          <w:p w14:paraId="4E6611F5"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Quy trình xây dựng văn hóa doanh nghiệp</w:t>
            </w:r>
          </w:p>
          <w:p w14:paraId="3CCBB155"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Nội dung xây dựng văn hóa doanh nghiệp</w:t>
            </w:r>
          </w:p>
          <w:p w14:paraId="6D5ECEBC"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Quản trị quá trình thay đổi văn hóa doanh nghiệp</w:t>
            </w:r>
          </w:p>
          <w:p w14:paraId="692DFFBA" w14:textId="77777777" w:rsidR="004A54EC" w:rsidRPr="00116A94" w:rsidRDefault="004A54EC" w:rsidP="00F7544E">
            <w:pPr>
              <w:numPr>
                <w:ilvl w:val="1"/>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Chương trình xây dựng và phát triển văn hóa doanh nghiệp</w:t>
            </w:r>
          </w:p>
          <w:p w14:paraId="24B85F1C"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Hoạch định chương trình</w:t>
            </w:r>
          </w:p>
          <w:p w14:paraId="50257529" w14:textId="77777777" w:rsidR="004A54EC" w:rsidRPr="00116A94" w:rsidRDefault="004A54EC" w:rsidP="00F7544E">
            <w:pPr>
              <w:numPr>
                <w:ilvl w:val="2"/>
                <w:numId w:val="82"/>
              </w:numPr>
              <w:spacing w:after="0" w:line="240" w:lineRule="auto"/>
              <w:ind w:left="0" w:firstLine="0"/>
              <w:rPr>
                <w:rFonts w:ascii="Times New Roman" w:hAnsi="Times New Roman" w:cs="Times New Roman"/>
                <w:sz w:val="24"/>
                <w:szCs w:val="24"/>
              </w:rPr>
            </w:pPr>
            <w:r w:rsidRPr="00116A94">
              <w:rPr>
                <w:rFonts w:ascii="Times New Roman" w:hAnsi="Times New Roman" w:cs="Times New Roman"/>
                <w:sz w:val="24"/>
                <w:szCs w:val="24"/>
              </w:rPr>
              <w:t>Thực thi quá trình xây dựng văn hóa doanh nghiệp</w:t>
            </w:r>
          </w:p>
          <w:p w14:paraId="480C8461" w14:textId="77777777" w:rsidR="004A54EC" w:rsidRPr="00116A94" w:rsidRDefault="004A54EC" w:rsidP="00F7544E">
            <w:pPr>
              <w:numPr>
                <w:ilvl w:val="2"/>
                <w:numId w:val="82"/>
              </w:numPr>
              <w:spacing w:after="0" w:line="240" w:lineRule="auto"/>
              <w:ind w:left="0" w:firstLine="0"/>
              <w:rPr>
                <w:rFonts w:ascii="Times New Roman" w:hAnsi="Times New Roman" w:cs="Times New Roman"/>
                <w:iCs/>
                <w:sz w:val="24"/>
                <w:szCs w:val="24"/>
              </w:rPr>
            </w:pPr>
            <w:r w:rsidRPr="00116A94">
              <w:rPr>
                <w:rFonts w:ascii="Times New Roman" w:hAnsi="Times New Roman" w:cs="Times New Roman"/>
                <w:sz w:val="24"/>
                <w:szCs w:val="24"/>
              </w:rPr>
              <w:t>Duy trì và phát triển văn hóa doanh nghiệp</w:t>
            </w:r>
          </w:p>
        </w:tc>
        <w:tc>
          <w:tcPr>
            <w:tcW w:w="2790" w:type="dxa"/>
            <w:tcBorders>
              <w:top w:val="single" w:sz="4" w:space="0" w:color="auto"/>
              <w:left w:val="single" w:sz="4" w:space="0" w:color="auto"/>
              <w:bottom w:val="single" w:sz="4" w:space="0" w:color="auto"/>
              <w:right w:val="single" w:sz="4" w:space="0" w:color="auto"/>
            </w:tcBorders>
          </w:tcPr>
          <w:p w14:paraId="233F58F4" w14:textId="77777777" w:rsidR="004A54EC" w:rsidRPr="00116A94" w:rsidRDefault="004A54E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04448B4"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6A606D7"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Truy vấn: để xây dựng </w:t>
            </w:r>
            <w:r w:rsidRPr="00116A94">
              <w:rPr>
                <w:rFonts w:ascii="Times New Roman" w:hAnsi="Times New Roman" w:cs="Times New Roman"/>
                <w:sz w:val="24"/>
                <w:szCs w:val="24"/>
              </w:rPr>
              <w:lastRenderedPageBreak/>
              <w:t>văn hóa doanh nghiệp cần những yếu tố nào? Trong những trường hợp nào văn hóa doanh nghiệp có thể thay đổi?...</w:t>
            </w:r>
          </w:p>
          <w:p w14:paraId="0A616410"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 về những hoạt động văn hóa của công ty FPT</w:t>
            </w:r>
          </w:p>
          <w:p w14:paraId="55487A40"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thảo luận nhóm: hoạch định chương trình văn hóa doanh nghiệp cho một doanh nghiệp tự chọn</w:t>
            </w:r>
          </w:p>
          <w:p w14:paraId="5886CB2E" w14:textId="77777777" w:rsidR="004A54EC" w:rsidRPr="00116A94" w:rsidRDefault="004A54E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62D8D0F"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C89611F"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D5FD8F3"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chương học nếu cần thiết</w:t>
            </w:r>
          </w:p>
          <w:p w14:paraId="0112B155" w14:textId="77777777" w:rsidR="004A54EC" w:rsidRPr="00116A94" w:rsidRDefault="004A54EC"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Thảo luận theo chủ đề giảng viên yêu cầu</w:t>
            </w:r>
          </w:p>
        </w:tc>
        <w:tc>
          <w:tcPr>
            <w:tcW w:w="630" w:type="dxa"/>
            <w:tcBorders>
              <w:top w:val="single" w:sz="4" w:space="0" w:color="auto"/>
              <w:left w:val="single" w:sz="4" w:space="0" w:color="auto"/>
              <w:bottom w:val="single" w:sz="4" w:space="0" w:color="auto"/>
              <w:right w:val="single" w:sz="4" w:space="0" w:color="auto"/>
            </w:tcBorders>
            <w:vAlign w:val="center"/>
          </w:tcPr>
          <w:p w14:paraId="4529AF31"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10</w:t>
            </w:r>
          </w:p>
        </w:tc>
        <w:tc>
          <w:tcPr>
            <w:tcW w:w="540" w:type="dxa"/>
            <w:tcBorders>
              <w:top w:val="single" w:sz="4" w:space="0" w:color="auto"/>
              <w:left w:val="single" w:sz="4" w:space="0" w:color="auto"/>
              <w:bottom w:val="single" w:sz="4" w:space="0" w:color="auto"/>
              <w:right w:val="single" w:sz="4" w:space="0" w:color="auto"/>
            </w:tcBorders>
            <w:vAlign w:val="center"/>
          </w:tcPr>
          <w:p w14:paraId="6B32D62C"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40" w:type="dxa"/>
            <w:tcBorders>
              <w:top w:val="single" w:sz="4" w:space="0" w:color="auto"/>
              <w:left w:val="single" w:sz="4" w:space="0" w:color="auto"/>
              <w:bottom w:val="single" w:sz="4" w:space="0" w:color="auto"/>
              <w:right w:val="single" w:sz="4" w:space="0" w:color="auto"/>
            </w:tcBorders>
            <w:vAlign w:val="center"/>
          </w:tcPr>
          <w:p w14:paraId="184F4674"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tc>
      </w:tr>
      <w:tr w:rsidR="004A54EC" w:rsidRPr="00116A94" w14:paraId="3E33A3FE" w14:textId="77777777" w:rsidTr="00582C25">
        <w:trPr>
          <w:trHeight w:val="303"/>
        </w:trPr>
        <w:tc>
          <w:tcPr>
            <w:tcW w:w="1242" w:type="dxa"/>
            <w:tcBorders>
              <w:top w:val="single" w:sz="4" w:space="0" w:color="auto"/>
              <w:left w:val="single" w:sz="4" w:space="0" w:color="auto"/>
              <w:bottom w:val="single" w:sz="4" w:space="0" w:color="auto"/>
              <w:right w:val="single" w:sz="4" w:space="0" w:color="auto"/>
            </w:tcBorders>
            <w:vAlign w:val="center"/>
          </w:tcPr>
          <w:p w14:paraId="46D0AB65" w14:textId="77777777" w:rsidR="004A54EC" w:rsidRPr="00116A94" w:rsidRDefault="004A54EC"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Tổng</w:t>
            </w:r>
          </w:p>
        </w:tc>
        <w:tc>
          <w:tcPr>
            <w:tcW w:w="4253" w:type="dxa"/>
            <w:tcBorders>
              <w:top w:val="single" w:sz="4" w:space="0" w:color="auto"/>
              <w:left w:val="single" w:sz="4" w:space="0" w:color="auto"/>
              <w:bottom w:val="single" w:sz="4" w:space="0" w:color="auto"/>
              <w:right w:val="single" w:sz="4" w:space="0" w:color="auto"/>
            </w:tcBorders>
            <w:vAlign w:val="center"/>
          </w:tcPr>
          <w:p w14:paraId="4E4C09D9" w14:textId="77777777" w:rsidR="004A54EC" w:rsidRPr="00116A94" w:rsidRDefault="004A54EC" w:rsidP="00116A94">
            <w:pPr>
              <w:spacing w:after="0" w:line="240" w:lineRule="auto"/>
              <w:rPr>
                <w:rFonts w:ascii="Times New Roman" w:hAnsi="Times New Roman" w:cs="Times New Roman"/>
                <w:sz w:val="24"/>
                <w:szCs w:val="24"/>
              </w:rPr>
            </w:pPr>
          </w:p>
        </w:tc>
        <w:tc>
          <w:tcPr>
            <w:tcW w:w="2790" w:type="dxa"/>
            <w:tcBorders>
              <w:top w:val="single" w:sz="4" w:space="0" w:color="auto"/>
              <w:left w:val="single" w:sz="4" w:space="0" w:color="auto"/>
              <w:bottom w:val="single" w:sz="4" w:space="0" w:color="auto"/>
              <w:right w:val="single" w:sz="4" w:space="0" w:color="auto"/>
            </w:tcBorders>
          </w:tcPr>
          <w:p w14:paraId="5622A099"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tc>
        <w:tc>
          <w:tcPr>
            <w:tcW w:w="630" w:type="dxa"/>
            <w:tcBorders>
              <w:top w:val="single" w:sz="4" w:space="0" w:color="auto"/>
              <w:left w:val="single" w:sz="4" w:space="0" w:color="auto"/>
              <w:bottom w:val="single" w:sz="4" w:space="0" w:color="auto"/>
              <w:right w:val="single" w:sz="4" w:space="0" w:color="auto"/>
            </w:tcBorders>
            <w:vAlign w:val="center"/>
            <w:hideMark/>
          </w:tcPr>
          <w:p w14:paraId="0977F476"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540" w:type="dxa"/>
            <w:tcBorders>
              <w:top w:val="single" w:sz="4" w:space="0" w:color="auto"/>
              <w:left w:val="single" w:sz="4" w:space="0" w:color="auto"/>
              <w:bottom w:val="single" w:sz="4" w:space="0" w:color="auto"/>
              <w:right w:val="single" w:sz="4" w:space="0" w:color="auto"/>
            </w:tcBorders>
            <w:vAlign w:val="center"/>
            <w:hideMark/>
          </w:tcPr>
          <w:p w14:paraId="59EA1567"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540" w:type="dxa"/>
            <w:tcBorders>
              <w:top w:val="single" w:sz="4" w:space="0" w:color="auto"/>
              <w:left w:val="single" w:sz="4" w:space="0" w:color="auto"/>
              <w:bottom w:val="single" w:sz="4" w:space="0" w:color="auto"/>
              <w:right w:val="single" w:sz="4" w:space="0" w:color="auto"/>
            </w:tcBorders>
            <w:vAlign w:val="center"/>
            <w:hideMark/>
          </w:tcPr>
          <w:p w14:paraId="0443F5A6" w14:textId="77777777" w:rsidR="004A54EC" w:rsidRPr="00116A94" w:rsidRDefault="004A54EC" w:rsidP="00116A94">
            <w:pPr>
              <w:tabs>
                <w:tab w:val="left" w:pos="3161"/>
              </w:tabs>
              <w:spacing w:after="0" w:line="240" w:lineRule="auto"/>
              <w:jc w:val="center"/>
              <w:rPr>
                <w:rFonts w:ascii="Times New Roman" w:hAnsi="Times New Roman" w:cs="Times New Roman"/>
                <w:sz w:val="24"/>
                <w:szCs w:val="24"/>
                <w:lang w:val="pt-BR"/>
              </w:rPr>
            </w:pPr>
          </w:p>
        </w:tc>
      </w:tr>
    </w:tbl>
    <w:p w14:paraId="5E271413" w14:textId="77777777" w:rsidR="004A54EC" w:rsidRPr="00116A94" w:rsidRDefault="004A54EC" w:rsidP="00F7544E">
      <w:pPr>
        <w:numPr>
          <w:ilvl w:val="0"/>
          <w:numId w:val="84"/>
        </w:num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Chuẩn đầu ra của môn học</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8"/>
        <w:gridCol w:w="6096"/>
        <w:gridCol w:w="2468"/>
      </w:tblGrid>
      <w:tr w:rsidR="004A54EC" w:rsidRPr="00116A94" w14:paraId="2566A052" w14:textId="77777777" w:rsidTr="00582C25">
        <w:trPr>
          <w:trHeight w:val="899"/>
          <w:jc w:val="center"/>
        </w:trPr>
        <w:tc>
          <w:tcPr>
            <w:tcW w:w="503" w:type="pct"/>
            <w:vAlign w:val="center"/>
          </w:tcPr>
          <w:p w14:paraId="1C39FDB6" w14:textId="77777777" w:rsidR="004A54EC" w:rsidRPr="00116A94" w:rsidRDefault="004A54E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3201" w:type="pct"/>
            <w:vAlign w:val="center"/>
          </w:tcPr>
          <w:p w14:paraId="77C6FCAA" w14:textId="77777777" w:rsidR="004A54EC" w:rsidRPr="00116A94" w:rsidRDefault="004A54E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296" w:type="pct"/>
            <w:vAlign w:val="center"/>
          </w:tcPr>
          <w:p w14:paraId="27D805E3" w14:textId="77777777" w:rsidR="004A54EC" w:rsidRPr="00116A94" w:rsidRDefault="004A54EC"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4A54EC" w:rsidRPr="00116A94" w14:paraId="398FACD2" w14:textId="77777777" w:rsidTr="00582C25">
        <w:trPr>
          <w:trHeight w:val="251"/>
          <w:jc w:val="center"/>
        </w:trPr>
        <w:tc>
          <w:tcPr>
            <w:tcW w:w="503" w:type="pct"/>
          </w:tcPr>
          <w:p w14:paraId="6D212EDF" w14:textId="77777777" w:rsidR="004A54EC" w:rsidRPr="00116A94" w:rsidRDefault="004A54E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201" w:type="pct"/>
          </w:tcPr>
          <w:p w14:paraId="2D100CFC" w14:textId="77777777" w:rsidR="004A54EC" w:rsidRPr="00116A94" w:rsidRDefault="004A54EC"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5BCEEFA5" w14:textId="77777777" w:rsidR="004A54EC" w:rsidRPr="00116A94" w:rsidRDefault="004A54EC"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Nắm vững kiến thức chuyên sâu và thực tiễn của chuyên ngành về hệ thống TMĐT, tín dụng và thanh toán quốc tế, tài chính ngân hàng điện tử và các chức năng quản trị trong hoạt động kinh doanh thương mại điện tử (7)</w:t>
            </w:r>
          </w:p>
        </w:tc>
        <w:tc>
          <w:tcPr>
            <w:tcW w:w="1296" w:type="pct"/>
            <w:vAlign w:val="center"/>
          </w:tcPr>
          <w:p w14:paraId="2CCC6D73" w14:textId="77777777" w:rsidR="004A54EC" w:rsidRPr="00116A94" w:rsidRDefault="004A54EC"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7</w:t>
            </w:r>
          </w:p>
        </w:tc>
      </w:tr>
      <w:tr w:rsidR="004A54EC" w:rsidRPr="00116A94" w14:paraId="1EDF71F8" w14:textId="77777777" w:rsidTr="00582C25">
        <w:trPr>
          <w:trHeight w:val="251"/>
          <w:jc w:val="center"/>
        </w:trPr>
        <w:tc>
          <w:tcPr>
            <w:tcW w:w="503" w:type="pct"/>
          </w:tcPr>
          <w:p w14:paraId="57E5B82C" w14:textId="77777777" w:rsidR="004A54EC" w:rsidRPr="00116A94" w:rsidRDefault="004A54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201" w:type="pct"/>
          </w:tcPr>
          <w:p w14:paraId="22D75F8E" w14:textId="77777777" w:rsidR="004A54EC" w:rsidRPr="00116A94" w:rsidRDefault="004A54EC"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3B798FD2" w14:textId="77777777" w:rsidR="004A54EC" w:rsidRPr="00116A94" w:rsidRDefault="004A54EC"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418F3ED6" w14:textId="77777777" w:rsidR="004A54EC" w:rsidRPr="00116A94" w:rsidRDefault="004A54E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296" w:type="pct"/>
            <w:vAlign w:val="center"/>
          </w:tcPr>
          <w:p w14:paraId="2F6A5F86" w14:textId="77777777" w:rsidR="004A54EC" w:rsidRPr="00116A94" w:rsidRDefault="004A54EC"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9,10</w:t>
            </w:r>
          </w:p>
        </w:tc>
      </w:tr>
      <w:tr w:rsidR="004A54EC" w:rsidRPr="00116A94" w14:paraId="17AA9456" w14:textId="77777777" w:rsidTr="00582C25">
        <w:trPr>
          <w:trHeight w:val="251"/>
          <w:jc w:val="center"/>
        </w:trPr>
        <w:tc>
          <w:tcPr>
            <w:tcW w:w="503" w:type="pct"/>
          </w:tcPr>
          <w:p w14:paraId="7D240C35" w14:textId="77777777" w:rsidR="004A54EC" w:rsidRPr="00116A94" w:rsidRDefault="004A54E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w:t>
            </w:r>
          </w:p>
        </w:tc>
        <w:tc>
          <w:tcPr>
            <w:tcW w:w="3201" w:type="pct"/>
          </w:tcPr>
          <w:p w14:paraId="6AF55AA4" w14:textId="77777777" w:rsidR="004A54EC" w:rsidRPr="00116A94" w:rsidRDefault="004A54EC"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61A33C7D" w14:textId="77777777" w:rsidR="004A54EC" w:rsidRPr="00116A94" w:rsidRDefault="004A54E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296" w:type="pct"/>
            <w:vAlign w:val="center"/>
          </w:tcPr>
          <w:p w14:paraId="4E546B70" w14:textId="77777777" w:rsidR="004A54EC" w:rsidRPr="00116A94" w:rsidRDefault="004A54EC"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4A54EC" w:rsidRPr="00116A94" w14:paraId="1132C533" w14:textId="77777777" w:rsidTr="00582C25">
        <w:trPr>
          <w:trHeight w:val="404"/>
          <w:jc w:val="center"/>
        </w:trPr>
        <w:tc>
          <w:tcPr>
            <w:tcW w:w="503" w:type="pct"/>
          </w:tcPr>
          <w:p w14:paraId="06096942" w14:textId="77777777" w:rsidR="004A54EC" w:rsidRPr="00116A94" w:rsidRDefault="004A54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201" w:type="pct"/>
          </w:tcPr>
          <w:p w14:paraId="3217BD6D" w14:textId="77777777" w:rsidR="004A54EC" w:rsidRPr="00116A94" w:rsidRDefault="004A54EC"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53CADE21" w14:textId="77777777" w:rsidR="004A54EC" w:rsidRPr="00116A94" w:rsidRDefault="004A54E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28B88888" w14:textId="77777777" w:rsidR="004A54EC" w:rsidRPr="00116A94" w:rsidRDefault="004A54E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Tự tin, bản lĩnh, mạnh dạn khẳng định năng lực; Nhanh </w:t>
            </w:r>
            <w:r w:rsidRPr="00116A94">
              <w:rPr>
                <w:rFonts w:ascii="Times New Roman" w:hAnsi="Times New Roman" w:cs="Times New Roman"/>
                <w:sz w:val="24"/>
                <w:szCs w:val="24"/>
              </w:rPr>
              <w:lastRenderedPageBreak/>
              <w:t>nhẹn, nhiệt tình, chủ động, độc lập trong công việc (18).</w:t>
            </w:r>
          </w:p>
        </w:tc>
        <w:tc>
          <w:tcPr>
            <w:tcW w:w="1296" w:type="pct"/>
            <w:vAlign w:val="center"/>
          </w:tcPr>
          <w:p w14:paraId="4A5A9C80" w14:textId="77777777" w:rsidR="004A54EC" w:rsidRPr="00116A94" w:rsidRDefault="004A54EC"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lastRenderedPageBreak/>
              <w:t>17,18</w:t>
            </w:r>
          </w:p>
        </w:tc>
      </w:tr>
    </w:tbl>
    <w:p w14:paraId="71947194" w14:textId="77777777" w:rsidR="004A54EC" w:rsidRPr="00116A94" w:rsidRDefault="004A54E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11. Thông tin liên hệ của Bộ môn</w:t>
      </w:r>
    </w:p>
    <w:p w14:paraId="66D636EB"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4305D4D3"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51C27B5E"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2D03A163"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0914.562.638</w:t>
      </w:r>
    </w:p>
    <w:p w14:paraId="7F531D71" w14:textId="77777777" w:rsidR="004A54EC" w:rsidRPr="00116A94" w:rsidRDefault="004A54E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tbl>
      <w:tblPr>
        <w:tblW w:w="9833" w:type="dxa"/>
        <w:tblInd w:w="-342" w:type="dxa"/>
        <w:tblLook w:val="01E0" w:firstRow="1" w:lastRow="1" w:firstColumn="1" w:lastColumn="1" w:noHBand="0" w:noVBand="0"/>
      </w:tblPr>
      <w:tblGrid>
        <w:gridCol w:w="1446"/>
        <w:gridCol w:w="4418"/>
        <w:gridCol w:w="3969"/>
      </w:tblGrid>
      <w:tr w:rsidR="004A54EC" w:rsidRPr="00116A94" w14:paraId="377F70E1" w14:textId="77777777" w:rsidTr="00A03533">
        <w:trPr>
          <w:trHeight w:val="1169"/>
        </w:trPr>
        <w:tc>
          <w:tcPr>
            <w:tcW w:w="1446" w:type="dxa"/>
          </w:tcPr>
          <w:p w14:paraId="7416D03C" w14:textId="48F7747B" w:rsidR="004A54EC" w:rsidRPr="00116A94" w:rsidRDefault="00E23486" w:rsidP="00116A94">
            <w:pPr>
              <w:spacing w:after="0" w:line="240" w:lineRule="auto"/>
              <w:jc w:val="center"/>
              <w:rPr>
                <w:rFonts w:ascii="Times New Roman" w:eastAsia="Times New Roman" w:hAnsi="Times New Roman" w:cs="Times New Roman"/>
                <w:b/>
                <w:sz w:val="24"/>
                <w:szCs w:val="24"/>
              </w:rPr>
            </w:pPr>
            <w:r w:rsidRPr="00116A94">
              <w:rPr>
                <w:rFonts w:ascii="Times New Roman" w:hAnsi="Times New Roman" w:cs="Times New Roman"/>
                <w:sz w:val="24"/>
                <w:szCs w:val="24"/>
              </w:rPr>
              <w:br w:type="page"/>
            </w:r>
            <w:r w:rsidR="004A54EC" w:rsidRPr="00116A94">
              <w:rPr>
                <w:rFonts w:ascii="Times New Roman" w:eastAsia="Times New Roman" w:hAnsi="Times New Roman" w:cs="Times New Roman"/>
                <w:noProof/>
                <w:sz w:val="24"/>
                <w:szCs w:val="24"/>
              </w:rPr>
              <w:drawing>
                <wp:inline distT="0" distB="0" distL="0" distR="0" wp14:anchorId="03079968" wp14:editId="5594CFDF">
                  <wp:extent cx="755650" cy="628650"/>
                  <wp:effectExtent l="0" t="0" r="6350" b="0"/>
                  <wp:docPr id="24" name="Picture 2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4418" w:type="dxa"/>
          </w:tcPr>
          <w:p w14:paraId="2A3F8F33" w14:textId="77777777" w:rsidR="004A54EC" w:rsidRPr="00116A94" w:rsidRDefault="004A54E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636565AD"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VÀ QUẢN LÝ</w:t>
            </w:r>
          </w:p>
          <w:p w14:paraId="43FA88FF" w14:textId="77777777" w:rsidR="004A54EC" w:rsidRPr="00116A94" w:rsidRDefault="004A54E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3969" w:type="dxa"/>
          </w:tcPr>
          <w:p w14:paraId="7D666EBB" w14:textId="77777777" w:rsidR="004A54EC" w:rsidRPr="00116A94" w:rsidRDefault="004A54E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5DB302CE" w14:textId="77777777" w:rsidR="004A54EC" w:rsidRPr="00116A94" w:rsidRDefault="004A54E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53980E19" w14:textId="77777777" w:rsidR="004A54EC" w:rsidRPr="00116A94" w:rsidRDefault="004A54EC" w:rsidP="00116A94">
      <w:pPr>
        <w:keepNext/>
        <w:keepLines/>
        <w:spacing w:after="0" w:line="240" w:lineRule="auto"/>
        <w:jc w:val="center"/>
        <w:outlineLvl w:val="0"/>
        <w:rPr>
          <w:rFonts w:ascii="Times New Roman" w:eastAsia="MS Gothic" w:hAnsi="Times New Roman" w:cs="Times New Roman"/>
          <w:b/>
          <w:sz w:val="24"/>
          <w:szCs w:val="24"/>
        </w:rPr>
      </w:pPr>
    </w:p>
    <w:p w14:paraId="2F1A2BA0" w14:textId="66143051" w:rsidR="004A54EC" w:rsidRPr="00116A94" w:rsidRDefault="004A54EC" w:rsidP="00116A94">
      <w:pPr>
        <w:keepNext/>
        <w:keepLines/>
        <w:spacing w:after="0" w:line="240" w:lineRule="auto"/>
        <w:jc w:val="center"/>
        <w:outlineLvl w:val="0"/>
        <w:rPr>
          <w:rFonts w:ascii="Times New Roman" w:eastAsia="MS Gothic" w:hAnsi="Times New Roman" w:cs="Times New Roman"/>
          <w:b/>
          <w:sz w:val="24"/>
          <w:szCs w:val="24"/>
        </w:rPr>
      </w:pPr>
      <w:r w:rsidRPr="00116A94">
        <w:rPr>
          <w:rFonts w:ascii="Times New Roman" w:eastAsia="MS Gothic" w:hAnsi="Times New Roman" w:cs="Times New Roman"/>
          <w:b/>
          <w:sz w:val="24"/>
          <w:szCs w:val="24"/>
        </w:rPr>
        <w:t>QUẢN LÝ VÀ CHUYỂN GIAO CÔNG NGHỆ</w:t>
      </w:r>
    </w:p>
    <w:p w14:paraId="1A086255" w14:textId="41252F3A" w:rsidR="004A54EC" w:rsidRPr="00116A94" w:rsidRDefault="004A54E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Technology Transfer and Management</w:t>
      </w:r>
    </w:p>
    <w:p w14:paraId="4EB11C1D" w14:textId="770345C2" w:rsidR="004A54EC" w:rsidRPr="00116A94" w:rsidRDefault="004A54EC" w:rsidP="00116A94">
      <w:pPr>
        <w:tabs>
          <w:tab w:val="left" w:pos="3161"/>
          <w:tab w:val="center" w:pos="4680"/>
          <w:tab w:val="right" w:pos="936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ab/>
      </w:r>
      <w:r w:rsidRPr="00116A94">
        <w:rPr>
          <w:rFonts w:ascii="Times New Roman" w:hAnsi="Times New Roman" w:cs="Times New Roman"/>
          <w:b/>
          <w:bCs/>
          <w:sz w:val="24"/>
          <w:szCs w:val="24"/>
          <w:lang w:val="pt-BR"/>
        </w:rPr>
        <w:tab/>
        <w:t>Mã số</w:t>
      </w:r>
      <w:r w:rsidRPr="00116A94">
        <w:rPr>
          <w:rFonts w:ascii="Times New Roman" w:hAnsi="Times New Roman" w:cs="Times New Roman"/>
          <w:sz w:val="24"/>
          <w:szCs w:val="24"/>
          <w:lang w:val="pt-BR"/>
        </w:rPr>
        <w:t xml:space="preserve"> :  TIM418</w:t>
      </w:r>
      <w:r w:rsidRPr="00116A94">
        <w:rPr>
          <w:rFonts w:ascii="Times New Roman" w:hAnsi="Times New Roman" w:cs="Times New Roman"/>
          <w:sz w:val="24"/>
          <w:szCs w:val="24"/>
          <w:lang w:val="pt-BR"/>
        </w:rPr>
        <w:tab/>
      </w:r>
    </w:p>
    <w:p w14:paraId="7B905814" w14:textId="77777777" w:rsidR="004A54EC" w:rsidRPr="00116A94" w:rsidRDefault="004A54EC" w:rsidP="00116A94">
      <w:pPr>
        <w:tabs>
          <w:tab w:val="left" w:pos="3161"/>
          <w:tab w:val="center" w:pos="4680"/>
          <w:tab w:val="right" w:pos="9360"/>
        </w:tabs>
        <w:spacing w:after="0" w:line="240" w:lineRule="auto"/>
        <w:rPr>
          <w:rFonts w:ascii="Times New Roman" w:hAnsi="Times New Roman" w:cs="Times New Roman"/>
          <w:sz w:val="24"/>
          <w:szCs w:val="24"/>
          <w:lang w:val="pt-BR"/>
        </w:rPr>
      </w:pPr>
    </w:p>
    <w:p w14:paraId="6B8FE568" w14:textId="40FE77AF" w:rsidR="004A54EC" w:rsidRPr="00116A94" w:rsidRDefault="004A54EC"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(3-1-0)</w:t>
      </w:r>
    </w:p>
    <w:p w14:paraId="0A60C796" w14:textId="202ECC35" w:rsidR="004A54EC" w:rsidRPr="00116A94" w:rsidRDefault="004A54EC"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số:45:   LT: 30; TL: 15; BT: 0.</w:t>
      </w:r>
    </w:p>
    <w:p w14:paraId="3DD58242" w14:textId="77777777" w:rsidR="004A54EC" w:rsidRPr="00116A94" w:rsidRDefault="004A54EC"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42F303BB" w14:textId="77777777" w:rsidR="004A54EC" w:rsidRPr="00116A94" w:rsidRDefault="004A54EC"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Không</w:t>
      </w:r>
    </w:p>
    <w:p w14:paraId="7FE2EA08" w14:textId="0C5C9DEE" w:rsidR="004A54EC" w:rsidRPr="00116A94" w:rsidRDefault="004A54EC"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i/>
          <w:sz w:val="24"/>
          <w:szCs w:val="24"/>
        </w:rPr>
        <w:t xml:space="preserve">- Môn tự chọn cho ngành: </w:t>
      </w:r>
      <w:r w:rsidRPr="00116A94">
        <w:rPr>
          <w:rFonts w:ascii="Times New Roman" w:eastAsia="Calibri" w:hAnsi="Times New Roman" w:cs="Times New Roman"/>
          <w:bCs/>
          <w:sz w:val="24"/>
          <w:szCs w:val="24"/>
        </w:rPr>
        <w:t>Thương mại điện tử</w:t>
      </w:r>
    </w:p>
    <w:p w14:paraId="3F393196" w14:textId="77777777" w:rsidR="004A54EC" w:rsidRPr="00116A94" w:rsidRDefault="004A54EC"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p w14:paraId="10302AED" w14:textId="77777777" w:rsidR="004A54EC" w:rsidRPr="00116A94" w:rsidRDefault="004A54EC" w:rsidP="00116A94">
      <w:pPr>
        <w:tabs>
          <w:tab w:val="left" w:pos="3161"/>
        </w:tabs>
        <w:spacing w:after="0" w:line="240" w:lineRule="auto"/>
        <w:jc w:val="both"/>
        <w:rPr>
          <w:rFonts w:ascii="Times New Roman" w:eastAsia="Calibri" w:hAnsi="Times New Roman" w:cs="Times New Roman"/>
          <w:b/>
          <w:bCs/>
          <w:sz w:val="24"/>
          <w:szCs w:val="24"/>
        </w:rPr>
      </w:pPr>
    </w:p>
    <w:tbl>
      <w:tblPr>
        <w:tblW w:w="5083" w:type="pct"/>
        <w:tblInd w:w="108" w:type="dxa"/>
        <w:tblLook w:val="04A0" w:firstRow="1" w:lastRow="0" w:firstColumn="1" w:lastColumn="0" w:noHBand="0" w:noVBand="1"/>
      </w:tblPr>
      <w:tblGrid>
        <w:gridCol w:w="2235"/>
        <w:gridCol w:w="1213"/>
        <w:gridCol w:w="3052"/>
        <w:gridCol w:w="1979"/>
        <w:gridCol w:w="8"/>
        <w:gridCol w:w="1232"/>
      </w:tblGrid>
      <w:tr w:rsidR="004A54EC" w:rsidRPr="00116A94" w14:paraId="73246D50" w14:textId="77777777" w:rsidTr="00582C25">
        <w:trPr>
          <w:trHeight w:val="284"/>
          <w:tblHeader/>
        </w:trPr>
        <w:tc>
          <w:tcPr>
            <w:tcW w:w="11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B7B00"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 xml:space="preserve">Hình thức </w:t>
            </w:r>
          </w:p>
        </w:tc>
        <w:tc>
          <w:tcPr>
            <w:tcW w:w="624" w:type="pct"/>
            <w:tcBorders>
              <w:top w:val="single" w:sz="4" w:space="0" w:color="auto"/>
              <w:left w:val="nil"/>
              <w:bottom w:val="single" w:sz="4" w:space="0" w:color="auto"/>
              <w:right w:val="single" w:sz="4" w:space="0" w:color="auto"/>
            </w:tcBorders>
            <w:shd w:val="clear" w:color="auto" w:fill="auto"/>
            <w:noWrap/>
            <w:vAlign w:val="center"/>
            <w:hideMark/>
          </w:tcPr>
          <w:p w14:paraId="3EDA6B9E"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Số lần</w:t>
            </w:r>
          </w:p>
        </w:tc>
        <w:tc>
          <w:tcPr>
            <w:tcW w:w="1570" w:type="pct"/>
            <w:tcBorders>
              <w:top w:val="single" w:sz="4" w:space="0" w:color="auto"/>
              <w:left w:val="nil"/>
              <w:bottom w:val="single" w:sz="4" w:space="0" w:color="auto"/>
              <w:right w:val="single" w:sz="4" w:space="0" w:color="auto"/>
            </w:tcBorders>
            <w:shd w:val="clear" w:color="auto" w:fill="auto"/>
            <w:noWrap/>
            <w:vAlign w:val="center"/>
            <w:hideMark/>
          </w:tcPr>
          <w:p w14:paraId="5C5F6437"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Mô tả</w:t>
            </w:r>
          </w:p>
        </w:tc>
        <w:tc>
          <w:tcPr>
            <w:tcW w:w="1018" w:type="pct"/>
            <w:tcBorders>
              <w:top w:val="single" w:sz="4" w:space="0" w:color="auto"/>
              <w:left w:val="nil"/>
              <w:bottom w:val="single" w:sz="4" w:space="0" w:color="auto"/>
              <w:right w:val="single" w:sz="4" w:space="0" w:color="auto"/>
            </w:tcBorders>
            <w:shd w:val="clear" w:color="auto" w:fill="auto"/>
            <w:noWrap/>
            <w:vAlign w:val="center"/>
            <w:hideMark/>
          </w:tcPr>
          <w:p w14:paraId="52946753"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Thời gian</w:t>
            </w:r>
          </w:p>
        </w:tc>
        <w:tc>
          <w:tcPr>
            <w:tcW w:w="63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4CB0B9" w14:textId="77777777" w:rsidR="004A54EC" w:rsidRPr="00116A94" w:rsidRDefault="004A54EC"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Trọng số</w:t>
            </w:r>
          </w:p>
        </w:tc>
      </w:tr>
      <w:tr w:rsidR="004A54EC" w:rsidRPr="00116A94" w14:paraId="4C9AC77F" w14:textId="77777777" w:rsidTr="00582C25">
        <w:trPr>
          <w:trHeight w:val="284"/>
        </w:trPr>
        <w:tc>
          <w:tcPr>
            <w:tcW w:w="1150" w:type="pct"/>
            <w:tcBorders>
              <w:top w:val="nil"/>
              <w:left w:val="single" w:sz="4" w:space="0" w:color="auto"/>
              <w:bottom w:val="single" w:sz="4" w:space="0" w:color="auto"/>
              <w:right w:val="single" w:sz="4" w:space="0" w:color="auto"/>
            </w:tcBorders>
            <w:shd w:val="clear" w:color="auto" w:fill="auto"/>
          </w:tcPr>
          <w:p w14:paraId="57829A89" w14:textId="77777777" w:rsidR="004A54EC" w:rsidRPr="00116A94" w:rsidRDefault="004A54EC"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624" w:type="pct"/>
            <w:tcBorders>
              <w:top w:val="nil"/>
              <w:left w:val="nil"/>
              <w:bottom w:val="single" w:sz="4" w:space="0" w:color="auto"/>
              <w:right w:val="single" w:sz="4" w:space="0" w:color="auto"/>
            </w:tcBorders>
            <w:shd w:val="clear" w:color="auto" w:fill="auto"/>
          </w:tcPr>
          <w:p w14:paraId="486F5901"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570" w:type="pct"/>
            <w:tcBorders>
              <w:top w:val="nil"/>
              <w:left w:val="nil"/>
              <w:bottom w:val="single" w:sz="4" w:space="0" w:color="auto"/>
              <w:right w:val="single" w:sz="4" w:space="0" w:color="auto"/>
            </w:tcBorders>
            <w:shd w:val="clear" w:color="auto" w:fill="auto"/>
          </w:tcPr>
          <w:p w14:paraId="72B65008"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1-3</w:t>
            </w:r>
            <w:r w:rsidRPr="00116A94">
              <w:rPr>
                <w:rFonts w:ascii="Times New Roman" w:eastAsia="Times New Roman" w:hAnsi="Times New Roman" w:cs="Times New Roman"/>
                <w:sz w:val="24"/>
                <w:szCs w:val="24"/>
              </w:rPr>
              <w:br/>
              <w:t>- Lần 2: Chương 4-6</w:t>
            </w:r>
          </w:p>
        </w:tc>
        <w:tc>
          <w:tcPr>
            <w:tcW w:w="1018" w:type="pct"/>
            <w:tcBorders>
              <w:top w:val="nil"/>
              <w:left w:val="nil"/>
              <w:bottom w:val="single" w:sz="4" w:space="0" w:color="auto"/>
              <w:right w:val="single" w:sz="4" w:space="0" w:color="auto"/>
            </w:tcBorders>
            <w:shd w:val="clear" w:color="auto" w:fill="auto"/>
          </w:tcPr>
          <w:p w14:paraId="5729267C"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638" w:type="pct"/>
            <w:gridSpan w:val="2"/>
            <w:tcBorders>
              <w:top w:val="nil"/>
              <w:left w:val="nil"/>
              <w:bottom w:val="single" w:sz="4" w:space="0" w:color="auto"/>
              <w:right w:val="single" w:sz="4" w:space="0" w:color="auto"/>
            </w:tcBorders>
            <w:shd w:val="clear" w:color="auto" w:fill="auto"/>
          </w:tcPr>
          <w:p w14:paraId="60B64C52"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4A54EC" w:rsidRPr="00116A94" w14:paraId="38CA5F30" w14:textId="77777777" w:rsidTr="00582C25">
        <w:trPr>
          <w:trHeight w:val="284"/>
        </w:trPr>
        <w:tc>
          <w:tcPr>
            <w:tcW w:w="1150" w:type="pct"/>
            <w:tcBorders>
              <w:top w:val="nil"/>
              <w:left w:val="single" w:sz="4" w:space="0" w:color="auto"/>
              <w:bottom w:val="single" w:sz="4" w:space="0" w:color="auto"/>
              <w:right w:val="single" w:sz="4" w:space="0" w:color="auto"/>
            </w:tcBorders>
            <w:shd w:val="clear" w:color="auto" w:fill="auto"/>
            <w:vAlign w:val="center"/>
          </w:tcPr>
          <w:p w14:paraId="68E42794" w14:textId="77777777" w:rsidR="004A54EC" w:rsidRPr="00116A94" w:rsidRDefault="004A54EC"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Bài tập nhóm</w:t>
            </w:r>
          </w:p>
        </w:tc>
        <w:tc>
          <w:tcPr>
            <w:tcW w:w="624" w:type="pct"/>
            <w:tcBorders>
              <w:top w:val="nil"/>
              <w:left w:val="nil"/>
              <w:bottom w:val="single" w:sz="4" w:space="0" w:color="auto"/>
              <w:right w:val="single" w:sz="4" w:space="0" w:color="auto"/>
            </w:tcBorders>
            <w:shd w:val="clear" w:color="auto" w:fill="auto"/>
            <w:vAlign w:val="center"/>
          </w:tcPr>
          <w:p w14:paraId="13CF4DCE" w14:textId="77777777" w:rsidR="004A54EC" w:rsidRPr="00116A94" w:rsidRDefault="004A54EC"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 lần lấy điểm</w:t>
            </w:r>
          </w:p>
        </w:tc>
        <w:tc>
          <w:tcPr>
            <w:tcW w:w="1570" w:type="pct"/>
            <w:tcBorders>
              <w:top w:val="nil"/>
              <w:left w:val="nil"/>
              <w:bottom w:val="single" w:sz="4" w:space="0" w:color="auto"/>
              <w:right w:val="single" w:sz="4" w:space="0" w:color="auto"/>
            </w:tcBorders>
            <w:shd w:val="clear" w:color="auto" w:fill="auto"/>
            <w:vAlign w:val="center"/>
          </w:tcPr>
          <w:p w14:paraId="12E8A70A" w14:textId="77777777" w:rsidR="004A54EC" w:rsidRPr="00116A94" w:rsidRDefault="004A54EC"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Sinh viên làm việc theo nhóm với đề tài được phân công thuộc các chương 2 - 5, nộp sản phẩm và thuyết trình</w:t>
            </w:r>
          </w:p>
        </w:tc>
        <w:tc>
          <w:tcPr>
            <w:tcW w:w="1018" w:type="pct"/>
            <w:tcBorders>
              <w:top w:val="nil"/>
              <w:left w:val="nil"/>
              <w:bottom w:val="single" w:sz="4" w:space="0" w:color="auto"/>
              <w:right w:val="single" w:sz="4" w:space="0" w:color="auto"/>
            </w:tcBorders>
            <w:shd w:val="clear" w:color="auto" w:fill="auto"/>
            <w:vAlign w:val="center"/>
          </w:tcPr>
          <w:p w14:paraId="025CDDE3" w14:textId="77777777" w:rsidR="004A54EC" w:rsidRPr="00116A94" w:rsidRDefault="004A54EC"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 Tuần 5/ Tuần 7 (theo lịch phân công)</w:t>
            </w:r>
          </w:p>
        </w:tc>
        <w:tc>
          <w:tcPr>
            <w:tcW w:w="638" w:type="pct"/>
            <w:gridSpan w:val="2"/>
            <w:tcBorders>
              <w:top w:val="nil"/>
              <w:left w:val="nil"/>
              <w:bottom w:val="single" w:sz="4" w:space="0" w:color="auto"/>
              <w:right w:val="single" w:sz="4" w:space="0" w:color="auto"/>
            </w:tcBorders>
            <w:shd w:val="clear" w:color="auto" w:fill="auto"/>
            <w:vAlign w:val="center"/>
          </w:tcPr>
          <w:p w14:paraId="3FB90A3B" w14:textId="77777777" w:rsidR="004A54EC" w:rsidRPr="00116A94" w:rsidRDefault="004A54EC"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10%</w:t>
            </w:r>
          </w:p>
        </w:tc>
      </w:tr>
      <w:tr w:rsidR="004A54EC" w:rsidRPr="00116A94" w14:paraId="6E614CD8" w14:textId="77777777" w:rsidTr="00582C25">
        <w:trPr>
          <w:trHeight w:val="284"/>
        </w:trPr>
        <w:tc>
          <w:tcPr>
            <w:tcW w:w="1150" w:type="pct"/>
            <w:tcBorders>
              <w:top w:val="nil"/>
              <w:left w:val="single" w:sz="4" w:space="0" w:color="auto"/>
              <w:bottom w:val="single" w:sz="4" w:space="0" w:color="auto"/>
              <w:right w:val="single" w:sz="4" w:space="0" w:color="auto"/>
            </w:tcBorders>
            <w:shd w:val="clear" w:color="auto" w:fill="auto"/>
          </w:tcPr>
          <w:p w14:paraId="46B2988B" w14:textId="77777777" w:rsidR="004A54EC" w:rsidRPr="00116A94" w:rsidRDefault="004A54EC"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Kiểm tra giữa kỳ</w:t>
            </w:r>
          </w:p>
        </w:tc>
        <w:tc>
          <w:tcPr>
            <w:tcW w:w="624" w:type="pct"/>
            <w:tcBorders>
              <w:top w:val="nil"/>
              <w:left w:val="nil"/>
              <w:bottom w:val="single" w:sz="4" w:space="0" w:color="auto"/>
              <w:right w:val="single" w:sz="4" w:space="0" w:color="auto"/>
            </w:tcBorders>
            <w:shd w:val="clear" w:color="auto" w:fill="auto"/>
          </w:tcPr>
          <w:p w14:paraId="4C92D9BF"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 lần lấy điểm</w:t>
            </w:r>
          </w:p>
        </w:tc>
        <w:tc>
          <w:tcPr>
            <w:tcW w:w="1570" w:type="pct"/>
            <w:tcBorders>
              <w:top w:val="nil"/>
              <w:left w:val="nil"/>
              <w:bottom w:val="single" w:sz="4" w:space="0" w:color="auto"/>
              <w:right w:val="single" w:sz="4" w:space="0" w:color="auto"/>
            </w:tcBorders>
            <w:shd w:val="clear" w:color="auto" w:fill="auto"/>
          </w:tcPr>
          <w:p w14:paraId="38B858A4" w14:textId="77777777" w:rsidR="004A54EC" w:rsidRPr="00116A94" w:rsidRDefault="004A54EC"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xml:space="preserve">- 50 phút </w:t>
            </w:r>
          </w:p>
          <w:p w14:paraId="132D66C5" w14:textId="77777777" w:rsidR="004A54EC" w:rsidRPr="00116A94" w:rsidRDefault="004A54EC"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xml:space="preserve">- 10 câu hỏi trắc nghiệm và 1 câu hỏi vận dụng phân tích, đánh giá </w:t>
            </w:r>
          </w:p>
        </w:tc>
        <w:tc>
          <w:tcPr>
            <w:tcW w:w="1018" w:type="pct"/>
            <w:tcBorders>
              <w:top w:val="nil"/>
              <w:left w:val="nil"/>
              <w:bottom w:val="single" w:sz="4" w:space="0" w:color="auto"/>
              <w:right w:val="single" w:sz="4" w:space="0" w:color="auto"/>
            </w:tcBorders>
            <w:shd w:val="clear" w:color="auto" w:fill="auto"/>
          </w:tcPr>
          <w:p w14:paraId="4FCC4937" w14:textId="77777777" w:rsidR="004A54EC" w:rsidRPr="00116A94" w:rsidRDefault="004A54EC" w:rsidP="00116A94">
            <w:pPr>
              <w:spacing w:after="0" w:line="240" w:lineRule="auto"/>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Tuần 5-7</w:t>
            </w:r>
          </w:p>
          <w:p w14:paraId="6B219EEA" w14:textId="77777777" w:rsidR="004A54EC" w:rsidRPr="00116A94" w:rsidRDefault="004A54EC" w:rsidP="00116A94">
            <w:pPr>
              <w:spacing w:after="0" w:line="240" w:lineRule="auto"/>
              <w:rPr>
                <w:rFonts w:ascii="Times New Roman" w:eastAsia="Times New Roman" w:hAnsi="Times New Roman" w:cs="Times New Roman"/>
                <w:sz w:val="24"/>
                <w:szCs w:val="24"/>
                <w:lang w:eastAsia="ja-JP"/>
              </w:rPr>
            </w:pPr>
          </w:p>
        </w:tc>
        <w:tc>
          <w:tcPr>
            <w:tcW w:w="638" w:type="pct"/>
            <w:gridSpan w:val="2"/>
            <w:tcBorders>
              <w:top w:val="nil"/>
              <w:left w:val="nil"/>
              <w:bottom w:val="single" w:sz="4" w:space="0" w:color="auto"/>
              <w:right w:val="single" w:sz="4" w:space="0" w:color="auto"/>
            </w:tcBorders>
            <w:shd w:val="clear" w:color="auto" w:fill="auto"/>
          </w:tcPr>
          <w:p w14:paraId="03DA7258"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20%</w:t>
            </w:r>
          </w:p>
        </w:tc>
      </w:tr>
      <w:tr w:rsidR="004A54EC" w:rsidRPr="00116A94" w14:paraId="152E0CF3" w14:textId="77777777" w:rsidTr="00582C25">
        <w:trPr>
          <w:trHeight w:val="284"/>
        </w:trPr>
        <w:tc>
          <w:tcPr>
            <w:tcW w:w="4366" w:type="pct"/>
            <w:gridSpan w:val="5"/>
            <w:tcBorders>
              <w:top w:val="nil"/>
              <w:left w:val="single" w:sz="4" w:space="0" w:color="auto"/>
              <w:bottom w:val="single" w:sz="4" w:space="0" w:color="auto"/>
              <w:right w:val="single" w:sz="4" w:space="0" w:color="auto"/>
            </w:tcBorders>
            <w:shd w:val="clear" w:color="auto" w:fill="auto"/>
            <w:vAlign w:val="center"/>
          </w:tcPr>
          <w:p w14:paraId="25CDE11F" w14:textId="77777777" w:rsidR="004A54EC" w:rsidRPr="00116A94" w:rsidRDefault="004A54EC" w:rsidP="00116A94">
            <w:pPr>
              <w:spacing w:after="0" w:line="240" w:lineRule="auto"/>
              <w:jc w:val="center"/>
              <w:rPr>
                <w:rFonts w:ascii="Times New Roman" w:eastAsia="Times New Roman" w:hAnsi="Times New Roman" w:cs="Times New Roman"/>
                <w:b/>
                <w:sz w:val="24"/>
                <w:szCs w:val="24"/>
                <w:lang w:eastAsia="ja-JP"/>
              </w:rPr>
            </w:pPr>
            <w:r w:rsidRPr="00116A94">
              <w:rPr>
                <w:rFonts w:ascii="Times New Roman" w:eastAsia="Times New Roman" w:hAnsi="Times New Roman" w:cs="Times New Roman"/>
                <w:b/>
                <w:sz w:val="24"/>
                <w:szCs w:val="24"/>
                <w:lang w:eastAsia="ja-JP"/>
              </w:rPr>
              <w:t>Tổng điểm quá trình</w:t>
            </w:r>
          </w:p>
        </w:tc>
        <w:tc>
          <w:tcPr>
            <w:tcW w:w="634" w:type="pct"/>
            <w:tcBorders>
              <w:top w:val="nil"/>
              <w:left w:val="nil"/>
              <w:bottom w:val="single" w:sz="4" w:space="0" w:color="auto"/>
              <w:right w:val="single" w:sz="4" w:space="0" w:color="auto"/>
            </w:tcBorders>
            <w:shd w:val="clear" w:color="auto" w:fill="auto"/>
            <w:vAlign w:val="center"/>
          </w:tcPr>
          <w:p w14:paraId="66423667"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40%</w:t>
            </w:r>
          </w:p>
        </w:tc>
      </w:tr>
      <w:tr w:rsidR="004A54EC" w:rsidRPr="00116A94" w14:paraId="1C43CB63" w14:textId="77777777" w:rsidTr="00582C25">
        <w:trPr>
          <w:trHeight w:val="284"/>
        </w:trPr>
        <w:tc>
          <w:tcPr>
            <w:tcW w:w="1150" w:type="pct"/>
            <w:tcBorders>
              <w:top w:val="nil"/>
              <w:left w:val="single" w:sz="4" w:space="0" w:color="auto"/>
              <w:bottom w:val="single" w:sz="4" w:space="0" w:color="auto"/>
              <w:right w:val="single" w:sz="4" w:space="0" w:color="auto"/>
            </w:tcBorders>
            <w:shd w:val="clear" w:color="auto" w:fill="auto"/>
            <w:hideMark/>
          </w:tcPr>
          <w:p w14:paraId="22B37F99" w14:textId="77777777" w:rsidR="004A54EC" w:rsidRPr="00116A94" w:rsidRDefault="004A54EC" w:rsidP="00116A94">
            <w:pPr>
              <w:spacing w:after="0" w:line="240" w:lineRule="auto"/>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Thi cuối kỳ</w:t>
            </w:r>
          </w:p>
        </w:tc>
        <w:tc>
          <w:tcPr>
            <w:tcW w:w="624" w:type="pct"/>
            <w:tcBorders>
              <w:top w:val="nil"/>
              <w:left w:val="nil"/>
              <w:bottom w:val="single" w:sz="4" w:space="0" w:color="auto"/>
              <w:right w:val="single" w:sz="4" w:space="0" w:color="auto"/>
            </w:tcBorders>
            <w:shd w:val="clear" w:color="auto" w:fill="auto"/>
            <w:hideMark/>
          </w:tcPr>
          <w:p w14:paraId="5B32E8B2"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w:t>
            </w:r>
          </w:p>
        </w:tc>
        <w:tc>
          <w:tcPr>
            <w:tcW w:w="1570" w:type="pct"/>
            <w:tcBorders>
              <w:top w:val="nil"/>
              <w:left w:val="nil"/>
              <w:bottom w:val="single" w:sz="4" w:space="0" w:color="auto"/>
              <w:right w:val="single" w:sz="4" w:space="0" w:color="auto"/>
            </w:tcBorders>
            <w:shd w:val="clear" w:color="auto" w:fill="auto"/>
            <w:hideMark/>
          </w:tcPr>
          <w:p w14:paraId="4B15E5E1"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- 75 phút </w:t>
            </w:r>
            <w:r w:rsidRPr="00116A94">
              <w:rPr>
                <w:rFonts w:ascii="Times New Roman" w:eastAsia="Times New Roman" w:hAnsi="Times New Roman" w:cs="Times New Roman"/>
                <w:sz w:val="24"/>
                <w:szCs w:val="24"/>
              </w:rPr>
              <w:br/>
              <w:t xml:space="preserve">- 6 câu hỏi trắc nghiệm; 2 câu hỏi đúng sai/giải thích; 1 câu hỏi tự luận, phân tích và suy luận </w:t>
            </w:r>
          </w:p>
        </w:tc>
        <w:tc>
          <w:tcPr>
            <w:tcW w:w="1018" w:type="pct"/>
            <w:tcBorders>
              <w:top w:val="nil"/>
              <w:left w:val="nil"/>
              <w:bottom w:val="single" w:sz="4" w:space="0" w:color="auto"/>
              <w:right w:val="single" w:sz="4" w:space="0" w:color="auto"/>
            </w:tcBorders>
            <w:shd w:val="clear" w:color="auto" w:fill="auto"/>
            <w:hideMark/>
          </w:tcPr>
          <w:p w14:paraId="2220D430" w14:textId="77777777" w:rsidR="004A54EC" w:rsidRPr="00116A94" w:rsidRDefault="004A54EC"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638" w:type="pct"/>
            <w:gridSpan w:val="2"/>
            <w:tcBorders>
              <w:top w:val="nil"/>
              <w:left w:val="nil"/>
              <w:bottom w:val="single" w:sz="4" w:space="0" w:color="auto"/>
              <w:right w:val="single" w:sz="4" w:space="0" w:color="auto"/>
            </w:tcBorders>
            <w:shd w:val="clear" w:color="auto" w:fill="auto"/>
            <w:hideMark/>
          </w:tcPr>
          <w:p w14:paraId="6078FB0B" w14:textId="77777777" w:rsidR="004A54EC" w:rsidRPr="00116A94" w:rsidRDefault="004A54EC"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60%</w:t>
            </w:r>
          </w:p>
        </w:tc>
      </w:tr>
    </w:tbl>
    <w:p w14:paraId="6FDE4823" w14:textId="77777777" w:rsidR="004A54EC" w:rsidRPr="00116A94" w:rsidRDefault="004A54E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3D82693E" w14:textId="77777777" w:rsidR="004A54EC" w:rsidRPr="00116A94" w:rsidRDefault="004A54EC" w:rsidP="00116A94">
      <w:pPr>
        <w:tabs>
          <w:tab w:val="left" w:pos="3161"/>
        </w:tabs>
        <w:spacing w:after="0" w:line="240" w:lineRule="auto"/>
        <w:jc w:val="both"/>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tiên quyết</w:t>
      </w:r>
      <w:r w:rsidRPr="00116A94">
        <w:rPr>
          <w:rFonts w:ascii="Times New Roman" w:eastAsia="Calibri" w:hAnsi="Times New Roman" w:cs="Times New Roman"/>
          <w:i/>
          <w:sz w:val="24"/>
          <w:szCs w:val="24"/>
        </w:rPr>
        <w:t>: Không</w:t>
      </w:r>
    </w:p>
    <w:p w14:paraId="4F0C332F" w14:textId="77777777" w:rsidR="004A54EC" w:rsidRPr="00116A94" w:rsidRDefault="004A54EC" w:rsidP="00116A94">
      <w:pPr>
        <w:tabs>
          <w:tab w:val="left" w:pos="3161"/>
        </w:tabs>
        <w:spacing w:after="0" w:line="240" w:lineRule="auto"/>
        <w:jc w:val="both"/>
        <w:rPr>
          <w:rFonts w:ascii="Times New Roman" w:eastAsia="Calibri" w:hAnsi="Times New Roman" w:cs="Times New Roman"/>
          <w:i/>
          <w:sz w:val="24"/>
          <w:szCs w:val="24"/>
        </w:rPr>
      </w:pPr>
      <w:r w:rsidRPr="00116A94">
        <w:rPr>
          <w:rFonts w:ascii="Times New Roman" w:eastAsia="Calibri" w:hAnsi="Times New Roman" w:cs="Times New Roman"/>
          <w:bCs/>
          <w:i/>
          <w:sz w:val="24"/>
          <w:szCs w:val="24"/>
        </w:rPr>
        <w:t>- Học phần học trước</w:t>
      </w:r>
      <w:r w:rsidRPr="00116A94">
        <w:rPr>
          <w:rFonts w:ascii="Times New Roman" w:eastAsia="Calibri" w:hAnsi="Times New Roman" w:cs="Times New Roman"/>
          <w:i/>
          <w:sz w:val="24"/>
          <w:szCs w:val="24"/>
        </w:rPr>
        <w:t xml:space="preserve">: </w:t>
      </w:r>
      <w:r w:rsidRPr="00116A94">
        <w:rPr>
          <w:rFonts w:ascii="Times New Roman" w:eastAsia="Calibri" w:hAnsi="Times New Roman" w:cs="Times New Roman"/>
          <w:bCs/>
          <w:i/>
          <w:sz w:val="24"/>
          <w:szCs w:val="24"/>
        </w:rPr>
        <w:t>Không</w:t>
      </w:r>
    </w:p>
    <w:p w14:paraId="22146CBD" w14:textId="77777777" w:rsidR="004A54EC" w:rsidRPr="00116A94" w:rsidRDefault="004A54EC" w:rsidP="00116A94">
      <w:pPr>
        <w:tabs>
          <w:tab w:val="left" w:pos="3161"/>
        </w:tabs>
        <w:spacing w:after="0" w:line="240" w:lineRule="auto"/>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học song hành</w:t>
      </w:r>
      <w:r w:rsidRPr="00116A94">
        <w:rPr>
          <w:rFonts w:ascii="Times New Roman" w:eastAsia="Calibri" w:hAnsi="Times New Roman" w:cs="Times New Roman"/>
          <w:i/>
          <w:sz w:val="24"/>
          <w:szCs w:val="24"/>
        </w:rPr>
        <w:t>: Không</w:t>
      </w:r>
    </w:p>
    <w:p w14:paraId="049C6043" w14:textId="77777777" w:rsidR="004A54EC" w:rsidRPr="00116A94" w:rsidRDefault="004A54EC" w:rsidP="00116A94">
      <w:pPr>
        <w:tabs>
          <w:tab w:val="left" w:pos="3161"/>
          <w:tab w:val="center" w:pos="4680"/>
          <w:tab w:val="right" w:pos="9360"/>
        </w:tabs>
        <w:spacing w:after="0" w:line="240" w:lineRule="auto"/>
        <w:rPr>
          <w:rFonts w:ascii="Times New Roman" w:hAnsi="Times New Roman" w:cs="Times New Roman"/>
          <w:i/>
          <w:sz w:val="24"/>
          <w:szCs w:val="24"/>
          <w:lang w:val="pt-BR"/>
        </w:rPr>
      </w:pPr>
      <w:r w:rsidRPr="00116A94">
        <w:rPr>
          <w:rFonts w:ascii="Times New Roman" w:eastAsia="Calibri" w:hAnsi="Times New Roman" w:cs="Times New Roman"/>
          <w:bCs/>
          <w:i/>
          <w:sz w:val="24"/>
          <w:szCs w:val="24"/>
        </w:rPr>
        <w:t>- Ghi chú khác:</w:t>
      </w:r>
      <w:r w:rsidRPr="00116A94">
        <w:rPr>
          <w:rFonts w:ascii="Times New Roman" w:hAnsi="Times New Roman" w:cs="Times New Roman"/>
          <w:i/>
          <w:sz w:val="24"/>
          <w:szCs w:val="24"/>
        </w:rPr>
        <w:t>Không</w:t>
      </w:r>
    </w:p>
    <w:p w14:paraId="7E259665" w14:textId="0199F02A" w:rsidR="004A54EC" w:rsidRPr="00116A94" w:rsidRDefault="004A54E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w:t>
      </w:r>
      <w:r w:rsidR="00600591" w:rsidRPr="00116A94">
        <w:rPr>
          <w:rFonts w:ascii="Times New Roman" w:hAnsi="Times New Roman" w:cs="Times New Roman"/>
          <w:b/>
          <w:bCs/>
          <w:sz w:val="24"/>
          <w:szCs w:val="24"/>
          <w:lang w:val="pt-BR"/>
        </w:rPr>
        <w:t>học phần:</w:t>
      </w:r>
      <w:r w:rsidRPr="00116A94">
        <w:rPr>
          <w:rFonts w:ascii="Times New Roman" w:hAnsi="Times New Roman" w:cs="Times New Roman"/>
          <w:b/>
          <w:bCs/>
          <w:sz w:val="24"/>
          <w:szCs w:val="24"/>
          <w:lang w:val="pt-BR"/>
        </w:rPr>
        <w:t xml:space="preserve"> </w:t>
      </w:r>
    </w:p>
    <w:p w14:paraId="60C8423D" w14:textId="7F61BFD2" w:rsidR="004A54EC" w:rsidRPr="00116A94" w:rsidRDefault="00600591"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b/>
          <w:i/>
          <w:sz w:val="24"/>
          <w:szCs w:val="24"/>
          <w:lang w:val="it-IT"/>
        </w:rPr>
        <w:t>Tiếng Việt:</w:t>
      </w:r>
      <w:r w:rsidRPr="00116A94">
        <w:rPr>
          <w:rFonts w:ascii="Times New Roman" w:hAnsi="Times New Roman" w:cs="Times New Roman"/>
          <w:sz w:val="24"/>
          <w:szCs w:val="24"/>
          <w:lang w:val="it-IT"/>
        </w:rPr>
        <w:t xml:space="preserve"> </w:t>
      </w:r>
      <w:r w:rsidR="004A54EC" w:rsidRPr="00116A94">
        <w:rPr>
          <w:rFonts w:ascii="Times New Roman" w:hAnsi="Times New Roman" w:cs="Times New Roman"/>
          <w:sz w:val="24"/>
          <w:szCs w:val="24"/>
          <w:lang w:val="it-IT"/>
        </w:rPr>
        <w:t xml:space="preserve">Khoa học và công nghệ có vai trò quan trọng trong phát triển kinh tế - xã hội của một quốc gia và sự tồn tại, phát triển của các doanh nghiệp sản xuất kinh doanh, xác định vị thế của quốc gia và doanh nghiệp trên trường quốc tế. Nội dung chính của môn học bao gồm: Các quan điểm về khoa học công nghệ và bản chất của quản lý khoa học công nghệ; đánh giá môi </w:t>
      </w:r>
      <w:r w:rsidR="004A54EC" w:rsidRPr="00116A94">
        <w:rPr>
          <w:rFonts w:ascii="Times New Roman" w:hAnsi="Times New Roman" w:cs="Times New Roman"/>
          <w:sz w:val="24"/>
          <w:szCs w:val="24"/>
          <w:lang w:val="it-IT"/>
        </w:rPr>
        <w:lastRenderedPageBreak/>
        <w:t>trường và năng lực công nghệ; lựa chọn công nghệ; các khía cạnh về đổi mới công nghệ, nghiên cứu và triển khai; các khía cạnh về chuyển giao công nghệ.</w:t>
      </w:r>
    </w:p>
    <w:p w14:paraId="451828A8" w14:textId="0419395A" w:rsidR="00600591" w:rsidRPr="00116A94" w:rsidRDefault="00600591" w:rsidP="00116A94">
      <w:pPr>
        <w:spacing w:after="0" w:line="240" w:lineRule="auto"/>
        <w:jc w:val="both"/>
        <w:rPr>
          <w:rFonts w:ascii="Times New Roman" w:hAnsi="Times New Roman" w:cs="Times New Roman"/>
          <w:b/>
          <w:i/>
          <w:sz w:val="24"/>
          <w:szCs w:val="24"/>
          <w:lang w:val="it-IT"/>
        </w:rPr>
      </w:pPr>
      <w:r w:rsidRPr="00116A94">
        <w:rPr>
          <w:rFonts w:ascii="Times New Roman" w:hAnsi="Times New Roman" w:cs="Times New Roman"/>
          <w:b/>
          <w:i/>
          <w:sz w:val="24"/>
          <w:szCs w:val="24"/>
          <w:lang w:val="it-IT"/>
        </w:rPr>
        <w:t xml:space="preserve">Tiếng Anh: </w:t>
      </w:r>
    </w:p>
    <w:p w14:paraId="7FC2F613" w14:textId="68372B4D" w:rsidR="00600591" w:rsidRPr="00116A94" w:rsidRDefault="00600591"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Science and technology play an important role in the socio-economic development of a country and the existence and development of production and business enterprises, determine the position of the country and enterprises in the market. international. The main contents of the subject include: The views on science and technology and the nature of science and technology management; assessment of environment and technological capacity; technology selection; aspects of technology innovation, research and development; aspects of technology transfer.</w:t>
      </w:r>
    </w:p>
    <w:p w14:paraId="190056C2" w14:textId="77777777" w:rsidR="00600591" w:rsidRPr="00116A94" w:rsidRDefault="00600591"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555"/>
        <w:gridCol w:w="1555"/>
        <w:gridCol w:w="1846"/>
        <w:gridCol w:w="2197"/>
        <w:gridCol w:w="1870"/>
      </w:tblGrid>
      <w:tr w:rsidR="00600591" w:rsidRPr="00116A94" w14:paraId="163723F8" w14:textId="77777777" w:rsidTr="00A03533">
        <w:tc>
          <w:tcPr>
            <w:tcW w:w="0" w:type="auto"/>
            <w:shd w:val="clear" w:color="auto" w:fill="auto"/>
            <w:vAlign w:val="center"/>
          </w:tcPr>
          <w:p w14:paraId="3D0D1017"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0" w:type="auto"/>
            <w:shd w:val="clear" w:color="auto" w:fill="auto"/>
            <w:vAlign w:val="center"/>
          </w:tcPr>
          <w:p w14:paraId="392F245D"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0" w:type="auto"/>
            <w:shd w:val="clear" w:color="auto" w:fill="auto"/>
            <w:vAlign w:val="center"/>
          </w:tcPr>
          <w:p w14:paraId="6092CDBD"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0" w:type="auto"/>
            <w:shd w:val="clear" w:color="auto" w:fill="auto"/>
            <w:vAlign w:val="center"/>
          </w:tcPr>
          <w:p w14:paraId="7AEBB036"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0" w:type="auto"/>
            <w:shd w:val="clear" w:color="auto" w:fill="auto"/>
            <w:vAlign w:val="center"/>
          </w:tcPr>
          <w:p w14:paraId="3ED3FEAE"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0" w:type="auto"/>
            <w:shd w:val="clear" w:color="auto" w:fill="auto"/>
            <w:vAlign w:val="center"/>
          </w:tcPr>
          <w:p w14:paraId="65DE24D0" w14:textId="77777777" w:rsidR="00600591" w:rsidRPr="00116A94" w:rsidRDefault="00600591"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600591" w:rsidRPr="00116A94" w14:paraId="376E4A03" w14:textId="77777777" w:rsidTr="00A03533">
        <w:tc>
          <w:tcPr>
            <w:tcW w:w="0" w:type="auto"/>
            <w:shd w:val="clear" w:color="auto" w:fill="auto"/>
            <w:vAlign w:val="center"/>
          </w:tcPr>
          <w:p w14:paraId="5C6BA3DA" w14:textId="77777777" w:rsidR="00600591" w:rsidRPr="00116A94" w:rsidRDefault="0060059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shd w:val="clear" w:color="auto" w:fill="auto"/>
            <w:vAlign w:val="center"/>
          </w:tcPr>
          <w:p w14:paraId="2879DC55"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Lê Thị Mỹ Dung</w:t>
            </w:r>
          </w:p>
        </w:tc>
        <w:tc>
          <w:tcPr>
            <w:tcW w:w="0" w:type="auto"/>
            <w:shd w:val="clear" w:color="auto" w:fill="auto"/>
            <w:vAlign w:val="center"/>
          </w:tcPr>
          <w:p w14:paraId="66065F33"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ThS</w:t>
            </w:r>
          </w:p>
        </w:tc>
        <w:tc>
          <w:tcPr>
            <w:tcW w:w="0" w:type="auto"/>
            <w:shd w:val="clear" w:color="auto" w:fill="auto"/>
            <w:vAlign w:val="center"/>
          </w:tcPr>
          <w:p w14:paraId="1D7F1BD2"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0904383198</w:t>
            </w:r>
          </w:p>
        </w:tc>
        <w:tc>
          <w:tcPr>
            <w:tcW w:w="0" w:type="auto"/>
            <w:shd w:val="clear" w:color="auto" w:fill="auto"/>
            <w:vAlign w:val="center"/>
          </w:tcPr>
          <w:p w14:paraId="305AF72B"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dungltm@tlu.edu.vn</w:t>
            </w:r>
          </w:p>
        </w:tc>
        <w:tc>
          <w:tcPr>
            <w:tcW w:w="0" w:type="auto"/>
            <w:shd w:val="clear" w:color="auto" w:fill="auto"/>
            <w:vAlign w:val="center"/>
          </w:tcPr>
          <w:p w14:paraId="2CC90916"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r w:rsidR="00600591" w:rsidRPr="00116A94" w14:paraId="13A4CF90" w14:textId="77777777" w:rsidTr="00A03533">
        <w:tc>
          <w:tcPr>
            <w:tcW w:w="0" w:type="auto"/>
            <w:shd w:val="clear" w:color="auto" w:fill="auto"/>
            <w:vAlign w:val="center"/>
          </w:tcPr>
          <w:p w14:paraId="1D1A37B3" w14:textId="77777777" w:rsidR="00600591" w:rsidRPr="00116A94" w:rsidRDefault="0060059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shd w:val="clear" w:color="auto" w:fill="auto"/>
            <w:vAlign w:val="center"/>
          </w:tcPr>
          <w:p w14:paraId="11D78301"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Bùi Thị Thu Hòa</w:t>
            </w:r>
          </w:p>
        </w:tc>
        <w:tc>
          <w:tcPr>
            <w:tcW w:w="0" w:type="auto"/>
            <w:shd w:val="clear" w:color="auto" w:fill="auto"/>
            <w:vAlign w:val="center"/>
          </w:tcPr>
          <w:p w14:paraId="13C980F4"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TS</w:t>
            </w:r>
          </w:p>
        </w:tc>
        <w:tc>
          <w:tcPr>
            <w:tcW w:w="0" w:type="auto"/>
            <w:shd w:val="clear" w:color="auto" w:fill="auto"/>
            <w:vAlign w:val="center"/>
          </w:tcPr>
          <w:p w14:paraId="3464BDF9"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0972968926</w:t>
            </w:r>
          </w:p>
        </w:tc>
        <w:tc>
          <w:tcPr>
            <w:tcW w:w="0" w:type="auto"/>
            <w:shd w:val="clear" w:color="auto" w:fill="auto"/>
            <w:vAlign w:val="center"/>
          </w:tcPr>
          <w:p w14:paraId="17D8CF2E"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letruong@tlu.edu.vn</w:t>
            </w:r>
          </w:p>
        </w:tc>
        <w:tc>
          <w:tcPr>
            <w:tcW w:w="0" w:type="auto"/>
            <w:shd w:val="clear" w:color="auto" w:fill="auto"/>
            <w:vAlign w:val="center"/>
          </w:tcPr>
          <w:p w14:paraId="7390C364" w14:textId="77777777" w:rsidR="00600591" w:rsidRPr="00116A94" w:rsidRDefault="0060059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 chính</w:t>
            </w:r>
          </w:p>
        </w:tc>
      </w:tr>
    </w:tbl>
    <w:p w14:paraId="45528579" w14:textId="08D86B39" w:rsidR="005A71FA" w:rsidRPr="00116A94" w:rsidRDefault="005A71FA"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b/>
          <w:sz w:val="24"/>
          <w:szCs w:val="24"/>
          <w:lang w:val="it-IT"/>
        </w:rPr>
        <w:t xml:space="preserve">8. Giáo trình sử dụng, tài liệu tham khảo: </w:t>
      </w:r>
    </w:p>
    <w:p w14:paraId="6FBAC945" w14:textId="77777777" w:rsidR="005A71FA" w:rsidRPr="00116A94" w:rsidRDefault="005A71FA"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09D73D11" w14:textId="77777777" w:rsidR="005A71FA" w:rsidRPr="00116A94" w:rsidRDefault="005A71FA" w:rsidP="00F7544E">
      <w:pPr>
        <w:numPr>
          <w:ilvl w:val="0"/>
          <w:numId w:val="89"/>
        </w:numPr>
        <w:spacing w:after="0" w:line="240" w:lineRule="auto"/>
        <w:ind w:left="426" w:hanging="426"/>
        <w:contextualSpacing/>
        <w:jc w:val="both"/>
        <w:rPr>
          <w:rFonts w:ascii="Times New Roman" w:hAnsi="Times New Roman" w:cs="Times New Roman"/>
          <w:color w:val="000000"/>
          <w:sz w:val="24"/>
          <w:szCs w:val="24"/>
          <w:lang w:val="it-IT"/>
        </w:rPr>
      </w:pPr>
      <w:r w:rsidRPr="00116A94">
        <w:rPr>
          <w:rFonts w:ascii="Times New Roman" w:hAnsi="Times New Roman" w:cs="Times New Roman"/>
          <w:color w:val="000000"/>
          <w:sz w:val="24"/>
          <w:szCs w:val="24"/>
          <w:lang w:val="it-IT"/>
        </w:rPr>
        <w:t>Bộ môn Quản lý công nghệ (2013). Giáo trình quản lý công nghệ (tái bản lần thứ 3 có sửa đổi bổ sung). Đại học Kinh tế quốc dân. Nhà xuất bản Đại học Kinh tế quốc dân.</w:t>
      </w:r>
      <w:r w:rsidRPr="00116A94">
        <w:rPr>
          <w:rFonts w:ascii="Times New Roman" w:hAnsi="Times New Roman" w:cs="Times New Roman"/>
          <w:noProof/>
          <w:sz w:val="24"/>
          <w:szCs w:val="24"/>
          <w:lang w:val="en-AU" w:eastAsia="en-AU"/>
        </w:rPr>
        <w:t xml:space="preserve"> </w:t>
      </w:r>
    </w:p>
    <w:p w14:paraId="214E5AF1" w14:textId="77777777" w:rsidR="005A71FA" w:rsidRPr="00116A94" w:rsidRDefault="005A71FA" w:rsidP="00F7544E">
      <w:pPr>
        <w:numPr>
          <w:ilvl w:val="0"/>
          <w:numId w:val="89"/>
        </w:numPr>
        <w:spacing w:after="0" w:line="240" w:lineRule="auto"/>
        <w:ind w:left="426" w:hanging="426"/>
        <w:contextualSpacing/>
        <w:jc w:val="both"/>
        <w:rPr>
          <w:rFonts w:ascii="Times New Roman" w:hAnsi="Times New Roman" w:cs="Times New Roman"/>
          <w:color w:val="000000"/>
          <w:sz w:val="24"/>
          <w:szCs w:val="24"/>
          <w:lang w:val="it-IT"/>
        </w:rPr>
      </w:pPr>
      <w:r w:rsidRPr="00116A94">
        <w:rPr>
          <w:rFonts w:ascii="Times New Roman" w:hAnsi="Times New Roman" w:cs="Times New Roman"/>
          <w:color w:val="000000"/>
          <w:sz w:val="24"/>
          <w:szCs w:val="24"/>
          <w:lang w:val="it-IT"/>
        </w:rPr>
        <w:t>Trần Thanh Lâm (2009). Quản trị công nghệ. Đại học Kinh tế TP. Hồ Chí Minh. Nhà Xuất bản Lao động.</w:t>
      </w:r>
    </w:p>
    <w:p w14:paraId="4E520D14" w14:textId="07DCD154" w:rsidR="005A71FA" w:rsidRPr="00116A94" w:rsidRDefault="005A71FA"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Tài liệu tham khảo: </w:t>
      </w:r>
    </w:p>
    <w:p w14:paraId="56039801" w14:textId="77777777" w:rsidR="005A71FA" w:rsidRPr="00116A94" w:rsidRDefault="005A71FA" w:rsidP="00F7544E">
      <w:pPr>
        <w:numPr>
          <w:ilvl w:val="0"/>
          <w:numId w:val="90"/>
        </w:numPr>
        <w:spacing w:after="0" w:line="240" w:lineRule="auto"/>
        <w:ind w:left="426" w:hanging="426"/>
        <w:contextualSpacing/>
        <w:jc w:val="both"/>
        <w:rPr>
          <w:rFonts w:ascii="Times New Roman" w:hAnsi="Times New Roman" w:cs="Times New Roman"/>
          <w:color w:val="000000"/>
          <w:sz w:val="24"/>
          <w:szCs w:val="24"/>
          <w:lang w:val="it-IT"/>
        </w:rPr>
      </w:pPr>
      <w:r w:rsidRPr="00116A94">
        <w:rPr>
          <w:rFonts w:ascii="Times New Roman" w:hAnsi="Times New Roman" w:cs="Times New Roman"/>
          <w:color w:val="000000"/>
          <w:sz w:val="24"/>
          <w:szCs w:val="24"/>
          <w:lang w:val="it-IT"/>
        </w:rPr>
        <w:t>Lý Tiến Dũng (2006). Giáo trình Quản lý công nghệ. Nhà xuất bản Thống kê.</w:t>
      </w:r>
    </w:p>
    <w:p w14:paraId="62EB5100" w14:textId="77777777" w:rsidR="005A71FA" w:rsidRPr="00116A94" w:rsidRDefault="005A71FA" w:rsidP="00F7544E">
      <w:pPr>
        <w:numPr>
          <w:ilvl w:val="0"/>
          <w:numId w:val="90"/>
        </w:numPr>
        <w:spacing w:after="0" w:line="240" w:lineRule="auto"/>
        <w:ind w:left="426" w:hanging="426"/>
        <w:contextualSpacing/>
        <w:jc w:val="both"/>
        <w:rPr>
          <w:rFonts w:ascii="Times New Roman" w:hAnsi="Times New Roman" w:cs="Times New Roman"/>
          <w:color w:val="000000"/>
          <w:sz w:val="24"/>
          <w:szCs w:val="24"/>
          <w:lang w:val="it-IT"/>
        </w:rPr>
      </w:pPr>
      <w:r w:rsidRPr="00116A94">
        <w:rPr>
          <w:rFonts w:ascii="Times New Roman" w:hAnsi="Times New Roman" w:cs="Times New Roman"/>
          <w:color w:val="000000"/>
          <w:sz w:val="24"/>
          <w:szCs w:val="24"/>
          <w:lang w:val="it-IT"/>
        </w:rPr>
        <w:t>Tarek Khailil (2000). Mangement of Technology: The Key to Competiveness and Wealth Creation. Mc Graw-Hill Higher Education. International Editions.</w:t>
      </w:r>
    </w:p>
    <w:p w14:paraId="788F69C1" w14:textId="77777777" w:rsidR="005A71FA" w:rsidRPr="00116A94" w:rsidRDefault="005A71FA" w:rsidP="00F7544E">
      <w:pPr>
        <w:numPr>
          <w:ilvl w:val="0"/>
          <w:numId w:val="90"/>
        </w:numPr>
        <w:spacing w:after="0" w:line="240" w:lineRule="auto"/>
        <w:ind w:left="426" w:hanging="426"/>
        <w:contextualSpacing/>
        <w:jc w:val="both"/>
        <w:rPr>
          <w:rFonts w:ascii="Times New Roman" w:hAnsi="Times New Roman" w:cs="Times New Roman"/>
          <w:color w:val="000000"/>
          <w:sz w:val="24"/>
          <w:szCs w:val="24"/>
          <w:lang w:val="it-IT"/>
        </w:rPr>
      </w:pPr>
      <w:r w:rsidRPr="00116A94">
        <w:rPr>
          <w:rFonts w:ascii="Times New Roman" w:hAnsi="Times New Roman" w:cs="Times New Roman"/>
          <w:color w:val="000000"/>
          <w:sz w:val="24"/>
          <w:szCs w:val="24"/>
          <w:lang w:val="it-IT"/>
        </w:rPr>
        <w:t>Gus Gaynor (1996). Handbook of Technology Management. London: McGraw-Hill.</w:t>
      </w:r>
    </w:p>
    <w:p w14:paraId="19AE0DC2" w14:textId="77777777" w:rsidR="005A71FA" w:rsidRPr="00116A94" w:rsidRDefault="005A71FA" w:rsidP="00116A94">
      <w:pPr>
        <w:spacing w:after="0" w:line="240" w:lineRule="auto"/>
        <w:jc w:val="both"/>
        <w:rPr>
          <w:rFonts w:ascii="Times New Roman" w:hAnsi="Times New Roman" w:cs="Times New Roman"/>
          <w:sz w:val="24"/>
          <w:szCs w:val="24"/>
          <w:lang w:val="it-IT"/>
        </w:rPr>
      </w:pPr>
    </w:p>
    <w:p w14:paraId="390FF23D" w14:textId="5D36EEF6" w:rsidR="004A54EC" w:rsidRPr="00116A94" w:rsidRDefault="004A54EC"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
          <w:sz w:val="24"/>
          <w:szCs w:val="24"/>
          <w:lang w:val="it-IT"/>
        </w:rPr>
        <w:t xml:space="preserve">9. Nội dụng </w:t>
      </w:r>
      <w:r w:rsidR="005A71FA" w:rsidRPr="00116A94">
        <w:rPr>
          <w:rFonts w:ascii="Times New Roman" w:hAnsi="Times New Roman" w:cs="Times New Roman"/>
          <w:b/>
          <w:sz w:val="24"/>
          <w:szCs w:val="24"/>
          <w:lang w:val="it-IT"/>
        </w:rPr>
        <w:t>chi tiết</w:t>
      </w:r>
      <w:r w:rsidRPr="00116A94">
        <w:rPr>
          <w:rFonts w:ascii="Times New Roman" w:hAnsi="Times New Roman" w:cs="Times New Roman"/>
          <w:b/>
          <w:sz w:val="24"/>
          <w:szCs w:val="24"/>
          <w:lang w:val="it-IT"/>
        </w:rPr>
        <w:t xml:space="preserve">: </w:t>
      </w: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107"/>
        <w:gridCol w:w="3819"/>
        <w:gridCol w:w="510"/>
        <w:gridCol w:w="523"/>
        <w:gridCol w:w="536"/>
      </w:tblGrid>
      <w:tr w:rsidR="005A71FA" w:rsidRPr="00116A94" w14:paraId="6472A958" w14:textId="77777777" w:rsidTr="00582C25">
        <w:trPr>
          <w:tblHeader/>
        </w:trPr>
        <w:tc>
          <w:tcPr>
            <w:tcW w:w="0" w:type="auto"/>
            <w:vMerge w:val="restart"/>
            <w:vAlign w:val="center"/>
          </w:tcPr>
          <w:p w14:paraId="10FD68F0" w14:textId="77777777" w:rsidR="005A71FA" w:rsidRPr="00116A94" w:rsidRDefault="005A71FA"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107" w:type="dxa"/>
            <w:vMerge w:val="restart"/>
            <w:vAlign w:val="center"/>
          </w:tcPr>
          <w:p w14:paraId="64AF78BB" w14:textId="77777777" w:rsidR="005A71FA" w:rsidRPr="00116A94" w:rsidRDefault="005A71FA"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r w:rsidRPr="00116A94">
              <w:rPr>
                <w:rFonts w:ascii="Times New Roman" w:hAnsi="Times New Roman" w:cs="Times New Roman"/>
                <w:b/>
                <w:bCs/>
                <w:sz w:val="24"/>
                <w:szCs w:val="24"/>
                <w:vertAlign w:val="superscript"/>
                <w:lang w:val="pt-BR"/>
              </w:rPr>
              <w:t>(1)</w:t>
            </w:r>
          </w:p>
        </w:tc>
        <w:tc>
          <w:tcPr>
            <w:tcW w:w="3819" w:type="dxa"/>
            <w:vMerge w:val="restart"/>
            <w:vAlign w:val="center"/>
          </w:tcPr>
          <w:p w14:paraId="3AB78AF4" w14:textId="77777777" w:rsidR="005A71FA" w:rsidRPr="00116A94" w:rsidRDefault="005A71FA"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r w:rsidRPr="00116A94">
              <w:rPr>
                <w:rFonts w:ascii="Times New Roman" w:hAnsi="Times New Roman" w:cs="Times New Roman"/>
                <w:b/>
                <w:bCs/>
                <w:sz w:val="24"/>
                <w:szCs w:val="24"/>
                <w:vertAlign w:val="superscript"/>
                <w:lang w:val="pt-BR"/>
              </w:rPr>
              <w:t>(2)</w:t>
            </w:r>
          </w:p>
        </w:tc>
        <w:tc>
          <w:tcPr>
            <w:tcW w:w="0" w:type="auto"/>
            <w:gridSpan w:val="3"/>
          </w:tcPr>
          <w:p w14:paraId="2E5A977F" w14:textId="77777777" w:rsidR="005A71FA" w:rsidRPr="00116A94" w:rsidRDefault="005A71FA"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5A71FA" w:rsidRPr="00116A94" w14:paraId="3B387A8B" w14:textId="77777777" w:rsidTr="00582C25">
        <w:trPr>
          <w:trHeight w:val="303"/>
          <w:tblHeader/>
        </w:trPr>
        <w:tc>
          <w:tcPr>
            <w:tcW w:w="0" w:type="auto"/>
            <w:vMerge/>
          </w:tcPr>
          <w:p w14:paraId="1DD77661" w14:textId="77777777" w:rsidR="005A71FA" w:rsidRPr="00116A94" w:rsidRDefault="005A71FA" w:rsidP="00116A94">
            <w:pPr>
              <w:tabs>
                <w:tab w:val="left" w:pos="3161"/>
              </w:tabs>
              <w:spacing w:after="0" w:line="240" w:lineRule="auto"/>
              <w:rPr>
                <w:rFonts w:ascii="Times New Roman" w:hAnsi="Times New Roman" w:cs="Times New Roman"/>
                <w:sz w:val="24"/>
                <w:szCs w:val="24"/>
                <w:lang w:val="pt-BR"/>
              </w:rPr>
            </w:pPr>
          </w:p>
        </w:tc>
        <w:tc>
          <w:tcPr>
            <w:tcW w:w="4107" w:type="dxa"/>
            <w:vMerge/>
          </w:tcPr>
          <w:p w14:paraId="6DE51FCF" w14:textId="77777777" w:rsidR="005A71FA" w:rsidRPr="00116A94" w:rsidRDefault="005A71FA" w:rsidP="00116A94">
            <w:pPr>
              <w:tabs>
                <w:tab w:val="left" w:pos="3161"/>
              </w:tabs>
              <w:spacing w:after="0" w:line="240" w:lineRule="auto"/>
              <w:rPr>
                <w:rFonts w:ascii="Times New Roman" w:hAnsi="Times New Roman" w:cs="Times New Roman"/>
                <w:sz w:val="24"/>
                <w:szCs w:val="24"/>
                <w:lang w:val="pt-BR"/>
              </w:rPr>
            </w:pPr>
          </w:p>
        </w:tc>
        <w:tc>
          <w:tcPr>
            <w:tcW w:w="3819" w:type="dxa"/>
            <w:vMerge/>
          </w:tcPr>
          <w:p w14:paraId="0A02275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0" w:type="auto"/>
          </w:tcPr>
          <w:p w14:paraId="0FACC247"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0" w:type="auto"/>
          </w:tcPr>
          <w:p w14:paraId="71A5C6B3"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0" w:type="auto"/>
          </w:tcPr>
          <w:p w14:paraId="7FC4C7F8"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5A71FA" w:rsidRPr="00116A94" w14:paraId="07EF54DA" w14:textId="77777777" w:rsidTr="00582C25">
        <w:trPr>
          <w:trHeight w:val="872"/>
        </w:trPr>
        <w:tc>
          <w:tcPr>
            <w:tcW w:w="0" w:type="auto"/>
          </w:tcPr>
          <w:p w14:paraId="00C1ED4F"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107" w:type="dxa"/>
          </w:tcPr>
          <w:p w14:paraId="2AB995C4" w14:textId="77777777" w:rsidR="005A71FA" w:rsidRPr="00116A94" w:rsidRDefault="005A71F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3819" w:type="dxa"/>
          </w:tcPr>
          <w:p w14:paraId="2CB33E2C"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364E547"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00BCBB5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nội dung môn học, Giáo trình, Tài liệu tham khảo, cách thức kiểm tra, đánh giá kết quả và thi</w:t>
            </w:r>
          </w:p>
          <w:p w14:paraId="636B88B7"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Phương pháp học tập hiệu quả môn học</w:t>
            </w:r>
          </w:p>
          <w:p w14:paraId="2F68B058"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E41F96E" w14:textId="77777777" w:rsidR="005A71FA" w:rsidRPr="00116A94" w:rsidRDefault="005A71FA"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Hỏi những vấn đề còn vướng mắc</w:t>
            </w:r>
          </w:p>
        </w:tc>
        <w:tc>
          <w:tcPr>
            <w:tcW w:w="0" w:type="auto"/>
          </w:tcPr>
          <w:p w14:paraId="240AEC85"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522071F2"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41C043A1"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055F531C" w14:textId="77777777" w:rsidTr="00582C25">
        <w:trPr>
          <w:trHeight w:val="3311"/>
        </w:trPr>
        <w:tc>
          <w:tcPr>
            <w:tcW w:w="0" w:type="auto"/>
          </w:tcPr>
          <w:p w14:paraId="0396EF1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4107" w:type="dxa"/>
            <w:vAlign w:val="center"/>
          </w:tcPr>
          <w:p w14:paraId="2A3D9531" w14:textId="77777777" w:rsidR="005A71FA" w:rsidRPr="00116A94" w:rsidRDefault="005A71FA"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1: Khái quát về công nghệ</w:t>
            </w:r>
          </w:p>
          <w:p w14:paraId="17914B73" w14:textId="77777777" w:rsidR="005A71FA" w:rsidRPr="00116A94" w:rsidRDefault="005A71FA" w:rsidP="00116A94">
            <w:pPr>
              <w:spacing w:after="0" w:line="240" w:lineRule="auto"/>
              <w:ind w:firstLine="30"/>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1.1. Khái niệm về công nghệ</w:t>
            </w:r>
          </w:p>
          <w:p w14:paraId="3C083BAA" w14:textId="77777777" w:rsidR="005A71FA" w:rsidRPr="00116A94" w:rsidRDefault="005A71FA" w:rsidP="00116A94">
            <w:pPr>
              <w:spacing w:after="0" w:line="240" w:lineRule="auto"/>
              <w:ind w:firstLine="30"/>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1.2. Các đặc trưng của công nghệ</w:t>
            </w:r>
          </w:p>
          <w:p w14:paraId="77E75718" w14:textId="7A79DE7C" w:rsidR="005A71FA" w:rsidRPr="00116A94" w:rsidRDefault="005A71FA" w:rsidP="00116A94">
            <w:pPr>
              <w:spacing w:after="0" w:line="240" w:lineRule="auto"/>
              <w:ind w:firstLine="30"/>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1.3. Ôn tập và thảo luận</w:t>
            </w:r>
          </w:p>
        </w:tc>
        <w:tc>
          <w:tcPr>
            <w:tcW w:w="3819" w:type="dxa"/>
          </w:tcPr>
          <w:p w14:paraId="01052A42"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E32E73D"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1DDF105"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7A74144B"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523B8C63"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18597A4"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0D175B14"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540DC257" w14:textId="77777777" w:rsidR="005A71FA" w:rsidRPr="00116A94" w:rsidRDefault="005A71FA"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2EE566A9"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31A0402E"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6BCAF5EE"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6449A7C4"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78B5F13A"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76F434E7"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119E856C"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09712B52"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5597AD46"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36DF3105"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2B685772"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5CEF86F4"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46879930" w14:textId="77777777" w:rsidR="005A71FA" w:rsidRPr="00116A94" w:rsidRDefault="005A71FA" w:rsidP="00116A94">
            <w:pPr>
              <w:tabs>
                <w:tab w:val="left" w:pos="3161"/>
              </w:tabs>
              <w:spacing w:after="0" w:line="240" w:lineRule="auto"/>
              <w:rPr>
                <w:rFonts w:ascii="Times New Roman" w:hAnsi="Times New Roman" w:cs="Times New Roman"/>
                <w:sz w:val="24"/>
                <w:szCs w:val="24"/>
                <w:lang w:val="pt-BR"/>
              </w:rPr>
            </w:pPr>
          </w:p>
          <w:p w14:paraId="5B0CA200"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p w14:paraId="0EAFB27E"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5F0C9C8D" w14:textId="77777777" w:rsidTr="00582C25">
        <w:trPr>
          <w:trHeight w:val="303"/>
        </w:trPr>
        <w:tc>
          <w:tcPr>
            <w:tcW w:w="0" w:type="auto"/>
          </w:tcPr>
          <w:p w14:paraId="350409A7"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107" w:type="dxa"/>
            <w:tcBorders>
              <w:top w:val="single" w:sz="4" w:space="0" w:color="auto"/>
              <w:left w:val="single" w:sz="4" w:space="0" w:color="auto"/>
              <w:bottom w:val="single" w:sz="4" w:space="0" w:color="auto"/>
              <w:right w:val="single" w:sz="4" w:space="0" w:color="auto"/>
            </w:tcBorders>
            <w:vAlign w:val="center"/>
          </w:tcPr>
          <w:p w14:paraId="16653299" w14:textId="77777777" w:rsidR="005A71FA" w:rsidRPr="00116A94" w:rsidRDefault="005A71FA"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2: Khái quát về quản lý công nghệ</w:t>
            </w:r>
          </w:p>
          <w:p w14:paraId="4352E189" w14:textId="77777777" w:rsidR="005A71FA" w:rsidRPr="00116A94" w:rsidRDefault="005A71FA" w:rsidP="00116A94">
            <w:pPr>
              <w:spacing w:after="0" w:line="240" w:lineRule="auto"/>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 xml:space="preserve">2.1. Công nghệ và phát triển kinh tế - xã hội </w:t>
            </w:r>
          </w:p>
          <w:p w14:paraId="5DA32952" w14:textId="77777777" w:rsidR="005A71FA" w:rsidRPr="00116A94" w:rsidRDefault="005A71FA" w:rsidP="00116A94">
            <w:pPr>
              <w:spacing w:after="0" w:line="240" w:lineRule="auto"/>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2.2. Khái</w:t>
            </w:r>
            <w:r w:rsidRPr="00116A94">
              <w:rPr>
                <w:rFonts w:ascii="Times New Roman" w:hAnsi="Times New Roman" w:cs="Times New Roman"/>
                <w:bCs/>
                <w:sz w:val="24"/>
                <w:szCs w:val="24"/>
              </w:rPr>
              <w:t xml:space="preserve"> niệm về quản lý công nghệ</w:t>
            </w:r>
          </w:p>
          <w:p w14:paraId="577525D9" w14:textId="77777777" w:rsidR="005A71FA" w:rsidRPr="00116A94" w:rsidRDefault="005A71FA" w:rsidP="00116A94">
            <w:pPr>
              <w:spacing w:after="0" w:line="240" w:lineRule="auto"/>
              <w:jc w:val="both"/>
              <w:rPr>
                <w:rFonts w:ascii="Times New Roman" w:hAnsi="Times New Roman" w:cs="Times New Roman"/>
                <w:bCs/>
                <w:sz w:val="24"/>
                <w:szCs w:val="24"/>
                <w:lang w:val="en-AU"/>
              </w:rPr>
            </w:pPr>
            <w:r w:rsidRPr="00116A94">
              <w:rPr>
                <w:rFonts w:ascii="Times New Roman" w:hAnsi="Times New Roman" w:cs="Times New Roman"/>
                <w:bCs/>
                <w:sz w:val="24"/>
                <w:szCs w:val="24"/>
              </w:rPr>
              <w:t xml:space="preserve">2.3. </w:t>
            </w:r>
            <w:r w:rsidRPr="00116A94">
              <w:rPr>
                <w:rFonts w:ascii="Times New Roman" w:hAnsi="Times New Roman" w:cs="Times New Roman"/>
                <w:bCs/>
                <w:sz w:val="24"/>
                <w:szCs w:val="24"/>
                <w:lang w:val="en-AU"/>
              </w:rPr>
              <w:t>Ôn tập và thảo luận</w:t>
            </w:r>
          </w:p>
          <w:p w14:paraId="39773A74" w14:textId="3D8AEF02" w:rsidR="005A71FA" w:rsidRPr="00116A94" w:rsidRDefault="005A71FA" w:rsidP="00116A94">
            <w:pPr>
              <w:pStyle w:val="Heading2"/>
              <w:keepNext w:val="0"/>
              <w:keepLines w:val="0"/>
              <w:spacing w:before="0" w:line="240" w:lineRule="auto"/>
              <w:jc w:val="both"/>
              <w:rPr>
                <w:rFonts w:ascii="Times New Roman" w:hAnsi="Times New Roman" w:cs="Times New Roman"/>
                <w:color w:val="auto"/>
                <w:sz w:val="24"/>
                <w:szCs w:val="24"/>
              </w:rPr>
            </w:pPr>
          </w:p>
        </w:tc>
        <w:tc>
          <w:tcPr>
            <w:tcW w:w="3819" w:type="dxa"/>
          </w:tcPr>
          <w:p w14:paraId="2E0A3A20"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964AA20"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5DF78ED"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692ED3C4"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447F04D5"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7E9382B"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291CACD4"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4C1F075F" w14:textId="77777777" w:rsidR="005A71FA" w:rsidRPr="00116A94" w:rsidRDefault="005A71FA"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5D6AB6DB"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61F5C640" w14:textId="25203DD6"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2CC36529"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w:t>
            </w:r>
          </w:p>
        </w:tc>
      </w:tr>
      <w:tr w:rsidR="005A71FA" w:rsidRPr="00116A94" w14:paraId="59F4D682" w14:textId="77777777" w:rsidTr="00582C25">
        <w:trPr>
          <w:trHeight w:val="303"/>
        </w:trPr>
        <w:tc>
          <w:tcPr>
            <w:tcW w:w="0" w:type="auto"/>
          </w:tcPr>
          <w:p w14:paraId="01DEB215"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381BB134" w14:textId="77777777" w:rsidR="005A71FA" w:rsidRPr="00116A94" w:rsidRDefault="005A71FA"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3: Môi trường công nghệ</w:t>
            </w:r>
          </w:p>
          <w:p w14:paraId="1969DDA7" w14:textId="77777777" w:rsidR="005A71FA" w:rsidRPr="00116A94" w:rsidRDefault="005A71FA" w:rsidP="00116A94">
            <w:pPr>
              <w:spacing w:after="0" w:line="240" w:lineRule="auto"/>
              <w:ind w:firstLine="426"/>
              <w:jc w:val="both"/>
              <w:rPr>
                <w:rFonts w:ascii="Times New Roman" w:hAnsi="Times New Roman" w:cs="Times New Roman"/>
                <w:bCs/>
                <w:sz w:val="24"/>
                <w:szCs w:val="24"/>
                <w:lang w:val="en-AU"/>
              </w:rPr>
            </w:pPr>
            <w:r w:rsidRPr="00116A94">
              <w:rPr>
                <w:rFonts w:ascii="Times New Roman" w:hAnsi="Times New Roman" w:cs="Times New Roman"/>
                <w:bCs/>
                <w:sz w:val="24"/>
                <w:szCs w:val="24"/>
                <w:lang w:val="en-AU"/>
              </w:rPr>
              <w:t xml:space="preserve">3.1. Khái niệm về môi trường công nghệ </w:t>
            </w:r>
          </w:p>
          <w:p w14:paraId="0D690745" w14:textId="77777777" w:rsidR="005A71FA" w:rsidRPr="00116A94" w:rsidRDefault="005A71FA" w:rsidP="00116A94">
            <w:pPr>
              <w:spacing w:after="0" w:line="240" w:lineRule="auto"/>
              <w:ind w:firstLine="426"/>
              <w:jc w:val="both"/>
              <w:rPr>
                <w:rFonts w:ascii="Times New Roman" w:hAnsi="Times New Roman" w:cs="Times New Roman"/>
                <w:bCs/>
                <w:sz w:val="24"/>
                <w:szCs w:val="24"/>
              </w:rPr>
            </w:pPr>
            <w:r w:rsidRPr="00116A94">
              <w:rPr>
                <w:rFonts w:ascii="Times New Roman" w:hAnsi="Times New Roman" w:cs="Times New Roman"/>
                <w:bCs/>
                <w:sz w:val="24"/>
                <w:szCs w:val="24"/>
                <w:lang w:val="en-AU"/>
              </w:rPr>
              <w:t>3.2. Cơ sở hạ tầng công nghệ</w:t>
            </w:r>
          </w:p>
          <w:p w14:paraId="11488D01" w14:textId="77777777" w:rsidR="005A71FA" w:rsidRPr="00116A94" w:rsidRDefault="005A71FA" w:rsidP="00116A94">
            <w:pPr>
              <w:spacing w:after="0" w:line="240" w:lineRule="auto"/>
              <w:ind w:firstLine="426"/>
              <w:jc w:val="both"/>
              <w:rPr>
                <w:rFonts w:ascii="Times New Roman" w:hAnsi="Times New Roman" w:cs="Times New Roman"/>
                <w:bCs/>
                <w:sz w:val="24"/>
                <w:szCs w:val="24"/>
              </w:rPr>
            </w:pPr>
            <w:r w:rsidRPr="00116A94">
              <w:rPr>
                <w:rFonts w:ascii="Times New Roman" w:hAnsi="Times New Roman" w:cs="Times New Roman"/>
                <w:bCs/>
                <w:sz w:val="24"/>
                <w:szCs w:val="24"/>
              </w:rPr>
              <w:t>3.3. Các yếu tố ảnh hưởng đến môi trường công nghệ</w:t>
            </w:r>
          </w:p>
          <w:p w14:paraId="275615EA" w14:textId="77777777" w:rsidR="005A71FA" w:rsidRPr="00116A94" w:rsidRDefault="005A71FA" w:rsidP="00116A94">
            <w:pPr>
              <w:spacing w:after="0" w:line="240" w:lineRule="auto"/>
              <w:ind w:firstLine="426"/>
              <w:jc w:val="both"/>
              <w:rPr>
                <w:rFonts w:ascii="Times New Roman" w:hAnsi="Times New Roman" w:cs="Times New Roman"/>
                <w:bCs/>
                <w:sz w:val="24"/>
                <w:szCs w:val="24"/>
              </w:rPr>
            </w:pPr>
            <w:r w:rsidRPr="00116A94">
              <w:rPr>
                <w:rFonts w:ascii="Times New Roman" w:hAnsi="Times New Roman" w:cs="Times New Roman"/>
                <w:bCs/>
                <w:sz w:val="24"/>
                <w:szCs w:val="24"/>
              </w:rPr>
              <w:t>3.4. Phân tích môi trường công nghệ quốc gia</w:t>
            </w:r>
          </w:p>
          <w:p w14:paraId="5F8804CE" w14:textId="7D1EFFAA" w:rsidR="005A71FA" w:rsidRPr="00116A94" w:rsidRDefault="005A71FA" w:rsidP="00116A94">
            <w:pPr>
              <w:spacing w:after="0" w:line="240" w:lineRule="auto"/>
              <w:ind w:firstLine="426"/>
              <w:jc w:val="both"/>
              <w:rPr>
                <w:rFonts w:ascii="Times New Roman" w:hAnsi="Times New Roman" w:cs="Times New Roman"/>
                <w:sz w:val="24"/>
                <w:szCs w:val="24"/>
              </w:rPr>
            </w:pPr>
            <w:r w:rsidRPr="00116A94">
              <w:rPr>
                <w:rFonts w:ascii="Times New Roman" w:hAnsi="Times New Roman" w:cs="Times New Roman"/>
                <w:bCs/>
                <w:sz w:val="24"/>
                <w:szCs w:val="24"/>
              </w:rPr>
              <w:t xml:space="preserve">3.5. </w:t>
            </w:r>
            <w:r w:rsidRPr="00116A94">
              <w:rPr>
                <w:rFonts w:ascii="Times New Roman" w:hAnsi="Times New Roman" w:cs="Times New Roman"/>
                <w:bCs/>
                <w:sz w:val="24"/>
                <w:szCs w:val="24"/>
                <w:lang w:val="en-AU"/>
              </w:rPr>
              <w:t>Ôn tập và thảo luận</w:t>
            </w:r>
          </w:p>
        </w:tc>
        <w:tc>
          <w:tcPr>
            <w:tcW w:w="3819" w:type="dxa"/>
          </w:tcPr>
          <w:p w14:paraId="002D434F"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37BD37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06C44B1"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7493EE99"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6A355B8A"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C05B5FF"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2223AA97"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4D542A1D" w14:textId="77777777" w:rsidR="005A71FA" w:rsidRPr="00116A94" w:rsidRDefault="005A71FA"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30E06A69"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2C5F09C0" w14:textId="1B6A6CE8"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tcPr>
          <w:p w14:paraId="5505C8CA"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0FBB8599" w14:textId="77777777" w:rsidTr="00582C25">
        <w:trPr>
          <w:trHeight w:val="303"/>
        </w:trPr>
        <w:tc>
          <w:tcPr>
            <w:tcW w:w="0" w:type="auto"/>
          </w:tcPr>
          <w:p w14:paraId="20D60D00"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0323337E" w14:textId="77777777" w:rsidR="00205015" w:rsidRPr="00116A94" w:rsidRDefault="00205015"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4: Đánh giá công nghệ</w:t>
            </w:r>
          </w:p>
          <w:p w14:paraId="787B0F35"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lang w:val="en-AU"/>
              </w:rPr>
              <w:t xml:space="preserve">4.1. Khái </w:t>
            </w:r>
            <w:r w:rsidRPr="00116A94">
              <w:rPr>
                <w:rFonts w:ascii="Times New Roman" w:hAnsi="Times New Roman" w:cs="Times New Roman"/>
                <w:bCs/>
                <w:sz w:val="24"/>
                <w:szCs w:val="24"/>
              </w:rPr>
              <w:t>quát về đánh giá công nghệ</w:t>
            </w:r>
          </w:p>
          <w:p w14:paraId="24036B6E"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4.2. Nội dung đánh giá công nghệ</w:t>
            </w:r>
          </w:p>
          <w:p w14:paraId="323D193A"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4.3. Các công cụ và kỹ thuật sử dụng trong đánh giá công nghệ</w:t>
            </w:r>
          </w:p>
          <w:p w14:paraId="59EAE98A" w14:textId="6CFD9DBC" w:rsidR="005A71FA" w:rsidRPr="00116A94" w:rsidRDefault="00205015"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rPr>
              <w:t>4.4. Ôn tập và thảo luận</w:t>
            </w:r>
          </w:p>
        </w:tc>
        <w:tc>
          <w:tcPr>
            <w:tcW w:w="3819" w:type="dxa"/>
          </w:tcPr>
          <w:p w14:paraId="240E2CD3"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EDA5E63"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A63DD99"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5439040F"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2A5D863F"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0F3EDB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08F33C42"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765B5AFB" w14:textId="77777777" w:rsidR="005A71FA" w:rsidRPr="00116A94" w:rsidRDefault="005A71FA"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29BE596E"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Borders>
              <w:top w:val="single" w:sz="4" w:space="0" w:color="auto"/>
              <w:left w:val="single" w:sz="4" w:space="0" w:color="auto"/>
              <w:bottom w:val="single" w:sz="4" w:space="0" w:color="auto"/>
              <w:right w:val="single" w:sz="4" w:space="0" w:color="auto"/>
            </w:tcBorders>
            <w:vAlign w:val="center"/>
          </w:tcPr>
          <w:p w14:paraId="06798963"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Pr>
          <w:p w14:paraId="7F9845D2"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65AF3EAC" w14:textId="77777777" w:rsidTr="00582C25">
        <w:trPr>
          <w:trHeight w:val="303"/>
        </w:trPr>
        <w:tc>
          <w:tcPr>
            <w:tcW w:w="0" w:type="auto"/>
          </w:tcPr>
          <w:p w14:paraId="2800FF3F"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40BE1FEF" w14:textId="77777777" w:rsidR="00205015" w:rsidRPr="00116A94" w:rsidRDefault="00205015"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5: Lựa chọn công nghệ</w:t>
            </w:r>
          </w:p>
          <w:p w14:paraId="58DBD888"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lang w:val="en-AU"/>
              </w:rPr>
              <w:t xml:space="preserve">5.1. </w:t>
            </w:r>
            <w:r w:rsidRPr="00116A94">
              <w:rPr>
                <w:rFonts w:ascii="Times New Roman" w:hAnsi="Times New Roman" w:cs="Times New Roman"/>
                <w:bCs/>
                <w:sz w:val="24"/>
                <w:szCs w:val="24"/>
              </w:rPr>
              <w:t>Công nghệ thích hợp</w:t>
            </w:r>
          </w:p>
          <w:p w14:paraId="050EC8E7"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5.2. Một số phương pháp lựa chọn công nghệ</w:t>
            </w:r>
          </w:p>
          <w:p w14:paraId="233E042F"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lastRenderedPageBreak/>
              <w:t>5.3. Ôn tập và thảo luận</w:t>
            </w:r>
          </w:p>
          <w:p w14:paraId="597C4E3F" w14:textId="5C06DF4E" w:rsidR="005A71FA" w:rsidRPr="00116A94" w:rsidRDefault="005A71FA" w:rsidP="00116A94">
            <w:pPr>
              <w:spacing w:after="0" w:line="240" w:lineRule="auto"/>
              <w:jc w:val="both"/>
              <w:rPr>
                <w:rFonts w:ascii="Times New Roman" w:hAnsi="Times New Roman" w:cs="Times New Roman"/>
                <w:sz w:val="24"/>
                <w:szCs w:val="24"/>
              </w:rPr>
            </w:pPr>
          </w:p>
        </w:tc>
        <w:tc>
          <w:tcPr>
            <w:tcW w:w="3819" w:type="dxa"/>
          </w:tcPr>
          <w:p w14:paraId="10D2B8C8"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F0787BA"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EEED7D0"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0BDA4079"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4EE829BD"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B9611F3"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073B6C6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0DBA45B9" w14:textId="77777777" w:rsidR="005A71FA" w:rsidRPr="00116A94" w:rsidRDefault="005A71FA"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3E117451"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0" w:type="auto"/>
            <w:tcBorders>
              <w:top w:val="single" w:sz="4" w:space="0" w:color="auto"/>
              <w:left w:val="single" w:sz="4" w:space="0" w:color="auto"/>
              <w:bottom w:val="single" w:sz="4" w:space="0" w:color="auto"/>
              <w:right w:val="single" w:sz="4" w:space="0" w:color="auto"/>
            </w:tcBorders>
            <w:vAlign w:val="center"/>
          </w:tcPr>
          <w:p w14:paraId="3EA8246A"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Pr>
          <w:p w14:paraId="5389B9F1"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5ACF43ED" w14:textId="77777777" w:rsidTr="00582C25">
        <w:trPr>
          <w:trHeight w:val="303"/>
        </w:trPr>
        <w:tc>
          <w:tcPr>
            <w:tcW w:w="0" w:type="auto"/>
          </w:tcPr>
          <w:p w14:paraId="0F042A73"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1B2F1787"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Chương 6: Đổi mới công nghệ</w:t>
            </w:r>
          </w:p>
          <w:p w14:paraId="78A66504"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6.1. Khái niệm về đổi mới công nghệ</w:t>
            </w:r>
          </w:p>
          <w:p w14:paraId="227E3587"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6.2. Quá trình đổi mới công nghệ</w:t>
            </w:r>
          </w:p>
          <w:p w14:paraId="5ED8453F"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6.3. Hiệu quả của đổi mới công nghệ</w:t>
            </w:r>
          </w:p>
          <w:p w14:paraId="29E56D7C" w14:textId="77777777" w:rsidR="00205015"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6.4. Quản lý đổi mới công nghệ</w:t>
            </w:r>
          </w:p>
          <w:p w14:paraId="7DBAC3B2" w14:textId="6F980203" w:rsidR="005A71FA" w:rsidRPr="00116A94" w:rsidRDefault="00205015"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6.5. Ôn tập và thảo luận</w:t>
            </w:r>
          </w:p>
        </w:tc>
        <w:tc>
          <w:tcPr>
            <w:tcW w:w="3819" w:type="dxa"/>
          </w:tcPr>
          <w:p w14:paraId="00F27EDA"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1F915FB"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BCD4580"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0CF04CE5"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79C2975F"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93621D5"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6CBCA7D7"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1C7FDD8A" w14:textId="77777777" w:rsidR="005A71FA" w:rsidRPr="00116A94" w:rsidRDefault="005A71FA"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7062C97A"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18D83F10"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3AF81876"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415DFC06" w14:textId="77777777" w:rsidTr="00582C25">
        <w:trPr>
          <w:trHeight w:val="303"/>
        </w:trPr>
        <w:tc>
          <w:tcPr>
            <w:tcW w:w="0" w:type="auto"/>
          </w:tcPr>
          <w:p w14:paraId="5C6DCBD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0AA9185E" w14:textId="77777777" w:rsidR="0005165B" w:rsidRPr="00116A94" w:rsidRDefault="0005165B"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7: Năng lực công nghệ</w:t>
            </w:r>
          </w:p>
          <w:p w14:paraId="14188D51"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lang w:val="en-AU"/>
              </w:rPr>
              <w:t>7</w:t>
            </w:r>
            <w:r w:rsidRPr="00116A94">
              <w:rPr>
                <w:rFonts w:ascii="Times New Roman" w:hAnsi="Times New Roman" w:cs="Times New Roman"/>
                <w:bCs/>
                <w:sz w:val="24"/>
                <w:szCs w:val="24"/>
              </w:rPr>
              <w:t>.1. Khái niệm về năng lực công nghệ</w:t>
            </w:r>
          </w:p>
          <w:p w14:paraId="0CF214A0"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7.2. Phân tích năng lực công nghệ</w:t>
            </w:r>
          </w:p>
          <w:p w14:paraId="3E0DFA71"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7.3. Các biện pháp nâng cao năng lực công nghệ</w:t>
            </w:r>
          </w:p>
          <w:p w14:paraId="350482A2" w14:textId="7280BFE2" w:rsidR="005A71FA" w:rsidRPr="00116A94" w:rsidRDefault="0005165B" w:rsidP="00116A94">
            <w:pPr>
              <w:spacing w:after="0" w:line="240" w:lineRule="auto"/>
              <w:jc w:val="both"/>
              <w:rPr>
                <w:rFonts w:ascii="Times New Roman" w:hAnsi="Times New Roman" w:cs="Times New Roman"/>
                <w:bCs/>
                <w:sz w:val="24"/>
                <w:szCs w:val="24"/>
                <w:lang w:val="en-AU"/>
              </w:rPr>
            </w:pPr>
            <w:r w:rsidRPr="00116A94">
              <w:rPr>
                <w:rFonts w:ascii="Times New Roman" w:hAnsi="Times New Roman" w:cs="Times New Roman"/>
                <w:bCs/>
                <w:sz w:val="24"/>
                <w:szCs w:val="24"/>
              </w:rPr>
              <w:t>7.4. Ôn tập và thảo luận</w:t>
            </w:r>
          </w:p>
        </w:tc>
        <w:tc>
          <w:tcPr>
            <w:tcW w:w="3819" w:type="dxa"/>
          </w:tcPr>
          <w:p w14:paraId="09144484"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9953040"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B68FF3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26138D0A"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57168AFA"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6DE8A90"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727685CF"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47F84BB0" w14:textId="77777777" w:rsidR="005A71FA" w:rsidRPr="00116A94" w:rsidRDefault="005A71FA"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1B7C7196" w14:textId="57734250"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101E4862" w14:textId="326CE212"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74CB969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0A838EAE" w14:textId="77777777" w:rsidTr="00582C25">
        <w:trPr>
          <w:trHeight w:val="303"/>
        </w:trPr>
        <w:tc>
          <w:tcPr>
            <w:tcW w:w="0" w:type="auto"/>
          </w:tcPr>
          <w:p w14:paraId="4D9A36B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4107" w:type="dxa"/>
            <w:tcBorders>
              <w:top w:val="single" w:sz="4" w:space="0" w:color="auto"/>
              <w:left w:val="single" w:sz="4" w:space="0" w:color="auto"/>
              <w:bottom w:val="single" w:sz="4" w:space="0" w:color="auto"/>
              <w:right w:val="single" w:sz="4" w:space="0" w:color="auto"/>
            </w:tcBorders>
            <w:vAlign w:val="center"/>
          </w:tcPr>
          <w:p w14:paraId="1DF51809" w14:textId="77777777" w:rsidR="0005165B" w:rsidRPr="00116A94" w:rsidRDefault="0005165B" w:rsidP="00116A94">
            <w:pPr>
              <w:spacing w:after="0" w:line="240" w:lineRule="auto"/>
              <w:jc w:val="both"/>
              <w:rPr>
                <w:rFonts w:ascii="Times New Roman" w:hAnsi="Times New Roman" w:cs="Times New Roman"/>
                <w:b/>
                <w:bCs/>
                <w:sz w:val="24"/>
                <w:szCs w:val="24"/>
                <w:lang w:val="en-AU"/>
              </w:rPr>
            </w:pPr>
            <w:r w:rsidRPr="00116A94">
              <w:rPr>
                <w:rFonts w:ascii="Times New Roman" w:hAnsi="Times New Roman" w:cs="Times New Roman"/>
                <w:b/>
                <w:bCs/>
                <w:sz w:val="24"/>
                <w:szCs w:val="24"/>
                <w:lang w:val="en-AU"/>
              </w:rPr>
              <w:t>Chương 8: Chuyển giao công nghệ</w:t>
            </w:r>
          </w:p>
          <w:p w14:paraId="5EA7E1E4"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8.1. Một số khái niệm</w:t>
            </w:r>
          </w:p>
          <w:p w14:paraId="6991D2C0"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8.2. Nguyên nhân chuyển giao công nghệ</w:t>
            </w:r>
          </w:p>
          <w:p w14:paraId="1A4EF14F"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8.3. Thực hiện nghiệp vụ tiếp nhận công nghệ</w:t>
            </w:r>
          </w:p>
          <w:p w14:paraId="618C2A34"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8.4. Phân loại chuyển giao công nghệ và các kênh chuyển giao công nghệ</w:t>
            </w:r>
          </w:p>
          <w:p w14:paraId="593C0A2B" w14:textId="77777777" w:rsidR="0005165B" w:rsidRPr="00116A94" w:rsidRDefault="0005165B"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8.5. Kinh nghiệm chuyển giao công nghệ ở các nước đang phát triển</w:t>
            </w:r>
          </w:p>
          <w:p w14:paraId="5F2A1EA7" w14:textId="2BD36AFC" w:rsidR="005A71FA" w:rsidRPr="00116A94" w:rsidRDefault="0005165B" w:rsidP="00116A94">
            <w:pPr>
              <w:spacing w:after="0" w:line="240" w:lineRule="auto"/>
              <w:jc w:val="both"/>
              <w:rPr>
                <w:rFonts w:ascii="Times New Roman" w:hAnsi="Times New Roman" w:cs="Times New Roman"/>
                <w:bCs/>
                <w:sz w:val="24"/>
                <w:szCs w:val="24"/>
                <w:lang w:val="en-AU"/>
              </w:rPr>
            </w:pPr>
            <w:r w:rsidRPr="00116A94">
              <w:rPr>
                <w:rFonts w:ascii="Times New Roman" w:hAnsi="Times New Roman" w:cs="Times New Roman"/>
                <w:bCs/>
                <w:sz w:val="24"/>
                <w:szCs w:val="24"/>
              </w:rPr>
              <w:t>8.6. Ôn tập và thảo luận</w:t>
            </w:r>
          </w:p>
        </w:tc>
        <w:tc>
          <w:tcPr>
            <w:tcW w:w="3819" w:type="dxa"/>
          </w:tcPr>
          <w:p w14:paraId="6DE6DCFC" w14:textId="77777777" w:rsidR="005A71FA" w:rsidRPr="00116A94" w:rsidRDefault="005A71F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CB8941A"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0167A4B"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595E68B6"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15E3E350" w14:textId="77777777" w:rsidR="005A71FA" w:rsidRPr="00116A94" w:rsidRDefault="005A71FA"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2943BB1"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6BC2E803" w14:textId="77777777" w:rsidR="005A71FA" w:rsidRPr="00116A94" w:rsidRDefault="005A71FA"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2F4BBED1" w14:textId="77777777" w:rsidR="005A71FA" w:rsidRPr="00116A94" w:rsidRDefault="005A71FA"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07E417FE" w14:textId="5CE9CB9B"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54792A5D" w14:textId="57BA31C6" w:rsidR="005A71FA" w:rsidRPr="00116A94" w:rsidRDefault="0005165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475B0960"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r>
      <w:tr w:rsidR="005A71FA" w:rsidRPr="00116A94" w14:paraId="47D48D3D" w14:textId="77777777" w:rsidTr="00582C25">
        <w:trPr>
          <w:trHeight w:val="303"/>
        </w:trPr>
        <w:tc>
          <w:tcPr>
            <w:tcW w:w="0" w:type="auto"/>
          </w:tcPr>
          <w:p w14:paraId="4E146376" w14:textId="77777777" w:rsidR="005A71FA" w:rsidRPr="00116A94" w:rsidRDefault="005A71FA" w:rsidP="00116A94">
            <w:pPr>
              <w:tabs>
                <w:tab w:val="left" w:pos="3161"/>
              </w:tabs>
              <w:spacing w:after="0" w:line="240" w:lineRule="auto"/>
              <w:rPr>
                <w:rFonts w:ascii="Times New Roman" w:hAnsi="Times New Roman" w:cs="Times New Roman"/>
                <w:sz w:val="24"/>
                <w:szCs w:val="24"/>
                <w:lang w:val="pt-BR"/>
              </w:rPr>
            </w:pPr>
          </w:p>
        </w:tc>
        <w:tc>
          <w:tcPr>
            <w:tcW w:w="4107" w:type="dxa"/>
          </w:tcPr>
          <w:p w14:paraId="7F388519" w14:textId="77777777" w:rsidR="005A71FA" w:rsidRPr="00116A94" w:rsidRDefault="005A71FA"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3819" w:type="dxa"/>
          </w:tcPr>
          <w:p w14:paraId="36570B1D"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44523B44"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0" w:type="auto"/>
            <w:vAlign w:val="center"/>
          </w:tcPr>
          <w:p w14:paraId="21B8707A"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0" w:type="auto"/>
          </w:tcPr>
          <w:p w14:paraId="3BBFCAD1" w14:textId="77777777" w:rsidR="005A71FA" w:rsidRPr="00116A94" w:rsidRDefault="005A71F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5720D758" w14:textId="77777777" w:rsidR="004A54EC" w:rsidRPr="00116A94" w:rsidRDefault="004A54EC" w:rsidP="00116A94">
      <w:pPr>
        <w:spacing w:after="0" w:line="240" w:lineRule="auto"/>
        <w:jc w:val="both"/>
        <w:rPr>
          <w:rFonts w:ascii="Times New Roman" w:hAnsi="Times New Roman" w:cs="Times New Roman"/>
          <w:b/>
          <w:bCs/>
          <w:i/>
          <w:sz w:val="24"/>
          <w:szCs w:val="24"/>
          <w:lang w:val="it-IT"/>
        </w:rPr>
      </w:pPr>
    </w:p>
    <w:p w14:paraId="4968D0EB" w14:textId="77777777" w:rsidR="0005165B" w:rsidRPr="00116A94" w:rsidRDefault="0005165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10. Chuẩn đầu ra của môn học </w:t>
      </w: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05165B" w:rsidRPr="00116A94" w14:paraId="6974141B" w14:textId="77777777" w:rsidTr="00582C25">
        <w:trPr>
          <w:jc w:val="center"/>
        </w:trPr>
        <w:tc>
          <w:tcPr>
            <w:tcW w:w="369" w:type="pct"/>
            <w:tcBorders>
              <w:top w:val="single" w:sz="4" w:space="0" w:color="auto"/>
              <w:left w:val="single" w:sz="4" w:space="0" w:color="auto"/>
              <w:bottom w:val="single" w:sz="4" w:space="0" w:color="auto"/>
              <w:right w:val="single" w:sz="4" w:space="0" w:color="auto"/>
            </w:tcBorders>
            <w:vAlign w:val="center"/>
            <w:hideMark/>
          </w:tcPr>
          <w:p w14:paraId="5523A807" w14:textId="77777777" w:rsidR="0005165B" w:rsidRPr="00116A94" w:rsidRDefault="0005165B" w:rsidP="00582C25">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vAlign w:val="center"/>
            <w:hideMark/>
          </w:tcPr>
          <w:p w14:paraId="53F1FA85" w14:textId="213A3D3D" w:rsidR="0005165B" w:rsidRPr="00116A94" w:rsidRDefault="0005165B" w:rsidP="00582C25">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999" w:type="pct"/>
            <w:tcBorders>
              <w:top w:val="single" w:sz="4" w:space="0" w:color="auto"/>
              <w:left w:val="single" w:sz="4" w:space="0" w:color="auto"/>
              <w:bottom w:val="single" w:sz="4" w:space="0" w:color="auto"/>
              <w:right w:val="single" w:sz="4" w:space="0" w:color="auto"/>
            </w:tcBorders>
            <w:vAlign w:val="center"/>
            <w:hideMark/>
          </w:tcPr>
          <w:p w14:paraId="0524A254" w14:textId="77777777" w:rsidR="0005165B" w:rsidRPr="00116A94" w:rsidRDefault="0005165B" w:rsidP="00582C25">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05165B" w:rsidRPr="00116A94" w14:paraId="48446710"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2534345D" w14:textId="77777777" w:rsidR="0005165B" w:rsidRPr="00116A94" w:rsidRDefault="0005165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5EC9A47B" w14:textId="77777777" w:rsidR="0005165B" w:rsidRPr="00116A94" w:rsidRDefault="0005165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8B7F492"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 xml:space="preserve">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w:t>
            </w:r>
            <w:r w:rsidRPr="00116A94">
              <w:rPr>
                <w:rFonts w:ascii="Times New Roman" w:eastAsia="Times New Roman" w:hAnsi="Times New Roman" w:cs="Times New Roman"/>
                <w:sz w:val="24"/>
                <w:szCs w:val="24"/>
              </w:rPr>
              <w:lastRenderedPageBreak/>
              <w:t>tích chi phí - lợi ích nhằm hỗ trợ các nghiệp vụ liên quan đến hoạt động kinh doanh thương mại điện tử</w:t>
            </w:r>
            <w:r w:rsidRPr="00116A94">
              <w:rPr>
                <w:rFonts w:ascii="Times New Roman" w:hAnsi="Times New Roman" w:cs="Times New Roman"/>
                <w:sz w:val="24"/>
                <w:szCs w:val="24"/>
              </w:rPr>
              <w:t xml:space="preserve"> (2)</w:t>
            </w:r>
          </w:p>
        </w:tc>
        <w:tc>
          <w:tcPr>
            <w:tcW w:w="999" w:type="pct"/>
            <w:tcBorders>
              <w:top w:val="single" w:sz="4" w:space="0" w:color="auto"/>
              <w:left w:val="single" w:sz="4" w:space="0" w:color="auto"/>
              <w:bottom w:val="single" w:sz="4" w:space="0" w:color="auto"/>
              <w:right w:val="single" w:sz="4" w:space="0" w:color="auto"/>
            </w:tcBorders>
            <w:vAlign w:val="center"/>
          </w:tcPr>
          <w:p w14:paraId="442E88D7"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r>
      <w:tr w:rsidR="0005165B" w:rsidRPr="00116A94" w14:paraId="26556664"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0332AB2E"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632" w:type="pct"/>
            <w:tcBorders>
              <w:top w:val="single" w:sz="4" w:space="0" w:color="auto"/>
              <w:left w:val="single" w:sz="4" w:space="0" w:color="auto"/>
              <w:bottom w:val="single" w:sz="4" w:space="0" w:color="auto"/>
              <w:right w:val="single" w:sz="4" w:space="0" w:color="auto"/>
            </w:tcBorders>
            <w:hideMark/>
          </w:tcPr>
          <w:p w14:paraId="49DDB96F" w14:textId="77777777" w:rsidR="0005165B" w:rsidRPr="00116A94" w:rsidRDefault="0005165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5A1FBA3B"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làm việc độc lập, làm việc theo nhóm (Team Work), và kỹ năng lãnh đạo (12)</w:t>
            </w:r>
          </w:p>
          <w:p w14:paraId="0E38514A"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giao tiếp, ứng xử, đàm phán, truyền đạt thông tin, thuyết trình (13)</w:t>
            </w:r>
          </w:p>
        </w:tc>
        <w:tc>
          <w:tcPr>
            <w:tcW w:w="999" w:type="pct"/>
            <w:tcBorders>
              <w:top w:val="single" w:sz="4" w:space="0" w:color="auto"/>
              <w:left w:val="single" w:sz="4" w:space="0" w:color="auto"/>
              <w:bottom w:val="single" w:sz="4" w:space="0" w:color="auto"/>
              <w:right w:val="single" w:sz="4" w:space="0" w:color="auto"/>
            </w:tcBorders>
            <w:vAlign w:val="center"/>
          </w:tcPr>
          <w:p w14:paraId="21932DEB"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05165B" w:rsidRPr="00116A94" w14:paraId="0EC39CC6"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545D1E3"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5291B6D9" w14:textId="77777777" w:rsidR="0005165B" w:rsidRPr="00116A94" w:rsidRDefault="0005165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3B208450"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 xml:space="preserve">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 </w:t>
            </w:r>
          </w:p>
        </w:tc>
        <w:tc>
          <w:tcPr>
            <w:tcW w:w="999" w:type="pct"/>
            <w:tcBorders>
              <w:top w:val="single" w:sz="4" w:space="0" w:color="auto"/>
              <w:left w:val="single" w:sz="4" w:space="0" w:color="auto"/>
              <w:bottom w:val="single" w:sz="4" w:space="0" w:color="auto"/>
              <w:right w:val="single" w:sz="4" w:space="0" w:color="auto"/>
            </w:tcBorders>
            <w:vAlign w:val="center"/>
          </w:tcPr>
          <w:p w14:paraId="6980D6F6"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15 </w:t>
            </w:r>
          </w:p>
        </w:tc>
      </w:tr>
      <w:tr w:rsidR="0005165B" w:rsidRPr="00116A94" w14:paraId="06B3CA21"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0161FFA5"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27991AC2" w14:textId="77777777" w:rsidR="0005165B" w:rsidRPr="00116A94" w:rsidRDefault="0005165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7A458B3"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36EB904D"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999" w:type="pct"/>
            <w:tcBorders>
              <w:top w:val="single" w:sz="4" w:space="0" w:color="auto"/>
              <w:left w:val="single" w:sz="4" w:space="0" w:color="auto"/>
              <w:bottom w:val="single" w:sz="4" w:space="0" w:color="auto"/>
              <w:right w:val="single" w:sz="4" w:space="0" w:color="auto"/>
            </w:tcBorders>
            <w:vAlign w:val="center"/>
          </w:tcPr>
          <w:p w14:paraId="060B9DDD"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25A99690" w14:textId="77777777" w:rsidR="0005165B" w:rsidRPr="00116A94" w:rsidRDefault="0005165B"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7601DEF6"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40D37C9A" w14:textId="77777777" w:rsidR="0005165B" w:rsidRPr="00116A94" w:rsidRDefault="0005165B"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Giảng viên: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0C5FF5E4"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TS. Trương Đức Toàn</w:t>
      </w:r>
    </w:p>
    <w:p w14:paraId="5868EC6A"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0916839569</w:t>
      </w:r>
    </w:p>
    <w:p w14:paraId="4C428E60"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Email:  toantd@tlu.edu.vn</w:t>
      </w:r>
    </w:p>
    <w:tbl>
      <w:tblPr>
        <w:tblW w:w="9402" w:type="dxa"/>
        <w:tblInd w:w="198" w:type="dxa"/>
        <w:tblLook w:val="01E0" w:firstRow="1" w:lastRow="1" w:firstColumn="1" w:lastColumn="1" w:noHBand="0" w:noVBand="0"/>
      </w:tblPr>
      <w:tblGrid>
        <w:gridCol w:w="1442"/>
        <w:gridCol w:w="3860"/>
        <w:gridCol w:w="4100"/>
      </w:tblGrid>
      <w:tr w:rsidR="00E23486" w:rsidRPr="00116A94" w14:paraId="2BA25830" w14:textId="77777777" w:rsidTr="0028276B">
        <w:trPr>
          <w:trHeight w:val="1277"/>
        </w:trPr>
        <w:tc>
          <w:tcPr>
            <w:tcW w:w="1442" w:type="dxa"/>
          </w:tcPr>
          <w:p w14:paraId="59B5B58B" w14:textId="77777777" w:rsidR="00E23486" w:rsidRPr="00116A94" w:rsidRDefault="00E2348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7CBC7DE4" wp14:editId="6636905B">
                  <wp:extent cx="768350" cy="615950"/>
                  <wp:effectExtent l="0" t="0" r="0" b="0"/>
                  <wp:docPr id="13" name="Picture 13"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3860" w:type="dxa"/>
          </w:tcPr>
          <w:p w14:paraId="2B02746F" w14:textId="77777777" w:rsidR="00E23486" w:rsidRPr="00116A94" w:rsidRDefault="00E2348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8399620"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4410E42" w14:textId="77777777" w:rsidR="00E23486" w:rsidRPr="00116A94" w:rsidRDefault="00E2348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7ECCE27F" w14:textId="77777777" w:rsidR="00E23486" w:rsidRPr="00116A94" w:rsidRDefault="00E2348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151A3154"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28E31B7D" w14:textId="77777777" w:rsidR="00E23486" w:rsidRPr="00116A94" w:rsidRDefault="00E23486" w:rsidP="00116A94">
            <w:pPr>
              <w:spacing w:after="0" w:line="240" w:lineRule="auto"/>
              <w:jc w:val="center"/>
              <w:rPr>
                <w:rFonts w:ascii="Times New Roman" w:hAnsi="Times New Roman" w:cs="Times New Roman"/>
                <w:b/>
                <w:sz w:val="24"/>
                <w:szCs w:val="24"/>
              </w:rPr>
            </w:pPr>
          </w:p>
        </w:tc>
      </w:tr>
    </w:tbl>
    <w:p w14:paraId="0E1DF1BF" w14:textId="77777777" w:rsidR="00E23486" w:rsidRPr="00116A94" w:rsidRDefault="00E23486" w:rsidP="00116A94">
      <w:pPr>
        <w:keepNext/>
        <w:keepLines/>
        <w:spacing w:after="0" w:line="240" w:lineRule="auto"/>
        <w:jc w:val="center"/>
        <w:outlineLvl w:val="0"/>
        <w:rPr>
          <w:rFonts w:ascii="Times New Roman" w:eastAsia="MS Gothic" w:hAnsi="Times New Roman" w:cs="Times New Roman"/>
          <w:b/>
          <w:bCs/>
          <w:sz w:val="24"/>
          <w:szCs w:val="24"/>
        </w:rPr>
      </w:pPr>
      <w:bookmarkStart w:id="57" w:name="_Toc32847504"/>
      <w:r w:rsidRPr="00116A94">
        <w:rPr>
          <w:rFonts w:ascii="Times New Roman" w:eastAsia="MS Gothic" w:hAnsi="Times New Roman" w:cs="Times New Roman"/>
          <w:b/>
          <w:bCs/>
          <w:sz w:val="24"/>
          <w:szCs w:val="24"/>
        </w:rPr>
        <w:t>TIN HỌC ỨNG DỤNG TRONG KINH TẾ</w:t>
      </w:r>
      <w:bookmarkEnd w:id="57"/>
    </w:p>
    <w:p w14:paraId="2DCFEABA" w14:textId="77777777" w:rsidR="00E23486" w:rsidRPr="00116A94" w:rsidRDefault="00E23486"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Applied Informatics in Economics</w:t>
      </w:r>
    </w:p>
    <w:p w14:paraId="1C6CC035" w14:textId="77777777" w:rsidR="00E23486" w:rsidRPr="00116A94" w:rsidRDefault="00E23486"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 AIE214</w:t>
      </w:r>
    </w:p>
    <w:p w14:paraId="1316748B" w14:textId="77777777" w:rsidR="00E23486" w:rsidRPr="00116A94" w:rsidRDefault="00E23486"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(2-1-0)</w:t>
      </w:r>
    </w:p>
    <w:p w14:paraId="5F81B051" w14:textId="77777777" w:rsidR="00E23486" w:rsidRPr="00116A94" w:rsidRDefault="00E23486"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30; TH: 15.</w:t>
      </w:r>
    </w:p>
    <w:p w14:paraId="0D55F9A2" w14:textId="77777777" w:rsidR="00E23486" w:rsidRPr="00116A94" w:rsidRDefault="00E23486"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3656660A" w14:textId="77777777" w:rsidR="00E23486" w:rsidRPr="00116A94" w:rsidRDefault="00E23486"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Không</w:t>
      </w:r>
    </w:p>
    <w:p w14:paraId="2B954B3A" w14:textId="77777777" w:rsidR="00E23486" w:rsidRPr="00116A94" w:rsidRDefault="00E23486"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Kinh tế, Thương mại điện tử</w:t>
      </w:r>
    </w:p>
    <w:p w14:paraId="1973AF63" w14:textId="77777777" w:rsidR="00E23486" w:rsidRPr="00116A94" w:rsidRDefault="00E23486"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E23486" w:rsidRPr="00116A94" w14:paraId="1EFCD19F" w14:textId="77777777" w:rsidTr="00582C25">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061C2F1A" w14:textId="77777777" w:rsidR="00E23486" w:rsidRPr="00116A94" w:rsidRDefault="00E23486"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0247AC86" w14:textId="77777777" w:rsidR="00E23486" w:rsidRPr="00116A94" w:rsidRDefault="00E23486"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12B24D60" w14:textId="77777777" w:rsidR="00E23486" w:rsidRPr="00116A94" w:rsidRDefault="00E23486"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5D4F144C" w14:textId="77777777" w:rsidR="00E23486" w:rsidRPr="00116A94" w:rsidRDefault="00E23486"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3DCA8FD6" w14:textId="77777777" w:rsidR="00E23486" w:rsidRPr="00116A94" w:rsidRDefault="00E23486"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E23486" w:rsidRPr="00116A94" w14:paraId="5B468EEE" w14:textId="77777777" w:rsidTr="00582C25">
        <w:trPr>
          <w:trHeight w:val="284"/>
          <w:jc w:val="center"/>
        </w:trPr>
        <w:tc>
          <w:tcPr>
            <w:tcW w:w="1100" w:type="pct"/>
            <w:tcBorders>
              <w:top w:val="nil"/>
              <w:left w:val="single" w:sz="4" w:space="0" w:color="auto"/>
              <w:bottom w:val="single" w:sz="4" w:space="0" w:color="auto"/>
              <w:right w:val="single" w:sz="4" w:space="0" w:color="auto"/>
            </w:tcBorders>
          </w:tcPr>
          <w:p w14:paraId="6402822C" w14:textId="77777777" w:rsidR="00E23486" w:rsidRPr="00116A94" w:rsidRDefault="00E23486"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4F48C1C7"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353EC96F"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1-4</w:t>
            </w:r>
            <w:r w:rsidRPr="00116A94">
              <w:rPr>
                <w:rFonts w:ascii="Times New Roman" w:eastAsia="Times New Roman" w:hAnsi="Times New Roman" w:cs="Times New Roman"/>
                <w:sz w:val="24"/>
                <w:szCs w:val="24"/>
              </w:rPr>
              <w:br/>
              <w:t>- Lần 2: Chương 5-8</w:t>
            </w:r>
          </w:p>
        </w:tc>
        <w:tc>
          <w:tcPr>
            <w:tcW w:w="897" w:type="pct"/>
            <w:tcBorders>
              <w:top w:val="nil"/>
              <w:left w:val="nil"/>
              <w:bottom w:val="single" w:sz="4" w:space="0" w:color="auto"/>
              <w:right w:val="single" w:sz="4" w:space="0" w:color="auto"/>
            </w:tcBorders>
          </w:tcPr>
          <w:p w14:paraId="44C26E82"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72163A21" w14:textId="77777777" w:rsidR="00E23486" w:rsidRPr="00116A94" w:rsidRDefault="00E23486"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59C0FA13" w14:textId="77777777" w:rsidR="00E23486" w:rsidRPr="00116A94" w:rsidRDefault="00E23486"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E23486" w:rsidRPr="00116A94" w14:paraId="234C73CF"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3CE62D1C"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655D4D2F"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4766DEE3"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- 3 dạng bài tập thực hành trong phòng lab</w:t>
            </w:r>
          </w:p>
        </w:tc>
        <w:tc>
          <w:tcPr>
            <w:tcW w:w="897" w:type="pct"/>
            <w:tcBorders>
              <w:top w:val="nil"/>
              <w:left w:val="nil"/>
              <w:bottom w:val="single" w:sz="4" w:space="0" w:color="auto"/>
              <w:right w:val="single" w:sz="4" w:space="0" w:color="auto"/>
            </w:tcBorders>
            <w:hideMark/>
          </w:tcPr>
          <w:p w14:paraId="508189FF"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1497EC2F" w14:textId="77777777" w:rsidR="00E23486" w:rsidRPr="00116A94" w:rsidRDefault="00E2348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E23486" w:rsidRPr="00116A94" w14:paraId="3BCC961B" w14:textId="77777777" w:rsidTr="00582C25">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47039089" w14:textId="77777777" w:rsidR="00E23486" w:rsidRPr="00116A94" w:rsidRDefault="00E23486"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6ECCA46B" w14:textId="77777777" w:rsidR="00E23486" w:rsidRPr="00116A94" w:rsidRDefault="00E2348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E23486" w:rsidRPr="00116A94" w14:paraId="5B8F868C"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32A75FC1"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5A112FB3" w14:textId="77777777" w:rsidR="00E23486" w:rsidRPr="00116A94" w:rsidRDefault="00E2348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605FD5E5"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t>- 4 bộ dữ liệu với các tình huống để sinh viên chạy chương trình và trả lời các câu hỏi cụ thể.</w:t>
            </w:r>
          </w:p>
        </w:tc>
        <w:tc>
          <w:tcPr>
            <w:tcW w:w="897" w:type="pct"/>
            <w:tcBorders>
              <w:top w:val="nil"/>
              <w:left w:val="nil"/>
              <w:bottom w:val="single" w:sz="4" w:space="0" w:color="auto"/>
              <w:right w:val="single" w:sz="4" w:space="0" w:color="auto"/>
            </w:tcBorders>
            <w:hideMark/>
          </w:tcPr>
          <w:p w14:paraId="579D934C" w14:textId="77777777" w:rsidR="00E23486" w:rsidRPr="00116A94" w:rsidRDefault="00E23486"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5328B408" w14:textId="77777777" w:rsidR="00E23486" w:rsidRPr="00116A94" w:rsidRDefault="00E2348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2C299B6D" w14:textId="77777777" w:rsidR="00E23486" w:rsidRPr="00116A94" w:rsidRDefault="00E23486"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533C7405" w14:textId="77777777" w:rsidR="00E23486" w:rsidRPr="00116A94" w:rsidRDefault="00E23486"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lastRenderedPageBreak/>
        <w:t>- Học phần tiên quyết</w:t>
      </w:r>
      <w:r w:rsidRPr="00116A94">
        <w:rPr>
          <w:rFonts w:ascii="Times New Roman" w:eastAsia="Calibri" w:hAnsi="Times New Roman" w:cs="Times New Roman"/>
          <w:sz w:val="24"/>
          <w:szCs w:val="24"/>
        </w:rPr>
        <w:t>: Không</w:t>
      </w:r>
    </w:p>
    <w:p w14:paraId="513BD256" w14:textId="77777777" w:rsidR="00E23486" w:rsidRPr="00116A94" w:rsidRDefault="00E23486"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Không</w:t>
      </w:r>
    </w:p>
    <w:p w14:paraId="7F010401" w14:textId="77777777" w:rsidR="00E23486" w:rsidRPr="00116A94" w:rsidRDefault="00E23486"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học song hành</w:t>
      </w:r>
      <w:r w:rsidRPr="00116A94">
        <w:rPr>
          <w:rFonts w:ascii="Times New Roman" w:eastAsia="Calibri" w:hAnsi="Times New Roman" w:cs="Times New Roman"/>
          <w:sz w:val="24"/>
          <w:szCs w:val="24"/>
        </w:rPr>
        <w:t>: Không</w:t>
      </w:r>
    </w:p>
    <w:p w14:paraId="6503A79A" w14:textId="77777777" w:rsidR="00E23486" w:rsidRPr="00116A94" w:rsidRDefault="00E23486"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
          <w:bCs/>
          <w:sz w:val="24"/>
          <w:szCs w:val="24"/>
        </w:rPr>
        <w:t>- Ghi chú khác: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Thực hành tại phòng máy tính</w:t>
      </w:r>
    </w:p>
    <w:p w14:paraId="5841A7EB" w14:textId="77777777" w:rsidR="00E23486" w:rsidRPr="00116A94" w:rsidRDefault="00E23486"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69D3CE91" w14:textId="77777777" w:rsidR="00E23486" w:rsidRPr="00116A94" w:rsidRDefault="00E23486"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sz w:val="24"/>
          <w:szCs w:val="24"/>
        </w:rPr>
        <w:t>Tiếng Việt</w:t>
      </w:r>
      <w:r w:rsidRPr="00116A94">
        <w:rPr>
          <w:rFonts w:ascii="Times New Roman" w:hAnsi="Times New Roman" w:cs="Times New Roman"/>
          <w:sz w:val="24"/>
          <w:szCs w:val="24"/>
          <w:lang w:val="it-IT"/>
        </w:rPr>
        <w:t>:  Môn học này cung cấp những kiến thức cơ bản về ứng dụng tin học trong kinh tế thông qua trang bị cho sinh viên những kiến thức về kinh tế lượng và sử dụng máy tính. Môn học này tập trung vào cách sử dụng một số phần mềm để xử lý, phân tích dữ liệu phục vụ nghiên cứu kinh tế. Cụ thể, môn học sẽ trang bị cho sinh viên cách sử dụng phần mềm Stata và R để nhập dữ liệu, xử lý dữ liệu, phân tích dữ liệu, kiểm định giả thuyết, đưa dự đoán. Thông qua môn học, sinh viên biết cách tìm hiểu về công cụ phân tích dữ liệu trên máy tính thông qua các lệnh tìm kiếm trợ giúp và sinh viên học được một số thủ thuật trong lập trình trên R.</w:t>
      </w:r>
    </w:p>
    <w:p w14:paraId="7DA8759A" w14:textId="77777777" w:rsidR="00E23486" w:rsidRPr="00116A94" w:rsidRDefault="00E23486"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sz w:val="24"/>
          <w:szCs w:val="24"/>
        </w:rPr>
        <w:t>Tiếng Anh</w:t>
      </w:r>
      <w:r w:rsidRPr="00116A94">
        <w:rPr>
          <w:rFonts w:ascii="Times New Roman" w:hAnsi="Times New Roman" w:cs="Times New Roman"/>
          <w:sz w:val="24"/>
          <w:szCs w:val="24"/>
          <w:lang w:val="it-IT"/>
        </w:rPr>
        <w:t xml:space="preserve">:  This subject provides the students with knowledge on applied informatics in economics by equiping them knowledge of econometrics and computer/software uses. This subject focuses on various methods in using software to process and analyse data for economic research. Specifically, the subject equips students how to use Stata and R software to input data, process datasets, hypothetical tests, and produce predictions. By learning this subject, the students can know how to use data analytical tools with computers through searching engines and learn some tricks for programming in R. </w:t>
      </w:r>
    </w:p>
    <w:p w14:paraId="42B4887C" w14:textId="77777777" w:rsidR="00E23486" w:rsidRPr="00116A94" w:rsidRDefault="00E23486"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052"/>
        <w:gridCol w:w="1145"/>
        <w:gridCol w:w="1646"/>
        <w:gridCol w:w="2400"/>
        <w:gridCol w:w="1753"/>
      </w:tblGrid>
      <w:tr w:rsidR="00E23486" w:rsidRPr="00116A94" w14:paraId="1E977BD4" w14:textId="77777777" w:rsidTr="00013FED">
        <w:trPr>
          <w:jc w:val="center"/>
        </w:trPr>
        <w:tc>
          <w:tcPr>
            <w:tcW w:w="295" w:type="pct"/>
            <w:tcBorders>
              <w:top w:val="single" w:sz="4" w:space="0" w:color="auto"/>
              <w:left w:val="single" w:sz="4" w:space="0" w:color="auto"/>
              <w:bottom w:val="single" w:sz="4" w:space="0" w:color="auto"/>
              <w:right w:val="single" w:sz="4" w:space="0" w:color="auto"/>
            </w:tcBorders>
            <w:vAlign w:val="center"/>
            <w:hideMark/>
          </w:tcPr>
          <w:p w14:paraId="22E4DA7C"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73" w:type="pct"/>
            <w:tcBorders>
              <w:top w:val="single" w:sz="4" w:space="0" w:color="auto"/>
              <w:left w:val="single" w:sz="4" w:space="0" w:color="auto"/>
              <w:bottom w:val="single" w:sz="4" w:space="0" w:color="auto"/>
              <w:right w:val="single" w:sz="4" w:space="0" w:color="auto"/>
            </w:tcBorders>
            <w:vAlign w:val="center"/>
            <w:hideMark/>
          </w:tcPr>
          <w:p w14:paraId="409E8DEE"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599" w:type="pct"/>
            <w:tcBorders>
              <w:top w:val="single" w:sz="4" w:space="0" w:color="auto"/>
              <w:left w:val="single" w:sz="4" w:space="0" w:color="auto"/>
              <w:bottom w:val="single" w:sz="4" w:space="0" w:color="auto"/>
              <w:right w:val="single" w:sz="4" w:space="0" w:color="auto"/>
            </w:tcBorders>
            <w:vAlign w:val="center"/>
            <w:hideMark/>
          </w:tcPr>
          <w:p w14:paraId="1DB7B6DC"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61" w:type="pct"/>
            <w:tcBorders>
              <w:top w:val="single" w:sz="4" w:space="0" w:color="auto"/>
              <w:left w:val="single" w:sz="4" w:space="0" w:color="auto"/>
              <w:bottom w:val="single" w:sz="4" w:space="0" w:color="auto"/>
              <w:right w:val="single" w:sz="4" w:space="0" w:color="auto"/>
            </w:tcBorders>
            <w:vAlign w:val="center"/>
            <w:hideMark/>
          </w:tcPr>
          <w:p w14:paraId="2BEECFC5"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255" w:type="pct"/>
            <w:tcBorders>
              <w:top w:val="single" w:sz="4" w:space="0" w:color="auto"/>
              <w:left w:val="single" w:sz="4" w:space="0" w:color="auto"/>
              <w:bottom w:val="single" w:sz="4" w:space="0" w:color="auto"/>
              <w:right w:val="single" w:sz="4" w:space="0" w:color="auto"/>
            </w:tcBorders>
            <w:vAlign w:val="center"/>
            <w:hideMark/>
          </w:tcPr>
          <w:p w14:paraId="03A574BD"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917" w:type="pct"/>
            <w:tcBorders>
              <w:top w:val="single" w:sz="4" w:space="0" w:color="auto"/>
              <w:left w:val="single" w:sz="4" w:space="0" w:color="auto"/>
              <w:bottom w:val="single" w:sz="4" w:space="0" w:color="auto"/>
              <w:right w:val="single" w:sz="4" w:space="0" w:color="auto"/>
            </w:tcBorders>
            <w:vAlign w:val="center"/>
            <w:hideMark/>
          </w:tcPr>
          <w:p w14:paraId="7D7C24AA"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013FED" w:rsidRPr="00116A94" w14:paraId="480A5205" w14:textId="77777777" w:rsidTr="00013FED">
        <w:trPr>
          <w:jc w:val="center"/>
        </w:trPr>
        <w:tc>
          <w:tcPr>
            <w:tcW w:w="295" w:type="pct"/>
            <w:tcBorders>
              <w:top w:val="single" w:sz="4" w:space="0" w:color="auto"/>
              <w:left w:val="single" w:sz="4" w:space="0" w:color="auto"/>
              <w:bottom w:val="single" w:sz="4" w:space="0" w:color="auto"/>
              <w:right w:val="single" w:sz="4" w:space="0" w:color="auto"/>
            </w:tcBorders>
            <w:vAlign w:val="center"/>
          </w:tcPr>
          <w:p w14:paraId="0AE9CA51" w14:textId="43158175"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w:t>
            </w:r>
          </w:p>
        </w:tc>
        <w:tc>
          <w:tcPr>
            <w:tcW w:w="1073" w:type="pct"/>
            <w:tcBorders>
              <w:top w:val="single" w:sz="4" w:space="0" w:color="auto"/>
              <w:left w:val="single" w:sz="4" w:space="0" w:color="auto"/>
              <w:bottom w:val="single" w:sz="4" w:space="0" w:color="auto"/>
              <w:right w:val="single" w:sz="4" w:space="0" w:color="auto"/>
            </w:tcBorders>
            <w:vAlign w:val="center"/>
          </w:tcPr>
          <w:p w14:paraId="46034663" w14:textId="29A58E62" w:rsidR="00013FED" w:rsidRPr="00116A94" w:rsidRDefault="00013FED"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Trương Đức Toàn</w:t>
            </w:r>
          </w:p>
        </w:tc>
        <w:tc>
          <w:tcPr>
            <w:tcW w:w="599" w:type="pct"/>
            <w:tcBorders>
              <w:top w:val="single" w:sz="4" w:space="0" w:color="auto"/>
              <w:left w:val="single" w:sz="4" w:space="0" w:color="auto"/>
              <w:bottom w:val="single" w:sz="4" w:space="0" w:color="auto"/>
              <w:right w:val="single" w:sz="4" w:space="0" w:color="auto"/>
            </w:tcBorders>
            <w:vAlign w:val="center"/>
          </w:tcPr>
          <w:p w14:paraId="06B03051" w14:textId="4F54164C"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TS</w:t>
            </w:r>
          </w:p>
        </w:tc>
        <w:tc>
          <w:tcPr>
            <w:tcW w:w="861" w:type="pct"/>
            <w:tcBorders>
              <w:top w:val="single" w:sz="4" w:space="0" w:color="auto"/>
              <w:left w:val="single" w:sz="4" w:space="0" w:color="auto"/>
              <w:bottom w:val="single" w:sz="4" w:space="0" w:color="auto"/>
              <w:right w:val="single" w:sz="4" w:space="0" w:color="auto"/>
            </w:tcBorders>
            <w:vAlign w:val="center"/>
          </w:tcPr>
          <w:p w14:paraId="303A3991" w14:textId="67E85380"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0916839569</w:t>
            </w:r>
          </w:p>
        </w:tc>
        <w:tc>
          <w:tcPr>
            <w:tcW w:w="1255" w:type="pct"/>
            <w:tcBorders>
              <w:top w:val="single" w:sz="4" w:space="0" w:color="auto"/>
              <w:left w:val="single" w:sz="4" w:space="0" w:color="auto"/>
              <w:bottom w:val="single" w:sz="4" w:space="0" w:color="auto"/>
              <w:right w:val="single" w:sz="4" w:space="0" w:color="auto"/>
            </w:tcBorders>
            <w:vAlign w:val="center"/>
          </w:tcPr>
          <w:p w14:paraId="44BF349C" w14:textId="56D832EF"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toantd@tlu.edu.vn</w:t>
            </w:r>
          </w:p>
        </w:tc>
        <w:tc>
          <w:tcPr>
            <w:tcW w:w="917" w:type="pct"/>
            <w:tcBorders>
              <w:top w:val="single" w:sz="4" w:space="0" w:color="auto"/>
              <w:left w:val="single" w:sz="4" w:space="0" w:color="auto"/>
              <w:bottom w:val="single" w:sz="4" w:space="0" w:color="auto"/>
              <w:right w:val="single" w:sz="4" w:space="0" w:color="auto"/>
            </w:tcBorders>
            <w:vAlign w:val="center"/>
          </w:tcPr>
          <w:p w14:paraId="765222B4" w14:textId="3F26E812"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Giảng viên</w:t>
            </w:r>
          </w:p>
        </w:tc>
      </w:tr>
      <w:tr w:rsidR="00013FED" w:rsidRPr="00116A94" w14:paraId="2ED7608F" w14:textId="77777777" w:rsidTr="00013FED">
        <w:trPr>
          <w:jc w:val="center"/>
        </w:trPr>
        <w:tc>
          <w:tcPr>
            <w:tcW w:w="295" w:type="pct"/>
            <w:tcBorders>
              <w:top w:val="single" w:sz="4" w:space="0" w:color="auto"/>
              <w:left w:val="single" w:sz="4" w:space="0" w:color="auto"/>
              <w:bottom w:val="single" w:sz="4" w:space="0" w:color="auto"/>
              <w:right w:val="single" w:sz="4" w:space="0" w:color="auto"/>
            </w:tcBorders>
            <w:vAlign w:val="center"/>
          </w:tcPr>
          <w:p w14:paraId="647541CC" w14:textId="2B144C62"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2</w:t>
            </w:r>
          </w:p>
        </w:tc>
        <w:tc>
          <w:tcPr>
            <w:tcW w:w="1073" w:type="pct"/>
            <w:tcBorders>
              <w:top w:val="single" w:sz="4" w:space="0" w:color="auto"/>
              <w:left w:val="single" w:sz="4" w:space="0" w:color="auto"/>
              <w:bottom w:val="single" w:sz="4" w:space="0" w:color="auto"/>
              <w:right w:val="single" w:sz="4" w:space="0" w:color="auto"/>
            </w:tcBorders>
            <w:vAlign w:val="center"/>
          </w:tcPr>
          <w:p w14:paraId="016A171D" w14:textId="5CABEBE7" w:rsidR="00013FED" w:rsidRPr="00116A94" w:rsidRDefault="00013FED"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Trần Văn Khiêm</w:t>
            </w:r>
          </w:p>
        </w:tc>
        <w:tc>
          <w:tcPr>
            <w:tcW w:w="599" w:type="pct"/>
            <w:tcBorders>
              <w:top w:val="single" w:sz="4" w:space="0" w:color="auto"/>
              <w:left w:val="single" w:sz="4" w:space="0" w:color="auto"/>
              <w:bottom w:val="single" w:sz="4" w:space="0" w:color="auto"/>
              <w:right w:val="single" w:sz="4" w:space="0" w:color="auto"/>
            </w:tcBorders>
            <w:vAlign w:val="center"/>
          </w:tcPr>
          <w:p w14:paraId="5E056B81" w14:textId="4A85EC90"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ThS</w:t>
            </w:r>
          </w:p>
        </w:tc>
        <w:tc>
          <w:tcPr>
            <w:tcW w:w="861" w:type="pct"/>
            <w:tcBorders>
              <w:top w:val="single" w:sz="4" w:space="0" w:color="auto"/>
              <w:left w:val="single" w:sz="4" w:space="0" w:color="auto"/>
              <w:bottom w:val="single" w:sz="4" w:space="0" w:color="auto"/>
              <w:right w:val="single" w:sz="4" w:space="0" w:color="auto"/>
            </w:tcBorders>
            <w:vAlign w:val="center"/>
          </w:tcPr>
          <w:p w14:paraId="10FA2802" w14:textId="0ED11C85"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0972.448.429</w:t>
            </w:r>
          </w:p>
        </w:tc>
        <w:tc>
          <w:tcPr>
            <w:tcW w:w="1255" w:type="pct"/>
            <w:tcBorders>
              <w:top w:val="single" w:sz="4" w:space="0" w:color="auto"/>
              <w:left w:val="single" w:sz="4" w:space="0" w:color="auto"/>
              <w:bottom w:val="single" w:sz="4" w:space="0" w:color="auto"/>
              <w:right w:val="single" w:sz="4" w:space="0" w:color="auto"/>
            </w:tcBorders>
            <w:vAlign w:val="center"/>
          </w:tcPr>
          <w:p w14:paraId="67DD8222" w14:textId="073FC362"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khiemtv@tlu.edu.vn</w:t>
            </w:r>
          </w:p>
        </w:tc>
        <w:tc>
          <w:tcPr>
            <w:tcW w:w="917" w:type="pct"/>
            <w:tcBorders>
              <w:top w:val="single" w:sz="4" w:space="0" w:color="auto"/>
              <w:left w:val="single" w:sz="4" w:space="0" w:color="auto"/>
              <w:bottom w:val="single" w:sz="4" w:space="0" w:color="auto"/>
              <w:right w:val="single" w:sz="4" w:space="0" w:color="auto"/>
            </w:tcBorders>
            <w:vAlign w:val="center"/>
          </w:tcPr>
          <w:p w14:paraId="37D62F0A" w14:textId="34372865" w:rsidR="00013FED" w:rsidRPr="00116A94" w:rsidRDefault="00013FED"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hAnsi="Times New Roman" w:cs="Times New Roman"/>
                <w:sz w:val="24"/>
                <w:szCs w:val="24"/>
              </w:rPr>
              <w:t>Giảng viên</w:t>
            </w:r>
          </w:p>
        </w:tc>
      </w:tr>
      <w:tr w:rsidR="00E23486" w:rsidRPr="00116A94" w14:paraId="0871055A" w14:textId="77777777" w:rsidTr="00013FED">
        <w:trPr>
          <w:jc w:val="center"/>
        </w:trPr>
        <w:tc>
          <w:tcPr>
            <w:tcW w:w="295" w:type="pct"/>
            <w:tcBorders>
              <w:top w:val="single" w:sz="4" w:space="0" w:color="auto"/>
              <w:left w:val="single" w:sz="4" w:space="0" w:color="auto"/>
              <w:bottom w:val="single" w:sz="4" w:space="0" w:color="auto"/>
              <w:right w:val="single" w:sz="4" w:space="0" w:color="auto"/>
            </w:tcBorders>
            <w:vAlign w:val="center"/>
            <w:hideMark/>
          </w:tcPr>
          <w:p w14:paraId="34764769" w14:textId="0A0239F2" w:rsidR="00E23486" w:rsidRPr="00116A94" w:rsidRDefault="00013FED"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1073" w:type="pct"/>
            <w:tcBorders>
              <w:top w:val="single" w:sz="4" w:space="0" w:color="auto"/>
              <w:left w:val="single" w:sz="4" w:space="0" w:color="auto"/>
              <w:bottom w:val="single" w:sz="4" w:space="0" w:color="auto"/>
              <w:right w:val="single" w:sz="4" w:space="0" w:color="auto"/>
            </w:tcBorders>
            <w:hideMark/>
          </w:tcPr>
          <w:p w14:paraId="389E675A"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Trần Khắc Ninh</w:t>
            </w:r>
          </w:p>
        </w:tc>
        <w:tc>
          <w:tcPr>
            <w:tcW w:w="599" w:type="pct"/>
            <w:tcBorders>
              <w:top w:val="single" w:sz="4" w:space="0" w:color="auto"/>
              <w:left w:val="single" w:sz="4" w:space="0" w:color="auto"/>
              <w:bottom w:val="single" w:sz="4" w:space="0" w:color="auto"/>
              <w:right w:val="single" w:sz="4" w:space="0" w:color="auto"/>
            </w:tcBorders>
            <w:hideMark/>
          </w:tcPr>
          <w:p w14:paraId="2FEFCA3A"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ThS</w:t>
            </w:r>
          </w:p>
        </w:tc>
        <w:tc>
          <w:tcPr>
            <w:tcW w:w="861" w:type="pct"/>
            <w:tcBorders>
              <w:top w:val="single" w:sz="4" w:space="0" w:color="auto"/>
              <w:left w:val="single" w:sz="4" w:space="0" w:color="auto"/>
              <w:bottom w:val="single" w:sz="4" w:space="0" w:color="auto"/>
              <w:right w:val="single" w:sz="4" w:space="0" w:color="auto"/>
            </w:tcBorders>
            <w:hideMark/>
          </w:tcPr>
          <w:p w14:paraId="1D2DE771"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0985258270</w:t>
            </w:r>
          </w:p>
        </w:tc>
        <w:tc>
          <w:tcPr>
            <w:tcW w:w="1255" w:type="pct"/>
            <w:tcBorders>
              <w:top w:val="single" w:sz="4" w:space="0" w:color="auto"/>
              <w:left w:val="single" w:sz="4" w:space="0" w:color="auto"/>
              <w:bottom w:val="single" w:sz="4" w:space="0" w:color="auto"/>
              <w:right w:val="single" w:sz="4" w:space="0" w:color="auto"/>
            </w:tcBorders>
            <w:hideMark/>
          </w:tcPr>
          <w:p w14:paraId="0514A1C3"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ninhtk@tlu.edu.vn</w:t>
            </w:r>
          </w:p>
        </w:tc>
        <w:tc>
          <w:tcPr>
            <w:tcW w:w="917" w:type="pct"/>
            <w:tcBorders>
              <w:top w:val="single" w:sz="4" w:space="0" w:color="auto"/>
              <w:left w:val="single" w:sz="4" w:space="0" w:color="auto"/>
              <w:bottom w:val="single" w:sz="4" w:space="0" w:color="auto"/>
              <w:right w:val="single" w:sz="4" w:space="0" w:color="auto"/>
            </w:tcBorders>
            <w:hideMark/>
          </w:tcPr>
          <w:p w14:paraId="038E62CD" w14:textId="77777777" w:rsidR="00E23486" w:rsidRPr="00116A94" w:rsidRDefault="00E2348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Giảng viên</w:t>
            </w:r>
          </w:p>
        </w:tc>
      </w:tr>
    </w:tbl>
    <w:p w14:paraId="1E1E9EC6" w14:textId="77777777" w:rsidR="00E23486" w:rsidRPr="00116A94" w:rsidRDefault="00E23486"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17BDE0AF" w14:textId="77777777" w:rsidR="00E23486" w:rsidRPr="00116A94" w:rsidRDefault="00E23486"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6A614960"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 Bài giảng tin học ứng dụng trong kinh tế/Trần Văn Khiêm, Nguyễn Phương Mạnh Tài nguyên điện tử   -  Hà Nội :,2015 (#000023663)</w:t>
      </w:r>
    </w:p>
    <w:p w14:paraId="3148E3BC" w14:textId="77777777" w:rsidR="00E23486" w:rsidRPr="00116A94" w:rsidRDefault="00E23486"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4088"/>
        <w:gridCol w:w="2426"/>
        <w:gridCol w:w="809"/>
        <w:gridCol w:w="809"/>
        <w:gridCol w:w="809"/>
      </w:tblGrid>
      <w:tr w:rsidR="00E23486" w:rsidRPr="00116A94" w14:paraId="20FC3595" w14:textId="77777777" w:rsidTr="00582C25">
        <w:trPr>
          <w:tblHeader/>
          <w:jc w:val="center"/>
        </w:trPr>
        <w:tc>
          <w:tcPr>
            <w:tcW w:w="324" w:type="pct"/>
            <w:vMerge w:val="restart"/>
            <w:tcBorders>
              <w:top w:val="single" w:sz="4" w:space="0" w:color="auto"/>
              <w:left w:val="single" w:sz="4" w:space="0" w:color="auto"/>
              <w:bottom w:val="single" w:sz="4" w:space="0" w:color="auto"/>
              <w:right w:val="single" w:sz="4" w:space="0" w:color="auto"/>
            </w:tcBorders>
            <w:vAlign w:val="center"/>
          </w:tcPr>
          <w:p w14:paraId="54556070"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p>
          <w:p w14:paraId="6A618AEB"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138" w:type="pct"/>
            <w:vMerge w:val="restart"/>
            <w:tcBorders>
              <w:top w:val="single" w:sz="4" w:space="0" w:color="auto"/>
              <w:left w:val="single" w:sz="4" w:space="0" w:color="auto"/>
              <w:bottom w:val="single" w:sz="4" w:space="0" w:color="auto"/>
              <w:right w:val="single" w:sz="4" w:space="0" w:color="auto"/>
            </w:tcBorders>
            <w:vAlign w:val="center"/>
          </w:tcPr>
          <w:p w14:paraId="3B1B383B"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p>
          <w:p w14:paraId="1E4907A0"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269" w:type="pct"/>
            <w:vMerge w:val="restart"/>
            <w:tcBorders>
              <w:top w:val="single" w:sz="4" w:space="0" w:color="auto"/>
              <w:left w:val="single" w:sz="4" w:space="0" w:color="auto"/>
              <w:bottom w:val="single" w:sz="4" w:space="0" w:color="auto"/>
              <w:right w:val="single" w:sz="4" w:space="0" w:color="auto"/>
            </w:tcBorders>
            <w:vAlign w:val="center"/>
            <w:hideMark/>
          </w:tcPr>
          <w:p w14:paraId="72B656F2"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1269" w:type="pct"/>
            <w:gridSpan w:val="3"/>
            <w:tcBorders>
              <w:top w:val="single" w:sz="4" w:space="0" w:color="auto"/>
              <w:left w:val="single" w:sz="4" w:space="0" w:color="auto"/>
              <w:bottom w:val="single" w:sz="4" w:space="0" w:color="auto"/>
              <w:right w:val="single" w:sz="4" w:space="0" w:color="auto"/>
            </w:tcBorders>
            <w:vAlign w:val="center"/>
            <w:hideMark/>
          </w:tcPr>
          <w:p w14:paraId="5832693D"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E23486" w:rsidRPr="00116A94" w14:paraId="16535DB4" w14:textId="77777777" w:rsidTr="00582C25">
        <w:trPr>
          <w:tblHeader/>
          <w:jc w:val="center"/>
        </w:trPr>
        <w:tc>
          <w:tcPr>
            <w:tcW w:w="324" w:type="pct"/>
            <w:vMerge/>
            <w:tcBorders>
              <w:top w:val="single" w:sz="4" w:space="0" w:color="auto"/>
              <w:left w:val="single" w:sz="4" w:space="0" w:color="auto"/>
              <w:bottom w:val="single" w:sz="4" w:space="0" w:color="auto"/>
              <w:right w:val="single" w:sz="4" w:space="0" w:color="auto"/>
            </w:tcBorders>
            <w:vAlign w:val="center"/>
            <w:hideMark/>
          </w:tcPr>
          <w:p w14:paraId="06A0689A" w14:textId="77777777" w:rsidR="00E23486" w:rsidRPr="00116A94" w:rsidRDefault="00E23486" w:rsidP="00582C25">
            <w:pPr>
              <w:spacing w:after="0" w:line="240" w:lineRule="auto"/>
              <w:jc w:val="center"/>
              <w:rPr>
                <w:rFonts w:ascii="Times New Roman" w:hAnsi="Times New Roman" w:cs="Times New Roman"/>
                <w:b/>
                <w:bCs/>
                <w:sz w:val="24"/>
                <w:szCs w:val="24"/>
              </w:rPr>
            </w:pPr>
          </w:p>
        </w:tc>
        <w:tc>
          <w:tcPr>
            <w:tcW w:w="2138" w:type="pct"/>
            <w:vMerge/>
            <w:tcBorders>
              <w:top w:val="single" w:sz="4" w:space="0" w:color="auto"/>
              <w:left w:val="single" w:sz="4" w:space="0" w:color="auto"/>
              <w:bottom w:val="single" w:sz="4" w:space="0" w:color="auto"/>
              <w:right w:val="single" w:sz="4" w:space="0" w:color="auto"/>
            </w:tcBorders>
            <w:vAlign w:val="center"/>
            <w:hideMark/>
          </w:tcPr>
          <w:p w14:paraId="52D99CC2" w14:textId="77777777" w:rsidR="00E23486" w:rsidRPr="00116A94" w:rsidRDefault="00E23486" w:rsidP="00582C25">
            <w:pPr>
              <w:spacing w:after="0" w:line="240" w:lineRule="auto"/>
              <w:jc w:val="center"/>
              <w:rPr>
                <w:rFonts w:ascii="Times New Roman" w:hAnsi="Times New Roman" w:cs="Times New Roman"/>
                <w:b/>
                <w:bCs/>
                <w:sz w:val="24"/>
                <w:szCs w:val="24"/>
              </w:rPr>
            </w:pPr>
          </w:p>
        </w:tc>
        <w:tc>
          <w:tcPr>
            <w:tcW w:w="1269" w:type="pct"/>
            <w:vMerge/>
            <w:tcBorders>
              <w:top w:val="single" w:sz="4" w:space="0" w:color="auto"/>
              <w:left w:val="single" w:sz="4" w:space="0" w:color="auto"/>
              <w:bottom w:val="single" w:sz="4" w:space="0" w:color="auto"/>
              <w:right w:val="single" w:sz="4" w:space="0" w:color="auto"/>
            </w:tcBorders>
            <w:vAlign w:val="center"/>
            <w:hideMark/>
          </w:tcPr>
          <w:p w14:paraId="015F9CE4" w14:textId="77777777" w:rsidR="00E23486" w:rsidRPr="00116A94" w:rsidRDefault="00E23486" w:rsidP="00582C25">
            <w:pPr>
              <w:spacing w:after="0" w:line="240" w:lineRule="auto"/>
              <w:jc w:val="center"/>
              <w:rPr>
                <w:rFonts w:ascii="Times New Roman" w:hAnsi="Times New Roman" w:cs="Times New Roman"/>
                <w:b/>
                <w:bCs/>
                <w:sz w:val="24"/>
                <w:szCs w:val="24"/>
              </w:rPr>
            </w:pPr>
          </w:p>
        </w:tc>
        <w:tc>
          <w:tcPr>
            <w:tcW w:w="423" w:type="pct"/>
            <w:tcBorders>
              <w:top w:val="single" w:sz="4" w:space="0" w:color="auto"/>
              <w:left w:val="single" w:sz="4" w:space="0" w:color="auto"/>
              <w:bottom w:val="single" w:sz="4" w:space="0" w:color="auto"/>
              <w:right w:val="single" w:sz="4" w:space="0" w:color="auto"/>
            </w:tcBorders>
            <w:vAlign w:val="center"/>
            <w:hideMark/>
          </w:tcPr>
          <w:p w14:paraId="4C128535"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423" w:type="pct"/>
            <w:tcBorders>
              <w:top w:val="single" w:sz="4" w:space="0" w:color="auto"/>
              <w:left w:val="single" w:sz="4" w:space="0" w:color="auto"/>
              <w:bottom w:val="single" w:sz="4" w:space="0" w:color="auto"/>
              <w:right w:val="single" w:sz="4" w:space="0" w:color="auto"/>
            </w:tcBorders>
            <w:vAlign w:val="center"/>
            <w:hideMark/>
          </w:tcPr>
          <w:p w14:paraId="7D8D2CCD"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423" w:type="pct"/>
            <w:tcBorders>
              <w:top w:val="single" w:sz="4" w:space="0" w:color="auto"/>
              <w:left w:val="single" w:sz="4" w:space="0" w:color="auto"/>
              <w:bottom w:val="single" w:sz="4" w:space="0" w:color="auto"/>
              <w:right w:val="single" w:sz="4" w:space="0" w:color="auto"/>
            </w:tcBorders>
            <w:vAlign w:val="center"/>
            <w:hideMark/>
          </w:tcPr>
          <w:p w14:paraId="2BFCA504" w14:textId="77777777" w:rsidR="00E23486" w:rsidRPr="00116A94" w:rsidRDefault="00E23486" w:rsidP="00582C25">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E23486" w:rsidRPr="00116A94" w14:paraId="19AF96FD"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173E6E4D"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138" w:type="pct"/>
            <w:tcBorders>
              <w:top w:val="single" w:sz="4" w:space="0" w:color="auto"/>
              <w:left w:val="single" w:sz="4" w:space="0" w:color="auto"/>
              <w:bottom w:val="single" w:sz="4" w:space="0" w:color="auto"/>
              <w:right w:val="single" w:sz="4" w:space="0" w:color="auto"/>
            </w:tcBorders>
            <w:hideMark/>
          </w:tcPr>
          <w:p w14:paraId="511A4462" w14:textId="77777777" w:rsidR="00E23486" w:rsidRPr="00116A94" w:rsidRDefault="00E23486" w:rsidP="00116A94">
            <w:pPr>
              <w:spacing w:after="0" w:line="240" w:lineRule="auto"/>
              <w:ind w:left="39"/>
              <w:contextualSpacing/>
              <w:rPr>
                <w:rFonts w:ascii="Times New Roman" w:hAnsi="Times New Roman" w:cs="Times New Roman"/>
                <w:b/>
                <w:sz w:val="24"/>
                <w:szCs w:val="24"/>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rPr>
              <w:t xml:space="preserve"> 1: Giới thiệu Stata</w:t>
            </w:r>
          </w:p>
          <w:p w14:paraId="77BE373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1.1. Giới thiệu các phần mềm trong kinh tế lượng</w:t>
            </w:r>
          </w:p>
          <w:p w14:paraId="57595475"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1.2. Giới thiệu Stata</w:t>
            </w:r>
          </w:p>
          <w:p w14:paraId="1909E2C0"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1.3. Giao diện của Stata, do file, log file, dta file</w:t>
            </w:r>
          </w:p>
          <w:p w14:paraId="2B4C95DA"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1.4. Sử dụng công cụ hướng dẫn của Stata</w:t>
            </w:r>
          </w:p>
          <w:p w14:paraId="341D853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1.5. Cấu trúc lệnh trong Stata</w:t>
            </w:r>
          </w:p>
          <w:p w14:paraId="6B8C7195"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1.6. Tài liệu học Stata</w:t>
            </w:r>
          </w:p>
        </w:tc>
        <w:tc>
          <w:tcPr>
            <w:tcW w:w="1269" w:type="pct"/>
            <w:tcBorders>
              <w:top w:val="single" w:sz="4" w:space="0" w:color="auto"/>
              <w:left w:val="single" w:sz="4" w:space="0" w:color="auto"/>
              <w:bottom w:val="single" w:sz="4" w:space="0" w:color="auto"/>
              <w:right w:val="single" w:sz="4" w:space="0" w:color="auto"/>
            </w:tcBorders>
            <w:hideMark/>
          </w:tcPr>
          <w:p w14:paraId="05EE62D5"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552490B" w14:textId="77777777" w:rsidR="00E23486" w:rsidRPr="00116A94" w:rsidRDefault="00E23486"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60C8DF4B"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52B3836"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6181BAD"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Stata </w:t>
            </w:r>
          </w:p>
          <w:p w14:paraId="55EA8E31" w14:textId="77777777" w:rsidR="00E23486" w:rsidRPr="00116A94" w:rsidRDefault="00E23486"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25DDF8B"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655A700"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1EF453C3"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423" w:type="pct"/>
            <w:tcBorders>
              <w:top w:val="single" w:sz="4" w:space="0" w:color="auto"/>
              <w:left w:val="single" w:sz="4" w:space="0" w:color="auto"/>
              <w:bottom w:val="single" w:sz="4" w:space="0" w:color="auto"/>
              <w:right w:val="single" w:sz="4" w:space="0" w:color="auto"/>
            </w:tcBorders>
            <w:hideMark/>
          </w:tcPr>
          <w:p w14:paraId="1E3E327D"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1</w:t>
            </w:r>
          </w:p>
        </w:tc>
        <w:tc>
          <w:tcPr>
            <w:tcW w:w="423" w:type="pct"/>
            <w:tcBorders>
              <w:top w:val="single" w:sz="4" w:space="0" w:color="auto"/>
              <w:left w:val="single" w:sz="4" w:space="0" w:color="auto"/>
              <w:bottom w:val="single" w:sz="4" w:space="0" w:color="auto"/>
              <w:right w:val="single" w:sz="4" w:space="0" w:color="auto"/>
            </w:tcBorders>
          </w:tcPr>
          <w:p w14:paraId="5323A64C"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fr-FR"/>
              </w:rPr>
            </w:pPr>
          </w:p>
        </w:tc>
      </w:tr>
      <w:tr w:rsidR="00E23486" w:rsidRPr="00116A94" w14:paraId="4AA27631"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0040388A"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2138" w:type="pct"/>
            <w:tcBorders>
              <w:top w:val="single" w:sz="4" w:space="0" w:color="auto"/>
              <w:left w:val="single" w:sz="4" w:space="0" w:color="auto"/>
              <w:bottom w:val="single" w:sz="4" w:space="0" w:color="auto"/>
              <w:right w:val="single" w:sz="4" w:space="0" w:color="auto"/>
            </w:tcBorders>
            <w:hideMark/>
          </w:tcPr>
          <w:p w14:paraId="3AC5A454" w14:textId="77777777" w:rsidR="00E23486" w:rsidRPr="00116A94" w:rsidRDefault="00E23486" w:rsidP="00116A94">
            <w:pPr>
              <w:spacing w:after="0" w:line="240" w:lineRule="auto"/>
              <w:ind w:left="39"/>
              <w:contextualSpacing/>
              <w:rPr>
                <w:rFonts w:ascii="Times New Roman" w:hAnsi="Times New Roman" w:cs="Times New Roman"/>
                <w:b/>
                <w:sz w:val="24"/>
                <w:szCs w:val="24"/>
              </w:rPr>
            </w:pPr>
            <w:r w:rsidRPr="00116A94">
              <w:rPr>
                <w:rFonts w:ascii="Times New Roman" w:hAnsi="Times New Roman" w:cs="Times New Roman"/>
                <w:b/>
                <w:bCs/>
                <w:sz w:val="24"/>
                <w:szCs w:val="24"/>
              </w:rPr>
              <w:t>Chương 2:</w:t>
            </w:r>
            <w:r w:rsidRPr="00116A94">
              <w:rPr>
                <w:rFonts w:ascii="Times New Roman" w:hAnsi="Times New Roman" w:cs="Times New Roman"/>
                <w:b/>
                <w:sz w:val="24"/>
                <w:szCs w:val="24"/>
              </w:rPr>
              <w:t xml:space="preserve"> Dữ liệu trong Stata</w:t>
            </w:r>
          </w:p>
          <w:p w14:paraId="4B3E0C13" w14:textId="77777777" w:rsidR="00E23486" w:rsidRPr="00116A94" w:rsidRDefault="00E23486" w:rsidP="00116A94">
            <w:pPr>
              <w:spacing w:after="0" w:line="240" w:lineRule="auto"/>
              <w:ind w:left="39"/>
              <w:contextualSpacing/>
              <w:rPr>
                <w:rFonts w:ascii="Times New Roman" w:hAnsi="Times New Roman" w:cs="Times New Roman"/>
                <w:i/>
                <w:sz w:val="24"/>
                <w:szCs w:val="24"/>
              </w:rPr>
            </w:pPr>
            <w:r w:rsidRPr="00116A94">
              <w:rPr>
                <w:rFonts w:ascii="Times New Roman" w:hAnsi="Times New Roman" w:cs="Times New Roman"/>
                <w:i/>
                <w:sz w:val="24"/>
                <w:szCs w:val="24"/>
              </w:rPr>
              <w:t>2.1 Dữ liệu trong Stata</w:t>
            </w:r>
          </w:p>
          <w:p w14:paraId="266209C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2.1.1. Dữ liệu trên Stata</w:t>
            </w:r>
          </w:p>
          <w:p w14:paraId="1A1EA93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lastRenderedPageBreak/>
              <w:t>2.1.2. Các loại dữ liệu</w:t>
            </w:r>
          </w:p>
          <w:p w14:paraId="254F1946"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2.1.3. Nhập dữ liệu, gộp dữ liệu, xóa dữ liệu</w:t>
            </w:r>
          </w:p>
          <w:p w14:paraId="668947ED"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2.1.4. Tạo biến, thay đổi biến</w:t>
            </w:r>
          </w:p>
          <w:p w14:paraId="3B994376" w14:textId="77777777" w:rsidR="00E23486" w:rsidRPr="00116A94" w:rsidRDefault="00E23486" w:rsidP="00116A94">
            <w:pPr>
              <w:spacing w:after="0" w:line="240" w:lineRule="auto"/>
              <w:ind w:left="39"/>
              <w:contextualSpacing/>
              <w:rPr>
                <w:rFonts w:ascii="Times New Roman" w:hAnsi="Times New Roman" w:cs="Times New Roman"/>
                <w:i/>
                <w:sz w:val="24"/>
                <w:szCs w:val="24"/>
                <w:lang w:val="fr-FR"/>
              </w:rPr>
            </w:pPr>
            <w:r w:rsidRPr="00116A94">
              <w:rPr>
                <w:rFonts w:ascii="Times New Roman" w:hAnsi="Times New Roman" w:cs="Times New Roman"/>
                <w:i/>
                <w:sz w:val="24"/>
                <w:szCs w:val="24"/>
                <w:lang w:val="fr-FR"/>
              </w:rPr>
              <w:t>2.2 Mô tả dữ liệu với Stata</w:t>
            </w:r>
          </w:p>
          <w:p w14:paraId="01BDE315" w14:textId="77777777" w:rsidR="00E23486" w:rsidRPr="00116A94" w:rsidRDefault="00E23486" w:rsidP="00116A94">
            <w:pPr>
              <w:spacing w:after="0" w:line="240" w:lineRule="auto"/>
              <w:ind w:left="135"/>
              <w:rPr>
                <w:rFonts w:ascii="Times New Roman" w:hAnsi="Times New Roman" w:cs="Times New Roman"/>
                <w:sz w:val="24"/>
                <w:szCs w:val="24"/>
                <w:lang w:val="fr-FR"/>
              </w:rPr>
            </w:pPr>
            <w:r w:rsidRPr="00116A94">
              <w:rPr>
                <w:rFonts w:ascii="Times New Roman" w:hAnsi="Times New Roman" w:cs="Times New Roman"/>
                <w:sz w:val="24"/>
                <w:szCs w:val="24"/>
                <w:lang w:val="fr-FR"/>
              </w:rPr>
              <w:t>2.2.1. Mô tả biến liên tục</w:t>
            </w:r>
          </w:p>
          <w:p w14:paraId="6CBD4E9B" w14:textId="77777777" w:rsidR="00E23486" w:rsidRPr="00116A94" w:rsidRDefault="00E23486" w:rsidP="00116A94">
            <w:pPr>
              <w:spacing w:after="0" w:line="240" w:lineRule="auto"/>
              <w:ind w:left="135"/>
              <w:rPr>
                <w:rFonts w:ascii="Times New Roman" w:hAnsi="Times New Roman" w:cs="Times New Roman"/>
                <w:sz w:val="24"/>
                <w:szCs w:val="24"/>
                <w:lang w:val="fr-FR"/>
              </w:rPr>
            </w:pPr>
            <w:r w:rsidRPr="00116A94">
              <w:rPr>
                <w:rFonts w:ascii="Times New Roman" w:hAnsi="Times New Roman" w:cs="Times New Roman"/>
                <w:sz w:val="24"/>
                <w:szCs w:val="24"/>
                <w:lang w:val="fr-FR"/>
              </w:rPr>
              <w:t>2.2.2. Mô tả biến rời rạc</w:t>
            </w:r>
          </w:p>
          <w:p w14:paraId="357D7012" w14:textId="77777777" w:rsidR="00E23486" w:rsidRPr="00116A94" w:rsidRDefault="00E23486" w:rsidP="00116A94">
            <w:pPr>
              <w:spacing w:after="0" w:line="240" w:lineRule="auto"/>
              <w:ind w:left="135"/>
              <w:rPr>
                <w:rFonts w:ascii="Times New Roman" w:hAnsi="Times New Roman" w:cs="Times New Roman"/>
                <w:sz w:val="24"/>
                <w:szCs w:val="24"/>
                <w:lang w:val="fr-FR"/>
              </w:rPr>
            </w:pPr>
            <w:r w:rsidRPr="00116A94">
              <w:rPr>
                <w:rFonts w:ascii="Times New Roman" w:hAnsi="Times New Roman" w:cs="Times New Roman"/>
                <w:sz w:val="24"/>
                <w:szCs w:val="24"/>
                <w:lang w:val="fr-FR"/>
              </w:rPr>
              <w:t>2.2.3. Mô tả tương quan các biến</w:t>
            </w:r>
          </w:p>
          <w:p w14:paraId="28413257"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2.2.4. Sử dụng đồ thị trong Stata</w:t>
            </w:r>
          </w:p>
        </w:tc>
        <w:tc>
          <w:tcPr>
            <w:tcW w:w="1269" w:type="pct"/>
            <w:tcBorders>
              <w:top w:val="single" w:sz="4" w:space="0" w:color="auto"/>
              <w:left w:val="single" w:sz="4" w:space="0" w:color="auto"/>
              <w:bottom w:val="single" w:sz="4" w:space="0" w:color="auto"/>
              <w:right w:val="single" w:sz="4" w:space="0" w:color="auto"/>
            </w:tcBorders>
            <w:hideMark/>
          </w:tcPr>
          <w:p w14:paraId="6834F83D"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32424AF"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CA03653"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950E572"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Giới thiệu thực hành trên máy tính</w:t>
            </w:r>
          </w:p>
          <w:p w14:paraId="4F7F1157"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8C92905"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8378CAB"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61C4C85"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46B06056"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4</w:t>
            </w:r>
          </w:p>
        </w:tc>
        <w:tc>
          <w:tcPr>
            <w:tcW w:w="423" w:type="pct"/>
            <w:tcBorders>
              <w:top w:val="single" w:sz="4" w:space="0" w:color="auto"/>
              <w:left w:val="single" w:sz="4" w:space="0" w:color="auto"/>
              <w:bottom w:val="single" w:sz="4" w:space="0" w:color="auto"/>
              <w:right w:val="single" w:sz="4" w:space="0" w:color="auto"/>
            </w:tcBorders>
            <w:hideMark/>
          </w:tcPr>
          <w:p w14:paraId="776C8ACC"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23" w:type="pct"/>
            <w:tcBorders>
              <w:top w:val="single" w:sz="4" w:space="0" w:color="auto"/>
              <w:left w:val="single" w:sz="4" w:space="0" w:color="auto"/>
              <w:bottom w:val="single" w:sz="4" w:space="0" w:color="auto"/>
              <w:right w:val="single" w:sz="4" w:space="0" w:color="auto"/>
            </w:tcBorders>
          </w:tcPr>
          <w:p w14:paraId="1A159FDC"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rPr>
            </w:pPr>
          </w:p>
        </w:tc>
      </w:tr>
      <w:tr w:rsidR="00E23486" w:rsidRPr="00116A94" w14:paraId="3C2A0886"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559D0347"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3</w:t>
            </w:r>
          </w:p>
        </w:tc>
        <w:tc>
          <w:tcPr>
            <w:tcW w:w="2138" w:type="pct"/>
            <w:tcBorders>
              <w:top w:val="single" w:sz="4" w:space="0" w:color="auto"/>
              <w:left w:val="single" w:sz="4" w:space="0" w:color="auto"/>
              <w:bottom w:val="single" w:sz="4" w:space="0" w:color="auto"/>
              <w:right w:val="single" w:sz="4" w:space="0" w:color="auto"/>
            </w:tcBorders>
            <w:hideMark/>
          </w:tcPr>
          <w:p w14:paraId="03938D98" w14:textId="77777777" w:rsidR="00E23486" w:rsidRPr="00116A94" w:rsidRDefault="00E23486" w:rsidP="00116A94">
            <w:pPr>
              <w:spacing w:after="0" w:line="240" w:lineRule="auto"/>
              <w:ind w:left="39"/>
              <w:contextualSpacing/>
              <w:rPr>
                <w:rFonts w:ascii="Times New Roman" w:hAnsi="Times New Roman" w:cs="Times New Roman"/>
                <w:b/>
                <w:sz w:val="24"/>
                <w:szCs w:val="24"/>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rPr>
              <w:t xml:space="preserve"> 3: Mô hình hồi quy trong Stata</w:t>
            </w:r>
          </w:p>
          <w:p w14:paraId="4EABA8AE" w14:textId="77777777" w:rsidR="00E23486" w:rsidRPr="00116A94" w:rsidRDefault="00E23486" w:rsidP="00116A94">
            <w:pPr>
              <w:spacing w:after="0" w:line="240" w:lineRule="auto"/>
              <w:ind w:left="39"/>
              <w:contextualSpacing/>
              <w:rPr>
                <w:rFonts w:ascii="Times New Roman" w:hAnsi="Times New Roman" w:cs="Times New Roman"/>
                <w:i/>
                <w:sz w:val="24"/>
                <w:szCs w:val="24"/>
              </w:rPr>
            </w:pPr>
            <w:r w:rsidRPr="00116A94">
              <w:rPr>
                <w:rFonts w:ascii="Times New Roman" w:hAnsi="Times New Roman" w:cs="Times New Roman"/>
                <w:i/>
                <w:sz w:val="24"/>
                <w:szCs w:val="24"/>
              </w:rPr>
              <w:t xml:space="preserve">3.1 Mô hình hồi quy một biến </w:t>
            </w:r>
          </w:p>
          <w:p w14:paraId="2A72F859"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3.1.1. Xử lý trước ước lượng</w:t>
            </w:r>
          </w:p>
          <w:p w14:paraId="17AE3FB5"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3.1.2. Phân tích kết quả hồi quy</w:t>
            </w:r>
          </w:p>
          <w:p w14:paraId="12CEC046"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3.1.3. Dự báo dựa vào mô hình</w:t>
            </w:r>
          </w:p>
          <w:p w14:paraId="20B2F5C7"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3.1.4. Xây dựng đồ thị</w:t>
            </w:r>
          </w:p>
          <w:p w14:paraId="0C8B9D8D"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3.1.5. Hồi quy với biến rời rạc</w:t>
            </w:r>
          </w:p>
          <w:p w14:paraId="6327DDE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3.1.6. Kiểm định với Stata</w:t>
            </w:r>
          </w:p>
          <w:p w14:paraId="0B798D51" w14:textId="77777777" w:rsidR="00E23486" w:rsidRPr="00116A94" w:rsidRDefault="00E23486" w:rsidP="00116A94">
            <w:pPr>
              <w:spacing w:after="0" w:line="240" w:lineRule="auto"/>
              <w:ind w:left="39"/>
              <w:contextualSpacing/>
              <w:rPr>
                <w:rFonts w:ascii="Times New Roman" w:hAnsi="Times New Roman" w:cs="Times New Roman"/>
                <w:i/>
                <w:sz w:val="24"/>
                <w:szCs w:val="24"/>
                <w:lang w:val="it-IT"/>
              </w:rPr>
            </w:pPr>
            <w:r w:rsidRPr="00116A94">
              <w:rPr>
                <w:rFonts w:ascii="Times New Roman" w:hAnsi="Times New Roman" w:cs="Times New Roman"/>
                <w:i/>
                <w:sz w:val="24"/>
                <w:szCs w:val="24"/>
                <w:lang w:val="it-IT"/>
              </w:rPr>
              <w:t xml:space="preserve">3.2 Mô hình hồi quy đa biến </w:t>
            </w:r>
          </w:p>
          <w:p w14:paraId="512F0317"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3.2.1. Xử lý trước ước lượng</w:t>
            </w:r>
          </w:p>
          <w:p w14:paraId="139658B5"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3.2.2. Phân tích kết quả</w:t>
            </w:r>
          </w:p>
          <w:p w14:paraId="09D5D8F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3.2.3. Dự báo dựa vào mô hình</w:t>
            </w:r>
          </w:p>
          <w:p w14:paraId="6BF07070"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3.2.4. Xây dựng các đồ thị</w:t>
            </w:r>
          </w:p>
          <w:p w14:paraId="02165F3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3.2.5. Tính tác động riêng của biến độc lập</w:t>
            </w:r>
          </w:p>
          <w:p w14:paraId="2F4EA0D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 xml:space="preserve">3.2.6. Sửa đổi mô hình </w:t>
            </w:r>
          </w:p>
          <w:p w14:paraId="767DEB64"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3.2.7. Kiểm định với Stata</w:t>
            </w:r>
          </w:p>
          <w:p w14:paraId="57BC598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3.2.8. Thêm thông tin ngoài mẫu vào mô hình</w:t>
            </w:r>
          </w:p>
          <w:p w14:paraId="6FC2A591"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3.2.9. Kiểm định trường hợp giả định của OLS không được thỏa mãn</w:t>
            </w:r>
          </w:p>
          <w:p w14:paraId="1956A79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3.2.10. Mô hình GLS</w:t>
            </w:r>
          </w:p>
          <w:p w14:paraId="2C68CFEF"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3.2.11. Mô hình 2SLS</w:t>
            </w:r>
          </w:p>
        </w:tc>
        <w:tc>
          <w:tcPr>
            <w:tcW w:w="1269" w:type="pct"/>
            <w:tcBorders>
              <w:top w:val="single" w:sz="4" w:space="0" w:color="auto"/>
              <w:left w:val="single" w:sz="4" w:space="0" w:color="auto"/>
              <w:bottom w:val="single" w:sz="4" w:space="0" w:color="auto"/>
              <w:right w:val="single" w:sz="4" w:space="0" w:color="auto"/>
            </w:tcBorders>
            <w:hideMark/>
          </w:tcPr>
          <w:p w14:paraId="4BFDC982"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2285737"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0A6D4C3"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B3D1960"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52035E3A"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6642B58E"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83BE44D"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CB21E0A"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783724B8"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423" w:type="pct"/>
            <w:tcBorders>
              <w:top w:val="single" w:sz="4" w:space="0" w:color="auto"/>
              <w:left w:val="single" w:sz="4" w:space="0" w:color="auto"/>
              <w:bottom w:val="single" w:sz="4" w:space="0" w:color="auto"/>
              <w:right w:val="single" w:sz="4" w:space="0" w:color="auto"/>
            </w:tcBorders>
            <w:hideMark/>
          </w:tcPr>
          <w:p w14:paraId="7688A4CC"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73270CFC"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55831828"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3395C297"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2138" w:type="pct"/>
            <w:tcBorders>
              <w:top w:val="single" w:sz="4" w:space="0" w:color="auto"/>
              <w:left w:val="single" w:sz="4" w:space="0" w:color="auto"/>
              <w:bottom w:val="single" w:sz="4" w:space="0" w:color="auto"/>
              <w:right w:val="single" w:sz="4" w:space="0" w:color="auto"/>
            </w:tcBorders>
            <w:hideMark/>
          </w:tcPr>
          <w:p w14:paraId="1356E064" w14:textId="77777777" w:rsidR="00E23486" w:rsidRPr="00116A94" w:rsidRDefault="00E23486" w:rsidP="00116A94">
            <w:pPr>
              <w:spacing w:after="0" w:line="240" w:lineRule="auto"/>
              <w:ind w:left="39"/>
              <w:contextualSpacing/>
              <w:rPr>
                <w:rFonts w:ascii="Times New Roman" w:hAnsi="Times New Roman" w:cs="Times New Roman"/>
                <w:b/>
                <w:sz w:val="24"/>
                <w:szCs w:val="24"/>
                <w:lang w:val="it-IT"/>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lang w:val="it-IT"/>
              </w:rPr>
              <w:t xml:space="preserve"> 4: Phân tích mô hình biến phụ thuộc không liên tục với Stata</w:t>
            </w:r>
          </w:p>
          <w:p w14:paraId="06EB2563" w14:textId="77777777" w:rsidR="00E23486" w:rsidRPr="00116A94" w:rsidRDefault="00E23486" w:rsidP="00116A94">
            <w:pPr>
              <w:spacing w:after="0" w:line="240" w:lineRule="auto"/>
              <w:ind w:left="135"/>
              <w:rPr>
                <w:rFonts w:ascii="Times New Roman" w:hAnsi="Times New Roman" w:cs="Times New Roman"/>
                <w:sz w:val="24"/>
                <w:szCs w:val="24"/>
                <w:lang w:val="it-IT"/>
              </w:rPr>
            </w:pPr>
            <w:r w:rsidRPr="00116A94">
              <w:rPr>
                <w:rFonts w:ascii="Times New Roman" w:hAnsi="Times New Roman" w:cs="Times New Roman"/>
                <w:sz w:val="24"/>
                <w:szCs w:val="24"/>
                <w:lang w:val="it-IT"/>
              </w:rPr>
              <w:t>4.1. Mô hình xác suất tuyến tính</w:t>
            </w:r>
          </w:p>
          <w:p w14:paraId="0605FE44"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4.2. Mô hình Logit, Probit với Stata</w:t>
            </w:r>
          </w:p>
          <w:p w14:paraId="2EF82C21"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4.3. Dự báo kết quả</w:t>
            </w:r>
          </w:p>
          <w:p w14:paraId="01C1B506"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4.4. Tính tác động từng phần</w:t>
            </w:r>
          </w:p>
          <w:p w14:paraId="7F4A6225"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4.5. Kiểm định</w:t>
            </w:r>
          </w:p>
        </w:tc>
        <w:tc>
          <w:tcPr>
            <w:tcW w:w="1269" w:type="pct"/>
            <w:tcBorders>
              <w:top w:val="single" w:sz="4" w:space="0" w:color="auto"/>
              <w:left w:val="single" w:sz="4" w:space="0" w:color="auto"/>
              <w:bottom w:val="single" w:sz="4" w:space="0" w:color="auto"/>
              <w:right w:val="single" w:sz="4" w:space="0" w:color="auto"/>
            </w:tcBorders>
            <w:hideMark/>
          </w:tcPr>
          <w:p w14:paraId="63A423C5"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AFD36ED"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F30ED53"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30D7114"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55B7E3A2"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0AA48FC0"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662B80AE"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DF47B70"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17304491"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hideMark/>
          </w:tcPr>
          <w:p w14:paraId="31C33017"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w:t>
            </w:r>
          </w:p>
        </w:tc>
        <w:tc>
          <w:tcPr>
            <w:tcW w:w="423" w:type="pct"/>
            <w:tcBorders>
              <w:top w:val="single" w:sz="4" w:space="0" w:color="auto"/>
              <w:left w:val="single" w:sz="4" w:space="0" w:color="auto"/>
              <w:bottom w:val="single" w:sz="4" w:space="0" w:color="auto"/>
              <w:right w:val="single" w:sz="4" w:space="0" w:color="auto"/>
            </w:tcBorders>
          </w:tcPr>
          <w:p w14:paraId="2818ABC9"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4984EA9D"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2142A414"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5</w:t>
            </w:r>
          </w:p>
        </w:tc>
        <w:tc>
          <w:tcPr>
            <w:tcW w:w="2138" w:type="pct"/>
            <w:tcBorders>
              <w:top w:val="single" w:sz="4" w:space="0" w:color="auto"/>
              <w:left w:val="single" w:sz="4" w:space="0" w:color="auto"/>
              <w:bottom w:val="single" w:sz="4" w:space="0" w:color="auto"/>
              <w:right w:val="single" w:sz="4" w:space="0" w:color="auto"/>
            </w:tcBorders>
            <w:hideMark/>
          </w:tcPr>
          <w:p w14:paraId="149D5C2D" w14:textId="77777777" w:rsidR="00E23486" w:rsidRPr="00116A94" w:rsidRDefault="00E23486" w:rsidP="00116A94">
            <w:pPr>
              <w:spacing w:after="0" w:line="240" w:lineRule="auto"/>
              <w:ind w:left="39"/>
              <w:contextualSpacing/>
              <w:rPr>
                <w:rFonts w:ascii="Times New Roman" w:hAnsi="Times New Roman" w:cs="Times New Roman"/>
                <w:b/>
                <w:sz w:val="24"/>
                <w:szCs w:val="24"/>
                <w:lang w:val="it-IT"/>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lang w:val="it-IT"/>
              </w:rPr>
              <w:t xml:space="preserve"> 5: Kiến thức cơ bản về R</w:t>
            </w:r>
          </w:p>
          <w:p w14:paraId="73E5D3B5" w14:textId="77777777" w:rsidR="00E23486" w:rsidRPr="00116A94" w:rsidRDefault="00E23486" w:rsidP="00116A94">
            <w:pPr>
              <w:spacing w:after="0" w:line="240" w:lineRule="auto"/>
              <w:ind w:left="39"/>
              <w:contextualSpacing/>
              <w:rPr>
                <w:rFonts w:ascii="Times New Roman" w:hAnsi="Times New Roman" w:cs="Times New Roman"/>
                <w:i/>
                <w:sz w:val="24"/>
                <w:szCs w:val="24"/>
              </w:rPr>
            </w:pPr>
            <w:r w:rsidRPr="00116A94">
              <w:rPr>
                <w:rFonts w:ascii="Times New Roman" w:hAnsi="Times New Roman" w:cs="Times New Roman"/>
                <w:i/>
                <w:sz w:val="24"/>
                <w:szCs w:val="24"/>
              </w:rPr>
              <w:t>5.1 Giới thiệu R</w:t>
            </w:r>
          </w:p>
          <w:p w14:paraId="52F7AAC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5.1.1. Điểm khác biệt của R so với Stata</w:t>
            </w:r>
          </w:p>
          <w:p w14:paraId="025FA76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5.1.2. Giới thiệu giao diện R, R Script, File dữ liệu.</w:t>
            </w:r>
          </w:p>
          <w:p w14:paraId="2AA4FD3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5.1.3. Tìm kiếm trợ giúp về R</w:t>
            </w:r>
          </w:p>
          <w:p w14:paraId="1693240A"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lastRenderedPageBreak/>
              <w:t>5.1.4. Cách R hoạt động và xử lý lỗi</w:t>
            </w:r>
          </w:p>
          <w:p w14:paraId="25DA642F"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5.1.5. Thông tin khác về R (cộng đồng phát triển R, Package…)</w:t>
            </w:r>
          </w:p>
          <w:p w14:paraId="46421CAA" w14:textId="77777777" w:rsidR="00E23486" w:rsidRPr="00116A94" w:rsidRDefault="00E23486" w:rsidP="00116A94">
            <w:pPr>
              <w:spacing w:after="0" w:line="240" w:lineRule="auto"/>
              <w:ind w:left="39"/>
              <w:contextualSpacing/>
              <w:rPr>
                <w:rFonts w:ascii="Times New Roman" w:hAnsi="Times New Roman" w:cs="Times New Roman"/>
                <w:i/>
                <w:sz w:val="24"/>
                <w:szCs w:val="24"/>
                <w:lang w:val="it-IT"/>
              </w:rPr>
            </w:pPr>
            <w:r w:rsidRPr="00116A94">
              <w:rPr>
                <w:rFonts w:ascii="Times New Roman" w:hAnsi="Times New Roman" w:cs="Times New Roman"/>
                <w:i/>
                <w:sz w:val="24"/>
                <w:szCs w:val="24"/>
                <w:lang w:val="it-IT"/>
              </w:rPr>
              <w:t xml:space="preserve">5.2 Kiến thức cơ bản về R </w:t>
            </w:r>
          </w:p>
          <w:p w14:paraId="71528B6F"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 xml:space="preserve">5.2.1. </w:t>
            </w:r>
            <w:r w:rsidRPr="00116A94">
              <w:rPr>
                <w:rFonts w:ascii="Times New Roman" w:hAnsi="Times New Roman" w:cs="Times New Roman"/>
                <w:sz w:val="24"/>
                <w:szCs w:val="24"/>
                <w:lang w:val="it-IT"/>
              </w:rPr>
              <w:t xml:space="preserve">R và </w:t>
            </w:r>
            <w:r w:rsidRPr="00116A94">
              <w:rPr>
                <w:rFonts w:ascii="Times New Roman" w:hAnsi="Times New Roman" w:cs="Times New Roman"/>
                <w:sz w:val="24"/>
                <w:szCs w:val="24"/>
              </w:rPr>
              <w:t>lập trình định hướng đối tượng</w:t>
            </w:r>
          </w:p>
          <w:p w14:paraId="06BC0DD3"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5.2.2. Các đối tượng cơ bản trong R</w:t>
            </w:r>
          </w:p>
          <w:p w14:paraId="776B0BB9"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5.2.3. Cú pháp cơ bản trong R</w:t>
            </w:r>
          </w:p>
          <w:p w14:paraId="60ADC1A0"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5.2.4. Quản lý dữ liệu với R</w:t>
            </w:r>
          </w:p>
          <w:p w14:paraId="04E9F610"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5.2.5. Lập trình với R</w:t>
            </w:r>
          </w:p>
          <w:p w14:paraId="1E917C9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5.2.6. Đồ thị với R</w:t>
            </w:r>
          </w:p>
        </w:tc>
        <w:tc>
          <w:tcPr>
            <w:tcW w:w="1269" w:type="pct"/>
            <w:tcBorders>
              <w:top w:val="single" w:sz="4" w:space="0" w:color="auto"/>
              <w:left w:val="single" w:sz="4" w:space="0" w:color="auto"/>
              <w:bottom w:val="single" w:sz="4" w:space="0" w:color="auto"/>
              <w:right w:val="single" w:sz="4" w:space="0" w:color="auto"/>
            </w:tcBorders>
            <w:hideMark/>
          </w:tcPr>
          <w:p w14:paraId="4E663A5F"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2DA3636"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85E9E71"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0F1334F"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704A4ADE"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6D271983"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00AA1F7"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Trả lời các câu hỏi truy vấn</w:t>
            </w:r>
          </w:p>
          <w:p w14:paraId="02F43F73"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6F32D386"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lastRenderedPageBreak/>
              <w:t>6</w:t>
            </w:r>
          </w:p>
        </w:tc>
        <w:tc>
          <w:tcPr>
            <w:tcW w:w="423" w:type="pct"/>
            <w:tcBorders>
              <w:top w:val="single" w:sz="4" w:space="0" w:color="auto"/>
              <w:left w:val="single" w:sz="4" w:space="0" w:color="auto"/>
              <w:bottom w:val="single" w:sz="4" w:space="0" w:color="auto"/>
              <w:right w:val="single" w:sz="4" w:space="0" w:color="auto"/>
            </w:tcBorders>
            <w:hideMark/>
          </w:tcPr>
          <w:p w14:paraId="0BE9B718"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2021BE0E"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03EA57F1"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0B296679"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lastRenderedPageBreak/>
              <w:t>6</w:t>
            </w:r>
          </w:p>
        </w:tc>
        <w:tc>
          <w:tcPr>
            <w:tcW w:w="2138" w:type="pct"/>
            <w:tcBorders>
              <w:top w:val="single" w:sz="4" w:space="0" w:color="auto"/>
              <w:left w:val="single" w:sz="4" w:space="0" w:color="auto"/>
              <w:bottom w:val="single" w:sz="4" w:space="0" w:color="auto"/>
              <w:right w:val="single" w:sz="4" w:space="0" w:color="auto"/>
            </w:tcBorders>
            <w:hideMark/>
          </w:tcPr>
          <w:p w14:paraId="4E4CF6D7" w14:textId="77777777" w:rsidR="00E23486" w:rsidRPr="00116A94" w:rsidRDefault="00E23486" w:rsidP="00116A94">
            <w:pPr>
              <w:spacing w:after="0" w:line="240" w:lineRule="auto"/>
              <w:ind w:left="39"/>
              <w:contextualSpacing/>
              <w:rPr>
                <w:rFonts w:ascii="Times New Roman" w:hAnsi="Times New Roman" w:cs="Times New Roman"/>
                <w:b/>
                <w:sz w:val="24"/>
                <w:szCs w:val="24"/>
                <w:lang w:val="it-IT"/>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lang w:val="it-IT"/>
              </w:rPr>
              <w:t xml:space="preserve"> 6: Dữ liệu trong R</w:t>
            </w:r>
          </w:p>
          <w:p w14:paraId="79A6697F" w14:textId="77777777" w:rsidR="00E23486" w:rsidRPr="00116A94" w:rsidRDefault="00E23486" w:rsidP="00116A94">
            <w:pPr>
              <w:spacing w:after="0" w:line="240" w:lineRule="auto"/>
              <w:ind w:left="39"/>
              <w:contextualSpacing/>
              <w:rPr>
                <w:rFonts w:ascii="Times New Roman" w:hAnsi="Times New Roman" w:cs="Times New Roman"/>
                <w:i/>
                <w:sz w:val="24"/>
                <w:szCs w:val="24"/>
                <w:lang w:val="it-IT"/>
              </w:rPr>
            </w:pPr>
            <w:r w:rsidRPr="00116A94">
              <w:rPr>
                <w:rFonts w:ascii="Times New Roman" w:hAnsi="Times New Roman" w:cs="Times New Roman"/>
                <w:i/>
                <w:sz w:val="24"/>
                <w:szCs w:val="24"/>
                <w:lang w:val="it-IT"/>
              </w:rPr>
              <w:t>6.1 Thu thập và xử lý dữ liệu với R</w:t>
            </w:r>
          </w:p>
          <w:p w14:paraId="002A33B6"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6.1.1. Dữ liệu thô và dữ liệu tinh</w:t>
            </w:r>
          </w:p>
          <w:p w14:paraId="6E0E894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6.1.2. Khai thác dữ liệu từ các nguồn khác nhau</w:t>
            </w:r>
          </w:p>
          <w:p w14:paraId="3EB589E4"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6.1.3. Làm sạch dữ liệu</w:t>
            </w:r>
          </w:p>
          <w:p w14:paraId="5577C5EB" w14:textId="77777777" w:rsidR="00E23486" w:rsidRPr="00116A94" w:rsidRDefault="00E23486" w:rsidP="00116A94">
            <w:pPr>
              <w:spacing w:after="0" w:line="240" w:lineRule="auto"/>
              <w:ind w:left="39"/>
              <w:contextualSpacing/>
              <w:rPr>
                <w:rFonts w:ascii="Times New Roman" w:hAnsi="Times New Roman" w:cs="Times New Roman"/>
                <w:i/>
                <w:sz w:val="24"/>
                <w:szCs w:val="24"/>
                <w:lang w:val="it-IT"/>
              </w:rPr>
            </w:pPr>
            <w:r w:rsidRPr="00116A94">
              <w:rPr>
                <w:rFonts w:ascii="Times New Roman" w:hAnsi="Times New Roman" w:cs="Times New Roman"/>
                <w:i/>
                <w:sz w:val="24"/>
                <w:szCs w:val="24"/>
                <w:lang w:val="it-IT"/>
              </w:rPr>
              <w:t>6.2 Khám phá dữ liệu với R</w:t>
            </w:r>
          </w:p>
          <w:p w14:paraId="6EF0BD4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6.2.1. Nguyên tác khám phá dữ liệu</w:t>
            </w:r>
          </w:p>
          <w:p w14:paraId="2499749B" w14:textId="77777777" w:rsidR="00E23486" w:rsidRPr="00116A94" w:rsidRDefault="00E23486" w:rsidP="00116A94">
            <w:pPr>
              <w:spacing w:after="0" w:line="240" w:lineRule="auto"/>
              <w:ind w:left="135"/>
              <w:rPr>
                <w:rFonts w:ascii="Times New Roman" w:hAnsi="Times New Roman" w:cs="Times New Roman"/>
                <w:sz w:val="24"/>
                <w:szCs w:val="24"/>
                <w:lang w:val="it-IT"/>
              </w:rPr>
            </w:pPr>
            <w:r w:rsidRPr="00116A94">
              <w:rPr>
                <w:rFonts w:ascii="Times New Roman" w:hAnsi="Times New Roman" w:cs="Times New Roman"/>
                <w:sz w:val="24"/>
                <w:szCs w:val="24"/>
              </w:rPr>
              <w:t>6.2.2. Áp dụng các dạng đồ thị của R trong việc khám phá dữ liệu</w:t>
            </w:r>
          </w:p>
        </w:tc>
        <w:tc>
          <w:tcPr>
            <w:tcW w:w="1269" w:type="pct"/>
            <w:tcBorders>
              <w:top w:val="single" w:sz="4" w:space="0" w:color="auto"/>
              <w:left w:val="single" w:sz="4" w:space="0" w:color="auto"/>
              <w:bottom w:val="single" w:sz="4" w:space="0" w:color="auto"/>
              <w:right w:val="single" w:sz="4" w:space="0" w:color="auto"/>
            </w:tcBorders>
            <w:hideMark/>
          </w:tcPr>
          <w:p w14:paraId="2E1B19E1"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0BC8FB9"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CE294E2"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B76726C"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6A108EA5"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183D41FC"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119258F"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3CC29D97"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11247E01"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423" w:type="pct"/>
            <w:tcBorders>
              <w:top w:val="single" w:sz="4" w:space="0" w:color="auto"/>
              <w:left w:val="single" w:sz="4" w:space="0" w:color="auto"/>
              <w:bottom w:val="single" w:sz="4" w:space="0" w:color="auto"/>
              <w:right w:val="single" w:sz="4" w:space="0" w:color="auto"/>
            </w:tcBorders>
            <w:hideMark/>
          </w:tcPr>
          <w:p w14:paraId="4002AAA1"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tcPr>
          <w:p w14:paraId="4158BA28"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589F5B87"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503C6FFF"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7</w:t>
            </w:r>
          </w:p>
        </w:tc>
        <w:tc>
          <w:tcPr>
            <w:tcW w:w="2138" w:type="pct"/>
            <w:tcBorders>
              <w:top w:val="single" w:sz="4" w:space="0" w:color="auto"/>
              <w:left w:val="single" w:sz="4" w:space="0" w:color="auto"/>
              <w:bottom w:val="single" w:sz="4" w:space="0" w:color="auto"/>
              <w:right w:val="single" w:sz="4" w:space="0" w:color="auto"/>
            </w:tcBorders>
            <w:hideMark/>
          </w:tcPr>
          <w:p w14:paraId="39A1735C" w14:textId="77777777" w:rsidR="00E23486" w:rsidRPr="00116A94" w:rsidRDefault="00E23486" w:rsidP="00116A94">
            <w:pPr>
              <w:spacing w:after="0" w:line="240" w:lineRule="auto"/>
              <w:ind w:left="39"/>
              <w:contextualSpacing/>
              <w:rPr>
                <w:rFonts w:ascii="Times New Roman" w:hAnsi="Times New Roman" w:cs="Times New Roman"/>
                <w:b/>
                <w:sz w:val="24"/>
                <w:szCs w:val="24"/>
                <w:lang w:val="it-IT"/>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lang w:val="it-IT"/>
              </w:rPr>
              <w:t xml:space="preserve"> 7: Phân tích hồi quy với R</w:t>
            </w:r>
          </w:p>
          <w:p w14:paraId="01D37594"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7.1. Hồi quy tuyến tính</w:t>
            </w:r>
          </w:p>
          <w:p w14:paraId="28526A7C"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7.2. Dự báo và kiểm định</w:t>
            </w:r>
          </w:p>
          <w:p w14:paraId="7CCBE7F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7.3. Xây dựng đồ thị</w:t>
            </w:r>
          </w:p>
          <w:p w14:paraId="358F0C8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7.4. Các dạng mô hình hồi quy khác</w:t>
            </w:r>
          </w:p>
        </w:tc>
        <w:tc>
          <w:tcPr>
            <w:tcW w:w="1269" w:type="pct"/>
            <w:tcBorders>
              <w:top w:val="single" w:sz="4" w:space="0" w:color="auto"/>
              <w:left w:val="single" w:sz="4" w:space="0" w:color="auto"/>
              <w:bottom w:val="single" w:sz="4" w:space="0" w:color="auto"/>
              <w:right w:val="single" w:sz="4" w:space="0" w:color="auto"/>
            </w:tcBorders>
            <w:hideMark/>
          </w:tcPr>
          <w:p w14:paraId="4BE08590"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F70BC13"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2EC3225"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A4C780D"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42A676EB"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072CFA4E"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638B2926"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CB67417"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2E9075AA"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hideMark/>
          </w:tcPr>
          <w:p w14:paraId="76FED664"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w:t>
            </w:r>
          </w:p>
        </w:tc>
        <w:tc>
          <w:tcPr>
            <w:tcW w:w="423" w:type="pct"/>
            <w:tcBorders>
              <w:top w:val="single" w:sz="4" w:space="0" w:color="auto"/>
              <w:left w:val="single" w:sz="4" w:space="0" w:color="auto"/>
              <w:bottom w:val="single" w:sz="4" w:space="0" w:color="auto"/>
              <w:right w:val="single" w:sz="4" w:space="0" w:color="auto"/>
            </w:tcBorders>
          </w:tcPr>
          <w:p w14:paraId="2973C027"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19390EF0"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hideMark/>
          </w:tcPr>
          <w:p w14:paraId="74872F31"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8</w:t>
            </w:r>
          </w:p>
        </w:tc>
        <w:tc>
          <w:tcPr>
            <w:tcW w:w="2138" w:type="pct"/>
            <w:tcBorders>
              <w:top w:val="single" w:sz="4" w:space="0" w:color="auto"/>
              <w:left w:val="single" w:sz="4" w:space="0" w:color="auto"/>
              <w:bottom w:val="single" w:sz="4" w:space="0" w:color="auto"/>
              <w:right w:val="single" w:sz="4" w:space="0" w:color="auto"/>
            </w:tcBorders>
            <w:hideMark/>
          </w:tcPr>
          <w:p w14:paraId="012A7340" w14:textId="77777777" w:rsidR="00E23486" w:rsidRPr="00116A94" w:rsidRDefault="00E23486" w:rsidP="00116A94">
            <w:pPr>
              <w:spacing w:after="0" w:line="240" w:lineRule="auto"/>
              <w:ind w:left="39"/>
              <w:contextualSpacing/>
              <w:rPr>
                <w:rFonts w:ascii="Times New Roman" w:hAnsi="Times New Roman" w:cs="Times New Roman"/>
                <w:b/>
                <w:sz w:val="24"/>
                <w:szCs w:val="24"/>
                <w:lang w:val="it-IT"/>
              </w:rPr>
            </w:pPr>
            <w:r w:rsidRPr="00116A94">
              <w:rPr>
                <w:rFonts w:ascii="Times New Roman" w:hAnsi="Times New Roman" w:cs="Times New Roman"/>
                <w:b/>
                <w:bCs/>
                <w:sz w:val="24"/>
                <w:szCs w:val="24"/>
              </w:rPr>
              <w:t>Chương</w:t>
            </w:r>
            <w:r w:rsidRPr="00116A94">
              <w:rPr>
                <w:rFonts w:ascii="Times New Roman" w:hAnsi="Times New Roman" w:cs="Times New Roman"/>
                <w:b/>
                <w:sz w:val="24"/>
                <w:szCs w:val="24"/>
                <w:lang w:val="it-IT"/>
              </w:rPr>
              <w:t xml:space="preserve"> 8: Tự lập trình để phân tích hồi quy</w:t>
            </w:r>
          </w:p>
          <w:p w14:paraId="549408E2"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8.1. Hồi quy tuyến tính</w:t>
            </w:r>
          </w:p>
          <w:p w14:paraId="4E25AD81"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8.2. Thử nghiệm chương trình đã viết</w:t>
            </w:r>
          </w:p>
          <w:p w14:paraId="167E0648" w14:textId="77777777" w:rsidR="00E23486" w:rsidRPr="00116A94" w:rsidRDefault="00E23486"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8.3. Mở rộng chương trình</w:t>
            </w:r>
          </w:p>
        </w:tc>
        <w:tc>
          <w:tcPr>
            <w:tcW w:w="1269" w:type="pct"/>
            <w:tcBorders>
              <w:top w:val="single" w:sz="4" w:space="0" w:color="auto"/>
              <w:left w:val="single" w:sz="4" w:space="0" w:color="auto"/>
              <w:bottom w:val="single" w:sz="4" w:space="0" w:color="auto"/>
              <w:right w:val="single" w:sz="4" w:space="0" w:color="auto"/>
            </w:tcBorders>
            <w:hideMark/>
          </w:tcPr>
          <w:p w14:paraId="7BC3B884" w14:textId="77777777" w:rsidR="00E23486" w:rsidRPr="00116A94" w:rsidRDefault="00E2348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E8AA148"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75A0E6A"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4E7C861"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2AFF2335" w14:textId="77777777" w:rsidR="00E23486" w:rsidRPr="00116A94" w:rsidRDefault="00E2348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8F6664C"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3FBF345F" w14:textId="77777777" w:rsidR="00E23486" w:rsidRPr="00116A94" w:rsidRDefault="00E23486"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2548F449"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hideMark/>
          </w:tcPr>
          <w:p w14:paraId="7AD04AD7"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w:t>
            </w:r>
          </w:p>
        </w:tc>
        <w:tc>
          <w:tcPr>
            <w:tcW w:w="423" w:type="pct"/>
            <w:tcBorders>
              <w:top w:val="single" w:sz="4" w:space="0" w:color="auto"/>
              <w:left w:val="single" w:sz="4" w:space="0" w:color="auto"/>
              <w:bottom w:val="single" w:sz="4" w:space="0" w:color="auto"/>
              <w:right w:val="single" w:sz="4" w:space="0" w:color="auto"/>
            </w:tcBorders>
          </w:tcPr>
          <w:p w14:paraId="23D40E65"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6FACA824"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tcPr>
          <w:p w14:paraId="3CFEC349"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c>
          <w:tcPr>
            <w:tcW w:w="2138" w:type="pct"/>
            <w:tcBorders>
              <w:top w:val="single" w:sz="4" w:space="0" w:color="auto"/>
              <w:left w:val="single" w:sz="4" w:space="0" w:color="auto"/>
              <w:bottom w:val="single" w:sz="4" w:space="0" w:color="auto"/>
              <w:right w:val="single" w:sz="4" w:space="0" w:color="auto"/>
            </w:tcBorders>
            <w:hideMark/>
          </w:tcPr>
          <w:p w14:paraId="1496A6E8" w14:textId="77777777" w:rsidR="00E23486" w:rsidRPr="00116A94" w:rsidRDefault="00E23486" w:rsidP="00116A94">
            <w:pPr>
              <w:spacing w:after="0" w:line="240" w:lineRule="auto"/>
              <w:ind w:left="39"/>
              <w:contextualSpacing/>
              <w:rPr>
                <w:rFonts w:ascii="Times New Roman" w:hAnsi="Times New Roman" w:cs="Times New Roman"/>
                <w:b/>
                <w:sz w:val="24"/>
                <w:szCs w:val="24"/>
              </w:rPr>
            </w:pPr>
            <w:r w:rsidRPr="00116A94">
              <w:rPr>
                <w:rFonts w:ascii="Times New Roman" w:hAnsi="Times New Roman" w:cs="Times New Roman"/>
                <w:b/>
                <w:sz w:val="24"/>
                <w:szCs w:val="24"/>
              </w:rPr>
              <w:t>Ôn tập và kiểm tra</w:t>
            </w:r>
          </w:p>
        </w:tc>
        <w:tc>
          <w:tcPr>
            <w:tcW w:w="1269" w:type="pct"/>
            <w:tcBorders>
              <w:top w:val="single" w:sz="4" w:space="0" w:color="auto"/>
              <w:left w:val="single" w:sz="4" w:space="0" w:color="auto"/>
              <w:bottom w:val="single" w:sz="4" w:space="0" w:color="auto"/>
              <w:right w:val="single" w:sz="4" w:space="0" w:color="auto"/>
            </w:tcBorders>
          </w:tcPr>
          <w:p w14:paraId="728DCE85"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hideMark/>
          </w:tcPr>
          <w:p w14:paraId="4538C604"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hideMark/>
          </w:tcPr>
          <w:p w14:paraId="2E11717A"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w:t>
            </w:r>
          </w:p>
        </w:tc>
        <w:tc>
          <w:tcPr>
            <w:tcW w:w="423" w:type="pct"/>
            <w:tcBorders>
              <w:top w:val="single" w:sz="4" w:space="0" w:color="auto"/>
              <w:left w:val="single" w:sz="4" w:space="0" w:color="auto"/>
              <w:bottom w:val="single" w:sz="4" w:space="0" w:color="auto"/>
              <w:right w:val="single" w:sz="4" w:space="0" w:color="auto"/>
            </w:tcBorders>
          </w:tcPr>
          <w:p w14:paraId="6E3B2FFB"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r w:rsidR="00E23486" w:rsidRPr="00116A94" w14:paraId="4B0E51F0" w14:textId="77777777" w:rsidTr="0028276B">
        <w:trPr>
          <w:jc w:val="center"/>
        </w:trPr>
        <w:tc>
          <w:tcPr>
            <w:tcW w:w="324" w:type="pct"/>
            <w:tcBorders>
              <w:top w:val="single" w:sz="4" w:space="0" w:color="auto"/>
              <w:left w:val="single" w:sz="4" w:space="0" w:color="auto"/>
              <w:bottom w:val="single" w:sz="4" w:space="0" w:color="auto"/>
              <w:right w:val="single" w:sz="4" w:space="0" w:color="auto"/>
            </w:tcBorders>
          </w:tcPr>
          <w:p w14:paraId="4DBB65F0"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c>
          <w:tcPr>
            <w:tcW w:w="2138" w:type="pct"/>
            <w:tcBorders>
              <w:top w:val="single" w:sz="4" w:space="0" w:color="auto"/>
              <w:left w:val="single" w:sz="4" w:space="0" w:color="auto"/>
              <w:bottom w:val="single" w:sz="4" w:space="0" w:color="auto"/>
              <w:right w:val="single" w:sz="4" w:space="0" w:color="auto"/>
            </w:tcBorders>
            <w:hideMark/>
          </w:tcPr>
          <w:p w14:paraId="29428194" w14:textId="77777777" w:rsidR="00E23486" w:rsidRPr="00116A94" w:rsidRDefault="00E23486"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269" w:type="pct"/>
            <w:tcBorders>
              <w:top w:val="single" w:sz="4" w:space="0" w:color="auto"/>
              <w:left w:val="single" w:sz="4" w:space="0" w:color="auto"/>
              <w:bottom w:val="single" w:sz="4" w:space="0" w:color="auto"/>
              <w:right w:val="single" w:sz="4" w:space="0" w:color="auto"/>
            </w:tcBorders>
          </w:tcPr>
          <w:p w14:paraId="7771D8FD"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hideMark/>
          </w:tcPr>
          <w:p w14:paraId="659E5406"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30</w:t>
            </w:r>
          </w:p>
        </w:tc>
        <w:tc>
          <w:tcPr>
            <w:tcW w:w="423" w:type="pct"/>
            <w:tcBorders>
              <w:top w:val="single" w:sz="4" w:space="0" w:color="auto"/>
              <w:left w:val="single" w:sz="4" w:space="0" w:color="auto"/>
              <w:bottom w:val="single" w:sz="4" w:space="0" w:color="auto"/>
              <w:right w:val="single" w:sz="4" w:space="0" w:color="auto"/>
            </w:tcBorders>
            <w:hideMark/>
          </w:tcPr>
          <w:p w14:paraId="060A5C99"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c>
          <w:tcPr>
            <w:tcW w:w="423" w:type="pct"/>
            <w:tcBorders>
              <w:top w:val="single" w:sz="4" w:space="0" w:color="auto"/>
              <w:left w:val="single" w:sz="4" w:space="0" w:color="auto"/>
              <w:bottom w:val="single" w:sz="4" w:space="0" w:color="auto"/>
              <w:right w:val="single" w:sz="4" w:space="0" w:color="auto"/>
            </w:tcBorders>
          </w:tcPr>
          <w:p w14:paraId="568F1B11" w14:textId="77777777" w:rsidR="00E23486" w:rsidRPr="00116A94" w:rsidRDefault="00E23486" w:rsidP="00116A94">
            <w:pPr>
              <w:tabs>
                <w:tab w:val="left" w:pos="3161"/>
              </w:tabs>
              <w:spacing w:after="0" w:line="240" w:lineRule="auto"/>
              <w:jc w:val="center"/>
              <w:rPr>
                <w:rFonts w:ascii="Times New Roman" w:hAnsi="Times New Roman" w:cs="Times New Roman"/>
                <w:b/>
                <w:bCs/>
                <w:sz w:val="24"/>
                <w:szCs w:val="24"/>
                <w:lang w:val="it-IT"/>
              </w:rPr>
            </w:pPr>
          </w:p>
        </w:tc>
      </w:tr>
    </w:tbl>
    <w:p w14:paraId="7F6A3A34" w14:textId="77777777" w:rsidR="00E23486" w:rsidRPr="00116A94" w:rsidRDefault="00E23486" w:rsidP="00116A94">
      <w:pPr>
        <w:spacing w:after="0" w:line="240" w:lineRule="auto"/>
        <w:rPr>
          <w:rFonts w:ascii="Times New Roman" w:hAnsi="Times New Roman" w:cs="Times New Roman"/>
          <w:vanish/>
          <w:sz w:val="24"/>
          <w:szCs w:val="24"/>
        </w:rPr>
      </w:pPr>
    </w:p>
    <w:p w14:paraId="2947CAD0" w14:textId="77777777" w:rsidR="00E23486" w:rsidRPr="00116A94" w:rsidRDefault="00E23486"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E23486" w:rsidRPr="00116A94" w14:paraId="5EF38175" w14:textId="77777777" w:rsidTr="0028276B">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423C5305" w14:textId="77777777" w:rsidR="00E23486" w:rsidRPr="00116A94" w:rsidRDefault="00E2348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1F49CF45" w14:textId="77777777" w:rsidR="00E23486" w:rsidRPr="00116A94" w:rsidRDefault="00E23486"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6DA1457B"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E23486" w:rsidRPr="00116A94" w14:paraId="16618B32"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EBA566C" w14:textId="77777777" w:rsidR="00E23486" w:rsidRPr="00116A94" w:rsidRDefault="00E23486"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0D923CD0" w14:textId="77777777" w:rsidR="00E23486" w:rsidRPr="00116A94" w:rsidRDefault="00E23486"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E33A74B" w14:textId="77777777" w:rsidR="00E23486" w:rsidRPr="00116A94" w:rsidRDefault="00E23486" w:rsidP="00116A94">
            <w:pPr>
              <w:keepNext/>
              <w:keepLines/>
              <w:spacing w:after="0" w:line="240" w:lineRule="auto"/>
              <w:jc w:val="both"/>
              <w:outlineLvl w:val="0"/>
              <w:rPr>
                <w:rFonts w:ascii="Times New Roman" w:hAnsi="Times New Roman" w:cs="Times New Roman"/>
                <w:sz w:val="24"/>
                <w:szCs w:val="24"/>
              </w:rPr>
            </w:pPr>
            <w:bookmarkStart w:id="58" w:name="_Toc32847505"/>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 xml:space="preserve">Hiểu rõ/nắm vững những kiến thức cơ sở ngành thương mại điện tử gồm các kiến thức về kinh tế, quản lý và quản trị kinh doanh như kiến thức căn bản về kinh tế vi mô, vĩ mô, quản trị học, marketing, thương </w:t>
            </w:r>
            <w:r w:rsidRPr="00116A94">
              <w:rPr>
                <w:rFonts w:ascii="Times New Roman" w:eastAsia="Times New Roman" w:hAnsi="Times New Roman" w:cs="Times New Roman"/>
                <w:sz w:val="24"/>
                <w:szCs w:val="24"/>
              </w:rPr>
              <w:lastRenderedPageBreak/>
              <w:t>mại điện tử, tin học, pháp luật kinh tế và luật kinh doanh quốc tế, phân tích chi phí - lợi ích nhằm hỗ trợ các nghiệp vụ liên quan đến hoạt động kinh doanh thương mại điện tử</w:t>
            </w:r>
            <w:r w:rsidRPr="00116A94">
              <w:rPr>
                <w:rFonts w:ascii="Times New Roman" w:hAnsi="Times New Roman" w:cs="Times New Roman"/>
                <w:sz w:val="24"/>
                <w:szCs w:val="24"/>
              </w:rPr>
              <w:t xml:space="preserve"> (2)</w:t>
            </w:r>
            <w:bookmarkEnd w:id="58"/>
          </w:p>
        </w:tc>
        <w:tc>
          <w:tcPr>
            <w:tcW w:w="999" w:type="pct"/>
            <w:tcBorders>
              <w:top w:val="single" w:sz="4" w:space="0" w:color="auto"/>
              <w:left w:val="single" w:sz="4" w:space="0" w:color="auto"/>
              <w:bottom w:val="single" w:sz="4" w:space="0" w:color="auto"/>
              <w:right w:val="single" w:sz="4" w:space="0" w:color="auto"/>
            </w:tcBorders>
            <w:vAlign w:val="center"/>
          </w:tcPr>
          <w:p w14:paraId="5EA5B6C5"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r>
      <w:tr w:rsidR="00E23486" w:rsidRPr="00116A94" w14:paraId="14E6D8CB"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725B8A8" w14:textId="77777777" w:rsidR="00E23486" w:rsidRPr="00116A94" w:rsidRDefault="00E2348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632" w:type="pct"/>
            <w:tcBorders>
              <w:top w:val="single" w:sz="4" w:space="0" w:color="auto"/>
              <w:left w:val="single" w:sz="4" w:space="0" w:color="auto"/>
              <w:bottom w:val="single" w:sz="4" w:space="0" w:color="auto"/>
              <w:right w:val="single" w:sz="4" w:space="0" w:color="auto"/>
            </w:tcBorders>
            <w:hideMark/>
          </w:tcPr>
          <w:p w14:paraId="3D29E76A" w14:textId="77777777" w:rsidR="00E23486" w:rsidRPr="00116A94" w:rsidRDefault="00E2348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0B9F93F2"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59" w:name="_Toc32847506"/>
            <w:r w:rsidRPr="00116A94">
              <w:rPr>
                <w:rFonts w:ascii="Times New Roman" w:eastAsia="Times New Roman" w:hAnsi="Times New Roman" w:cs="Times New Roman"/>
                <w:sz w:val="24"/>
                <w:szCs w:val="24"/>
              </w:rPr>
              <w:t>+ Có khả năng cài đặt các chế độ, các ứng dụng thông dụng trên máy tính, khắc phục các sự cố thông thường của máy tính và quản lý cơ sở dữ liệu, cũng như sử dụng các công cụ thông dụng trên mạng Internet (8)</w:t>
            </w:r>
            <w:bookmarkEnd w:id="59"/>
          </w:p>
          <w:p w14:paraId="03FB5481"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60" w:name="_Toc32847507"/>
            <w:r w:rsidRPr="00116A94">
              <w:rPr>
                <w:rFonts w:ascii="Times New Roman" w:eastAsia="Times New Roman" w:hAnsi="Times New Roman" w:cs="Times New Roman"/>
                <w:sz w:val="24"/>
                <w:szCs w:val="24"/>
              </w:rPr>
              <w:t>+ Có khả năng làm việc độc lập, làm việc theo nhóm (Team Work), và kỹ năng lãnh đạo (12)</w:t>
            </w:r>
            <w:bookmarkEnd w:id="60"/>
          </w:p>
          <w:p w14:paraId="5BE58512"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61" w:name="_Toc32847508"/>
            <w:r w:rsidRPr="00116A94">
              <w:rPr>
                <w:rFonts w:ascii="Times New Roman" w:eastAsia="Times New Roman" w:hAnsi="Times New Roman" w:cs="Times New Roman"/>
                <w:sz w:val="24"/>
                <w:szCs w:val="24"/>
              </w:rPr>
              <w:t>+ Có khả năng giao tiếp, ứng xử, đàm phán, truyền đạt thông tin, thuyết trình (13)</w:t>
            </w:r>
            <w:bookmarkEnd w:id="61"/>
          </w:p>
        </w:tc>
        <w:tc>
          <w:tcPr>
            <w:tcW w:w="999" w:type="pct"/>
            <w:tcBorders>
              <w:top w:val="single" w:sz="4" w:space="0" w:color="auto"/>
              <w:left w:val="single" w:sz="4" w:space="0" w:color="auto"/>
              <w:bottom w:val="single" w:sz="4" w:space="0" w:color="auto"/>
              <w:right w:val="single" w:sz="4" w:space="0" w:color="auto"/>
            </w:tcBorders>
            <w:vAlign w:val="center"/>
          </w:tcPr>
          <w:p w14:paraId="0F2EE3D3"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8, 12, 13</w:t>
            </w:r>
          </w:p>
        </w:tc>
      </w:tr>
      <w:tr w:rsidR="00E23486" w:rsidRPr="00116A94" w14:paraId="0675FD29"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77178DA1" w14:textId="77777777" w:rsidR="00E23486" w:rsidRPr="00116A94" w:rsidRDefault="00E2348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5DA147EE" w14:textId="77777777" w:rsidR="00E23486" w:rsidRPr="00116A94" w:rsidRDefault="00E23486"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0F516BC7"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62" w:name="_Toc32847509"/>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bookmarkEnd w:id="62"/>
            <w:r w:rsidRPr="00116A94">
              <w:rPr>
                <w:rFonts w:ascii="Times New Roman" w:eastAsia="Times New Roman" w:hAnsi="Times New Roman" w:cs="Times New Roman"/>
                <w:sz w:val="24"/>
                <w:szCs w:val="24"/>
              </w:rPr>
              <w:t xml:space="preserve"> </w:t>
            </w:r>
          </w:p>
          <w:p w14:paraId="41A05D80"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63" w:name="_Toc32847510"/>
            <w:r w:rsidRPr="00116A94">
              <w:rPr>
                <w:rFonts w:ascii="Times New Roman" w:eastAsia="Times New Roman" w:hAnsi="Times New Roman" w:cs="Times New Roman"/>
                <w:b/>
                <w:sz w:val="24"/>
                <w:szCs w:val="24"/>
              </w:rPr>
              <w:t xml:space="preserve">+ </w:t>
            </w:r>
            <w:r w:rsidRPr="00116A94">
              <w:rPr>
                <w:rFonts w:ascii="Times New Roman" w:eastAsia="Times New Roman" w:hAnsi="Times New Roman" w:cs="Times New Roman"/>
                <w:sz w:val="24"/>
                <w:szCs w:val="24"/>
              </w:rPr>
              <w:t xml:space="preserve">Có khả năng lập kế hoạch, điều phối, quản lý các nguồn lực, khả năng đánh giá và cải thiện hiệu quả các hoạt động chuyên môn </w:t>
            </w:r>
            <w:r w:rsidRPr="00116A94">
              <w:rPr>
                <w:rFonts w:ascii="Times New Roman" w:hAnsi="Times New Roman" w:cs="Times New Roman"/>
                <w:sz w:val="24"/>
                <w:szCs w:val="24"/>
              </w:rPr>
              <w:t>(16)</w:t>
            </w:r>
            <w:bookmarkEnd w:id="63"/>
          </w:p>
        </w:tc>
        <w:tc>
          <w:tcPr>
            <w:tcW w:w="999" w:type="pct"/>
            <w:tcBorders>
              <w:top w:val="single" w:sz="4" w:space="0" w:color="auto"/>
              <w:left w:val="single" w:sz="4" w:space="0" w:color="auto"/>
              <w:bottom w:val="single" w:sz="4" w:space="0" w:color="auto"/>
              <w:right w:val="single" w:sz="4" w:space="0" w:color="auto"/>
            </w:tcBorders>
            <w:vAlign w:val="center"/>
          </w:tcPr>
          <w:p w14:paraId="402FD7C8"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15, 16 </w:t>
            </w:r>
          </w:p>
        </w:tc>
      </w:tr>
      <w:tr w:rsidR="00E23486" w:rsidRPr="00116A94" w14:paraId="164D8AF6"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777DB7C7" w14:textId="77777777" w:rsidR="00E23486" w:rsidRPr="00116A94" w:rsidRDefault="00E2348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2D003BBD" w14:textId="77777777" w:rsidR="00E23486" w:rsidRPr="00116A94" w:rsidRDefault="00E2348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7D00919B" w14:textId="77777777" w:rsidR="00E23486" w:rsidRPr="00116A94" w:rsidRDefault="00E23486" w:rsidP="00116A94">
            <w:pPr>
              <w:keepNext/>
              <w:keepLines/>
              <w:spacing w:after="0" w:line="240" w:lineRule="auto"/>
              <w:jc w:val="both"/>
              <w:outlineLvl w:val="0"/>
              <w:rPr>
                <w:rFonts w:ascii="Times New Roman" w:eastAsia="Times New Roman" w:hAnsi="Times New Roman" w:cs="Times New Roman"/>
                <w:sz w:val="24"/>
                <w:szCs w:val="24"/>
              </w:rPr>
            </w:pPr>
            <w:bookmarkStart w:id="64" w:name="_Toc32847511"/>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bookmarkEnd w:id="64"/>
          </w:p>
        </w:tc>
        <w:tc>
          <w:tcPr>
            <w:tcW w:w="999" w:type="pct"/>
            <w:tcBorders>
              <w:top w:val="single" w:sz="4" w:space="0" w:color="auto"/>
              <w:left w:val="single" w:sz="4" w:space="0" w:color="auto"/>
              <w:bottom w:val="single" w:sz="4" w:space="0" w:color="auto"/>
              <w:right w:val="single" w:sz="4" w:space="0" w:color="auto"/>
            </w:tcBorders>
            <w:vAlign w:val="center"/>
          </w:tcPr>
          <w:p w14:paraId="19DEE03F" w14:textId="77777777" w:rsidR="00E23486" w:rsidRPr="00116A94" w:rsidRDefault="00E2348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37D8AA14" w14:textId="77777777" w:rsidR="00E23486" w:rsidRPr="00116A94" w:rsidRDefault="00E23486" w:rsidP="00116A94">
      <w:pPr>
        <w:tabs>
          <w:tab w:val="left" w:pos="3161"/>
        </w:tabs>
        <w:spacing w:after="0" w:line="240" w:lineRule="auto"/>
        <w:rPr>
          <w:rFonts w:ascii="Times New Roman" w:eastAsia="Times New Roman" w:hAnsi="Times New Roman" w:cs="Times New Roman"/>
          <w:b/>
          <w:sz w:val="24"/>
          <w:szCs w:val="24"/>
          <w:lang w:val="pt-BR"/>
        </w:rPr>
      </w:pPr>
    </w:p>
    <w:p w14:paraId="0E018946" w14:textId="77777777" w:rsidR="00E23486" w:rsidRPr="00116A94" w:rsidRDefault="00E23486"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6BFC0B42"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3F48D218" w14:textId="77777777" w:rsidR="00E23486" w:rsidRPr="00116A94" w:rsidRDefault="00E23486"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Trưởng bộ môn: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67B0CAF1"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ThS. Nguyễn Thùy Trang</w:t>
      </w:r>
    </w:p>
    <w:p w14:paraId="046672CB"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0949.649.666</w:t>
      </w:r>
    </w:p>
    <w:p w14:paraId="694E9728" w14:textId="77777777" w:rsidR="00E23486" w:rsidRPr="00116A94" w:rsidRDefault="00E2348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Email:  </w:t>
      </w:r>
      <w:hyperlink r:id="rId211" w:history="1">
        <w:r w:rsidRPr="00116A94">
          <w:rPr>
            <w:rStyle w:val="Hyperlink"/>
            <w:rFonts w:ascii="Times New Roman" w:eastAsia="Times New Roman" w:hAnsi="Times New Roman" w:cs="Times New Roman"/>
            <w:color w:val="auto"/>
            <w:sz w:val="24"/>
            <w:szCs w:val="24"/>
            <w:lang w:val="pt-BR"/>
          </w:rPr>
          <w:t>trangnt@tlu.edu.vn</w:t>
        </w:r>
      </w:hyperlink>
    </w:p>
    <w:p w14:paraId="1FE0B634" w14:textId="77777777" w:rsidR="00E23486" w:rsidRPr="00116A94" w:rsidRDefault="00E23486" w:rsidP="00116A94">
      <w:pPr>
        <w:spacing w:after="0" w:line="240" w:lineRule="auto"/>
        <w:rPr>
          <w:rFonts w:ascii="Times New Roman" w:hAnsi="Times New Roman" w:cs="Times New Roman"/>
          <w:sz w:val="24"/>
          <w:szCs w:val="24"/>
        </w:rPr>
      </w:pPr>
    </w:p>
    <w:p w14:paraId="4B43FDBA" w14:textId="77777777" w:rsidR="0093617E" w:rsidRPr="00116A94" w:rsidRDefault="0093617E" w:rsidP="00116A94">
      <w:pPr>
        <w:spacing w:after="0" w:line="240" w:lineRule="auto"/>
        <w:rPr>
          <w:rFonts w:ascii="Times New Roman" w:hAnsi="Times New Roman" w:cs="Times New Roman"/>
          <w:sz w:val="24"/>
          <w:szCs w:val="24"/>
        </w:rPr>
      </w:pPr>
    </w:p>
    <w:tbl>
      <w:tblPr>
        <w:tblW w:w="10014" w:type="dxa"/>
        <w:tblLook w:val="01E0" w:firstRow="1" w:lastRow="1" w:firstColumn="1" w:lastColumn="1" w:noHBand="0" w:noVBand="0"/>
      </w:tblPr>
      <w:tblGrid>
        <w:gridCol w:w="1446"/>
        <w:gridCol w:w="3653"/>
        <w:gridCol w:w="4915"/>
      </w:tblGrid>
      <w:tr w:rsidR="0093617E" w:rsidRPr="00116A94" w14:paraId="41C6D589" w14:textId="77777777" w:rsidTr="0093617E">
        <w:trPr>
          <w:trHeight w:val="1169"/>
        </w:trPr>
        <w:tc>
          <w:tcPr>
            <w:tcW w:w="1446" w:type="dxa"/>
          </w:tcPr>
          <w:p w14:paraId="1376D193"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15D8116A" wp14:editId="1D20CBFA">
                  <wp:extent cx="757603" cy="628650"/>
                  <wp:effectExtent l="19050" t="0" r="4397" b="0"/>
                  <wp:docPr id="41"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3653" w:type="dxa"/>
          </w:tcPr>
          <w:p w14:paraId="5052BB82"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0F05288"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6E9AD8E3"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KẾ TOÁN</w:t>
            </w:r>
          </w:p>
        </w:tc>
        <w:tc>
          <w:tcPr>
            <w:tcW w:w="4915" w:type="dxa"/>
          </w:tcPr>
          <w:p w14:paraId="457F601F"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42974F37"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03FAB979" w14:textId="77777777" w:rsidR="0093617E" w:rsidRPr="00116A94" w:rsidRDefault="0093617E" w:rsidP="00116A94">
      <w:pPr>
        <w:pStyle w:val="Heading1"/>
        <w:spacing w:before="0" w:line="240" w:lineRule="auto"/>
        <w:rPr>
          <w:b w:val="0"/>
          <w:bCs w:val="0"/>
          <w:color w:val="auto"/>
          <w:sz w:val="24"/>
          <w:szCs w:val="24"/>
        </w:rPr>
      </w:pPr>
      <w:bookmarkStart w:id="65" w:name="_Toc6777321"/>
      <w:bookmarkStart w:id="66" w:name="_Toc32847512"/>
      <w:r w:rsidRPr="00116A94">
        <w:rPr>
          <w:color w:val="auto"/>
          <w:sz w:val="24"/>
          <w:szCs w:val="24"/>
        </w:rPr>
        <w:t>TÀI CHÍNH – TIỀN TỆ</w:t>
      </w:r>
      <w:bookmarkEnd w:id="65"/>
      <w:bookmarkEnd w:id="66"/>
    </w:p>
    <w:p w14:paraId="44A9FC1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Basics of Money and Finance</w:t>
      </w:r>
    </w:p>
    <w:p w14:paraId="483A0EB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BMF101</w:t>
      </w:r>
    </w:p>
    <w:p w14:paraId="7652AFE8" w14:textId="77777777" w:rsidR="0093617E" w:rsidRPr="00116A94" w:rsidRDefault="0093617E"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02 (2-0-0) </w:t>
      </w:r>
    </w:p>
    <w:p w14:paraId="5D33510A" w14:textId="77777777" w:rsidR="0093617E" w:rsidRPr="00116A94" w:rsidRDefault="0093617E"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Tổng: 30;  </w:t>
      </w:r>
    </w:p>
    <w:p w14:paraId="14B8CCEB" w14:textId="77777777" w:rsidR="0093617E" w:rsidRPr="00116A94" w:rsidRDefault="0093617E"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20; BT: 10; TN: 0; ĐA: 0; BTL: 0; TQ, TT: 0;  </w:t>
      </w:r>
    </w:p>
    <w:p w14:paraId="109A1683" w14:textId="77777777" w:rsidR="0093617E" w:rsidRPr="00116A94" w:rsidRDefault="0093617E"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025E497B" w14:textId="77777777" w:rsidR="0093617E" w:rsidRPr="00116A94" w:rsidRDefault="0093617E"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Kế toán, Quản trị kinh doanh, Kinh tế, Thương mại điện tử,</w:t>
      </w:r>
    </w:p>
    <w:p w14:paraId="76359566" w14:textId="77777777" w:rsidR="0093617E" w:rsidRPr="00116A94" w:rsidRDefault="0093617E"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  Không</w:t>
      </w:r>
    </w:p>
    <w:p w14:paraId="00B16039" w14:textId="77777777" w:rsidR="0093617E" w:rsidRPr="00116A94" w:rsidRDefault="0093617E"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75"/>
        <w:gridCol w:w="1435"/>
        <w:gridCol w:w="104"/>
        <w:gridCol w:w="2371"/>
        <w:gridCol w:w="1758"/>
        <w:gridCol w:w="1461"/>
      </w:tblGrid>
      <w:tr w:rsidR="0093617E" w:rsidRPr="00116A94" w14:paraId="06F0FC58" w14:textId="77777777" w:rsidTr="00582C25">
        <w:trPr>
          <w:trHeight w:val="284"/>
        </w:trPr>
        <w:tc>
          <w:tcPr>
            <w:tcW w:w="11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51FFB" w14:textId="77777777" w:rsidR="0093617E" w:rsidRPr="00116A94" w:rsidRDefault="0093617E"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Hình thức </w:t>
            </w:r>
          </w:p>
        </w:tc>
        <w:tc>
          <w:tcPr>
            <w:tcW w:w="771" w:type="pct"/>
            <w:tcBorders>
              <w:top w:val="single" w:sz="4" w:space="0" w:color="auto"/>
              <w:left w:val="nil"/>
              <w:bottom w:val="single" w:sz="4" w:space="0" w:color="auto"/>
              <w:right w:val="single" w:sz="4" w:space="0" w:color="auto"/>
            </w:tcBorders>
            <w:shd w:val="clear" w:color="auto" w:fill="auto"/>
            <w:noWrap/>
            <w:vAlign w:val="center"/>
            <w:hideMark/>
          </w:tcPr>
          <w:p w14:paraId="3868BFA5" w14:textId="77777777" w:rsidR="0093617E" w:rsidRPr="00116A94" w:rsidRDefault="0093617E"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lần</w:t>
            </w:r>
          </w:p>
        </w:tc>
        <w:tc>
          <w:tcPr>
            <w:tcW w:w="133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8CEBA8" w14:textId="77777777" w:rsidR="0093617E" w:rsidRPr="00116A94" w:rsidRDefault="0093617E"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2A394B92" w14:textId="77777777" w:rsidR="0093617E" w:rsidRPr="00116A94" w:rsidRDefault="0093617E"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314FB13" w14:textId="77777777" w:rsidR="0093617E" w:rsidRPr="00116A94" w:rsidRDefault="0093617E" w:rsidP="00116A94">
            <w:pPr>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Trọng số</w:t>
            </w:r>
          </w:p>
        </w:tc>
      </w:tr>
      <w:tr w:rsidR="0093617E" w:rsidRPr="00116A94" w14:paraId="66011111" w14:textId="77777777" w:rsidTr="00582C25">
        <w:trPr>
          <w:trHeight w:val="284"/>
        </w:trPr>
        <w:tc>
          <w:tcPr>
            <w:tcW w:w="1169" w:type="pct"/>
            <w:tcBorders>
              <w:top w:val="nil"/>
              <w:left w:val="single" w:sz="4" w:space="0" w:color="auto"/>
              <w:bottom w:val="single" w:sz="4" w:space="0" w:color="auto"/>
              <w:right w:val="single" w:sz="4" w:space="0" w:color="auto"/>
            </w:tcBorders>
            <w:shd w:val="clear" w:color="auto" w:fill="auto"/>
            <w:hideMark/>
          </w:tcPr>
          <w:p w14:paraId="660D79EF" w14:textId="77777777" w:rsidR="0093617E" w:rsidRPr="00116A94" w:rsidRDefault="0093617E"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Bài tập ở nhà</w:t>
            </w:r>
            <w:r w:rsidRPr="00116A94">
              <w:rPr>
                <w:rFonts w:ascii="Times New Roman" w:hAnsi="Times New Roman" w:cs="Times New Roman"/>
                <w:sz w:val="24"/>
                <w:szCs w:val="24"/>
                <w:lang w:val="pt-BR"/>
              </w:rPr>
              <w:br/>
            </w:r>
          </w:p>
        </w:tc>
        <w:tc>
          <w:tcPr>
            <w:tcW w:w="771" w:type="pct"/>
            <w:tcBorders>
              <w:top w:val="nil"/>
              <w:left w:val="nil"/>
              <w:bottom w:val="single" w:sz="4" w:space="0" w:color="auto"/>
              <w:right w:val="single" w:sz="4" w:space="0" w:color="auto"/>
            </w:tcBorders>
            <w:shd w:val="clear" w:color="auto" w:fill="auto"/>
            <w:hideMark/>
          </w:tcPr>
          <w:p w14:paraId="2E0BA7FB" w14:textId="77777777" w:rsidR="0093617E" w:rsidRPr="00116A94" w:rsidRDefault="0093617E"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2 lần lấy điểm</w:t>
            </w:r>
          </w:p>
        </w:tc>
        <w:tc>
          <w:tcPr>
            <w:tcW w:w="1330" w:type="pct"/>
            <w:gridSpan w:val="2"/>
            <w:tcBorders>
              <w:top w:val="nil"/>
              <w:left w:val="nil"/>
              <w:bottom w:val="single" w:sz="4" w:space="0" w:color="auto"/>
              <w:right w:val="single" w:sz="4" w:space="0" w:color="auto"/>
            </w:tcBorders>
            <w:shd w:val="clear" w:color="auto" w:fill="auto"/>
            <w:hideMark/>
          </w:tcPr>
          <w:p w14:paraId="10382014" w14:textId="77777777" w:rsidR="0093617E" w:rsidRPr="00116A94" w:rsidRDefault="0093617E"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Lần 1: Chương 1-3</w:t>
            </w:r>
            <w:r w:rsidRPr="00116A94">
              <w:rPr>
                <w:rFonts w:ascii="Times New Roman" w:hAnsi="Times New Roman" w:cs="Times New Roman"/>
                <w:sz w:val="24"/>
                <w:szCs w:val="24"/>
                <w:lang w:val="pt-BR"/>
              </w:rPr>
              <w:br/>
              <w:t>- Lần 2: Chương 4-6</w:t>
            </w:r>
          </w:p>
        </w:tc>
        <w:tc>
          <w:tcPr>
            <w:tcW w:w="944" w:type="pct"/>
            <w:tcBorders>
              <w:top w:val="nil"/>
              <w:left w:val="nil"/>
              <w:bottom w:val="single" w:sz="4" w:space="0" w:color="auto"/>
              <w:right w:val="single" w:sz="4" w:space="0" w:color="auto"/>
            </w:tcBorders>
            <w:shd w:val="clear" w:color="auto" w:fill="auto"/>
            <w:hideMark/>
          </w:tcPr>
          <w:p w14:paraId="54335537"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Tuần 2</w:t>
            </w:r>
            <w:r w:rsidRPr="00116A94">
              <w:rPr>
                <w:rFonts w:ascii="Times New Roman" w:hAnsi="Times New Roman" w:cs="Times New Roman"/>
                <w:sz w:val="24"/>
                <w:szCs w:val="24"/>
                <w:lang w:val="pt-BR"/>
              </w:rPr>
              <w:br/>
            </w:r>
            <w:r w:rsidRPr="00116A94">
              <w:rPr>
                <w:rFonts w:ascii="Times New Roman" w:hAnsi="Times New Roman" w:cs="Times New Roman"/>
                <w:sz w:val="24"/>
                <w:szCs w:val="24"/>
              </w:rPr>
              <w:t>- Tuần 4</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5058F06D"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7F0C7071"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1B42A001" w14:textId="77777777" w:rsidR="0093617E" w:rsidRPr="00116A94" w:rsidRDefault="0093617E" w:rsidP="00116A94">
            <w:pPr>
              <w:spacing w:after="0" w:line="240" w:lineRule="auto"/>
              <w:jc w:val="center"/>
              <w:rPr>
                <w:rFonts w:ascii="Times New Roman" w:hAnsi="Times New Roman" w:cs="Times New Roman"/>
                <w:sz w:val="24"/>
                <w:szCs w:val="24"/>
              </w:rPr>
            </w:pPr>
          </w:p>
        </w:tc>
      </w:tr>
      <w:tr w:rsidR="0093617E" w:rsidRPr="00116A94" w14:paraId="44996B34" w14:textId="77777777" w:rsidTr="00582C25">
        <w:trPr>
          <w:trHeight w:val="284"/>
        </w:trPr>
        <w:tc>
          <w:tcPr>
            <w:tcW w:w="1169" w:type="pct"/>
            <w:tcBorders>
              <w:top w:val="nil"/>
              <w:left w:val="single" w:sz="4" w:space="0" w:color="auto"/>
              <w:bottom w:val="single" w:sz="4" w:space="0" w:color="auto"/>
              <w:right w:val="single" w:sz="4" w:space="0" w:color="auto"/>
            </w:tcBorders>
            <w:shd w:val="clear" w:color="auto" w:fill="auto"/>
            <w:hideMark/>
          </w:tcPr>
          <w:p w14:paraId="51F896AF" w14:textId="77777777" w:rsidR="0093617E" w:rsidRPr="00116A94" w:rsidRDefault="0093617E"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771" w:type="pct"/>
            <w:tcBorders>
              <w:top w:val="nil"/>
              <w:left w:val="nil"/>
              <w:bottom w:val="single" w:sz="4" w:space="0" w:color="auto"/>
              <w:right w:val="single" w:sz="4" w:space="0" w:color="auto"/>
            </w:tcBorders>
            <w:shd w:val="clear" w:color="auto" w:fill="auto"/>
            <w:hideMark/>
          </w:tcPr>
          <w:p w14:paraId="48B9ABCA"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0" w:type="pct"/>
            <w:gridSpan w:val="2"/>
            <w:tcBorders>
              <w:top w:val="nil"/>
              <w:left w:val="nil"/>
              <w:bottom w:val="single" w:sz="4" w:space="0" w:color="auto"/>
              <w:right w:val="single" w:sz="4" w:space="0" w:color="auto"/>
            </w:tcBorders>
            <w:shd w:val="clear" w:color="auto" w:fill="auto"/>
            <w:hideMark/>
          </w:tcPr>
          <w:p w14:paraId="160033A9"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- 2-3 câu tự luận</w:t>
            </w:r>
          </w:p>
        </w:tc>
        <w:tc>
          <w:tcPr>
            <w:tcW w:w="944" w:type="pct"/>
            <w:tcBorders>
              <w:top w:val="nil"/>
              <w:left w:val="nil"/>
              <w:bottom w:val="single" w:sz="4" w:space="0" w:color="auto"/>
              <w:right w:val="single" w:sz="4" w:space="0" w:color="auto"/>
            </w:tcBorders>
            <w:shd w:val="clear" w:color="auto" w:fill="auto"/>
            <w:hideMark/>
          </w:tcPr>
          <w:p w14:paraId="20CA949E"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16B42A0C"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18BDCE20" w14:textId="77777777" w:rsidR="0093617E" w:rsidRPr="00116A94" w:rsidRDefault="0093617E" w:rsidP="00116A94">
            <w:pPr>
              <w:spacing w:after="0" w:line="240" w:lineRule="auto"/>
              <w:jc w:val="center"/>
              <w:rPr>
                <w:rFonts w:ascii="Times New Roman" w:hAnsi="Times New Roman" w:cs="Times New Roman"/>
                <w:sz w:val="24"/>
                <w:szCs w:val="24"/>
              </w:rPr>
            </w:pPr>
          </w:p>
        </w:tc>
      </w:tr>
      <w:tr w:rsidR="0093617E" w:rsidRPr="00116A94" w14:paraId="2106A0ED" w14:textId="77777777" w:rsidTr="00582C25">
        <w:trPr>
          <w:trHeight w:val="284"/>
        </w:trPr>
        <w:tc>
          <w:tcPr>
            <w:tcW w:w="4215" w:type="pct"/>
            <w:gridSpan w:val="5"/>
            <w:tcBorders>
              <w:top w:val="nil"/>
              <w:left w:val="single" w:sz="4" w:space="0" w:color="auto"/>
              <w:bottom w:val="single" w:sz="4" w:space="0" w:color="auto"/>
              <w:right w:val="single" w:sz="4" w:space="0" w:color="auto"/>
            </w:tcBorders>
            <w:shd w:val="clear" w:color="auto" w:fill="auto"/>
            <w:vAlign w:val="center"/>
          </w:tcPr>
          <w:p w14:paraId="4CB291F7"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Tổng điểm quá trình</w:t>
            </w:r>
          </w:p>
        </w:tc>
        <w:tc>
          <w:tcPr>
            <w:tcW w:w="785" w:type="pct"/>
            <w:tcBorders>
              <w:top w:val="nil"/>
              <w:left w:val="nil"/>
              <w:bottom w:val="single" w:sz="4" w:space="0" w:color="auto"/>
              <w:right w:val="single" w:sz="4" w:space="0" w:color="auto"/>
            </w:tcBorders>
            <w:shd w:val="clear" w:color="auto" w:fill="auto"/>
            <w:vAlign w:val="center"/>
          </w:tcPr>
          <w:p w14:paraId="79969608"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93617E" w:rsidRPr="00116A94" w14:paraId="17D13587" w14:textId="77777777" w:rsidTr="00582C25">
        <w:trPr>
          <w:trHeight w:val="284"/>
        </w:trPr>
        <w:tc>
          <w:tcPr>
            <w:tcW w:w="1169" w:type="pct"/>
            <w:tcBorders>
              <w:top w:val="nil"/>
              <w:left w:val="single" w:sz="4" w:space="0" w:color="auto"/>
              <w:bottom w:val="single" w:sz="4" w:space="0" w:color="auto"/>
              <w:right w:val="single" w:sz="4" w:space="0" w:color="auto"/>
            </w:tcBorders>
            <w:shd w:val="clear" w:color="auto" w:fill="auto"/>
            <w:hideMark/>
          </w:tcPr>
          <w:p w14:paraId="16586CDB"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7" w:type="pct"/>
            <w:gridSpan w:val="2"/>
            <w:tcBorders>
              <w:top w:val="nil"/>
              <w:left w:val="nil"/>
              <w:bottom w:val="single" w:sz="4" w:space="0" w:color="auto"/>
              <w:right w:val="single" w:sz="4" w:space="0" w:color="auto"/>
            </w:tcBorders>
            <w:shd w:val="clear" w:color="auto" w:fill="auto"/>
            <w:hideMark/>
          </w:tcPr>
          <w:p w14:paraId="5954CF58"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274" w:type="pct"/>
            <w:tcBorders>
              <w:top w:val="nil"/>
              <w:left w:val="nil"/>
              <w:bottom w:val="single" w:sz="4" w:space="0" w:color="auto"/>
              <w:right w:val="single" w:sz="4" w:space="0" w:color="auto"/>
            </w:tcBorders>
            <w:shd w:val="clear" w:color="auto" w:fill="auto"/>
            <w:hideMark/>
          </w:tcPr>
          <w:p w14:paraId="25A34F3E"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- 2-3 câu tự luận</w:t>
            </w:r>
          </w:p>
        </w:tc>
        <w:tc>
          <w:tcPr>
            <w:tcW w:w="944" w:type="pct"/>
            <w:tcBorders>
              <w:top w:val="nil"/>
              <w:left w:val="nil"/>
              <w:bottom w:val="single" w:sz="4" w:space="0" w:color="auto"/>
              <w:right w:val="single" w:sz="4" w:space="0" w:color="auto"/>
            </w:tcBorders>
            <w:shd w:val="clear" w:color="auto" w:fill="auto"/>
            <w:hideMark/>
          </w:tcPr>
          <w:p w14:paraId="0523C310" w14:textId="77777777" w:rsidR="0093617E" w:rsidRPr="00116A94" w:rsidRDefault="0093617E"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47FEDF81" w14:textId="77777777" w:rsidR="0093617E" w:rsidRPr="00116A94" w:rsidRDefault="0093617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4FFF3177"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0C198FA1" w14:textId="77777777" w:rsidR="0093617E" w:rsidRPr="00116A94" w:rsidRDefault="0093617E"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Nguyên lý Kinh tế vi mô, Nguyên lý Kinh tế vĩ mô</w:t>
      </w:r>
    </w:p>
    <w:p w14:paraId="4BA7CE75" w14:textId="77777777" w:rsidR="0093617E" w:rsidRPr="00116A94" w:rsidRDefault="0093617E"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Không</w:t>
      </w:r>
    </w:p>
    <w:p w14:paraId="7FA83677" w14:textId="77777777" w:rsidR="0093617E" w:rsidRPr="00116A94" w:rsidRDefault="0093617E"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 xml:space="preserve"> Không</w:t>
      </w:r>
    </w:p>
    <w:p w14:paraId="733E7CDF" w14:textId="77777777" w:rsidR="0093617E" w:rsidRPr="00116A94" w:rsidRDefault="0093617E"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3F496AC7"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7E922031" w14:textId="77777777" w:rsidR="0093617E" w:rsidRPr="00116A94" w:rsidRDefault="0093617E"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nhằm cung cấp cho sinh viên những kiến thức hệ thống về thị trường tài chính, tiền tệ và chính sách tiền tệ quốc gia nhằm đạt được các mục tiêu kinh tế vĩ mô của Chính phủ. Cụ thể, học phần sẽ đề cập đến: Tổng quan về tiền tệ và thị trường tài chính, sau đó đi sâu nghiên cứu từng bộ phận trong hệ thống tài chính như NHTW, NHTM và các tổ chức tài chính trung gian.v.v. Ngoài ra, học phần cũng giới thiệu vài nét cơ bản về lãi suất và lạm phát ở Việt Nam, chính sách tiền tệ của Ngân hàng nhà nước và một số vấn đề về tài chính quốc tế.</w:t>
      </w:r>
    </w:p>
    <w:p w14:paraId="46E9F814" w14:textId="77777777" w:rsidR="0093617E" w:rsidRPr="00116A94" w:rsidRDefault="0093617E" w:rsidP="00116A94">
      <w:pPr>
        <w:tabs>
          <w:tab w:val="left" w:leader="dot" w:pos="8931"/>
        </w:tabs>
        <w:spacing w:after="0" w:line="240" w:lineRule="auto"/>
        <w:jc w:val="both"/>
        <w:rPr>
          <w:rFonts w:ascii="Times New Roman" w:hAnsi="Times New Roman" w:cs="Times New Roman"/>
          <w:bCs/>
          <w:sz w:val="24"/>
          <w:szCs w:val="24"/>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The subject aims to provide student with a systematical knowledge of financial market, money and national monetary policy in order to reach the Government’s macroeconomic targets. The detail is followed: Overview of money and financial market, specifically about each parts of the financial system such as: Government budget, Commercial banks and other financial institutions etc., In addition, the subject introduces basic information about interest rate, inflation in Vietnam monetary policy of Centre bank of Vietnam and about international finance.</w:t>
      </w:r>
    </w:p>
    <w:p w14:paraId="18DEEFE9" w14:textId="77777777" w:rsidR="0093617E" w:rsidRPr="00116A94" w:rsidRDefault="0093617E"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Style w:val="TableGrid"/>
        <w:tblW w:w="10070" w:type="dxa"/>
        <w:tblInd w:w="-181" w:type="dxa"/>
        <w:tblLayout w:type="fixed"/>
        <w:tblLook w:val="04A0" w:firstRow="1" w:lastRow="0" w:firstColumn="1" w:lastColumn="0" w:noHBand="0" w:noVBand="1"/>
      </w:tblPr>
      <w:tblGrid>
        <w:gridCol w:w="573"/>
        <w:gridCol w:w="2693"/>
        <w:gridCol w:w="1134"/>
        <w:gridCol w:w="1701"/>
        <w:gridCol w:w="2552"/>
        <w:gridCol w:w="1417"/>
      </w:tblGrid>
      <w:tr w:rsidR="0093617E" w:rsidRPr="00116A94" w14:paraId="602C3A97" w14:textId="77777777" w:rsidTr="0093617E">
        <w:trPr>
          <w:tblHeader/>
        </w:trPr>
        <w:tc>
          <w:tcPr>
            <w:tcW w:w="573" w:type="dxa"/>
            <w:vAlign w:val="center"/>
          </w:tcPr>
          <w:p w14:paraId="3BA66C8D" w14:textId="77777777" w:rsidR="0093617E" w:rsidRPr="00116A94" w:rsidRDefault="0093617E" w:rsidP="00116A94">
            <w:pPr>
              <w:jc w:val="center"/>
              <w:rPr>
                <w:b/>
                <w:sz w:val="24"/>
                <w:szCs w:val="24"/>
              </w:rPr>
            </w:pPr>
            <w:r w:rsidRPr="00116A94">
              <w:rPr>
                <w:b/>
                <w:sz w:val="24"/>
                <w:szCs w:val="24"/>
              </w:rPr>
              <w:t>TT</w:t>
            </w:r>
          </w:p>
        </w:tc>
        <w:tc>
          <w:tcPr>
            <w:tcW w:w="2693" w:type="dxa"/>
            <w:vAlign w:val="center"/>
          </w:tcPr>
          <w:p w14:paraId="7A9F2BD2" w14:textId="77777777" w:rsidR="0093617E" w:rsidRPr="00116A94" w:rsidRDefault="0093617E" w:rsidP="00116A94">
            <w:pPr>
              <w:jc w:val="center"/>
              <w:rPr>
                <w:b/>
                <w:sz w:val="24"/>
                <w:szCs w:val="24"/>
              </w:rPr>
            </w:pPr>
            <w:r w:rsidRPr="00116A94">
              <w:rPr>
                <w:b/>
                <w:sz w:val="24"/>
                <w:szCs w:val="24"/>
              </w:rPr>
              <w:t>Họ tên</w:t>
            </w:r>
          </w:p>
        </w:tc>
        <w:tc>
          <w:tcPr>
            <w:tcW w:w="1134" w:type="dxa"/>
            <w:vAlign w:val="center"/>
          </w:tcPr>
          <w:p w14:paraId="476105E2" w14:textId="77777777" w:rsidR="0093617E" w:rsidRPr="00116A94" w:rsidRDefault="0093617E" w:rsidP="00116A94">
            <w:pPr>
              <w:jc w:val="center"/>
              <w:rPr>
                <w:b/>
                <w:sz w:val="24"/>
                <w:szCs w:val="24"/>
              </w:rPr>
            </w:pPr>
            <w:r w:rsidRPr="00116A94">
              <w:rPr>
                <w:b/>
                <w:sz w:val="24"/>
                <w:szCs w:val="24"/>
              </w:rPr>
              <w:t>Học hàm, học vị</w:t>
            </w:r>
          </w:p>
        </w:tc>
        <w:tc>
          <w:tcPr>
            <w:tcW w:w="1701" w:type="dxa"/>
            <w:vAlign w:val="center"/>
          </w:tcPr>
          <w:p w14:paraId="702B8CD6" w14:textId="77777777" w:rsidR="0093617E" w:rsidRPr="00116A94" w:rsidRDefault="0093617E" w:rsidP="00116A94">
            <w:pPr>
              <w:jc w:val="center"/>
              <w:rPr>
                <w:b/>
                <w:sz w:val="24"/>
                <w:szCs w:val="24"/>
              </w:rPr>
            </w:pPr>
            <w:r w:rsidRPr="00116A94">
              <w:rPr>
                <w:b/>
                <w:sz w:val="24"/>
                <w:szCs w:val="24"/>
              </w:rPr>
              <w:t>Số điện thoại</w:t>
            </w:r>
          </w:p>
        </w:tc>
        <w:tc>
          <w:tcPr>
            <w:tcW w:w="2552" w:type="dxa"/>
            <w:vAlign w:val="center"/>
          </w:tcPr>
          <w:p w14:paraId="51C6D07F" w14:textId="77777777" w:rsidR="0093617E" w:rsidRPr="00116A94" w:rsidRDefault="0093617E" w:rsidP="00116A94">
            <w:pPr>
              <w:jc w:val="center"/>
              <w:rPr>
                <w:b/>
                <w:sz w:val="24"/>
                <w:szCs w:val="24"/>
              </w:rPr>
            </w:pPr>
            <w:r w:rsidRPr="00116A94">
              <w:rPr>
                <w:b/>
                <w:sz w:val="24"/>
                <w:szCs w:val="24"/>
              </w:rPr>
              <w:t>Email</w:t>
            </w:r>
          </w:p>
        </w:tc>
        <w:tc>
          <w:tcPr>
            <w:tcW w:w="1417" w:type="dxa"/>
            <w:vAlign w:val="center"/>
          </w:tcPr>
          <w:p w14:paraId="5339818F" w14:textId="77777777" w:rsidR="0093617E" w:rsidRPr="00116A94" w:rsidRDefault="0093617E" w:rsidP="00116A94">
            <w:pPr>
              <w:jc w:val="center"/>
              <w:rPr>
                <w:b/>
                <w:sz w:val="24"/>
                <w:szCs w:val="24"/>
              </w:rPr>
            </w:pPr>
            <w:r w:rsidRPr="00116A94">
              <w:rPr>
                <w:b/>
                <w:sz w:val="24"/>
                <w:szCs w:val="24"/>
              </w:rPr>
              <w:t>Chức danh, chức vụ</w:t>
            </w:r>
          </w:p>
        </w:tc>
      </w:tr>
      <w:tr w:rsidR="0093617E" w:rsidRPr="00116A94" w14:paraId="1AAB8EB6" w14:textId="77777777" w:rsidTr="0093617E">
        <w:tc>
          <w:tcPr>
            <w:tcW w:w="573" w:type="dxa"/>
          </w:tcPr>
          <w:p w14:paraId="1BD0A56C" w14:textId="77777777" w:rsidR="0093617E" w:rsidRPr="00116A94" w:rsidRDefault="0093617E" w:rsidP="00116A94">
            <w:pPr>
              <w:jc w:val="center"/>
              <w:rPr>
                <w:sz w:val="24"/>
                <w:szCs w:val="24"/>
              </w:rPr>
            </w:pPr>
            <w:r w:rsidRPr="00116A94">
              <w:rPr>
                <w:sz w:val="24"/>
                <w:szCs w:val="24"/>
              </w:rPr>
              <w:t>1</w:t>
            </w:r>
          </w:p>
        </w:tc>
        <w:tc>
          <w:tcPr>
            <w:tcW w:w="2693" w:type="dxa"/>
          </w:tcPr>
          <w:p w14:paraId="2E66EFA9" w14:textId="77777777" w:rsidR="0093617E" w:rsidRPr="00116A94" w:rsidRDefault="0093617E" w:rsidP="00116A94">
            <w:pPr>
              <w:rPr>
                <w:sz w:val="24"/>
                <w:szCs w:val="24"/>
              </w:rPr>
            </w:pPr>
            <w:r w:rsidRPr="00116A94">
              <w:rPr>
                <w:sz w:val="24"/>
                <w:szCs w:val="24"/>
              </w:rPr>
              <w:t>Nghiêm Văn Lợi</w:t>
            </w:r>
          </w:p>
        </w:tc>
        <w:tc>
          <w:tcPr>
            <w:tcW w:w="1134" w:type="dxa"/>
          </w:tcPr>
          <w:p w14:paraId="3E04EE8D" w14:textId="77777777" w:rsidR="0093617E" w:rsidRPr="00116A94" w:rsidRDefault="0093617E" w:rsidP="00116A94">
            <w:pPr>
              <w:jc w:val="center"/>
              <w:rPr>
                <w:sz w:val="24"/>
                <w:szCs w:val="24"/>
              </w:rPr>
            </w:pPr>
            <w:r w:rsidRPr="00116A94">
              <w:rPr>
                <w:sz w:val="24"/>
                <w:szCs w:val="24"/>
              </w:rPr>
              <w:t>PGS.TS</w:t>
            </w:r>
          </w:p>
        </w:tc>
        <w:tc>
          <w:tcPr>
            <w:tcW w:w="1701" w:type="dxa"/>
          </w:tcPr>
          <w:p w14:paraId="5E406DFD" w14:textId="77777777" w:rsidR="0093617E" w:rsidRPr="00116A94" w:rsidRDefault="0093617E" w:rsidP="00116A94">
            <w:pPr>
              <w:rPr>
                <w:sz w:val="24"/>
                <w:szCs w:val="24"/>
              </w:rPr>
            </w:pPr>
            <w:r w:rsidRPr="00116A94">
              <w:rPr>
                <w:sz w:val="24"/>
                <w:szCs w:val="24"/>
                <w:shd w:val="clear" w:color="auto" w:fill="FFFFFF"/>
              </w:rPr>
              <w:t>0936.811.916</w:t>
            </w:r>
          </w:p>
        </w:tc>
        <w:tc>
          <w:tcPr>
            <w:tcW w:w="2552" w:type="dxa"/>
          </w:tcPr>
          <w:p w14:paraId="68C869C9" w14:textId="77777777" w:rsidR="0093617E" w:rsidRPr="00116A94" w:rsidRDefault="009909D1" w:rsidP="00116A94">
            <w:pPr>
              <w:rPr>
                <w:sz w:val="24"/>
                <w:szCs w:val="24"/>
              </w:rPr>
            </w:pPr>
            <w:hyperlink r:id="rId212" w:history="1">
              <w:r w:rsidR="0093617E" w:rsidRPr="00116A94">
                <w:rPr>
                  <w:rStyle w:val="Hyperlink"/>
                  <w:color w:val="auto"/>
                  <w:sz w:val="24"/>
                  <w:szCs w:val="24"/>
                </w:rPr>
                <w:t>loinv@tlu.edu.vn</w:t>
              </w:r>
            </w:hyperlink>
          </w:p>
        </w:tc>
        <w:tc>
          <w:tcPr>
            <w:tcW w:w="1417" w:type="dxa"/>
          </w:tcPr>
          <w:p w14:paraId="6B8F2CEB" w14:textId="77777777" w:rsidR="0093617E" w:rsidRPr="00116A94" w:rsidRDefault="0093617E" w:rsidP="00116A94">
            <w:pPr>
              <w:rPr>
                <w:sz w:val="24"/>
                <w:szCs w:val="24"/>
              </w:rPr>
            </w:pPr>
            <w:r w:rsidRPr="00116A94">
              <w:rPr>
                <w:sz w:val="24"/>
                <w:szCs w:val="24"/>
              </w:rPr>
              <w:t>GVCC,</w:t>
            </w:r>
          </w:p>
          <w:p w14:paraId="6EBB1899" w14:textId="77777777" w:rsidR="0093617E" w:rsidRPr="00116A94" w:rsidRDefault="0093617E" w:rsidP="00116A94">
            <w:pPr>
              <w:rPr>
                <w:sz w:val="24"/>
                <w:szCs w:val="24"/>
              </w:rPr>
            </w:pPr>
            <w:r w:rsidRPr="00116A94">
              <w:rPr>
                <w:sz w:val="24"/>
                <w:szCs w:val="24"/>
              </w:rPr>
              <w:t>Trưởng BM</w:t>
            </w:r>
          </w:p>
        </w:tc>
      </w:tr>
      <w:tr w:rsidR="0093617E" w:rsidRPr="00116A94" w14:paraId="357C1BB3" w14:textId="77777777" w:rsidTr="0093617E">
        <w:tc>
          <w:tcPr>
            <w:tcW w:w="573" w:type="dxa"/>
          </w:tcPr>
          <w:p w14:paraId="428E8999" w14:textId="77777777" w:rsidR="0093617E" w:rsidRPr="00116A94" w:rsidRDefault="0093617E" w:rsidP="00116A94">
            <w:pPr>
              <w:jc w:val="center"/>
              <w:rPr>
                <w:sz w:val="24"/>
                <w:szCs w:val="24"/>
              </w:rPr>
            </w:pPr>
            <w:r w:rsidRPr="00116A94">
              <w:rPr>
                <w:sz w:val="24"/>
                <w:szCs w:val="24"/>
              </w:rPr>
              <w:t>2</w:t>
            </w:r>
          </w:p>
        </w:tc>
        <w:tc>
          <w:tcPr>
            <w:tcW w:w="2693" w:type="dxa"/>
          </w:tcPr>
          <w:p w14:paraId="7141963C" w14:textId="77777777" w:rsidR="0093617E" w:rsidRPr="00116A94" w:rsidRDefault="0093617E" w:rsidP="00116A94">
            <w:pPr>
              <w:rPr>
                <w:sz w:val="24"/>
                <w:szCs w:val="24"/>
              </w:rPr>
            </w:pPr>
            <w:r w:rsidRPr="00116A94">
              <w:rPr>
                <w:sz w:val="24"/>
                <w:szCs w:val="24"/>
              </w:rPr>
              <w:t>Vũ Thị Nam</w:t>
            </w:r>
          </w:p>
        </w:tc>
        <w:tc>
          <w:tcPr>
            <w:tcW w:w="1134" w:type="dxa"/>
          </w:tcPr>
          <w:p w14:paraId="7C2D6BF6" w14:textId="77777777" w:rsidR="0093617E" w:rsidRPr="00116A94" w:rsidRDefault="0093617E" w:rsidP="00116A94">
            <w:pPr>
              <w:jc w:val="center"/>
              <w:rPr>
                <w:sz w:val="24"/>
                <w:szCs w:val="24"/>
              </w:rPr>
            </w:pPr>
            <w:r w:rsidRPr="00116A94">
              <w:rPr>
                <w:sz w:val="24"/>
                <w:szCs w:val="24"/>
              </w:rPr>
              <w:t>Thạc sĩ</w:t>
            </w:r>
          </w:p>
        </w:tc>
        <w:tc>
          <w:tcPr>
            <w:tcW w:w="1701" w:type="dxa"/>
          </w:tcPr>
          <w:p w14:paraId="7593B96B" w14:textId="77777777" w:rsidR="0093617E" w:rsidRPr="00116A94" w:rsidRDefault="0093617E" w:rsidP="00116A94">
            <w:pPr>
              <w:rPr>
                <w:sz w:val="24"/>
                <w:szCs w:val="24"/>
              </w:rPr>
            </w:pPr>
            <w:r w:rsidRPr="00116A94">
              <w:rPr>
                <w:sz w:val="24"/>
                <w:szCs w:val="24"/>
              </w:rPr>
              <w:t>0912.199.696</w:t>
            </w:r>
          </w:p>
        </w:tc>
        <w:tc>
          <w:tcPr>
            <w:tcW w:w="2552" w:type="dxa"/>
          </w:tcPr>
          <w:p w14:paraId="3F3D4438" w14:textId="77777777" w:rsidR="0093617E" w:rsidRPr="00116A94" w:rsidRDefault="009909D1" w:rsidP="00116A94">
            <w:pPr>
              <w:rPr>
                <w:sz w:val="24"/>
                <w:szCs w:val="24"/>
              </w:rPr>
            </w:pPr>
            <w:hyperlink r:id="rId213" w:history="1">
              <w:r w:rsidR="0093617E" w:rsidRPr="00116A94">
                <w:rPr>
                  <w:rStyle w:val="Hyperlink"/>
                  <w:color w:val="auto"/>
                  <w:sz w:val="24"/>
                  <w:szCs w:val="24"/>
                </w:rPr>
                <w:t>namvt@tlu.edu.vn</w:t>
              </w:r>
            </w:hyperlink>
          </w:p>
        </w:tc>
        <w:tc>
          <w:tcPr>
            <w:tcW w:w="1417" w:type="dxa"/>
          </w:tcPr>
          <w:p w14:paraId="2C6EE60C" w14:textId="77777777" w:rsidR="0093617E" w:rsidRPr="00116A94" w:rsidRDefault="0093617E" w:rsidP="00116A94">
            <w:pPr>
              <w:rPr>
                <w:sz w:val="24"/>
                <w:szCs w:val="24"/>
              </w:rPr>
            </w:pPr>
            <w:r w:rsidRPr="00116A94">
              <w:rPr>
                <w:sz w:val="24"/>
                <w:szCs w:val="24"/>
              </w:rPr>
              <w:t>Phó BM</w:t>
            </w:r>
          </w:p>
        </w:tc>
      </w:tr>
      <w:tr w:rsidR="0093617E" w:rsidRPr="00116A94" w14:paraId="01F7FF7A" w14:textId="77777777" w:rsidTr="0093617E">
        <w:tc>
          <w:tcPr>
            <w:tcW w:w="573" w:type="dxa"/>
          </w:tcPr>
          <w:p w14:paraId="753F647C" w14:textId="77777777" w:rsidR="0093617E" w:rsidRPr="00116A94" w:rsidRDefault="0093617E" w:rsidP="00116A94">
            <w:pPr>
              <w:jc w:val="center"/>
              <w:rPr>
                <w:sz w:val="24"/>
                <w:szCs w:val="24"/>
              </w:rPr>
            </w:pPr>
            <w:r w:rsidRPr="00116A94">
              <w:rPr>
                <w:sz w:val="24"/>
                <w:szCs w:val="24"/>
              </w:rPr>
              <w:t>3</w:t>
            </w:r>
          </w:p>
        </w:tc>
        <w:tc>
          <w:tcPr>
            <w:tcW w:w="2693" w:type="dxa"/>
          </w:tcPr>
          <w:p w14:paraId="1BFEEDAC" w14:textId="77777777" w:rsidR="0093617E" w:rsidRPr="00116A94" w:rsidRDefault="0093617E" w:rsidP="00116A94">
            <w:pPr>
              <w:rPr>
                <w:sz w:val="24"/>
                <w:szCs w:val="24"/>
              </w:rPr>
            </w:pPr>
            <w:r w:rsidRPr="00116A94">
              <w:rPr>
                <w:sz w:val="24"/>
                <w:szCs w:val="24"/>
              </w:rPr>
              <w:t>Nguyễn Huy Mậu</w:t>
            </w:r>
          </w:p>
        </w:tc>
        <w:tc>
          <w:tcPr>
            <w:tcW w:w="1134" w:type="dxa"/>
          </w:tcPr>
          <w:p w14:paraId="1DF0A672" w14:textId="77777777" w:rsidR="0093617E" w:rsidRPr="00116A94" w:rsidRDefault="0093617E" w:rsidP="00116A94">
            <w:pPr>
              <w:jc w:val="center"/>
              <w:rPr>
                <w:sz w:val="24"/>
                <w:szCs w:val="24"/>
              </w:rPr>
            </w:pPr>
            <w:r w:rsidRPr="00116A94">
              <w:rPr>
                <w:sz w:val="24"/>
                <w:szCs w:val="24"/>
              </w:rPr>
              <w:t>Thạc sĩ</w:t>
            </w:r>
          </w:p>
        </w:tc>
        <w:tc>
          <w:tcPr>
            <w:tcW w:w="1701" w:type="dxa"/>
          </w:tcPr>
          <w:p w14:paraId="342E176A" w14:textId="77777777" w:rsidR="0093617E" w:rsidRPr="00116A94" w:rsidRDefault="0093617E" w:rsidP="00116A94">
            <w:pPr>
              <w:rPr>
                <w:sz w:val="24"/>
                <w:szCs w:val="24"/>
              </w:rPr>
            </w:pPr>
            <w:r w:rsidRPr="00116A94">
              <w:rPr>
                <w:sz w:val="24"/>
                <w:szCs w:val="24"/>
              </w:rPr>
              <w:t>0989.468.924</w:t>
            </w:r>
          </w:p>
        </w:tc>
        <w:tc>
          <w:tcPr>
            <w:tcW w:w="2552" w:type="dxa"/>
          </w:tcPr>
          <w:p w14:paraId="67451998" w14:textId="77777777" w:rsidR="0093617E" w:rsidRPr="00116A94" w:rsidRDefault="0093617E" w:rsidP="00116A94">
            <w:pPr>
              <w:rPr>
                <w:sz w:val="24"/>
                <w:szCs w:val="24"/>
              </w:rPr>
            </w:pPr>
            <w:r w:rsidRPr="00116A94">
              <w:rPr>
                <w:sz w:val="24"/>
                <w:szCs w:val="24"/>
              </w:rPr>
              <w:t>maunh@tlu.edu.vn</w:t>
            </w:r>
          </w:p>
        </w:tc>
        <w:tc>
          <w:tcPr>
            <w:tcW w:w="1417" w:type="dxa"/>
          </w:tcPr>
          <w:p w14:paraId="60F3BF1F" w14:textId="77777777" w:rsidR="0093617E" w:rsidRPr="00116A94" w:rsidRDefault="0093617E" w:rsidP="00116A94">
            <w:pPr>
              <w:rPr>
                <w:sz w:val="24"/>
                <w:szCs w:val="24"/>
              </w:rPr>
            </w:pPr>
            <w:r w:rsidRPr="00116A94">
              <w:rPr>
                <w:sz w:val="24"/>
                <w:szCs w:val="24"/>
              </w:rPr>
              <w:t>Phó BM</w:t>
            </w:r>
          </w:p>
        </w:tc>
      </w:tr>
      <w:tr w:rsidR="0093617E" w:rsidRPr="00116A94" w14:paraId="1F3B1FE2" w14:textId="77777777" w:rsidTr="0093617E">
        <w:tc>
          <w:tcPr>
            <w:tcW w:w="573" w:type="dxa"/>
          </w:tcPr>
          <w:p w14:paraId="22109E6C" w14:textId="77777777" w:rsidR="0093617E" w:rsidRPr="00116A94" w:rsidRDefault="0093617E" w:rsidP="00116A94">
            <w:pPr>
              <w:jc w:val="center"/>
              <w:rPr>
                <w:sz w:val="24"/>
                <w:szCs w:val="24"/>
              </w:rPr>
            </w:pPr>
            <w:r w:rsidRPr="00116A94">
              <w:rPr>
                <w:sz w:val="24"/>
                <w:szCs w:val="24"/>
              </w:rPr>
              <w:t>4</w:t>
            </w:r>
          </w:p>
        </w:tc>
        <w:tc>
          <w:tcPr>
            <w:tcW w:w="2693" w:type="dxa"/>
          </w:tcPr>
          <w:p w14:paraId="729A6A6D" w14:textId="77777777" w:rsidR="0093617E" w:rsidRPr="00116A94" w:rsidRDefault="0093617E" w:rsidP="00116A94">
            <w:pPr>
              <w:rPr>
                <w:sz w:val="24"/>
                <w:szCs w:val="24"/>
              </w:rPr>
            </w:pPr>
            <w:r w:rsidRPr="00116A94">
              <w:rPr>
                <w:sz w:val="24"/>
                <w:szCs w:val="24"/>
              </w:rPr>
              <w:t>Phạm Thị Thanh Thủy</w:t>
            </w:r>
          </w:p>
        </w:tc>
        <w:tc>
          <w:tcPr>
            <w:tcW w:w="1134" w:type="dxa"/>
          </w:tcPr>
          <w:p w14:paraId="28F1DC99" w14:textId="77777777" w:rsidR="0093617E" w:rsidRPr="00116A94" w:rsidRDefault="0093617E" w:rsidP="00116A94">
            <w:pPr>
              <w:jc w:val="center"/>
              <w:rPr>
                <w:sz w:val="24"/>
                <w:szCs w:val="24"/>
              </w:rPr>
            </w:pPr>
            <w:r w:rsidRPr="00116A94">
              <w:rPr>
                <w:sz w:val="24"/>
                <w:szCs w:val="24"/>
              </w:rPr>
              <w:t>Thạc sĩ</w:t>
            </w:r>
          </w:p>
        </w:tc>
        <w:tc>
          <w:tcPr>
            <w:tcW w:w="1701" w:type="dxa"/>
          </w:tcPr>
          <w:p w14:paraId="61A89CF1" w14:textId="77777777" w:rsidR="0093617E" w:rsidRPr="00116A94" w:rsidRDefault="0093617E" w:rsidP="00116A94">
            <w:pPr>
              <w:rPr>
                <w:sz w:val="24"/>
                <w:szCs w:val="24"/>
              </w:rPr>
            </w:pPr>
            <w:r w:rsidRPr="00116A94">
              <w:rPr>
                <w:sz w:val="24"/>
                <w:szCs w:val="24"/>
              </w:rPr>
              <w:t>0914.824.418</w:t>
            </w:r>
          </w:p>
        </w:tc>
        <w:tc>
          <w:tcPr>
            <w:tcW w:w="2552" w:type="dxa"/>
          </w:tcPr>
          <w:p w14:paraId="1C99AEB5" w14:textId="77777777" w:rsidR="0093617E" w:rsidRPr="00116A94" w:rsidRDefault="009909D1" w:rsidP="00116A94">
            <w:pPr>
              <w:rPr>
                <w:sz w:val="24"/>
                <w:szCs w:val="24"/>
              </w:rPr>
            </w:pPr>
            <w:hyperlink r:id="rId214" w:history="1">
              <w:r w:rsidR="0093617E" w:rsidRPr="00116A94">
                <w:rPr>
                  <w:rStyle w:val="Hyperlink"/>
                  <w:color w:val="auto"/>
                  <w:sz w:val="24"/>
                  <w:szCs w:val="24"/>
                </w:rPr>
                <w:t>thuyptt@tlu.edu.vn</w:t>
              </w:r>
            </w:hyperlink>
          </w:p>
        </w:tc>
        <w:tc>
          <w:tcPr>
            <w:tcW w:w="1417" w:type="dxa"/>
          </w:tcPr>
          <w:p w14:paraId="4ED01179" w14:textId="77777777" w:rsidR="0093617E" w:rsidRPr="00116A94" w:rsidRDefault="0093617E" w:rsidP="00116A94">
            <w:pPr>
              <w:rPr>
                <w:sz w:val="24"/>
                <w:szCs w:val="24"/>
              </w:rPr>
            </w:pPr>
            <w:r w:rsidRPr="00116A94">
              <w:rPr>
                <w:sz w:val="24"/>
                <w:szCs w:val="24"/>
              </w:rPr>
              <w:t>Giảng viên</w:t>
            </w:r>
          </w:p>
        </w:tc>
      </w:tr>
      <w:tr w:rsidR="0093617E" w:rsidRPr="00116A94" w14:paraId="591AF829" w14:textId="77777777" w:rsidTr="0093617E">
        <w:tc>
          <w:tcPr>
            <w:tcW w:w="573" w:type="dxa"/>
          </w:tcPr>
          <w:p w14:paraId="3A42DB2C" w14:textId="77777777" w:rsidR="0093617E" w:rsidRPr="00116A94" w:rsidRDefault="0093617E" w:rsidP="00116A94">
            <w:pPr>
              <w:jc w:val="center"/>
              <w:rPr>
                <w:sz w:val="24"/>
                <w:szCs w:val="24"/>
              </w:rPr>
            </w:pPr>
            <w:r w:rsidRPr="00116A94">
              <w:rPr>
                <w:sz w:val="24"/>
                <w:szCs w:val="24"/>
              </w:rPr>
              <w:t>5</w:t>
            </w:r>
          </w:p>
        </w:tc>
        <w:tc>
          <w:tcPr>
            <w:tcW w:w="2693" w:type="dxa"/>
          </w:tcPr>
          <w:p w14:paraId="31DEF80F" w14:textId="77777777" w:rsidR="0093617E" w:rsidRPr="00116A94" w:rsidRDefault="0093617E" w:rsidP="00116A94">
            <w:pPr>
              <w:rPr>
                <w:sz w:val="24"/>
                <w:szCs w:val="24"/>
              </w:rPr>
            </w:pPr>
            <w:r w:rsidRPr="00116A94">
              <w:rPr>
                <w:sz w:val="24"/>
                <w:szCs w:val="24"/>
              </w:rPr>
              <w:t>Bùi Văn Vịnh</w:t>
            </w:r>
          </w:p>
        </w:tc>
        <w:tc>
          <w:tcPr>
            <w:tcW w:w="1134" w:type="dxa"/>
          </w:tcPr>
          <w:p w14:paraId="51DF1F74" w14:textId="77777777" w:rsidR="0093617E" w:rsidRPr="00116A94" w:rsidRDefault="0093617E" w:rsidP="00116A94">
            <w:pPr>
              <w:jc w:val="center"/>
              <w:rPr>
                <w:sz w:val="24"/>
                <w:szCs w:val="24"/>
              </w:rPr>
            </w:pPr>
            <w:r w:rsidRPr="00116A94">
              <w:rPr>
                <w:sz w:val="24"/>
                <w:szCs w:val="24"/>
              </w:rPr>
              <w:t>Thạc sĩ</w:t>
            </w:r>
          </w:p>
        </w:tc>
        <w:tc>
          <w:tcPr>
            <w:tcW w:w="1701" w:type="dxa"/>
          </w:tcPr>
          <w:p w14:paraId="77C69455" w14:textId="77777777" w:rsidR="0093617E" w:rsidRPr="00116A94" w:rsidRDefault="0093617E" w:rsidP="00116A94">
            <w:pPr>
              <w:rPr>
                <w:sz w:val="24"/>
                <w:szCs w:val="24"/>
              </w:rPr>
            </w:pPr>
            <w:r w:rsidRPr="00116A94">
              <w:rPr>
                <w:sz w:val="24"/>
                <w:szCs w:val="24"/>
              </w:rPr>
              <w:t>0944.736.555</w:t>
            </w:r>
          </w:p>
        </w:tc>
        <w:tc>
          <w:tcPr>
            <w:tcW w:w="2552" w:type="dxa"/>
          </w:tcPr>
          <w:p w14:paraId="18357000" w14:textId="77777777" w:rsidR="0093617E" w:rsidRPr="00116A94" w:rsidRDefault="009909D1" w:rsidP="00116A94">
            <w:pPr>
              <w:rPr>
                <w:sz w:val="24"/>
                <w:szCs w:val="24"/>
              </w:rPr>
            </w:pPr>
            <w:hyperlink r:id="rId215" w:history="1">
              <w:r w:rsidR="0093617E" w:rsidRPr="00116A94">
                <w:rPr>
                  <w:rStyle w:val="Hyperlink"/>
                  <w:color w:val="auto"/>
                  <w:sz w:val="24"/>
                  <w:szCs w:val="24"/>
                </w:rPr>
                <w:t>vinhbv@tlu.edu.vn</w:t>
              </w:r>
            </w:hyperlink>
          </w:p>
        </w:tc>
        <w:tc>
          <w:tcPr>
            <w:tcW w:w="1417" w:type="dxa"/>
          </w:tcPr>
          <w:p w14:paraId="551671DC" w14:textId="77777777" w:rsidR="0093617E" w:rsidRPr="00116A94" w:rsidRDefault="0093617E" w:rsidP="00116A94">
            <w:pPr>
              <w:rPr>
                <w:sz w:val="24"/>
                <w:szCs w:val="24"/>
              </w:rPr>
            </w:pPr>
            <w:r w:rsidRPr="00116A94">
              <w:rPr>
                <w:sz w:val="24"/>
                <w:szCs w:val="24"/>
              </w:rPr>
              <w:t>Giảng viên</w:t>
            </w:r>
          </w:p>
        </w:tc>
      </w:tr>
      <w:tr w:rsidR="0093617E" w:rsidRPr="00116A94" w14:paraId="76277D34" w14:textId="77777777" w:rsidTr="0093617E">
        <w:tc>
          <w:tcPr>
            <w:tcW w:w="573" w:type="dxa"/>
          </w:tcPr>
          <w:p w14:paraId="7AAF24AB" w14:textId="77777777" w:rsidR="0093617E" w:rsidRPr="00116A94" w:rsidRDefault="0093617E" w:rsidP="00116A94">
            <w:pPr>
              <w:jc w:val="center"/>
              <w:rPr>
                <w:sz w:val="24"/>
                <w:szCs w:val="24"/>
              </w:rPr>
            </w:pPr>
            <w:r w:rsidRPr="00116A94">
              <w:rPr>
                <w:sz w:val="24"/>
                <w:szCs w:val="24"/>
              </w:rPr>
              <w:t>6</w:t>
            </w:r>
          </w:p>
        </w:tc>
        <w:tc>
          <w:tcPr>
            <w:tcW w:w="2693" w:type="dxa"/>
          </w:tcPr>
          <w:p w14:paraId="2C1EA3EA" w14:textId="77777777" w:rsidR="0093617E" w:rsidRPr="00116A94" w:rsidRDefault="0093617E" w:rsidP="00116A94">
            <w:pPr>
              <w:rPr>
                <w:sz w:val="24"/>
                <w:szCs w:val="24"/>
              </w:rPr>
            </w:pPr>
            <w:r w:rsidRPr="00116A94">
              <w:rPr>
                <w:sz w:val="24"/>
                <w:szCs w:val="24"/>
              </w:rPr>
              <w:t>Ngô Thị Hải Châu</w:t>
            </w:r>
          </w:p>
        </w:tc>
        <w:tc>
          <w:tcPr>
            <w:tcW w:w="1134" w:type="dxa"/>
          </w:tcPr>
          <w:p w14:paraId="2E832226" w14:textId="77777777" w:rsidR="0093617E" w:rsidRPr="00116A94" w:rsidRDefault="0093617E" w:rsidP="00116A94">
            <w:pPr>
              <w:jc w:val="center"/>
              <w:rPr>
                <w:sz w:val="24"/>
                <w:szCs w:val="24"/>
              </w:rPr>
            </w:pPr>
            <w:r w:rsidRPr="00116A94">
              <w:rPr>
                <w:sz w:val="24"/>
                <w:szCs w:val="24"/>
              </w:rPr>
              <w:t>Thạc sĩ</w:t>
            </w:r>
          </w:p>
        </w:tc>
        <w:tc>
          <w:tcPr>
            <w:tcW w:w="1701" w:type="dxa"/>
          </w:tcPr>
          <w:p w14:paraId="77C1D2FC" w14:textId="77777777" w:rsidR="0093617E" w:rsidRPr="00116A94" w:rsidRDefault="0093617E" w:rsidP="00116A94">
            <w:pPr>
              <w:rPr>
                <w:sz w:val="24"/>
                <w:szCs w:val="24"/>
              </w:rPr>
            </w:pPr>
            <w:r w:rsidRPr="00116A94">
              <w:rPr>
                <w:sz w:val="24"/>
                <w:szCs w:val="24"/>
              </w:rPr>
              <w:t>0913.380.437</w:t>
            </w:r>
          </w:p>
        </w:tc>
        <w:tc>
          <w:tcPr>
            <w:tcW w:w="2552" w:type="dxa"/>
          </w:tcPr>
          <w:p w14:paraId="61C7FCD0" w14:textId="77777777" w:rsidR="0093617E" w:rsidRPr="00116A94" w:rsidRDefault="0093617E" w:rsidP="00116A94">
            <w:pPr>
              <w:rPr>
                <w:sz w:val="24"/>
                <w:szCs w:val="24"/>
              </w:rPr>
            </w:pPr>
            <w:r w:rsidRPr="00116A94">
              <w:rPr>
                <w:sz w:val="24"/>
                <w:szCs w:val="24"/>
              </w:rPr>
              <w:t>chaunth</w:t>
            </w:r>
            <w:hyperlink r:id="rId216" w:history="1">
              <w:r w:rsidRPr="00116A94">
                <w:rPr>
                  <w:rStyle w:val="Hyperlink"/>
                  <w:color w:val="auto"/>
                  <w:sz w:val="24"/>
                  <w:szCs w:val="24"/>
                </w:rPr>
                <w:t>@tlu.edu.vn</w:t>
              </w:r>
            </w:hyperlink>
          </w:p>
        </w:tc>
        <w:tc>
          <w:tcPr>
            <w:tcW w:w="1417" w:type="dxa"/>
          </w:tcPr>
          <w:p w14:paraId="503AADB9" w14:textId="77777777" w:rsidR="0093617E" w:rsidRPr="00116A94" w:rsidRDefault="0093617E" w:rsidP="00116A94">
            <w:pPr>
              <w:rPr>
                <w:sz w:val="24"/>
                <w:szCs w:val="24"/>
              </w:rPr>
            </w:pPr>
            <w:r w:rsidRPr="00116A94">
              <w:rPr>
                <w:sz w:val="24"/>
                <w:szCs w:val="24"/>
              </w:rPr>
              <w:t>Giảng viên</w:t>
            </w:r>
          </w:p>
        </w:tc>
      </w:tr>
      <w:tr w:rsidR="0093617E" w:rsidRPr="00116A94" w14:paraId="186508EF" w14:textId="77777777" w:rsidTr="0093617E">
        <w:tc>
          <w:tcPr>
            <w:tcW w:w="573" w:type="dxa"/>
          </w:tcPr>
          <w:p w14:paraId="63FB1C6A" w14:textId="77777777" w:rsidR="0093617E" w:rsidRPr="00116A94" w:rsidRDefault="0093617E" w:rsidP="00116A94">
            <w:pPr>
              <w:jc w:val="center"/>
              <w:rPr>
                <w:sz w:val="24"/>
                <w:szCs w:val="24"/>
              </w:rPr>
            </w:pPr>
            <w:r w:rsidRPr="00116A94">
              <w:rPr>
                <w:sz w:val="24"/>
                <w:szCs w:val="24"/>
              </w:rPr>
              <w:t>7</w:t>
            </w:r>
          </w:p>
        </w:tc>
        <w:tc>
          <w:tcPr>
            <w:tcW w:w="2693" w:type="dxa"/>
          </w:tcPr>
          <w:p w14:paraId="337DF755" w14:textId="77777777" w:rsidR="0093617E" w:rsidRPr="00116A94" w:rsidRDefault="0093617E" w:rsidP="00116A94">
            <w:pPr>
              <w:rPr>
                <w:sz w:val="24"/>
                <w:szCs w:val="24"/>
              </w:rPr>
            </w:pPr>
            <w:r w:rsidRPr="00116A94">
              <w:rPr>
                <w:sz w:val="24"/>
                <w:szCs w:val="24"/>
              </w:rPr>
              <w:t>Tô Minh Hương</w:t>
            </w:r>
          </w:p>
        </w:tc>
        <w:tc>
          <w:tcPr>
            <w:tcW w:w="1134" w:type="dxa"/>
          </w:tcPr>
          <w:p w14:paraId="02865625" w14:textId="77777777" w:rsidR="0093617E" w:rsidRPr="00116A94" w:rsidRDefault="0093617E" w:rsidP="00116A94">
            <w:pPr>
              <w:jc w:val="center"/>
              <w:rPr>
                <w:sz w:val="24"/>
                <w:szCs w:val="24"/>
              </w:rPr>
            </w:pPr>
            <w:r w:rsidRPr="00116A94">
              <w:rPr>
                <w:sz w:val="24"/>
                <w:szCs w:val="24"/>
              </w:rPr>
              <w:t>Tiến sĩ</w:t>
            </w:r>
          </w:p>
        </w:tc>
        <w:tc>
          <w:tcPr>
            <w:tcW w:w="1701" w:type="dxa"/>
          </w:tcPr>
          <w:p w14:paraId="76A369E2" w14:textId="77777777" w:rsidR="0093617E" w:rsidRPr="00116A94" w:rsidRDefault="0093617E" w:rsidP="00116A94">
            <w:pPr>
              <w:rPr>
                <w:sz w:val="24"/>
                <w:szCs w:val="24"/>
              </w:rPr>
            </w:pPr>
            <w:r w:rsidRPr="00116A94">
              <w:rPr>
                <w:sz w:val="24"/>
                <w:szCs w:val="24"/>
              </w:rPr>
              <w:t>0936.109.858</w:t>
            </w:r>
          </w:p>
        </w:tc>
        <w:tc>
          <w:tcPr>
            <w:tcW w:w="2552" w:type="dxa"/>
          </w:tcPr>
          <w:p w14:paraId="7621F5E4" w14:textId="77777777" w:rsidR="0093617E" w:rsidRPr="00116A94" w:rsidRDefault="009909D1" w:rsidP="00116A94">
            <w:pPr>
              <w:rPr>
                <w:sz w:val="24"/>
                <w:szCs w:val="24"/>
              </w:rPr>
            </w:pPr>
            <w:hyperlink r:id="rId217" w:history="1">
              <w:r w:rsidR="0093617E" w:rsidRPr="00116A94">
                <w:rPr>
                  <w:rStyle w:val="Hyperlink"/>
                  <w:color w:val="auto"/>
                  <w:sz w:val="24"/>
                  <w:szCs w:val="24"/>
                </w:rPr>
                <w:t>huongtm@tlu.edu.vn</w:t>
              </w:r>
            </w:hyperlink>
          </w:p>
        </w:tc>
        <w:tc>
          <w:tcPr>
            <w:tcW w:w="1417" w:type="dxa"/>
          </w:tcPr>
          <w:p w14:paraId="0FE3273D" w14:textId="77777777" w:rsidR="0093617E" w:rsidRPr="00116A94" w:rsidRDefault="0093617E" w:rsidP="00116A94">
            <w:pPr>
              <w:rPr>
                <w:sz w:val="24"/>
                <w:szCs w:val="24"/>
              </w:rPr>
            </w:pPr>
            <w:r w:rsidRPr="00116A94">
              <w:rPr>
                <w:sz w:val="24"/>
                <w:szCs w:val="24"/>
              </w:rPr>
              <w:t>Giảng viên</w:t>
            </w:r>
          </w:p>
        </w:tc>
      </w:tr>
      <w:tr w:rsidR="0093617E" w:rsidRPr="00116A94" w14:paraId="1A4F46D7" w14:textId="77777777" w:rsidTr="0093617E">
        <w:tc>
          <w:tcPr>
            <w:tcW w:w="573" w:type="dxa"/>
          </w:tcPr>
          <w:p w14:paraId="77146E05" w14:textId="77777777" w:rsidR="0093617E" w:rsidRPr="00116A94" w:rsidRDefault="0093617E" w:rsidP="00116A94">
            <w:pPr>
              <w:jc w:val="center"/>
              <w:rPr>
                <w:sz w:val="24"/>
                <w:szCs w:val="24"/>
              </w:rPr>
            </w:pPr>
            <w:r w:rsidRPr="00116A94">
              <w:rPr>
                <w:sz w:val="24"/>
                <w:szCs w:val="24"/>
              </w:rPr>
              <w:t>8</w:t>
            </w:r>
          </w:p>
        </w:tc>
        <w:tc>
          <w:tcPr>
            <w:tcW w:w="2693" w:type="dxa"/>
          </w:tcPr>
          <w:p w14:paraId="65CDB4AB" w14:textId="77777777" w:rsidR="0093617E" w:rsidRPr="00116A94" w:rsidRDefault="0093617E" w:rsidP="00116A94">
            <w:pPr>
              <w:rPr>
                <w:sz w:val="24"/>
                <w:szCs w:val="24"/>
              </w:rPr>
            </w:pPr>
            <w:r w:rsidRPr="00116A94">
              <w:rPr>
                <w:sz w:val="24"/>
                <w:szCs w:val="24"/>
              </w:rPr>
              <w:t>Thiều Kim Cường</w:t>
            </w:r>
          </w:p>
        </w:tc>
        <w:tc>
          <w:tcPr>
            <w:tcW w:w="1134" w:type="dxa"/>
          </w:tcPr>
          <w:p w14:paraId="1F98F1E5" w14:textId="77777777" w:rsidR="0093617E" w:rsidRPr="00116A94" w:rsidRDefault="0093617E" w:rsidP="00116A94">
            <w:pPr>
              <w:jc w:val="center"/>
              <w:rPr>
                <w:sz w:val="24"/>
                <w:szCs w:val="24"/>
              </w:rPr>
            </w:pPr>
            <w:r w:rsidRPr="00116A94">
              <w:rPr>
                <w:sz w:val="24"/>
                <w:szCs w:val="24"/>
              </w:rPr>
              <w:t>Thạc sĩ</w:t>
            </w:r>
          </w:p>
        </w:tc>
        <w:tc>
          <w:tcPr>
            <w:tcW w:w="1701" w:type="dxa"/>
          </w:tcPr>
          <w:p w14:paraId="498495A3" w14:textId="77777777" w:rsidR="0093617E" w:rsidRPr="00116A94" w:rsidRDefault="0093617E" w:rsidP="00116A94">
            <w:pPr>
              <w:rPr>
                <w:sz w:val="24"/>
                <w:szCs w:val="24"/>
              </w:rPr>
            </w:pPr>
            <w:r w:rsidRPr="00116A94">
              <w:rPr>
                <w:sz w:val="24"/>
                <w:szCs w:val="24"/>
              </w:rPr>
              <w:t>0985.748.686</w:t>
            </w:r>
          </w:p>
        </w:tc>
        <w:tc>
          <w:tcPr>
            <w:tcW w:w="2552" w:type="dxa"/>
          </w:tcPr>
          <w:p w14:paraId="7E6D77EF" w14:textId="77777777" w:rsidR="0093617E" w:rsidRPr="00116A94" w:rsidRDefault="009909D1" w:rsidP="00116A94">
            <w:pPr>
              <w:rPr>
                <w:sz w:val="24"/>
                <w:szCs w:val="24"/>
              </w:rPr>
            </w:pPr>
            <w:hyperlink r:id="rId218" w:history="1">
              <w:r w:rsidR="0093617E" w:rsidRPr="00116A94">
                <w:rPr>
                  <w:rStyle w:val="Hyperlink"/>
                  <w:color w:val="auto"/>
                  <w:sz w:val="24"/>
                  <w:szCs w:val="24"/>
                </w:rPr>
                <w:t>cuongtk@tlu.edu.vn</w:t>
              </w:r>
            </w:hyperlink>
          </w:p>
        </w:tc>
        <w:tc>
          <w:tcPr>
            <w:tcW w:w="1417" w:type="dxa"/>
          </w:tcPr>
          <w:p w14:paraId="489F1757" w14:textId="77777777" w:rsidR="0093617E" w:rsidRPr="00116A94" w:rsidRDefault="0093617E" w:rsidP="00116A94">
            <w:pPr>
              <w:rPr>
                <w:sz w:val="24"/>
                <w:szCs w:val="24"/>
              </w:rPr>
            </w:pPr>
            <w:r w:rsidRPr="00116A94">
              <w:rPr>
                <w:sz w:val="24"/>
                <w:szCs w:val="24"/>
              </w:rPr>
              <w:t>Giảng viên</w:t>
            </w:r>
          </w:p>
        </w:tc>
      </w:tr>
      <w:tr w:rsidR="0093617E" w:rsidRPr="00116A94" w14:paraId="4F31F983" w14:textId="77777777" w:rsidTr="0093617E">
        <w:tc>
          <w:tcPr>
            <w:tcW w:w="573" w:type="dxa"/>
          </w:tcPr>
          <w:p w14:paraId="6E5D5E99" w14:textId="77777777" w:rsidR="0093617E" w:rsidRPr="00116A94" w:rsidRDefault="0093617E" w:rsidP="00116A94">
            <w:pPr>
              <w:jc w:val="center"/>
              <w:rPr>
                <w:sz w:val="24"/>
                <w:szCs w:val="24"/>
              </w:rPr>
            </w:pPr>
            <w:r w:rsidRPr="00116A94">
              <w:rPr>
                <w:sz w:val="24"/>
                <w:szCs w:val="24"/>
              </w:rPr>
              <w:t>9</w:t>
            </w:r>
          </w:p>
        </w:tc>
        <w:tc>
          <w:tcPr>
            <w:tcW w:w="2693" w:type="dxa"/>
          </w:tcPr>
          <w:p w14:paraId="0F031224" w14:textId="77777777" w:rsidR="0093617E" w:rsidRPr="00116A94" w:rsidRDefault="0093617E" w:rsidP="00116A94">
            <w:pPr>
              <w:rPr>
                <w:sz w:val="24"/>
                <w:szCs w:val="24"/>
              </w:rPr>
            </w:pPr>
            <w:r w:rsidRPr="00116A94">
              <w:rPr>
                <w:sz w:val="24"/>
                <w:szCs w:val="24"/>
              </w:rPr>
              <w:t>Hoàng Thị Mai Lan</w:t>
            </w:r>
          </w:p>
        </w:tc>
        <w:tc>
          <w:tcPr>
            <w:tcW w:w="1134" w:type="dxa"/>
          </w:tcPr>
          <w:p w14:paraId="03DB9A9E" w14:textId="77777777" w:rsidR="0093617E" w:rsidRPr="00116A94" w:rsidRDefault="0093617E" w:rsidP="00116A94">
            <w:pPr>
              <w:jc w:val="center"/>
              <w:rPr>
                <w:sz w:val="24"/>
                <w:szCs w:val="24"/>
              </w:rPr>
            </w:pPr>
            <w:r w:rsidRPr="00116A94">
              <w:rPr>
                <w:sz w:val="24"/>
                <w:szCs w:val="24"/>
              </w:rPr>
              <w:t>Thạc sĩ</w:t>
            </w:r>
          </w:p>
        </w:tc>
        <w:tc>
          <w:tcPr>
            <w:tcW w:w="1701" w:type="dxa"/>
          </w:tcPr>
          <w:p w14:paraId="1AC740F8" w14:textId="77777777" w:rsidR="0093617E" w:rsidRPr="00116A94" w:rsidRDefault="0093617E" w:rsidP="00116A94">
            <w:pPr>
              <w:rPr>
                <w:sz w:val="24"/>
                <w:szCs w:val="24"/>
              </w:rPr>
            </w:pPr>
            <w:r w:rsidRPr="00116A94">
              <w:rPr>
                <w:sz w:val="24"/>
                <w:szCs w:val="24"/>
              </w:rPr>
              <w:t>0389.975.878</w:t>
            </w:r>
          </w:p>
        </w:tc>
        <w:tc>
          <w:tcPr>
            <w:tcW w:w="2552" w:type="dxa"/>
          </w:tcPr>
          <w:p w14:paraId="69142BF4" w14:textId="77777777" w:rsidR="0093617E" w:rsidRPr="00116A94" w:rsidRDefault="009909D1" w:rsidP="00116A94">
            <w:pPr>
              <w:rPr>
                <w:sz w:val="24"/>
                <w:szCs w:val="24"/>
              </w:rPr>
            </w:pPr>
            <w:hyperlink r:id="rId219" w:history="1">
              <w:r w:rsidR="0093617E" w:rsidRPr="00116A94">
                <w:rPr>
                  <w:rStyle w:val="Hyperlink"/>
                  <w:color w:val="auto"/>
                  <w:sz w:val="24"/>
                  <w:szCs w:val="24"/>
                </w:rPr>
                <w:t>lanhtm@tlu.edu.vn</w:t>
              </w:r>
            </w:hyperlink>
          </w:p>
        </w:tc>
        <w:tc>
          <w:tcPr>
            <w:tcW w:w="1417" w:type="dxa"/>
          </w:tcPr>
          <w:p w14:paraId="45E722E1" w14:textId="77777777" w:rsidR="0093617E" w:rsidRPr="00116A94" w:rsidRDefault="0093617E" w:rsidP="00116A94">
            <w:pPr>
              <w:rPr>
                <w:sz w:val="24"/>
                <w:szCs w:val="24"/>
              </w:rPr>
            </w:pPr>
            <w:r w:rsidRPr="00116A94">
              <w:rPr>
                <w:sz w:val="24"/>
                <w:szCs w:val="24"/>
              </w:rPr>
              <w:t>Giảng viên</w:t>
            </w:r>
          </w:p>
        </w:tc>
      </w:tr>
      <w:tr w:rsidR="0093617E" w:rsidRPr="00116A94" w14:paraId="481ED03E" w14:textId="77777777" w:rsidTr="0093617E">
        <w:tc>
          <w:tcPr>
            <w:tcW w:w="573" w:type="dxa"/>
          </w:tcPr>
          <w:p w14:paraId="4B3E0662" w14:textId="77777777" w:rsidR="0093617E" w:rsidRPr="00116A94" w:rsidRDefault="0093617E" w:rsidP="00116A94">
            <w:pPr>
              <w:jc w:val="center"/>
              <w:rPr>
                <w:sz w:val="24"/>
                <w:szCs w:val="24"/>
              </w:rPr>
            </w:pPr>
            <w:r w:rsidRPr="00116A94">
              <w:rPr>
                <w:sz w:val="24"/>
                <w:szCs w:val="24"/>
              </w:rPr>
              <w:t>10</w:t>
            </w:r>
          </w:p>
        </w:tc>
        <w:tc>
          <w:tcPr>
            <w:tcW w:w="2693" w:type="dxa"/>
          </w:tcPr>
          <w:p w14:paraId="2587B7BE" w14:textId="77777777" w:rsidR="0093617E" w:rsidRPr="00116A94" w:rsidRDefault="0093617E" w:rsidP="00116A94">
            <w:pPr>
              <w:rPr>
                <w:sz w:val="24"/>
                <w:szCs w:val="24"/>
              </w:rPr>
            </w:pPr>
            <w:r w:rsidRPr="00116A94">
              <w:rPr>
                <w:sz w:val="24"/>
                <w:szCs w:val="24"/>
              </w:rPr>
              <w:t>Vũ Lê Lam</w:t>
            </w:r>
          </w:p>
        </w:tc>
        <w:tc>
          <w:tcPr>
            <w:tcW w:w="1134" w:type="dxa"/>
          </w:tcPr>
          <w:p w14:paraId="62A0BB34" w14:textId="77777777" w:rsidR="0093617E" w:rsidRPr="00116A94" w:rsidRDefault="0093617E" w:rsidP="00116A94">
            <w:pPr>
              <w:jc w:val="center"/>
              <w:rPr>
                <w:sz w:val="24"/>
                <w:szCs w:val="24"/>
              </w:rPr>
            </w:pPr>
            <w:r w:rsidRPr="00116A94">
              <w:rPr>
                <w:sz w:val="24"/>
                <w:szCs w:val="24"/>
              </w:rPr>
              <w:t>Thạc sĩ</w:t>
            </w:r>
          </w:p>
        </w:tc>
        <w:tc>
          <w:tcPr>
            <w:tcW w:w="1701" w:type="dxa"/>
          </w:tcPr>
          <w:p w14:paraId="4B3AA929" w14:textId="77777777" w:rsidR="0093617E" w:rsidRPr="00116A94" w:rsidRDefault="0093617E" w:rsidP="00116A94">
            <w:pPr>
              <w:rPr>
                <w:sz w:val="24"/>
                <w:szCs w:val="24"/>
              </w:rPr>
            </w:pPr>
            <w:r w:rsidRPr="00116A94">
              <w:rPr>
                <w:sz w:val="24"/>
                <w:szCs w:val="24"/>
              </w:rPr>
              <w:t>0943.960.148</w:t>
            </w:r>
          </w:p>
        </w:tc>
        <w:tc>
          <w:tcPr>
            <w:tcW w:w="2552" w:type="dxa"/>
          </w:tcPr>
          <w:p w14:paraId="2478599F" w14:textId="77777777" w:rsidR="0093617E" w:rsidRPr="00116A94" w:rsidRDefault="009909D1" w:rsidP="00116A94">
            <w:pPr>
              <w:rPr>
                <w:sz w:val="24"/>
                <w:szCs w:val="24"/>
              </w:rPr>
            </w:pPr>
            <w:hyperlink r:id="rId220" w:history="1">
              <w:r w:rsidR="0093617E" w:rsidRPr="00116A94">
                <w:rPr>
                  <w:rStyle w:val="Hyperlink"/>
                  <w:color w:val="auto"/>
                  <w:sz w:val="24"/>
                  <w:szCs w:val="24"/>
                </w:rPr>
                <w:t>lamvl@tlu.edu.vn</w:t>
              </w:r>
            </w:hyperlink>
          </w:p>
        </w:tc>
        <w:tc>
          <w:tcPr>
            <w:tcW w:w="1417" w:type="dxa"/>
          </w:tcPr>
          <w:p w14:paraId="3812E66E" w14:textId="77777777" w:rsidR="0093617E" w:rsidRPr="00116A94" w:rsidRDefault="0093617E" w:rsidP="00116A94">
            <w:pPr>
              <w:rPr>
                <w:sz w:val="24"/>
                <w:szCs w:val="24"/>
              </w:rPr>
            </w:pPr>
            <w:r w:rsidRPr="00116A94">
              <w:rPr>
                <w:sz w:val="24"/>
                <w:szCs w:val="24"/>
              </w:rPr>
              <w:t>Giảng viên</w:t>
            </w:r>
          </w:p>
        </w:tc>
      </w:tr>
      <w:tr w:rsidR="0093617E" w:rsidRPr="00116A94" w14:paraId="0149D34C" w14:textId="77777777" w:rsidTr="0093617E">
        <w:tc>
          <w:tcPr>
            <w:tcW w:w="573" w:type="dxa"/>
          </w:tcPr>
          <w:p w14:paraId="6127C2E6" w14:textId="77777777" w:rsidR="0093617E" w:rsidRPr="00116A94" w:rsidRDefault="0093617E" w:rsidP="00116A94">
            <w:pPr>
              <w:jc w:val="center"/>
              <w:rPr>
                <w:sz w:val="24"/>
                <w:szCs w:val="24"/>
              </w:rPr>
            </w:pPr>
            <w:r w:rsidRPr="00116A94">
              <w:rPr>
                <w:sz w:val="24"/>
                <w:szCs w:val="24"/>
              </w:rPr>
              <w:t>11</w:t>
            </w:r>
          </w:p>
        </w:tc>
        <w:tc>
          <w:tcPr>
            <w:tcW w:w="2693" w:type="dxa"/>
          </w:tcPr>
          <w:p w14:paraId="4D6CCC5E" w14:textId="77777777" w:rsidR="0093617E" w:rsidRPr="00116A94" w:rsidRDefault="0093617E" w:rsidP="00116A94">
            <w:pPr>
              <w:rPr>
                <w:sz w:val="24"/>
                <w:szCs w:val="24"/>
              </w:rPr>
            </w:pPr>
            <w:r w:rsidRPr="00116A94">
              <w:rPr>
                <w:sz w:val="24"/>
                <w:szCs w:val="24"/>
              </w:rPr>
              <w:t>Nguyễn Thị Hằng</w:t>
            </w:r>
          </w:p>
        </w:tc>
        <w:tc>
          <w:tcPr>
            <w:tcW w:w="1134" w:type="dxa"/>
          </w:tcPr>
          <w:p w14:paraId="61E911AE" w14:textId="77777777" w:rsidR="0093617E" w:rsidRPr="00116A94" w:rsidRDefault="0093617E" w:rsidP="00116A94">
            <w:pPr>
              <w:jc w:val="center"/>
              <w:rPr>
                <w:sz w:val="24"/>
                <w:szCs w:val="24"/>
              </w:rPr>
            </w:pPr>
            <w:r w:rsidRPr="00116A94">
              <w:rPr>
                <w:sz w:val="24"/>
                <w:szCs w:val="24"/>
              </w:rPr>
              <w:t>Thạc sĩ</w:t>
            </w:r>
          </w:p>
        </w:tc>
        <w:tc>
          <w:tcPr>
            <w:tcW w:w="1701" w:type="dxa"/>
          </w:tcPr>
          <w:p w14:paraId="455830C1" w14:textId="77777777" w:rsidR="0093617E" w:rsidRPr="00116A94" w:rsidRDefault="0093617E" w:rsidP="00116A94">
            <w:pPr>
              <w:rPr>
                <w:sz w:val="24"/>
                <w:szCs w:val="24"/>
              </w:rPr>
            </w:pPr>
            <w:r w:rsidRPr="00116A94">
              <w:rPr>
                <w:sz w:val="24"/>
                <w:szCs w:val="24"/>
              </w:rPr>
              <w:t>0983.871.531</w:t>
            </w:r>
          </w:p>
        </w:tc>
        <w:tc>
          <w:tcPr>
            <w:tcW w:w="2552" w:type="dxa"/>
          </w:tcPr>
          <w:p w14:paraId="63532F35" w14:textId="77777777" w:rsidR="0093617E" w:rsidRPr="00116A94" w:rsidRDefault="009909D1" w:rsidP="00116A94">
            <w:pPr>
              <w:rPr>
                <w:sz w:val="24"/>
                <w:szCs w:val="24"/>
              </w:rPr>
            </w:pPr>
            <w:hyperlink r:id="rId221" w:history="1">
              <w:r w:rsidR="0093617E" w:rsidRPr="00116A94">
                <w:rPr>
                  <w:rStyle w:val="Hyperlink"/>
                  <w:color w:val="auto"/>
                  <w:sz w:val="24"/>
                  <w:szCs w:val="24"/>
                </w:rPr>
                <w:t>nguyenthihang@tlu.edu.vn</w:t>
              </w:r>
            </w:hyperlink>
          </w:p>
        </w:tc>
        <w:tc>
          <w:tcPr>
            <w:tcW w:w="1417" w:type="dxa"/>
          </w:tcPr>
          <w:p w14:paraId="0946EEF5" w14:textId="77777777" w:rsidR="0093617E" w:rsidRPr="00116A94" w:rsidRDefault="0093617E" w:rsidP="00116A94">
            <w:pPr>
              <w:rPr>
                <w:sz w:val="24"/>
                <w:szCs w:val="24"/>
              </w:rPr>
            </w:pPr>
            <w:r w:rsidRPr="00116A94">
              <w:rPr>
                <w:sz w:val="24"/>
                <w:szCs w:val="24"/>
              </w:rPr>
              <w:t>Giảng viên</w:t>
            </w:r>
          </w:p>
        </w:tc>
      </w:tr>
      <w:tr w:rsidR="0093617E" w:rsidRPr="00116A94" w14:paraId="5215F559" w14:textId="77777777" w:rsidTr="0093617E">
        <w:tc>
          <w:tcPr>
            <w:tcW w:w="573" w:type="dxa"/>
          </w:tcPr>
          <w:p w14:paraId="083BB71F" w14:textId="77777777" w:rsidR="0093617E" w:rsidRPr="00116A94" w:rsidRDefault="0093617E" w:rsidP="00116A94">
            <w:pPr>
              <w:jc w:val="center"/>
              <w:rPr>
                <w:sz w:val="24"/>
                <w:szCs w:val="24"/>
              </w:rPr>
            </w:pPr>
            <w:r w:rsidRPr="00116A94">
              <w:rPr>
                <w:sz w:val="24"/>
                <w:szCs w:val="24"/>
              </w:rPr>
              <w:t>12</w:t>
            </w:r>
          </w:p>
        </w:tc>
        <w:tc>
          <w:tcPr>
            <w:tcW w:w="2693" w:type="dxa"/>
          </w:tcPr>
          <w:p w14:paraId="75ECCFB1" w14:textId="77777777" w:rsidR="0093617E" w:rsidRPr="00116A94" w:rsidRDefault="0093617E" w:rsidP="00116A94">
            <w:pPr>
              <w:rPr>
                <w:sz w:val="24"/>
                <w:szCs w:val="24"/>
              </w:rPr>
            </w:pPr>
            <w:r w:rsidRPr="00116A94">
              <w:rPr>
                <w:sz w:val="24"/>
                <w:szCs w:val="24"/>
              </w:rPr>
              <w:t>Vũ Thị Phương Thảo</w:t>
            </w:r>
          </w:p>
        </w:tc>
        <w:tc>
          <w:tcPr>
            <w:tcW w:w="1134" w:type="dxa"/>
          </w:tcPr>
          <w:p w14:paraId="18E89DD2" w14:textId="77777777" w:rsidR="0093617E" w:rsidRPr="00116A94" w:rsidRDefault="0093617E" w:rsidP="00116A94">
            <w:pPr>
              <w:jc w:val="center"/>
              <w:rPr>
                <w:sz w:val="24"/>
                <w:szCs w:val="24"/>
              </w:rPr>
            </w:pPr>
            <w:r w:rsidRPr="00116A94">
              <w:rPr>
                <w:sz w:val="24"/>
                <w:szCs w:val="24"/>
              </w:rPr>
              <w:t>Thạc sĩ</w:t>
            </w:r>
          </w:p>
        </w:tc>
        <w:tc>
          <w:tcPr>
            <w:tcW w:w="1701" w:type="dxa"/>
          </w:tcPr>
          <w:p w14:paraId="2EFB3B5C" w14:textId="77777777" w:rsidR="0093617E" w:rsidRPr="00116A94" w:rsidRDefault="0093617E" w:rsidP="00116A94">
            <w:pPr>
              <w:rPr>
                <w:sz w:val="24"/>
                <w:szCs w:val="24"/>
              </w:rPr>
            </w:pPr>
            <w:r w:rsidRPr="00116A94">
              <w:rPr>
                <w:sz w:val="24"/>
                <w:szCs w:val="24"/>
              </w:rPr>
              <w:t>0984.962.887</w:t>
            </w:r>
          </w:p>
        </w:tc>
        <w:tc>
          <w:tcPr>
            <w:tcW w:w="2552" w:type="dxa"/>
          </w:tcPr>
          <w:p w14:paraId="7721097E" w14:textId="77777777" w:rsidR="0093617E" w:rsidRPr="00116A94" w:rsidRDefault="009909D1" w:rsidP="00116A94">
            <w:pPr>
              <w:rPr>
                <w:sz w:val="24"/>
                <w:szCs w:val="24"/>
              </w:rPr>
            </w:pPr>
            <w:hyperlink r:id="rId222" w:history="1">
              <w:r w:rsidR="0093617E" w:rsidRPr="00116A94">
                <w:rPr>
                  <w:rStyle w:val="Hyperlink"/>
                  <w:color w:val="auto"/>
                  <w:sz w:val="24"/>
                  <w:szCs w:val="24"/>
                </w:rPr>
                <w:t>thaovtp@tlu.edu.vn</w:t>
              </w:r>
            </w:hyperlink>
          </w:p>
        </w:tc>
        <w:tc>
          <w:tcPr>
            <w:tcW w:w="1417" w:type="dxa"/>
          </w:tcPr>
          <w:p w14:paraId="49761524" w14:textId="77777777" w:rsidR="0093617E" w:rsidRPr="00116A94" w:rsidRDefault="0093617E" w:rsidP="00116A94">
            <w:pPr>
              <w:rPr>
                <w:sz w:val="24"/>
                <w:szCs w:val="24"/>
              </w:rPr>
            </w:pPr>
            <w:r w:rsidRPr="00116A94">
              <w:rPr>
                <w:sz w:val="24"/>
                <w:szCs w:val="24"/>
              </w:rPr>
              <w:t>Giảng viên</w:t>
            </w:r>
          </w:p>
        </w:tc>
      </w:tr>
      <w:tr w:rsidR="0093617E" w:rsidRPr="00116A94" w14:paraId="49D840B1" w14:textId="77777777" w:rsidTr="0093617E">
        <w:tc>
          <w:tcPr>
            <w:tcW w:w="573" w:type="dxa"/>
          </w:tcPr>
          <w:p w14:paraId="2F72270F" w14:textId="77777777" w:rsidR="0093617E" w:rsidRPr="00116A94" w:rsidRDefault="0093617E" w:rsidP="00116A94">
            <w:pPr>
              <w:jc w:val="center"/>
              <w:rPr>
                <w:sz w:val="24"/>
                <w:szCs w:val="24"/>
              </w:rPr>
            </w:pPr>
            <w:r w:rsidRPr="00116A94">
              <w:rPr>
                <w:sz w:val="24"/>
                <w:szCs w:val="24"/>
              </w:rPr>
              <w:t>13</w:t>
            </w:r>
          </w:p>
        </w:tc>
        <w:tc>
          <w:tcPr>
            <w:tcW w:w="2693" w:type="dxa"/>
          </w:tcPr>
          <w:p w14:paraId="4951281D" w14:textId="77777777" w:rsidR="0093617E" w:rsidRPr="00116A94" w:rsidRDefault="0093617E" w:rsidP="00116A94">
            <w:pPr>
              <w:rPr>
                <w:sz w:val="24"/>
                <w:szCs w:val="24"/>
              </w:rPr>
            </w:pPr>
            <w:r w:rsidRPr="00116A94">
              <w:rPr>
                <w:sz w:val="24"/>
                <w:szCs w:val="24"/>
              </w:rPr>
              <w:t>Vũ Thị Thu Phương</w:t>
            </w:r>
          </w:p>
        </w:tc>
        <w:tc>
          <w:tcPr>
            <w:tcW w:w="1134" w:type="dxa"/>
          </w:tcPr>
          <w:p w14:paraId="497CCD2E" w14:textId="77777777" w:rsidR="0093617E" w:rsidRPr="00116A94" w:rsidRDefault="0093617E" w:rsidP="00116A94">
            <w:pPr>
              <w:jc w:val="center"/>
              <w:rPr>
                <w:sz w:val="24"/>
                <w:szCs w:val="24"/>
              </w:rPr>
            </w:pPr>
            <w:r w:rsidRPr="00116A94">
              <w:rPr>
                <w:sz w:val="24"/>
                <w:szCs w:val="24"/>
              </w:rPr>
              <w:t>Thạc sĩ</w:t>
            </w:r>
          </w:p>
        </w:tc>
        <w:tc>
          <w:tcPr>
            <w:tcW w:w="1701" w:type="dxa"/>
          </w:tcPr>
          <w:p w14:paraId="53D84616" w14:textId="77777777" w:rsidR="0093617E" w:rsidRPr="00116A94" w:rsidRDefault="0093617E" w:rsidP="00116A94">
            <w:pPr>
              <w:rPr>
                <w:sz w:val="24"/>
                <w:szCs w:val="24"/>
              </w:rPr>
            </w:pPr>
            <w:r w:rsidRPr="00116A94">
              <w:rPr>
                <w:sz w:val="24"/>
                <w:szCs w:val="24"/>
              </w:rPr>
              <w:t>0915.573.884</w:t>
            </w:r>
          </w:p>
        </w:tc>
        <w:tc>
          <w:tcPr>
            <w:tcW w:w="2552" w:type="dxa"/>
          </w:tcPr>
          <w:p w14:paraId="2B0594CF" w14:textId="77777777" w:rsidR="0093617E" w:rsidRPr="00116A94" w:rsidRDefault="009909D1" w:rsidP="00116A94">
            <w:pPr>
              <w:rPr>
                <w:sz w:val="24"/>
                <w:szCs w:val="24"/>
              </w:rPr>
            </w:pPr>
            <w:hyperlink r:id="rId223" w:history="1">
              <w:r w:rsidR="0093617E" w:rsidRPr="00116A94">
                <w:rPr>
                  <w:rStyle w:val="Hyperlink"/>
                  <w:color w:val="auto"/>
                  <w:sz w:val="24"/>
                  <w:szCs w:val="24"/>
                </w:rPr>
                <w:t>phuongvtt@tlu.edu.vn</w:t>
              </w:r>
            </w:hyperlink>
          </w:p>
        </w:tc>
        <w:tc>
          <w:tcPr>
            <w:tcW w:w="1417" w:type="dxa"/>
          </w:tcPr>
          <w:p w14:paraId="102A825F" w14:textId="77777777" w:rsidR="0093617E" w:rsidRPr="00116A94" w:rsidRDefault="0093617E" w:rsidP="00116A94">
            <w:pPr>
              <w:rPr>
                <w:sz w:val="24"/>
                <w:szCs w:val="24"/>
              </w:rPr>
            </w:pPr>
            <w:r w:rsidRPr="00116A94">
              <w:rPr>
                <w:sz w:val="24"/>
                <w:szCs w:val="24"/>
              </w:rPr>
              <w:t>Giảng viên</w:t>
            </w:r>
          </w:p>
        </w:tc>
      </w:tr>
      <w:tr w:rsidR="0093617E" w:rsidRPr="00116A94" w14:paraId="78AE5DDB" w14:textId="77777777" w:rsidTr="0093617E">
        <w:tc>
          <w:tcPr>
            <w:tcW w:w="573" w:type="dxa"/>
          </w:tcPr>
          <w:p w14:paraId="08369966" w14:textId="77777777" w:rsidR="0093617E" w:rsidRPr="00116A94" w:rsidRDefault="0093617E" w:rsidP="00116A94">
            <w:pPr>
              <w:jc w:val="center"/>
              <w:rPr>
                <w:sz w:val="24"/>
                <w:szCs w:val="24"/>
              </w:rPr>
            </w:pPr>
            <w:r w:rsidRPr="00116A94">
              <w:rPr>
                <w:sz w:val="24"/>
                <w:szCs w:val="24"/>
              </w:rPr>
              <w:t>14</w:t>
            </w:r>
          </w:p>
        </w:tc>
        <w:tc>
          <w:tcPr>
            <w:tcW w:w="2693" w:type="dxa"/>
          </w:tcPr>
          <w:p w14:paraId="31A7A264" w14:textId="77777777" w:rsidR="0093617E" w:rsidRPr="00116A94" w:rsidRDefault="0093617E" w:rsidP="00116A94">
            <w:pPr>
              <w:rPr>
                <w:sz w:val="24"/>
                <w:szCs w:val="24"/>
              </w:rPr>
            </w:pPr>
            <w:r w:rsidRPr="00116A94">
              <w:rPr>
                <w:sz w:val="24"/>
                <w:szCs w:val="24"/>
              </w:rPr>
              <w:t>Trịnh Thị Thanh Loan</w:t>
            </w:r>
          </w:p>
        </w:tc>
        <w:tc>
          <w:tcPr>
            <w:tcW w:w="1134" w:type="dxa"/>
          </w:tcPr>
          <w:p w14:paraId="070DA2FC" w14:textId="77777777" w:rsidR="0093617E" w:rsidRPr="00116A94" w:rsidRDefault="0093617E" w:rsidP="00116A94">
            <w:pPr>
              <w:jc w:val="center"/>
              <w:rPr>
                <w:sz w:val="24"/>
                <w:szCs w:val="24"/>
              </w:rPr>
            </w:pPr>
            <w:r w:rsidRPr="00116A94">
              <w:rPr>
                <w:sz w:val="24"/>
                <w:szCs w:val="24"/>
              </w:rPr>
              <w:t>Thạc sĩ</w:t>
            </w:r>
          </w:p>
        </w:tc>
        <w:tc>
          <w:tcPr>
            <w:tcW w:w="1701" w:type="dxa"/>
          </w:tcPr>
          <w:p w14:paraId="31324A0E" w14:textId="77777777" w:rsidR="0093617E" w:rsidRPr="00116A94" w:rsidRDefault="0093617E" w:rsidP="00116A94">
            <w:pPr>
              <w:rPr>
                <w:sz w:val="24"/>
                <w:szCs w:val="24"/>
              </w:rPr>
            </w:pPr>
            <w:r w:rsidRPr="00116A94">
              <w:rPr>
                <w:sz w:val="24"/>
                <w:szCs w:val="24"/>
              </w:rPr>
              <w:t>0773.359.553</w:t>
            </w:r>
          </w:p>
        </w:tc>
        <w:tc>
          <w:tcPr>
            <w:tcW w:w="2552" w:type="dxa"/>
          </w:tcPr>
          <w:p w14:paraId="714FD0E0" w14:textId="77777777" w:rsidR="0093617E" w:rsidRPr="00116A94" w:rsidRDefault="009909D1" w:rsidP="00116A94">
            <w:pPr>
              <w:rPr>
                <w:sz w:val="24"/>
                <w:szCs w:val="24"/>
              </w:rPr>
            </w:pPr>
            <w:hyperlink r:id="rId224" w:history="1">
              <w:r w:rsidR="0093617E" w:rsidRPr="00116A94">
                <w:rPr>
                  <w:rStyle w:val="Hyperlink"/>
                  <w:color w:val="auto"/>
                  <w:sz w:val="24"/>
                  <w:szCs w:val="24"/>
                </w:rPr>
                <w:t>loanttt@tlu.edu.vn</w:t>
              </w:r>
            </w:hyperlink>
          </w:p>
        </w:tc>
        <w:tc>
          <w:tcPr>
            <w:tcW w:w="1417" w:type="dxa"/>
          </w:tcPr>
          <w:p w14:paraId="1E0D20C1" w14:textId="77777777" w:rsidR="0093617E" w:rsidRPr="00116A94" w:rsidRDefault="0093617E" w:rsidP="00116A94">
            <w:pPr>
              <w:rPr>
                <w:sz w:val="24"/>
                <w:szCs w:val="24"/>
              </w:rPr>
            </w:pPr>
            <w:r w:rsidRPr="00116A94">
              <w:rPr>
                <w:sz w:val="24"/>
                <w:szCs w:val="24"/>
              </w:rPr>
              <w:t>Giảng viên</w:t>
            </w:r>
          </w:p>
        </w:tc>
      </w:tr>
      <w:tr w:rsidR="0093617E" w:rsidRPr="00116A94" w14:paraId="05E4688B" w14:textId="77777777" w:rsidTr="0093617E">
        <w:tc>
          <w:tcPr>
            <w:tcW w:w="573" w:type="dxa"/>
          </w:tcPr>
          <w:p w14:paraId="5453A147" w14:textId="77777777" w:rsidR="0093617E" w:rsidRPr="00116A94" w:rsidRDefault="0093617E" w:rsidP="00116A94">
            <w:pPr>
              <w:jc w:val="center"/>
              <w:rPr>
                <w:sz w:val="24"/>
                <w:szCs w:val="24"/>
              </w:rPr>
            </w:pPr>
            <w:r w:rsidRPr="00116A94">
              <w:rPr>
                <w:sz w:val="24"/>
                <w:szCs w:val="24"/>
              </w:rPr>
              <w:t>15</w:t>
            </w:r>
          </w:p>
        </w:tc>
        <w:tc>
          <w:tcPr>
            <w:tcW w:w="2693" w:type="dxa"/>
          </w:tcPr>
          <w:p w14:paraId="275F1169" w14:textId="77777777" w:rsidR="0093617E" w:rsidRPr="00116A94" w:rsidRDefault="0093617E" w:rsidP="00116A94">
            <w:pPr>
              <w:rPr>
                <w:sz w:val="24"/>
                <w:szCs w:val="24"/>
              </w:rPr>
            </w:pPr>
            <w:r w:rsidRPr="00116A94">
              <w:rPr>
                <w:sz w:val="24"/>
                <w:szCs w:val="24"/>
              </w:rPr>
              <w:t>Nguyễn Thị Quỳnh Nga</w:t>
            </w:r>
          </w:p>
        </w:tc>
        <w:tc>
          <w:tcPr>
            <w:tcW w:w="1134" w:type="dxa"/>
          </w:tcPr>
          <w:p w14:paraId="052BC336" w14:textId="77777777" w:rsidR="0093617E" w:rsidRPr="00116A94" w:rsidRDefault="0093617E" w:rsidP="00116A94">
            <w:pPr>
              <w:jc w:val="center"/>
              <w:rPr>
                <w:sz w:val="24"/>
                <w:szCs w:val="24"/>
              </w:rPr>
            </w:pPr>
            <w:r w:rsidRPr="00116A94">
              <w:rPr>
                <w:sz w:val="24"/>
                <w:szCs w:val="24"/>
              </w:rPr>
              <w:t>Thạc sĩ</w:t>
            </w:r>
          </w:p>
        </w:tc>
        <w:tc>
          <w:tcPr>
            <w:tcW w:w="1701" w:type="dxa"/>
          </w:tcPr>
          <w:p w14:paraId="7AECAED4" w14:textId="77777777" w:rsidR="0093617E" w:rsidRPr="00116A94" w:rsidRDefault="0093617E" w:rsidP="00116A94">
            <w:pPr>
              <w:rPr>
                <w:sz w:val="24"/>
                <w:szCs w:val="24"/>
              </w:rPr>
            </w:pPr>
            <w:r w:rsidRPr="00116A94">
              <w:rPr>
                <w:sz w:val="24"/>
                <w:szCs w:val="24"/>
              </w:rPr>
              <w:t>0976.800.279</w:t>
            </w:r>
          </w:p>
        </w:tc>
        <w:tc>
          <w:tcPr>
            <w:tcW w:w="2552" w:type="dxa"/>
          </w:tcPr>
          <w:p w14:paraId="64FBEE67" w14:textId="77777777" w:rsidR="0093617E" w:rsidRPr="00116A94" w:rsidRDefault="009909D1" w:rsidP="00116A94">
            <w:pPr>
              <w:rPr>
                <w:sz w:val="24"/>
                <w:szCs w:val="24"/>
              </w:rPr>
            </w:pPr>
            <w:hyperlink r:id="rId225" w:history="1">
              <w:r w:rsidR="0093617E" w:rsidRPr="00116A94">
                <w:rPr>
                  <w:rStyle w:val="Hyperlink"/>
                  <w:color w:val="auto"/>
                  <w:sz w:val="24"/>
                  <w:szCs w:val="24"/>
                </w:rPr>
                <w:t>ngantq@tlu.edu.vn</w:t>
              </w:r>
            </w:hyperlink>
          </w:p>
        </w:tc>
        <w:tc>
          <w:tcPr>
            <w:tcW w:w="1417" w:type="dxa"/>
          </w:tcPr>
          <w:p w14:paraId="2FF5DB22" w14:textId="77777777" w:rsidR="0093617E" w:rsidRPr="00116A94" w:rsidRDefault="0093617E" w:rsidP="00116A94">
            <w:pPr>
              <w:rPr>
                <w:sz w:val="24"/>
                <w:szCs w:val="24"/>
              </w:rPr>
            </w:pPr>
            <w:r w:rsidRPr="00116A94">
              <w:rPr>
                <w:sz w:val="24"/>
                <w:szCs w:val="24"/>
              </w:rPr>
              <w:t>Giảng viên</w:t>
            </w:r>
          </w:p>
        </w:tc>
      </w:tr>
      <w:tr w:rsidR="0093617E" w:rsidRPr="00116A94" w14:paraId="575A2205" w14:textId="77777777" w:rsidTr="0093617E">
        <w:tc>
          <w:tcPr>
            <w:tcW w:w="573" w:type="dxa"/>
          </w:tcPr>
          <w:p w14:paraId="268B5106" w14:textId="77777777" w:rsidR="0093617E" w:rsidRPr="00116A94" w:rsidRDefault="0093617E" w:rsidP="00116A94">
            <w:pPr>
              <w:jc w:val="center"/>
              <w:rPr>
                <w:sz w:val="24"/>
                <w:szCs w:val="24"/>
              </w:rPr>
            </w:pPr>
            <w:r w:rsidRPr="00116A94">
              <w:rPr>
                <w:sz w:val="24"/>
                <w:szCs w:val="24"/>
              </w:rPr>
              <w:t>16</w:t>
            </w:r>
          </w:p>
        </w:tc>
        <w:tc>
          <w:tcPr>
            <w:tcW w:w="2693" w:type="dxa"/>
          </w:tcPr>
          <w:p w14:paraId="49B01351" w14:textId="77777777" w:rsidR="0093617E" w:rsidRPr="00116A94" w:rsidRDefault="0093617E" w:rsidP="00116A94">
            <w:pPr>
              <w:rPr>
                <w:sz w:val="24"/>
                <w:szCs w:val="24"/>
              </w:rPr>
            </w:pPr>
            <w:r w:rsidRPr="00116A94">
              <w:rPr>
                <w:sz w:val="24"/>
                <w:szCs w:val="24"/>
              </w:rPr>
              <w:t>Vũ Thị Huyền Trang</w:t>
            </w:r>
          </w:p>
        </w:tc>
        <w:tc>
          <w:tcPr>
            <w:tcW w:w="1134" w:type="dxa"/>
          </w:tcPr>
          <w:p w14:paraId="02E1F6DA" w14:textId="77777777" w:rsidR="0093617E" w:rsidRPr="00116A94" w:rsidRDefault="0093617E" w:rsidP="00116A94">
            <w:pPr>
              <w:jc w:val="center"/>
              <w:rPr>
                <w:sz w:val="24"/>
                <w:szCs w:val="24"/>
              </w:rPr>
            </w:pPr>
            <w:r w:rsidRPr="00116A94">
              <w:rPr>
                <w:sz w:val="24"/>
                <w:szCs w:val="24"/>
              </w:rPr>
              <w:t>Thạc sĩ</w:t>
            </w:r>
          </w:p>
        </w:tc>
        <w:tc>
          <w:tcPr>
            <w:tcW w:w="1701" w:type="dxa"/>
          </w:tcPr>
          <w:p w14:paraId="31C7B64E" w14:textId="77777777" w:rsidR="0093617E" w:rsidRPr="00116A94" w:rsidRDefault="0093617E" w:rsidP="00116A94">
            <w:pPr>
              <w:rPr>
                <w:sz w:val="24"/>
                <w:szCs w:val="24"/>
              </w:rPr>
            </w:pPr>
            <w:r w:rsidRPr="00116A94">
              <w:rPr>
                <w:sz w:val="24"/>
                <w:szCs w:val="24"/>
              </w:rPr>
              <w:t>0946.93.0791</w:t>
            </w:r>
          </w:p>
        </w:tc>
        <w:tc>
          <w:tcPr>
            <w:tcW w:w="2552" w:type="dxa"/>
          </w:tcPr>
          <w:p w14:paraId="55A98F26" w14:textId="77777777" w:rsidR="0093617E" w:rsidRPr="00116A94" w:rsidRDefault="009909D1" w:rsidP="00116A94">
            <w:pPr>
              <w:rPr>
                <w:sz w:val="24"/>
                <w:szCs w:val="24"/>
              </w:rPr>
            </w:pPr>
            <w:hyperlink r:id="rId226" w:history="1">
              <w:r w:rsidR="0093617E" w:rsidRPr="00116A94">
                <w:rPr>
                  <w:rStyle w:val="Hyperlink"/>
                  <w:color w:val="auto"/>
                  <w:sz w:val="24"/>
                  <w:szCs w:val="24"/>
                </w:rPr>
                <w:t>trangvth@tlu.edu.vn</w:t>
              </w:r>
            </w:hyperlink>
          </w:p>
        </w:tc>
        <w:tc>
          <w:tcPr>
            <w:tcW w:w="1417" w:type="dxa"/>
          </w:tcPr>
          <w:p w14:paraId="64E59A37" w14:textId="77777777" w:rsidR="0093617E" w:rsidRPr="00116A94" w:rsidRDefault="0093617E" w:rsidP="00116A94">
            <w:pPr>
              <w:rPr>
                <w:sz w:val="24"/>
                <w:szCs w:val="24"/>
              </w:rPr>
            </w:pPr>
            <w:r w:rsidRPr="00116A94">
              <w:rPr>
                <w:sz w:val="24"/>
                <w:szCs w:val="24"/>
              </w:rPr>
              <w:t>Giảng viên</w:t>
            </w:r>
          </w:p>
        </w:tc>
      </w:tr>
      <w:tr w:rsidR="0093617E" w:rsidRPr="00116A94" w14:paraId="7EB4B1E2" w14:textId="77777777" w:rsidTr="0093617E">
        <w:tc>
          <w:tcPr>
            <w:tcW w:w="573" w:type="dxa"/>
          </w:tcPr>
          <w:p w14:paraId="37D80531" w14:textId="77777777" w:rsidR="0093617E" w:rsidRPr="00116A94" w:rsidRDefault="0093617E" w:rsidP="00116A94">
            <w:pPr>
              <w:jc w:val="center"/>
              <w:rPr>
                <w:sz w:val="24"/>
                <w:szCs w:val="24"/>
              </w:rPr>
            </w:pPr>
            <w:r w:rsidRPr="00116A94">
              <w:rPr>
                <w:sz w:val="24"/>
                <w:szCs w:val="24"/>
              </w:rPr>
              <w:t>17</w:t>
            </w:r>
          </w:p>
        </w:tc>
        <w:tc>
          <w:tcPr>
            <w:tcW w:w="2693" w:type="dxa"/>
          </w:tcPr>
          <w:p w14:paraId="754BE770" w14:textId="77777777" w:rsidR="0093617E" w:rsidRPr="00116A94" w:rsidRDefault="0093617E" w:rsidP="00116A94">
            <w:pPr>
              <w:rPr>
                <w:sz w:val="24"/>
                <w:szCs w:val="24"/>
              </w:rPr>
            </w:pPr>
            <w:r w:rsidRPr="00116A94">
              <w:rPr>
                <w:sz w:val="24"/>
                <w:szCs w:val="24"/>
              </w:rPr>
              <w:t>Lương Thị Giang</w:t>
            </w:r>
          </w:p>
        </w:tc>
        <w:tc>
          <w:tcPr>
            <w:tcW w:w="1134" w:type="dxa"/>
          </w:tcPr>
          <w:p w14:paraId="7BFAAE31" w14:textId="77777777" w:rsidR="0093617E" w:rsidRPr="00116A94" w:rsidRDefault="0093617E" w:rsidP="00116A94">
            <w:pPr>
              <w:jc w:val="center"/>
              <w:rPr>
                <w:sz w:val="24"/>
                <w:szCs w:val="24"/>
              </w:rPr>
            </w:pPr>
            <w:r w:rsidRPr="00116A94">
              <w:rPr>
                <w:sz w:val="24"/>
                <w:szCs w:val="24"/>
              </w:rPr>
              <w:t>Thạc sĩ</w:t>
            </w:r>
          </w:p>
        </w:tc>
        <w:tc>
          <w:tcPr>
            <w:tcW w:w="1701" w:type="dxa"/>
          </w:tcPr>
          <w:p w14:paraId="5AF98D67" w14:textId="77777777" w:rsidR="0093617E" w:rsidRPr="00116A94" w:rsidRDefault="0093617E" w:rsidP="00116A94">
            <w:pPr>
              <w:rPr>
                <w:sz w:val="24"/>
                <w:szCs w:val="24"/>
              </w:rPr>
            </w:pPr>
            <w:r w:rsidRPr="00116A94">
              <w:rPr>
                <w:sz w:val="24"/>
                <w:szCs w:val="24"/>
              </w:rPr>
              <w:t>0973.474.895</w:t>
            </w:r>
          </w:p>
        </w:tc>
        <w:tc>
          <w:tcPr>
            <w:tcW w:w="2552" w:type="dxa"/>
          </w:tcPr>
          <w:p w14:paraId="32B28F25" w14:textId="77777777" w:rsidR="0093617E" w:rsidRPr="00116A94" w:rsidRDefault="009909D1" w:rsidP="00116A94">
            <w:pPr>
              <w:rPr>
                <w:sz w:val="24"/>
                <w:szCs w:val="24"/>
              </w:rPr>
            </w:pPr>
            <w:hyperlink r:id="rId227" w:history="1">
              <w:r w:rsidR="0093617E" w:rsidRPr="00116A94">
                <w:rPr>
                  <w:rStyle w:val="Hyperlink"/>
                  <w:color w:val="auto"/>
                  <w:sz w:val="24"/>
                  <w:szCs w:val="24"/>
                </w:rPr>
                <w:t>gianglt09@tlu.edu.vn</w:t>
              </w:r>
            </w:hyperlink>
          </w:p>
        </w:tc>
        <w:tc>
          <w:tcPr>
            <w:tcW w:w="1417" w:type="dxa"/>
          </w:tcPr>
          <w:p w14:paraId="072A5968" w14:textId="77777777" w:rsidR="0093617E" w:rsidRPr="00116A94" w:rsidRDefault="0093617E" w:rsidP="00116A94">
            <w:pPr>
              <w:rPr>
                <w:sz w:val="24"/>
                <w:szCs w:val="24"/>
              </w:rPr>
            </w:pPr>
            <w:r w:rsidRPr="00116A94">
              <w:rPr>
                <w:sz w:val="24"/>
                <w:szCs w:val="24"/>
              </w:rPr>
              <w:t>Giảng viên</w:t>
            </w:r>
          </w:p>
        </w:tc>
      </w:tr>
      <w:tr w:rsidR="0093617E" w:rsidRPr="00116A94" w14:paraId="0743580C" w14:textId="77777777" w:rsidTr="0093617E">
        <w:tc>
          <w:tcPr>
            <w:tcW w:w="573" w:type="dxa"/>
          </w:tcPr>
          <w:p w14:paraId="751939C3" w14:textId="77777777" w:rsidR="0093617E" w:rsidRPr="00116A94" w:rsidRDefault="0093617E" w:rsidP="00116A94">
            <w:pPr>
              <w:jc w:val="center"/>
              <w:rPr>
                <w:sz w:val="24"/>
                <w:szCs w:val="24"/>
              </w:rPr>
            </w:pPr>
            <w:r w:rsidRPr="00116A94">
              <w:rPr>
                <w:sz w:val="24"/>
                <w:szCs w:val="24"/>
              </w:rPr>
              <w:t>18</w:t>
            </w:r>
          </w:p>
        </w:tc>
        <w:tc>
          <w:tcPr>
            <w:tcW w:w="2693" w:type="dxa"/>
          </w:tcPr>
          <w:p w14:paraId="63C9E80C" w14:textId="77777777" w:rsidR="0093617E" w:rsidRPr="00116A94" w:rsidRDefault="0093617E" w:rsidP="00116A94">
            <w:pPr>
              <w:rPr>
                <w:sz w:val="24"/>
                <w:szCs w:val="24"/>
              </w:rPr>
            </w:pPr>
            <w:r w:rsidRPr="00116A94">
              <w:rPr>
                <w:sz w:val="24"/>
                <w:szCs w:val="24"/>
              </w:rPr>
              <w:t>Hoàng Thị Mai Anh</w:t>
            </w:r>
          </w:p>
        </w:tc>
        <w:tc>
          <w:tcPr>
            <w:tcW w:w="1134" w:type="dxa"/>
          </w:tcPr>
          <w:p w14:paraId="53D7F817" w14:textId="77777777" w:rsidR="0093617E" w:rsidRPr="00116A94" w:rsidRDefault="0093617E" w:rsidP="00116A94">
            <w:pPr>
              <w:jc w:val="center"/>
              <w:rPr>
                <w:sz w:val="24"/>
                <w:szCs w:val="24"/>
              </w:rPr>
            </w:pPr>
            <w:r w:rsidRPr="00116A94">
              <w:rPr>
                <w:sz w:val="24"/>
                <w:szCs w:val="24"/>
              </w:rPr>
              <w:t>Thạc sĩ</w:t>
            </w:r>
          </w:p>
        </w:tc>
        <w:tc>
          <w:tcPr>
            <w:tcW w:w="1701" w:type="dxa"/>
          </w:tcPr>
          <w:p w14:paraId="1F555B21" w14:textId="77777777" w:rsidR="0093617E" w:rsidRPr="00116A94" w:rsidRDefault="0093617E" w:rsidP="00116A94">
            <w:pPr>
              <w:rPr>
                <w:sz w:val="24"/>
                <w:szCs w:val="24"/>
              </w:rPr>
            </w:pPr>
            <w:r w:rsidRPr="00116A94">
              <w:rPr>
                <w:sz w:val="24"/>
                <w:szCs w:val="24"/>
              </w:rPr>
              <w:t>0934.478.790</w:t>
            </w:r>
          </w:p>
        </w:tc>
        <w:tc>
          <w:tcPr>
            <w:tcW w:w="2552" w:type="dxa"/>
          </w:tcPr>
          <w:p w14:paraId="2895D37C" w14:textId="77777777" w:rsidR="0093617E" w:rsidRPr="00116A94" w:rsidRDefault="0093617E" w:rsidP="00116A94">
            <w:pPr>
              <w:rPr>
                <w:sz w:val="24"/>
                <w:szCs w:val="24"/>
              </w:rPr>
            </w:pPr>
            <w:r w:rsidRPr="00116A94">
              <w:rPr>
                <w:sz w:val="24"/>
                <w:szCs w:val="24"/>
              </w:rPr>
              <w:t>anhhtm@tlu.edu.vn</w:t>
            </w:r>
          </w:p>
        </w:tc>
        <w:tc>
          <w:tcPr>
            <w:tcW w:w="1417" w:type="dxa"/>
          </w:tcPr>
          <w:p w14:paraId="16DF155D" w14:textId="77777777" w:rsidR="0093617E" w:rsidRPr="00116A94" w:rsidRDefault="0093617E" w:rsidP="00116A94">
            <w:pPr>
              <w:rPr>
                <w:sz w:val="24"/>
                <w:szCs w:val="24"/>
              </w:rPr>
            </w:pPr>
            <w:r w:rsidRPr="00116A94">
              <w:rPr>
                <w:sz w:val="24"/>
                <w:szCs w:val="24"/>
              </w:rPr>
              <w:t>Giảng viên</w:t>
            </w:r>
          </w:p>
        </w:tc>
      </w:tr>
      <w:tr w:rsidR="0093617E" w:rsidRPr="00116A94" w14:paraId="792FC799" w14:textId="77777777" w:rsidTr="0093617E">
        <w:tc>
          <w:tcPr>
            <w:tcW w:w="573" w:type="dxa"/>
          </w:tcPr>
          <w:p w14:paraId="3D956DDF" w14:textId="77777777" w:rsidR="0093617E" w:rsidRPr="00116A94" w:rsidRDefault="0093617E" w:rsidP="00116A94">
            <w:pPr>
              <w:jc w:val="center"/>
              <w:rPr>
                <w:sz w:val="24"/>
                <w:szCs w:val="24"/>
              </w:rPr>
            </w:pPr>
            <w:r w:rsidRPr="00116A94">
              <w:rPr>
                <w:sz w:val="24"/>
                <w:szCs w:val="24"/>
              </w:rPr>
              <w:t>19</w:t>
            </w:r>
          </w:p>
        </w:tc>
        <w:tc>
          <w:tcPr>
            <w:tcW w:w="2693" w:type="dxa"/>
          </w:tcPr>
          <w:p w14:paraId="28A4CF9E" w14:textId="77777777" w:rsidR="0093617E" w:rsidRPr="00116A94" w:rsidRDefault="0093617E" w:rsidP="00116A94">
            <w:pPr>
              <w:rPr>
                <w:sz w:val="24"/>
                <w:szCs w:val="24"/>
              </w:rPr>
            </w:pPr>
            <w:r w:rsidRPr="00116A94">
              <w:rPr>
                <w:sz w:val="24"/>
                <w:szCs w:val="24"/>
              </w:rPr>
              <w:t>Đào Thúy Hà</w:t>
            </w:r>
          </w:p>
        </w:tc>
        <w:tc>
          <w:tcPr>
            <w:tcW w:w="1134" w:type="dxa"/>
          </w:tcPr>
          <w:p w14:paraId="55BD9E70" w14:textId="77777777" w:rsidR="0093617E" w:rsidRPr="00116A94" w:rsidRDefault="0093617E" w:rsidP="00116A94">
            <w:pPr>
              <w:jc w:val="center"/>
              <w:rPr>
                <w:sz w:val="24"/>
                <w:szCs w:val="24"/>
              </w:rPr>
            </w:pPr>
            <w:r w:rsidRPr="00116A94">
              <w:rPr>
                <w:sz w:val="24"/>
                <w:szCs w:val="24"/>
              </w:rPr>
              <w:t>Tiến sĩ</w:t>
            </w:r>
          </w:p>
        </w:tc>
        <w:tc>
          <w:tcPr>
            <w:tcW w:w="1701" w:type="dxa"/>
          </w:tcPr>
          <w:p w14:paraId="667417CF" w14:textId="77777777" w:rsidR="0093617E" w:rsidRPr="00116A94" w:rsidRDefault="0093617E" w:rsidP="00116A94">
            <w:pPr>
              <w:rPr>
                <w:sz w:val="24"/>
                <w:szCs w:val="24"/>
              </w:rPr>
            </w:pPr>
            <w:r w:rsidRPr="00116A94">
              <w:rPr>
                <w:sz w:val="24"/>
                <w:szCs w:val="24"/>
              </w:rPr>
              <w:t>0904.106.676</w:t>
            </w:r>
          </w:p>
        </w:tc>
        <w:tc>
          <w:tcPr>
            <w:tcW w:w="2552" w:type="dxa"/>
          </w:tcPr>
          <w:p w14:paraId="0EC25A56" w14:textId="77777777" w:rsidR="0093617E" w:rsidRPr="00116A94" w:rsidRDefault="0093617E" w:rsidP="00116A94">
            <w:pPr>
              <w:rPr>
                <w:sz w:val="24"/>
                <w:szCs w:val="24"/>
              </w:rPr>
            </w:pPr>
            <w:r w:rsidRPr="00116A94">
              <w:rPr>
                <w:sz w:val="24"/>
                <w:szCs w:val="24"/>
              </w:rPr>
              <w:t>hadt@tlu.edu.vn</w:t>
            </w:r>
          </w:p>
        </w:tc>
        <w:tc>
          <w:tcPr>
            <w:tcW w:w="1417" w:type="dxa"/>
          </w:tcPr>
          <w:p w14:paraId="51104B91" w14:textId="77777777" w:rsidR="0093617E" w:rsidRPr="00116A94" w:rsidRDefault="0093617E" w:rsidP="00116A94">
            <w:pPr>
              <w:rPr>
                <w:sz w:val="24"/>
                <w:szCs w:val="24"/>
              </w:rPr>
            </w:pPr>
            <w:r w:rsidRPr="00116A94">
              <w:rPr>
                <w:sz w:val="24"/>
                <w:szCs w:val="24"/>
              </w:rPr>
              <w:t>Giảng viên</w:t>
            </w:r>
          </w:p>
        </w:tc>
      </w:tr>
      <w:tr w:rsidR="0093617E" w:rsidRPr="00116A94" w14:paraId="1CCC1F5F" w14:textId="77777777" w:rsidTr="0093617E">
        <w:tc>
          <w:tcPr>
            <w:tcW w:w="573" w:type="dxa"/>
          </w:tcPr>
          <w:p w14:paraId="39093530" w14:textId="77777777" w:rsidR="0093617E" w:rsidRPr="00116A94" w:rsidRDefault="0093617E" w:rsidP="00116A94">
            <w:pPr>
              <w:jc w:val="center"/>
              <w:rPr>
                <w:sz w:val="24"/>
                <w:szCs w:val="24"/>
              </w:rPr>
            </w:pPr>
            <w:r w:rsidRPr="00116A94">
              <w:rPr>
                <w:sz w:val="24"/>
                <w:szCs w:val="24"/>
              </w:rPr>
              <w:t>20</w:t>
            </w:r>
          </w:p>
        </w:tc>
        <w:tc>
          <w:tcPr>
            <w:tcW w:w="2693" w:type="dxa"/>
          </w:tcPr>
          <w:p w14:paraId="314A4EFA" w14:textId="77777777" w:rsidR="0093617E" w:rsidRPr="00116A94" w:rsidRDefault="0093617E" w:rsidP="00116A94">
            <w:pPr>
              <w:rPr>
                <w:sz w:val="24"/>
                <w:szCs w:val="24"/>
              </w:rPr>
            </w:pPr>
            <w:r w:rsidRPr="00116A94">
              <w:rPr>
                <w:sz w:val="24"/>
                <w:szCs w:val="24"/>
              </w:rPr>
              <w:t>Nguyễn Thu Hằng</w:t>
            </w:r>
          </w:p>
        </w:tc>
        <w:tc>
          <w:tcPr>
            <w:tcW w:w="1134" w:type="dxa"/>
          </w:tcPr>
          <w:p w14:paraId="0AC48CD0" w14:textId="77777777" w:rsidR="0093617E" w:rsidRPr="00116A94" w:rsidRDefault="0093617E" w:rsidP="00116A94">
            <w:pPr>
              <w:jc w:val="center"/>
              <w:rPr>
                <w:sz w:val="24"/>
                <w:szCs w:val="24"/>
              </w:rPr>
            </w:pPr>
            <w:r w:rsidRPr="00116A94">
              <w:rPr>
                <w:sz w:val="24"/>
                <w:szCs w:val="24"/>
              </w:rPr>
              <w:t>Thạc sĩ</w:t>
            </w:r>
          </w:p>
        </w:tc>
        <w:tc>
          <w:tcPr>
            <w:tcW w:w="1701" w:type="dxa"/>
          </w:tcPr>
          <w:p w14:paraId="315ABFAF" w14:textId="77777777" w:rsidR="0093617E" w:rsidRPr="00116A94" w:rsidRDefault="0093617E" w:rsidP="00116A94">
            <w:pPr>
              <w:rPr>
                <w:sz w:val="24"/>
                <w:szCs w:val="24"/>
              </w:rPr>
            </w:pPr>
            <w:r w:rsidRPr="00116A94">
              <w:rPr>
                <w:sz w:val="24"/>
                <w:szCs w:val="24"/>
              </w:rPr>
              <w:t>0969.145.569</w:t>
            </w:r>
          </w:p>
        </w:tc>
        <w:tc>
          <w:tcPr>
            <w:tcW w:w="2552" w:type="dxa"/>
          </w:tcPr>
          <w:p w14:paraId="0178784A" w14:textId="77777777" w:rsidR="0093617E" w:rsidRPr="00116A94" w:rsidRDefault="009909D1" w:rsidP="00116A94">
            <w:pPr>
              <w:rPr>
                <w:sz w:val="24"/>
                <w:szCs w:val="24"/>
              </w:rPr>
            </w:pPr>
            <w:hyperlink r:id="rId228" w:history="1">
              <w:r w:rsidR="0093617E" w:rsidRPr="00116A94">
                <w:rPr>
                  <w:rStyle w:val="Hyperlink"/>
                  <w:color w:val="auto"/>
                  <w:sz w:val="24"/>
                  <w:szCs w:val="24"/>
                </w:rPr>
                <w:t>nguyenthuhang@tlu.edu.vn</w:t>
              </w:r>
            </w:hyperlink>
          </w:p>
        </w:tc>
        <w:tc>
          <w:tcPr>
            <w:tcW w:w="1417" w:type="dxa"/>
          </w:tcPr>
          <w:p w14:paraId="05AB6EF3" w14:textId="77777777" w:rsidR="0093617E" w:rsidRPr="00116A94" w:rsidRDefault="0093617E" w:rsidP="00116A94">
            <w:pPr>
              <w:rPr>
                <w:sz w:val="24"/>
                <w:szCs w:val="24"/>
              </w:rPr>
            </w:pPr>
            <w:r w:rsidRPr="00116A94">
              <w:rPr>
                <w:sz w:val="24"/>
                <w:szCs w:val="24"/>
              </w:rPr>
              <w:t>Giảng viên</w:t>
            </w:r>
          </w:p>
        </w:tc>
      </w:tr>
      <w:tr w:rsidR="0093617E" w:rsidRPr="00116A94" w14:paraId="112061CB" w14:textId="77777777" w:rsidTr="0093617E">
        <w:tc>
          <w:tcPr>
            <w:tcW w:w="573" w:type="dxa"/>
          </w:tcPr>
          <w:p w14:paraId="5DDC3C3C" w14:textId="77777777" w:rsidR="0093617E" w:rsidRPr="00116A94" w:rsidRDefault="0093617E" w:rsidP="00116A94">
            <w:pPr>
              <w:jc w:val="center"/>
              <w:rPr>
                <w:sz w:val="24"/>
                <w:szCs w:val="24"/>
              </w:rPr>
            </w:pPr>
            <w:r w:rsidRPr="00116A94">
              <w:rPr>
                <w:sz w:val="24"/>
                <w:szCs w:val="24"/>
              </w:rPr>
              <w:t>21</w:t>
            </w:r>
          </w:p>
        </w:tc>
        <w:tc>
          <w:tcPr>
            <w:tcW w:w="2693" w:type="dxa"/>
          </w:tcPr>
          <w:p w14:paraId="64FFB79A" w14:textId="77777777" w:rsidR="0093617E" w:rsidRPr="00116A94" w:rsidRDefault="0093617E" w:rsidP="00116A94">
            <w:pPr>
              <w:rPr>
                <w:sz w:val="24"/>
                <w:szCs w:val="24"/>
              </w:rPr>
            </w:pPr>
            <w:r w:rsidRPr="00116A94">
              <w:rPr>
                <w:sz w:val="24"/>
                <w:szCs w:val="24"/>
              </w:rPr>
              <w:t>Lê Thị Tâm</w:t>
            </w:r>
          </w:p>
        </w:tc>
        <w:tc>
          <w:tcPr>
            <w:tcW w:w="1134" w:type="dxa"/>
          </w:tcPr>
          <w:p w14:paraId="41338362" w14:textId="77777777" w:rsidR="0093617E" w:rsidRPr="00116A94" w:rsidRDefault="0093617E" w:rsidP="00116A94">
            <w:pPr>
              <w:jc w:val="center"/>
              <w:rPr>
                <w:sz w:val="24"/>
                <w:szCs w:val="24"/>
              </w:rPr>
            </w:pPr>
            <w:r w:rsidRPr="00116A94">
              <w:rPr>
                <w:sz w:val="24"/>
                <w:szCs w:val="24"/>
              </w:rPr>
              <w:t>Tiến sĩ</w:t>
            </w:r>
          </w:p>
        </w:tc>
        <w:tc>
          <w:tcPr>
            <w:tcW w:w="1701" w:type="dxa"/>
          </w:tcPr>
          <w:p w14:paraId="70442AC7" w14:textId="77777777" w:rsidR="0093617E" w:rsidRPr="00116A94" w:rsidRDefault="0093617E" w:rsidP="00116A94">
            <w:pPr>
              <w:rPr>
                <w:sz w:val="24"/>
                <w:szCs w:val="24"/>
              </w:rPr>
            </w:pPr>
            <w:r w:rsidRPr="00116A94">
              <w:rPr>
                <w:sz w:val="24"/>
                <w:szCs w:val="24"/>
              </w:rPr>
              <w:t>0984.537.282</w:t>
            </w:r>
          </w:p>
        </w:tc>
        <w:tc>
          <w:tcPr>
            <w:tcW w:w="2552" w:type="dxa"/>
          </w:tcPr>
          <w:p w14:paraId="022A0EE1" w14:textId="77777777" w:rsidR="0093617E" w:rsidRPr="00116A94" w:rsidRDefault="009909D1" w:rsidP="00116A94">
            <w:pPr>
              <w:rPr>
                <w:sz w:val="24"/>
                <w:szCs w:val="24"/>
              </w:rPr>
            </w:pPr>
            <w:hyperlink r:id="rId229" w:history="1">
              <w:r w:rsidR="0093617E" w:rsidRPr="00116A94">
                <w:rPr>
                  <w:rStyle w:val="Hyperlink"/>
                  <w:color w:val="auto"/>
                  <w:sz w:val="24"/>
                  <w:szCs w:val="24"/>
                </w:rPr>
                <w:t>lethitam@tlu.edu.vn</w:t>
              </w:r>
            </w:hyperlink>
          </w:p>
        </w:tc>
        <w:tc>
          <w:tcPr>
            <w:tcW w:w="1417" w:type="dxa"/>
          </w:tcPr>
          <w:p w14:paraId="22898783" w14:textId="77777777" w:rsidR="0093617E" w:rsidRPr="00116A94" w:rsidRDefault="0093617E" w:rsidP="00116A94">
            <w:pPr>
              <w:rPr>
                <w:sz w:val="24"/>
                <w:szCs w:val="24"/>
              </w:rPr>
            </w:pPr>
            <w:r w:rsidRPr="00116A94">
              <w:rPr>
                <w:sz w:val="24"/>
                <w:szCs w:val="24"/>
              </w:rPr>
              <w:t>Giảng viên</w:t>
            </w:r>
          </w:p>
        </w:tc>
      </w:tr>
    </w:tbl>
    <w:p w14:paraId="225471E1" w14:textId="77777777" w:rsidR="0093617E" w:rsidRPr="00116A94" w:rsidRDefault="0093617E"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1CA18302" w14:textId="77777777" w:rsidR="0093617E" w:rsidRPr="00116A94" w:rsidRDefault="0093617E"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7B2B9507" w14:textId="77777777" w:rsidR="0093617E" w:rsidRPr="00116A94" w:rsidRDefault="0093617E" w:rsidP="00116A94">
      <w:pPr>
        <w:tabs>
          <w:tab w:val="left" w:leader="dot" w:pos="893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 Giáo trình lý thuyết tài chính tiền tệ //Nguyễn Hữu Tài chủ biên.   -  Hà Nội ::Đại học Kinh tế quốc dân,,2007. (#000004082)</w:t>
      </w:r>
    </w:p>
    <w:p w14:paraId="52011B50" w14:textId="77777777" w:rsidR="0093617E" w:rsidRPr="00116A94" w:rsidRDefault="0093617E"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Thị trường Tài chính : Lý thuyết và thực hành ứng dụng cho thị trường Việt Nam //Bùi Kim Yến, Nguyễn Minh Kiều.   -  Hà Nội ::Lao động xã hội,,2011. (#000018312)</w:t>
      </w:r>
    </w:p>
    <w:p w14:paraId="0F81A9F3" w14:textId="77777777" w:rsidR="0093617E" w:rsidRPr="00116A94" w:rsidRDefault="0093617E" w:rsidP="00116A94">
      <w:pPr>
        <w:tabs>
          <w:tab w:val="left" w:leader="dot" w:pos="893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i/>
          <w:sz w:val="24"/>
          <w:szCs w:val="24"/>
          <w:lang w:val="pt-BR"/>
        </w:rPr>
        <w:t xml:space="preserve"> </w:t>
      </w:r>
    </w:p>
    <w:p w14:paraId="7C61999A" w14:textId="77777777" w:rsidR="0093617E" w:rsidRPr="00116A94" w:rsidRDefault="0093617E" w:rsidP="00116A94">
      <w:pPr>
        <w:tabs>
          <w:tab w:val="left" w:leader="dot" w:pos="8931"/>
        </w:tabs>
        <w:spacing w:after="0" w:line="240" w:lineRule="auto"/>
        <w:jc w:val="both"/>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[1] Giáo trình tài chính tiền tệ/Nguyễn Văn Định (chủ biên)   -  Hà Nội:Tài chính,2011 (#000023201)</w:t>
      </w:r>
    </w:p>
    <w:p w14:paraId="474EB057" w14:textId="77777777" w:rsidR="0093617E" w:rsidRPr="00116A94" w:rsidRDefault="0093617E"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1041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709"/>
        <w:gridCol w:w="2694"/>
        <w:gridCol w:w="850"/>
        <w:gridCol w:w="851"/>
        <w:gridCol w:w="772"/>
      </w:tblGrid>
      <w:tr w:rsidR="0093617E" w:rsidRPr="00116A94" w14:paraId="70346392" w14:textId="77777777" w:rsidTr="00582C25">
        <w:trPr>
          <w:tblHeader/>
        </w:trPr>
        <w:tc>
          <w:tcPr>
            <w:tcW w:w="537" w:type="dxa"/>
            <w:vMerge w:val="restart"/>
            <w:vAlign w:val="center"/>
          </w:tcPr>
          <w:p w14:paraId="30CFDC23"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709" w:type="dxa"/>
            <w:vMerge w:val="restart"/>
            <w:vAlign w:val="center"/>
          </w:tcPr>
          <w:p w14:paraId="313CFF16"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2694" w:type="dxa"/>
            <w:vMerge w:val="restart"/>
            <w:vAlign w:val="center"/>
          </w:tcPr>
          <w:p w14:paraId="0C12B6B4"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473" w:type="dxa"/>
            <w:gridSpan w:val="3"/>
          </w:tcPr>
          <w:p w14:paraId="44F7C459" w14:textId="77777777" w:rsidR="0093617E" w:rsidRPr="00116A94" w:rsidRDefault="0093617E"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3617E" w:rsidRPr="00116A94" w14:paraId="01BB8157" w14:textId="77777777" w:rsidTr="00582C25">
        <w:trPr>
          <w:trHeight w:val="303"/>
          <w:tblHeader/>
        </w:trPr>
        <w:tc>
          <w:tcPr>
            <w:tcW w:w="537" w:type="dxa"/>
            <w:vMerge/>
          </w:tcPr>
          <w:p w14:paraId="24DCBEB1"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p>
        </w:tc>
        <w:tc>
          <w:tcPr>
            <w:tcW w:w="4709" w:type="dxa"/>
            <w:vMerge/>
          </w:tcPr>
          <w:p w14:paraId="438C6072"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p>
        </w:tc>
        <w:tc>
          <w:tcPr>
            <w:tcW w:w="2694" w:type="dxa"/>
            <w:vMerge/>
          </w:tcPr>
          <w:p w14:paraId="7B5CCE9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850" w:type="dxa"/>
          </w:tcPr>
          <w:p w14:paraId="326DE373"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851" w:type="dxa"/>
          </w:tcPr>
          <w:p w14:paraId="3CBB8AF8"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772" w:type="dxa"/>
          </w:tcPr>
          <w:p w14:paraId="01CF1DEB"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TH</w:t>
            </w:r>
          </w:p>
        </w:tc>
      </w:tr>
      <w:tr w:rsidR="0093617E" w:rsidRPr="00116A94" w14:paraId="59490CF2" w14:textId="77777777" w:rsidTr="00582C25">
        <w:trPr>
          <w:trHeight w:val="420"/>
        </w:trPr>
        <w:tc>
          <w:tcPr>
            <w:tcW w:w="537" w:type="dxa"/>
          </w:tcPr>
          <w:p w14:paraId="115D863B"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709" w:type="dxa"/>
          </w:tcPr>
          <w:p w14:paraId="4BF34292"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2694" w:type="dxa"/>
          </w:tcPr>
          <w:p w14:paraId="4E4DB5A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850" w:type="dxa"/>
            <w:vAlign w:val="center"/>
          </w:tcPr>
          <w:p w14:paraId="163E641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51" w:type="dxa"/>
            <w:vAlign w:val="center"/>
          </w:tcPr>
          <w:p w14:paraId="7291B3F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772" w:type="dxa"/>
          </w:tcPr>
          <w:p w14:paraId="5AB1279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4B151514" w14:textId="77777777" w:rsidTr="00582C25">
        <w:trPr>
          <w:trHeight w:val="303"/>
        </w:trPr>
        <w:tc>
          <w:tcPr>
            <w:tcW w:w="537" w:type="dxa"/>
          </w:tcPr>
          <w:p w14:paraId="62827D2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709" w:type="dxa"/>
          </w:tcPr>
          <w:p w14:paraId="43070CF7" w14:textId="77777777" w:rsidR="0093617E" w:rsidRPr="00116A94" w:rsidRDefault="0093617E" w:rsidP="00116A94">
            <w:pPr>
              <w:widowControl w:val="0"/>
              <w:tabs>
                <w:tab w:val="left" w:pos="405"/>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Chương 1: Những vấn đề cơ bản về tiền tệ và tài chính</w:t>
            </w:r>
          </w:p>
          <w:p w14:paraId="00893F7E"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 Một số vấn đề cơ bản về tiền tệ</w:t>
            </w:r>
          </w:p>
          <w:p w14:paraId="2C557D7F"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1.1.1. Sự ra đời và phát triển của tiền</w:t>
            </w:r>
          </w:p>
          <w:p w14:paraId="66BC37DE"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1.1.2. Chức năng của tiền</w:t>
            </w:r>
          </w:p>
          <w:p w14:paraId="5DB836F8"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1.1.3. Cung cầu tiền tệ</w:t>
            </w:r>
          </w:p>
          <w:p w14:paraId="7F21BF3A"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1.1.4. Chế độ tiền tệ</w:t>
            </w:r>
          </w:p>
          <w:p w14:paraId="4CB20CEE"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 Một số vấn đề cơ bản về tài chính</w:t>
            </w:r>
          </w:p>
          <w:p w14:paraId="65A6DFD9"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1.2.1. Khái niệm tài chính</w:t>
            </w:r>
          </w:p>
          <w:p w14:paraId="4DE67C6C" w14:textId="77777777" w:rsidR="0093617E" w:rsidRPr="00116A94" w:rsidRDefault="0093617E" w:rsidP="00116A94">
            <w:pPr>
              <w:widowControl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1.2.2. Nguồn tài chính </w:t>
            </w:r>
          </w:p>
          <w:p w14:paraId="1E4006FD" w14:textId="77777777" w:rsidR="0093617E" w:rsidRPr="00116A94" w:rsidRDefault="0093617E" w:rsidP="00116A94">
            <w:pPr>
              <w:widowControl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1.2.3. Chức năng của tài chính</w:t>
            </w:r>
          </w:p>
          <w:p w14:paraId="1958E3E4"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1.2.4. </w:t>
            </w:r>
            <w:r w:rsidRPr="00116A94">
              <w:rPr>
                <w:rFonts w:ascii="Times New Roman" w:hAnsi="Times New Roman" w:cs="Times New Roman"/>
                <w:sz w:val="24"/>
                <w:szCs w:val="24"/>
              </w:rPr>
              <w:t>Hệ thống tài chính</w:t>
            </w:r>
          </w:p>
          <w:p w14:paraId="022B5C5A"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rPr>
            </w:pPr>
          </w:p>
          <w:p w14:paraId="548296DA"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rPr>
            </w:pPr>
          </w:p>
          <w:p w14:paraId="30E1FED8" w14:textId="77777777" w:rsidR="0093617E" w:rsidRPr="00116A94" w:rsidRDefault="0093617E" w:rsidP="00116A94">
            <w:pPr>
              <w:widowControl w:val="0"/>
              <w:tabs>
                <w:tab w:val="left" w:pos="405"/>
              </w:tabs>
              <w:spacing w:after="0" w:line="240" w:lineRule="auto"/>
              <w:jc w:val="both"/>
              <w:rPr>
                <w:rFonts w:ascii="Times New Roman" w:hAnsi="Times New Roman" w:cs="Times New Roman"/>
                <w:i/>
                <w:sz w:val="24"/>
                <w:szCs w:val="24"/>
              </w:rPr>
            </w:pPr>
            <w:r w:rsidRPr="00116A94">
              <w:rPr>
                <w:rFonts w:ascii="Times New Roman" w:hAnsi="Times New Roman" w:cs="Times New Roman"/>
                <w:i/>
                <w:sz w:val="24"/>
                <w:szCs w:val="24"/>
              </w:rPr>
              <w:t xml:space="preserve">  </w:t>
            </w:r>
          </w:p>
        </w:tc>
        <w:tc>
          <w:tcPr>
            <w:tcW w:w="2694" w:type="dxa"/>
          </w:tcPr>
          <w:p w14:paraId="68FA602F"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848E25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F20C3D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70679A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0E7503D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3A21D7C1"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3F5ECFD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33595FCD"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tiền tệ và tài chính</w:t>
            </w:r>
          </w:p>
          <w:p w14:paraId="06BD0162"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BEAD223"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A8C51C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429D03B"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3261CD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phần tiền tệ và tài chính</w:t>
            </w:r>
          </w:p>
        </w:tc>
        <w:tc>
          <w:tcPr>
            <w:tcW w:w="850" w:type="dxa"/>
            <w:vAlign w:val="center"/>
          </w:tcPr>
          <w:p w14:paraId="082DEAF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51" w:type="dxa"/>
            <w:vAlign w:val="center"/>
          </w:tcPr>
          <w:p w14:paraId="649B73F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72" w:type="dxa"/>
          </w:tcPr>
          <w:p w14:paraId="3ABCEF6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D39E58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126C64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7917D0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375D98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3B269FB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53C994C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75E898F"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0D0344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E724F0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24F759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0D5F45A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1AFFCDB2"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282D7B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509A6E3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4F82C237"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661A57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3052986D" w14:textId="77777777" w:rsidTr="00582C25">
        <w:trPr>
          <w:trHeight w:val="303"/>
        </w:trPr>
        <w:tc>
          <w:tcPr>
            <w:tcW w:w="537" w:type="dxa"/>
          </w:tcPr>
          <w:p w14:paraId="02D6741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709" w:type="dxa"/>
          </w:tcPr>
          <w:p w14:paraId="783139D3" w14:textId="77777777" w:rsidR="0093617E" w:rsidRPr="00116A94" w:rsidRDefault="0093617E" w:rsidP="00116A94">
            <w:pPr>
              <w:widowControl w:val="0"/>
              <w:tabs>
                <w:tab w:val="left" w:pos="405"/>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2: Thị trường tài chính</w:t>
            </w:r>
          </w:p>
          <w:p w14:paraId="138443D3"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 Khái niệm, chức năng thị trường tài chính</w:t>
            </w:r>
          </w:p>
          <w:p w14:paraId="542ABCE9"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2.1.1. Khái niệm thị trường tài chính</w:t>
            </w:r>
          </w:p>
          <w:p w14:paraId="069E0686"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2.1.2. Chức năng thị trường tài chính</w:t>
            </w:r>
          </w:p>
          <w:p w14:paraId="776CE7EA" w14:textId="77777777" w:rsidR="0093617E" w:rsidRPr="00116A94" w:rsidRDefault="0093617E" w:rsidP="00116A94">
            <w:pPr>
              <w:widowControl w:val="0"/>
              <w:tabs>
                <w:tab w:val="left" w:pos="405"/>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2.1.3. Vai trò của thị trường tài chính</w:t>
            </w:r>
          </w:p>
          <w:p w14:paraId="280A06C7"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2.2. Cấu trúc thị trường tài chính</w:t>
            </w:r>
          </w:p>
          <w:p w14:paraId="23B2C30E"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2.2.1. Cấu trúc TTTC theo phương thức huy động nguồn tài chính</w:t>
            </w:r>
          </w:p>
          <w:p w14:paraId="1BF1C3DC"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2.2.2. Cấu trúc TTTC theo sự luân chuyển các nguồn tài chính</w:t>
            </w:r>
          </w:p>
          <w:p w14:paraId="24F3853F"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2.2.3. Cấu trúc TTTC theo tính chất pháp lý</w:t>
            </w:r>
          </w:p>
          <w:p w14:paraId="2D4B8FD0" w14:textId="77777777" w:rsidR="0093617E" w:rsidRPr="00116A94" w:rsidRDefault="0093617E" w:rsidP="00116A94">
            <w:pPr>
              <w:widowControl w:val="0"/>
              <w:tabs>
                <w:tab w:val="left" w:pos="405"/>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lastRenderedPageBreak/>
              <w:t>2.2.4. Cấu trúc TTTC theo thời gian sử dụng các nguồn tài chính</w:t>
            </w:r>
          </w:p>
          <w:p w14:paraId="46D8F4CE"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 Chủ thể tham gia thị trường tài chính</w:t>
            </w:r>
          </w:p>
          <w:p w14:paraId="0C345F4D"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2.3.1. Chủ thể đi vay</w:t>
            </w:r>
          </w:p>
          <w:p w14:paraId="5038C5FE"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2.3.2. Chủ thể cho vay</w:t>
            </w:r>
          </w:p>
          <w:p w14:paraId="2D1083E1"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2.4. Công cụ trên thị trường tài chính</w:t>
            </w:r>
          </w:p>
          <w:p w14:paraId="6DA02A13"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2.4.1. Các công cụ trên thị trường tiền tệ</w:t>
            </w:r>
          </w:p>
          <w:p w14:paraId="347B04DA" w14:textId="77777777" w:rsidR="0093617E" w:rsidRPr="00116A94" w:rsidRDefault="0093617E" w:rsidP="00116A94">
            <w:pPr>
              <w:widowControl w:val="0"/>
              <w:tabs>
                <w:tab w:val="left" w:pos="405"/>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2.4.2. Các công cụ trên thị trường vốn</w:t>
            </w:r>
          </w:p>
          <w:p w14:paraId="6E75F30A"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2.5. Thị trường chứng khoán</w:t>
            </w:r>
          </w:p>
          <w:p w14:paraId="3DF9AA4A"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2.5.1. Cơ sở hình thành và phát triển TTCK</w:t>
            </w:r>
          </w:p>
          <w:p w14:paraId="2E06A2D7"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2.5.2. Khái niệm, đặc điểm TTCK</w:t>
            </w:r>
          </w:p>
          <w:p w14:paraId="4FA1D04C"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2.5.3. </w:t>
            </w:r>
            <w:r w:rsidRPr="00116A94">
              <w:rPr>
                <w:rFonts w:ascii="Times New Roman" w:hAnsi="Times New Roman" w:cs="Times New Roman"/>
                <w:sz w:val="24"/>
                <w:szCs w:val="24"/>
              </w:rPr>
              <w:t>Chức năng TTCK</w:t>
            </w:r>
          </w:p>
          <w:p w14:paraId="0DC0C44F"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2.5.4. Chủ thể tham gia TTCK</w:t>
            </w:r>
          </w:p>
          <w:p w14:paraId="3737D63A"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2.5.5. Cấu trúc và hoạt động của TTCK</w:t>
            </w:r>
          </w:p>
          <w:p w14:paraId="74224C81" w14:textId="77777777" w:rsidR="0093617E" w:rsidRPr="00116A94" w:rsidRDefault="0093617E" w:rsidP="00116A94">
            <w:pPr>
              <w:widowControl w:val="0"/>
              <w:tabs>
                <w:tab w:val="left" w:pos="405"/>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2.5.6. Thị trường chứng khoán Việt Nam</w:t>
            </w:r>
          </w:p>
        </w:tc>
        <w:tc>
          <w:tcPr>
            <w:tcW w:w="2694" w:type="dxa"/>
          </w:tcPr>
          <w:p w14:paraId="62DDDE1B"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49EABB7"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62E79A1"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FFCC99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5FCD7C5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các câu hỏi thảo luận tình huống</w:t>
            </w:r>
          </w:p>
          <w:p w14:paraId="692900E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thị trường tài chính</w:t>
            </w:r>
          </w:p>
          <w:p w14:paraId="6515A20B"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9F67C4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truy </w:t>
            </w:r>
            <w:r w:rsidRPr="00116A94">
              <w:rPr>
                <w:rFonts w:ascii="Times New Roman" w:hAnsi="Times New Roman" w:cs="Times New Roman"/>
                <w:sz w:val="24"/>
                <w:szCs w:val="24"/>
              </w:rPr>
              <w:lastRenderedPageBreak/>
              <w:t>vấn</w:t>
            </w:r>
          </w:p>
          <w:p w14:paraId="500B7CE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3C4599A" w14:textId="77777777" w:rsidR="0093617E" w:rsidRPr="00116A94" w:rsidRDefault="0093617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nội dung thị trường tài chính</w:t>
            </w:r>
          </w:p>
          <w:p w14:paraId="7EAE4A0D"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phần thị trường tài chính</w:t>
            </w:r>
          </w:p>
        </w:tc>
        <w:tc>
          <w:tcPr>
            <w:tcW w:w="850" w:type="dxa"/>
            <w:vAlign w:val="center"/>
          </w:tcPr>
          <w:p w14:paraId="7F5BBE25"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851" w:type="dxa"/>
            <w:vAlign w:val="center"/>
          </w:tcPr>
          <w:p w14:paraId="7D9A812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72" w:type="dxa"/>
          </w:tcPr>
          <w:p w14:paraId="2B59D52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68961BD1" w14:textId="77777777" w:rsidTr="00582C25">
        <w:trPr>
          <w:trHeight w:val="436"/>
        </w:trPr>
        <w:tc>
          <w:tcPr>
            <w:tcW w:w="537" w:type="dxa"/>
          </w:tcPr>
          <w:p w14:paraId="6BAE58F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4709" w:type="dxa"/>
          </w:tcPr>
          <w:p w14:paraId="1A983E52" w14:textId="77777777" w:rsidR="0093617E" w:rsidRPr="00116A94" w:rsidRDefault="0093617E" w:rsidP="00116A94">
            <w:pPr>
              <w:widowControl w:val="0"/>
              <w:spacing w:after="0" w:line="240" w:lineRule="auto"/>
              <w:ind w:left="-18"/>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3: Lạm phát, tín dụng, lãi suất</w:t>
            </w:r>
          </w:p>
          <w:p w14:paraId="5D9B9EFD" w14:textId="77777777" w:rsidR="0093617E" w:rsidRPr="00116A94" w:rsidRDefault="0093617E" w:rsidP="00116A94">
            <w:pPr>
              <w:widowControl w:val="0"/>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3.1. Lạm phát</w:t>
            </w:r>
          </w:p>
          <w:p w14:paraId="362F2986"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3.1.1. Bản chất lạm phát</w:t>
            </w:r>
          </w:p>
          <w:p w14:paraId="4A58DCCF"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3.1.2. Các loại lạm phát</w:t>
            </w:r>
          </w:p>
          <w:p w14:paraId="4E1BD6F4"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3.1.3. Tác động của lạm phát</w:t>
            </w:r>
          </w:p>
          <w:p w14:paraId="1D121BBF"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3.1.4. Nguyên nhân và chính sách kiểm soát lạm phát</w:t>
            </w:r>
          </w:p>
          <w:p w14:paraId="5ABF1E57"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3.1.5. Các biện pháp ổn định tiền tệ trong điều kiện có lạm phát</w:t>
            </w:r>
          </w:p>
          <w:p w14:paraId="70FBD308" w14:textId="77777777" w:rsidR="0093617E" w:rsidRPr="00116A94" w:rsidRDefault="0093617E" w:rsidP="00116A94">
            <w:pPr>
              <w:widowControl w:val="0"/>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3.2. Tín dụng</w:t>
            </w:r>
          </w:p>
          <w:p w14:paraId="07DBDB89"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3.2.1. Định nghĩa tín dụng</w:t>
            </w:r>
          </w:p>
          <w:p w14:paraId="1881D38A"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3.2.2. Chức năng tín dụng</w:t>
            </w:r>
          </w:p>
          <w:p w14:paraId="479D1486" w14:textId="77777777" w:rsidR="0093617E" w:rsidRPr="00116A94" w:rsidRDefault="0093617E" w:rsidP="00116A94">
            <w:pPr>
              <w:widowControl w:val="0"/>
              <w:spacing w:after="0" w:line="240" w:lineRule="auto"/>
              <w:ind w:left="-18"/>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3.2.3. Các hình thức tín dụng</w:t>
            </w:r>
          </w:p>
          <w:p w14:paraId="702925C7" w14:textId="77777777" w:rsidR="0093617E" w:rsidRPr="00116A94" w:rsidRDefault="0093617E" w:rsidP="00116A94">
            <w:pPr>
              <w:widowControl w:val="0"/>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3.3. Lãi suất và giá trị thời gian của tiền</w:t>
            </w:r>
          </w:p>
          <w:p w14:paraId="759B3FF8"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3.3.1. Khái niệm lãi suất</w:t>
            </w:r>
          </w:p>
          <w:p w14:paraId="5FF216E3"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3.3.2. Phân loại lãi suất</w:t>
            </w:r>
          </w:p>
          <w:p w14:paraId="6564DDCD"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3.3.3. Phương pháp tính lãi</w:t>
            </w:r>
          </w:p>
          <w:p w14:paraId="699DEB6B" w14:textId="77777777" w:rsidR="0093617E" w:rsidRPr="00116A94" w:rsidRDefault="0093617E" w:rsidP="00116A94">
            <w:pPr>
              <w:widowControl w:val="0"/>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3.4. Giá trị thời gian của tiền </w:t>
            </w:r>
          </w:p>
          <w:p w14:paraId="6A5D61ED"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3.4.1. Thời giá tiền tệ của dòng niên kim</w:t>
            </w:r>
          </w:p>
          <w:p w14:paraId="1B82BD2E" w14:textId="77777777" w:rsidR="0093617E" w:rsidRPr="00116A94" w:rsidRDefault="0093617E" w:rsidP="00116A94">
            <w:pPr>
              <w:widowControl w:val="0"/>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3.4.2. Thời giá tiền tệ của dòng tiền hỗn tạp</w:t>
            </w:r>
          </w:p>
          <w:p w14:paraId="01A05FC3" w14:textId="77777777" w:rsidR="0093617E" w:rsidRPr="00116A94" w:rsidRDefault="0093617E" w:rsidP="00116A94">
            <w:pPr>
              <w:widowControl w:val="0"/>
              <w:spacing w:after="0" w:line="240" w:lineRule="auto"/>
              <w:jc w:val="both"/>
              <w:rPr>
                <w:rFonts w:ascii="Times New Roman" w:hAnsi="Times New Roman" w:cs="Times New Roman"/>
                <w:b/>
                <w:sz w:val="24"/>
                <w:szCs w:val="24"/>
                <w:lang w:val="pt-BR"/>
              </w:rPr>
            </w:pPr>
            <w:r w:rsidRPr="00116A94">
              <w:rPr>
                <w:rFonts w:ascii="Times New Roman" w:hAnsi="Times New Roman" w:cs="Times New Roman"/>
                <w:sz w:val="24"/>
                <w:szCs w:val="24"/>
                <w:lang w:val="pt-BR"/>
              </w:rPr>
              <w:t>3.4.3. Thời giá tiền tệ khi ghép lãi nhiều lần trong năm</w:t>
            </w:r>
          </w:p>
        </w:tc>
        <w:tc>
          <w:tcPr>
            <w:tcW w:w="2694" w:type="dxa"/>
          </w:tcPr>
          <w:p w14:paraId="00866B59"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FD0EEF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D6BDFC4"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E743A9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0BF9A621"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các câu hỏi thảo luận tình huống</w:t>
            </w:r>
          </w:p>
          <w:p w14:paraId="0366F49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lạm phát, tín dụng, lãi suất</w:t>
            </w:r>
          </w:p>
          <w:p w14:paraId="1FC20BF7"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251C4AA"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5F2A7F7"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9229277" w14:textId="77777777" w:rsidR="0093617E" w:rsidRPr="00116A94" w:rsidRDefault="0093617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nội dung lạm phát, tín dụng, lãi suất</w:t>
            </w:r>
          </w:p>
          <w:p w14:paraId="0E5989A5"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phần lạm phát, tín dụng, lãi suất</w:t>
            </w:r>
          </w:p>
        </w:tc>
        <w:tc>
          <w:tcPr>
            <w:tcW w:w="850" w:type="dxa"/>
            <w:vAlign w:val="center"/>
          </w:tcPr>
          <w:p w14:paraId="1C022B1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851" w:type="dxa"/>
            <w:vAlign w:val="center"/>
          </w:tcPr>
          <w:p w14:paraId="1A3B513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72" w:type="dxa"/>
          </w:tcPr>
          <w:p w14:paraId="70A79899"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708D0C4C" w14:textId="77777777" w:rsidTr="00582C25">
        <w:trPr>
          <w:trHeight w:val="303"/>
        </w:trPr>
        <w:tc>
          <w:tcPr>
            <w:tcW w:w="537" w:type="dxa"/>
          </w:tcPr>
          <w:p w14:paraId="61B6130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709" w:type="dxa"/>
          </w:tcPr>
          <w:p w14:paraId="210558FA"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4: Ngân hàng trung ương</w:t>
            </w:r>
          </w:p>
          <w:p w14:paraId="65332956"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4.1. Lịch sử ra đời của ngân hàng trung ương</w:t>
            </w:r>
          </w:p>
          <w:p w14:paraId="76C5C31F"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4.1.1. Quá trình ra đời và phát triển của ngân hàng trung ương</w:t>
            </w:r>
          </w:p>
          <w:p w14:paraId="1BDB7845"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4.1.2. Bản chất của ngân hàng trung ương</w:t>
            </w:r>
          </w:p>
          <w:p w14:paraId="4DA1BA38"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4.1.3. Mô hình tổ chức ngân hàng trung ương</w:t>
            </w:r>
          </w:p>
          <w:p w14:paraId="5071D74D"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4.2. Chức năng của Ngân hàng trung ương</w:t>
            </w:r>
          </w:p>
          <w:p w14:paraId="3A5D8076"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4.2.1. Phát hành tiền và quản lý lưu thông tiền</w:t>
            </w:r>
          </w:p>
          <w:p w14:paraId="30160064"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4.2.2. Là ngân hàng của các ngân hàng</w:t>
            </w:r>
          </w:p>
          <w:p w14:paraId="5719C7C8"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4.2.3. Là ngân hàng của Nhà nước</w:t>
            </w:r>
          </w:p>
          <w:p w14:paraId="13121A20"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4.3. Chính sách tiền tệ quốc gia</w:t>
            </w:r>
          </w:p>
          <w:p w14:paraId="388108A1"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4.3.1. Khái niệm chính sách tiền tệ</w:t>
            </w:r>
          </w:p>
          <w:p w14:paraId="4934DB82"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4.3.2. Vị trí chính sách tiền tệ</w:t>
            </w:r>
          </w:p>
          <w:p w14:paraId="0BD5EDF6"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lastRenderedPageBreak/>
              <w:t>4.3.3. Nhiệm vụ chính sách tiền tệ</w:t>
            </w:r>
          </w:p>
          <w:p w14:paraId="2916A0C7"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4.3.4. Mục tiêu của chính sách tiền tệ</w:t>
            </w:r>
          </w:p>
          <w:p w14:paraId="6422C4CA"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
                <w:sz w:val="24"/>
                <w:szCs w:val="24"/>
                <w:lang w:val="pt-BR"/>
              </w:rPr>
            </w:pPr>
            <w:r w:rsidRPr="00116A94">
              <w:rPr>
                <w:rFonts w:ascii="Times New Roman" w:hAnsi="Times New Roman" w:cs="Times New Roman"/>
                <w:bCs/>
                <w:sz w:val="24"/>
                <w:szCs w:val="24"/>
                <w:lang w:val="pt-BR"/>
              </w:rPr>
              <w:t>4.3.5. Công cụ của chính sách tiền tệ</w:t>
            </w:r>
          </w:p>
        </w:tc>
        <w:tc>
          <w:tcPr>
            <w:tcW w:w="2694" w:type="dxa"/>
          </w:tcPr>
          <w:p w14:paraId="24E452B3"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645644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F25146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C8C324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49724BA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các câu hỏi thảo luận tình huống</w:t>
            </w:r>
          </w:p>
          <w:p w14:paraId="40CD086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ngân hàng trung ương, chính sách tiền tệ</w:t>
            </w:r>
          </w:p>
          <w:p w14:paraId="14C937BC"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66BDDA0"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321EAAF"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Giải quyết tình huống</w:t>
            </w:r>
          </w:p>
          <w:p w14:paraId="7735382D" w14:textId="77777777" w:rsidR="0093617E" w:rsidRPr="00116A94" w:rsidRDefault="0093617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nội dung ngân hàng trung ương, chính sách tiền tệ</w:t>
            </w:r>
          </w:p>
          <w:p w14:paraId="4FB9193F"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phần ngân hàng trung ương, chính sách tiền tệ</w:t>
            </w:r>
          </w:p>
        </w:tc>
        <w:tc>
          <w:tcPr>
            <w:tcW w:w="850" w:type="dxa"/>
            <w:vAlign w:val="center"/>
          </w:tcPr>
          <w:p w14:paraId="0B0A6C5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851" w:type="dxa"/>
            <w:vAlign w:val="center"/>
          </w:tcPr>
          <w:p w14:paraId="29EA1E84"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72" w:type="dxa"/>
          </w:tcPr>
          <w:p w14:paraId="15A1858C"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284EA085" w14:textId="77777777" w:rsidTr="00582C25">
        <w:trPr>
          <w:trHeight w:val="303"/>
        </w:trPr>
        <w:tc>
          <w:tcPr>
            <w:tcW w:w="537" w:type="dxa"/>
          </w:tcPr>
          <w:p w14:paraId="6E1DA18A"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4709" w:type="dxa"/>
          </w:tcPr>
          <w:p w14:paraId="01CB1490"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5: Ngân hàng thương mại</w:t>
            </w:r>
          </w:p>
          <w:p w14:paraId="66E07B4D"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5.1. Lịch sử hình thành và phát triển của các ngân hàng</w:t>
            </w:r>
          </w:p>
          <w:p w14:paraId="4CE73282"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5.1.1. Quá trình ra đời của các NHTM</w:t>
            </w:r>
          </w:p>
          <w:p w14:paraId="5C898788"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5.1.2. Quá trình phát triển của các NHTM</w:t>
            </w:r>
          </w:p>
          <w:p w14:paraId="2321523C"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5.2. Bản chất của ngân hàng thương mại</w:t>
            </w:r>
          </w:p>
          <w:p w14:paraId="505C9BDE"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5.2.1. Nội dung</w:t>
            </w:r>
          </w:p>
          <w:p w14:paraId="0BD465D9"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5.2.2. Ý nghĩa</w:t>
            </w:r>
          </w:p>
          <w:p w14:paraId="6E53F345"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5.3. Các loại hình ngân hàng thương mại</w:t>
            </w:r>
          </w:p>
          <w:p w14:paraId="25A89C2C"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5.3.1. Theo hình thức sở hữu vốn góp</w:t>
            </w:r>
          </w:p>
          <w:p w14:paraId="507C126F" w14:textId="77777777" w:rsidR="0093617E" w:rsidRPr="00116A94" w:rsidRDefault="0093617E" w:rsidP="00116A94">
            <w:pPr>
              <w:widowControl w:val="0"/>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5.3.2. Theo tiêu thức số lượng chi nhánh</w:t>
            </w:r>
          </w:p>
          <w:p w14:paraId="42DC0CFB"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5.3.3. Theo tiêu thức chuyên môn hóa hoạt động tín dụng</w:t>
            </w:r>
          </w:p>
          <w:p w14:paraId="0EEADF2A"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5.4. Chức năng ngân hàng thương mại</w:t>
            </w:r>
          </w:p>
          <w:p w14:paraId="638009E6"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5.4.1. Chức năng trung gian thanh toán</w:t>
            </w:r>
          </w:p>
          <w:p w14:paraId="4208ACDF"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5.4.2. Chức năng trung gian tín dụng</w:t>
            </w:r>
          </w:p>
          <w:p w14:paraId="61DCCB90"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5.4.3. Chức năng tạo tiền</w:t>
            </w:r>
          </w:p>
          <w:p w14:paraId="6E7A4A5F"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Cs/>
                <w:sz w:val="24"/>
                <w:szCs w:val="24"/>
              </w:rPr>
            </w:pPr>
            <w:r w:rsidRPr="00116A94">
              <w:rPr>
                <w:rFonts w:ascii="Times New Roman" w:hAnsi="Times New Roman" w:cs="Times New Roman"/>
                <w:bCs/>
                <w:sz w:val="24"/>
                <w:szCs w:val="24"/>
              </w:rPr>
              <w:t>5.5. Các nghiệp vụ của Ngân hàng thương mại</w:t>
            </w:r>
          </w:p>
          <w:p w14:paraId="64841067"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5.5.1. Nghiệp vụ nguồn vốn của ngân hàng thương mại</w:t>
            </w:r>
          </w:p>
          <w:p w14:paraId="39761CDB"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5.5.2. Nghiệp vụ cho vay</w:t>
            </w:r>
          </w:p>
          <w:p w14:paraId="033DC472"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5.5.3. Nghiệp vụ thanh toán hộ</w:t>
            </w:r>
          </w:p>
          <w:p w14:paraId="73A5F671"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sz w:val="24"/>
                <w:szCs w:val="24"/>
              </w:rPr>
            </w:pPr>
            <w:r w:rsidRPr="00116A94">
              <w:rPr>
                <w:rFonts w:ascii="Times New Roman" w:hAnsi="Times New Roman" w:cs="Times New Roman"/>
                <w:sz w:val="24"/>
                <w:szCs w:val="24"/>
              </w:rPr>
              <w:t>5.5.4. Nghiệp vụ đầu tư</w:t>
            </w:r>
          </w:p>
          <w:p w14:paraId="40EC53A0" w14:textId="77777777" w:rsidR="0093617E" w:rsidRPr="00116A94" w:rsidRDefault="0093617E" w:rsidP="00116A94">
            <w:pPr>
              <w:widowControl w:val="0"/>
              <w:tabs>
                <w:tab w:val="left" w:pos="-18"/>
              </w:tabs>
              <w:spacing w:after="0" w:line="240" w:lineRule="auto"/>
              <w:ind w:left="-18"/>
              <w:jc w:val="both"/>
              <w:rPr>
                <w:rFonts w:ascii="Times New Roman" w:hAnsi="Times New Roman" w:cs="Times New Roman"/>
                <w:b/>
                <w:sz w:val="24"/>
                <w:szCs w:val="24"/>
              </w:rPr>
            </w:pPr>
            <w:r w:rsidRPr="00116A94">
              <w:rPr>
                <w:rFonts w:ascii="Times New Roman" w:hAnsi="Times New Roman" w:cs="Times New Roman"/>
                <w:sz w:val="24"/>
                <w:szCs w:val="24"/>
              </w:rPr>
              <w:t>5.5.5. Bảo lãnh</w:t>
            </w:r>
          </w:p>
        </w:tc>
        <w:tc>
          <w:tcPr>
            <w:tcW w:w="2694" w:type="dxa"/>
          </w:tcPr>
          <w:p w14:paraId="4550F45F"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DBBB2C8"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4C68D6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02C889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07808AE2"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các câu hỏi thảo luận tình huống</w:t>
            </w:r>
          </w:p>
          <w:p w14:paraId="695CAFE7"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ngân hàng thương mại, nghiệp vụ ngân hàng thương mại</w:t>
            </w:r>
          </w:p>
          <w:p w14:paraId="23D52CC7"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4238B6F"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2A9038F"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8FA3D72" w14:textId="77777777" w:rsidR="0093617E" w:rsidRPr="00116A94" w:rsidRDefault="0093617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nội dung ngân hàng thương mại và các nghiệp vụ của ngân hàng thương mại</w:t>
            </w:r>
          </w:p>
          <w:p w14:paraId="4314169B"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xml:space="preserve">Làm bài tập về nhà phần ngân hàng thương mại và các nghiệp vụ của ngân hàng thương mại </w:t>
            </w:r>
          </w:p>
        </w:tc>
        <w:tc>
          <w:tcPr>
            <w:tcW w:w="850" w:type="dxa"/>
            <w:vAlign w:val="center"/>
          </w:tcPr>
          <w:p w14:paraId="74B40A2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851" w:type="dxa"/>
            <w:vAlign w:val="center"/>
          </w:tcPr>
          <w:p w14:paraId="39F57B5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72" w:type="dxa"/>
          </w:tcPr>
          <w:p w14:paraId="1988987D"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12BFFFF1" w14:textId="77777777" w:rsidTr="00582C25">
        <w:trPr>
          <w:trHeight w:val="303"/>
        </w:trPr>
        <w:tc>
          <w:tcPr>
            <w:tcW w:w="537" w:type="dxa"/>
          </w:tcPr>
          <w:p w14:paraId="6B70CF21"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4709" w:type="dxa"/>
          </w:tcPr>
          <w:p w14:paraId="61C70365" w14:textId="77777777" w:rsidR="0093617E" w:rsidRPr="00116A94" w:rsidRDefault="0093617E" w:rsidP="00116A94">
            <w:pPr>
              <w:widowControl w:val="0"/>
              <w:tabs>
                <w:tab w:val="left" w:pos="360"/>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6: Tài chính quốc tế</w:t>
            </w:r>
          </w:p>
          <w:p w14:paraId="2ADA34CD" w14:textId="77777777" w:rsidR="0093617E" w:rsidRPr="00116A94" w:rsidRDefault="0093617E" w:rsidP="00116A94">
            <w:pPr>
              <w:widowControl w:val="0"/>
              <w:tabs>
                <w:tab w:val="left" w:pos="36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6.1.</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Cán cân thanh toán quốc tế</w:t>
            </w:r>
          </w:p>
          <w:p w14:paraId="102860A9"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6.1.1. Khái niệm</w:t>
            </w:r>
          </w:p>
          <w:p w14:paraId="7810F21B"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6.1.2. Nội dung cán cân thanh toán quốc tế</w:t>
            </w:r>
          </w:p>
          <w:p w14:paraId="3D24F749"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6.1.3 Các biện pháp điều chỉnh cán cân thanh toán</w:t>
            </w:r>
          </w:p>
          <w:p w14:paraId="4E2F8090" w14:textId="77777777" w:rsidR="0093617E" w:rsidRPr="00116A94" w:rsidRDefault="0093617E" w:rsidP="00116A94">
            <w:pPr>
              <w:widowControl w:val="0"/>
              <w:tabs>
                <w:tab w:val="left" w:pos="36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6.2.</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Thị trường ngoại hối và tỷ giá hối đoái</w:t>
            </w:r>
          </w:p>
          <w:p w14:paraId="0F63F460"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6.2.1. Thị trường ngoại hối</w:t>
            </w:r>
          </w:p>
          <w:p w14:paraId="08A2B51C"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6.2.2. Tỷ giá hối đoái</w:t>
            </w:r>
          </w:p>
          <w:p w14:paraId="650AA96B" w14:textId="77777777" w:rsidR="0093617E" w:rsidRPr="00116A94" w:rsidRDefault="0093617E" w:rsidP="00116A94">
            <w:pPr>
              <w:widowControl w:val="0"/>
              <w:tabs>
                <w:tab w:val="left" w:pos="360"/>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Cs/>
                <w:sz w:val="24"/>
                <w:szCs w:val="24"/>
                <w:lang w:val="pt-BR"/>
              </w:rPr>
              <w:t>6.3.</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Thanh toán quốc</w:t>
            </w:r>
            <w:r w:rsidRPr="00116A94">
              <w:rPr>
                <w:rFonts w:ascii="Times New Roman" w:hAnsi="Times New Roman" w:cs="Times New Roman"/>
                <w:b/>
                <w:bCs/>
                <w:sz w:val="24"/>
                <w:szCs w:val="24"/>
                <w:lang w:val="pt-BR"/>
              </w:rPr>
              <w:t xml:space="preserve"> </w:t>
            </w:r>
            <w:r w:rsidRPr="00116A94">
              <w:rPr>
                <w:rFonts w:ascii="Times New Roman" w:hAnsi="Times New Roman" w:cs="Times New Roman"/>
                <w:bCs/>
                <w:sz w:val="24"/>
                <w:szCs w:val="24"/>
                <w:lang w:val="pt-BR"/>
              </w:rPr>
              <w:t>tế</w:t>
            </w:r>
          </w:p>
          <w:p w14:paraId="65125B31"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6.3.1. Các phương tiện thanh toán quốc tế</w:t>
            </w:r>
          </w:p>
          <w:p w14:paraId="0C41412B"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6.3.2. Các điều kiện thanh toán quốc tế</w:t>
            </w:r>
          </w:p>
          <w:p w14:paraId="3E6DC458"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6.3.3. Các phương thức thanh toán quốc tế</w:t>
            </w:r>
          </w:p>
          <w:p w14:paraId="141246E1" w14:textId="77777777" w:rsidR="0093617E" w:rsidRPr="00116A94" w:rsidRDefault="0093617E" w:rsidP="00116A94">
            <w:pPr>
              <w:widowControl w:val="0"/>
              <w:tabs>
                <w:tab w:val="left" w:pos="36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6.3.4. Tín dụng quốc tế</w:t>
            </w:r>
          </w:p>
          <w:p w14:paraId="1C35D03A" w14:textId="77777777" w:rsidR="0093617E" w:rsidRPr="00116A94" w:rsidRDefault="0093617E" w:rsidP="00116A94">
            <w:pPr>
              <w:widowControl w:val="0"/>
              <w:tabs>
                <w:tab w:val="left" w:pos="360"/>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sz w:val="24"/>
                <w:szCs w:val="24"/>
                <w:lang w:val="pt-BR"/>
              </w:rPr>
              <w:t>6.3.5. Sự phát triển của hệ thống tài chính quốc tế</w:t>
            </w:r>
          </w:p>
        </w:tc>
        <w:tc>
          <w:tcPr>
            <w:tcW w:w="2694" w:type="dxa"/>
          </w:tcPr>
          <w:p w14:paraId="5781F42C" w14:textId="77777777" w:rsidR="0093617E" w:rsidRPr="00116A94" w:rsidRDefault="0093617E"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F81112E"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57CD959"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1AAD153"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312D1427"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các câu hỏi thảo luận tình huống</w:t>
            </w:r>
          </w:p>
          <w:p w14:paraId="296ADC15"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bài tập về nhà phần cán cân thanh toán quốc tế, thị trường ngoại hối và thanh toán quốc tế</w:t>
            </w:r>
          </w:p>
          <w:p w14:paraId="0389E926" w14:textId="77777777" w:rsidR="0093617E" w:rsidRPr="00116A94" w:rsidRDefault="0093617E"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CC21046"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BF7337C" w14:textId="77777777" w:rsidR="0093617E" w:rsidRPr="00116A94" w:rsidRDefault="0093617E"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57EDEA8" w14:textId="77777777" w:rsidR="0093617E" w:rsidRPr="00116A94" w:rsidRDefault="0093617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Đặt câu hỏi thắc mắc về nội dung cán cân thanh toán quốc tế, thị trường ngoại hối và thanh toán </w:t>
            </w:r>
            <w:r w:rsidRPr="00116A94">
              <w:rPr>
                <w:rFonts w:ascii="Times New Roman" w:hAnsi="Times New Roman" w:cs="Times New Roman"/>
                <w:sz w:val="24"/>
                <w:szCs w:val="24"/>
              </w:rPr>
              <w:lastRenderedPageBreak/>
              <w:t>quốc tế</w:t>
            </w:r>
          </w:p>
          <w:p w14:paraId="1F30BF3B" w14:textId="77777777" w:rsidR="0093617E" w:rsidRPr="00116A94" w:rsidRDefault="0093617E"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phần cán cân thanh toán quốc tế, thị trường ngoại hối và thanh toán quốc tế</w:t>
            </w:r>
          </w:p>
        </w:tc>
        <w:tc>
          <w:tcPr>
            <w:tcW w:w="850" w:type="dxa"/>
            <w:vAlign w:val="center"/>
          </w:tcPr>
          <w:p w14:paraId="2C24F90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851" w:type="dxa"/>
            <w:vAlign w:val="center"/>
          </w:tcPr>
          <w:p w14:paraId="2171422E"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72" w:type="dxa"/>
          </w:tcPr>
          <w:p w14:paraId="110495A3"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77ED472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p w14:paraId="64CFCB88"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r>
      <w:tr w:rsidR="0093617E" w:rsidRPr="00116A94" w14:paraId="2AFDA34E" w14:textId="77777777" w:rsidTr="00582C25">
        <w:trPr>
          <w:trHeight w:val="303"/>
        </w:trPr>
        <w:tc>
          <w:tcPr>
            <w:tcW w:w="537" w:type="dxa"/>
          </w:tcPr>
          <w:p w14:paraId="6ACA8ABA"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p>
        </w:tc>
        <w:tc>
          <w:tcPr>
            <w:tcW w:w="4709" w:type="dxa"/>
          </w:tcPr>
          <w:p w14:paraId="7738FB07" w14:textId="77777777" w:rsidR="0093617E" w:rsidRPr="00116A94" w:rsidRDefault="0093617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w:t>
            </w:r>
          </w:p>
        </w:tc>
        <w:tc>
          <w:tcPr>
            <w:tcW w:w="2694" w:type="dxa"/>
          </w:tcPr>
          <w:p w14:paraId="60032650" w14:textId="77777777" w:rsidR="0093617E" w:rsidRPr="00116A94" w:rsidRDefault="0093617E" w:rsidP="00116A94">
            <w:pPr>
              <w:tabs>
                <w:tab w:val="left" w:pos="3161"/>
              </w:tabs>
              <w:spacing w:after="0" w:line="240" w:lineRule="auto"/>
              <w:jc w:val="center"/>
              <w:rPr>
                <w:rFonts w:ascii="Times New Roman" w:hAnsi="Times New Roman" w:cs="Times New Roman"/>
                <w:sz w:val="24"/>
                <w:szCs w:val="24"/>
                <w:lang w:val="pt-BR"/>
              </w:rPr>
            </w:pPr>
          </w:p>
        </w:tc>
        <w:tc>
          <w:tcPr>
            <w:tcW w:w="850" w:type="dxa"/>
            <w:vAlign w:val="center"/>
          </w:tcPr>
          <w:p w14:paraId="73E1C51E"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20</w:t>
            </w:r>
          </w:p>
        </w:tc>
        <w:tc>
          <w:tcPr>
            <w:tcW w:w="851" w:type="dxa"/>
            <w:vAlign w:val="center"/>
          </w:tcPr>
          <w:p w14:paraId="37540BFB"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10</w:t>
            </w:r>
          </w:p>
        </w:tc>
        <w:tc>
          <w:tcPr>
            <w:tcW w:w="772" w:type="dxa"/>
          </w:tcPr>
          <w:p w14:paraId="2E5C6E3B" w14:textId="77777777" w:rsidR="0093617E" w:rsidRPr="00116A94" w:rsidRDefault="0093617E" w:rsidP="00116A94">
            <w:pPr>
              <w:tabs>
                <w:tab w:val="left" w:pos="3161"/>
              </w:tabs>
              <w:spacing w:after="0" w:line="240" w:lineRule="auto"/>
              <w:jc w:val="center"/>
              <w:rPr>
                <w:rFonts w:ascii="Times New Roman" w:hAnsi="Times New Roman" w:cs="Times New Roman"/>
                <w:b/>
                <w:sz w:val="24"/>
                <w:szCs w:val="24"/>
                <w:lang w:val="pt-BR"/>
              </w:rPr>
            </w:pPr>
          </w:p>
        </w:tc>
      </w:tr>
    </w:tbl>
    <w:p w14:paraId="5F6EA0F4" w14:textId="77777777" w:rsidR="0093617E" w:rsidRPr="00116A94" w:rsidRDefault="0093617E"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1"/>
        <w:gridCol w:w="6956"/>
        <w:gridCol w:w="1790"/>
      </w:tblGrid>
      <w:tr w:rsidR="00DE0B88" w:rsidRPr="00116A94" w14:paraId="6B6F5EC4" w14:textId="77777777" w:rsidTr="0093617E">
        <w:trPr>
          <w:trHeight w:val="500"/>
          <w:tblHeader/>
          <w:jc w:val="center"/>
        </w:trPr>
        <w:tc>
          <w:tcPr>
            <w:tcW w:w="495" w:type="pct"/>
          </w:tcPr>
          <w:p w14:paraId="3221A4A1" w14:textId="77777777" w:rsidR="00DE0B88" w:rsidRPr="00116A94" w:rsidRDefault="00DE0B8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83" w:type="pct"/>
          </w:tcPr>
          <w:p w14:paraId="4FB59538" w14:textId="77777777" w:rsidR="00DE0B88" w:rsidRPr="00116A94" w:rsidRDefault="00DE0B88"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22" w:type="pct"/>
          </w:tcPr>
          <w:p w14:paraId="042A724B" w14:textId="77777777" w:rsidR="00DE0B88" w:rsidRPr="00116A94" w:rsidRDefault="00DE0B8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DE0B88" w:rsidRPr="00116A94" w14:paraId="0268AAF8" w14:textId="77777777" w:rsidTr="00346106">
        <w:trPr>
          <w:trHeight w:val="251"/>
          <w:jc w:val="center"/>
        </w:trPr>
        <w:tc>
          <w:tcPr>
            <w:tcW w:w="495" w:type="pct"/>
          </w:tcPr>
          <w:p w14:paraId="2A9375E6" w14:textId="77777777" w:rsidR="00DE0B88" w:rsidRPr="00116A94" w:rsidRDefault="00DE0B88"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83" w:type="pct"/>
          </w:tcPr>
          <w:p w14:paraId="761EB338" w14:textId="77777777" w:rsidR="00DE0B88" w:rsidRPr="00116A94" w:rsidRDefault="00DE0B88"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12CE742A" w14:textId="652D2782" w:rsidR="00DE0B88" w:rsidRPr="00116A94" w:rsidRDefault="00DE0B88" w:rsidP="00116A94">
            <w:pPr>
              <w:pStyle w:val="MediumGrid22"/>
              <w:jc w:val="both"/>
              <w:rPr>
                <w:rFonts w:ascii="Times New Roman" w:eastAsiaTheme="minorHAnsi" w:hAnsi="Times New Roman"/>
                <w:sz w:val="24"/>
                <w:szCs w:val="24"/>
                <w:lang w:val="en-GB"/>
              </w:rPr>
            </w:pPr>
            <w:r w:rsidRPr="00116A94">
              <w:rPr>
                <w:rFonts w:ascii="Times New Roman" w:hAnsi="Times New Roman"/>
                <w:sz w:val="24"/>
                <w:szCs w:val="24"/>
                <w:lang w:val="en-GB"/>
              </w:rPr>
              <w:t xml:space="preserve">+ </w:t>
            </w:r>
            <w:r w:rsidR="00010FFC" w:rsidRPr="00116A94">
              <w:rPr>
                <w:rFonts w:ascii="Times New Roman" w:eastAsia="Times New Roman" w:hAnsi="Times New Roman"/>
                <w:sz w:val="24"/>
                <w:szCs w:val="24"/>
              </w:rPr>
              <w:t xml:space="preserve">Hiểu rõ/nắm vững những kiến thức cơ sở ngành thương mại điện tử gồm các kiến thức về kinh tế, quản lý và quản trị kinh doanh như kiến thức căn bản về kinh tế vi mô, vĩ mô, quản trị học, phân tích chi phí - lợi ích nhằm hỗ trợ các nghiệp vụ liên quan đến hoạt động kinh doanh thương mại điện tử </w:t>
            </w:r>
            <w:r w:rsidR="00010FFC" w:rsidRPr="00116A94">
              <w:rPr>
                <w:rFonts w:ascii="Times New Roman" w:eastAsia="Times New Roman" w:hAnsi="Times New Roman"/>
                <w:sz w:val="24"/>
                <w:szCs w:val="24"/>
                <w:lang w:val="en-GB"/>
              </w:rPr>
              <w:t>(2)</w:t>
            </w:r>
          </w:p>
        </w:tc>
        <w:tc>
          <w:tcPr>
            <w:tcW w:w="922" w:type="pct"/>
            <w:vAlign w:val="center"/>
          </w:tcPr>
          <w:p w14:paraId="154B3CD0" w14:textId="2331CC43" w:rsidR="00DE0B88" w:rsidRPr="00116A94" w:rsidRDefault="00010FF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DE0B88" w:rsidRPr="00116A94" w14:paraId="28EA7D9A" w14:textId="77777777" w:rsidTr="0093617E">
        <w:trPr>
          <w:trHeight w:val="251"/>
          <w:jc w:val="center"/>
        </w:trPr>
        <w:tc>
          <w:tcPr>
            <w:tcW w:w="495" w:type="pct"/>
          </w:tcPr>
          <w:p w14:paraId="04739070" w14:textId="77777777" w:rsidR="00DE0B88" w:rsidRPr="00116A94" w:rsidRDefault="00DE0B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83" w:type="pct"/>
          </w:tcPr>
          <w:p w14:paraId="6078CFD6" w14:textId="77777777" w:rsidR="00DE0B88" w:rsidRPr="00116A94" w:rsidRDefault="00DE0B88"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15CA2997" w14:textId="7519C599" w:rsidR="00DE0B88" w:rsidRPr="00116A94" w:rsidRDefault="00DE0B88" w:rsidP="00116A94">
            <w:pPr>
              <w:pStyle w:val="MediumGrid22"/>
              <w:jc w:val="both"/>
              <w:rPr>
                <w:rFonts w:ascii="Times New Roman" w:hAnsi="Times New Roman"/>
                <w:sz w:val="24"/>
                <w:szCs w:val="24"/>
                <w:lang w:val="en-GB"/>
              </w:rPr>
            </w:pPr>
            <w:r w:rsidRPr="00116A94">
              <w:rPr>
                <w:rFonts w:ascii="Times New Roman" w:hAnsi="Times New Roman"/>
                <w:sz w:val="24"/>
                <w:szCs w:val="24"/>
                <w:lang w:val="en-GB"/>
              </w:rPr>
              <w:t xml:space="preserve">+ </w:t>
            </w:r>
            <w:r w:rsidRPr="00116A94">
              <w:rPr>
                <w:rFonts w:ascii="Times New Roman" w:hAnsi="Times New Roman"/>
                <w:sz w:val="24"/>
                <w:szCs w:val="24"/>
              </w:rPr>
              <w:t xml:space="preserve">Giao tiếp ứng xử, đàm phán, truyền đạt thông tin; thuyết trình </w:t>
            </w:r>
            <w:r w:rsidRPr="00116A94">
              <w:rPr>
                <w:rFonts w:ascii="Times New Roman" w:hAnsi="Times New Roman"/>
                <w:sz w:val="24"/>
                <w:szCs w:val="24"/>
                <w:lang w:val="en-GB"/>
              </w:rPr>
              <w:t>(</w:t>
            </w:r>
            <w:r w:rsidR="00AE1995" w:rsidRPr="00116A94">
              <w:rPr>
                <w:rFonts w:ascii="Times New Roman" w:hAnsi="Times New Roman"/>
                <w:sz w:val="24"/>
                <w:szCs w:val="24"/>
                <w:lang w:val="en-GB"/>
              </w:rPr>
              <w:t>13</w:t>
            </w:r>
            <w:r w:rsidRPr="00116A94">
              <w:rPr>
                <w:rFonts w:ascii="Times New Roman" w:hAnsi="Times New Roman"/>
                <w:sz w:val="24"/>
                <w:szCs w:val="24"/>
                <w:lang w:val="en-GB"/>
              </w:rPr>
              <w:t>)</w:t>
            </w:r>
          </w:p>
        </w:tc>
        <w:tc>
          <w:tcPr>
            <w:tcW w:w="922" w:type="pct"/>
            <w:vAlign w:val="center"/>
          </w:tcPr>
          <w:p w14:paraId="07AA3CC8" w14:textId="1512195C" w:rsidR="00DE0B88" w:rsidRPr="00116A94" w:rsidRDefault="00AE19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13</w:t>
            </w:r>
          </w:p>
        </w:tc>
      </w:tr>
      <w:tr w:rsidR="00DE0B88" w:rsidRPr="00116A94" w14:paraId="5CEB38A6" w14:textId="77777777" w:rsidTr="0093617E">
        <w:trPr>
          <w:trHeight w:val="251"/>
          <w:jc w:val="center"/>
        </w:trPr>
        <w:tc>
          <w:tcPr>
            <w:tcW w:w="495" w:type="pct"/>
          </w:tcPr>
          <w:p w14:paraId="46E15895" w14:textId="77777777" w:rsidR="00DE0B88" w:rsidRPr="00116A94" w:rsidRDefault="00DE0B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83" w:type="pct"/>
          </w:tcPr>
          <w:p w14:paraId="4E102B96" w14:textId="77777777" w:rsidR="00DE0B88" w:rsidRPr="00116A94" w:rsidRDefault="00DE0B88"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5D650311" w14:textId="26EC002C" w:rsidR="00DE0B88" w:rsidRPr="00116A94" w:rsidRDefault="00DE0B88"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00D940BA" w:rsidRPr="00116A94">
              <w:rPr>
                <w:rFonts w:ascii="Times New Roman" w:eastAsia="Times New Roman" w:hAnsi="Times New Roman" w:cs="Times New Roman"/>
                <w:sz w:val="24"/>
                <w:szCs w:val="24"/>
              </w:rPr>
              <w:t xml:space="preserve">Có khả năng tự học tập, tích lũy kiến thức, kinh nghiệm để nâng cao trình độ chuyên môn, nghiệp vụ, khả năng tự định hướng, hướng dẫn, giám sát những người khác thực hiện nhiệm vụ, và có thể bảo vệ được quan điểm cá nhân. </w:t>
            </w:r>
            <w:r w:rsidRPr="00116A94">
              <w:rPr>
                <w:rFonts w:ascii="Times New Roman" w:hAnsi="Times New Roman" w:cs="Times New Roman"/>
                <w:sz w:val="24"/>
                <w:szCs w:val="24"/>
              </w:rPr>
              <w:t>(</w:t>
            </w:r>
            <w:r w:rsidR="00D940BA" w:rsidRPr="00116A94">
              <w:rPr>
                <w:rFonts w:ascii="Times New Roman" w:hAnsi="Times New Roman" w:cs="Times New Roman"/>
                <w:sz w:val="24"/>
                <w:szCs w:val="24"/>
              </w:rPr>
              <w:t>15</w:t>
            </w:r>
            <w:r w:rsidRPr="00116A94">
              <w:rPr>
                <w:rFonts w:ascii="Times New Roman" w:hAnsi="Times New Roman" w:cs="Times New Roman"/>
                <w:sz w:val="24"/>
                <w:szCs w:val="24"/>
              </w:rPr>
              <w:t>)</w:t>
            </w:r>
          </w:p>
        </w:tc>
        <w:tc>
          <w:tcPr>
            <w:tcW w:w="922" w:type="pct"/>
            <w:vAlign w:val="center"/>
          </w:tcPr>
          <w:p w14:paraId="07337A65" w14:textId="446CE170" w:rsidR="00DE0B88" w:rsidRPr="00116A94" w:rsidRDefault="00D940B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DE0B88" w:rsidRPr="00116A94" w14:paraId="37990693" w14:textId="77777777" w:rsidTr="0093617E">
        <w:trPr>
          <w:trHeight w:val="251"/>
          <w:jc w:val="center"/>
        </w:trPr>
        <w:tc>
          <w:tcPr>
            <w:tcW w:w="495" w:type="pct"/>
          </w:tcPr>
          <w:p w14:paraId="46E92ED7" w14:textId="77777777" w:rsidR="00DE0B88" w:rsidRPr="00116A94" w:rsidRDefault="00DE0B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83" w:type="pct"/>
          </w:tcPr>
          <w:p w14:paraId="7AB6D594" w14:textId="77777777" w:rsidR="00DE0B88" w:rsidRPr="00116A94" w:rsidRDefault="00DE0B88"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6E927BFB" w14:textId="26AEC1A4" w:rsidR="00DE0B88" w:rsidRPr="00116A94" w:rsidRDefault="00AE1995"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tc>
        <w:tc>
          <w:tcPr>
            <w:tcW w:w="922" w:type="pct"/>
            <w:vAlign w:val="center"/>
          </w:tcPr>
          <w:p w14:paraId="04AB383C" w14:textId="19478746" w:rsidR="00DE0B88" w:rsidRPr="00116A94" w:rsidRDefault="00AE19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049E18C3" w14:textId="77777777" w:rsidR="0093617E" w:rsidRPr="00116A94" w:rsidRDefault="0093617E" w:rsidP="00116A94">
      <w:pPr>
        <w:tabs>
          <w:tab w:val="left" w:pos="3161"/>
        </w:tabs>
        <w:spacing w:after="0" w:line="240" w:lineRule="auto"/>
        <w:rPr>
          <w:rFonts w:ascii="Times New Roman" w:hAnsi="Times New Roman" w:cs="Times New Roman"/>
          <w:b/>
          <w:sz w:val="24"/>
          <w:szCs w:val="24"/>
          <w:lang w:val="pt-BR"/>
        </w:rPr>
      </w:pPr>
    </w:p>
    <w:p w14:paraId="40289EC5" w14:textId="77777777" w:rsidR="0093617E" w:rsidRPr="00116A94" w:rsidRDefault="0093617E"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715FD2AA"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208 – Nhà A5, Trường Đại học Thủy Lợi</w:t>
      </w:r>
    </w:p>
    <w:p w14:paraId="0421C191" w14:textId="77777777" w:rsidR="0093617E" w:rsidRPr="00116A94" w:rsidRDefault="0093617E"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1E0B8A41"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Nghiêm Văn Lợi</w:t>
      </w:r>
    </w:p>
    <w:p w14:paraId="3BC3AA64"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0936.811.916</w:t>
      </w:r>
    </w:p>
    <w:p w14:paraId="5C6CA2CE" w14:textId="77777777" w:rsidR="0093617E" w:rsidRPr="00116A94" w:rsidRDefault="0093617E"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30" w:history="1">
        <w:r w:rsidRPr="00116A94">
          <w:rPr>
            <w:rStyle w:val="Hyperlink"/>
            <w:rFonts w:ascii="Times New Roman" w:hAnsi="Times New Roman" w:cs="Times New Roman"/>
            <w:color w:val="auto"/>
            <w:sz w:val="24"/>
            <w:szCs w:val="24"/>
            <w:lang w:val="pt-BR"/>
          </w:rPr>
          <w:t>loinv@tlu.edu.vn</w:t>
        </w:r>
      </w:hyperlink>
    </w:p>
    <w:p w14:paraId="54CF9585" w14:textId="77777777" w:rsidR="00931094" w:rsidRPr="00116A94" w:rsidRDefault="00931094" w:rsidP="00582C25">
      <w:pPr>
        <w:tabs>
          <w:tab w:val="left" w:pos="3161"/>
        </w:tabs>
        <w:spacing w:after="0" w:line="240" w:lineRule="auto"/>
        <w:rPr>
          <w:rFonts w:ascii="Times New Roman" w:hAnsi="Times New Roman" w:cs="Times New Roman"/>
          <w:i/>
          <w:sz w:val="24"/>
          <w:szCs w:val="24"/>
          <w:lang w:val="pt-BR"/>
        </w:rPr>
      </w:pPr>
    </w:p>
    <w:tbl>
      <w:tblPr>
        <w:tblW w:w="10014" w:type="dxa"/>
        <w:tblInd w:w="198" w:type="dxa"/>
        <w:tblLook w:val="01E0" w:firstRow="1" w:lastRow="1" w:firstColumn="1" w:lastColumn="1" w:noHBand="0" w:noVBand="0"/>
      </w:tblPr>
      <w:tblGrid>
        <w:gridCol w:w="1416"/>
        <w:gridCol w:w="3664"/>
        <w:gridCol w:w="4934"/>
      </w:tblGrid>
      <w:tr w:rsidR="00931094" w:rsidRPr="00116A94" w14:paraId="18AC7630" w14:textId="77777777" w:rsidTr="00617462">
        <w:trPr>
          <w:trHeight w:val="1169"/>
        </w:trPr>
        <w:tc>
          <w:tcPr>
            <w:tcW w:w="1416" w:type="dxa"/>
          </w:tcPr>
          <w:p w14:paraId="59183923"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0E3DFFB4" wp14:editId="7B87539C">
                  <wp:extent cx="755650" cy="628650"/>
                  <wp:effectExtent l="0" t="0" r="6350" b="0"/>
                  <wp:docPr id="107" name="Picture 107"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3664" w:type="dxa"/>
          </w:tcPr>
          <w:p w14:paraId="1154E78F"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1440563"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&amp; QUẢN LÝ</w:t>
            </w:r>
          </w:p>
          <w:p w14:paraId="298F4F6E"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34" w:type="dxa"/>
          </w:tcPr>
          <w:p w14:paraId="79E6E5BB"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2A083A2C"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2B3EDEDD" w14:textId="77777777" w:rsidR="00931094" w:rsidRPr="00116A94" w:rsidRDefault="00931094" w:rsidP="00116A94">
      <w:pPr>
        <w:pStyle w:val="Heading1"/>
        <w:spacing w:before="0" w:line="240" w:lineRule="auto"/>
        <w:rPr>
          <w:color w:val="auto"/>
          <w:sz w:val="24"/>
          <w:szCs w:val="24"/>
        </w:rPr>
      </w:pPr>
      <w:bookmarkStart w:id="67" w:name="_Toc32847513"/>
      <w:r w:rsidRPr="00116A94">
        <w:rPr>
          <w:color w:val="auto"/>
          <w:sz w:val="24"/>
          <w:szCs w:val="24"/>
        </w:rPr>
        <w:t>TÀI CHÍNH QUỐC TẾ</w:t>
      </w:r>
      <w:bookmarkEnd w:id="67"/>
    </w:p>
    <w:p w14:paraId="25F88C7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International Finance</w:t>
      </w:r>
    </w:p>
    <w:p w14:paraId="4B30A1D1"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INFI213</w:t>
      </w:r>
    </w:p>
    <w:p w14:paraId="23BCB5CE" w14:textId="77777777" w:rsidR="00931094" w:rsidRPr="00116A94" w:rsidRDefault="00931094"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(2-1-0) </w:t>
      </w:r>
    </w:p>
    <w:p w14:paraId="19976260" w14:textId="77777777" w:rsidR="00931094" w:rsidRPr="00116A94" w:rsidRDefault="00931094"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45</w:t>
      </w:r>
    </w:p>
    <w:p w14:paraId="5FA5BBBD" w14:textId="77777777" w:rsidR="00931094" w:rsidRPr="00116A94" w:rsidRDefault="00931094"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LT:30 ;   BT:15 ;    TN: 0; ĐA: 0 ; BTL:0 ; TQ, TT:0 ;  </w:t>
      </w:r>
    </w:p>
    <w:p w14:paraId="74202AB5" w14:textId="77777777" w:rsidR="00931094" w:rsidRPr="00116A94" w:rsidRDefault="00931094"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111354EC" w14:textId="77777777" w:rsidR="00931094" w:rsidRPr="00116A94" w:rsidRDefault="00931094"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Kinh tế, Thương mại điện tử</w:t>
      </w:r>
    </w:p>
    <w:p w14:paraId="2DAD9C41" w14:textId="77777777" w:rsidR="00931094" w:rsidRPr="00116A94" w:rsidRDefault="00931094"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Không </w:t>
      </w:r>
    </w:p>
    <w:p w14:paraId="78503E21" w14:textId="77777777" w:rsidR="00931094" w:rsidRPr="00116A94" w:rsidRDefault="00931094"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4735" w:type="pct"/>
        <w:tblInd w:w="250" w:type="dxa"/>
        <w:tblLook w:val="04A0" w:firstRow="1" w:lastRow="0" w:firstColumn="1" w:lastColumn="0" w:noHBand="0" w:noVBand="1"/>
      </w:tblPr>
      <w:tblGrid>
        <w:gridCol w:w="2264"/>
        <w:gridCol w:w="1275"/>
        <w:gridCol w:w="2548"/>
        <w:gridCol w:w="1700"/>
        <w:gridCol w:w="1266"/>
      </w:tblGrid>
      <w:tr w:rsidR="00931094" w:rsidRPr="00116A94" w14:paraId="019B81FC" w14:textId="77777777" w:rsidTr="00582C25">
        <w:trPr>
          <w:trHeight w:val="284"/>
          <w:tblHeader/>
        </w:trPr>
        <w:tc>
          <w:tcPr>
            <w:tcW w:w="12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C73FF"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04" w:type="pct"/>
            <w:tcBorders>
              <w:top w:val="single" w:sz="4" w:space="0" w:color="auto"/>
              <w:left w:val="nil"/>
              <w:bottom w:val="single" w:sz="4" w:space="0" w:color="auto"/>
              <w:right w:val="single" w:sz="4" w:space="0" w:color="auto"/>
            </w:tcBorders>
            <w:shd w:val="clear" w:color="auto" w:fill="auto"/>
            <w:noWrap/>
            <w:vAlign w:val="center"/>
            <w:hideMark/>
          </w:tcPr>
          <w:p w14:paraId="10AAC8CB"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407" w:type="pct"/>
            <w:tcBorders>
              <w:top w:val="single" w:sz="4" w:space="0" w:color="auto"/>
              <w:left w:val="nil"/>
              <w:bottom w:val="single" w:sz="4" w:space="0" w:color="auto"/>
              <w:right w:val="single" w:sz="4" w:space="0" w:color="auto"/>
            </w:tcBorders>
            <w:shd w:val="clear" w:color="auto" w:fill="auto"/>
            <w:noWrap/>
            <w:vAlign w:val="center"/>
            <w:hideMark/>
          </w:tcPr>
          <w:p w14:paraId="02E5CE58"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39" w:type="pct"/>
            <w:tcBorders>
              <w:top w:val="single" w:sz="4" w:space="0" w:color="auto"/>
              <w:left w:val="nil"/>
              <w:bottom w:val="single" w:sz="4" w:space="0" w:color="auto"/>
              <w:right w:val="single" w:sz="4" w:space="0" w:color="auto"/>
            </w:tcBorders>
            <w:shd w:val="clear" w:color="auto" w:fill="auto"/>
            <w:noWrap/>
            <w:vAlign w:val="center"/>
            <w:hideMark/>
          </w:tcPr>
          <w:p w14:paraId="4529BB18"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99" w:type="pct"/>
            <w:tcBorders>
              <w:top w:val="single" w:sz="4" w:space="0" w:color="auto"/>
              <w:left w:val="nil"/>
              <w:bottom w:val="single" w:sz="4" w:space="0" w:color="auto"/>
              <w:right w:val="single" w:sz="4" w:space="0" w:color="auto"/>
            </w:tcBorders>
            <w:shd w:val="clear" w:color="auto" w:fill="auto"/>
            <w:noWrap/>
            <w:vAlign w:val="center"/>
            <w:hideMark/>
          </w:tcPr>
          <w:p w14:paraId="6CFB593E"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931094" w:rsidRPr="00116A94" w14:paraId="63FA46DF" w14:textId="77777777" w:rsidTr="00582C25">
        <w:trPr>
          <w:trHeight w:val="284"/>
        </w:trPr>
        <w:tc>
          <w:tcPr>
            <w:tcW w:w="1251" w:type="pct"/>
            <w:tcBorders>
              <w:top w:val="nil"/>
              <w:left w:val="single" w:sz="4" w:space="0" w:color="auto"/>
              <w:bottom w:val="single" w:sz="4" w:space="0" w:color="auto"/>
              <w:right w:val="single" w:sz="4" w:space="0" w:color="auto"/>
            </w:tcBorders>
            <w:shd w:val="clear" w:color="auto" w:fill="auto"/>
            <w:hideMark/>
          </w:tcPr>
          <w:p w14:paraId="45D647BC"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Bài tập ở nhà </w:t>
            </w:r>
          </w:p>
          <w:p w14:paraId="488AD110"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(Hoạt động cá nhân)</w:t>
            </w:r>
          </w:p>
        </w:tc>
        <w:tc>
          <w:tcPr>
            <w:tcW w:w="704" w:type="pct"/>
            <w:tcBorders>
              <w:top w:val="nil"/>
              <w:left w:val="nil"/>
              <w:bottom w:val="single" w:sz="4" w:space="0" w:color="auto"/>
              <w:right w:val="single" w:sz="4" w:space="0" w:color="auto"/>
            </w:tcBorders>
            <w:shd w:val="clear" w:color="auto" w:fill="auto"/>
            <w:hideMark/>
          </w:tcPr>
          <w:p w14:paraId="108328FC"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407" w:type="pct"/>
            <w:tcBorders>
              <w:top w:val="nil"/>
              <w:left w:val="nil"/>
              <w:bottom w:val="single" w:sz="4" w:space="0" w:color="auto"/>
              <w:right w:val="single" w:sz="4" w:space="0" w:color="auto"/>
            </w:tcBorders>
            <w:shd w:val="clear" w:color="auto" w:fill="auto"/>
            <w:hideMark/>
          </w:tcPr>
          <w:p w14:paraId="12C7FAAE"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1 - 3 </w:t>
            </w:r>
          </w:p>
          <w:p w14:paraId="1CE8A25B"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Lần 2: Chương 5 - 6 </w:t>
            </w:r>
          </w:p>
        </w:tc>
        <w:tc>
          <w:tcPr>
            <w:tcW w:w="939" w:type="pct"/>
            <w:tcBorders>
              <w:top w:val="nil"/>
              <w:left w:val="nil"/>
              <w:bottom w:val="single" w:sz="4" w:space="0" w:color="auto"/>
              <w:right w:val="single" w:sz="4" w:space="0" w:color="auto"/>
            </w:tcBorders>
            <w:shd w:val="clear" w:color="auto" w:fill="auto"/>
            <w:hideMark/>
          </w:tcPr>
          <w:p w14:paraId="23A938EE"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w:t>
            </w:r>
          </w:p>
          <w:p w14:paraId="2DF9BAF5"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10</w:t>
            </w:r>
          </w:p>
        </w:tc>
        <w:tc>
          <w:tcPr>
            <w:tcW w:w="699" w:type="pct"/>
            <w:tcBorders>
              <w:top w:val="nil"/>
              <w:left w:val="nil"/>
              <w:bottom w:val="single" w:sz="4" w:space="0" w:color="auto"/>
              <w:right w:val="single" w:sz="4" w:space="0" w:color="auto"/>
            </w:tcBorders>
            <w:shd w:val="clear" w:color="auto" w:fill="auto"/>
            <w:hideMark/>
          </w:tcPr>
          <w:p w14:paraId="60862131"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14B44CFD" w14:textId="77777777" w:rsidR="00931094" w:rsidRPr="00116A94" w:rsidRDefault="00931094" w:rsidP="00116A94">
            <w:pPr>
              <w:spacing w:after="0" w:line="240" w:lineRule="auto"/>
              <w:rPr>
                <w:rFonts w:ascii="Times New Roman" w:hAnsi="Times New Roman" w:cs="Times New Roman"/>
                <w:sz w:val="24"/>
                <w:szCs w:val="24"/>
              </w:rPr>
            </w:pPr>
          </w:p>
        </w:tc>
      </w:tr>
      <w:tr w:rsidR="00931094" w:rsidRPr="00116A94" w14:paraId="18B205B0" w14:textId="77777777" w:rsidTr="00582C25">
        <w:trPr>
          <w:trHeight w:val="284"/>
        </w:trPr>
        <w:tc>
          <w:tcPr>
            <w:tcW w:w="1251" w:type="pct"/>
            <w:tcBorders>
              <w:top w:val="nil"/>
              <w:left w:val="single" w:sz="4" w:space="0" w:color="auto"/>
              <w:bottom w:val="single" w:sz="4" w:space="0" w:color="auto"/>
              <w:right w:val="single" w:sz="4" w:space="0" w:color="auto"/>
            </w:tcBorders>
            <w:shd w:val="clear" w:color="auto" w:fill="auto"/>
          </w:tcPr>
          <w:p w14:paraId="137DC55C"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704" w:type="pct"/>
            <w:tcBorders>
              <w:top w:val="nil"/>
              <w:left w:val="nil"/>
              <w:bottom w:val="single" w:sz="4" w:space="0" w:color="auto"/>
              <w:right w:val="single" w:sz="4" w:space="0" w:color="auto"/>
            </w:tcBorders>
            <w:shd w:val="clear" w:color="auto" w:fill="auto"/>
          </w:tcPr>
          <w:p w14:paraId="5B0926EC"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07" w:type="pct"/>
            <w:tcBorders>
              <w:top w:val="nil"/>
              <w:left w:val="nil"/>
              <w:bottom w:val="single" w:sz="4" w:space="0" w:color="auto"/>
              <w:right w:val="single" w:sz="4" w:space="0" w:color="auto"/>
            </w:tcBorders>
            <w:shd w:val="clear" w:color="auto" w:fill="auto"/>
          </w:tcPr>
          <w:p w14:paraId="09271709"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- 40 phút/nhóm</w:t>
            </w:r>
          </w:p>
          <w:p w14:paraId="3BAB6BF1"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939" w:type="pct"/>
            <w:tcBorders>
              <w:top w:val="nil"/>
              <w:left w:val="nil"/>
              <w:bottom w:val="single" w:sz="4" w:space="0" w:color="auto"/>
              <w:right w:val="single" w:sz="4" w:space="0" w:color="auto"/>
            </w:tcBorders>
            <w:shd w:val="clear" w:color="auto" w:fill="auto"/>
          </w:tcPr>
          <w:p w14:paraId="3A58D4D1"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5/Tuần 7/Tuần 10 (theo lịch phân công)</w:t>
            </w:r>
          </w:p>
        </w:tc>
        <w:tc>
          <w:tcPr>
            <w:tcW w:w="699" w:type="pct"/>
            <w:tcBorders>
              <w:top w:val="nil"/>
              <w:left w:val="nil"/>
              <w:bottom w:val="single" w:sz="4" w:space="0" w:color="auto"/>
              <w:right w:val="single" w:sz="4" w:space="0" w:color="auto"/>
            </w:tcBorders>
            <w:shd w:val="clear" w:color="auto" w:fill="auto"/>
          </w:tcPr>
          <w:p w14:paraId="7CE92EB6"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931094" w:rsidRPr="00116A94" w14:paraId="24DE902E" w14:textId="77777777" w:rsidTr="00582C25">
        <w:trPr>
          <w:trHeight w:val="284"/>
        </w:trPr>
        <w:tc>
          <w:tcPr>
            <w:tcW w:w="1251" w:type="pct"/>
            <w:tcBorders>
              <w:top w:val="nil"/>
              <w:left w:val="single" w:sz="4" w:space="0" w:color="auto"/>
              <w:bottom w:val="single" w:sz="4" w:space="0" w:color="auto"/>
              <w:right w:val="single" w:sz="4" w:space="0" w:color="auto"/>
            </w:tcBorders>
            <w:shd w:val="clear" w:color="auto" w:fill="auto"/>
          </w:tcPr>
          <w:p w14:paraId="0090F74D"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704" w:type="pct"/>
            <w:tcBorders>
              <w:top w:val="nil"/>
              <w:left w:val="nil"/>
              <w:bottom w:val="single" w:sz="4" w:space="0" w:color="auto"/>
              <w:right w:val="single" w:sz="4" w:space="0" w:color="auto"/>
            </w:tcBorders>
            <w:shd w:val="clear" w:color="auto" w:fill="auto"/>
          </w:tcPr>
          <w:p w14:paraId="546BE797"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07" w:type="pct"/>
            <w:tcBorders>
              <w:top w:val="nil"/>
              <w:left w:val="nil"/>
              <w:bottom w:val="single" w:sz="4" w:space="0" w:color="auto"/>
              <w:right w:val="single" w:sz="4" w:space="0" w:color="auto"/>
            </w:tcBorders>
            <w:shd w:val="clear" w:color="auto" w:fill="auto"/>
          </w:tcPr>
          <w:p w14:paraId="4AA0628C"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- 50 phút </w:t>
            </w:r>
          </w:p>
          <w:p w14:paraId="05F1803C"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bài tập + 01 tình huống (phân tích và đánh giá)</w:t>
            </w:r>
          </w:p>
        </w:tc>
        <w:tc>
          <w:tcPr>
            <w:tcW w:w="939" w:type="pct"/>
            <w:tcBorders>
              <w:top w:val="nil"/>
              <w:left w:val="nil"/>
              <w:bottom w:val="single" w:sz="4" w:space="0" w:color="auto"/>
              <w:right w:val="single" w:sz="4" w:space="0" w:color="auto"/>
            </w:tcBorders>
            <w:shd w:val="clear" w:color="auto" w:fill="auto"/>
          </w:tcPr>
          <w:p w14:paraId="1CD13C70"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12</w:t>
            </w:r>
          </w:p>
          <w:p w14:paraId="220868D6" w14:textId="77777777" w:rsidR="00931094" w:rsidRPr="00116A94" w:rsidRDefault="00931094" w:rsidP="00116A94">
            <w:pPr>
              <w:spacing w:after="0" w:line="240" w:lineRule="auto"/>
              <w:rPr>
                <w:rFonts w:ascii="Times New Roman" w:hAnsi="Times New Roman" w:cs="Times New Roman"/>
                <w:sz w:val="24"/>
                <w:szCs w:val="24"/>
              </w:rPr>
            </w:pPr>
          </w:p>
        </w:tc>
        <w:tc>
          <w:tcPr>
            <w:tcW w:w="699" w:type="pct"/>
            <w:tcBorders>
              <w:top w:val="nil"/>
              <w:left w:val="nil"/>
              <w:bottom w:val="single" w:sz="4" w:space="0" w:color="auto"/>
              <w:right w:val="single" w:sz="4" w:space="0" w:color="auto"/>
            </w:tcBorders>
            <w:shd w:val="clear" w:color="auto" w:fill="auto"/>
          </w:tcPr>
          <w:p w14:paraId="37AA8C8B"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931094" w:rsidRPr="00116A94" w14:paraId="78BB8F18" w14:textId="77777777" w:rsidTr="00582C25">
        <w:trPr>
          <w:trHeight w:val="284"/>
        </w:trPr>
        <w:tc>
          <w:tcPr>
            <w:tcW w:w="4301" w:type="pct"/>
            <w:gridSpan w:val="4"/>
            <w:tcBorders>
              <w:top w:val="nil"/>
              <w:left w:val="single" w:sz="4" w:space="0" w:color="auto"/>
              <w:bottom w:val="single" w:sz="4" w:space="0" w:color="auto"/>
              <w:right w:val="single" w:sz="4" w:space="0" w:color="auto"/>
            </w:tcBorders>
            <w:shd w:val="clear" w:color="auto" w:fill="auto"/>
            <w:vAlign w:val="center"/>
          </w:tcPr>
          <w:p w14:paraId="094E0CD5"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99" w:type="pct"/>
            <w:tcBorders>
              <w:top w:val="nil"/>
              <w:left w:val="nil"/>
              <w:bottom w:val="single" w:sz="4" w:space="0" w:color="auto"/>
              <w:right w:val="single" w:sz="4" w:space="0" w:color="auto"/>
            </w:tcBorders>
            <w:shd w:val="clear" w:color="auto" w:fill="auto"/>
            <w:vAlign w:val="center"/>
          </w:tcPr>
          <w:p w14:paraId="124EEBDF"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931094" w:rsidRPr="00116A94" w14:paraId="1CB8F4FE" w14:textId="77777777" w:rsidTr="00582C25">
        <w:trPr>
          <w:trHeight w:val="284"/>
        </w:trPr>
        <w:tc>
          <w:tcPr>
            <w:tcW w:w="1251" w:type="pct"/>
            <w:tcBorders>
              <w:top w:val="nil"/>
              <w:left w:val="single" w:sz="4" w:space="0" w:color="auto"/>
              <w:bottom w:val="single" w:sz="4" w:space="0" w:color="auto"/>
              <w:right w:val="single" w:sz="4" w:space="0" w:color="auto"/>
            </w:tcBorders>
            <w:shd w:val="clear" w:color="auto" w:fill="auto"/>
            <w:hideMark/>
          </w:tcPr>
          <w:p w14:paraId="4E6D77B1"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04" w:type="pct"/>
            <w:tcBorders>
              <w:top w:val="nil"/>
              <w:left w:val="nil"/>
              <w:bottom w:val="single" w:sz="4" w:space="0" w:color="auto"/>
              <w:right w:val="single" w:sz="4" w:space="0" w:color="auto"/>
            </w:tcBorders>
            <w:shd w:val="clear" w:color="auto" w:fill="auto"/>
            <w:hideMark/>
          </w:tcPr>
          <w:p w14:paraId="58959166"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407" w:type="pct"/>
            <w:tcBorders>
              <w:top w:val="nil"/>
              <w:left w:val="nil"/>
              <w:bottom w:val="single" w:sz="4" w:space="0" w:color="auto"/>
              <w:right w:val="single" w:sz="4" w:space="0" w:color="auto"/>
            </w:tcBorders>
            <w:shd w:val="clear" w:color="auto" w:fill="auto"/>
            <w:hideMark/>
          </w:tcPr>
          <w:p w14:paraId="7CF7D68F"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t>- 06 câu trắc nghiệm, 01 bài tập, 01 tình huống phân tích và đánh giá</w:t>
            </w:r>
          </w:p>
        </w:tc>
        <w:tc>
          <w:tcPr>
            <w:tcW w:w="939" w:type="pct"/>
            <w:tcBorders>
              <w:top w:val="nil"/>
              <w:left w:val="nil"/>
              <w:bottom w:val="single" w:sz="4" w:space="0" w:color="auto"/>
              <w:right w:val="single" w:sz="4" w:space="0" w:color="auto"/>
            </w:tcBorders>
            <w:shd w:val="clear" w:color="auto" w:fill="auto"/>
            <w:hideMark/>
          </w:tcPr>
          <w:p w14:paraId="4AEF2A5A"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99" w:type="pct"/>
            <w:tcBorders>
              <w:top w:val="nil"/>
              <w:left w:val="nil"/>
              <w:bottom w:val="single" w:sz="4" w:space="0" w:color="auto"/>
              <w:right w:val="single" w:sz="4" w:space="0" w:color="auto"/>
            </w:tcBorders>
            <w:shd w:val="clear" w:color="auto" w:fill="auto"/>
            <w:hideMark/>
          </w:tcPr>
          <w:p w14:paraId="5438A905"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7E9B7562"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p>
    <w:p w14:paraId="2CF32AE3"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07C10ABA" w14:textId="77777777" w:rsidR="00931094" w:rsidRPr="00116A94" w:rsidRDefault="00931094"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 </w:t>
      </w:r>
    </w:p>
    <w:p w14:paraId="13C54742"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sz w:val="24"/>
          <w:szCs w:val="24"/>
          <w:lang w:val="pt-BR"/>
        </w:rPr>
        <w:t>: Tài chính - Tiền tệ</w:t>
      </w:r>
    </w:p>
    <w:p w14:paraId="124B5F9C" w14:textId="77777777" w:rsidR="00931094" w:rsidRPr="00116A94" w:rsidRDefault="00931094"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hAnsi="Times New Roman" w:cs="Times New Roman"/>
          <w:sz w:val="24"/>
          <w:szCs w:val="24"/>
          <w:lang w:val="pt-BR"/>
        </w:rPr>
        <w:t xml:space="preserve">Không </w:t>
      </w:r>
    </w:p>
    <w:p w14:paraId="709F92B9" w14:textId="77777777" w:rsidR="00931094" w:rsidRPr="00116A94" w:rsidRDefault="00931094"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 </w:t>
      </w:r>
    </w:p>
    <w:p w14:paraId="34CCC61C"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2ED8E03D"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“Tài chính quốc tế” cung cấp cho sinh viên những kiến thức và kỹ năng về hệ thống tỷ giá hối đoái hiện đại, cán cân thanh toán quốc tế, lý thuyết ngang giá sức mua, lý thuyết cân bằng lãi suất và thị trường ngoại hối. Môn học nghiên cứu nội dung về tỷ giá hối đoái, các nghiệp vụ kinh doanh trên thị trường ngoại hối, một số phân tích cơ bản về cán cân thanh toán quốc tế, và các điều kiện cân bằng quốc tế.</w:t>
      </w:r>
    </w:p>
    <w:p w14:paraId="511F4340"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"International Finance" module provides knowledge and skills about modern exchange rate systems, balance of payments, purchasing power parity theory, interest rate parity theory and the Forex market. The course studies exchange rates, business operations in the Forex market, some fundamental analysis of balance of payment, and international balance conditions.</w:t>
      </w:r>
    </w:p>
    <w:p w14:paraId="3763C5D8" w14:textId="77777777" w:rsidR="00931094" w:rsidRPr="00116A94" w:rsidRDefault="00931094"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6"/>
        <w:gridCol w:w="1237"/>
        <w:gridCol w:w="1646"/>
        <w:gridCol w:w="2717"/>
        <w:gridCol w:w="1132"/>
      </w:tblGrid>
      <w:tr w:rsidR="00931094" w:rsidRPr="00116A94" w14:paraId="0CD1B65D" w14:textId="77777777" w:rsidTr="003F0F8A">
        <w:trPr>
          <w:tblHeader/>
          <w:jc w:val="center"/>
        </w:trPr>
        <w:tc>
          <w:tcPr>
            <w:tcW w:w="294" w:type="pct"/>
            <w:shd w:val="clear" w:color="auto" w:fill="auto"/>
            <w:vAlign w:val="center"/>
          </w:tcPr>
          <w:p w14:paraId="09A9AFE9"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185" w:type="pct"/>
            <w:shd w:val="clear" w:color="auto" w:fill="auto"/>
            <w:vAlign w:val="center"/>
          </w:tcPr>
          <w:p w14:paraId="4DCE3936"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647" w:type="pct"/>
            <w:shd w:val="clear" w:color="auto" w:fill="auto"/>
            <w:vAlign w:val="center"/>
          </w:tcPr>
          <w:p w14:paraId="7B75B5F7"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861" w:type="pct"/>
            <w:shd w:val="clear" w:color="auto" w:fill="auto"/>
            <w:vAlign w:val="center"/>
          </w:tcPr>
          <w:p w14:paraId="6DD2AD67"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421" w:type="pct"/>
            <w:shd w:val="clear" w:color="auto" w:fill="auto"/>
            <w:vAlign w:val="center"/>
          </w:tcPr>
          <w:p w14:paraId="46533F2E"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592" w:type="pct"/>
            <w:shd w:val="clear" w:color="auto" w:fill="auto"/>
            <w:vAlign w:val="center"/>
          </w:tcPr>
          <w:p w14:paraId="02AB9DCF"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3F0F8A" w:rsidRPr="00116A94" w14:paraId="6E43975B" w14:textId="77777777" w:rsidTr="003F0F8A">
        <w:trPr>
          <w:jc w:val="center"/>
        </w:trPr>
        <w:tc>
          <w:tcPr>
            <w:tcW w:w="294" w:type="pct"/>
            <w:shd w:val="clear" w:color="auto" w:fill="auto"/>
            <w:vAlign w:val="center"/>
          </w:tcPr>
          <w:p w14:paraId="644DCF0C" w14:textId="77777777" w:rsidR="003F0F8A" w:rsidRPr="00116A94" w:rsidRDefault="003F0F8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185" w:type="pct"/>
            <w:shd w:val="clear" w:color="auto" w:fill="auto"/>
            <w:vAlign w:val="center"/>
          </w:tcPr>
          <w:p w14:paraId="180CF836" w14:textId="5B6F9CB9" w:rsidR="003F0F8A" w:rsidRPr="00116A94" w:rsidRDefault="003F0F8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647" w:type="pct"/>
            <w:shd w:val="clear" w:color="auto" w:fill="auto"/>
            <w:vAlign w:val="center"/>
          </w:tcPr>
          <w:p w14:paraId="449AF9A5" w14:textId="17D80E14" w:rsidR="003F0F8A" w:rsidRPr="00116A94" w:rsidRDefault="003F0F8A"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861" w:type="pct"/>
            <w:shd w:val="clear" w:color="auto" w:fill="auto"/>
            <w:vAlign w:val="center"/>
          </w:tcPr>
          <w:p w14:paraId="08681A78" w14:textId="751346B9" w:rsidR="003F0F8A" w:rsidRPr="00116A94" w:rsidRDefault="003F0F8A" w:rsidP="00116A94">
            <w:pPr>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0949649666</w:t>
            </w:r>
          </w:p>
        </w:tc>
        <w:tc>
          <w:tcPr>
            <w:tcW w:w="1421" w:type="pct"/>
            <w:shd w:val="clear" w:color="auto" w:fill="auto"/>
            <w:vAlign w:val="center"/>
          </w:tcPr>
          <w:p w14:paraId="1CCC13CF" w14:textId="621A1C53" w:rsidR="003F0F8A" w:rsidRPr="00116A94" w:rsidRDefault="003F0F8A" w:rsidP="00116A94">
            <w:pPr>
              <w:spacing w:after="0" w:line="240" w:lineRule="auto"/>
              <w:rPr>
                <w:rFonts w:ascii="Times New Roman" w:hAnsi="Times New Roman" w:cs="Times New Roman"/>
                <w:sz w:val="24"/>
                <w:szCs w:val="24"/>
                <w:u w:val="single"/>
              </w:rPr>
            </w:pPr>
            <w:r w:rsidRPr="00116A94">
              <w:rPr>
                <w:rFonts w:ascii="Times New Roman" w:hAnsi="Times New Roman" w:cs="Times New Roman"/>
                <w:sz w:val="24"/>
                <w:szCs w:val="24"/>
              </w:rPr>
              <w:t>trangntt@tlu.edu.vn</w:t>
            </w:r>
          </w:p>
        </w:tc>
        <w:tc>
          <w:tcPr>
            <w:tcW w:w="592" w:type="pct"/>
            <w:shd w:val="clear" w:color="auto" w:fill="auto"/>
            <w:vAlign w:val="center"/>
          </w:tcPr>
          <w:p w14:paraId="5C20B81A" w14:textId="68DF7ADA" w:rsidR="003F0F8A" w:rsidRPr="00116A94" w:rsidRDefault="003F0F8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F0F8A" w:rsidRPr="00116A94" w14:paraId="1867771E" w14:textId="77777777" w:rsidTr="003F0F8A">
        <w:trPr>
          <w:jc w:val="center"/>
        </w:trPr>
        <w:tc>
          <w:tcPr>
            <w:tcW w:w="294" w:type="pct"/>
            <w:shd w:val="clear" w:color="auto" w:fill="auto"/>
            <w:vAlign w:val="center"/>
          </w:tcPr>
          <w:p w14:paraId="32127D10" w14:textId="77777777" w:rsidR="003F0F8A" w:rsidRPr="00116A94" w:rsidRDefault="003F0F8A"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185" w:type="pct"/>
            <w:shd w:val="clear" w:color="auto" w:fill="auto"/>
            <w:vAlign w:val="center"/>
          </w:tcPr>
          <w:p w14:paraId="0A54A429" w14:textId="13DB6EDC" w:rsidR="003F0F8A" w:rsidRPr="00116A94" w:rsidRDefault="003F0F8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647" w:type="pct"/>
            <w:shd w:val="clear" w:color="auto" w:fill="auto"/>
            <w:vAlign w:val="center"/>
          </w:tcPr>
          <w:p w14:paraId="6C2A6819" w14:textId="6B01FE52" w:rsidR="003F0F8A" w:rsidRPr="00116A94" w:rsidRDefault="003F0F8A"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861" w:type="pct"/>
            <w:shd w:val="clear" w:color="auto" w:fill="auto"/>
            <w:vAlign w:val="center"/>
          </w:tcPr>
          <w:p w14:paraId="31E8718E" w14:textId="303E1867" w:rsidR="003F0F8A" w:rsidRPr="00116A94" w:rsidRDefault="003F0F8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0966.635.888</w:t>
            </w:r>
          </w:p>
        </w:tc>
        <w:tc>
          <w:tcPr>
            <w:tcW w:w="1421" w:type="pct"/>
            <w:shd w:val="clear" w:color="auto" w:fill="auto"/>
            <w:vAlign w:val="center"/>
          </w:tcPr>
          <w:p w14:paraId="3D5932C5" w14:textId="45D1C7FD" w:rsidR="003F0F8A" w:rsidRPr="00116A94" w:rsidRDefault="003F0F8A"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592" w:type="pct"/>
            <w:shd w:val="clear" w:color="auto" w:fill="auto"/>
            <w:vAlign w:val="center"/>
          </w:tcPr>
          <w:p w14:paraId="21FD95C5" w14:textId="2E86206F" w:rsidR="003F0F8A" w:rsidRPr="00116A94" w:rsidRDefault="003F0F8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5451777D"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461DC16"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4945247D" w14:textId="77777777" w:rsidR="00931094" w:rsidRPr="00116A94" w:rsidRDefault="00931094" w:rsidP="00116A94">
      <w:pPr>
        <w:pStyle w:val="BodyText"/>
        <w:tabs>
          <w:tab w:val="left" w:pos="1021"/>
        </w:tabs>
        <w:rPr>
          <w:noProof/>
        </w:rPr>
      </w:pPr>
      <w:r w:rsidRPr="00116A94">
        <w:rPr>
          <w:noProof/>
        </w:rPr>
        <w:t xml:space="preserve">[1] Nguyễn Văn Tiến, Giáo trình Tài chính quốc tế, Nhà xuất bản Thống kê, 2011 Nguyễn, Văn Tiến :    Giáo trình tài chính quốc tế //Nguyễn Văn Tiến.   -  Hà Nội ::Thống kê,,2010. (#000021330) </w:t>
      </w:r>
    </w:p>
    <w:p w14:paraId="7C95A9D8" w14:textId="77777777" w:rsidR="00931094" w:rsidRPr="00116A94" w:rsidRDefault="00931094" w:rsidP="00116A94">
      <w:pPr>
        <w:pStyle w:val="BodyText"/>
        <w:tabs>
          <w:tab w:val="left" w:pos="1021"/>
        </w:tabs>
        <w:rPr>
          <w:noProof/>
        </w:rPr>
      </w:pPr>
      <w:r w:rsidRPr="00116A94">
        <w:rPr>
          <w:noProof/>
        </w:rPr>
        <w:t>[2] Bài tập và bài giải tài chính quốc tế/Nguyễn Văn Tiến   -  Hà Nội:Thống kê,2010 (#000022962)</w:t>
      </w:r>
    </w:p>
    <w:p w14:paraId="14A1CCE4"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p>
    <w:p w14:paraId="1E3DFF67"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 Giáo trình tín dụng và thanh toán thương mại quốc tế/Trần Văn Hòe   -  Hà nội:Đại học Kinh tế Quốc dân,2015 (#000023279)</w:t>
      </w:r>
    </w:p>
    <w:p w14:paraId="4B7BCB37" w14:textId="77777777" w:rsidR="00931094" w:rsidRPr="00116A94" w:rsidRDefault="00931094"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134"/>
        <w:gridCol w:w="2402"/>
        <w:gridCol w:w="518"/>
        <w:gridCol w:w="659"/>
        <w:gridCol w:w="1310"/>
      </w:tblGrid>
      <w:tr w:rsidR="00931094" w:rsidRPr="00116A94" w14:paraId="5F48E45D" w14:textId="77777777" w:rsidTr="00582C25">
        <w:trPr>
          <w:tblHeader/>
        </w:trPr>
        <w:tc>
          <w:tcPr>
            <w:tcW w:w="276" w:type="pct"/>
            <w:vMerge w:val="restart"/>
            <w:vAlign w:val="center"/>
          </w:tcPr>
          <w:p w14:paraId="672FCAAE"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lastRenderedPageBreak/>
              <w:t>TT</w:t>
            </w:r>
          </w:p>
        </w:tc>
        <w:tc>
          <w:tcPr>
            <w:tcW w:w="2168" w:type="pct"/>
            <w:vMerge w:val="restart"/>
            <w:vAlign w:val="center"/>
          </w:tcPr>
          <w:p w14:paraId="2F7F5CEA"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262" w:type="pct"/>
            <w:vMerge w:val="restart"/>
            <w:vAlign w:val="center"/>
          </w:tcPr>
          <w:p w14:paraId="441C3F7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294" w:type="pct"/>
            <w:gridSpan w:val="3"/>
          </w:tcPr>
          <w:p w14:paraId="0ABBBCDB"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31094" w:rsidRPr="00116A94" w14:paraId="3EB7604E" w14:textId="77777777" w:rsidTr="00582C25">
        <w:trPr>
          <w:trHeight w:val="303"/>
          <w:tblHeader/>
        </w:trPr>
        <w:tc>
          <w:tcPr>
            <w:tcW w:w="276" w:type="pct"/>
            <w:vMerge/>
          </w:tcPr>
          <w:p w14:paraId="0A6DB69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2168" w:type="pct"/>
            <w:vMerge/>
          </w:tcPr>
          <w:p w14:paraId="2E0209B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1262" w:type="pct"/>
            <w:vMerge/>
          </w:tcPr>
          <w:p w14:paraId="1F3C2D1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276" w:type="pct"/>
          </w:tcPr>
          <w:p w14:paraId="629AA33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350" w:type="pct"/>
          </w:tcPr>
          <w:p w14:paraId="6175843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68" w:type="pct"/>
          </w:tcPr>
          <w:p w14:paraId="745D69F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931094" w:rsidRPr="00116A94" w14:paraId="10101AC3" w14:textId="77777777" w:rsidTr="00582C25">
        <w:trPr>
          <w:trHeight w:val="872"/>
        </w:trPr>
        <w:tc>
          <w:tcPr>
            <w:tcW w:w="276" w:type="pct"/>
          </w:tcPr>
          <w:p w14:paraId="1BF66B1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168" w:type="pct"/>
          </w:tcPr>
          <w:p w14:paraId="5776907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262" w:type="pct"/>
          </w:tcPr>
          <w:p w14:paraId="7A9119E4"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2B9B38E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7CE330D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32D66F8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phương pháp sử dụng, nhiệm vụ của người học, kinh nghiệm và phương pháp học tập để đạt chuẩn đầu ra</w:t>
            </w:r>
          </w:p>
        </w:tc>
        <w:tc>
          <w:tcPr>
            <w:tcW w:w="276" w:type="pct"/>
            <w:vAlign w:val="center"/>
          </w:tcPr>
          <w:p w14:paraId="6781F8A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350" w:type="pct"/>
            <w:vAlign w:val="center"/>
          </w:tcPr>
          <w:p w14:paraId="002CA0E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c>
          <w:tcPr>
            <w:tcW w:w="668" w:type="pct"/>
          </w:tcPr>
          <w:p w14:paraId="4B261C1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7E381012" w14:textId="77777777" w:rsidTr="00582C25">
        <w:trPr>
          <w:trHeight w:val="872"/>
        </w:trPr>
        <w:tc>
          <w:tcPr>
            <w:tcW w:w="276" w:type="pct"/>
          </w:tcPr>
          <w:p w14:paraId="54DF777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168" w:type="pct"/>
          </w:tcPr>
          <w:p w14:paraId="1BF7EFA6" w14:textId="77777777" w:rsidR="00931094" w:rsidRPr="00116A94" w:rsidRDefault="00931094" w:rsidP="00116A94">
            <w:pPr>
              <w:pStyle w:val="TOC1"/>
              <w:spacing w:after="0" w:line="240" w:lineRule="auto"/>
              <w:rPr>
                <w:sz w:val="24"/>
                <w:szCs w:val="24"/>
              </w:rPr>
            </w:pPr>
            <w:r w:rsidRPr="00116A94">
              <w:rPr>
                <w:sz w:val="24"/>
                <w:szCs w:val="24"/>
              </w:rPr>
              <w:t>Chương 1: Tổng quan về hệ thống tiền tệ và thị trường tài chính quốc tế</w:t>
            </w:r>
          </w:p>
          <w:p w14:paraId="11B162BD" w14:textId="77777777" w:rsidR="00931094" w:rsidRPr="00116A94" w:rsidRDefault="00931094" w:rsidP="00116A94">
            <w:pPr>
              <w:spacing w:after="0" w:line="240" w:lineRule="auto"/>
              <w:jc w:val="both"/>
              <w:rPr>
                <w:rFonts w:ascii="Times New Roman" w:hAnsi="Times New Roman" w:cs="Times New Roman"/>
                <w:b/>
                <w:sz w:val="24"/>
                <w:szCs w:val="24"/>
                <w:lang w:val="it-IT"/>
              </w:rPr>
            </w:pPr>
            <w:r w:rsidRPr="00116A94">
              <w:rPr>
                <w:rFonts w:ascii="Times New Roman" w:hAnsi="Times New Roman" w:cs="Times New Roman"/>
                <w:b/>
                <w:sz w:val="24"/>
                <w:szCs w:val="24"/>
                <w:lang w:val="it-IT"/>
              </w:rPr>
              <w:t>1.1. Tài chính quốc tế và các vấn đề tài chính quốc tế</w:t>
            </w:r>
          </w:p>
          <w:p w14:paraId="5D259F4F" w14:textId="77777777" w:rsidR="00931094" w:rsidRPr="00116A94" w:rsidRDefault="00931094"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1.1.1. Tài chính quốc tế và vai trò của tài chính quốc tế</w:t>
            </w:r>
          </w:p>
          <w:p w14:paraId="075D91D0" w14:textId="77777777" w:rsidR="00931094" w:rsidRPr="00116A94" w:rsidRDefault="00931094"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1.1.2. Đặc điểm của tài chính quốc tế</w:t>
            </w:r>
          </w:p>
          <w:p w14:paraId="2BAF928F" w14:textId="77777777" w:rsidR="00931094" w:rsidRPr="00116A94" w:rsidRDefault="00931094" w:rsidP="00116A94">
            <w:pPr>
              <w:spacing w:after="0" w:line="240" w:lineRule="auto"/>
              <w:jc w:val="both"/>
              <w:rPr>
                <w:rFonts w:ascii="Times New Roman" w:hAnsi="Times New Roman" w:cs="Times New Roman"/>
                <w:b/>
                <w:sz w:val="24"/>
                <w:szCs w:val="24"/>
                <w:lang w:val="it-IT"/>
              </w:rPr>
            </w:pPr>
            <w:r w:rsidRPr="00116A94">
              <w:rPr>
                <w:rFonts w:ascii="Times New Roman" w:hAnsi="Times New Roman" w:cs="Times New Roman"/>
                <w:b/>
                <w:sz w:val="24"/>
                <w:szCs w:val="24"/>
                <w:lang w:val="it-IT"/>
              </w:rPr>
              <w:t>1.2. Nội dung nghiên cứu của tài chính quốc tế</w:t>
            </w:r>
          </w:p>
          <w:p w14:paraId="0996420F" w14:textId="77777777" w:rsidR="00931094" w:rsidRPr="00116A94" w:rsidRDefault="00931094" w:rsidP="00116A94">
            <w:pPr>
              <w:pStyle w:val="NormalWeb"/>
              <w:kinsoku w:val="0"/>
              <w:overflowPunct w:val="0"/>
              <w:spacing w:before="0" w:beforeAutospacing="0" w:after="0" w:afterAutospacing="0"/>
              <w:jc w:val="both"/>
              <w:textAlignment w:val="baseline"/>
            </w:pPr>
            <w:r w:rsidRPr="00116A94">
              <w:rPr>
                <w:kern w:val="24"/>
              </w:rPr>
              <w:t>1.2.1. Hệ thống tỷ giá hối đoái hiện đại (Contemporary Exchange Rate Systems)</w:t>
            </w:r>
          </w:p>
          <w:p w14:paraId="6470DF36" w14:textId="77777777" w:rsidR="00931094" w:rsidRPr="00116A94" w:rsidRDefault="00931094" w:rsidP="00116A94">
            <w:pPr>
              <w:pStyle w:val="NormalWeb"/>
              <w:kinsoku w:val="0"/>
              <w:overflowPunct w:val="0"/>
              <w:spacing w:before="0" w:beforeAutospacing="0" w:after="0" w:afterAutospacing="0"/>
              <w:jc w:val="both"/>
              <w:textAlignment w:val="baseline"/>
              <w:rPr>
                <w:kern w:val="24"/>
              </w:rPr>
            </w:pPr>
            <w:r w:rsidRPr="00116A94">
              <w:rPr>
                <w:kern w:val="24"/>
              </w:rPr>
              <w:t>1.2.2. Cán cân thanh toán (The Balance of Payments - BOP)</w:t>
            </w:r>
          </w:p>
          <w:p w14:paraId="5930096F" w14:textId="77777777" w:rsidR="00931094" w:rsidRPr="00116A94" w:rsidRDefault="00931094" w:rsidP="00116A94">
            <w:pPr>
              <w:pStyle w:val="NormalWeb"/>
              <w:kinsoku w:val="0"/>
              <w:overflowPunct w:val="0"/>
              <w:spacing w:before="0" w:beforeAutospacing="0" w:after="0" w:afterAutospacing="0"/>
              <w:jc w:val="both"/>
              <w:textAlignment w:val="baseline"/>
              <w:rPr>
                <w:kern w:val="24"/>
              </w:rPr>
            </w:pPr>
            <w:r w:rsidRPr="00116A94">
              <w:rPr>
                <w:kern w:val="24"/>
              </w:rPr>
              <w:t>1.2.3. Lý thuyết ngang giá sức mua (PPP)</w:t>
            </w:r>
          </w:p>
          <w:p w14:paraId="22E6D9F7" w14:textId="77777777" w:rsidR="00931094" w:rsidRPr="00116A94" w:rsidRDefault="00931094" w:rsidP="00116A94">
            <w:pPr>
              <w:pStyle w:val="NormalWeb"/>
              <w:kinsoku w:val="0"/>
              <w:overflowPunct w:val="0"/>
              <w:spacing w:before="0" w:beforeAutospacing="0" w:after="0" w:afterAutospacing="0"/>
              <w:jc w:val="both"/>
              <w:textAlignment w:val="baseline"/>
            </w:pPr>
            <w:r w:rsidRPr="00116A94">
              <w:rPr>
                <w:kern w:val="24"/>
              </w:rPr>
              <w:t>1.2.4. Lý thuyết cân bằng lãi suất (IRP)</w:t>
            </w:r>
          </w:p>
          <w:p w14:paraId="0D44AF20" w14:textId="77777777" w:rsidR="00931094" w:rsidRPr="00116A94" w:rsidRDefault="00931094" w:rsidP="00116A94">
            <w:pPr>
              <w:pStyle w:val="NormalWeb"/>
              <w:kinsoku w:val="0"/>
              <w:overflowPunct w:val="0"/>
              <w:spacing w:before="0" w:beforeAutospacing="0" w:after="0" w:afterAutospacing="0"/>
              <w:jc w:val="both"/>
              <w:textAlignment w:val="baseline"/>
            </w:pPr>
            <w:r w:rsidRPr="00116A94">
              <w:rPr>
                <w:kern w:val="24"/>
              </w:rPr>
              <w:t xml:space="preserve">1.2.5. Thị trường ngoại hối (International Foreign Exchange Market)    </w:t>
            </w:r>
          </w:p>
          <w:p w14:paraId="1EFF22AA" w14:textId="77777777" w:rsidR="00931094" w:rsidRPr="00116A94" w:rsidRDefault="00931094" w:rsidP="00116A94">
            <w:pPr>
              <w:spacing w:after="0" w:line="240" w:lineRule="auto"/>
              <w:jc w:val="both"/>
              <w:rPr>
                <w:rFonts w:ascii="Times New Roman" w:hAnsi="Times New Roman" w:cs="Times New Roman"/>
                <w:b/>
                <w:sz w:val="24"/>
                <w:szCs w:val="24"/>
                <w:lang w:val="it-IT"/>
              </w:rPr>
            </w:pPr>
            <w:r w:rsidRPr="00116A94">
              <w:rPr>
                <w:rFonts w:ascii="Times New Roman" w:hAnsi="Times New Roman" w:cs="Times New Roman"/>
                <w:b/>
                <w:sz w:val="24"/>
                <w:szCs w:val="24"/>
                <w:lang w:val="it-IT"/>
              </w:rPr>
              <w:t>1.3. Tác động của hoạt động tài chính quốc tế</w:t>
            </w:r>
          </w:p>
          <w:p w14:paraId="3CE18489" w14:textId="77777777" w:rsidR="00931094" w:rsidRPr="00116A94" w:rsidRDefault="00931094"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1.3.1. Tác động tích cực</w:t>
            </w:r>
          </w:p>
          <w:p w14:paraId="32A65F20" w14:textId="77777777" w:rsidR="00931094" w:rsidRPr="00116A94" w:rsidRDefault="00931094"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1.3.2. Tác động tiêu cực</w:t>
            </w:r>
          </w:p>
        </w:tc>
        <w:tc>
          <w:tcPr>
            <w:tcW w:w="1262" w:type="pct"/>
          </w:tcPr>
          <w:p w14:paraId="339C22EC"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07F4787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 Giảng lý thuyết</w:t>
            </w:r>
          </w:p>
          <w:p w14:paraId="48BE916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SV trình bày, thảo luận, góp ý; GV tổng kết</w:t>
            </w:r>
          </w:p>
          <w:p w14:paraId="51DCCEE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w:t>
            </w:r>
          </w:p>
          <w:p w14:paraId="1EFAF78C"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1CF7781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5CC7206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E343BD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276" w:type="pct"/>
          </w:tcPr>
          <w:p w14:paraId="14E9323A"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50" w:type="pct"/>
          </w:tcPr>
          <w:p w14:paraId="5138A39A"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668" w:type="pct"/>
          </w:tcPr>
          <w:p w14:paraId="04E91E32"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31094" w:rsidRPr="00116A94" w14:paraId="2DA7C93B" w14:textId="77777777" w:rsidTr="00582C25">
        <w:trPr>
          <w:trHeight w:val="872"/>
        </w:trPr>
        <w:tc>
          <w:tcPr>
            <w:tcW w:w="276" w:type="pct"/>
          </w:tcPr>
          <w:p w14:paraId="47CD6D5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168" w:type="pct"/>
          </w:tcPr>
          <w:p w14:paraId="2EE769C2" w14:textId="77777777" w:rsidR="00931094" w:rsidRPr="00116A94" w:rsidRDefault="00931094" w:rsidP="00116A94">
            <w:pPr>
              <w:pStyle w:val="TOC1"/>
              <w:spacing w:after="0" w:line="240" w:lineRule="auto"/>
              <w:rPr>
                <w:rStyle w:val="Hyperlink"/>
                <w:rFonts w:eastAsia="Arial"/>
                <w:color w:val="auto"/>
                <w:sz w:val="24"/>
                <w:szCs w:val="24"/>
              </w:rPr>
            </w:pPr>
            <w:r w:rsidRPr="00116A94">
              <w:rPr>
                <w:rStyle w:val="Hyperlink"/>
                <w:rFonts w:eastAsia="Arial"/>
                <w:color w:val="auto"/>
                <w:sz w:val="24"/>
                <w:szCs w:val="24"/>
              </w:rPr>
              <w:t>Chương 2: Hệ thống tỷ giá hiện đại</w:t>
            </w:r>
          </w:p>
          <w:p w14:paraId="7ED10D31" w14:textId="77777777" w:rsidR="00931094" w:rsidRPr="00116A94" w:rsidRDefault="00931094" w:rsidP="00116A94">
            <w:pPr>
              <w:pStyle w:val="TOC1"/>
              <w:spacing w:after="0" w:line="240" w:lineRule="auto"/>
              <w:rPr>
                <w:sz w:val="24"/>
                <w:szCs w:val="24"/>
              </w:rPr>
            </w:pPr>
            <w:r w:rsidRPr="00116A94">
              <w:rPr>
                <w:rStyle w:val="Hyperlink"/>
                <w:rFonts w:eastAsia="Arial"/>
                <w:color w:val="auto"/>
                <w:sz w:val="24"/>
                <w:szCs w:val="24"/>
              </w:rPr>
              <w:t xml:space="preserve">2.1. Khái quát về hệ thống tỷ giá </w:t>
            </w:r>
            <w:hyperlink w:anchor="_Toc524269976" w:history="1"/>
          </w:p>
          <w:p w14:paraId="34F40936"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78" w:history="1">
              <w:r w:rsidR="00931094" w:rsidRPr="00116A94">
                <w:rPr>
                  <w:rStyle w:val="Hyperlink"/>
                  <w:rFonts w:ascii="Times New Roman" w:hAnsi="Times New Roman" w:cs="Times New Roman"/>
                  <w:color w:val="auto"/>
                  <w:sz w:val="24"/>
                  <w:szCs w:val="24"/>
                </w:rPr>
                <w:t>2.1.1. Tỷ giá và vai trò của tỷ giá</w:t>
              </w:r>
            </w:hyperlink>
          </w:p>
          <w:p w14:paraId="11123290"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88" w:history="1">
              <w:r w:rsidR="00931094" w:rsidRPr="00116A94">
                <w:rPr>
                  <w:rStyle w:val="Hyperlink"/>
                  <w:rFonts w:ascii="Times New Roman" w:hAnsi="Times New Roman" w:cs="Times New Roman"/>
                  <w:color w:val="auto"/>
                  <w:sz w:val="24"/>
                  <w:szCs w:val="24"/>
                </w:rPr>
                <w:t xml:space="preserve">2.1.2 </w:t>
              </w:r>
            </w:hyperlink>
            <w:r w:rsidR="00931094" w:rsidRPr="00116A94">
              <w:rPr>
                <w:rStyle w:val="Hyperlink"/>
                <w:rFonts w:ascii="Times New Roman" w:hAnsi="Times New Roman" w:cs="Times New Roman"/>
                <w:color w:val="auto"/>
                <w:sz w:val="24"/>
                <w:szCs w:val="24"/>
              </w:rPr>
              <w:t>Chế độ tỷ giá và vai trò của ngân hàng trung ương</w:t>
            </w:r>
          </w:p>
          <w:p w14:paraId="022A7EE8" w14:textId="77777777" w:rsidR="00931094" w:rsidRPr="00116A94" w:rsidRDefault="00931094" w:rsidP="00116A94">
            <w:pPr>
              <w:pStyle w:val="TOC3"/>
              <w:spacing w:after="0" w:line="240" w:lineRule="auto"/>
              <w:ind w:left="0"/>
              <w:rPr>
                <w:rFonts w:ascii="Times New Roman" w:hAnsi="Times New Roman" w:cs="Times New Roman"/>
                <w:sz w:val="24"/>
                <w:szCs w:val="24"/>
              </w:rPr>
            </w:pPr>
            <w:r w:rsidRPr="00116A94">
              <w:rPr>
                <w:rFonts w:ascii="Times New Roman" w:hAnsi="Times New Roman" w:cs="Times New Roman"/>
                <w:sz w:val="24"/>
                <w:szCs w:val="24"/>
              </w:rPr>
              <w:t>2.1.2.1. Chế độ tỷ giá</w:t>
            </w:r>
          </w:p>
          <w:p w14:paraId="33532D6C" w14:textId="77777777" w:rsidR="00931094" w:rsidRPr="00116A94" w:rsidRDefault="00931094" w:rsidP="00116A94">
            <w:pPr>
              <w:pStyle w:val="TOC3"/>
              <w:spacing w:after="0" w:line="240" w:lineRule="auto"/>
              <w:ind w:left="0"/>
              <w:rPr>
                <w:rStyle w:val="Hyperlink"/>
                <w:rFonts w:ascii="Times New Roman" w:hAnsi="Times New Roman" w:cs="Times New Roman"/>
                <w:color w:val="auto"/>
                <w:sz w:val="24"/>
                <w:szCs w:val="24"/>
              </w:rPr>
            </w:pPr>
            <w:r w:rsidRPr="00116A94">
              <w:rPr>
                <w:rStyle w:val="Hyperlink"/>
                <w:rFonts w:ascii="Times New Roman" w:hAnsi="Times New Roman" w:cs="Times New Roman"/>
                <w:color w:val="auto"/>
                <w:sz w:val="24"/>
                <w:szCs w:val="24"/>
              </w:rPr>
              <w:t>2.2.1.1. Chế độ tỷ giá cố định</w:t>
            </w:r>
          </w:p>
          <w:p w14:paraId="19026959"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2.2.1.2. Chế độ tỷ giá thả nổi hoàn toàn</w:t>
            </w:r>
          </w:p>
          <w:p w14:paraId="0C902F09"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2.2.1.3. Chế độ tỷ giá thả nổi có điều tiết</w:t>
            </w:r>
          </w:p>
          <w:p w14:paraId="12692C7C"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0" w:history="1">
              <w:r w:rsidR="00931094" w:rsidRPr="00116A94">
                <w:rPr>
                  <w:rStyle w:val="Hyperlink"/>
                  <w:rFonts w:ascii="Times New Roman" w:hAnsi="Times New Roman" w:cs="Times New Roman"/>
                  <w:color w:val="auto"/>
                  <w:sz w:val="24"/>
                  <w:szCs w:val="24"/>
                </w:rPr>
                <w:t xml:space="preserve">2.1.2.2. </w:t>
              </w:r>
            </w:hyperlink>
            <w:r w:rsidR="00931094" w:rsidRPr="00116A94">
              <w:rPr>
                <w:rStyle w:val="Hyperlink"/>
                <w:rFonts w:ascii="Times New Roman" w:hAnsi="Times New Roman" w:cs="Times New Roman"/>
                <w:color w:val="auto"/>
                <w:sz w:val="24"/>
                <w:szCs w:val="24"/>
              </w:rPr>
              <w:t>Vai trò của ngân hàng trung ương trong các chế độ tỷ giá</w:t>
            </w:r>
          </w:p>
          <w:p w14:paraId="67DC5E12" w14:textId="77777777" w:rsidR="00931094" w:rsidRPr="00116A94" w:rsidRDefault="00931094" w:rsidP="00116A94">
            <w:pPr>
              <w:pStyle w:val="TOC2"/>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2.1</w:t>
            </w:r>
            <w:hyperlink w:anchor="_Toc524269988" w:history="1">
              <w:r w:rsidRPr="00116A94">
                <w:rPr>
                  <w:rStyle w:val="Hyperlink"/>
                  <w:rFonts w:ascii="Times New Roman" w:hAnsi="Times New Roman" w:cs="Times New Roman"/>
                  <w:color w:val="auto"/>
                  <w:sz w:val="24"/>
                  <w:szCs w:val="24"/>
                </w:rPr>
                <w:t xml:space="preserve">.3 </w:t>
              </w:r>
            </w:hyperlink>
            <w:r w:rsidRPr="00116A94">
              <w:rPr>
                <w:rStyle w:val="Hyperlink"/>
                <w:rFonts w:ascii="Times New Roman" w:hAnsi="Times New Roman" w:cs="Times New Roman"/>
                <w:color w:val="auto"/>
                <w:sz w:val="24"/>
                <w:szCs w:val="24"/>
              </w:rPr>
              <w:t>Chính sách tỷ giá hối đoái</w:t>
            </w:r>
          </w:p>
          <w:p w14:paraId="0C11CE41"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89" w:history="1">
              <w:r w:rsidR="00931094" w:rsidRPr="00116A94">
                <w:rPr>
                  <w:rStyle w:val="Hyperlink"/>
                  <w:rFonts w:ascii="Times New Roman" w:hAnsi="Times New Roman" w:cs="Times New Roman"/>
                  <w:color w:val="auto"/>
                  <w:sz w:val="24"/>
                  <w:szCs w:val="24"/>
                </w:rPr>
                <w:t xml:space="preserve">2.1.3.1. </w:t>
              </w:r>
            </w:hyperlink>
            <w:r w:rsidR="00931094" w:rsidRPr="00116A94">
              <w:rPr>
                <w:rStyle w:val="Hyperlink"/>
                <w:rFonts w:ascii="Times New Roman" w:hAnsi="Times New Roman" w:cs="Times New Roman"/>
                <w:color w:val="auto"/>
                <w:sz w:val="24"/>
                <w:szCs w:val="24"/>
              </w:rPr>
              <w:t>Khái niệm và mục tiêu của chính sách tỷ giá</w:t>
            </w:r>
          </w:p>
          <w:p w14:paraId="222254CE"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0" w:history="1">
              <w:r w:rsidR="00931094" w:rsidRPr="00116A94">
                <w:rPr>
                  <w:rStyle w:val="Hyperlink"/>
                  <w:rFonts w:ascii="Times New Roman" w:hAnsi="Times New Roman" w:cs="Times New Roman"/>
                  <w:color w:val="auto"/>
                  <w:sz w:val="24"/>
                  <w:szCs w:val="24"/>
                </w:rPr>
                <w:t xml:space="preserve">2.1.3.2. </w:t>
              </w:r>
            </w:hyperlink>
            <w:r w:rsidR="00931094" w:rsidRPr="00116A94">
              <w:rPr>
                <w:rStyle w:val="Hyperlink"/>
                <w:rFonts w:ascii="Times New Roman" w:hAnsi="Times New Roman" w:cs="Times New Roman"/>
                <w:color w:val="auto"/>
                <w:sz w:val="24"/>
                <w:szCs w:val="24"/>
              </w:rPr>
              <w:t>Các công cụ của chính sách tỷ giá</w:t>
            </w:r>
          </w:p>
          <w:p w14:paraId="1A1C175D"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2.2. Ngoại hối và tỷ giá hối đoái</w:t>
            </w:r>
          </w:p>
          <w:p w14:paraId="42B90AED"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Ngoại hối và các loại ngoại hối</w:t>
            </w:r>
          </w:p>
          <w:p w14:paraId="4FE4EC28"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2.2.1.1. Khái niệm ngoại hối</w:t>
            </w:r>
          </w:p>
          <w:p w14:paraId="1C448E01"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2.2.1.2. Các loại ngoại hối</w:t>
            </w:r>
          </w:p>
          <w:p w14:paraId="0D087D2E"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Tỷ giá hối đoái và yết tỷ giá</w:t>
            </w:r>
          </w:p>
          <w:p w14:paraId="19B705C3"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2.2.2.1. Tỷ giá hối đoái và các loại tỷ giá</w:t>
            </w:r>
          </w:p>
          <w:p w14:paraId="1D64B839"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2.2.2.2. Yết tỷ giá</w:t>
            </w:r>
          </w:p>
          <w:p w14:paraId="3BFC26E4" w14:textId="77777777" w:rsidR="00931094" w:rsidRPr="00116A94" w:rsidRDefault="00931094" w:rsidP="00116A94">
            <w:pPr>
              <w:spacing w:after="0" w:line="240" w:lineRule="auto"/>
              <w:jc w:val="both"/>
              <w:rPr>
                <w:rFonts w:ascii="Times New Roman" w:hAnsi="Times New Roman" w:cs="Times New Roman"/>
                <w:b/>
                <w:sz w:val="24"/>
                <w:szCs w:val="24"/>
                <w:lang w:val="nb-NO"/>
              </w:rPr>
            </w:pPr>
            <w:r w:rsidRPr="00116A94">
              <w:rPr>
                <w:rFonts w:ascii="Times New Roman" w:hAnsi="Times New Roman" w:cs="Times New Roman"/>
                <w:b/>
                <w:sz w:val="24"/>
                <w:szCs w:val="24"/>
                <w:lang w:val="nb-NO"/>
              </w:rPr>
              <w:t>2.3. Tỷ giá chéo và phương pháp tính tỷ giá chéo.</w:t>
            </w:r>
          </w:p>
          <w:p w14:paraId="536CDDE8"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Tỷ giá chéo</w:t>
            </w:r>
          </w:p>
          <w:p w14:paraId="1289E866"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2.3.2. Phương pháp tính tỷ giá chéo</w:t>
            </w:r>
          </w:p>
        </w:tc>
        <w:tc>
          <w:tcPr>
            <w:tcW w:w="1262" w:type="pct"/>
          </w:tcPr>
          <w:p w14:paraId="4FA53FBC"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118AEF5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w:t>
            </w:r>
          </w:p>
          <w:p w14:paraId="1A0D4AA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w:t>
            </w:r>
          </w:p>
          <w:p w14:paraId="0AF5C54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2.1, 2.2, 2.3</w:t>
            </w:r>
          </w:p>
          <w:p w14:paraId="119E221E"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7A8F8CE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701D2FA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Giải quyết tình </w:t>
            </w:r>
            <w:r w:rsidRPr="00116A94">
              <w:rPr>
                <w:rFonts w:ascii="Times New Roman" w:hAnsi="Times New Roman" w:cs="Times New Roman"/>
                <w:sz w:val="24"/>
                <w:szCs w:val="24"/>
              </w:rPr>
              <w:lastRenderedPageBreak/>
              <w:t>huống</w:t>
            </w:r>
          </w:p>
          <w:p w14:paraId="2AB9898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ADF0AD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2.1, 2.2, 2.3</w:t>
            </w:r>
          </w:p>
        </w:tc>
        <w:tc>
          <w:tcPr>
            <w:tcW w:w="276" w:type="pct"/>
          </w:tcPr>
          <w:p w14:paraId="49AFB66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350" w:type="pct"/>
          </w:tcPr>
          <w:p w14:paraId="74F5F851"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68" w:type="pct"/>
          </w:tcPr>
          <w:p w14:paraId="1B44264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07D262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7C2E182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F62B7BE"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92FA07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32B7755"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58DAEA8"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27720E0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D91798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0EF754D"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D73D53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FC7EC2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3BABB15"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63089576" w14:textId="77777777" w:rsidTr="00582C25">
        <w:trPr>
          <w:trHeight w:val="872"/>
        </w:trPr>
        <w:tc>
          <w:tcPr>
            <w:tcW w:w="276" w:type="pct"/>
          </w:tcPr>
          <w:p w14:paraId="18DFA38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2168" w:type="pct"/>
          </w:tcPr>
          <w:p w14:paraId="5691CD6F" w14:textId="77777777" w:rsidR="00931094" w:rsidRPr="00116A94" w:rsidRDefault="00931094" w:rsidP="00116A94">
            <w:pPr>
              <w:pStyle w:val="TOC1"/>
              <w:spacing w:after="0" w:line="240" w:lineRule="auto"/>
              <w:rPr>
                <w:sz w:val="24"/>
                <w:szCs w:val="24"/>
              </w:rPr>
            </w:pPr>
            <w:r w:rsidRPr="00116A94">
              <w:rPr>
                <w:rStyle w:val="Hyperlink"/>
                <w:rFonts w:eastAsia="Arial"/>
                <w:color w:val="auto"/>
                <w:sz w:val="24"/>
                <w:szCs w:val="24"/>
              </w:rPr>
              <w:t>Chương 3: Các nhân tố tác động đến tỷ giá và dự báo tỷ giá</w:t>
            </w:r>
            <w:hyperlink w:anchor="_Toc524270018" w:history="1"/>
          </w:p>
          <w:p w14:paraId="3282EF2C"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3.1. Xác định tỷ giá hối đoái cân</w:t>
            </w:r>
          </w:p>
          <w:p w14:paraId="641E2846"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 bằng</w:t>
            </w:r>
          </w:p>
          <w:p w14:paraId="73FBF598"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Cung ngoại tệ</w:t>
            </w:r>
          </w:p>
          <w:p w14:paraId="2409C533"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3.1.2. Cầu ngoại tệ</w:t>
            </w:r>
          </w:p>
          <w:p w14:paraId="25DF0E78"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3.1.3. Tỷ giá hối đoái cân bằng</w:t>
            </w:r>
          </w:p>
          <w:p w14:paraId="793ADC5E"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3.2. Các nhân tổ ảnh hưởng đến tỷ giá</w:t>
            </w:r>
          </w:p>
          <w:p w14:paraId="62250CFD"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3.2.1. Tỷ lệ lạm phát tương đối</w:t>
            </w:r>
          </w:p>
          <w:p w14:paraId="42703614"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3.2.2. Lãi suất tương đối</w:t>
            </w:r>
          </w:p>
          <w:p w14:paraId="65D773E1"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3.2.3. Thu nhập tương đối</w:t>
            </w:r>
          </w:p>
          <w:p w14:paraId="15857E0B"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3.2.5. Kiểm soát của chính phủ</w:t>
            </w:r>
          </w:p>
          <w:p w14:paraId="3D4136C6"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3.2.5. Kỳ vọng</w:t>
            </w:r>
          </w:p>
          <w:p w14:paraId="09DF2E6A" w14:textId="77777777" w:rsidR="00931094" w:rsidRPr="00116A94" w:rsidRDefault="00931094" w:rsidP="00116A94">
            <w:pPr>
              <w:spacing w:after="0" w:line="240" w:lineRule="auto"/>
              <w:jc w:val="both"/>
              <w:rPr>
                <w:rFonts w:ascii="Times New Roman" w:hAnsi="Times New Roman" w:cs="Times New Roman"/>
                <w:b/>
                <w:sz w:val="24"/>
                <w:szCs w:val="24"/>
                <w:lang w:val="nb-NO"/>
              </w:rPr>
            </w:pPr>
            <w:r w:rsidRPr="00116A94">
              <w:rPr>
                <w:rFonts w:ascii="Times New Roman" w:hAnsi="Times New Roman" w:cs="Times New Roman"/>
                <w:sz w:val="24"/>
                <w:szCs w:val="24"/>
              </w:rPr>
              <w:t>3.3.</w:t>
            </w:r>
            <w:r w:rsidRPr="00116A94">
              <w:rPr>
                <w:rFonts w:ascii="Times New Roman" w:hAnsi="Times New Roman" w:cs="Times New Roman"/>
                <w:b/>
                <w:sz w:val="24"/>
                <w:szCs w:val="24"/>
                <w:lang w:val="nb-NO"/>
              </w:rPr>
              <w:t xml:space="preserve"> Dự báo tỷ giá hối đoái </w:t>
            </w:r>
          </w:p>
          <w:p w14:paraId="52043BE0" w14:textId="77777777" w:rsidR="00931094" w:rsidRPr="00116A94" w:rsidRDefault="00931094" w:rsidP="00116A94">
            <w:pPr>
              <w:spacing w:after="0" w:line="240" w:lineRule="auto"/>
              <w:jc w:val="both"/>
              <w:rPr>
                <w:rFonts w:ascii="Times New Roman" w:hAnsi="Times New Roman" w:cs="Times New Roman"/>
                <w:sz w:val="24"/>
                <w:szCs w:val="24"/>
                <w:lang w:val="nb-NO"/>
              </w:rPr>
            </w:pPr>
            <w:r w:rsidRPr="00116A94">
              <w:rPr>
                <w:rFonts w:ascii="Times New Roman" w:hAnsi="Times New Roman" w:cs="Times New Roman"/>
                <w:sz w:val="24"/>
                <w:szCs w:val="24"/>
                <w:lang w:val="nb-NO"/>
              </w:rPr>
              <w:t>3.3.1. Quan hệ giữa tỷ giá, giá cả hàng hoá và lãi suất.</w:t>
            </w:r>
          </w:p>
          <w:p w14:paraId="0779D007"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3.3.2. Dự báo tỷ giá hối đoái trong ngắn hạn và dài hạn.</w:t>
            </w:r>
          </w:p>
          <w:p w14:paraId="672E533D"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 xml:space="preserve">3.3.3. Rủi ro tỷ giá và giải pháp hạn chế </w:t>
            </w:r>
          </w:p>
        </w:tc>
        <w:tc>
          <w:tcPr>
            <w:tcW w:w="1262" w:type="pct"/>
          </w:tcPr>
          <w:p w14:paraId="773C3BED"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5CD3DB1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w:t>
            </w:r>
          </w:p>
          <w:p w14:paraId="46892C6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w:t>
            </w:r>
          </w:p>
          <w:p w14:paraId="1779D2A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3792F29D"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1B722F6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06905483"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A06E8E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620B79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3.1, 3.2, 3.3</w:t>
            </w:r>
          </w:p>
        </w:tc>
        <w:tc>
          <w:tcPr>
            <w:tcW w:w="276" w:type="pct"/>
          </w:tcPr>
          <w:p w14:paraId="502ECF2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50" w:type="pct"/>
          </w:tcPr>
          <w:p w14:paraId="2ECDDBB8"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668" w:type="pct"/>
          </w:tcPr>
          <w:p w14:paraId="2A72DF70"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13F28B01"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ACB6B7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48E7C19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7DFA077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7BFCF24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1E7D22E"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25770BB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065EE1E6" w14:textId="77777777" w:rsidTr="00582C25">
        <w:trPr>
          <w:trHeight w:val="303"/>
        </w:trPr>
        <w:tc>
          <w:tcPr>
            <w:tcW w:w="276" w:type="pct"/>
          </w:tcPr>
          <w:p w14:paraId="5B5ABBF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2168" w:type="pct"/>
          </w:tcPr>
          <w:p w14:paraId="42EAB6DF" w14:textId="77777777" w:rsidR="00931094" w:rsidRPr="00116A94" w:rsidRDefault="00931094" w:rsidP="00116A94">
            <w:pPr>
              <w:pStyle w:val="TOC1"/>
              <w:spacing w:after="0" w:line="240" w:lineRule="auto"/>
              <w:rPr>
                <w:sz w:val="24"/>
                <w:szCs w:val="24"/>
              </w:rPr>
            </w:pPr>
            <w:r w:rsidRPr="00116A94">
              <w:rPr>
                <w:sz w:val="24"/>
                <w:szCs w:val="24"/>
              </w:rPr>
              <w:t>Chương 4: Thị trường ngoại hối và các nghiệp vụ kinh doanh trên thị trường ngoại hối</w:t>
            </w:r>
          </w:p>
          <w:p w14:paraId="41765A4F" w14:textId="77777777" w:rsidR="00931094" w:rsidRPr="00116A94" w:rsidRDefault="009909D1" w:rsidP="00116A94">
            <w:pPr>
              <w:pStyle w:val="TOC1"/>
              <w:spacing w:after="0" w:line="240" w:lineRule="auto"/>
              <w:rPr>
                <w:sz w:val="24"/>
                <w:szCs w:val="24"/>
              </w:rPr>
            </w:pPr>
            <w:hyperlink w:anchor="_Toc524269923" w:history="1">
              <w:r w:rsidR="00931094" w:rsidRPr="00116A94">
                <w:rPr>
                  <w:rStyle w:val="Hyperlink"/>
                  <w:rFonts w:eastAsia="Arial"/>
                  <w:color w:val="auto"/>
                  <w:sz w:val="24"/>
                  <w:szCs w:val="24"/>
                  <w:lang w:val="fr-FR"/>
                </w:rPr>
                <w:t xml:space="preserve">4.1. </w:t>
              </w:r>
            </w:hyperlink>
            <w:r w:rsidR="00931094" w:rsidRPr="00116A94">
              <w:rPr>
                <w:rStyle w:val="Hyperlink"/>
                <w:rFonts w:eastAsia="Arial"/>
                <w:color w:val="auto"/>
                <w:sz w:val="24"/>
                <w:szCs w:val="24"/>
                <w:lang w:val="fr-FR"/>
              </w:rPr>
              <w:t>T</w:t>
            </w:r>
            <w:r w:rsidR="00931094" w:rsidRPr="00116A94">
              <w:rPr>
                <w:rStyle w:val="Hyperlink"/>
                <w:rFonts w:eastAsia="Arial"/>
                <w:color w:val="auto"/>
                <w:sz w:val="24"/>
                <w:szCs w:val="24"/>
              </w:rPr>
              <w:t>hị trường ngoại hối</w:t>
            </w:r>
          </w:p>
          <w:p w14:paraId="7473659C"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24" w:history="1">
              <w:r w:rsidR="00931094" w:rsidRPr="00116A94">
                <w:rPr>
                  <w:rStyle w:val="Hyperlink"/>
                  <w:rFonts w:ascii="Times New Roman" w:hAnsi="Times New Roman" w:cs="Times New Roman"/>
                  <w:color w:val="auto"/>
                  <w:sz w:val="24"/>
                  <w:szCs w:val="24"/>
                  <w:lang w:val="fr-FR"/>
                </w:rPr>
                <w:t xml:space="preserve">4.1.1. </w:t>
              </w:r>
            </w:hyperlink>
            <w:r w:rsidR="00931094" w:rsidRPr="00116A94">
              <w:rPr>
                <w:rStyle w:val="Hyperlink"/>
                <w:rFonts w:ascii="Times New Roman" w:hAnsi="Times New Roman" w:cs="Times New Roman"/>
                <w:color w:val="auto"/>
                <w:sz w:val="24"/>
                <w:szCs w:val="24"/>
                <w:lang w:val="fr-FR"/>
              </w:rPr>
              <w:t>T</w:t>
            </w:r>
            <w:r w:rsidR="00931094" w:rsidRPr="00116A94">
              <w:rPr>
                <w:rStyle w:val="Hyperlink"/>
                <w:rFonts w:ascii="Times New Roman" w:hAnsi="Times New Roman" w:cs="Times New Roman"/>
                <w:color w:val="auto"/>
                <w:sz w:val="24"/>
                <w:szCs w:val="24"/>
              </w:rPr>
              <w:t>hị trường ngoại hối</w:t>
            </w:r>
            <w:r w:rsidR="00931094" w:rsidRPr="00116A94">
              <w:rPr>
                <w:rFonts w:ascii="Times New Roman" w:hAnsi="Times New Roman" w:cs="Times New Roman"/>
                <w:sz w:val="24"/>
                <w:szCs w:val="24"/>
              </w:rPr>
              <w:t>,</w:t>
            </w:r>
            <w:r w:rsidR="00931094" w:rsidRPr="00116A94">
              <w:rPr>
                <w:rStyle w:val="Hyperlink"/>
                <w:rFonts w:ascii="Times New Roman" w:hAnsi="Times New Roman" w:cs="Times New Roman"/>
                <w:color w:val="auto"/>
                <w:sz w:val="24"/>
                <w:szCs w:val="24"/>
              </w:rPr>
              <w:t>vai trò và các thành viên tham gia thị trường ngoại hối</w:t>
            </w:r>
          </w:p>
          <w:p w14:paraId="0A0DF482"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Style w:val="Hyperlink"/>
                <w:rFonts w:ascii="Times New Roman" w:hAnsi="Times New Roman" w:cs="Times New Roman"/>
                <w:color w:val="auto"/>
                <w:sz w:val="24"/>
                <w:szCs w:val="24"/>
              </w:rPr>
              <w:t>4.1.2. Phân loại thị trường ngoại hối</w:t>
            </w:r>
          </w:p>
          <w:p w14:paraId="5469C2D1" w14:textId="77777777" w:rsidR="00931094" w:rsidRPr="00116A94" w:rsidRDefault="00931094" w:rsidP="00116A94">
            <w:pPr>
              <w:spacing w:after="0" w:line="240" w:lineRule="auto"/>
              <w:jc w:val="both"/>
              <w:rPr>
                <w:rFonts w:ascii="Times New Roman" w:hAnsi="Times New Roman" w:cs="Times New Roman"/>
                <w:b/>
                <w:sz w:val="24"/>
                <w:szCs w:val="24"/>
                <w:lang w:val="pt-PT"/>
              </w:rPr>
            </w:pPr>
            <w:r w:rsidRPr="00116A94">
              <w:rPr>
                <w:rFonts w:ascii="Times New Roman" w:hAnsi="Times New Roman" w:cs="Times New Roman"/>
                <w:b/>
                <w:sz w:val="24"/>
                <w:szCs w:val="24"/>
                <w:lang w:val="pt-PT"/>
              </w:rPr>
              <w:t>4.2. Các nghiệp vụ kinh doanh trên thị trường ngoại hối.</w:t>
            </w:r>
          </w:p>
          <w:p w14:paraId="7863B07A"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4.2.1. Giao dịch giao ngay</w:t>
            </w:r>
          </w:p>
          <w:p w14:paraId="23762F62"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4.2.2. Giao dịch có kỳ hạn</w:t>
            </w:r>
          </w:p>
          <w:p w14:paraId="08048E35" w14:textId="77777777" w:rsidR="00931094" w:rsidRPr="00116A94" w:rsidRDefault="00931094" w:rsidP="00116A94">
            <w:pPr>
              <w:pStyle w:val="TOC3"/>
              <w:spacing w:after="0" w:line="240" w:lineRule="auto"/>
              <w:ind w:left="0"/>
              <w:rPr>
                <w:rFonts w:ascii="Times New Roman" w:hAnsi="Times New Roman" w:cs="Times New Roman"/>
                <w:sz w:val="24"/>
                <w:szCs w:val="24"/>
              </w:rPr>
            </w:pPr>
            <w:r w:rsidRPr="00116A94">
              <w:rPr>
                <w:rFonts w:ascii="Times New Roman" w:hAnsi="Times New Roman" w:cs="Times New Roman"/>
                <w:sz w:val="24"/>
                <w:szCs w:val="24"/>
              </w:rPr>
              <w:lastRenderedPageBreak/>
              <w:t>4.2.2.1. Ngày đến hạn và x</w:t>
            </w:r>
            <w:r w:rsidRPr="00116A94">
              <w:rPr>
                <w:rStyle w:val="Hyperlink"/>
                <w:rFonts w:ascii="Times New Roman" w:hAnsi="Times New Roman" w:cs="Times New Roman"/>
                <w:color w:val="auto"/>
                <w:sz w:val="24"/>
                <w:szCs w:val="24"/>
              </w:rPr>
              <w:t>ác định tỷ giá kỳ hạn</w:t>
            </w:r>
          </w:p>
          <w:p w14:paraId="31D0454C"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Style w:val="Hyperlink"/>
                <w:rFonts w:ascii="Times New Roman" w:hAnsi="Times New Roman" w:cs="Times New Roman"/>
                <w:color w:val="auto"/>
                <w:sz w:val="24"/>
                <w:szCs w:val="24"/>
              </w:rPr>
              <w:t>4.2.2.2.Nghiệp vụ kinh doanh kỳ hạn</w:t>
            </w:r>
          </w:p>
          <w:p w14:paraId="1DFF375F"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4.2.3. Giao dịch hoán đổi ngoại tệ (SWAP)</w:t>
            </w:r>
          </w:p>
          <w:p w14:paraId="62FC0B48" w14:textId="77777777" w:rsidR="00931094" w:rsidRPr="00116A94" w:rsidRDefault="00931094" w:rsidP="00116A94">
            <w:pPr>
              <w:pStyle w:val="TOC3"/>
              <w:spacing w:after="0" w:line="240" w:lineRule="auto"/>
              <w:ind w:left="0"/>
              <w:rPr>
                <w:rFonts w:ascii="Times New Roman" w:hAnsi="Times New Roman" w:cs="Times New Roman"/>
                <w:sz w:val="24"/>
                <w:szCs w:val="24"/>
              </w:rPr>
            </w:pPr>
            <w:r w:rsidRPr="00116A94">
              <w:rPr>
                <w:rStyle w:val="Hyperlink"/>
                <w:rFonts w:ascii="Times New Roman" w:hAnsi="Times New Roman" w:cs="Times New Roman"/>
                <w:color w:val="auto"/>
                <w:sz w:val="24"/>
                <w:szCs w:val="24"/>
              </w:rPr>
              <w:t>4.2.3.1.Khái quát nghiệp vụ SWAP</w:t>
            </w:r>
          </w:p>
          <w:p w14:paraId="7A49A5D7"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49" w:history="1">
              <w:r w:rsidR="00931094" w:rsidRPr="00116A94">
                <w:rPr>
                  <w:rStyle w:val="Hyperlink"/>
                  <w:rFonts w:ascii="Times New Roman" w:hAnsi="Times New Roman" w:cs="Times New Roman"/>
                  <w:color w:val="auto"/>
                  <w:sz w:val="24"/>
                  <w:szCs w:val="24"/>
                </w:rPr>
                <w:t xml:space="preserve">4.2.3.2. Ứng dụng SWAP </w:t>
              </w:r>
            </w:hyperlink>
            <w:r w:rsidR="00931094" w:rsidRPr="00116A94">
              <w:rPr>
                <w:rFonts w:ascii="Times New Roman" w:hAnsi="Times New Roman" w:cs="Times New Roman"/>
                <w:sz w:val="24"/>
                <w:szCs w:val="24"/>
              </w:rPr>
              <w:t>đối với ngân hàng</w:t>
            </w:r>
          </w:p>
          <w:p w14:paraId="766C1D64"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49" w:history="1">
              <w:r w:rsidR="00931094" w:rsidRPr="00116A94">
                <w:rPr>
                  <w:rStyle w:val="Hyperlink"/>
                  <w:rFonts w:ascii="Times New Roman" w:hAnsi="Times New Roman" w:cs="Times New Roman"/>
                  <w:color w:val="auto"/>
                  <w:sz w:val="24"/>
                  <w:szCs w:val="24"/>
                </w:rPr>
                <w:t xml:space="preserve">4.2.3.3. Ứng dụng SWAP </w:t>
              </w:r>
            </w:hyperlink>
            <w:r w:rsidR="00931094" w:rsidRPr="00116A94">
              <w:rPr>
                <w:rStyle w:val="Hyperlink"/>
                <w:rFonts w:ascii="Times New Roman" w:hAnsi="Times New Roman" w:cs="Times New Roman"/>
                <w:color w:val="auto"/>
                <w:sz w:val="24"/>
                <w:szCs w:val="24"/>
              </w:rPr>
              <w:t>đối với khách hàng</w:t>
            </w:r>
          </w:p>
          <w:p w14:paraId="2CB081EF"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4.2.5. Giao dịch tương lai</w:t>
            </w:r>
          </w:p>
          <w:p w14:paraId="0A758A5D" w14:textId="77777777" w:rsidR="00931094" w:rsidRPr="00116A94" w:rsidRDefault="00931094" w:rsidP="00116A94">
            <w:pPr>
              <w:pStyle w:val="TOC3"/>
              <w:spacing w:after="0" w:line="240" w:lineRule="auto"/>
              <w:ind w:left="0"/>
              <w:rPr>
                <w:rFonts w:ascii="Times New Roman" w:hAnsi="Times New Roman" w:cs="Times New Roman"/>
                <w:sz w:val="24"/>
                <w:szCs w:val="24"/>
              </w:rPr>
            </w:pPr>
            <w:r w:rsidRPr="00116A94">
              <w:rPr>
                <w:rStyle w:val="Hyperlink"/>
                <w:rFonts w:ascii="Times New Roman" w:hAnsi="Times New Roman" w:cs="Times New Roman"/>
                <w:color w:val="auto"/>
                <w:sz w:val="24"/>
                <w:szCs w:val="24"/>
              </w:rPr>
              <w:t>4.2.5.1. Đặc điểm của giao dịch tiền tệ tương lai</w:t>
            </w:r>
          </w:p>
          <w:p w14:paraId="5A49D1C6" w14:textId="77777777" w:rsidR="00931094" w:rsidRPr="00116A94" w:rsidRDefault="00931094" w:rsidP="00116A94">
            <w:pPr>
              <w:pStyle w:val="TOC3"/>
              <w:spacing w:after="0" w:line="240" w:lineRule="auto"/>
              <w:ind w:left="0"/>
              <w:rPr>
                <w:rFonts w:ascii="Times New Roman" w:hAnsi="Times New Roman" w:cs="Times New Roman"/>
                <w:sz w:val="24"/>
                <w:szCs w:val="24"/>
              </w:rPr>
            </w:pPr>
            <w:r w:rsidRPr="00116A94">
              <w:rPr>
                <w:rStyle w:val="Hyperlink"/>
                <w:rFonts w:ascii="Times New Roman" w:hAnsi="Times New Roman" w:cs="Times New Roman"/>
                <w:color w:val="auto"/>
                <w:sz w:val="24"/>
                <w:szCs w:val="24"/>
              </w:rPr>
              <w:t>4.2.5.2. Quy tắc ghi điểm thị trường</w:t>
            </w:r>
          </w:p>
          <w:p w14:paraId="5D01776A"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Style w:val="Hyperlink"/>
                <w:rFonts w:ascii="Times New Roman" w:hAnsi="Times New Roman" w:cs="Times New Roman"/>
                <w:color w:val="auto"/>
                <w:sz w:val="24"/>
                <w:szCs w:val="24"/>
              </w:rPr>
              <w:t>4.2.5.3. Hợp đồng tương lai và Hợp đồng kỳ hạn</w:t>
            </w:r>
          </w:p>
          <w:p w14:paraId="1C4EF939"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4.2.5. Giao dịch quyền chọn (Option)</w:t>
            </w:r>
          </w:p>
          <w:p w14:paraId="1CBBBFC6" w14:textId="77777777" w:rsidR="00931094" w:rsidRPr="00116A94" w:rsidRDefault="00931094" w:rsidP="00116A94">
            <w:pPr>
              <w:spacing w:after="0" w:line="240" w:lineRule="auto"/>
              <w:jc w:val="both"/>
              <w:rPr>
                <w:rStyle w:val="Hyperlink"/>
                <w:rFonts w:ascii="Times New Roman" w:hAnsi="Times New Roman" w:cs="Times New Roman"/>
                <w:color w:val="auto"/>
                <w:sz w:val="24"/>
                <w:szCs w:val="24"/>
                <w:lang w:val="pt-PT"/>
              </w:rPr>
            </w:pPr>
            <w:r w:rsidRPr="00116A94">
              <w:rPr>
                <w:rStyle w:val="Hyperlink"/>
                <w:rFonts w:ascii="Times New Roman" w:hAnsi="Times New Roman" w:cs="Times New Roman"/>
                <w:color w:val="auto"/>
                <w:sz w:val="24"/>
                <w:szCs w:val="24"/>
              </w:rPr>
              <w:t>4.2.5.1. Nghiệp vụ mua – bán quyền chọn mua</w:t>
            </w:r>
          </w:p>
          <w:p w14:paraId="69B8CE04"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rPr>
              <w:t>4.2.5.2 Nghiệp vụ mua – bán quyền chọn bán</w:t>
            </w:r>
          </w:p>
          <w:p w14:paraId="71C46D68" w14:textId="77777777" w:rsidR="00931094" w:rsidRPr="00116A94" w:rsidRDefault="00931094" w:rsidP="00116A94">
            <w:pPr>
              <w:spacing w:after="0" w:line="240" w:lineRule="auto"/>
              <w:jc w:val="both"/>
              <w:rPr>
                <w:rFonts w:ascii="Times New Roman" w:hAnsi="Times New Roman" w:cs="Times New Roman"/>
                <w:sz w:val="24"/>
                <w:szCs w:val="24"/>
                <w:lang w:val="pt-PT"/>
              </w:rPr>
            </w:pPr>
            <w:r w:rsidRPr="00116A94">
              <w:rPr>
                <w:rFonts w:ascii="Times New Roman" w:hAnsi="Times New Roman" w:cs="Times New Roman"/>
                <w:sz w:val="24"/>
                <w:szCs w:val="24"/>
                <w:lang w:val="pt-PT"/>
              </w:rPr>
              <w:t>4.2.6. Đầu cơ ngoại tệ</w:t>
            </w:r>
          </w:p>
        </w:tc>
        <w:tc>
          <w:tcPr>
            <w:tcW w:w="1262" w:type="pct"/>
          </w:tcPr>
          <w:p w14:paraId="17A61596"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5996D70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w:t>
            </w:r>
          </w:p>
          <w:p w14:paraId="0AC543C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w:t>
            </w:r>
          </w:p>
          <w:p w14:paraId="4CC6D1C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w:t>
            </w:r>
          </w:p>
          <w:p w14:paraId="026ADC59"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5893EB0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w:t>
            </w:r>
          </w:p>
          <w:p w14:paraId="3DABEA7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74FE62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thắc mắc về môn học nếu </w:t>
            </w:r>
            <w:r w:rsidRPr="00116A94">
              <w:rPr>
                <w:rFonts w:ascii="Times New Roman" w:hAnsi="Times New Roman" w:cs="Times New Roman"/>
                <w:sz w:val="24"/>
                <w:szCs w:val="24"/>
              </w:rPr>
              <w:lastRenderedPageBreak/>
              <w:t>cần thiết</w:t>
            </w:r>
          </w:p>
          <w:p w14:paraId="1F3D1BB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w:t>
            </w:r>
          </w:p>
        </w:tc>
        <w:tc>
          <w:tcPr>
            <w:tcW w:w="276" w:type="pct"/>
          </w:tcPr>
          <w:p w14:paraId="065E1CF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350" w:type="pct"/>
          </w:tcPr>
          <w:p w14:paraId="638B155D"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668" w:type="pct"/>
          </w:tcPr>
          <w:p w14:paraId="69BF697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6F3F2FB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617302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229E9DD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A19DC88"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D2E1351"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BA7CFF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2FE1D96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74B78591" w14:textId="77777777" w:rsidTr="00582C25">
        <w:trPr>
          <w:trHeight w:val="303"/>
        </w:trPr>
        <w:tc>
          <w:tcPr>
            <w:tcW w:w="276" w:type="pct"/>
          </w:tcPr>
          <w:p w14:paraId="010CE9F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2168" w:type="pct"/>
          </w:tcPr>
          <w:p w14:paraId="67790937" w14:textId="77777777" w:rsidR="00931094" w:rsidRPr="00116A94" w:rsidRDefault="00931094" w:rsidP="00116A94">
            <w:pPr>
              <w:pStyle w:val="TOC1"/>
              <w:spacing w:after="0" w:line="240" w:lineRule="auto"/>
              <w:rPr>
                <w:sz w:val="24"/>
                <w:szCs w:val="24"/>
              </w:rPr>
            </w:pPr>
            <w:r w:rsidRPr="00116A94">
              <w:rPr>
                <w:rStyle w:val="Hyperlink"/>
                <w:rFonts w:eastAsia="Arial"/>
                <w:color w:val="auto"/>
                <w:sz w:val="24"/>
                <w:szCs w:val="24"/>
              </w:rPr>
              <w:t xml:space="preserve">Chương 5: Cán cân thanh toán quốc tế </w:t>
            </w:r>
            <w:hyperlink w:anchor="_Toc524269960" w:history="1"/>
          </w:p>
          <w:p w14:paraId="29636451"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69961" w:history="1">
              <w:r w:rsidR="00931094" w:rsidRPr="00116A94">
                <w:rPr>
                  <w:rStyle w:val="Hyperlink"/>
                  <w:rFonts w:ascii="Times New Roman" w:hAnsi="Times New Roman" w:cs="Times New Roman"/>
                  <w:color w:val="auto"/>
                  <w:sz w:val="24"/>
                  <w:szCs w:val="24"/>
                </w:rPr>
                <w:t xml:space="preserve">5.1. </w:t>
              </w:r>
            </w:hyperlink>
            <w:r w:rsidR="00931094" w:rsidRPr="00116A94">
              <w:rPr>
                <w:rStyle w:val="Hyperlink"/>
                <w:rFonts w:ascii="Times New Roman" w:hAnsi="Times New Roman" w:cs="Times New Roman"/>
                <w:color w:val="auto"/>
                <w:sz w:val="24"/>
                <w:szCs w:val="24"/>
              </w:rPr>
              <w:t>Tổng quan về cán cân thanh toán quốc tế</w:t>
            </w:r>
          </w:p>
          <w:p w14:paraId="650C347E"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62" w:history="1">
              <w:r w:rsidR="00931094" w:rsidRPr="00116A94">
                <w:rPr>
                  <w:rStyle w:val="Hyperlink"/>
                  <w:rFonts w:ascii="Times New Roman" w:hAnsi="Times New Roman" w:cs="Times New Roman"/>
                  <w:color w:val="auto"/>
                  <w:sz w:val="24"/>
                  <w:szCs w:val="24"/>
                </w:rPr>
                <w:t xml:space="preserve">5.1.1. </w:t>
              </w:r>
            </w:hyperlink>
            <w:r w:rsidR="00931094" w:rsidRPr="00116A94">
              <w:rPr>
                <w:rStyle w:val="Hyperlink"/>
                <w:rFonts w:ascii="Times New Roman" w:hAnsi="Times New Roman" w:cs="Times New Roman"/>
                <w:color w:val="auto"/>
                <w:sz w:val="24"/>
                <w:szCs w:val="24"/>
              </w:rPr>
              <w:t>Khái niệm cán cân thanh toán quốc tế</w:t>
            </w:r>
          </w:p>
          <w:p w14:paraId="2046A10A"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63" w:history="1">
              <w:r w:rsidR="00931094" w:rsidRPr="00116A94">
                <w:rPr>
                  <w:rStyle w:val="Hyperlink"/>
                  <w:rFonts w:ascii="Times New Roman" w:hAnsi="Times New Roman" w:cs="Times New Roman"/>
                  <w:color w:val="auto"/>
                  <w:sz w:val="24"/>
                  <w:szCs w:val="24"/>
                </w:rPr>
                <w:t xml:space="preserve">5.1.2. </w:t>
              </w:r>
            </w:hyperlink>
            <w:r w:rsidR="00931094" w:rsidRPr="00116A94">
              <w:rPr>
                <w:rStyle w:val="Hyperlink"/>
                <w:rFonts w:ascii="Times New Roman" w:hAnsi="Times New Roman" w:cs="Times New Roman"/>
                <w:color w:val="auto"/>
                <w:sz w:val="24"/>
                <w:szCs w:val="24"/>
              </w:rPr>
              <w:t>Vai trò của cán cân thanh toán quốc tế</w:t>
            </w:r>
          </w:p>
          <w:p w14:paraId="509CB940"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64" w:history="1">
              <w:r w:rsidR="00931094" w:rsidRPr="00116A94">
                <w:rPr>
                  <w:rStyle w:val="Hyperlink"/>
                  <w:rFonts w:ascii="Times New Roman" w:hAnsi="Times New Roman" w:cs="Times New Roman"/>
                  <w:color w:val="auto"/>
                  <w:sz w:val="24"/>
                  <w:szCs w:val="24"/>
                </w:rPr>
                <w:t xml:space="preserve">5.1.3. </w:t>
              </w:r>
            </w:hyperlink>
            <w:r w:rsidR="00931094" w:rsidRPr="00116A94">
              <w:rPr>
                <w:rStyle w:val="Hyperlink"/>
                <w:rFonts w:ascii="Times New Roman" w:hAnsi="Times New Roman" w:cs="Times New Roman"/>
                <w:color w:val="auto"/>
                <w:sz w:val="24"/>
                <w:szCs w:val="24"/>
              </w:rPr>
              <w:t>Số liệu được thu thập và phản ảnh</w:t>
            </w:r>
          </w:p>
          <w:p w14:paraId="277BA411"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65" w:history="1">
              <w:r w:rsidR="00931094" w:rsidRPr="00116A94">
                <w:rPr>
                  <w:rStyle w:val="Hyperlink"/>
                  <w:rFonts w:ascii="Times New Roman" w:hAnsi="Times New Roman" w:cs="Times New Roman"/>
                  <w:color w:val="auto"/>
                  <w:sz w:val="24"/>
                  <w:szCs w:val="24"/>
                </w:rPr>
                <w:t xml:space="preserve">5.1.5. </w:t>
              </w:r>
            </w:hyperlink>
            <w:r w:rsidR="00931094" w:rsidRPr="00116A94">
              <w:rPr>
                <w:rStyle w:val="Hyperlink"/>
                <w:rFonts w:ascii="Times New Roman" w:hAnsi="Times New Roman" w:cs="Times New Roman"/>
                <w:color w:val="auto"/>
                <w:sz w:val="24"/>
                <w:szCs w:val="24"/>
              </w:rPr>
              <w:t>Nguyên tắc hạch toán ghi sổ kép</w:t>
            </w:r>
          </w:p>
          <w:p w14:paraId="4D51F585"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69966" w:history="1">
              <w:r w:rsidR="00931094" w:rsidRPr="00116A94">
                <w:rPr>
                  <w:rStyle w:val="Hyperlink"/>
                  <w:rFonts w:ascii="Times New Roman" w:hAnsi="Times New Roman" w:cs="Times New Roman"/>
                  <w:color w:val="auto"/>
                  <w:sz w:val="24"/>
                  <w:szCs w:val="24"/>
                </w:rPr>
                <w:t xml:space="preserve">5.2. </w:t>
              </w:r>
            </w:hyperlink>
            <w:r w:rsidR="00931094" w:rsidRPr="00116A94">
              <w:rPr>
                <w:rStyle w:val="Hyperlink"/>
                <w:rFonts w:ascii="Times New Roman" w:hAnsi="Times New Roman" w:cs="Times New Roman"/>
                <w:color w:val="auto"/>
                <w:sz w:val="24"/>
                <w:szCs w:val="24"/>
              </w:rPr>
              <w:t>Kết cấu của cán cân thanh toán quốc tế</w:t>
            </w:r>
          </w:p>
          <w:p w14:paraId="5C44C4E2"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67" w:history="1">
              <w:r w:rsidR="00931094" w:rsidRPr="00116A94">
                <w:rPr>
                  <w:rStyle w:val="Hyperlink"/>
                  <w:rFonts w:ascii="Times New Roman" w:hAnsi="Times New Roman" w:cs="Times New Roman"/>
                  <w:color w:val="auto"/>
                  <w:sz w:val="24"/>
                  <w:szCs w:val="24"/>
                </w:rPr>
                <w:t xml:space="preserve">5.2.1. </w:t>
              </w:r>
            </w:hyperlink>
            <w:r w:rsidR="00931094" w:rsidRPr="00116A94">
              <w:rPr>
                <w:rStyle w:val="Hyperlink"/>
                <w:rFonts w:ascii="Times New Roman" w:hAnsi="Times New Roman" w:cs="Times New Roman"/>
                <w:color w:val="auto"/>
                <w:sz w:val="24"/>
                <w:szCs w:val="24"/>
              </w:rPr>
              <w:t>Cán cân vãng lai (CA)</w:t>
            </w:r>
          </w:p>
          <w:p w14:paraId="5541FC93"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68" w:history="1">
              <w:r w:rsidR="00931094" w:rsidRPr="00116A94">
                <w:rPr>
                  <w:rStyle w:val="Hyperlink"/>
                  <w:rFonts w:ascii="Times New Roman" w:hAnsi="Times New Roman" w:cs="Times New Roman"/>
                  <w:color w:val="auto"/>
                  <w:sz w:val="24"/>
                  <w:szCs w:val="24"/>
                </w:rPr>
                <w:t xml:space="preserve">5.2.2. </w:t>
              </w:r>
            </w:hyperlink>
            <w:r w:rsidR="00931094" w:rsidRPr="00116A94">
              <w:rPr>
                <w:rStyle w:val="Hyperlink"/>
                <w:rFonts w:ascii="Times New Roman" w:hAnsi="Times New Roman" w:cs="Times New Roman"/>
                <w:color w:val="auto"/>
                <w:sz w:val="24"/>
                <w:szCs w:val="24"/>
              </w:rPr>
              <w:t>Cán cân di chuyển vốn (KA)</w:t>
            </w:r>
          </w:p>
          <w:p w14:paraId="5F837183"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5.2.3. Cán cân bù đắp chính thức</w:t>
            </w:r>
          </w:p>
          <w:p w14:paraId="50A68DD3"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5.2.5. Nhầm lẫn và sai sót (OM)</w:t>
            </w:r>
          </w:p>
          <w:p w14:paraId="209BAC53"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69969" w:history="1">
              <w:r w:rsidR="00931094" w:rsidRPr="00116A94">
                <w:rPr>
                  <w:rStyle w:val="Hyperlink"/>
                  <w:rFonts w:ascii="Times New Roman" w:hAnsi="Times New Roman" w:cs="Times New Roman"/>
                  <w:color w:val="auto"/>
                  <w:sz w:val="24"/>
                  <w:szCs w:val="24"/>
                </w:rPr>
                <w:t xml:space="preserve">5.3. </w:t>
              </w:r>
            </w:hyperlink>
            <w:r w:rsidR="00931094" w:rsidRPr="00116A94">
              <w:rPr>
                <w:rStyle w:val="Hyperlink"/>
                <w:rFonts w:ascii="Times New Roman" w:hAnsi="Times New Roman" w:cs="Times New Roman"/>
                <w:color w:val="auto"/>
                <w:sz w:val="24"/>
                <w:szCs w:val="24"/>
              </w:rPr>
              <w:t>Một số phân tích cơ bản về cán cân thanh toán quốc tế</w:t>
            </w:r>
          </w:p>
          <w:p w14:paraId="0F2EA95F"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70" w:history="1">
              <w:r w:rsidR="00931094" w:rsidRPr="00116A94">
                <w:rPr>
                  <w:rStyle w:val="Hyperlink"/>
                  <w:rFonts w:ascii="Times New Roman" w:hAnsi="Times New Roman" w:cs="Times New Roman"/>
                  <w:color w:val="auto"/>
                  <w:sz w:val="24"/>
                  <w:szCs w:val="24"/>
                </w:rPr>
                <w:t xml:space="preserve">5.3.1. </w:t>
              </w:r>
            </w:hyperlink>
            <w:r w:rsidR="00931094" w:rsidRPr="00116A94">
              <w:rPr>
                <w:rStyle w:val="Hyperlink"/>
                <w:rFonts w:ascii="Times New Roman" w:hAnsi="Times New Roman" w:cs="Times New Roman"/>
                <w:color w:val="auto"/>
                <w:sz w:val="24"/>
                <w:szCs w:val="24"/>
              </w:rPr>
              <w:t>Thặng dư và thâm dụng cán cân thanh toán quốc tế</w:t>
            </w:r>
          </w:p>
          <w:p w14:paraId="0C24645A"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69971" w:history="1">
              <w:r w:rsidR="00931094" w:rsidRPr="00116A94">
                <w:rPr>
                  <w:rStyle w:val="Hyperlink"/>
                  <w:rFonts w:ascii="Times New Roman" w:hAnsi="Times New Roman" w:cs="Times New Roman"/>
                  <w:color w:val="auto"/>
                  <w:sz w:val="24"/>
                  <w:szCs w:val="24"/>
                </w:rPr>
                <w:t xml:space="preserve">5.3.2. </w:t>
              </w:r>
            </w:hyperlink>
            <w:r w:rsidR="00931094" w:rsidRPr="00116A94">
              <w:rPr>
                <w:rStyle w:val="Hyperlink"/>
                <w:rFonts w:ascii="Times New Roman" w:hAnsi="Times New Roman" w:cs="Times New Roman"/>
                <w:color w:val="auto"/>
                <w:sz w:val="24"/>
                <w:szCs w:val="24"/>
              </w:rPr>
              <w:t>Các biện pháp để cân bằng cán cân thanh toán quốc tế</w:t>
            </w:r>
          </w:p>
        </w:tc>
        <w:tc>
          <w:tcPr>
            <w:tcW w:w="1262" w:type="pct"/>
          </w:tcPr>
          <w:p w14:paraId="6B2A8511"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593FDC1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w:t>
            </w:r>
          </w:p>
          <w:p w14:paraId="01EBC643"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w:t>
            </w:r>
          </w:p>
          <w:p w14:paraId="4D21B2A2"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20CED6D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3A147C0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EE6D96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930365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5.1, 5.2, 5.3</w:t>
            </w:r>
          </w:p>
        </w:tc>
        <w:tc>
          <w:tcPr>
            <w:tcW w:w="276" w:type="pct"/>
          </w:tcPr>
          <w:p w14:paraId="09A1783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350" w:type="pct"/>
          </w:tcPr>
          <w:p w14:paraId="128E33F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68" w:type="pct"/>
          </w:tcPr>
          <w:p w14:paraId="746D78D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6C149E3"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03C607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74D3DED"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94D634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8E6346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275CB5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C073DC5"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CD994F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235B9B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4222EC2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0CAC7B2"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E5BD99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2D9A1B20" w14:textId="77777777" w:rsidTr="00582C25">
        <w:trPr>
          <w:trHeight w:val="303"/>
        </w:trPr>
        <w:tc>
          <w:tcPr>
            <w:tcW w:w="276" w:type="pct"/>
          </w:tcPr>
          <w:p w14:paraId="3F8BF45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2168" w:type="pct"/>
          </w:tcPr>
          <w:p w14:paraId="7729F117" w14:textId="77777777" w:rsidR="00931094" w:rsidRPr="00116A94" w:rsidRDefault="00931094" w:rsidP="00116A94">
            <w:pPr>
              <w:pStyle w:val="TOC1"/>
              <w:spacing w:after="0" w:line="240" w:lineRule="auto"/>
              <w:rPr>
                <w:sz w:val="24"/>
                <w:szCs w:val="24"/>
              </w:rPr>
            </w:pPr>
            <w:r w:rsidRPr="00116A94">
              <w:rPr>
                <w:rStyle w:val="Hyperlink"/>
                <w:rFonts w:eastAsia="Arial"/>
                <w:color w:val="auto"/>
                <w:sz w:val="24"/>
                <w:szCs w:val="24"/>
              </w:rPr>
              <w:t xml:space="preserve">Chương 6: Lý thuyết ngang giá sức mua - PPP </w:t>
            </w:r>
            <w:hyperlink w:anchor="_Toc524269995" w:history="1"/>
          </w:p>
          <w:p w14:paraId="1F12FBBD"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69996" w:history="1">
              <w:r w:rsidR="00931094" w:rsidRPr="00116A94">
                <w:rPr>
                  <w:rStyle w:val="Hyperlink"/>
                  <w:rFonts w:ascii="Times New Roman" w:hAnsi="Times New Roman" w:cs="Times New Roman"/>
                  <w:color w:val="auto"/>
                  <w:sz w:val="24"/>
                  <w:szCs w:val="24"/>
                </w:rPr>
                <w:t xml:space="preserve">6.1. </w:t>
              </w:r>
            </w:hyperlink>
            <w:r w:rsidR="00931094" w:rsidRPr="00116A94">
              <w:rPr>
                <w:rStyle w:val="Hyperlink"/>
                <w:rFonts w:ascii="Times New Roman" w:hAnsi="Times New Roman" w:cs="Times New Roman"/>
                <w:color w:val="auto"/>
                <w:sz w:val="24"/>
                <w:szCs w:val="24"/>
              </w:rPr>
              <w:t>Khái niệm ngang giá sức mua</w:t>
            </w:r>
          </w:p>
          <w:p w14:paraId="36504938"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7" w:history="1">
              <w:r w:rsidR="00931094" w:rsidRPr="00116A94">
                <w:rPr>
                  <w:rStyle w:val="Hyperlink"/>
                  <w:rFonts w:ascii="Times New Roman" w:hAnsi="Times New Roman" w:cs="Times New Roman"/>
                  <w:color w:val="auto"/>
                  <w:sz w:val="24"/>
                  <w:szCs w:val="24"/>
                </w:rPr>
                <w:t xml:space="preserve">6.1.1. </w:t>
              </w:r>
            </w:hyperlink>
            <w:r w:rsidR="00931094" w:rsidRPr="00116A94">
              <w:rPr>
                <w:rStyle w:val="Hyperlink"/>
                <w:rFonts w:ascii="Times New Roman" w:hAnsi="Times New Roman" w:cs="Times New Roman"/>
                <w:color w:val="auto"/>
                <w:sz w:val="24"/>
                <w:szCs w:val="24"/>
              </w:rPr>
              <w:t>Sức mua đối nội và sức mua đối ngoại</w:t>
            </w:r>
          </w:p>
          <w:p w14:paraId="4115AEBA"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7" w:history="1">
              <w:r w:rsidR="00931094" w:rsidRPr="00116A94">
                <w:rPr>
                  <w:rStyle w:val="Hyperlink"/>
                  <w:rFonts w:ascii="Times New Roman" w:hAnsi="Times New Roman" w:cs="Times New Roman"/>
                  <w:color w:val="auto"/>
                  <w:sz w:val="24"/>
                  <w:szCs w:val="24"/>
                </w:rPr>
                <w:t xml:space="preserve">6.1.2. </w:t>
              </w:r>
            </w:hyperlink>
            <w:r w:rsidR="00931094" w:rsidRPr="00116A94">
              <w:rPr>
                <w:rStyle w:val="Hyperlink"/>
                <w:rFonts w:ascii="Times New Roman" w:hAnsi="Times New Roman" w:cs="Times New Roman"/>
                <w:color w:val="auto"/>
                <w:sz w:val="24"/>
                <w:szCs w:val="24"/>
              </w:rPr>
              <w:t>Ngang giá sức mua</w:t>
            </w:r>
          </w:p>
          <w:p w14:paraId="77DCF70D" w14:textId="77777777" w:rsidR="00931094" w:rsidRPr="00116A94" w:rsidRDefault="00931094" w:rsidP="00116A94">
            <w:pPr>
              <w:pStyle w:val="TOC2"/>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6.2. </w:t>
            </w:r>
            <w:r w:rsidRPr="00116A94">
              <w:rPr>
                <w:rStyle w:val="Hyperlink"/>
                <w:rFonts w:ascii="Times New Roman" w:hAnsi="Times New Roman" w:cs="Times New Roman"/>
                <w:color w:val="auto"/>
                <w:sz w:val="24"/>
                <w:szCs w:val="24"/>
              </w:rPr>
              <w:t xml:space="preserve">Quy luật ngang giá sức mua - </w:t>
            </w:r>
            <w:r w:rsidRPr="00116A94">
              <w:rPr>
                <w:rStyle w:val="Hyperlink"/>
                <w:rFonts w:ascii="Times New Roman" w:hAnsi="Times New Roman" w:cs="Times New Roman"/>
                <w:color w:val="auto"/>
                <w:sz w:val="24"/>
                <w:szCs w:val="24"/>
              </w:rPr>
              <w:lastRenderedPageBreak/>
              <w:t>PPP</w:t>
            </w:r>
          </w:p>
          <w:p w14:paraId="72FE939F"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8" w:history="1">
              <w:r w:rsidR="00931094" w:rsidRPr="00116A94">
                <w:rPr>
                  <w:rStyle w:val="Hyperlink"/>
                  <w:rFonts w:ascii="Times New Roman" w:hAnsi="Times New Roman" w:cs="Times New Roman"/>
                  <w:color w:val="auto"/>
                  <w:sz w:val="24"/>
                  <w:szCs w:val="24"/>
                </w:rPr>
                <w:t xml:space="preserve">6.2.1. </w:t>
              </w:r>
            </w:hyperlink>
            <w:r w:rsidR="00931094" w:rsidRPr="00116A94">
              <w:rPr>
                <w:rStyle w:val="Hyperlink"/>
                <w:rFonts w:ascii="Times New Roman" w:hAnsi="Times New Roman" w:cs="Times New Roman"/>
                <w:color w:val="auto"/>
                <w:sz w:val="24"/>
                <w:szCs w:val="24"/>
              </w:rPr>
              <w:t>Quy luật một giá</w:t>
            </w:r>
          </w:p>
          <w:p w14:paraId="2B723C2A"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69998" w:history="1">
              <w:r w:rsidR="00931094" w:rsidRPr="00116A94">
                <w:rPr>
                  <w:rStyle w:val="Hyperlink"/>
                  <w:rFonts w:ascii="Times New Roman" w:hAnsi="Times New Roman" w:cs="Times New Roman"/>
                  <w:color w:val="auto"/>
                  <w:sz w:val="24"/>
                  <w:szCs w:val="24"/>
                </w:rPr>
                <w:t xml:space="preserve">6.2.2. </w:t>
              </w:r>
            </w:hyperlink>
            <w:r w:rsidR="00931094" w:rsidRPr="00116A94">
              <w:rPr>
                <w:rStyle w:val="Hyperlink"/>
                <w:rFonts w:ascii="Times New Roman" w:hAnsi="Times New Roman" w:cs="Times New Roman"/>
                <w:color w:val="auto"/>
                <w:sz w:val="24"/>
                <w:szCs w:val="24"/>
              </w:rPr>
              <w:t>Ngang giá sức mua tuyệt đối</w:t>
            </w:r>
          </w:p>
          <w:p w14:paraId="587AE568"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6.2.3. Ngang giá sức mua tương đối</w:t>
            </w:r>
          </w:p>
          <w:p w14:paraId="7DBFB1ED"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6.3. Nguyên nhân làm tỷ giá lệch khỏi PPP</w:t>
            </w:r>
          </w:p>
          <w:p w14:paraId="3E19C78F"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6.3.1. Kiểm soát của Chinh phủ</w:t>
            </w:r>
          </w:p>
          <w:p w14:paraId="7E099987"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6.3.2. Thu nhập tương đối</w:t>
            </w:r>
          </w:p>
          <w:p w14:paraId="5153D56A"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6.3.3. Kỳ vọng của thị trường</w:t>
            </w:r>
          </w:p>
          <w:p w14:paraId="182F29A3"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6.3.5. Không có hàng thay thế nhập khẩu</w:t>
            </w:r>
          </w:p>
        </w:tc>
        <w:tc>
          <w:tcPr>
            <w:tcW w:w="1262" w:type="pct"/>
          </w:tcPr>
          <w:p w14:paraId="645D1BCB"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Giảng viên: </w:t>
            </w:r>
          </w:p>
          <w:p w14:paraId="630022D2"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w:t>
            </w:r>
          </w:p>
          <w:p w14:paraId="1744B79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w:t>
            </w:r>
          </w:p>
          <w:p w14:paraId="42440BE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w:t>
            </w:r>
          </w:p>
          <w:p w14:paraId="4788590E"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54CD4F4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Trả lời các câu hỏi </w:t>
            </w:r>
          </w:p>
          <w:p w14:paraId="6366D41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AE3883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5EE7F1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6.1, 6.2, 6.3</w:t>
            </w:r>
          </w:p>
          <w:p w14:paraId="298ED480" w14:textId="77777777" w:rsidR="00931094" w:rsidRPr="00116A94" w:rsidRDefault="00931094" w:rsidP="00116A94">
            <w:pPr>
              <w:tabs>
                <w:tab w:val="left" w:pos="170"/>
              </w:tabs>
              <w:spacing w:after="0" w:line="240" w:lineRule="auto"/>
              <w:jc w:val="both"/>
              <w:rPr>
                <w:rFonts w:ascii="Times New Roman" w:hAnsi="Times New Roman" w:cs="Times New Roman"/>
                <w:i/>
                <w:sz w:val="24"/>
                <w:szCs w:val="24"/>
              </w:rPr>
            </w:pPr>
          </w:p>
        </w:tc>
        <w:tc>
          <w:tcPr>
            <w:tcW w:w="276" w:type="pct"/>
          </w:tcPr>
          <w:p w14:paraId="677AF3F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350" w:type="pct"/>
          </w:tcPr>
          <w:p w14:paraId="72EF014E"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68" w:type="pct"/>
          </w:tcPr>
          <w:p w14:paraId="561209B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D0B9F6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1EEF7CE"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7A554F5"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CB8FA8B"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F70818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A2632D8"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6796CA5"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B49F08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E9D24D0"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572BC9BF" w14:textId="77777777" w:rsidTr="00582C25">
        <w:trPr>
          <w:trHeight w:val="303"/>
        </w:trPr>
        <w:tc>
          <w:tcPr>
            <w:tcW w:w="276" w:type="pct"/>
          </w:tcPr>
          <w:p w14:paraId="0C0F731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2168" w:type="pct"/>
          </w:tcPr>
          <w:p w14:paraId="47C00D3B" w14:textId="77777777" w:rsidR="00931094" w:rsidRPr="00116A94" w:rsidRDefault="00931094" w:rsidP="00116A94">
            <w:pPr>
              <w:pStyle w:val="TOC1"/>
              <w:spacing w:after="0" w:line="240" w:lineRule="auto"/>
              <w:rPr>
                <w:sz w:val="24"/>
                <w:szCs w:val="24"/>
              </w:rPr>
            </w:pPr>
            <w:r w:rsidRPr="00116A94">
              <w:rPr>
                <w:rStyle w:val="Hyperlink"/>
                <w:rFonts w:eastAsia="Arial"/>
                <w:color w:val="auto"/>
                <w:sz w:val="24"/>
                <w:szCs w:val="24"/>
              </w:rPr>
              <w:t xml:space="preserve">Chương 7: Lý thuyết cân bằng lãi suất - IRP </w:t>
            </w:r>
            <w:hyperlink w:anchor="_Toc524270018" w:history="1"/>
          </w:p>
          <w:p w14:paraId="2DC86747" w14:textId="77777777" w:rsidR="00931094" w:rsidRPr="00116A94" w:rsidRDefault="009909D1" w:rsidP="00116A94">
            <w:pPr>
              <w:pStyle w:val="TOC2"/>
              <w:spacing w:after="0" w:line="240" w:lineRule="auto"/>
              <w:rPr>
                <w:rFonts w:ascii="Times New Roman" w:hAnsi="Times New Roman" w:cs="Times New Roman"/>
                <w:sz w:val="24"/>
                <w:szCs w:val="24"/>
              </w:rPr>
            </w:pPr>
            <w:hyperlink w:anchor="_Toc524270023" w:history="1">
              <w:r w:rsidR="00931094" w:rsidRPr="00116A94">
                <w:rPr>
                  <w:rStyle w:val="Hyperlink"/>
                  <w:rFonts w:ascii="Times New Roman" w:hAnsi="Times New Roman" w:cs="Times New Roman"/>
                  <w:color w:val="auto"/>
                  <w:sz w:val="24"/>
                  <w:szCs w:val="24"/>
                </w:rPr>
                <w:t xml:space="preserve">7.1. </w:t>
              </w:r>
            </w:hyperlink>
            <w:r w:rsidR="00931094" w:rsidRPr="00116A94">
              <w:rPr>
                <w:rStyle w:val="Hyperlink"/>
                <w:rFonts w:ascii="Times New Roman" w:hAnsi="Times New Roman" w:cs="Times New Roman"/>
                <w:color w:val="auto"/>
                <w:sz w:val="24"/>
                <w:szCs w:val="24"/>
              </w:rPr>
              <w:t>Quy luật ngang giá lãi suất có bảo hiểm - CIP</w:t>
            </w:r>
          </w:p>
          <w:p w14:paraId="7C2ED645"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70024" w:history="1">
              <w:r w:rsidR="00931094" w:rsidRPr="00116A94">
                <w:rPr>
                  <w:rStyle w:val="Hyperlink"/>
                  <w:rFonts w:ascii="Times New Roman" w:hAnsi="Times New Roman" w:cs="Times New Roman"/>
                  <w:color w:val="auto"/>
                  <w:sz w:val="24"/>
                  <w:szCs w:val="24"/>
                </w:rPr>
                <w:t xml:space="preserve">7.1.1. </w:t>
              </w:r>
            </w:hyperlink>
            <w:r w:rsidR="00931094" w:rsidRPr="00116A94">
              <w:rPr>
                <w:rStyle w:val="Hyperlink"/>
                <w:rFonts w:ascii="Times New Roman" w:hAnsi="Times New Roman" w:cs="Times New Roman"/>
                <w:color w:val="auto"/>
                <w:sz w:val="24"/>
                <w:szCs w:val="24"/>
              </w:rPr>
              <w:t>Khái niệm ngang giá lãi suất</w:t>
            </w:r>
          </w:p>
          <w:p w14:paraId="2BDF2036" w14:textId="77777777" w:rsidR="00931094" w:rsidRPr="00116A94" w:rsidRDefault="009909D1" w:rsidP="00116A94">
            <w:pPr>
              <w:pStyle w:val="TOC3"/>
              <w:spacing w:after="0" w:line="240" w:lineRule="auto"/>
              <w:ind w:left="0"/>
              <w:rPr>
                <w:rStyle w:val="Hyperlink"/>
                <w:rFonts w:ascii="Times New Roman" w:hAnsi="Times New Roman" w:cs="Times New Roman"/>
                <w:color w:val="auto"/>
                <w:sz w:val="24"/>
                <w:szCs w:val="24"/>
              </w:rPr>
            </w:pPr>
            <w:hyperlink w:anchor="_Toc524270024" w:history="1">
              <w:r w:rsidR="00931094" w:rsidRPr="00116A94">
                <w:rPr>
                  <w:rStyle w:val="Hyperlink"/>
                  <w:rFonts w:ascii="Times New Roman" w:hAnsi="Times New Roman" w:cs="Times New Roman"/>
                  <w:color w:val="auto"/>
                  <w:sz w:val="24"/>
                  <w:szCs w:val="24"/>
                </w:rPr>
                <w:t xml:space="preserve">7.1.2. </w:t>
              </w:r>
            </w:hyperlink>
            <w:r w:rsidR="00931094" w:rsidRPr="00116A94">
              <w:rPr>
                <w:rStyle w:val="Hyperlink"/>
                <w:rFonts w:ascii="Times New Roman" w:hAnsi="Times New Roman" w:cs="Times New Roman"/>
                <w:color w:val="auto"/>
                <w:sz w:val="24"/>
                <w:szCs w:val="24"/>
              </w:rPr>
              <w:t>Các dạng biểu hiện của CIP</w:t>
            </w:r>
          </w:p>
          <w:p w14:paraId="29E376EF"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70024" w:history="1">
              <w:r w:rsidR="00931094" w:rsidRPr="00116A94">
                <w:rPr>
                  <w:rStyle w:val="Hyperlink"/>
                  <w:rFonts w:ascii="Times New Roman" w:hAnsi="Times New Roman" w:cs="Times New Roman"/>
                  <w:color w:val="auto"/>
                  <w:sz w:val="24"/>
                  <w:szCs w:val="24"/>
                </w:rPr>
                <w:t xml:space="preserve">7.1.3. </w:t>
              </w:r>
            </w:hyperlink>
            <w:r w:rsidR="00931094" w:rsidRPr="00116A94">
              <w:rPr>
                <w:rStyle w:val="Hyperlink"/>
                <w:rFonts w:ascii="Times New Roman" w:hAnsi="Times New Roman" w:cs="Times New Roman"/>
                <w:color w:val="auto"/>
                <w:sz w:val="24"/>
                <w:szCs w:val="24"/>
              </w:rPr>
              <w:t>Kinh doanh chênh lệch lãi suất duy trì quy luật CIP</w:t>
            </w:r>
          </w:p>
          <w:p w14:paraId="165674F6"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70023" w:history="1">
              <w:r w:rsidR="00931094" w:rsidRPr="00116A94">
                <w:rPr>
                  <w:rStyle w:val="Hyperlink"/>
                  <w:rFonts w:ascii="Times New Roman" w:hAnsi="Times New Roman" w:cs="Times New Roman"/>
                  <w:color w:val="auto"/>
                  <w:sz w:val="24"/>
                  <w:szCs w:val="24"/>
                </w:rPr>
                <w:t xml:space="preserve">7.2. </w:t>
              </w:r>
            </w:hyperlink>
            <w:r w:rsidR="00931094" w:rsidRPr="00116A94">
              <w:rPr>
                <w:rStyle w:val="Hyperlink"/>
                <w:rFonts w:ascii="Times New Roman" w:hAnsi="Times New Roman" w:cs="Times New Roman"/>
                <w:color w:val="auto"/>
                <w:sz w:val="24"/>
                <w:szCs w:val="24"/>
              </w:rPr>
              <w:t>Quy luật ngang giá lãi suất không bảo hiểm (UIP) và hiệu ứng Fisher quốc tế</w:t>
            </w:r>
          </w:p>
          <w:p w14:paraId="0DD1B572"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70024" w:history="1">
              <w:r w:rsidR="00931094" w:rsidRPr="00116A94">
                <w:rPr>
                  <w:rStyle w:val="Hyperlink"/>
                  <w:rFonts w:ascii="Times New Roman" w:hAnsi="Times New Roman" w:cs="Times New Roman"/>
                  <w:color w:val="auto"/>
                  <w:sz w:val="24"/>
                  <w:szCs w:val="24"/>
                </w:rPr>
                <w:t xml:space="preserve">7.2.1. </w:t>
              </w:r>
            </w:hyperlink>
            <w:r w:rsidR="00931094" w:rsidRPr="00116A94">
              <w:rPr>
                <w:rStyle w:val="Hyperlink"/>
                <w:rFonts w:ascii="Times New Roman" w:hAnsi="Times New Roman" w:cs="Times New Roman"/>
                <w:color w:val="auto"/>
                <w:sz w:val="24"/>
                <w:szCs w:val="24"/>
              </w:rPr>
              <w:t>Tỷ giá kỳ hạn và tỷ giá giao ngay kỳ vọng</w:t>
            </w:r>
          </w:p>
          <w:p w14:paraId="412A931B"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7.2.2. C</w:t>
              </w:r>
            </w:hyperlink>
            <w:r w:rsidR="00931094" w:rsidRPr="00116A94">
              <w:rPr>
                <w:rStyle w:val="Hyperlink"/>
                <w:rFonts w:ascii="Times New Roman" w:hAnsi="Times New Roman" w:cs="Times New Roman"/>
                <w:noProof/>
                <w:color w:val="auto"/>
                <w:sz w:val="24"/>
                <w:szCs w:val="24"/>
              </w:rPr>
              <w:t>ác dạng biểu hiện của UIP</w:t>
            </w:r>
          </w:p>
          <w:p w14:paraId="195A5198"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 xml:space="preserve">7.2.3. </w:t>
              </w:r>
            </w:hyperlink>
            <w:r w:rsidR="00931094" w:rsidRPr="00116A94">
              <w:rPr>
                <w:rStyle w:val="Hyperlink"/>
                <w:rFonts w:ascii="Times New Roman" w:hAnsi="Times New Roman" w:cs="Times New Roman"/>
                <w:noProof/>
                <w:color w:val="auto"/>
                <w:sz w:val="24"/>
                <w:szCs w:val="24"/>
              </w:rPr>
              <w:t>Hiệu ứng Fisher quốc tế</w:t>
            </w:r>
          </w:p>
          <w:p w14:paraId="38F90571" w14:textId="77777777" w:rsidR="00931094" w:rsidRPr="00116A94" w:rsidRDefault="009909D1" w:rsidP="00116A94">
            <w:pPr>
              <w:pStyle w:val="TOC2"/>
              <w:spacing w:after="0" w:line="240" w:lineRule="auto"/>
              <w:rPr>
                <w:rFonts w:ascii="Times New Roman" w:eastAsia="Times New Roman" w:hAnsi="Times New Roman" w:cs="Times New Roman"/>
                <w:sz w:val="24"/>
                <w:szCs w:val="24"/>
              </w:rPr>
            </w:pPr>
            <w:hyperlink w:anchor="_Toc524270023" w:history="1">
              <w:r w:rsidR="00931094" w:rsidRPr="00116A94">
                <w:rPr>
                  <w:rStyle w:val="Hyperlink"/>
                  <w:rFonts w:ascii="Times New Roman" w:hAnsi="Times New Roman" w:cs="Times New Roman"/>
                  <w:color w:val="auto"/>
                  <w:sz w:val="24"/>
                  <w:szCs w:val="24"/>
                </w:rPr>
                <w:t xml:space="preserve">7.3. </w:t>
              </w:r>
            </w:hyperlink>
            <w:r w:rsidR="00931094" w:rsidRPr="00116A94">
              <w:rPr>
                <w:rStyle w:val="Hyperlink"/>
                <w:rFonts w:ascii="Times New Roman" w:hAnsi="Times New Roman" w:cs="Times New Roman"/>
                <w:color w:val="auto"/>
                <w:sz w:val="24"/>
                <w:szCs w:val="24"/>
              </w:rPr>
              <w:t>Những nhân tố làm cho IRP không được duy trì</w:t>
            </w:r>
          </w:p>
          <w:p w14:paraId="445295FE" w14:textId="77777777" w:rsidR="00931094" w:rsidRPr="00116A94" w:rsidRDefault="009909D1" w:rsidP="00116A94">
            <w:pPr>
              <w:pStyle w:val="TOC3"/>
              <w:spacing w:after="0" w:line="240" w:lineRule="auto"/>
              <w:ind w:left="0"/>
              <w:rPr>
                <w:rFonts w:ascii="Times New Roman" w:hAnsi="Times New Roman" w:cs="Times New Roman"/>
                <w:sz w:val="24"/>
                <w:szCs w:val="24"/>
              </w:rPr>
            </w:pPr>
            <w:hyperlink w:anchor="_Toc524270024" w:history="1">
              <w:r w:rsidR="00931094" w:rsidRPr="00116A94">
                <w:rPr>
                  <w:rStyle w:val="Hyperlink"/>
                  <w:rFonts w:ascii="Times New Roman" w:hAnsi="Times New Roman" w:cs="Times New Roman"/>
                  <w:color w:val="auto"/>
                  <w:sz w:val="24"/>
                  <w:szCs w:val="24"/>
                </w:rPr>
                <w:t>7.4.1. C</w:t>
              </w:r>
            </w:hyperlink>
            <w:r w:rsidR="00931094" w:rsidRPr="00116A94">
              <w:rPr>
                <w:rStyle w:val="Hyperlink"/>
                <w:rFonts w:ascii="Times New Roman" w:hAnsi="Times New Roman" w:cs="Times New Roman"/>
                <w:color w:val="auto"/>
                <w:sz w:val="24"/>
                <w:szCs w:val="24"/>
              </w:rPr>
              <w:t>hi phí giao dịch</w:t>
            </w:r>
          </w:p>
          <w:p w14:paraId="2F51183A"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7.4.2. C</w:t>
              </w:r>
            </w:hyperlink>
            <w:r w:rsidR="00931094" w:rsidRPr="00116A94">
              <w:rPr>
                <w:rStyle w:val="Hyperlink"/>
                <w:rFonts w:ascii="Times New Roman" w:hAnsi="Times New Roman" w:cs="Times New Roman"/>
                <w:noProof/>
                <w:color w:val="auto"/>
                <w:sz w:val="24"/>
                <w:szCs w:val="24"/>
              </w:rPr>
              <w:t>hi phí thu thập và xử lý thông tin</w:t>
            </w:r>
          </w:p>
          <w:p w14:paraId="551B3293"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7.4.3. C</w:t>
              </w:r>
            </w:hyperlink>
            <w:r w:rsidR="00931094" w:rsidRPr="00116A94">
              <w:rPr>
                <w:rStyle w:val="Hyperlink"/>
                <w:rFonts w:ascii="Times New Roman" w:hAnsi="Times New Roman" w:cs="Times New Roman"/>
                <w:noProof/>
                <w:color w:val="auto"/>
                <w:sz w:val="24"/>
                <w:szCs w:val="24"/>
              </w:rPr>
              <w:t>an thiệp của chính phủ</w:t>
            </w:r>
          </w:p>
          <w:p w14:paraId="0F701283"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 xml:space="preserve">7.4.5. </w:t>
              </w:r>
            </w:hyperlink>
            <w:r w:rsidR="00931094" w:rsidRPr="00116A94">
              <w:rPr>
                <w:rStyle w:val="Hyperlink"/>
                <w:rFonts w:ascii="Times New Roman" w:hAnsi="Times New Roman" w:cs="Times New Roman"/>
                <w:noProof/>
                <w:color w:val="auto"/>
                <w:sz w:val="24"/>
                <w:szCs w:val="24"/>
              </w:rPr>
              <w:t>Trở ngại tài chính và thị trường không hoàn hảo</w:t>
            </w:r>
          </w:p>
          <w:p w14:paraId="5982EEA6" w14:textId="77777777" w:rsidR="00931094" w:rsidRPr="00116A94" w:rsidRDefault="009909D1" w:rsidP="00116A94">
            <w:pPr>
              <w:spacing w:after="0" w:line="240" w:lineRule="auto"/>
              <w:jc w:val="both"/>
              <w:rPr>
                <w:rStyle w:val="Hyperlink"/>
                <w:rFonts w:ascii="Times New Roman" w:hAnsi="Times New Roman" w:cs="Times New Roman"/>
                <w:noProof/>
                <w:color w:val="auto"/>
                <w:sz w:val="24"/>
                <w:szCs w:val="24"/>
              </w:rPr>
            </w:pPr>
            <w:hyperlink w:anchor="_Toc524270024" w:history="1">
              <w:r w:rsidR="00931094" w:rsidRPr="00116A94">
                <w:rPr>
                  <w:rStyle w:val="Hyperlink"/>
                  <w:rFonts w:ascii="Times New Roman" w:hAnsi="Times New Roman" w:cs="Times New Roman"/>
                  <w:noProof/>
                  <w:color w:val="auto"/>
                  <w:sz w:val="24"/>
                  <w:szCs w:val="24"/>
                </w:rPr>
                <w:t xml:space="preserve">7.4.5. </w:t>
              </w:r>
            </w:hyperlink>
            <w:r w:rsidR="00931094" w:rsidRPr="00116A94">
              <w:rPr>
                <w:rStyle w:val="Hyperlink"/>
                <w:rFonts w:ascii="Times New Roman" w:hAnsi="Times New Roman" w:cs="Times New Roman"/>
                <w:noProof/>
                <w:color w:val="auto"/>
                <w:sz w:val="24"/>
                <w:szCs w:val="24"/>
              </w:rPr>
              <w:t xml:space="preserve">Tính không đồng nhất của các tài sản </w:t>
            </w:r>
          </w:p>
          <w:p w14:paraId="0F0A45F3" w14:textId="77777777" w:rsidR="00931094" w:rsidRPr="00116A94" w:rsidRDefault="00931094" w:rsidP="00116A94">
            <w:pPr>
              <w:spacing w:after="0" w:line="240" w:lineRule="auto"/>
              <w:jc w:val="both"/>
              <w:rPr>
                <w:rFonts w:ascii="Times New Roman" w:hAnsi="Times New Roman" w:cs="Times New Roman"/>
                <w:b/>
                <w:noProof/>
                <w:sz w:val="24"/>
                <w:szCs w:val="24"/>
              </w:rPr>
            </w:pPr>
            <w:r w:rsidRPr="00116A94">
              <w:rPr>
                <w:rStyle w:val="Hyperlink"/>
                <w:rFonts w:ascii="Times New Roman" w:hAnsi="Times New Roman" w:cs="Times New Roman"/>
                <w:color w:val="auto"/>
                <w:sz w:val="24"/>
                <w:szCs w:val="24"/>
              </w:rPr>
              <w:t>7.5. Kinh doanh chênh lệch lãi suất</w:t>
            </w:r>
          </w:p>
        </w:tc>
        <w:tc>
          <w:tcPr>
            <w:tcW w:w="1262" w:type="pct"/>
          </w:tcPr>
          <w:p w14:paraId="182A477B"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Giảng viên: </w:t>
            </w:r>
          </w:p>
          <w:p w14:paraId="2905091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13B3F5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8F9504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 7.3, 7.4,7.5</w:t>
            </w:r>
          </w:p>
          <w:p w14:paraId="2F89C109"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Sinh viên:</w:t>
            </w:r>
          </w:p>
          <w:p w14:paraId="52BF38C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CF31C1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5887AD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FDE3D1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7.1, 7.2, 7.3,7.4, 7.5</w:t>
            </w:r>
          </w:p>
        </w:tc>
        <w:tc>
          <w:tcPr>
            <w:tcW w:w="276" w:type="pct"/>
          </w:tcPr>
          <w:p w14:paraId="4BDA55CD"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50" w:type="pct"/>
          </w:tcPr>
          <w:p w14:paraId="121A6707"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68" w:type="pct"/>
          </w:tcPr>
          <w:p w14:paraId="19EF2AF2"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74F509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8D49AEA"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F47AA7E"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5B649969"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D5E31BA"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1A68B9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4D4592E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012124C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6F8C81A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7C5655E1"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1729944C"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p w14:paraId="312AEF51"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p>
        </w:tc>
      </w:tr>
      <w:tr w:rsidR="00931094" w:rsidRPr="00116A94" w14:paraId="09797AD4" w14:textId="77777777" w:rsidTr="00582C25">
        <w:trPr>
          <w:trHeight w:val="303"/>
        </w:trPr>
        <w:tc>
          <w:tcPr>
            <w:tcW w:w="276" w:type="pct"/>
          </w:tcPr>
          <w:p w14:paraId="45E77DA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2168" w:type="pct"/>
          </w:tcPr>
          <w:p w14:paraId="5CCB49C6" w14:textId="77777777" w:rsidR="00931094" w:rsidRPr="00116A94" w:rsidRDefault="00931094" w:rsidP="00116A94">
            <w:pPr>
              <w:pStyle w:val="TOC1"/>
              <w:spacing w:after="0" w:line="240" w:lineRule="auto"/>
              <w:rPr>
                <w:rStyle w:val="Hyperlink"/>
                <w:rFonts w:eastAsia="Arial"/>
                <w:color w:val="auto"/>
                <w:sz w:val="24"/>
                <w:szCs w:val="24"/>
              </w:rPr>
            </w:pPr>
            <w:r w:rsidRPr="00116A94">
              <w:rPr>
                <w:rStyle w:val="Hyperlink"/>
                <w:rFonts w:eastAsia="Arial"/>
                <w:color w:val="auto"/>
                <w:sz w:val="24"/>
                <w:szCs w:val="24"/>
              </w:rPr>
              <w:t>Ôn tập và kiểm tra giữa kỳ</w:t>
            </w:r>
          </w:p>
        </w:tc>
        <w:tc>
          <w:tcPr>
            <w:tcW w:w="1262" w:type="pct"/>
          </w:tcPr>
          <w:p w14:paraId="7DDA2B49" w14:textId="77777777" w:rsidR="00931094" w:rsidRPr="00116A94" w:rsidRDefault="00931094" w:rsidP="00116A94">
            <w:pPr>
              <w:widowControl w:val="0"/>
              <w:spacing w:after="0" w:line="240" w:lineRule="auto"/>
              <w:jc w:val="both"/>
              <w:rPr>
                <w:rFonts w:ascii="Times New Roman" w:hAnsi="Times New Roman" w:cs="Times New Roman"/>
                <w:sz w:val="24"/>
                <w:szCs w:val="24"/>
              </w:rPr>
            </w:pPr>
          </w:p>
        </w:tc>
        <w:tc>
          <w:tcPr>
            <w:tcW w:w="276" w:type="pct"/>
          </w:tcPr>
          <w:p w14:paraId="35BB811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50" w:type="pct"/>
          </w:tcPr>
          <w:p w14:paraId="7554F71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668" w:type="pct"/>
          </w:tcPr>
          <w:p w14:paraId="5798517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31094" w:rsidRPr="00116A94" w14:paraId="3ED871D4" w14:textId="77777777" w:rsidTr="00582C25">
        <w:trPr>
          <w:trHeight w:val="240"/>
        </w:trPr>
        <w:tc>
          <w:tcPr>
            <w:tcW w:w="276" w:type="pct"/>
            <w:vAlign w:val="center"/>
          </w:tcPr>
          <w:p w14:paraId="1469C686"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p>
        </w:tc>
        <w:tc>
          <w:tcPr>
            <w:tcW w:w="2168" w:type="pct"/>
            <w:vAlign w:val="center"/>
          </w:tcPr>
          <w:p w14:paraId="38F1BC4D"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Tổng</w:t>
            </w:r>
          </w:p>
        </w:tc>
        <w:tc>
          <w:tcPr>
            <w:tcW w:w="1262" w:type="pct"/>
            <w:vAlign w:val="center"/>
          </w:tcPr>
          <w:p w14:paraId="2CD1A39A" w14:textId="77777777" w:rsidR="00931094" w:rsidRPr="00116A94" w:rsidRDefault="00931094" w:rsidP="00116A94">
            <w:pPr>
              <w:widowControl w:val="0"/>
              <w:spacing w:after="0" w:line="240" w:lineRule="auto"/>
              <w:rPr>
                <w:rFonts w:ascii="Times New Roman" w:hAnsi="Times New Roman" w:cs="Times New Roman"/>
                <w:sz w:val="24"/>
                <w:szCs w:val="24"/>
              </w:rPr>
            </w:pPr>
          </w:p>
        </w:tc>
        <w:tc>
          <w:tcPr>
            <w:tcW w:w="276" w:type="pct"/>
            <w:vAlign w:val="center"/>
          </w:tcPr>
          <w:p w14:paraId="017E055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350" w:type="pct"/>
            <w:vAlign w:val="center"/>
          </w:tcPr>
          <w:p w14:paraId="5A9EBB0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668" w:type="pct"/>
            <w:vAlign w:val="center"/>
          </w:tcPr>
          <w:p w14:paraId="1679199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1093AB09"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33"/>
        <w:gridCol w:w="1990"/>
      </w:tblGrid>
      <w:tr w:rsidR="00007281" w:rsidRPr="00116A94" w14:paraId="3AFF786F" w14:textId="77777777" w:rsidTr="00931094">
        <w:trPr>
          <w:trHeight w:val="899"/>
          <w:tblHeader/>
          <w:jc w:val="center"/>
        </w:trPr>
        <w:tc>
          <w:tcPr>
            <w:tcW w:w="385" w:type="pct"/>
          </w:tcPr>
          <w:p w14:paraId="0C1523A8" w14:textId="77777777" w:rsidR="00007281" w:rsidRPr="00116A94" w:rsidRDefault="00007281"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74" w:type="pct"/>
          </w:tcPr>
          <w:p w14:paraId="22059E07" w14:textId="77777777" w:rsidR="00007281" w:rsidRPr="00116A94" w:rsidRDefault="00007281"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041" w:type="pct"/>
          </w:tcPr>
          <w:p w14:paraId="4C8C3CA6" w14:textId="77777777" w:rsidR="00007281" w:rsidRPr="00116A94" w:rsidRDefault="00007281"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007281" w:rsidRPr="00116A94" w14:paraId="43C17600" w14:textId="77777777" w:rsidTr="00931094">
        <w:trPr>
          <w:trHeight w:val="251"/>
          <w:jc w:val="center"/>
        </w:trPr>
        <w:tc>
          <w:tcPr>
            <w:tcW w:w="385" w:type="pct"/>
          </w:tcPr>
          <w:p w14:paraId="75BC02C7" w14:textId="77777777" w:rsidR="00007281" w:rsidRPr="00116A94" w:rsidRDefault="00007281"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4" w:type="pct"/>
          </w:tcPr>
          <w:p w14:paraId="48C37EEF" w14:textId="77777777" w:rsidR="00007281" w:rsidRPr="00116A94" w:rsidRDefault="00007281"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76C5EFE" w14:textId="77777777" w:rsidR="00445E8F" w:rsidRPr="00116A94" w:rsidRDefault="000F639B" w:rsidP="00116A94">
            <w:pPr>
              <w:keepNext/>
              <w:keepLines/>
              <w:spacing w:after="0" w:line="240" w:lineRule="auto"/>
              <w:jc w:val="both"/>
              <w:outlineLvl w:val="0"/>
              <w:rPr>
                <w:rFonts w:ascii="Times New Roman" w:eastAsia="Times New Roman" w:hAnsi="Times New Roman" w:cs="Times New Roman"/>
                <w:sz w:val="24"/>
                <w:szCs w:val="24"/>
              </w:rPr>
            </w:pPr>
            <w:bookmarkStart w:id="68" w:name="_Toc32847514"/>
            <w:r w:rsidRPr="00116A94">
              <w:rPr>
                <w:rFonts w:ascii="Times New Roman" w:hAnsi="Times New Roman" w:cs="Times New Roman"/>
                <w:sz w:val="24"/>
                <w:szCs w:val="24"/>
              </w:rPr>
              <w:t xml:space="preserve">+ </w:t>
            </w:r>
            <w:r w:rsidR="00091AED"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 (2)</w:t>
            </w:r>
            <w:bookmarkEnd w:id="68"/>
          </w:p>
          <w:p w14:paraId="2C15811F" w14:textId="5E0AE6EF" w:rsidR="00091AED" w:rsidRPr="00116A94" w:rsidRDefault="00091AED" w:rsidP="00116A94">
            <w:pPr>
              <w:keepNext/>
              <w:keepLines/>
              <w:spacing w:after="0" w:line="240" w:lineRule="auto"/>
              <w:jc w:val="both"/>
              <w:outlineLvl w:val="0"/>
              <w:rPr>
                <w:rFonts w:ascii="Times New Roman" w:eastAsia="Times New Roman" w:hAnsi="Times New Roman" w:cs="Times New Roman"/>
                <w:sz w:val="24"/>
                <w:szCs w:val="24"/>
              </w:rPr>
            </w:pPr>
            <w:bookmarkStart w:id="69" w:name="_Toc32847515"/>
            <w:r w:rsidRPr="00116A94">
              <w:rPr>
                <w:rFonts w:ascii="Times New Roman" w:eastAsia="Times New Roman" w:hAnsi="Times New Roman" w:cs="Times New Roman"/>
                <w:sz w:val="24"/>
                <w:szCs w:val="24"/>
              </w:rPr>
              <w:t xml:space="preserve">+ Nắm vững kiến thức chuyên sâu và thực tiễn của chuyên ngành về </w:t>
            </w:r>
            <w:r w:rsidRPr="00116A94">
              <w:rPr>
                <w:rFonts w:ascii="Times New Roman" w:eastAsia="Times New Roman" w:hAnsi="Times New Roman" w:cs="Times New Roman"/>
                <w:sz w:val="24"/>
                <w:szCs w:val="24"/>
              </w:rPr>
              <w:lastRenderedPageBreak/>
              <w:t>hệ thống TMĐT, tín dụng và thanh toán quốc tế, tài chính ngân hàng điện tử và các chức năng quản trị trong hoạt động kinh doanh thương mại điện tử (3)</w:t>
            </w:r>
            <w:bookmarkEnd w:id="69"/>
          </w:p>
        </w:tc>
        <w:tc>
          <w:tcPr>
            <w:tcW w:w="1041" w:type="pct"/>
            <w:vAlign w:val="center"/>
          </w:tcPr>
          <w:p w14:paraId="50075129" w14:textId="30E58982" w:rsidR="00007281" w:rsidRPr="00116A94" w:rsidRDefault="00091AE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2, 3</w:t>
            </w:r>
          </w:p>
        </w:tc>
      </w:tr>
      <w:tr w:rsidR="00007281" w:rsidRPr="00116A94" w14:paraId="33996404" w14:textId="77777777" w:rsidTr="00931094">
        <w:trPr>
          <w:trHeight w:val="251"/>
          <w:jc w:val="center"/>
        </w:trPr>
        <w:tc>
          <w:tcPr>
            <w:tcW w:w="385" w:type="pct"/>
          </w:tcPr>
          <w:p w14:paraId="6FD8AB40" w14:textId="77777777" w:rsidR="00007281" w:rsidRPr="00116A94" w:rsidRDefault="00007281"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574" w:type="pct"/>
          </w:tcPr>
          <w:p w14:paraId="662E9A81" w14:textId="77777777" w:rsidR="00007281" w:rsidRPr="00116A94" w:rsidRDefault="00007281"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4EA2234" w14:textId="7D754F6D" w:rsidR="00007281" w:rsidRPr="00116A94" w:rsidRDefault="00091AED" w:rsidP="00116A94">
            <w:pPr>
              <w:pStyle w:val="MediumGrid22"/>
              <w:jc w:val="both"/>
              <w:rPr>
                <w:rFonts w:ascii="Times New Roman" w:hAnsi="Times New Roman"/>
                <w:sz w:val="24"/>
                <w:szCs w:val="24"/>
                <w:lang w:val="en-GB"/>
              </w:rPr>
            </w:pPr>
            <w:r w:rsidRPr="00116A94">
              <w:rPr>
                <w:rFonts w:ascii="Times New Roman" w:eastAsia="Times New Roman" w:hAnsi="Times New Roman"/>
                <w:sz w:val="24"/>
                <w:szCs w:val="24"/>
              </w:rPr>
              <w:t>Có khả năng làm việc độc lập, làm việc theo nhóm (Team Work), và kỹ năng lãnh đạo.</w:t>
            </w:r>
            <w:r w:rsidRPr="00116A94">
              <w:rPr>
                <w:rFonts w:ascii="Times New Roman" w:hAnsi="Times New Roman"/>
                <w:iCs/>
                <w:sz w:val="24"/>
                <w:szCs w:val="24"/>
                <w:lang w:val="en-GB"/>
              </w:rPr>
              <w:t xml:space="preserve"> </w:t>
            </w:r>
            <w:r w:rsidR="00445E8F" w:rsidRPr="00116A94">
              <w:rPr>
                <w:rFonts w:ascii="Times New Roman" w:hAnsi="Times New Roman"/>
                <w:iCs/>
                <w:sz w:val="24"/>
                <w:szCs w:val="24"/>
                <w:lang w:val="en-GB"/>
              </w:rPr>
              <w:t>(1</w:t>
            </w:r>
            <w:r w:rsidRPr="00116A94">
              <w:rPr>
                <w:rFonts w:ascii="Times New Roman" w:hAnsi="Times New Roman"/>
                <w:iCs/>
                <w:sz w:val="24"/>
                <w:szCs w:val="24"/>
                <w:lang w:val="en-GB"/>
              </w:rPr>
              <w:t>2</w:t>
            </w:r>
            <w:r w:rsidR="00445E8F" w:rsidRPr="00116A94">
              <w:rPr>
                <w:rFonts w:ascii="Times New Roman" w:hAnsi="Times New Roman"/>
                <w:iCs/>
                <w:sz w:val="24"/>
                <w:szCs w:val="24"/>
                <w:lang w:val="en-GB"/>
              </w:rPr>
              <w:t>)</w:t>
            </w:r>
          </w:p>
        </w:tc>
        <w:tc>
          <w:tcPr>
            <w:tcW w:w="1041" w:type="pct"/>
            <w:vAlign w:val="center"/>
          </w:tcPr>
          <w:p w14:paraId="452EE87A" w14:textId="5BB19FDF" w:rsidR="00007281" w:rsidRPr="00116A94" w:rsidRDefault="000F639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r w:rsidR="00091AED" w:rsidRPr="00116A94">
              <w:rPr>
                <w:rFonts w:ascii="Times New Roman" w:hAnsi="Times New Roman" w:cs="Times New Roman"/>
                <w:sz w:val="24"/>
                <w:szCs w:val="24"/>
              </w:rPr>
              <w:t>2</w:t>
            </w:r>
          </w:p>
        </w:tc>
      </w:tr>
      <w:tr w:rsidR="00007281" w:rsidRPr="00116A94" w14:paraId="2C75EAA3" w14:textId="77777777" w:rsidTr="00931094">
        <w:trPr>
          <w:trHeight w:val="251"/>
          <w:jc w:val="center"/>
        </w:trPr>
        <w:tc>
          <w:tcPr>
            <w:tcW w:w="385" w:type="pct"/>
          </w:tcPr>
          <w:p w14:paraId="1E9EC32C" w14:textId="77777777" w:rsidR="00007281" w:rsidRPr="00116A94" w:rsidRDefault="00007281"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574" w:type="pct"/>
          </w:tcPr>
          <w:p w14:paraId="1075A5C7" w14:textId="3599F7F5" w:rsidR="00007281" w:rsidRPr="00116A94" w:rsidRDefault="00007281"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00091AED" w:rsidRPr="00116A94">
              <w:rPr>
                <w:rFonts w:ascii="Times New Roman" w:hAnsi="Times New Roman" w:cs="Times New Roman"/>
                <w:sz w:val="24"/>
                <w:szCs w:val="24"/>
              </w:rPr>
              <w:t xml:space="preserve">  Không</w:t>
            </w:r>
          </w:p>
        </w:tc>
        <w:tc>
          <w:tcPr>
            <w:tcW w:w="1041" w:type="pct"/>
            <w:vAlign w:val="center"/>
          </w:tcPr>
          <w:p w14:paraId="0C657CEB" w14:textId="7D866A5C" w:rsidR="00007281" w:rsidRPr="00116A94" w:rsidRDefault="00007281" w:rsidP="00116A94">
            <w:pPr>
              <w:spacing w:after="0" w:line="240" w:lineRule="auto"/>
              <w:jc w:val="center"/>
              <w:rPr>
                <w:rFonts w:ascii="Times New Roman" w:hAnsi="Times New Roman" w:cs="Times New Roman"/>
                <w:sz w:val="24"/>
                <w:szCs w:val="24"/>
              </w:rPr>
            </w:pPr>
          </w:p>
        </w:tc>
      </w:tr>
      <w:tr w:rsidR="00007281" w:rsidRPr="00116A94" w14:paraId="286F1A43" w14:textId="77777777" w:rsidTr="00931094">
        <w:trPr>
          <w:trHeight w:val="251"/>
          <w:jc w:val="center"/>
        </w:trPr>
        <w:tc>
          <w:tcPr>
            <w:tcW w:w="385" w:type="pct"/>
          </w:tcPr>
          <w:p w14:paraId="42B72996" w14:textId="77777777" w:rsidR="00007281" w:rsidRPr="00116A94" w:rsidRDefault="00007281"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4" w:type="pct"/>
          </w:tcPr>
          <w:p w14:paraId="07C32614" w14:textId="77777777" w:rsidR="00007281" w:rsidRPr="00116A94" w:rsidRDefault="00007281"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2A3229DD" w14:textId="3F21523E" w:rsidR="00091AED" w:rsidRPr="00116A94" w:rsidRDefault="00007281"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00091AED"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 (17)</w:t>
            </w:r>
          </w:p>
          <w:p w14:paraId="4A2B03B6" w14:textId="657BFE9E" w:rsidR="00007281" w:rsidRPr="00116A94" w:rsidRDefault="00091AED"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Tự tin, bản lĩnh, mạnh dạn khẳng định năng lực; Nhanh nhẹn, nhiệt tình, chủ động, độc lập trong công việc (18)</w:t>
            </w:r>
          </w:p>
        </w:tc>
        <w:tc>
          <w:tcPr>
            <w:tcW w:w="1041" w:type="pct"/>
            <w:vAlign w:val="center"/>
          </w:tcPr>
          <w:p w14:paraId="6F3A3E26" w14:textId="23729337" w:rsidR="00007281" w:rsidRPr="00116A94" w:rsidRDefault="00091AE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494F49E4"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01D28999"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4F556ED"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5314793F"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537C4ABB"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624BC538"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231" w:history="1">
        <w:r w:rsidRPr="00116A94">
          <w:rPr>
            <w:rStyle w:val="Hyperlink"/>
            <w:rFonts w:ascii="Times New Roman" w:hAnsi="Times New Roman" w:cs="Times New Roman"/>
            <w:color w:val="auto"/>
            <w:sz w:val="24"/>
            <w:szCs w:val="24"/>
            <w:lang w:val="pt-BR"/>
          </w:rPr>
          <w:t>hoetv@tlu.edu.vn</w:t>
        </w:r>
      </w:hyperlink>
    </w:p>
    <w:p w14:paraId="68753D85" w14:textId="4CEF1BA1" w:rsidR="0037347C" w:rsidRDefault="0037347C" w:rsidP="00116A94">
      <w:pPr>
        <w:spacing w:after="0" w:line="240" w:lineRule="auto"/>
        <w:rPr>
          <w:rFonts w:ascii="Times New Roman" w:hAnsi="Times New Roman" w:cs="Times New Roman"/>
          <w:sz w:val="24"/>
          <w:szCs w:val="24"/>
        </w:rPr>
      </w:pPr>
    </w:p>
    <w:p w14:paraId="1587051D" w14:textId="77777777" w:rsidR="00582C25" w:rsidRDefault="00582C25" w:rsidP="00116A94">
      <w:pPr>
        <w:spacing w:after="0" w:line="240" w:lineRule="auto"/>
        <w:rPr>
          <w:rFonts w:ascii="Times New Roman" w:hAnsi="Times New Roman" w:cs="Times New Roman"/>
          <w:sz w:val="24"/>
          <w:szCs w:val="24"/>
        </w:rPr>
      </w:pPr>
    </w:p>
    <w:p w14:paraId="77DBF0A4" w14:textId="77777777" w:rsidR="00582C25" w:rsidRDefault="00582C25" w:rsidP="00116A94">
      <w:pPr>
        <w:spacing w:after="0" w:line="240" w:lineRule="auto"/>
        <w:rPr>
          <w:rFonts w:ascii="Times New Roman" w:hAnsi="Times New Roman" w:cs="Times New Roman"/>
          <w:sz w:val="24"/>
          <w:szCs w:val="24"/>
        </w:rPr>
      </w:pPr>
    </w:p>
    <w:p w14:paraId="4BABABE1" w14:textId="77777777" w:rsidR="00582C25" w:rsidRDefault="00582C25" w:rsidP="00116A94">
      <w:pPr>
        <w:spacing w:after="0" w:line="240" w:lineRule="auto"/>
        <w:rPr>
          <w:rFonts w:ascii="Times New Roman" w:hAnsi="Times New Roman" w:cs="Times New Roman"/>
          <w:sz w:val="24"/>
          <w:szCs w:val="24"/>
        </w:rPr>
      </w:pPr>
    </w:p>
    <w:p w14:paraId="13EDAA96" w14:textId="77777777" w:rsidR="00582C25" w:rsidRDefault="00582C25" w:rsidP="00116A94">
      <w:pPr>
        <w:spacing w:after="0" w:line="240" w:lineRule="auto"/>
        <w:rPr>
          <w:rFonts w:ascii="Times New Roman" w:hAnsi="Times New Roman" w:cs="Times New Roman"/>
          <w:sz w:val="24"/>
          <w:szCs w:val="24"/>
        </w:rPr>
      </w:pPr>
    </w:p>
    <w:p w14:paraId="1FB5F9C9" w14:textId="77777777" w:rsidR="00582C25" w:rsidRDefault="00582C25" w:rsidP="00116A94">
      <w:pPr>
        <w:spacing w:after="0" w:line="240" w:lineRule="auto"/>
        <w:rPr>
          <w:rFonts w:ascii="Times New Roman" w:hAnsi="Times New Roman" w:cs="Times New Roman"/>
          <w:sz w:val="24"/>
          <w:szCs w:val="24"/>
        </w:rPr>
      </w:pPr>
    </w:p>
    <w:p w14:paraId="233C5DD3" w14:textId="77777777" w:rsidR="00582C25" w:rsidRDefault="00582C25" w:rsidP="00116A94">
      <w:pPr>
        <w:spacing w:after="0" w:line="240" w:lineRule="auto"/>
        <w:rPr>
          <w:rFonts w:ascii="Times New Roman" w:hAnsi="Times New Roman" w:cs="Times New Roman"/>
          <w:sz w:val="24"/>
          <w:szCs w:val="24"/>
        </w:rPr>
      </w:pPr>
    </w:p>
    <w:p w14:paraId="5DE83E45" w14:textId="77777777" w:rsidR="00582C25" w:rsidRDefault="00582C25" w:rsidP="00116A94">
      <w:pPr>
        <w:spacing w:after="0" w:line="240" w:lineRule="auto"/>
        <w:rPr>
          <w:rFonts w:ascii="Times New Roman" w:hAnsi="Times New Roman" w:cs="Times New Roman"/>
          <w:sz w:val="24"/>
          <w:szCs w:val="24"/>
        </w:rPr>
      </w:pPr>
    </w:p>
    <w:p w14:paraId="31A9B602" w14:textId="77777777" w:rsidR="00582C25" w:rsidRDefault="00582C25" w:rsidP="00116A94">
      <w:pPr>
        <w:spacing w:after="0" w:line="240" w:lineRule="auto"/>
        <w:rPr>
          <w:rFonts w:ascii="Times New Roman" w:hAnsi="Times New Roman" w:cs="Times New Roman"/>
          <w:sz w:val="24"/>
          <w:szCs w:val="24"/>
        </w:rPr>
      </w:pPr>
    </w:p>
    <w:p w14:paraId="56B83581" w14:textId="77777777" w:rsidR="00582C25" w:rsidRDefault="00582C25" w:rsidP="00116A94">
      <w:pPr>
        <w:spacing w:after="0" w:line="240" w:lineRule="auto"/>
        <w:rPr>
          <w:rFonts w:ascii="Times New Roman" w:hAnsi="Times New Roman" w:cs="Times New Roman"/>
          <w:sz w:val="24"/>
          <w:szCs w:val="24"/>
        </w:rPr>
      </w:pPr>
    </w:p>
    <w:p w14:paraId="73E97A57" w14:textId="77777777" w:rsidR="00582C25" w:rsidRDefault="00582C25" w:rsidP="00116A94">
      <w:pPr>
        <w:spacing w:after="0" w:line="240" w:lineRule="auto"/>
        <w:rPr>
          <w:rFonts w:ascii="Times New Roman" w:hAnsi="Times New Roman" w:cs="Times New Roman"/>
          <w:sz w:val="24"/>
          <w:szCs w:val="24"/>
        </w:rPr>
      </w:pPr>
    </w:p>
    <w:p w14:paraId="5F074BB2" w14:textId="77777777" w:rsidR="00582C25" w:rsidRDefault="00582C25" w:rsidP="00116A94">
      <w:pPr>
        <w:spacing w:after="0" w:line="240" w:lineRule="auto"/>
        <w:rPr>
          <w:rFonts w:ascii="Times New Roman" w:hAnsi="Times New Roman" w:cs="Times New Roman"/>
          <w:sz w:val="24"/>
          <w:szCs w:val="24"/>
        </w:rPr>
      </w:pPr>
    </w:p>
    <w:p w14:paraId="35EFE1AD" w14:textId="77777777" w:rsidR="00582C25" w:rsidRDefault="00582C25" w:rsidP="00116A94">
      <w:pPr>
        <w:spacing w:after="0" w:line="240" w:lineRule="auto"/>
        <w:rPr>
          <w:rFonts w:ascii="Times New Roman" w:hAnsi="Times New Roman" w:cs="Times New Roman"/>
          <w:sz w:val="24"/>
          <w:szCs w:val="24"/>
        </w:rPr>
      </w:pPr>
    </w:p>
    <w:p w14:paraId="4EB186E8" w14:textId="77777777" w:rsidR="00582C25" w:rsidRDefault="00582C25" w:rsidP="00116A94">
      <w:pPr>
        <w:spacing w:after="0" w:line="240" w:lineRule="auto"/>
        <w:rPr>
          <w:rFonts w:ascii="Times New Roman" w:hAnsi="Times New Roman" w:cs="Times New Roman"/>
          <w:sz w:val="24"/>
          <w:szCs w:val="24"/>
        </w:rPr>
      </w:pPr>
    </w:p>
    <w:p w14:paraId="0B91630D" w14:textId="77777777" w:rsidR="00582C25" w:rsidRDefault="00582C25" w:rsidP="00116A94">
      <w:pPr>
        <w:spacing w:after="0" w:line="240" w:lineRule="auto"/>
        <w:rPr>
          <w:rFonts w:ascii="Times New Roman" w:hAnsi="Times New Roman" w:cs="Times New Roman"/>
          <w:sz w:val="24"/>
          <w:szCs w:val="24"/>
        </w:rPr>
      </w:pPr>
    </w:p>
    <w:p w14:paraId="6391AB5C" w14:textId="77777777" w:rsidR="00582C25" w:rsidRDefault="00582C25" w:rsidP="00116A94">
      <w:pPr>
        <w:spacing w:after="0" w:line="240" w:lineRule="auto"/>
        <w:rPr>
          <w:rFonts w:ascii="Times New Roman" w:hAnsi="Times New Roman" w:cs="Times New Roman"/>
          <w:sz w:val="24"/>
          <w:szCs w:val="24"/>
        </w:rPr>
      </w:pPr>
    </w:p>
    <w:p w14:paraId="6667C6C1" w14:textId="77777777" w:rsidR="00582C25" w:rsidRDefault="00582C25" w:rsidP="00116A94">
      <w:pPr>
        <w:spacing w:after="0" w:line="240" w:lineRule="auto"/>
        <w:rPr>
          <w:rFonts w:ascii="Times New Roman" w:hAnsi="Times New Roman" w:cs="Times New Roman"/>
          <w:sz w:val="24"/>
          <w:szCs w:val="24"/>
        </w:rPr>
      </w:pPr>
    </w:p>
    <w:p w14:paraId="3640CE41" w14:textId="77777777" w:rsidR="00582C25" w:rsidRDefault="00582C25" w:rsidP="00116A94">
      <w:pPr>
        <w:spacing w:after="0" w:line="240" w:lineRule="auto"/>
        <w:rPr>
          <w:rFonts w:ascii="Times New Roman" w:hAnsi="Times New Roman" w:cs="Times New Roman"/>
          <w:sz w:val="24"/>
          <w:szCs w:val="24"/>
        </w:rPr>
      </w:pPr>
    </w:p>
    <w:p w14:paraId="6F355BEB" w14:textId="77777777" w:rsidR="00582C25" w:rsidRDefault="00582C25" w:rsidP="00116A94">
      <w:pPr>
        <w:spacing w:after="0" w:line="240" w:lineRule="auto"/>
        <w:rPr>
          <w:rFonts w:ascii="Times New Roman" w:hAnsi="Times New Roman" w:cs="Times New Roman"/>
          <w:sz w:val="24"/>
          <w:szCs w:val="24"/>
        </w:rPr>
      </w:pPr>
    </w:p>
    <w:p w14:paraId="6D142B13" w14:textId="77777777" w:rsidR="00582C25" w:rsidRDefault="00582C25" w:rsidP="00116A94">
      <w:pPr>
        <w:spacing w:after="0" w:line="240" w:lineRule="auto"/>
        <w:rPr>
          <w:rFonts w:ascii="Times New Roman" w:hAnsi="Times New Roman" w:cs="Times New Roman"/>
          <w:sz w:val="24"/>
          <w:szCs w:val="24"/>
        </w:rPr>
      </w:pPr>
    </w:p>
    <w:p w14:paraId="39C5568A" w14:textId="77777777" w:rsidR="00582C25" w:rsidRDefault="00582C25" w:rsidP="00116A94">
      <w:pPr>
        <w:spacing w:after="0" w:line="240" w:lineRule="auto"/>
        <w:rPr>
          <w:rFonts w:ascii="Times New Roman" w:hAnsi="Times New Roman" w:cs="Times New Roman"/>
          <w:sz w:val="24"/>
          <w:szCs w:val="24"/>
        </w:rPr>
      </w:pPr>
    </w:p>
    <w:p w14:paraId="6295AF7E" w14:textId="77777777" w:rsidR="00582C25" w:rsidRDefault="00582C25" w:rsidP="00116A94">
      <w:pPr>
        <w:spacing w:after="0" w:line="240" w:lineRule="auto"/>
        <w:rPr>
          <w:rFonts w:ascii="Times New Roman" w:hAnsi="Times New Roman" w:cs="Times New Roman"/>
          <w:sz w:val="24"/>
          <w:szCs w:val="24"/>
        </w:rPr>
      </w:pPr>
    </w:p>
    <w:p w14:paraId="237A59EE" w14:textId="77777777" w:rsidR="00582C25" w:rsidRDefault="00582C25" w:rsidP="00116A94">
      <w:pPr>
        <w:spacing w:after="0" w:line="240" w:lineRule="auto"/>
        <w:rPr>
          <w:rFonts w:ascii="Times New Roman" w:hAnsi="Times New Roman" w:cs="Times New Roman"/>
          <w:sz w:val="24"/>
          <w:szCs w:val="24"/>
        </w:rPr>
      </w:pPr>
    </w:p>
    <w:p w14:paraId="27D8BB2E" w14:textId="77777777" w:rsidR="00582C25" w:rsidRDefault="00582C25" w:rsidP="00116A94">
      <w:pPr>
        <w:spacing w:after="0" w:line="240" w:lineRule="auto"/>
        <w:rPr>
          <w:rFonts w:ascii="Times New Roman" w:hAnsi="Times New Roman" w:cs="Times New Roman"/>
          <w:sz w:val="24"/>
          <w:szCs w:val="24"/>
        </w:rPr>
      </w:pPr>
    </w:p>
    <w:p w14:paraId="4091A4A2" w14:textId="77777777" w:rsidR="00582C25" w:rsidRDefault="00582C25" w:rsidP="00116A94">
      <w:pPr>
        <w:spacing w:after="0" w:line="240" w:lineRule="auto"/>
        <w:rPr>
          <w:rFonts w:ascii="Times New Roman" w:hAnsi="Times New Roman" w:cs="Times New Roman"/>
          <w:sz w:val="24"/>
          <w:szCs w:val="24"/>
        </w:rPr>
      </w:pPr>
    </w:p>
    <w:p w14:paraId="2E65BB49" w14:textId="77777777" w:rsidR="00582C25" w:rsidRDefault="00582C25" w:rsidP="00116A94">
      <w:pPr>
        <w:spacing w:after="0" w:line="240" w:lineRule="auto"/>
        <w:rPr>
          <w:rFonts w:ascii="Times New Roman" w:hAnsi="Times New Roman" w:cs="Times New Roman"/>
          <w:sz w:val="24"/>
          <w:szCs w:val="24"/>
        </w:rPr>
      </w:pPr>
    </w:p>
    <w:p w14:paraId="0FCEB098" w14:textId="77777777" w:rsidR="00582C25" w:rsidRDefault="00582C25" w:rsidP="00116A94">
      <w:pPr>
        <w:spacing w:after="0" w:line="240" w:lineRule="auto"/>
        <w:rPr>
          <w:rFonts w:ascii="Times New Roman" w:hAnsi="Times New Roman" w:cs="Times New Roman"/>
          <w:sz w:val="24"/>
          <w:szCs w:val="24"/>
        </w:rPr>
      </w:pPr>
    </w:p>
    <w:p w14:paraId="07597F3B" w14:textId="77777777" w:rsidR="00582C25" w:rsidRDefault="00582C25" w:rsidP="00116A94">
      <w:pPr>
        <w:spacing w:after="0" w:line="240" w:lineRule="auto"/>
        <w:rPr>
          <w:rFonts w:ascii="Times New Roman" w:hAnsi="Times New Roman" w:cs="Times New Roman"/>
          <w:sz w:val="24"/>
          <w:szCs w:val="24"/>
        </w:rPr>
      </w:pPr>
    </w:p>
    <w:p w14:paraId="0F729CE7" w14:textId="77777777" w:rsidR="00582C25" w:rsidRDefault="00582C25" w:rsidP="00116A94">
      <w:pPr>
        <w:spacing w:after="0" w:line="240" w:lineRule="auto"/>
        <w:rPr>
          <w:rFonts w:ascii="Times New Roman" w:hAnsi="Times New Roman" w:cs="Times New Roman"/>
          <w:sz w:val="24"/>
          <w:szCs w:val="24"/>
        </w:rPr>
      </w:pPr>
    </w:p>
    <w:p w14:paraId="3AFA12AD" w14:textId="77777777" w:rsidR="00582C25" w:rsidRDefault="00582C25" w:rsidP="00116A94">
      <w:pPr>
        <w:spacing w:after="0" w:line="240" w:lineRule="auto"/>
        <w:rPr>
          <w:rFonts w:ascii="Times New Roman" w:hAnsi="Times New Roman" w:cs="Times New Roman"/>
          <w:sz w:val="24"/>
          <w:szCs w:val="24"/>
        </w:rPr>
      </w:pPr>
    </w:p>
    <w:p w14:paraId="26AB38A3" w14:textId="77777777" w:rsidR="00582C25" w:rsidRDefault="00582C25" w:rsidP="00116A94">
      <w:pPr>
        <w:spacing w:after="0" w:line="240" w:lineRule="auto"/>
        <w:rPr>
          <w:rFonts w:ascii="Times New Roman" w:hAnsi="Times New Roman" w:cs="Times New Roman"/>
          <w:sz w:val="24"/>
          <w:szCs w:val="24"/>
        </w:rPr>
      </w:pPr>
    </w:p>
    <w:p w14:paraId="11A88B20" w14:textId="77777777" w:rsidR="00582C25" w:rsidRDefault="00582C25" w:rsidP="00116A94">
      <w:pPr>
        <w:spacing w:after="0" w:line="240" w:lineRule="auto"/>
        <w:rPr>
          <w:rFonts w:ascii="Times New Roman" w:hAnsi="Times New Roman" w:cs="Times New Roman"/>
          <w:sz w:val="24"/>
          <w:szCs w:val="24"/>
        </w:rPr>
      </w:pPr>
    </w:p>
    <w:p w14:paraId="09EE1029" w14:textId="77777777" w:rsidR="00582C25" w:rsidRPr="00116A94" w:rsidRDefault="00582C25" w:rsidP="00116A94">
      <w:pPr>
        <w:spacing w:after="0" w:line="240" w:lineRule="auto"/>
        <w:rPr>
          <w:rFonts w:ascii="Times New Roman" w:hAnsi="Times New Roman" w:cs="Times New Roman"/>
          <w:sz w:val="24"/>
          <w:szCs w:val="24"/>
        </w:rPr>
      </w:pPr>
    </w:p>
    <w:tbl>
      <w:tblPr>
        <w:tblW w:w="10014" w:type="dxa"/>
        <w:tblInd w:w="198" w:type="dxa"/>
        <w:tblLook w:val="01E0" w:firstRow="1" w:lastRow="1" w:firstColumn="1" w:lastColumn="1" w:noHBand="0" w:noVBand="0"/>
      </w:tblPr>
      <w:tblGrid>
        <w:gridCol w:w="1409"/>
        <w:gridCol w:w="3667"/>
        <w:gridCol w:w="4938"/>
      </w:tblGrid>
      <w:tr w:rsidR="0037347C" w:rsidRPr="00116A94" w14:paraId="323C7726" w14:textId="77777777" w:rsidTr="0028276B">
        <w:trPr>
          <w:trHeight w:val="1169"/>
        </w:trPr>
        <w:tc>
          <w:tcPr>
            <w:tcW w:w="1409" w:type="dxa"/>
            <w:hideMark/>
          </w:tcPr>
          <w:p w14:paraId="0AAB1208" w14:textId="77777777" w:rsidR="0037347C" w:rsidRPr="00116A94" w:rsidRDefault="0037347C" w:rsidP="00116A94">
            <w:pPr>
              <w:spacing w:after="0" w:line="240" w:lineRule="auto"/>
              <w:jc w:val="center"/>
              <w:rPr>
                <w:rFonts w:ascii="Times New Roman" w:hAnsi="Times New Roman" w:cs="Times New Roman"/>
                <w:noProof/>
                <w:sz w:val="24"/>
                <w:szCs w:val="24"/>
              </w:rPr>
            </w:pPr>
            <w:r w:rsidRPr="00116A94">
              <w:rPr>
                <w:rFonts w:ascii="Times New Roman" w:hAnsi="Times New Roman" w:cs="Times New Roman"/>
                <w:noProof/>
                <w:sz w:val="24"/>
                <w:szCs w:val="24"/>
              </w:rPr>
              <w:drawing>
                <wp:inline distT="0" distB="0" distL="0" distR="0" wp14:anchorId="3C8EF310" wp14:editId="530F7950">
                  <wp:extent cx="751205" cy="624840"/>
                  <wp:effectExtent l="0" t="0" r="0" b="3810"/>
                  <wp:docPr id="16" name="Picture 16"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1205" cy="624840"/>
                          </a:xfrm>
                          <a:prstGeom prst="rect">
                            <a:avLst/>
                          </a:prstGeom>
                          <a:noFill/>
                          <a:ln>
                            <a:noFill/>
                          </a:ln>
                        </pic:spPr>
                      </pic:pic>
                    </a:graphicData>
                  </a:graphic>
                </wp:inline>
              </w:drawing>
            </w:r>
          </w:p>
        </w:tc>
        <w:tc>
          <w:tcPr>
            <w:tcW w:w="3667" w:type="dxa"/>
            <w:hideMark/>
          </w:tcPr>
          <w:p w14:paraId="5FDF80DD"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C5F94D3"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KHOA: KINH TẾ &amp; QUẢN LÝ</w:t>
            </w:r>
          </w:p>
          <w:p w14:paraId="19DD23C5"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BỘ MÔN: KINH TẾ</w:t>
            </w:r>
          </w:p>
        </w:tc>
        <w:tc>
          <w:tcPr>
            <w:tcW w:w="4938" w:type="dxa"/>
            <w:hideMark/>
          </w:tcPr>
          <w:p w14:paraId="53B1EA1F"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6B6F91E2"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Trình độ đào tạo: Đại học</w:t>
            </w:r>
          </w:p>
        </w:tc>
      </w:tr>
    </w:tbl>
    <w:p w14:paraId="54B3C3F2" w14:textId="77777777" w:rsidR="0037347C" w:rsidRPr="00116A94" w:rsidRDefault="0037347C" w:rsidP="00116A94">
      <w:pPr>
        <w:keepNext/>
        <w:keepLines/>
        <w:spacing w:after="0" w:line="240" w:lineRule="auto"/>
        <w:jc w:val="center"/>
        <w:outlineLvl w:val="0"/>
        <w:rPr>
          <w:rFonts w:ascii="Times New Roman" w:eastAsia="MS Gothic" w:hAnsi="Times New Roman" w:cs="Times New Roman"/>
          <w:b/>
          <w:sz w:val="24"/>
          <w:szCs w:val="24"/>
        </w:rPr>
      </w:pPr>
      <w:bookmarkStart w:id="70" w:name="_Toc32847516"/>
      <w:r w:rsidRPr="00116A94">
        <w:rPr>
          <w:rFonts w:ascii="Times New Roman" w:eastAsia="MS Gothic" w:hAnsi="Times New Roman" w:cs="Times New Roman"/>
          <w:b/>
          <w:sz w:val="24"/>
          <w:szCs w:val="24"/>
        </w:rPr>
        <w:t>HỆ THỐNG THÔNG TIN QUẢN LÝ</w:t>
      </w:r>
      <w:bookmarkEnd w:id="70"/>
      <w:r w:rsidRPr="00116A94">
        <w:rPr>
          <w:rFonts w:ascii="Times New Roman" w:eastAsia="MS Gothic" w:hAnsi="Times New Roman" w:cs="Times New Roman"/>
          <w:b/>
          <w:sz w:val="24"/>
          <w:szCs w:val="24"/>
        </w:rPr>
        <w:t xml:space="preserve"> </w:t>
      </w:r>
    </w:p>
    <w:p w14:paraId="0F70FE46" w14:textId="77777777" w:rsidR="0037347C" w:rsidRPr="00116A94" w:rsidRDefault="0037347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Management Information System </w:t>
      </w:r>
    </w:p>
    <w:p w14:paraId="7CD7715B" w14:textId="77777777" w:rsidR="0037347C" w:rsidRPr="00116A94" w:rsidRDefault="0037347C" w:rsidP="00116A94">
      <w:pPr>
        <w:tabs>
          <w:tab w:val="left" w:pos="0"/>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b/>
          <w:sz w:val="24"/>
          <w:szCs w:val="24"/>
          <w:lang w:val="pt-BR"/>
        </w:rPr>
        <w:t>:</w:t>
      </w:r>
      <w:r w:rsidRPr="00116A94">
        <w:rPr>
          <w:rFonts w:ascii="Times New Roman" w:eastAsia="Times New Roman" w:hAnsi="Times New Roman" w:cs="Times New Roman"/>
          <w:b/>
          <w:sz w:val="24"/>
          <w:szCs w:val="24"/>
          <w:lang w:val="it-IT"/>
        </w:rPr>
        <w:t xml:space="preserve"> </w:t>
      </w:r>
      <w:r w:rsidRPr="00116A94">
        <w:rPr>
          <w:rFonts w:ascii="Times New Roman" w:eastAsia="Times New Roman" w:hAnsi="Times New Roman" w:cs="Times New Roman"/>
          <w:b/>
          <w:sz w:val="24"/>
          <w:szCs w:val="24"/>
          <w:lang w:val="nl-NL"/>
        </w:rPr>
        <w:t>MIS....</w:t>
      </w:r>
    </w:p>
    <w:p w14:paraId="7024BD85" w14:textId="77777777" w:rsidR="0037347C" w:rsidRPr="00116A94" w:rsidRDefault="0037347C" w:rsidP="00116A94">
      <w:pPr>
        <w:tabs>
          <w:tab w:val="left" w:pos="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2 </w:t>
      </w:r>
      <w:r w:rsidRPr="00116A94">
        <w:rPr>
          <w:rFonts w:ascii="Times New Roman" w:hAnsi="Times New Roman" w:cs="Times New Roman"/>
          <w:sz w:val="24"/>
          <w:szCs w:val="24"/>
          <w:lang w:val="pt-BR"/>
        </w:rPr>
        <w:t>(1-1-0)</w:t>
      </w:r>
    </w:p>
    <w:p w14:paraId="4C87951F" w14:textId="77777777" w:rsidR="0037347C" w:rsidRPr="00116A94" w:rsidRDefault="0037347C"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30;   trong đó LT: 18 ;   TL: 12 ;    TN: 0 ; ĐA: 0 ; BTL: 0 ; TQ,TT </w:t>
      </w:r>
    </w:p>
    <w:p w14:paraId="08709F35" w14:textId="77777777" w:rsidR="0037347C" w:rsidRPr="00116A94" w:rsidRDefault="0037347C"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639858AB" w14:textId="77777777" w:rsidR="0037347C" w:rsidRPr="00116A94" w:rsidRDefault="0037347C"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668E7C99" w14:textId="77777777" w:rsidR="0037347C" w:rsidRPr="00116A94" w:rsidRDefault="0037347C"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xml:space="preserve">: </w:t>
      </w:r>
    </w:p>
    <w:p w14:paraId="034EE9AE" w14:textId="77777777" w:rsidR="0037347C" w:rsidRPr="00116A94" w:rsidRDefault="0037347C"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164" w:type="pct"/>
        <w:tblLook w:val="04A0" w:firstRow="1" w:lastRow="0" w:firstColumn="1" w:lastColumn="0" w:noHBand="0" w:noVBand="1"/>
      </w:tblPr>
      <w:tblGrid>
        <w:gridCol w:w="2152"/>
        <w:gridCol w:w="1562"/>
        <w:gridCol w:w="3160"/>
        <w:gridCol w:w="1758"/>
        <w:gridCol w:w="1242"/>
      </w:tblGrid>
      <w:tr w:rsidR="0037347C" w:rsidRPr="00116A94" w14:paraId="373C982F" w14:textId="77777777" w:rsidTr="00582C25">
        <w:trPr>
          <w:trHeight w:val="284"/>
        </w:trPr>
        <w:tc>
          <w:tcPr>
            <w:tcW w:w="1090" w:type="pct"/>
            <w:tcBorders>
              <w:top w:val="single" w:sz="4" w:space="0" w:color="auto"/>
              <w:left w:val="single" w:sz="4" w:space="0" w:color="auto"/>
              <w:bottom w:val="single" w:sz="4" w:space="0" w:color="auto"/>
              <w:right w:val="single" w:sz="4" w:space="0" w:color="auto"/>
            </w:tcBorders>
            <w:noWrap/>
            <w:vAlign w:val="center"/>
            <w:hideMark/>
          </w:tcPr>
          <w:p w14:paraId="05676180" w14:textId="77777777" w:rsidR="0037347C" w:rsidRPr="00116A94" w:rsidRDefault="0037347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91" w:type="pct"/>
            <w:tcBorders>
              <w:top w:val="single" w:sz="4" w:space="0" w:color="auto"/>
              <w:left w:val="nil"/>
              <w:bottom w:val="single" w:sz="4" w:space="0" w:color="auto"/>
              <w:right w:val="single" w:sz="4" w:space="0" w:color="auto"/>
            </w:tcBorders>
            <w:noWrap/>
            <w:vAlign w:val="center"/>
            <w:hideMark/>
          </w:tcPr>
          <w:p w14:paraId="6A142233" w14:textId="77777777" w:rsidR="0037347C" w:rsidRPr="00116A94" w:rsidRDefault="0037347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600" w:type="pct"/>
            <w:tcBorders>
              <w:top w:val="single" w:sz="4" w:space="0" w:color="auto"/>
              <w:left w:val="nil"/>
              <w:bottom w:val="single" w:sz="4" w:space="0" w:color="auto"/>
              <w:right w:val="single" w:sz="4" w:space="0" w:color="auto"/>
            </w:tcBorders>
            <w:noWrap/>
            <w:vAlign w:val="center"/>
            <w:hideMark/>
          </w:tcPr>
          <w:p w14:paraId="2170DFED" w14:textId="77777777" w:rsidR="0037347C" w:rsidRPr="00116A94" w:rsidRDefault="0037347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90" w:type="pct"/>
            <w:tcBorders>
              <w:top w:val="single" w:sz="4" w:space="0" w:color="auto"/>
              <w:left w:val="nil"/>
              <w:bottom w:val="single" w:sz="4" w:space="0" w:color="auto"/>
              <w:right w:val="single" w:sz="4" w:space="0" w:color="auto"/>
            </w:tcBorders>
            <w:noWrap/>
            <w:vAlign w:val="center"/>
            <w:hideMark/>
          </w:tcPr>
          <w:p w14:paraId="024B56C0" w14:textId="77777777" w:rsidR="0037347C" w:rsidRPr="00116A94" w:rsidRDefault="0037347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29" w:type="pct"/>
            <w:tcBorders>
              <w:top w:val="single" w:sz="4" w:space="0" w:color="auto"/>
              <w:left w:val="nil"/>
              <w:bottom w:val="single" w:sz="4" w:space="0" w:color="auto"/>
              <w:right w:val="single" w:sz="4" w:space="0" w:color="auto"/>
            </w:tcBorders>
            <w:noWrap/>
            <w:vAlign w:val="center"/>
            <w:hideMark/>
          </w:tcPr>
          <w:p w14:paraId="1F4BBA73" w14:textId="77777777" w:rsidR="0037347C" w:rsidRPr="00116A94" w:rsidRDefault="0037347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37347C" w:rsidRPr="00116A94" w14:paraId="69E8F8A0" w14:textId="77777777" w:rsidTr="00582C25">
        <w:trPr>
          <w:trHeight w:val="284"/>
        </w:trPr>
        <w:tc>
          <w:tcPr>
            <w:tcW w:w="1090" w:type="pct"/>
            <w:tcBorders>
              <w:top w:val="nil"/>
              <w:left w:val="single" w:sz="4" w:space="0" w:color="auto"/>
              <w:bottom w:val="single" w:sz="4" w:space="0" w:color="auto"/>
              <w:right w:val="single" w:sz="4" w:space="0" w:color="auto"/>
            </w:tcBorders>
            <w:hideMark/>
          </w:tcPr>
          <w:p w14:paraId="2AA71BB7"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791" w:type="pct"/>
            <w:tcBorders>
              <w:top w:val="nil"/>
              <w:left w:val="nil"/>
              <w:bottom w:val="single" w:sz="4" w:space="0" w:color="auto"/>
              <w:right w:val="single" w:sz="4" w:space="0" w:color="auto"/>
            </w:tcBorders>
            <w:hideMark/>
          </w:tcPr>
          <w:p w14:paraId="67DF10BF"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600" w:type="pct"/>
            <w:tcBorders>
              <w:top w:val="nil"/>
              <w:left w:val="nil"/>
              <w:bottom w:val="single" w:sz="4" w:space="0" w:color="auto"/>
              <w:right w:val="single" w:sz="4" w:space="0" w:color="auto"/>
            </w:tcBorders>
            <w:hideMark/>
          </w:tcPr>
          <w:p w14:paraId="73926459"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1-4</w:t>
            </w:r>
            <w:r w:rsidRPr="00116A94">
              <w:rPr>
                <w:rFonts w:ascii="Times New Roman" w:hAnsi="Times New Roman" w:cs="Times New Roman"/>
                <w:sz w:val="24"/>
                <w:szCs w:val="24"/>
              </w:rPr>
              <w:br/>
              <w:t>- Lần 2: Chương 5-8</w:t>
            </w:r>
          </w:p>
        </w:tc>
        <w:tc>
          <w:tcPr>
            <w:tcW w:w="890" w:type="pct"/>
            <w:tcBorders>
              <w:top w:val="nil"/>
              <w:left w:val="nil"/>
              <w:bottom w:val="single" w:sz="4" w:space="0" w:color="auto"/>
              <w:right w:val="single" w:sz="4" w:space="0" w:color="auto"/>
            </w:tcBorders>
            <w:hideMark/>
          </w:tcPr>
          <w:p w14:paraId="522098ED"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3</w:t>
            </w:r>
            <w:r w:rsidRPr="00116A94">
              <w:rPr>
                <w:rFonts w:ascii="Times New Roman" w:hAnsi="Times New Roman" w:cs="Times New Roman"/>
                <w:sz w:val="24"/>
                <w:szCs w:val="24"/>
              </w:rPr>
              <w:br/>
              <w:t>- Tuần 7</w:t>
            </w:r>
          </w:p>
        </w:tc>
        <w:tc>
          <w:tcPr>
            <w:tcW w:w="629" w:type="pct"/>
            <w:tcBorders>
              <w:top w:val="nil"/>
              <w:left w:val="nil"/>
              <w:bottom w:val="single" w:sz="4" w:space="0" w:color="auto"/>
              <w:right w:val="single" w:sz="4" w:space="0" w:color="auto"/>
            </w:tcBorders>
            <w:hideMark/>
          </w:tcPr>
          <w:p w14:paraId="479799D5"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w:t>
            </w:r>
          </w:p>
          <w:p w14:paraId="1DF56323"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w:t>
            </w:r>
          </w:p>
        </w:tc>
      </w:tr>
      <w:tr w:rsidR="0037347C" w:rsidRPr="00116A94" w14:paraId="421E9396" w14:textId="77777777" w:rsidTr="00582C25">
        <w:trPr>
          <w:trHeight w:val="284"/>
        </w:trPr>
        <w:tc>
          <w:tcPr>
            <w:tcW w:w="1090" w:type="pct"/>
            <w:tcBorders>
              <w:top w:val="nil"/>
              <w:left w:val="single" w:sz="4" w:space="0" w:color="auto"/>
              <w:bottom w:val="single" w:sz="4" w:space="0" w:color="auto"/>
              <w:right w:val="single" w:sz="4" w:space="0" w:color="auto"/>
            </w:tcBorders>
            <w:hideMark/>
          </w:tcPr>
          <w:p w14:paraId="2996F3D5" w14:textId="77777777" w:rsidR="0037347C" w:rsidRPr="00116A94" w:rsidRDefault="0037347C"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791" w:type="pct"/>
            <w:tcBorders>
              <w:top w:val="nil"/>
              <w:left w:val="nil"/>
              <w:bottom w:val="single" w:sz="4" w:space="0" w:color="auto"/>
              <w:right w:val="single" w:sz="4" w:space="0" w:color="auto"/>
            </w:tcBorders>
            <w:hideMark/>
          </w:tcPr>
          <w:p w14:paraId="1F1506D3"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600" w:type="pct"/>
            <w:tcBorders>
              <w:top w:val="nil"/>
              <w:left w:val="nil"/>
              <w:bottom w:val="single" w:sz="4" w:space="0" w:color="auto"/>
              <w:right w:val="single" w:sz="4" w:space="0" w:color="auto"/>
            </w:tcBorders>
            <w:hideMark/>
          </w:tcPr>
          <w:p w14:paraId="04B39B55" w14:textId="77777777" w:rsidR="0037347C" w:rsidRPr="00116A94" w:rsidRDefault="0037347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- 50 Phút</w:t>
            </w:r>
          </w:p>
          <w:p w14:paraId="795AB4B6" w14:textId="77777777" w:rsidR="0037347C" w:rsidRPr="00116A94" w:rsidRDefault="0037347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- 2-3 câu tự luận</w:t>
            </w:r>
          </w:p>
        </w:tc>
        <w:tc>
          <w:tcPr>
            <w:tcW w:w="890" w:type="pct"/>
            <w:tcBorders>
              <w:top w:val="nil"/>
              <w:left w:val="nil"/>
              <w:bottom w:val="single" w:sz="4" w:space="0" w:color="auto"/>
              <w:right w:val="single" w:sz="4" w:space="0" w:color="auto"/>
            </w:tcBorders>
            <w:hideMark/>
          </w:tcPr>
          <w:p w14:paraId="27D3AA19"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Kiểm tra kiến thức tổng hợp</w:t>
            </w:r>
          </w:p>
        </w:tc>
        <w:tc>
          <w:tcPr>
            <w:tcW w:w="629" w:type="pct"/>
            <w:tcBorders>
              <w:top w:val="nil"/>
              <w:left w:val="nil"/>
              <w:bottom w:val="single" w:sz="4" w:space="0" w:color="auto"/>
              <w:right w:val="single" w:sz="4" w:space="0" w:color="auto"/>
            </w:tcBorders>
            <w:hideMark/>
          </w:tcPr>
          <w:p w14:paraId="7E313DD8"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w:t>
            </w:r>
          </w:p>
        </w:tc>
      </w:tr>
      <w:tr w:rsidR="0037347C" w:rsidRPr="00116A94" w14:paraId="467AE5FB" w14:textId="77777777" w:rsidTr="00582C25">
        <w:trPr>
          <w:trHeight w:val="284"/>
        </w:trPr>
        <w:tc>
          <w:tcPr>
            <w:tcW w:w="4371" w:type="pct"/>
            <w:gridSpan w:val="4"/>
            <w:tcBorders>
              <w:top w:val="nil"/>
              <w:left w:val="single" w:sz="4" w:space="0" w:color="auto"/>
              <w:bottom w:val="single" w:sz="4" w:space="0" w:color="auto"/>
              <w:right w:val="single" w:sz="4" w:space="0" w:color="auto"/>
            </w:tcBorders>
            <w:vAlign w:val="center"/>
            <w:hideMark/>
          </w:tcPr>
          <w:p w14:paraId="2A10AEBF"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29" w:type="pct"/>
            <w:tcBorders>
              <w:top w:val="nil"/>
              <w:left w:val="nil"/>
              <w:bottom w:val="single" w:sz="4" w:space="0" w:color="auto"/>
              <w:right w:val="single" w:sz="4" w:space="0" w:color="auto"/>
            </w:tcBorders>
            <w:vAlign w:val="center"/>
            <w:hideMark/>
          </w:tcPr>
          <w:p w14:paraId="5D0C9347"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37347C" w:rsidRPr="00116A94" w14:paraId="12164A0F" w14:textId="77777777" w:rsidTr="00582C25">
        <w:trPr>
          <w:trHeight w:val="284"/>
        </w:trPr>
        <w:tc>
          <w:tcPr>
            <w:tcW w:w="1090" w:type="pct"/>
            <w:tcBorders>
              <w:top w:val="nil"/>
              <w:left w:val="single" w:sz="4" w:space="0" w:color="auto"/>
              <w:bottom w:val="single" w:sz="4" w:space="0" w:color="auto"/>
              <w:right w:val="single" w:sz="4" w:space="0" w:color="auto"/>
            </w:tcBorders>
            <w:hideMark/>
          </w:tcPr>
          <w:p w14:paraId="73D5AA31"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91" w:type="pct"/>
            <w:tcBorders>
              <w:top w:val="nil"/>
              <w:left w:val="nil"/>
              <w:bottom w:val="single" w:sz="4" w:space="0" w:color="auto"/>
              <w:right w:val="single" w:sz="4" w:space="0" w:color="auto"/>
            </w:tcBorders>
            <w:hideMark/>
          </w:tcPr>
          <w:p w14:paraId="66EF1C19"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600" w:type="pct"/>
            <w:tcBorders>
              <w:top w:val="nil"/>
              <w:left w:val="nil"/>
              <w:bottom w:val="single" w:sz="4" w:space="0" w:color="auto"/>
              <w:right w:val="single" w:sz="4" w:space="0" w:color="auto"/>
            </w:tcBorders>
            <w:hideMark/>
          </w:tcPr>
          <w:p w14:paraId="7E15E67C"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t>- Hình thức thi: Viết</w:t>
            </w:r>
          </w:p>
          <w:p w14:paraId="29382978"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6 câu trắc nghiệm; 2 câu đúng sai giải thích, 1 câu hỏi tự luận</w:t>
            </w:r>
          </w:p>
        </w:tc>
        <w:tc>
          <w:tcPr>
            <w:tcW w:w="890" w:type="pct"/>
            <w:tcBorders>
              <w:top w:val="nil"/>
              <w:left w:val="nil"/>
              <w:bottom w:val="single" w:sz="4" w:space="0" w:color="auto"/>
              <w:right w:val="single" w:sz="4" w:space="0" w:color="auto"/>
            </w:tcBorders>
            <w:hideMark/>
          </w:tcPr>
          <w:p w14:paraId="6A9BB556"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29" w:type="pct"/>
            <w:tcBorders>
              <w:top w:val="nil"/>
              <w:left w:val="nil"/>
              <w:bottom w:val="single" w:sz="4" w:space="0" w:color="auto"/>
              <w:right w:val="single" w:sz="4" w:space="0" w:color="auto"/>
            </w:tcBorders>
            <w:hideMark/>
          </w:tcPr>
          <w:p w14:paraId="72888ECA"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p w14:paraId="7BDAC075" w14:textId="77777777" w:rsidR="0037347C" w:rsidRPr="00116A94" w:rsidRDefault="0037347C" w:rsidP="00116A94">
            <w:pPr>
              <w:spacing w:after="0" w:line="240" w:lineRule="auto"/>
              <w:jc w:val="center"/>
              <w:rPr>
                <w:rFonts w:ascii="Times New Roman" w:hAnsi="Times New Roman" w:cs="Times New Roman"/>
                <w:sz w:val="24"/>
                <w:szCs w:val="24"/>
              </w:rPr>
            </w:pPr>
          </w:p>
        </w:tc>
      </w:tr>
    </w:tbl>
    <w:p w14:paraId="7C23D72B" w14:textId="77777777" w:rsidR="0037347C" w:rsidRPr="00116A94" w:rsidRDefault="0037347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060295E5" w14:textId="77777777" w:rsidR="0037347C" w:rsidRPr="00116A94" w:rsidRDefault="0037347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2C3D1CAD" w14:textId="77777777" w:rsidR="0037347C" w:rsidRPr="00116A94" w:rsidRDefault="0037347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3F81F250" w14:textId="77777777" w:rsidR="0037347C" w:rsidRPr="00116A94" w:rsidRDefault="0037347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7739BC41" w14:textId="77777777" w:rsidR="0037347C" w:rsidRPr="00116A94" w:rsidRDefault="0037347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7CF7F79B" w14:textId="77777777" w:rsidR="0037347C" w:rsidRPr="00116A94" w:rsidRDefault="0037347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4FE2E806" w14:textId="77777777" w:rsidR="0037347C" w:rsidRPr="00116A94" w:rsidRDefault="0037347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 xml:space="preserve">Tiếng việt: </w:t>
      </w:r>
      <w:r w:rsidRPr="00116A94">
        <w:rPr>
          <w:rFonts w:ascii="Times New Roman" w:hAnsi="Times New Roman" w:cs="Times New Roman"/>
          <w:sz w:val="24"/>
          <w:szCs w:val="24"/>
          <w:lang w:val="pt-BR"/>
        </w:rPr>
        <w:t>Hệ thống thông tin trong quản lý là một môn học có sự giao thoa giữa môn học về kinh tế, quản lý và công nghệ. Môn học bao gồm các khái niệm, vai trò của các loại hệ thống thông tin quản lý, các thành phận của hệ thống thông tin quản lý như phần cứng, phần mềm, dữ liệu,... Phần lớn trong nội dung của môn học trình bày các phương pháp xây dựng, triển khai hệ thống thông tin quản lý và tác động đến hoạt động và cơ cấu tổ chức của doanh nghiệp. Phân tích các khả năng ứng dụng hệ thống thông tin quản lý trong các hoạt động của doanh nghiệp ở cả ba cấp chiến lược, chiến thuật, và tác nghiệp.</w:t>
      </w:r>
    </w:p>
    <w:p w14:paraId="4EEC0B9D" w14:textId="77777777" w:rsidR="0037347C" w:rsidRPr="00116A94" w:rsidRDefault="0037347C"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sz w:val="24"/>
          <w:szCs w:val="24"/>
          <w:lang w:val="pt-BR"/>
        </w:rPr>
        <w:t xml:space="preserve">Tiếng anh: </w:t>
      </w:r>
      <w:r w:rsidRPr="00116A94">
        <w:rPr>
          <w:rFonts w:ascii="Times New Roman" w:hAnsi="Times New Roman" w:cs="Times New Roman"/>
          <w:sz w:val="24"/>
          <w:szCs w:val="24"/>
          <w:lang w:val="pt-BR"/>
        </w:rPr>
        <w:t>Management information system is a subject that is inter-related with other subjects relating economics, management and technology.  The course includes concepts, roles of management information systems, management information system components such as hardware, software, data, etc. Most of the content of the subject learn how to build and deploy management information systems and impact on operations and organizational structure of enterprises. Analyze the applicability of management information systems in business activities at all strategic, tactical, and operational levels.</w:t>
      </w:r>
    </w:p>
    <w:p w14:paraId="50867348"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1275"/>
        <w:gridCol w:w="1701"/>
        <w:gridCol w:w="2163"/>
        <w:gridCol w:w="1417"/>
      </w:tblGrid>
      <w:tr w:rsidR="0037347C" w:rsidRPr="00116A94" w14:paraId="2D681DDE" w14:textId="77777777" w:rsidTr="0028276B">
        <w:trPr>
          <w:tblHeader/>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5101648D"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D7B556E"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893F7E"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559925"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163" w:type="dxa"/>
            <w:tcBorders>
              <w:top w:val="single" w:sz="4" w:space="0" w:color="auto"/>
              <w:left w:val="single" w:sz="4" w:space="0" w:color="auto"/>
              <w:bottom w:val="single" w:sz="4" w:space="0" w:color="auto"/>
              <w:right w:val="single" w:sz="4" w:space="0" w:color="auto"/>
            </w:tcBorders>
            <w:vAlign w:val="center"/>
            <w:hideMark/>
          </w:tcPr>
          <w:p w14:paraId="61E0E825"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36CD21"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37347C" w:rsidRPr="00116A94" w14:paraId="26E3FEC9" w14:textId="77777777" w:rsidTr="0028276B">
        <w:trPr>
          <w:jc w:val="center"/>
        </w:trPr>
        <w:tc>
          <w:tcPr>
            <w:tcW w:w="709" w:type="dxa"/>
            <w:tcBorders>
              <w:top w:val="single" w:sz="4" w:space="0" w:color="auto"/>
              <w:left w:val="single" w:sz="4" w:space="0" w:color="auto"/>
              <w:bottom w:val="single" w:sz="4" w:space="0" w:color="auto"/>
              <w:right w:val="single" w:sz="4" w:space="0" w:color="auto"/>
            </w:tcBorders>
            <w:hideMark/>
          </w:tcPr>
          <w:p w14:paraId="0E4E8DF1"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843" w:type="dxa"/>
            <w:tcBorders>
              <w:top w:val="single" w:sz="4" w:space="0" w:color="auto"/>
              <w:left w:val="single" w:sz="4" w:space="0" w:color="auto"/>
              <w:bottom w:val="single" w:sz="4" w:space="0" w:color="auto"/>
              <w:right w:val="single" w:sz="4" w:space="0" w:color="auto"/>
            </w:tcBorders>
          </w:tcPr>
          <w:p w14:paraId="76A8042E"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Trương Đức Toàn</w:t>
            </w:r>
          </w:p>
        </w:tc>
        <w:tc>
          <w:tcPr>
            <w:tcW w:w="1275" w:type="dxa"/>
            <w:tcBorders>
              <w:top w:val="single" w:sz="4" w:space="0" w:color="auto"/>
              <w:left w:val="single" w:sz="4" w:space="0" w:color="auto"/>
              <w:bottom w:val="single" w:sz="4" w:space="0" w:color="auto"/>
              <w:right w:val="single" w:sz="4" w:space="0" w:color="auto"/>
            </w:tcBorders>
          </w:tcPr>
          <w:p w14:paraId="26B54A4E"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sĩ</w:t>
            </w:r>
          </w:p>
        </w:tc>
        <w:tc>
          <w:tcPr>
            <w:tcW w:w="1701" w:type="dxa"/>
            <w:tcBorders>
              <w:top w:val="single" w:sz="4" w:space="0" w:color="auto"/>
              <w:left w:val="single" w:sz="4" w:space="0" w:color="auto"/>
              <w:bottom w:val="single" w:sz="4" w:space="0" w:color="auto"/>
              <w:right w:val="single" w:sz="4" w:space="0" w:color="auto"/>
            </w:tcBorders>
          </w:tcPr>
          <w:p w14:paraId="13F053E7"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0916.839.569</w:t>
            </w:r>
          </w:p>
        </w:tc>
        <w:tc>
          <w:tcPr>
            <w:tcW w:w="2163" w:type="dxa"/>
            <w:tcBorders>
              <w:top w:val="single" w:sz="4" w:space="0" w:color="auto"/>
              <w:left w:val="single" w:sz="4" w:space="0" w:color="auto"/>
              <w:bottom w:val="single" w:sz="4" w:space="0" w:color="auto"/>
              <w:right w:val="single" w:sz="4" w:space="0" w:color="auto"/>
            </w:tcBorders>
          </w:tcPr>
          <w:p w14:paraId="05CF75ED" w14:textId="77777777" w:rsidR="0037347C" w:rsidRPr="00116A94" w:rsidRDefault="009909D1" w:rsidP="00116A94">
            <w:pPr>
              <w:spacing w:after="0" w:line="240" w:lineRule="auto"/>
              <w:rPr>
                <w:rFonts w:ascii="Times New Roman" w:hAnsi="Times New Roman" w:cs="Times New Roman"/>
                <w:sz w:val="24"/>
                <w:szCs w:val="24"/>
              </w:rPr>
            </w:pPr>
            <w:hyperlink r:id="rId232" w:history="1">
              <w:r w:rsidR="0037347C" w:rsidRPr="00116A94">
                <w:rPr>
                  <w:rFonts w:ascii="Times New Roman" w:hAnsi="Times New Roman" w:cs="Times New Roman"/>
                  <w:sz w:val="24"/>
                  <w:szCs w:val="24"/>
                  <w:u w:val="single"/>
                </w:rPr>
                <w:t>toantd@tlu.edu.vn</w:t>
              </w:r>
            </w:hyperlink>
          </w:p>
        </w:tc>
        <w:tc>
          <w:tcPr>
            <w:tcW w:w="1417" w:type="dxa"/>
            <w:tcBorders>
              <w:top w:val="single" w:sz="4" w:space="0" w:color="auto"/>
              <w:left w:val="single" w:sz="4" w:space="0" w:color="auto"/>
              <w:bottom w:val="single" w:sz="4" w:space="0" w:color="auto"/>
              <w:right w:val="single" w:sz="4" w:space="0" w:color="auto"/>
            </w:tcBorders>
          </w:tcPr>
          <w:p w14:paraId="02EBB0A3" w14:textId="77777777" w:rsidR="0037347C" w:rsidRPr="00116A94" w:rsidRDefault="0037347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7347C" w:rsidRPr="00116A94" w14:paraId="5C4BF695" w14:textId="77777777" w:rsidTr="0028276B">
        <w:trPr>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13B226E3" w14:textId="77777777" w:rsidR="0037347C" w:rsidRPr="00116A94" w:rsidRDefault="0037347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tc>
        <w:tc>
          <w:tcPr>
            <w:tcW w:w="1843" w:type="dxa"/>
            <w:tcBorders>
              <w:top w:val="single" w:sz="4" w:space="0" w:color="auto"/>
              <w:left w:val="single" w:sz="4" w:space="0" w:color="auto"/>
              <w:bottom w:val="single" w:sz="4" w:space="0" w:color="auto"/>
              <w:right w:val="single" w:sz="4" w:space="0" w:color="auto"/>
            </w:tcBorders>
          </w:tcPr>
          <w:p w14:paraId="348A8FFB"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Bùi Thị Thu Hòa</w:t>
            </w:r>
          </w:p>
        </w:tc>
        <w:tc>
          <w:tcPr>
            <w:tcW w:w="1275" w:type="dxa"/>
            <w:tcBorders>
              <w:top w:val="single" w:sz="4" w:space="0" w:color="auto"/>
              <w:left w:val="single" w:sz="4" w:space="0" w:color="auto"/>
              <w:bottom w:val="single" w:sz="4" w:space="0" w:color="auto"/>
              <w:right w:val="single" w:sz="4" w:space="0" w:color="auto"/>
            </w:tcBorders>
          </w:tcPr>
          <w:p w14:paraId="42C26EE5" w14:textId="77777777" w:rsidR="0037347C" w:rsidRPr="00116A94" w:rsidRDefault="0037347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Tiến sĩ</w:t>
            </w:r>
          </w:p>
        </w:tc>
        <w:tc>
          <w:tcPr>
            <w:tcW w:w="1701" w:type="dxa"/>
            <w:tcBorders>
              <w:top w:val="single" w:sz="4" w:space="0" w:color="auto"/>
              <w:left w:val="single" w:sz="4" w:space="0" w:color="auto"/>
              <w:bottom w:val="single" w:sz="4" w:space="0" w:color="auto"/>
              <w:right w:val="single" w:sz="4" w:space="0" w:color="auto"/>
            </w:tcBorders>
          </w:tcPr>
          <w:p w14:paraId="38251172"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0983.278.799</w:t>
            </w:r>
          </w:p>
        </w:tc>
        <w:tc>
          <w:tcPr>
            <w:tcW w:w="2163" w:type="dxa"/>
            <w:tcBorders>
              <w:top w:val="single" w:sz="4" w:space="0" w:color="auto"/>
              <w:left w:val="single" w:sz="4" w:space="0" w:color="auto"/>
              <w:bottom w:val="single" w:sz="4" w:space="0" w:color="auto"/>
              <w:right w:val="single" w:sz="4" w:space="0" w:color="auto"/>
            </w:tcBorders>
          </w:tcPr>
          <w:p w14:paraId="011B1C7B"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thuhoa.ktcs@tlu.edu.vn</w:t>
            </w:r>
          </w:p>
        </w:tc>
        <w:tc>
          <w:tcPr>
            <w:tcW w:w="1417" w:type="dxa"/>
            <w:tcBorders>
              <w:top w:val="single" w:sz="4" w:space="0" w:color="auto"/>
              <w:left w:val="single" w:sz="4" w:space="0" w:color="auto"/>
              <w:bottom w:val="single" w:sz="4" w:space="0" w:color="auto"/>
              <w:right w:val="single" w:sz="4" w:space="0" w:color="auto"/>
            </w:tcBorders>
          </w:tcPr>
          <w:p w14:paraId="08205AE7" w14:textId="77777777" w:rsidR="0037347C" w:rsidRPr="00116A94" w:rsidRDefault="0037347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Giảng viên chính</w:t>
            </w:r>
          </w:p>
        </w:tc>
      </w:tr>
      <w:tr w:rsidR="003F0F8A" w:rsidRPr="00116A94" w14:paraId="0E647728" w14:textId="77777777" w:rsidTr="008C4961">
        <w:trPr>
          <w:jc w:val="center"/>
        </w:trPr>
        <w:tc>
          <w:tcPr>
            <w:tcW w:w="709" w:type="dxa"/>
            <w:tcBorders>
              <w:top w:val="single" w:sz="4" w:space="0" w:color="auto"/>
              <w:left w:val="single" w:sz="4" w:space="0" w:color="auto"/>
              <w:bottom w:val="single" w:sz="4" w:space="0" w:color="auto"/>
              <w:right w:val="single" w:sz="4" w:space="0" w:color="auto"/>
            </w:tcBorders>
          </w:tcPr>
          <w:p w14:paraId="693F8CFA" w14:textId="77777777" w:rsidR="003F0F8A" w:rsidRPr="00116A94" w:rsidRDefault="003F0F8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843" w:type="dxa"/>
            <w:tcBorders>
              <w:top w:val="single" w:sz="4" w:space="0" w:color="auto"/>
              <w:left w:val="single" w:sz="4" w:space="0" w:color="auto"/>
              <w:bottom w:val="single" w:sz="4" w:space="0" w:color="auto"/>
              <w:right w:val="single" w:sz="4" w:space="0" w:color="auto"/>
            </w:tcBorders>
            <w:vAlign w:val="center"/>
          </w:tcPr>
          <w:p w14:paraId="4610490F" w14:textId="788A6031" w:rsidR="003F0F8A" w:rsidRPr="00116A94" w:rsidRDefault="003F0F8A"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Nguyễn Văn Minh</w:t>
            </w:r>
          </w:p>
        </w:tc>
        <w:tc>
          <w:tcPr>
            <w:tcW w:w="1275" w:type="dxa"/>
            <w:tcBorders>
              <w:top w:val="single" w:sz="4" w:space="0" w:color="auto"/>
              <w:left w:val="single" w:sz="4" w:space="0" w:color="auto"/>
              <w:bottom w:val="single" w:sz="4" w:space="0" w:color="auto"/>
              <w:right w:val="single" w:sz="4" w:space="0" w:color="auto"/>
            </w:tcBorders>
            <w:vAlign w:val="center"/>
          </w:tcPr>
          <w:p w14:paraId="79CF900C" w14:textId="09E268CF" w:rsidR="003F0F8A" w:rsidRPr="00116A94" w:rsidRDefault="003F0F8A"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PGS.TS. </w:t>
            </w:r>
          </w:p>
        </w:tc>
        <w:tc>
          <w:tcPr>
            <w:tcW w:w="1701" w:type="dxa"/>
            <w:tcBorders>
              <w:top w:val="single" w:sz="4" w:space="0" w:color="auto"/>
              <w:left w:val="single" w:sz="4" w:space="0" w:color="auto"/>
              <w:bottom w:val="single" w:sz="4" w:space="0" w:color="auto"/>
              <w:right w:val="single" w:sz="4" w:space="0" w:color="auto"/>
            </w:tcBorders>
            <w:vAlign w:val="center"/>
          </w:tcPr>
          <w:p w14:paraId="2AD62721" w14:textId="3E503CCB" w:rsidR="003F0F8A" w:rsidRPr="00116A94" w:rsidRDefault="003F0F8A"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0912.064.692</w:t>
            </w:r>
          </w:p>
        </w:tc>
        <w:tc>
          <w:tcPr>
            <w:tcW w:w="2163" w:type="dxa"/>
            <w:tcBorders>
              <w:top w:val="single" w:sz="4" w:space="0" w:color="auto"/>
              <w:left w:val="single" w:sz="4" w:space="0" w:color="auto"/>
              <w:bottom w:val="single" w:sz="4" w:space="0" w:color="auto"/>
              <w:right w:val="single" w:sz="4" w:space="0" w:color="auto"/>
            </w:tcBorders>
            <w:vAlign w:val="center"/>
          </w:tcPr>
          <w:p w14:paraId="74A7DFBF" w14:textId="4FEF20FF" w:rsidR="003F0F8A"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233" w:history="1">
              <w:r w:rsidR="003F0F8A" w:rsidRPr="00116A94">
                <w:rPr>
                  <w:rFonts w:ascii="Times New Roman" w:eastAsia="Times New Roman" w:hAnsi="Times New Roman" w:cs="Times New Roman"/>
                  <w:sz w:val="24"/>
                  <w:szCs w:val="24"/>
                  <w:lang w:val="pt-BR"/>
                </w:rPr>
                <w:t>minhdhtm@gmail.com</w:t>
              </w:r>
            </w:hyperlink>
          </w:p>
        </w:tc>
        <w:tc>
          <w:tcPr>
            <w:tcW w:w="1417" w:type="dxa"/>
            <w:tcBorders>
              <w:top w:val="single" w:sz="4" w:space="0" w:color="auto"/>
              <w:left w:val="single" w:sz="4" w:space="0" w:color="auto"/>
              <w:bottom w:val="single" w:sz="4" w:space="0" w:color="auto"/>
              <w:right w:val="single" w:sz="4" w:space="0" w:color="auto"/>
            </w:tcBorders>
            <w:vAlign w:val="center"/>
          </w:tcPr>
          <w:p w14:paraId="673F9C85" w14:textId="074CDFD1" w:rsidR="003F0F8A" w:rsidRPr="00116A94" w:rsidRDefault="009D31C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GVCC</w:t>
            </w:r>
          </w:p>
        </w:tc>
      </w:tr>
    </w:tbl>
    <w:p w14:paraId="3F3BEF08" w14:textId="77777777" w:rsidR="0037347C" w:rsidRPr="00116A94" w:rsidRDefault="0037347C" w:rsidP="00116A94">
      <w:pPr>
        <w:tabs>
          <w:tab w:val="left" w:pos="567"/>
        </w:tabs>
        <w:spacing w:after="0" w:line="240" w:lineRule="auto"/>
        <w:jc w:val="both"/>
        <w:rPr>
          <w:rFonts w:ascii="Times New Roman" w:eastAsia="Times New Roman" w:hAnsi="Times New Roman" w:cs="Times New Roman"/>
          <w:b/>
          <w:sz w:val="24"/>
          <w:szCs w:val="24"/>
          <w:lang w:val="it-IT"/>
        </w:rPr>
      </w:pPr>
    </w:p>
    <w:p w14:paraId="794DD3E7" w14:textId="77777777" w:rsidR="0037347C" w:rsidRPr="00116A94" w:rsidRDefault="0037347C"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39C7487E" w14:textId="77777777" w:rsidR="0037347C" w:rsidRPr="00116A94" w:rsidRDefault="0037347C" w:rsidP="00116A94">
      <w:pPr>
        <w:tabs>
          <w:tab w:val="left" w:pos="360"/>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i/>
          <w:sz w:val="24"/>
          <w:szCs w:val="24"/>
          <w:lang w:val="pt-BR"/>
        </w:rPr>
        <w:t>Giáo trình:</w:t>
      </w:r>
      <w:r w:rsidRPr="00116A94">
        <w:rPr>
          <w:rFonts w:ascii="Times New Roman" w:eastAsia="Times New Roman" w:hAnsi="Times New Roman" w:cs="Times New Roman"/>
          <w:bCs/>
          <w:sz w:val="24"/>
          <w:szCs w:val="24"/>
          <w:lang w:val="pt-BR"/>
        </w:rPr>
        <w:t xml:space="preserve"> </w:t>
      </w:r>
    </w:p>
    <w:p w14:paraId="2D34E21E" w14:textId="77777777" w:rsidR="0037347C" w:rsidRPr="00116A94" w:rsidRDefault="0037347C" w:rsidP="00F7544E">
      <w:pPr>
        <w:numPr>
          <w:ilvl w:val="0"/>
          <w:numId w:val="41"/>
        </w:numPr>
        <w:tabs>
          <w:tab w:val="left" w:pos="284"/>
          <w:tab w:val="left" w:pos="567"/>
        </w:tabs>
        <w:spacing w:after="0" w:line="240" w:lineRule="auto"/>
        <w:ind w:left="426" w:hanging="142"/>
        <w:contextualSpacing/>
        <w:jc w:val="both"/>
        <w:rPr>
          <w:rFonts w:ascii="Times New Roman" w:eastAsia="Times New Roman" w:hAnsi="Times New Roman" w:cs="Times New Roman"/>
          <w:sz w:val="24"/>
          <w:szCs w:val="24"/>
          <w:lang w:val="it-IT"/>
        </w:rPr>
      </w:pPr>
      <w:r w:rsidRPr="00116A94">
        <w:rPr>
          <w:rFonts w:ascii="Times New Roman" w:eastAsia="Times New Roman" w:hAnsi="Times New Roman" w:cs="Times New Roman"/>
          <w:sz w:val="24"/>
          <w:szCs w:val="24"/>
          <w:lang w:val="it-IT"/>
        </w:rPr>
        <w:t>Trần Thị Song Minh (2012). Giáo trình hệ thống thông tin quản lý. Đại học Kinh tế quốc dân. Nhà xuất bản Đại học Kinh tế quốc dân.</w:t>
      </w:r>
      <w:r w:rsidRPr="00116A94">
        <w:rPr>
          <w:rFonts w:ascii="Times New Roman" w:eastAsia="Times New Roman" w:hAnsi="Times New Roman" w:cs="Times New Roman"/>
          <w:noProof/>
          <w:sz w:val="24"/>
          <w:szCs w:val="24"/>
          <w:lang w:val="en-AU" w:eastAsia="en-AU"/>
        </w:rPr>
        <w:t xml:space="preserve"> </w:t>
      </w:r>
    </w:p>
    <w:p w14:paraId="60D3524B" w14:textId="77777777" w:rsidR="0037347C" w:rsidRPr="00116A94" w:rsidRDefault="0037347C" w:rsidP="00116A94">
      <w:pPr>
        <w:tabs>
          <w:tab w:val="left" w:pos="0"/>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Tài liệu tham khảo:</w:t>
      </w:r>
      <w:r w:rsidRPr="00116A94">
        <w:rPr>
          <w:rFonts w:ascii="Times New Roman" w:eastAsia="Times New Roman" w:hAnsi="Times New Roman" w:cs="Times New Roman"/>
          <w:bCs/>
          <w:sz w:val="24"/>
          <w:szCs w:val="24"/>
          <w:lang w:val="pt-BR"/>
        </w:rPr>
        <w:tab/>
      </w:r>
    </w:p>
    <w:p w14:paraId="2608E655" w14:textId="77777777" w:rsidR="0037347C" w:rsidRPr="00116A94" w:rsidRDefault="0037347C" w:rsidP="00F7544E">
      <w:pPr>
        <w:numPr>
          <w:ilvl w:val="0"/>
          <w:numId w:val="41"/>
        </w:numPr>
        <w:tabs>
          <w:tab w:val="left" w:pos="284"/>
          <w:tab w:val="left" w:pos="567"/>
        </w:tabs>
        <w:spacing w:after="0" w:line="240" w:lineRule="auto"/>
        <w:ind w:left="426" w:hanging="142"/>
        <w:contextualSpacing/>
        <w:jc w:val="both"/>
        <w:rPr>
          <w:rFonts w:ascii="Times New Roman" w:eastAsia="Times New Roman" w:hAnsi="Times New Roman" w:cs="Times New Roman"/>
          <w:sz w:val="24"/>
          <w:szCs w:val="24"/>
          <w:lang w:val="it-IT"/>
        </w:rPr>
      </w:pPr>
      <w:r w:rsidRPr="00116A94">
        <w:rPr>
          <w:rFonts w:ascii="Times New Roman" w:eastAsia="Times New Roman" w:hAnsi="Times New Roman" w:cs="Times New Roman"/>
          <w:sz w:val="24"/>
          <w:szCs w:val="24"/>
          <w:lang w:val="it-IT"/>
        </w:rPr>
        <w:t>Phạm Thị Thanh Hồng và Phạm Minh Tuấn (2007). Hệ thống thông tin quản lý. Đại học Bách Khoa Hà Nội, NXB Khoa học Kỹ thuật.</w:t>
      </w:r>
    </w:p>
    <w:p w14:paraId="3E79119D" w14:textId="77777777" w:rsidR="0037347C" w:rsidRPr="00116A94" w:rsidRDefault="0037347C" w:rsidP="00116A94">
      <w:pPr>
        <w:tabs>
          <w:tab w:val="left" w:pos="567"/>
        </w:tabs>
        <w:spacing w:after="0" w:line="240" w:lineRule="auto"/>
        <w:jc w:val="both"/>
        <w:rPr>
          <w:rFonts w:ascii="Times New Roman" w:eastAsia="Times New Roman" w:hAnsi="Times New Roman" w:cs="Times New Roman"/>
          <w:bCs/>
          <w:sz w:val="24"/>
          <w:szCs w:val="24"/>
          <w:lang w:val="it-IT"/>
        </w:rPr>
      </w:pPr>
      <w:r w:rsidRPr="00116A94">
        <w:rPr>
          <w:rFonts w:ascii="Times New Roman" w:eastAsia="Times New Roman" w:hAnsi="Times New Roman" w:cs="Times New Roman"/>
          <w:b/>
          <w:sz w:val="24"/>
          <w:szCs w:val="24"/>
          <w:lang w:val="it-IT"/>
        </w:rPr>
        <w:t xml:space="preserve">9. Nội dung chi tiết: </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988"/>
        <w:gridCol w:w="3127"/>
        <w:gridCol w:w="710"/>
        <w:gridCol w:w="619"/>
        <w:gridCol w:w="730"/>
      </w:tblGrid>
      <w:tr w:rsidR="0037347C" w:rsidRPr="00116A94" w14:paraId="39B04E14" w14:textId="77777777" w:rsidTr="00582C25">
        <w:trPr>
          <w:cantSplit/>
          <w:tblHeader/>
          <w:jc w:val="center"/>
        </w:trPr>
        <w:tc>
          <w:tcPr>
            <w:tcW w:w="577" w:type="dxa"/>
            <w:vMerge w:val="restart"/>
            <w:tcBorders>
              <w:top w:val="single" w:sz="4" w:space="0" w:color="auto"/>
              <w:left w:val="single" w:sz="4" w:space="0" w:color="auto"/>
              <w:bottom w:val="single" w:sz="4" w:space="0" w:color="auto"/>
              <w:right w:val="single" w:sz="4" w:space="0" w:color="auto"/>
            </w:tcBorders>
            <w:vAlign w:val="center"/>
            <w:hideMark/>
          </w:tcPr>
          <w:p w14:paraId="45A5797E"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TT</w:t>
            </w:r>
          </w:p>
        </w:tc>
        <w:tc>
          <w:tcPr>
            <w:tcW w:w="3988" w:type="dxa"/>
            <w:vMerge w:val="restart"/>
            <w:tcBorders>
              <w:top w:val="single" w:sz="4" w:space="0" w:color="auto"/>
              <w:left w:val="single" w:sz="4" w:space="0" w:color="auto"/>
              <w:bottom w:val="single" w:sz="4" w:space="0" w:color="auto"/>
              <w:right w:val="single" w:sz="4" w:space="0" w:color="auto"/>
            </w:tcBorders>
            <w:vAlign w:val="center"/>
            <w:hideMark/>
          </w:tcPr>
          <w:p w14:paraId="7832BF38"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Tên chương</w:t>
            </w:r>
          </w:p>
        </w:tc>
        <w:tc>
          <w:tcPr>
            <w:tcW w:w="3127" w:type="dxa"/>
            <w:vMerge w:val="restart"/>
            <w:tcBorders>
              <w:top w:val="single" w:sz="4" w:space="0" w:color="auto"/>
              <w:left w:val="single" w:sz="4" w:space="0" w:color="auto"/>
              <w:right w:val="single" w:sz="4" w:space="0" w:color="auto"/>
            </w:tcBorders>
          </w:tcPr>
          <w:p w14:paraId="4DDECF7D"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sz w:val="24"/>
                <w:szCs w:val="24"/>
                <w:lang w:val="nl-NL"/>
              </w:rPr>
              <w:t>Phương pháp giảng dạy</w:t>
            </w:r>
          </w:p>
        </w:tc>
        <w:tc>
          <w:tcPr>
            <w:tcW w:w="2059" w:type="dxa"/>
            <w:gridSpan w:val="3"/>
            <w:tcBorders>
              <w:top w:val="single" w:sz="4" w:space="0" w:color="auto"/>
              <w:left w:val="single" w:sz="4" w:space="0" w:color="auto"/>
              <w:bottom w:val="single" w:sz="4" w:space="0" w:color="auto"/>
              <w:right w:val="single" w:sz="4" w:space="0" w:color="auto"/>
            </w:tcBorders>
            <w:vAlign w:val="center"/>
          </w:tcPr>
          <w:p w14:paraId="77CAC9E5"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tiết</w:t>
            </w:r>
          </w:p>
        </w:tc>
      </w:tr>
      <w:tr w:rsidR="0037347C" w:rsidRPr="00116A94" w14:paraId="5710C46E" w14:textId="77777777" w:rsidTr="00582C25">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020B8"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p>
        </w:tc>
        <w:tc>
          <w:tcPr>
            <w:tcW w:w="3988" w:type="dxa"/>
            <w:vMerge/>
            <w:tcBorders>
              <w:top w:val="single" w:sz="4" w:space="0" w:color="auto"/>
              <w:left w:val="single" w:sz="4" w:space="0" w:color="auto"/>
              <w:bottom w:val="single" w:sz="4" w:space="0" w:color="auto"/>
              <w:right w:val="single" w:sz="4" w:space="0" w:color="auto"/>
            </w:tcBorders>
            <w:vAlign w:val="center"/>
            <w:hideMark/>
          </w:tcPr>
          <w:p w14:paraId="6EE4094F" w14:textId="77777777" w:rsidR="0037347C" w:rsidRPr="00116A94" w:rsidRDefault="0037347C" w:rsidP="00116A94">
            <w:pPr>
              <w:tabs>
                <w:tab w:val="left" w:pos="567"/>
              </w:tabs>
              <w:spacing w:after="0" w:line="240" w:lineRule="auto"/>
              <w:rPr>
                <w:rFonts w:ascii="Times New Roman" w:eastAsia="Times New Roman" w:hAnsi="Times New Roman" w:cs="Times New Roman"/>
                <w:b/>
                <w:bCs/>
                <w:sz w:val="24"/>
                <w:szCs w:val="24"/>
              </w:rPr>
            </w:pPr>
          </w:p>
        </w:tc>
        <w:tc>
          <w:tcPr>
            <w:tcW w:w="3127" w:type="dxa"/>
            <w:vMerge/>
            <w:tcBorders>
              <w:left w:val="single" w:sz="4" w:space="0" w:color="auto"/>
              <w:bottom w:val="single" w:sz="4" w:space="0" w:color="auto"/>
              <w:right w:val="single" w:sz="4" w:space="0" w:color="auto"/>
            </w:tcBorders>
          </w:tcPr>
          <w:p w14:paraId="3D460D11"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p>
        </w:tc>
        <w:tc>
          <w:tcPr>
            <w:tcW w:w="710" w:type="dxa"/>
            <w:tcBorders>
              <w:top w:val="single" w:sz="4" w:space="0" w:color="auto"/>
              <w:left w:val="single" w:sz="4" w:space="0" w:color="auto"/>
              <w:bottom w:val="single" w:sz="4" w:space="0" w:color="auto"/>
              <w:right w:val="single" w:sz="4" w:space="0" w:color="auto"/>
            </w:tcBorders>
            <w:hideMark/>
          </w:tcPr>
          <w:p w14:paraId="43701845" w14:textId="77777777" w:rsidR="0037347C" w:rsidRPr="00116A94" w:rsidRDefault="0037347C"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LT</w:t>
            </w:r>
          </w:p>
        </w:tc>
        <w:tc>
          <w:tcPr>
            <w:tcW w:w="619" w:type="dxa"/>
            <w:tcBorders>
              <w:top w:val="single" w:sz="4" w:space="0" w:color="auto"/>
              <w:left w:val="single" w:sz="4" w:space="0" w:color="auto"/>
              <w:bottom w:val="single" w:sz="4" w:space="0" w:color="auto"/>
              <w:right w:val="single" w:sz="4" w:space="0" w:color="auto"/>
            </w:tcBorders>
            <w:hideMark/>
          </w:tcPr>
          <w:p w14:paraId="3E5FF9C4" w14:textId="77777777" w:rsidR="0037347C" w:rsidRPr="00116A94" w:rsidRDefault="0037347C"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TL</w:t>
            </w:r>
          </w:p>
        </w:tc>
        <w:tc>
          <w:tcPr>
            <w:tcW w:w="730" w:type="dxa"/>
            <w:tcBorders>
              <w:top w:val="single" w:sz="4" w:space="0" w:color="auto"/>
              <w:left w:val="single" w:sz="4" w:space="0" w:color="auto"/>
              <w:bottom w:val="single" w:sz="4" w:space="0" w:color="auto"/>
              <w:right w:val="single" w:sz="4" w:space="0" w:color="auto"/>
            </w:tcBorders>
            <w:hideMark/>
          </w:tcPr>
          <w:p w14:paraId="02FDA0DC" w14:textId="77777777" w:rsidR="0037347C" w:rsidRPr="00116A94" w:rsidRDefault="0037347C"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TH</w:t>
            </w:r>
          </w:p>
        </w:tc>
      </w:tr>
      <w:tr w:rsidR="0037347C" w:rsidRPr="00116A94" w14:paraId="2F5B4055" w14:textId="77777777" w:rsidTr="00582C25">
        <w:trPr>
          <w:jc w:val="center"/>
        </w:trPr>
        <w:tc>
          <w:tcPr>
            <w:tcW w:w="577" w:type="dxa"/>
            <w:tcBorders>
              <w:top w:val="single" w:sz="4" w:space="0" w:color="auto"/>
              <w:left w:val="single" w:sz="4" w:space="0" w:color="auto"/>
              <w:bottom w:val="dotted" w:sz="4" w:space="0" w:color="auto"/>
              <w:right w:val="single" w:sz="4" w:space="0" w:color="auto"/>
            </w:tcBorders>
          </w:tcPr>
          <w:p w14:paraId="394C85C2" w14:textId="77777777" w:rsidR="0037347C" w:rsidRPr="00116A94" w:rsidRDefault="0037347C"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3988" w:type="dxa"/>
            <w:tcBorders>
              <w:top w:val="single" w:sz="4" w:space="0" w:color="auto"/>
              <w:left w:val="single" w:sz="4" w:space="0" w:color="auto"/>
              <w:bottom w:val="dotted" w:sz="4" w:space="0" w:color="auto"/>
              <w:right w:val="single" w:sz="4" w:space="0" w:color="auto"/>
            </w:tcBorders>
          </w:tcPr>
          <w:p w14:paraId="47B42D22" w14:textId="77777777" w:rsidR="0037347C" w:rsidRPr="00116A94" w:rsidRDefault="0037347C"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66343A08" w14:textId="77777777" w:rsidR="0037347C" w:rsidRPr="00116A94" w:rsidRDefault="0037347C" w:rsidP="00116A94">
            <w:pPr>
              <w:widowControl w:val="0"/>
              <w:spacing w:after="0" w:line="240" w:lineRule="auto"/>
              <w:rPr>
                <w:rFonts w:ascii="Times New Roman" w:hAnsi="Times New Roman" w:cs="Times New Roman"/>
                <w:bCs/>
                <w:sz w:val="24"/>
                <w:szCs w:val="24"/>
                <w:lang w:val="pt-BR"/>
              </w:rPr>
            </w:pPr>
          </w:p>
        </w:tc>
        <w:tc>
          <w:tcPr>
            <w:tcW w:w="3127" w:type="dxa"/>
            <w:tcBorders>
              <w:top w:val="single" w:sz="4" w:space="0" w:color="auto"/>
              <w:left w:val="single" w:sz="4" w:space="0" w:color="auto"/>
              <w:bottom w:val="dotted" w:sz="4" w:space="0" w:color="auto"/>
              <w:right w:val="single" w:sz="4" w:space="0" w:color="auto"/>
            </w:tcBorders>
          </w:tcPr>
          <w:p w14:paraId="7CA32616" w14:textId="77777777" w:rsidR="0037347C" w:rsidRPr="00116A94" w:rsidRDefault="0037347C"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và các thông tin cá nhân.</w:t>
            </w:r>
          </w:p>
          <w:p w14:paraId="19F90A63" w14:textId="77777777" w:rsidR="0037347C" w:rsidRPr="00116A94" w:rsidRDefault="0037347C"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02103D21" w14:textId="77777777" w:rsidR="0037347C" w:rsidRPr="00116A94" w:rsidRDefault="0037347C"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710" w:type="dxa"/>
            <w:tcBorders>
              <w:top w:val="single" w:sz="4" w:space="0" w:color="auto"/>
              <w:left w:val="single" w:sz="4" w:space="0" w:color="auto"/>
              <w:bottom w:val="dotted" w:sz="4" w:space="0" w:color="auto"/>
              <w:right w:val="single" w:sz="4" w:space="0" w:color="auto"/>
            </w:tcBorders>
          </w:tcPr>
          <w:p w14:paraId="4405C134" w14:textId="77777777" w:rsidR="0037347C" w:rsidRPr="00116A94" w:rsidRDefault="0037347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19" w:type="dxa"/>
            <w:tcBorders>
              <w:top w:val="single" w:sz="4" w:space="0" w:color="auto"/>
              <w:left w:val="single" w:sz="4" w:space="0" w:color="auto"/>
              <w:bottom w:val="dotted" w:sz="4" w:space="0" w:color="auto"/>
              <w:right w:val="single" w:sz="4" w:space="0" w:color="auto"/>
            </w:tcBorders>
            <w:vAlign w:val="center"/>
          </w:tcPr>
          <w:p w14:paraId="2BD1B3CC" w14:textId="77777777" w:rsidR="0037347C" w:rsidRPr="00116A94" w:rsidRDefault="0037347C" w:rsidP="00116A94">
            <w:pPr>
              <w:tabs>
                <w:tab w:val="left" w:pos="3161"/>
              </w:tabs>
              <w:spacing w:after="0" w:line="240" w:lineRule="auto"/>
              <w:jc w:val="center"/>
              <w:rPr>
                <w:rFonts w:ascii="Times New Roman" w:hAnsi="Times New Roman" w:cs="Times New Roman"/>
                <w:sz w:val="24"/>
                <w:szCs w:val="24"/>
                <w:lang w:val="pt-BR"/>
              </w:rPr>
            </w:pPr>
          </w:p>
        </w:tc>
        <w:tc>
          <w:tcPr>
            <w:tcW w:w="730" w:type="dxa"/>
            <w:tcBorders>
              <w:top w:val="single" w:sz="4" w:space="0" w:color="auto"/>
              <w:left w:val="single" w:sz="4" w:space="0" w:color="auto"/>
              <w:bottom w:val="dotted" w:sz="4" w:space="0" w:color="auto"/>
              <w:right w:val="single" w:sz="4" w:space="0" w:color="auto"/>
            </w:tcBorders>
          </w:tcPr>
          <w:p w14:paraId="26EB63AA" w14:textId="77777777" w:rsidR="0037347C" w:rsidRPr="00116A94" w:rsidRDefault="0037347C" w:rsidP="00116A94">
            <w:pPr>
              <w:widowControl w:val="0"/>
              <w:tabs>
                <w:tab w:val="left" w:pos="3161"/>
              </w:tabs>
              <w:spacing w:after="0" w:line="240" w:lineRule="auto"/>
              <w:jc w:val="center"/>
              <w:rPr>
                <w:rFonts w:ascii="Times New Roman" w:hAnsi="Times New Roman" w:cs="Times New Roman"/>
                <w:b/>
                <w:sz w:val="24"/>
                <w:szCs w:val="24"/>
              </w:rPr>
            </w:pPr>
          </w:p>
        </w:tc>
      </w:tr>
      <w:tr w:rsidR="0037347C" w:rsidRPr="00116A94" w14:paraId="07EEE5E1" w14:textId="77777777" w:rsidTr="00582C25">
        <w:trPr>
          <w:jc w:val="center"/>
        </w:trPr>
        <w:tc>
          <w:tcPr>
            <w:tcW w:w="577" w:type="dxa"/>
            <w:tcBorders>
              <w:top w:val="single" w:sz="4" w:space="0" w:color="auto"/>
              <w:left w:val="single" w:sz="4" w:space="0" w:color="auto"/>
              <w:bottom w:val="dotted" w:sz="4" w:space="0" w:color="auto"/>
              <w:right w:val="single" w:sz="4" w:space="0" w:color="auto"/>
            </w:tcBorders>
            <w:hideMark/>
          </w:tcPr>
          <w:p w14:paraId="5ABFD2F8"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3988" w:type="dxa"/>
            <w:tcBorders>
              <w:top w:val="single" w:sz="4" w:space="0" w:color="auto"/>
              <w:left w:val="single" w:sz="4" w:space="0" w:color="auto"/>
              <w:bottom w:val="dotted" w:sz="4" w:space="0" w:color="auto"/>
              <w:right w:val="single" w:sz="4" w:space="0" w:color="auto"/>
            </w:tcBorders>
          </w:tcPr>
          <w:p w14:paraId="0C0D68FC"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1: Giới thiệu về hệ thống thông tin trong quản lý</w:t>
            </w:r>
          </w:p>
          <w:p w14:paraId="79814CCE"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1.1. Thời đại thông tin</w:t>
            </w:r>
          </w:p>
          <w:p w14:paraId="706C830E"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1.2. Các loại thông tin trong doanh nghiệp</w:t>
            </w:r>
          </w:p>
          <w:p w14:paraId="0DEC929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1.2.1. Phân biệt giữa dữ liệu và thông tin</w:t>
            </w:r>
          </w:p>
          <w:p w14:paraId="47C18BD8"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1.2.2. Đặc tính của thông tin</w:t>
            </w:r>
          </w:p>
          <w:p w14:paraId="671EAC24"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1.2.3. Các dạng thông tin trong doanh nghiệp</w:t>
            </w:r>
          </w:p>
          <w:p w14:paraId="1EBED6A5"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1.2.4. Các nguồn thông tin của doanh nghiệp</w:t>
            </w:r>
          </w:p>
          <w:p w14:paraId="1A3D2B32"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1.3. Hệ thống thông tin quản lý</w:t>
            </w:r>
          </w:p>
          <w:p w14:paraId="37AED9E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1.3.1. Khái niệm hệ thống thông tin</w:t>
            </w:r>
          </w:p>
          <w:p w14:paraId="49EB653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1.3.2. Hệ thống thông tin quản lý</w:t>
            </w:r>
          </w:p>
          <w:p w14:paraId="6696BC14"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1.4. Phân loại các hệ thống thông tin quản lý</w:t>
            </w:r>
          </w:p>
          <w:p w14:paraId="3FBA47F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1.4.1. Phân loại theo cấp ứng dụng</w:t>
            </w:r>
          </w:p>
          <w:p w14:paraId="6866F25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1.4.2. Phân loại theo mục đích phục vụ của thông tin đầu ra</w:t>
            </w:r>
          </w:p>
          <w:p w14:paraId="506BF53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1.4.3. Phân loại hệ thống thông tin theo chức năng nghiệp vụ</w:t>
            </w:r>
          </w:p>
          <w:p w14:paraId="58ABBB6A"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1.5. Vai trò và tác động của hệ thống thông tin trong doanh nghiệp</w:t>
            </w:r>
          </w:p>
          <w:p w14:paraId="4F41A953"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1.6. Xu hướng phát triển của hệ thống </w:t>
            </w:r>
            <w:r w:rsidRPr="00116A94">
              <w:rPr>
                <w:rFonts w:ascii="Times New Roman" w:eastAsia="Times New Roman" w:hAnsi="Times New Roman" w:cs="Times New Roman"/>
                <w:bCs/>
                <w:sz w:val="24"/>
                <w:szCs w:val="24"/>
                <w:lang w:val="en-AU"/>
              </w:rPr>
              <w:lastRenderedPageBreak/>
              <w:t>thông tin</w:t>
            </w:r>
          </w:p>
        </w:tc>
        <w:tc>
          <w:tcPr>
            <w:tcW w:w="3127" w:type="dxa"/>
            <w:tcBorders>
              <w:top w:val="single" w:sz="4" w:space="0" w:color="auto"/>
              <w:left w:val="single" w:sz="4" w:space="0" w:color="auto"/>
              <w:bottom w:val="dotted" w:sz="4" w:space="0" w:color="auto"/>
              <w:right w:val="single" w:sz="4" w:space="0" w:color="auto"/>
            </w:tcBorders>
          </w:tcPr>
          <w:p w14:paraId="2509AA7F"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EDE9FB4"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3DA1A6DD"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Gợi mở các vấn đề thực tế đến bài học.</w:t>
            </w:r>
          </w:p>
          <w:p w14:paraId="7D8B4A77"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Đưa câu hỏi thảo luận cho sinh viên</w:t>
            </w:r>
          </w:p>
          <w:p w14:paraId="63B4C3CB" w14:textId="77777777" w:rsidR="0037347C" w:rsidRPr="00116A94" w:rsidRDefault="0037347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C839A9"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của giảng viên</w:t>
            </w:r>
          </w:p>
          <w:p w14:paraId="2458C5FD"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Liên hệ nội dung học với thực tế về hệ thống thông tin trong quản lý</w:t>
            </w:r>
          </w:p>
          <w:p w14:paraId="7CB03A39"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FB68935" w14:textId="77777777" w:rsidR="0037347C" w:rsidRPr="00116A94" w:rsidRDefault="0037347C" w:rsidP="00116A94">
            <w:pPr>
              <w:tabs>
                <w:tab w:val="left" w:pos="170"/>
              </w:tabs>
              <w:spacing w:after="0" w:line="240" w:lineRule="auto"/>
              <w:jc w:val="both"/>
              <w:rPr>
                <w:rFonts w:ascii="Times New Roman" w:hAnsi="Times New Roman" w:cs="Times New Roman"/>
                <w:b/>
                <w:sz w:val="24"/>
                <w:szCs w:val="24"/>
              </w:rPr>
            </w:pPr>
          </w:p>
        </w:tc>
        <w:tc>
          <w:tcPr>
            <w:tcW w:w="710" w:type="dxa"/>
            <w:tcBorders>
              <w:top w:val="single" w:sz="4" w:space="0" w:color="auto"/>
              <w:left w:val="single" w:sz="4" w:space="0" w:color="auto"/>
              <w:bottom w:val="dotted" w:sz="4" w:space="0" w:color="auto"/>
              <w:right w:val="single" w:sz="4" w:space="0" w:color="auto"/>
            </w:tcBorders>
          </w:tcPr>
          <w:p w14:paraId="68BA6A54"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single" w:sz="4" w:space="0" w:color="auto"/>
              <w:left w:val="single" w:sz="4" w:space="0" w:color="auto"/>
              <w:bottom w:val="dotted" w:sz="4" w:space="0" w:color="auto"/>
              <w:right w:val="single" w:sz="4" w:space="0" w:color="auto"/>
            </w:tcBorders>
          </w:tcPr>
          <w:p w14:paraId="528DFB9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single" w:sz="4" w:space="0" w:color="auto"/>
              <w:left w:val="single" w:sz="4" w:space="0" w:color="auto"/>
              <w:bottom w:val="dotted" w:sz="4" w:space="0" w:color="auto"/>
              <w:right w:val="single" w:sz="4" w:space="0" w:color="auto"/>
            </w:tcBorders>
          </w:tcPr>
          <w:p w14:paraId="2BF8EED3"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71F9AAEE" w14:textId="77777777" w:rsidTr="00582C25">
        <w:trPr>
          <w:trHeight w:val="1277"/>
          <w:jc w:val="center"/>
        </w:trPr>
        <w:tc>
          <w:tcPr>
            <w:tcW w:w="577" w:type="dxa"/>
            <w:tcBorders>
              <w:top w:val="dotted" w:sz="4" w:space="0" w:color="auto"/>
              <w:left w:val="single" w:sz="4" w:space="0" w:color="auto"/>
              <w:bottom w:val="dotted" w:sz="4" w:space="0" w:color="auto"/>
              <w:right w:val="single" w:sz="4" w:space="0" w:color="auto"/>
            </w:tcBorders>
          </w:tcPr>
          <w:p w14:paraId="72F59851"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3</w:t>
            </w:r>
          </w:p>
        </w:tc>
        <w:tc>
          <w:tcPr>
            <w:tcW w:w="3988" w:type="dxa"/>
            <w:tcBorders>
              <w:top w:val="dotted" w:sz="4" w:space="0" w:color="auto"/>
              <w:left w:val="single" w:sz="4" w:space="0" w:color="auto"/>
              <w:bottom w:val="dotted" w:sz="4" w:space="0" w:color="auto"/>
              <w:right w:val="single" w:sz="4" w:space="0" w:color="auto"/>
            </w:tcBorders>
          </w:tcPr>
          <w:p w14:paraId="52E14260"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2: Dữ liệu và quản lý cơ sở dữ liệu</w:t>
            </w:r>
          </w:p>
          <w:p w14:paraId="26BC4CE5"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2.1. Một số khái niệm </w:t>
            </w:r>
          </w:p>
          <w:p w14:paraId="20DEB5E0"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2.2. Các hoạt động cơ bản liên quan đến cơ sở dữ liệu</w:t>
            </w:r>
          </w:p>
          <w:p w14:paraId="1AF40D3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2.2.1. Nhập dữ liệu vào cơ sở dữ liệu</w:t>
            </w:r>
          </w:p>
          <w:p w14:paraId="1FAB013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2.2.2. Truy vấn cơ sở dữ liệu</w:t>
            </w:r>
          </w:p>
          <w:p w14:paraId="7E59A05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2.2.3. Xây dựng báo cáo từ cơ sở dữ liệu</w:t>
            </w:r>
          </w:p>
          <w:p w14:paraId="4F685CBA"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2.3. Các cấu trúc cơ sở dữ liệu</w:t>
            </w:r>
          </w:p>
          <w:p w14:paraId="71BA3DF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2.3.1. Cấu trúc dữ liệu phân cấp</w:t>
            </w:r>
          </w:p>
          <w:p w14:paraId="10E8D46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2.3.2. Cấu trúc dữ liệu mạng</w:t>
            </w:r>
          </w:p>
          <w:p w14:paraId="4F291D9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2.3.3. Cấu trúc dữ liệu quan hệ</w:t>
            </w:r>
          </w:p>
          <w:p w14:paraId="776180E6"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2.3.4. Cấu trúc dữ liệu đa chiều</w:t>
            </w:r>
          </w:p>
          <w:p w14:paraId="729ADD3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2.3.5. Cấu trúc dữ liệu hướng đối tượng</w:t>
            </w:r>
          </w:p>
          <w:p w14:paraId="3A260D01"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2.3.6. Quá trình tiến hóa của các cấu trúc cơ sở dữ liệu</w:t>
            </w:r>
          </w:p>
          <w:p w14:paraId="60CDC0D8"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2.4. Phát triển cơ sở dữ liệu</w:t>
            </w:r>
          </w:p>
          <w:p w14:paraId="506C045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2.4.1. Một số vấn đề liên quan đến phát triển cơ sở dữ liệu</w:t>
            </w:r>
          </w:p>
          <w:p w14:paraId="5AF08B8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2.4.2. Quy trình phát triển hệ thống quản lý dữ liệu</w:t>
            </w:r>
          </w:p>
          <w:p w14:paraId="59266E4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2.5. Vấn đề chuẩn hóa dữ liệu</w:t>
            </w:r>
          </w:p>
          <w:p w14:paraId="32623DC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 xml:space="preserve">2.5.1. Các khái niệm phụ thuộc hàm </w:t>
            </w:r>
          </w:p>
          <w:p w14:paraId="7DE94299"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2.5.2. Chuẩn hóa cơ sở dữ liệu</w:t>
            </w:r>
          </w:p>
          <w:p w14:paraId="78ACEE13"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2.6. Các loại hình cơ sở dữ liệu</w:t>
            </w:r>
          </w:p>
          <w:p w14:paraId="1D3650E8"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2.6.1. Cơ sở dữ liệu tác nghiệp</w:t>
            </w:r>
          </w:p>
          <w:p w14:paraId="47CA8D74"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2.6.2. Cơ sở dữ liệu phân tán</w:t>
            </w:r>
          </w:p>
          <w:p w14:paraId="40A1655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2.6.3. Cơ sở dữ liệu bên ngoài</w:t>
            </w:r>
          </w:p>
          <w:p w14:paraId="0AB8CDE3"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2.6.4. Cơ sở dữ liệu siêu phương tiện</w:t>
            </w:r>
          </w:p>
          <w:p w14:paraId="6EBF41C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2.7. Một số kỹ thuật hiện đại trong quản trị dữ liệu</w:t>
            </w:r>
          </w:p>
          <w:p w14:paraId="3A4C2220"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rPr>
            </w:pPr>
            <w:r w:rsidRPr="00116A94">
              <w:rPr>
                <w:rFonts w:ascii="Times New Roman" w:eastAsia="Times New Roman" w:hAnsi="Times New Roman" w:cs="Times New Roman"/>
                <w:bCs/>
                <w:i/>
                <w:sz w:val="24"/>
                <w:szCs w:val="24"/>
                <w:lang w:val="en-AU"/>
              </w:rPr>
              <w:t>2.7.1. Kỹ thuật Client/Server trong quản trị cơ sở dữ liệu</w:t>
            </w:r>
          </w:p>
          <w:p w14:paraId="15C5F893"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rPr>
            </w:pPr>
            <w:r w:rsidRPr="00116A94">
              <w:rPr>
                <w:rFonts w:ascii="Times New Roman" w:eastAsia="Times New Roman" w:hAnsi="Times New Roman" w:cs="Times New Roman"/>
                <w:bCs/>
                <w:i/>
                <w:sz w:val="24"/>
                <w:szCs w:val="24"/>
                <w:lang w:val="en-AU"/>
              </w:rPr>
              <w:t>2.7.2. Kho dữ liệu</w:t>
            </w:r>
          </w:p>
          <w:p w14:paraId="66DDD5C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rPr>
            </w:pPr>
            <w:r w:rsidRPr="00116A94">
              <w:rPr>
                <w:rFonts w:ascii="Times New Roman" w:eastAsia="Times New Roman" w:hAnsi="Times New Roman" w:cs="Times New Roman"/>
                <w:bCs/>
                <w:i/>
                <w:sz w:val="24"/>
                <w:szCs w:val="24"/>
                <w:lang w:val="en-AU"/>
              </w:rPr>
              <w:t>2.7.3. Kho dữ liệu chuyên biệt</w:t>
            </w:r>
          </w:p>
          <w:p w14:paraId="675FEE5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rPr>
            </w:pPr>
            <w:r w:rsidRPr="00116A94">
              <w:rPr>
                <w:rFonts w:ascii="Times New Roman" w:eastAsia="Times New Roman" w:hAnsi="Times New Roman" w:cs="Times New Roman"/>
                <w:bCs/>
                <w:i/>
                <w:sz w:val="24"/>
                <w:szCs w:val="24"/>
                <w:lang w:val="en-AU"/>
              </w:rPr>
              <w:t>2.7.4. Kỹ thuật khai phá và phân tích dữ liệu</w:t>
            </w:r>
          </w:p>
        </w:tc>
        <w:tc>
          <w:tcPr>
            <w:tcW w:w="3127" w:type="dxa"/>
            <w:tcBorders>
              <w:top w:val="dotted" w:sz="4" w:space="0" w:color="auto"/>
              <w:left w:val="single" w:sz="4" w:space="0" w:color="auto"/>
              <w:bottom w:val="dotted" w:sz="4" w:space="0" w:color="auto"/>
              <w:right w:val="single" w:sz="4" w:space="0" w:color="auto"/>
            </w:tcBorders>
          </w:tcPr>
          <w:p w14:paraId="66485E45"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15559E8"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4266CEC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Gợi mở các vấn đề thực tế đến bài học.</w:t>
            </w:r>
          </w:p>
          <w:p w14:paraId="7D179CA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Đưa câu hỏi thảo luận cho sinh viên</w:t>
            </w:r>
          </w:p>
          <w:p w14:paraId="0DE1C1B6" w14:textId="77777777" w:rsidR="0037347C" w:rsidRPr="00116A94" w:rsidRDefault="0037347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D10D27"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của giảng viên</w:t>
            </w:r>
          </w:p>
          <w:p w14:paraId="76F2672F"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Liên hệ nội dung học với thực tế về hệ thống thông tin trong quản lý</w:t>
            </w:r>
          </w:p>
          <w:p w14:paraId="4C6D63FE"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1BA1F319" w14:textId="77777777" w:rsidR="0037347C" w:rsidRPr="00116A94" w:rsidRDefault="0037347C" w:rsidP="00116A94">
            <w:pPr>
              <w:tabs>
                <w:tab w:val="left" w:pos="170"/>
              </w:tabs>
              <w:spacing w:after="0" w:line="240" w:lineRule="auto"/>
              <w:jc w:val="both"/>
              <w:rPr>
                <w:rFonts w:ascii="Times New Roman" w:hAnsi="Times New Roman" w:cs="Times New Roman"/>
                <w:b/>
                <w:sz w:val="24"/>
                <w:szCs w:val="24"/>
              </w:rPr>
            </w:pPr>
          </w:p>
        </w:tc>
        <w:tc>
          <w:tcPr>
            <w:tcW w:w="710" w:type="dxa"/>
            <w:tcBorders>
              <w:top w:val="dotted" w:sz="4" w:space="0" w:color="auto"/>
              <w:left w:val="single" w:sz="4" w:space="0" w:color="auto"/>
              <w:bottom w:val="dotted" w:sz="4" w:space="0" w:color="auto"/>
              <w:right w:val="single" w:sz="4" w:space="0" w:color="auto"/>
            </w:tcBorders>
          </w:tcPr>
          <w:p w14:paraId="2EF7C82C"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72C6FB66"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56A779D4"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7B7D9877" w14:textId="77777777" w:rsidTr="00582C25">
        <w:trPr>
          <w:trHeight w:val="800"/>
          <w:jc w:val="center"/>
        </w:trPr>
        <w:tc>
          <w:tcPr>
            <w:tcW w:w="577" w:type="dxa"/>
            <w:tcBorders>
              <w:top w:val="dotted" w:sz="4" w:space="0" w:color="auto"/>
              <w:left w:val="single" w:sz="4" w:space="0" w:color="auto"/>
              <w:bottom w:val="dotted" w:sz="4" w:space="0" w:color="auto"/>
              <w:right w:val="single" w:sz="4" w:space="0" w:color="auto"/>
            </w:tcBorders>
          </w:tcPr>
          <w:p w14:paraId="121F6267"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4</w:t>
            </w:r>
          </w:p>
        </w:tc>
        <w:tc>
          <w:tcPr>
            <w:tcW w:w="3988" w:type="dxa"/>
            <w:tcBorders>
              <w:top w:val="dotted" w:sz="4" w:space="0" w:color="auto"/>
              <w:left w:val="single" w:sz="4" w:space="0" w:color="auto"/>
              <w:bottom w:val="dotted" w:sz="4" w:space="0" w:color="auto"/>
              <w:right w:val="single" w:sz="4" w:space="0" w:color="auto"/>
            </w:tcBorders>
          </w:tcPr>
          <w:p w14:paraId="590EB94C"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3: Hệ thống hỗ trợ ra quyết định</w:t>
            </w:r>
          </w:p>
          <w:p w14:paraId="24E77513"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3.1. Một số khái niệm cơ bản </w:t>
            </w:r>
          </w:p>
          <w:p w14:paraId="5E8312E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3.1.1</w:t>
            </w:r>
            <w:r w:rsidRPr="00116A94">
              <w:rPr>
                <w:rFonts w:ascii="Times New Roman" w:eastAsia="Times New Roman" w:hAnsi="Times New Roman" w:cs="Times New Roman"/>
                <w:bCs/>
                <w:i/>
                <w:sz w:val="24"/>
                <w:szCs w:val="24"/>
                <w:lang w:val="en-AU"/>
              </w:rPr>
              <w:tab/>
              <w:t>Thông tin, quyết định và quản lý</w:t>
            </w:r>
          </w:p>
          <w:p w14:paraId="6579CA5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3.1.2</w:t>
            </w:r>
            <w:r w:rsidRPr="00116A94">
              <w:rPr>
                <w:rFonts w:ascii="Times New Roman" w:eastAsia="Times New Roman" w:hAnsi="Times New Roman" w:cs="Times New Roman"/>
                <w:bCs/>
                <w:i/>
                <w:sz w:val="24"/>
                <w:szCs w:val="24"/>
                <w:lang w:val="en-AU"/>
              </w:rPr>
              <w:tab/>
              <w:t>Các dạng quyết định</w:t>
            </w:r>
          </w:p>
          <w:p w14:paraId="0C5446F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3.1.3</w:t>
            </w:r>
            <w:r w:rsidRPr="00116A94">
              <w:rPr>
                <w:rFonts w:ascii="Times New Roman" w:eastAsia="Times New Roman" w:hAnsi="Times New Roman" w:cs="Times New Roman"/>
                <w:bCs/>
                <w:i/>
                <w:sz w:val="24"/>
                <w:szCs w:val="24"/>
                <w:lang w:val="en-AU"/>
              </w:rPr>
              <w:tab/>
              <w:t>Phân loại quyết định theo mức độ cấu trúc</w:t>
            </w:r>
          </w:p>
          <w:p w14:paraId="18327581"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3.1.4</w:t>
            </w:r>
            <w:r w:rsidRPr="00116A94">
              <w:rPr>
                <w:rFonts w:ascii="Times New Roman" w:eastAsia="Times New Roman" w:hAnsi="Times New Roman" w:cs="Times New Roman"/>
                <w:bCs/>
                <w:i/>
                <w:sz w:val="24"/>
                <w:szCs w:val="24"/>
                <w:lang w:val="en-AU"/>
              </w:rPr>
              <w:tab/>
              <w:t>Cấu trúc của quyết định và đặc điểm của thông tin</w:t>
            </w:r>
          </w:p>
          <w:p w14:paraId="62D28331"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3.2. Hệ thống thông tin hỗ trợ ra quyết </w:t>
            </w:r>
            <w:r w:rsidRPr="00116A94">
              <w:rPr>
                <w:rFonts w:ascii="Times New Roman" w:eastAsia="Times New Roman" w:hAnsi="Times New Roman" w:cs="Times New Roman"/>
                <w:bCs/>
                <w:sz w:val="24"/>
                <w:szCs w:val="24"/>
                <w:lang w:val="en-AU"/>
              </w:rPr>
              <w:lastRenderedPageBreak/>
              <w:t>định</w:t>
            </w:r>
          </w:p>
          <w:p w14:paraId="40FFEAE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3.2.1</w:t>
            </w:r>
            <w:r w:rsidRPr="00116A94">
              <w:rPr>
                <w:rFonts w:ascii="Times New Roman" w:eastAsia="Times New Roman" w:hAnsi="Times New Roman" w:cs="Times New Roman"/>
                <w:bCs/>
                <w:i/>
                <w:sz w:val="24"/>
                <w:szCs w:val="24"/>
                <w:lang w:val="en-AU"/>
              </w:rPr>
              <w:tab/>
              <w:t>Khái niệm hệ thống thông tin hỗ trợ ra quyết định</w:t>
            </w:r>
          </w:p>
          <w:p w14:paraId="34E2B226"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3.2.2</w:t>
            </w:r>
            <w:r w:rsidRPr="00116A94">
              <w:rPr>
                <w:rFonts w:ascii="Times New Roman" w:eastAsia="Times New Roman" w:hAnsi="Times New Roman" w:cs="Times New Roman"/>
                <w:bCs/>
                <w:i/>
                <w:sz w:val="24"/>
                <w:szCs w:val="24"/>
                <w:lang w:val="en-AU"/>
              </w:rPr>
              <w:tab/>
              <w:t>Các đặc trưng của hệ thống thông tin hỗ trợ ra quyết định</w:t>
            </w:r>
          </w:p>
          <w:p w14:paraId="77D931A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3.2.3</w:t>
            </w:r>
            <w:r w:rsidRPr="00116A94">
              <w:rPr>
                <w:rFonts w:ascii="Times New Roman" w:eastAsia="Times New Roman" w:hAnsi="Times New Roman" w:cs="Times New Roman"/>
                <w:bCs/>
                <w:i/>
                <w:sz w:val="24"/>
                <w:szCs w:val="24"/>
                <w:lang w:val="en-AU"/>
              </w:rPr>
              <w:tab/>
              <w:t>Các thành phần của hệ thống thông tin hỗ trợ ra quyết định</w:t>
            </w:r>
          </w:p>
          <w:p w14:paraId="6253737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3.2.4</w:t>
            </w:r>
            <w:r w:rsidRPr="00116A94">
              <w:rPr>
                <w:rFonts w:ascii="Times New Roman" w:eastAsia="Times New Roman" w:hAnsi="Times New Roman" w:cs="Times New Roman"/>
                <w:bCs/>
                <w:i/>
                <w:sz w:val="24"/>
                <w:szCs w:val="24"/>
                <w:lang w:val="en-AU"/>
              </w:rPr>
              <w:tab/>
              <w:t>Các nguồn tài nguyên của hệ thống thông tin hỗ trợ ra quyết định</w:t>
            </w:r>
          </w:p>
          <w:p w14:paraId="3681904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3.2.5</w:t>
            </w:r>
            <w:r w:rsidRPr="00116A94">
              <w:rPr>
                <w:rFonts w:ascii="Times New Roman" w:eastAsia="Times New Roman" w:hAnsi="Times New Roman" w:cs="Times New Roman"/>
                <w:bCs/>
                <w:i/>
                <w:sz w:val="24"/>
                <w:szCs w:val="24"/>
                <w:lang w:val="en-AU"/>
              </w:rPr>
              <w:tab/>
              <w:t>Phân loại hệ thống thông tin hỗ trợ ra quyết định</w:t>
            </w:r>
          </w:p>
          <w:p w14:paraId="238974F3"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3.2.6</w:t>
            </w:r>
            <w:r w:rsidRPr="00116A94">
              <w:rPr>
                <w:rFonts w:ascii="Times New Roman" w:eastAsia="Times New Roman" w:hAnsi="Times New Roman" w:cs="Times New Roman"/>
                <w:bCs/>
                <w:i/>
                <w:sz w:val="24"/>
                <w:szCs w:val="24"/>
                <w:lang w:val="en-AU"/>
              </w:rPr>
              <w:tab/>
              <w:t>Các hệ thống con trong hệ thống thông tin hỗ trợ ra quyết định</w:t>
            </w:r>
          </w:p>
          <w:p w14:paraId="6B5850BD"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3.3. Một số ví dụ về hệ thống ra quyết định</w:t>
            </w:r>
          </w:p>
          <w:p w14:paraId="361E40E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3.4. Các dạng mô hình trong hệ thống thông tin hỗ trợ ra quyết định</w:t>
            </w:r>
          </w:p>
          <w:p w14:paraId="41AD64B1"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3.4.1</w:t>
            </w:r>
            <w:r w:rsidRPr="00116A94">
              <w:rPr>
                <w:rFonts w:ascii="Times New Roman" w:eastAsia="Times New Roman" w:hAnsi="Times New Roman" w:cs="Times New Roman"/>
                <w:bCs/>
                <w:i/>
                <w:sz w:val="24"/>
                <w:szCs w:val="24"/>
                <w:lang w:val="en-AU"/>
              </w:rPr>
              <w:tab/>
              <w:t>Mô hình toán học</w:t>
            </w:r>
          </w:p>
          <w:p w14:paraId="33FCB4A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3.4.2</w:t>
            </w:r>
            <w:r w:rsidRPr="00116A94">
              <w:rPr>
                <w:rFonts w:ascii="Times New Roman" w:eastAsia="Times New Roman" w:hAnsi="Times New Roman" w:cs="Times New Roman"/>
                <w:bCs/>
                <w:i/>
                <w:sz w:val="24"/>
                <w:szCs w:val="24"/>
                <w:lang w:val="en-AU"/>
              </w:rPr>
              <w:tab/>
              <w:t>Mô hình thống kê</w:t>
            </w:r>
          </w:p>
          <w:p w14:paraId="00ABB9D9"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t>3.4.3</w:t>
            </w:r>
            <w:r w:rsidRPr="00116A94">
              <w:rPr>
                <w:rFonts w:ascii="Times New Roman" w:eastAsia="Times New Roman" w:hAnsi="Times New Roman" w:cs="Times New Roman"/>
                <w:bCs/>
                <w:i/>
                <w:sz w:val="24"/>
                <w:szCs w:val="24"/>
                <w:lang w:val="en-AU"/>
              </w:rPr>
              <w:tab/>
              <w:t>Mô hình quản lý</w:t>
            </w:r>
          </w:p>
        </w:tc>
        <w:tc>
          <w:tcPr>
            <w:tcW w:w="3127" w:type="dxa"/>
            <w:tcBorders>
              <w:top w:val="dotted" w:sz="4" w:space="0" w:color="auto"/>
              <w:left w:val="single" w:sz="4" w:space="0" w:color="auto"/>
              <w:bottom w:val="dotted" w:sz="4" w:space="0" w:color="auto"/>
              <w:right w:val="single" w:sz="4" w:space="0" w:color="auto"/>
            </w:tcBorders>
          </w:tcPr>
          <w:p w14:paraId="5705765F"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79B11BA"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6303CB22"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2394CAE5"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2.2</w:t>
            </w:r>
          </w:p>
          <w:p w14:paraId="1E386A1E" w14:textId="77777777" w:rsidR="0037347C" w:rsidRPr="00116A94" w:rsidRDefault="0037347C"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54BB9D7"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75256F1A"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38243E5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lastRenderedPageBreak/>
              <w:t>Làm bài tập về nhà thuộc các nội dung ở mục 2.2</w:t>
            </w:r>
          </w:p>
        </w:tc>
        <w:tc>
          <w:tcPr>
            <w:tcW w:w="710" w:type="dxa"/>
            <w:tcBorders>
              <w:top w:val="dotted" w:sz="4" w:space="0" w:color="auto"/>
              <w:left w:val="single" w:sz="4" w:space="0" w:color="auto"/>
              <w:bottom w:val="dotted" w:sz="4" w:space="0" w:color="auto"/>
              <w:right w:val="single" w:sz="4" w:space="0" w:color="auto"/>
            </w:tcBorders>
          </w:tcPr>
          <w:p w14:paraId="61788039"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2</w:t>
            </w:r>
          </w:p>
        </w:tc>
        <w:tc>
          <w:tcPr>
            <w:tcW w:w="619" w:type="dxa"/>
            <w:tcBorders>
              <w:top w:val="dotted" w:sz="4" w:space="0" w:color="auto"/>
              <w:left w:val="single" w:sz="4" w:space="0" w:color="auto"/>
              <w:bottom w:val="dotted" w:sz="4" w:space="0" w:color="auto"/>
              <w:right w:val="single" w:sz="4" w:space="0" w:color="auto"/>
            </w:tcBorders>
          </w:tcPr>
          <w:p w14:paraId="66DBE4C5"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1CE44025"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7AE73F66" w14:textId="77777777" w:rsidTr="00582C25">
        <w:trPr>
          <w:jc w:val="center"/>
        </w:trPr>
        <w:tc>
          <w:tcPr>
            <w:tcW w:w="577" w:type="dxa"/>
            <w:tcBorders>
              <w:top w:val="dotted" w:sz="4" w:space="0" w:color="auto"/>
              <w:left w:val="single" w:sz="4" w:space="0" w:color="auto"/>
              <w:bottom w:val="dotted" w:sz="4" w:space="0" w:color="auto"/>
              <w:right w:val="single" w:sz="4" w:space="0" w:color="auto"/>
            </w:tcBorders>
          </w:tcPr>
          <w:p w14:paraId="1C4F02F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5</w:t>
            </w:r>
          </w:p>
        </w:tc>
        <w:tc>
          <w:tcPr>
            <w:tcW w:w="3988" w:type="dxa"/>
            <w:tcBorders>
              <w:top w:val="dotted" w:sz="4" w:space="0" w:color="auto"/>
              <w:left w:val="single" w:sz="4" w:space="0" w:color="auto"/>
              <w:bottom w:val="dotted" w:sz="4" w:space="0" w:color="auto"/>
              <w:right w:val="single" w:sz="4" w:space="0" w:color="auto"/>
            </w:tcBorders>
          </w:tcPr>
          <w:p w14:paraId="1E30BF2E"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4: Hệ thống thông tin tài chính</w:t>
            </w:r>
          </w:p>
          <w:p w14:paraId="4F230334"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4.1. Khái quát về hệ thống thông tin tài chính </w:t>
            </w:r>
          </w:p>
          <w:p w14:paraId="0D3EC446"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4.1.1</w:t>
            </w:r>
            <w:r w:rsidRPr="00116A94">
              <w:rPr>
                <w:rFonts w:ascii="Times New Roman" w:eastAsia="Times New Roman" w:hAnsi="Times New Roman" w:cs="Times New Roman"/>
                <w:bCs/>
                <w:i/>
                <w:sz w:val="24"/>
                <w:szCs w:val="24"/>
                <w:lang w:val="en-AU"/>
              </w:rPr>
              <w:tab/>
              <w:t>Các chức năng cơ bản của hệ thống thông tin tài chính</w:t>
            </w:r>
          </w:p>
          <w:p w14:paraId="3BFC77D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4.1.2</w:t>
            </w:r>
            <w:r w:rsidRPr="00116A94">
              <w:rPr>
                <w:rFonts w:ascii="Times New Roman" w:eastAsia="Times New Roman" w:hAnsi="Times New Roman" w:cs="Times New Roman"/>
                <w:bCs/>
                <w:i/>
                <w:sz w:val="24"/>
                <w:szCs w:val="24"/>
                <w:lang w:val="en-AU"/>
              </w:rPr>
              <w:tab/>
              <w:t>Sơ đồ luồng dữ liệu vào/ra của hệ thống thông tin tài chính</w:t>
            </w:r>
          </w:p>
          <w:p w14:paraId="5F8F293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4.1.3</w:t>
            </w:r>
            <w:r w:rsidRPr="00116A94">
              <w:rPr>
                <w:rFonts w:ascii="Times New Roman" w:eastAsia="Times New Roman" w:hAnsi="Times New Roman" w:cs="Times New Roman"/>
                <w:bCs/>
                <w:i/>
                <w:sz w:val="24"/>
                <w:szCs w:val="24"/>
                <w:lang w:val="en-AU"/>
              </w:rPr>
              <w:tab/>
              <w:t>Các phân hệ của hệ thống thông tin tài chính</w:t>
            </w:r>
          </w:p>
          <w:p w14:paraId="122DB55F"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4.2. Phân loại hệ thống thông tin tài chính theo mức quản lý</w:t>
            </w:r>
          </w:p>
          <w:p w14:paraId="7E93B76E"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4.2.1</w:t>
            </w:r>
            <w:r w:rsidRPr="00116A94">
              <w:rPr>
                <w:rFonts w:ascii="Times New Roman" w:eastAsia="Times New Roman" w:hAnsi="Times New Roman" w:cs="Times New Roman"/>
                <w:bCs/>
                <w:i/>
                <w:sz w:val="24"/>
                <w:szCs w:val="24"/>
                <w:lang w:val="en-AU"/>
              </w:rPr>
              <w:tab/>
              <w:t>Phân loại thông tin tài chính tác nghiệp</w:t>
            </w:r>
          </w:p>
          <w:p w14:paraId="03F0E07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4.2.2</w:t>
            </w:r>
            <w:r w:rsidRPr="00116A94">
              <w:rPr>
                <w:rFonts w:ascii="Times New Roman" w:eastAsia="Times New Roman" w:hAnsi="Times New Roman" w:cs="Times New Roman"/>
                <w:bCs/>
                <w:i/>
                <w:sz w:val="24"/>
                <w:szCs w:val="24"/>
                <w:lang w:val="en-AU"/>
              </w:rPr>
              <w:tab/>
              <w:t>Phân hệ thông tin tài chính chiến thuật</w:t>
            </w:r>
          </w:p>
          <w:p w14:paraId="4ADFDF1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4.2.3</w:t>
            </w:r>
            <w:r w:rsidRPr="00116A94">
              <w:rPr>
                <w:rFonts w:ascii="Times New Roman" w:eastAsia="Times New Roman" w:hAnsi="Times New Roman" w:cs="Times New Roman"/>
                <w:bCs/>
                <w:i/>
                <w:sz w:val="24"/>
                <w:szCs w:val="24"/>
                <w:lang w:val="en-AU"/>
              </w:rPr>
              <w:tab/>
              <w:t>Phân hệ thông tin tài chính chiến lược</w:t>
            </w:r>
          </w:p>
          <w:p w14:paraId="097F49F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4.3. Phần mềm quản lý tài chính</w:t>
            </w:r>
          </w:p>
          <w:p w14:paraId="7345F1F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4.3.1</w:t>
            </w:r>
            <w:r w:rsidRPr="00116A94">
              <w:rPr>
                <w:rFonts w:ascii="Times New Roman" w:eastAsia="Times New Roman" w:hAnsi="Times New Roman" w:cs="Times New Roman"/>
                <w:bCs/>
                <w:i/>
                <w:sz w:val="24"/>
                <w:szCs w:val="24"/>
                <w:lang w:val="en-AU"/>
              </w:rPr>
              <w:tab/>
              <w:t>Phần mềm ứng dụng chung quản lý tài chính</w:t>
            </w:r>
          </w:p>
          <w:p w14:paraId="5D61152E"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t>4.3.2</w:t>
            </w:r>
            <w:r w:rsidRPr="00116A94">
              <w:rPr>
                <w:rFonts w:ascii="Times New Roman" w:eastAsia="Times New Roman" w:hAnsi="Times New Roman" w:cs="Times New Roman"/>
                <w:bCs/>
                <w:i/>
                <w:sz w:val="24"/>
                <w:szCs w:val="24"/>
                <w:lang w:val="en-AU"/>
              </w:rPr>
              <w:tab/>
              <w:t>Phần mềm ứng dụng chuyên biệt quản lý tài chính</w:t>
            </w:r>
          </w:p>
        </w:tc>
        <w:tc>
          <w:tcPr>
            <w:tcW w:w="3127" w:type="dxa"/>
            <w:tcBorders>
              <w:top w:val="dotted" w:sz="4" w:space="0" w:color="auto"/>
              <w:left w:val="single" w:sz="4" w:space="0" w:color="auto"/>
              <w:bottom w:val="dotted" w:sz="4" w:space="0" w:color="auto"/>
              <w:right w:val="single" w:sz="4" w:space="0" w:color="auto"/>
            </w:tcBorders>
          </w:tcPr>
          <w:p w14:paraId="70766E3C"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A6FDC8D"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006CBE4E"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66CD68D6"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713BC3EA"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CD7DC13"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20228651"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67879ADA"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584C9DB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0E4AA336"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60641785"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70507454" w14:textId="77777777" w:rsidTr="00582C25">
        <w:trPr>
          <w:jc w:val="center"/>
        </w:trPr>
        <w:tc>
          <w:tcPr>
            <w:tcW w:w="577" w:type="dxa"/>
            <w:tcBorders>
              <w:top w:val="dotted" w:sz="4" w:space="0" w:color="auto"/>
              <w:left w:val="single" w:sz="4" w:space="0" w:color="auto"/>
              <w:bottom w:val="dotted" w:sz="4" w:space="0" w:color="auto"/>
              <w:right w:val="single" w:sz="4" w:space="0" w:color="auto"/>
            </w:tcBorders>
          </w:tcPr>
          <w:p w14:paraId="14783673"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6</w:t>
            </w:r>
          </w:p>
        </w:tc>
        <w:tc>
          <w:tcPr>
            <w:tcW w:w="3988" w:type="dxa"/>
            <w:tcBorders>
              <w:top w:val="dotted" w:sz="4" w:space="0" w:color="auto"/>
              <w:left w:val="single" w:sz="4" w:space="0" w:color="auto"/>
              <w:bottom w:val="dotted" w:sz="4" w:space="0" w:color="auto"/>
              <w:right w:val="single" w:sz="4" w:space="0" w:color="auto"/>
            </w:tcBorders>
          </w:tcPr>
          <w:p w14:paraId="62CDA022"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5: Hệ thống thông tin Marketing</w:t>
            </w:r>
          </w:p>
          <w:p w14:paraId="058527B3"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5.1. Khái quát về hệ thống thông tin Marketing </w:t>
            </w:r>
          </w:p>
          <w:p w14:paraId="6050AE5B"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5.2. Phân loại hệ thống thông tin Marketing theo mức quản lý</w:t>
            </w:r>
          </w:p>
          <w:p w14:paraId="123DB8F8"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lastRenderedPageBreak/>
              <w:t>5.2.1</w:t>
            </w:r>
            <w:r w:rsidRPr="00116A94">
              <w:rPr>
                <w:rFonts w:ascii="Times New Roman" w:eastAsia="Times New Roman" w:hAnsi="Times New Roman" w:cs="Times New Roman"/>
                <w:bCs/>
                <w:i/>
                <w:sz w:val="24"/>
                <w:szCs w:val="24"/>
                <w:lang w:val="en-AU"/>
              </w:rPr>
              <w:tab/>
              <w:t>Phân loại thông tin marketing tác nghiệp</w:t>
            </w:r>
          </w:p>
          <w:p w14:paraId="64EDC8C0"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5.2.2</w:t>
            </w:r>
            <w:r w:rsidRPr="00116A94">
              <w:rPr>
                <w:rFonts w:ascii="Times New Roman" w:eastAsia="Times New Roman" w:hAnsi="Times New Roman" w:cs="Times New Roman"/>
                <w:bCs/>
                <w:i/>
                <w:sz w:val="24"/>
                <w:szCs w:val="24"/>
                <w:lang w:val="en-AU"/>
              </w:rPr>
              <w:tab/>
              <w:t>Phân loại thông tin marketing chiến thuật</w:t>
            </w:r>
          </w:p>
          <w:p w14:paraId="113B529B"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5.2.3</w:t>
            </w:r>
            <w:r w:rsidRPr="00116A94">
              <w:rPr>
                <w:rFonts w:ascii="Times New Roman" w:eastAsia="Times New Roman" w:hAnsi="Times New Roman" w:cs="Times New Roman"/>
                <w:bCs/>
                <w:i/>
                <w:sz w:val="24"/>
                <w:szCs w:val="24"/>
                <w:lang w:val="en-AU"/>
              </w:rPr>
              <w:tab/>
              <w:t>Phân loại thông tin marketing chiến lược</w:t>
            </w:r>
          </w:p>
          <w:p w14:paraId="2BDCCA85"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5.2.4</w:t>
            </w:r>
            <w:r w:rsidRPr="00116A94">
              <w:rPr>
                <w:rFonts w:ascii="Times New Roman" w:eastAsia="Times New Roman" w:hAnsi="Times New Roman" w:cs="Times New Roman"/>
                <w:bCs/>
                <w:i/>
                <w:sz w:val="24"/>
                <w:szCs w:val="24"/>
                <w:lang w:val="en-AU"/>
              </w:rPr>
              <w:tab/>
              <w:t>Phân loại thông tin marketing chiến thuật và chiến lược</w:t>
            </w:r>
          </w:p>
          <w:p w14:paraId="50520B5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5.3. Phần mềm quản lý Marketing</w:t>
            </w:r>
          </w:p>
          <w:p w14:paraId="768AA75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5.3.1</w:t>
            </w:r>
            <w:r w:rsidRPr="00116A94">
              <w:rPr>
                <w:rFonts w:ascii="Times New Roman" w:eastAsia="Times New Roman" w:hAnsi="Times New Roman" w:cs="Times New Roman"/>
                <w:bCs/>
                <w:i/>
                <w:sz w:val="24"/>
                <w:szCs w:val="24"/>
                <w:lang w:val="en-AU"/>
              </w:rPr>
              <w:tab/>
              <w:t>Phần mềm ứng dụng chung quản lý marketing</w:t>
            </w:r>
          </w:p>
          <w:p w14:paraId="40432D38"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5.3.2</w:t>
            </w:r>
            <w:r w:rsidRPr="00116A94">
              <w:rPr>
                <w:rFonts w:ascii="Times New Roman" w:eastAsia="Times New Roman" w:hAnsi="Times New Roman" w:cs="Times New Roman"/>
                <w:bCs/>
                <w:i/>
                <w:sz w:val="24"/>
                <w:szCs w:val="24"/>
                <w:lang w:val="en-AU"/>
              </w:rPr>
              <w:tab/>
              <w:t>Phần mềm ứng dụng chuyên biệt quản lý marketing</w:t>
            </w:r>
          </w:p>
          <w:p w14:paraId="6C2A8B31"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t>5.3.3</w:t>
            </w:r>
            <w:r w:rsidRPr="00116A94">
              <w:rPr>
                <w:rFonts w:ascii="Times New Roman" w:eastAsia="Times New Roman" w:hAnsi="Times New Roman" w:cs="Times New Roman"/>
                <w:bCs/>
                <w:i/>
                <w:sz w:val="24"/>
                <w:szCs w:val="24"/>
                <w:lang w:val="en-AU"/>
              </w:rPr>
              <w:tab/>
              <w:t>Cơ sở dữ liệu marketing trực tuyến</w:t>
            </w:r>
          </w:p>
        </w:tc>
        <w:tc>
          <w:tcPr>
            <w:tcW w:w="3127" w:type="dxa"/>
            <w:tcBorders>
              <w:top w:val="dotted" w:sz="4" w:space="0" w:color="auto"/>
              <w:left w:val="single" w:sz="4" w:space="0" w:color="auto"/>
              <w:bottom w:val="dotted" w:sz="4" w:space="0" w:color="auto"/>
              <w:right w:val="single" w:sz="4" w:space="0" w:color="auto"/>
            </w:tcBorders>
          </w:tcPr>
          <w:p w14:paraId="372ACC70"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FF1C56B"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792F86D0"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2F53DDF6"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3F76FEB5"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3164583"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187591AD"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71626094"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661FF996"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2</w:t>
            </w:r>
          </w:p>
        </w:tc>
        <w:tc>
          <w:tcPr>
            <w:tcW w:w="619" w:type="dxa"/>
            <w:tcBorders>
              <w:top w:val="dotted" w:sz="4" w:space="0" w:color="auto"/>
              <w:left w:val="single" w:sz="4" w:space="0" w:color="auto"/>
              <w:bottom w:val="dotted" w:sz="4" w:space="0" w:color="auto"/>
              <w:right w:val="single" w:sz="4" w:space="0" w:color="auto"/>
            </w:tcBorders>
          </w:tcPr>
          <w:p w14:paraId="73B6D804"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4889FA34"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693CE136" w14:textId="77777777" w:rsidTr="00582C25">
        <w:trPr>
          <w:jc w:val="center"/>
        </w:trPr>
        <w:tc>
          <w:tcPr>
            <w:tcW w:w="577" w:type="dxa"/>
            <w:tcBorders>
              <w:top w:val="dotted" w:sz="4" w:space="0" w:color="auto"/>
              <w:left w:val="single" w:sz="4" w:space="0" w:color="auto"/>
              <w:bottom w:val="dotted" w:sz="4" w:space="0" w:color="auto"/>
              <w:right w:val="single" w:sz="4" w:space="0" w:color="auto"/>
            </w:tcBorders>
          </w:tcPr>
          <w:p w14:paraId="598BB9BE"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7</w:t>
            </w:r>
          </w:p>
        </w:tc>
        <w:tc>
          <w:tcPr>
            <w:tcW w:w="3988" w:type="dxa"/>
            <w:tcBorders>
              <w:top w:val="dotted" w:sz="4" w:space="0" w:color="auto"/>
              <w:left w:val="single" w:sz="4" w:space="0" w:color="auto"/>
              <w:bottom w:val="dotted" w:sz="4" w:space="0" w:color="auto"/>
              <w:right w:val="single" w:sz="4" w:space="0" w:color="auto"/>
            </w:tcBorders>
          </w:tcPr>
          <w:p w14:paraId="60619858"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6: Hệ thống thông tin sản xuất kinh doanh</w:t>
            </w:r>
          </w:p>
          <w:p w14:paraId="1B1E5E82"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6.1. Khái quát về hệ thống thông tin sản xuất kinh doanh</w:t>
            </w:r>
          </w:p>
          <w:p w14:paraId="771C6256"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6.2. Phân loại hệ thống thông tin sản xuất kinh doanh theo mức quản lý</w:t>
            </w:r>
          </w:p>
          <w:p w14:paraId="16F5778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6.2.1</w:t>
            </w:r>
            <w:r w:rsidRPr="00116A94">
              <w:rPr>
                <w:rFonts w:ascii="Times New Roman" w:eastAsia="Times New Roman" w:hAnsi="Times New Roman" w:cs="Times New Roman"/>
                <w:bCs/>
                <w:i/>
                <w:sz w:val="24"/>
                <w:szCs w:val="24"/>
                <w:lang w:val="en-AU"/>
              </w:rPr>
              <w:tab/>
              <w:t>Phân hệ thông tin sản xuất tác nghiệp</w:t>
            </w:r>
          </w:p>
          <w:p w14:paraId="61F73A4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6.2.2</w:t>
            </w:r>
            <w:r w:rsidRPr="00116A94">
              <w:rPr>
                <w:rFonts w:ascii="Times New Roman" w:eastAsia="Times New Roman" w:hAnsi="Times New Roman" w:cs="Times New Roman"/>
                <w:bCs/>
                <w:i/>
                <w:sz w:val="24"/>
                <w:szCs w:val="24"/>
                <w:lang w:val="en-AU"/>
              </w:rPr>
              <w:tab/>
              <w:t>Phân hệ thông tin sản xuất chiến thuật</w:t>
            </w:r>
          </w:p>
          <w:p w14:paraId="64848804"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6.2.3</w:t>
            </w:r>
            <w:r w:rsidRPr="00116A94">
              <w:rPr>
                <w:rFonts w:ascii="Times New Roman" w:eastAsia="Times New Roman" w:hAnsi="Times New Roman" w:cs="Times New Roman"/>
                <w:bCs/>
                <w:i/>
                <w:sz w:val="24"/>
                <w:szCs w:val="24"/>
                <w:lang w:val="en-AU"/>
              </w:rPr>
              <w:tab/>
              <w:t>Phân hệ thông tin kinh doanh chiến lược</w:t>
            </w:r>
          </w:p>
          <w:p w14:paraId="4B62FECF"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6.3. Phần mềm quản lý sản xuất kinh doanh</w:t>
            </w:r>
          </w:p>
          <w:p w14:paraId="2FD6209E"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6.3.1</w:t>
            </w:r>
            <w:r w:rsidRPr="00116A94">
              <w:rPr>
                <w:rFonts w:ascii="Times New Roman" w:eastAsia="Times New Roman" w:hAnsi="Times New Roman" w:cs="Times New Roman"/>
                <w:bCs/>
                <w:i/>
                <w:sz w:val="24"/>
                <w:szCs w:val="24"/>
                <w:lang w:val="en-AU"/>
              </w:rPr>
              <w:tab/>
              <w:t>Phần mềm ứng dụng chung quản lý sản xuất kinh doanh</w:t>
            </w:r>
          </w:p>
          <w:p w14:paraId="44AE29E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t>6.3.2</w:t>
            </w:r>
            <w:r w:rsidRPr="00116A94">
              <w:rPr>
                <w:rFonts w:ascii="Times New Roman" w:eastAsia="Times New Roman" w:hAnsi="Times New Roman" w:cs="Times New Roman"/>
                <w:bCs/>
                <w:i/>
                <w:sz w:val="24"/>
                <w:szCs w:val="24"/>
                <w:lang w:val="en-AU"/>
              </w:rPr>
              <w:tab/>
              <w:t>Phần mềm ứng dụng chuyên biệt quản lý sản xuất kinh doanh</w:t>
            </w:r>
          </w:p>
        </w:tc>
        <w:tc>
          <w:tcPr>
            <w:tcW w:w="3127" w:type="dxa"/>
            <w:tcBorders>
              <w:top w:val="dotted" w:sz="4" w:space="0" w:color="auto"/>
              <w:left w:val="single" w:sz="4" w:space="0" w:color="auto"/>
              <w:bottom w:val="dotted" w:sz="4" w:space="0" w:color="auto"/>
              <w:right w:val="single" w:sz="4" w:space="0" w:color="auto"/>
            </w:tcBorders>
          </w:tcPr>
          <w:p w14:paraId="688B9C2D"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EF348D5"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663DEF17"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710A2BC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2E3E7D1C"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E5272EA"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2C0F4962"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617F0E4A"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625416FB"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4F027CD1"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2D7B2B67"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490DAB71" w14:textId="77777777" w:rsidTr="00582C25">
        <w:trPr>
          <w:jc w:val="center"/>
        </w:trPr>
        <w:tc>
          <w:tcPr>
            <w:tcW w:w="577" w:type="dxa"/>
            <w:tcBorders>
              <w:top w:val="dotted" w:sz="4" w:space="0" w:color="auto"/>
              <w:left w:val="single" w:sz="4" w:space="0" w:color="auto"/>
              <w:bottom w:val="dotted" w:sz="4" w:space="0" w:color="auto"/>
              <w:right w:val="single" w:sz="4" w:space="0" w:color="auto"/>
            </w:tcBorders>
          </w:tcPr>
          <w:p w14:paraId="5F98C9CE"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8</w:t>
            </w:r>
          </w:p>
        </w:tc>
        <w:tc>
          <w:tcPr>
            <w:tcW w:w="3988" w:type="dxa"/>
            <w:tcBorders>
              <w:top w:val="dotted" w:sz="4" w:space="0" w:color="auto"/>
              <w:left w:val="single" w:sz="4" w:space="0" w:color="auto"/>
              <w:bottom w:val="dotted" w:sz="4" w:space="0" w:color="auto"/>
              <w:right w:val="single" w:sz="4" w:space="0" w:color="auto"/>
            </w:tcBorders>
          </w:tcPr>
          <w:p w14:paraId="0382C0FA"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7: Hệ thống thông tin nguồn nhân lực</w:t>
            </w:r>
          </w:p>
          <w:p w14:paraId="4A31E1D4"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7.1. Khái quát về hệ thống thông tin nguồn nhân lực</w:t>
            </w:r>
          </w:p>
          <w:p w14:paraId="76B165E4"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7.2. Phân loại hệ thống thông tin nguồn nhân lực theo mức quản lý</w:t>
            </w:r>
          </w:p>
          <w:p w14:paraId="0E9EE0E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7.2.1</w:t>
            </w:r>
            <w:r w:rsidRPr="00116A94">
              <w:rPr>
                <w:rFonts w:ascii="Times New Roman" w:eastAsia="Times New Roman" w:hAnsi="Times New Roman" w:cs="Times New Roman"/>
                <w:bCs/>
                <w:i/>
                <w:sz w:val="24"/>
                <w:szCs w:val="24"/>
                <w:lang w:val="en-AU"/>
              </w:rPr>
              <w:tab/>
              <w:t>Hệ thống thông tin nguồn nhân lực tác nghiệp</w:t>
            </w:r>
          </w:p>
          <w:p w14:paraId="0026C82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7.2.2</w:t>
            </w:r>
            <w:r w:rsidRPr="00116A94">
              <w:rPr>
                <w:rFonts w:ascii="Times New Roman" w:eastAsia="Times New Roman" w:hAnsi="Times New Roman" w:cs="Times New Roman"/>
                <w:bCs/>
                <w:i/>
                <w:sz w:val="24"/>
                <w:szCs w:val="24"/>
                <w:lang w:val="en-AU"/>
              </w:rPr>
              <w:tab/>
              <w:t>Hệ thống thông tin nguồn nhân lực chiến thuật</w:t>
            </w:r>
          </w:p>
          <w:p w14:paraId="6ADA1A0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7.2.3</w:t>
            </w:r>
            <w:r w:rsidRPr="00116A94">
              <w:rPr>
                <w:rFonts w:ascii="Times New Roman" w:eastAsia="Times New Roman" w:hAnsi="Times New Roman" w:cs="Times New Roman"/>
                <w:bCs/>
                <w:i/>
                <w:sz w:val="24"/>
                <w:szCs w:val="24"/>
                <w:lang w:val="en-AU"/>
              </w:rPr>
              <w:tab/>
              <w:t>Hệ thống thông tin nguồn nhân lực chiến lược</w:t>
            </w:r>
          </w:p>
          <w:p w14:paraId="4C2624F0"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7.3. Phần mềm quản trị nguồn nhân lực</w:t>
            </w:r>
          </w:p>
          <w:p w14:paraId="6E63E6A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7.3.1</w:t>
            </w:r>
            <w:r w:rsidRPr="00116A94">
              <w:rPr>
                <w:rFonts w:ascii="Times New Roman" w:eastAsia="Times New Roman" w:hAnsi="Times New Roman" w:cs="Times New Roman"/>
                <w:bCs/>
                <w:i/>
                <w:sz w:val="24"/>
                <w:szCs w:val="24"/>
                <w:lang w:val="en-AU"/>
              </w:rPr>
              <w:tab/>
              <w:t>Phần mềm ứng dụng chung quản trị nguồn nhân lực</w:t>
            </w:r>
          </w:p>
          <w:p w14:paraId="09954C60"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lastRenderedPageBreak/>
              <w:t>7.3.2</w:t>
            </w:r>
            <w:r w:rsidRPr="00116A94">
              <w:rPr>
                <w:rFonts w:ascii="Times New Roman" w:eastAsia="Times New Roman" w:hAnsi="Times New Roman" w:cs="Times New Roman"/>
                <w:bCs/>
                <w:i/>
                <w:sz w:val="24"/>
                <w:szCs w:val="24"/>
                <w:lang w:val="en-AU"/>
              </w:rPr>
              <w:tab/>
              <w:t>Phần mềm ứng dụng chuyên biệt quản quản trị nguồn nhân lực</w:t>
            </w:r>
          </w:p>
        </w:tc>
        <w:tc>
          <w:tcPr>
            <w:tcW w:w="3127" w:type="dxa"/>
            <w:tcBorders>
              <w:top w:val="dotted" w:sz="4" w:space="0" w:color="auto"/>
              <w:left w:val="single" w:sz="4" w:space="0" w:color="auto"/>
              <w:bottom w:val="dotted" w:sz="4" w:space="0" w:color="auto"/>
              <w:right w:val="single" w:sz="4" w:space="0" w:color="auto"/>
            </w:tcBorders>
          </w:tcPr>
          <w:p w14:paraId="3F9FA3F7"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A621132"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4F3A9C8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1693E06E"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42159954"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1A7FC4A"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34867561"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2551E38E"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519385D8"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619" w:type="dxa"/>
            <w:tcBorders>
              <w:top w:val="dotted" w:sz="4" w:space="0" w:color="auto"/>
              <w:left w:val="single" w:sz="4" w:space="0" w:color="auto"/>
              <w:bottom w:val="dotted" w:sz="4" w:space="0" w:color="auto"/>
              <w:right w:val="single" w:sz="4" w:space="0" w:color="auto"/>
            </w:tcBorders>
          </w:tcPr>
          <w:p w14:paraId="23827F58"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605C1E9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11F6C2A1" w14:textId="77777777" w:rsidTr="00582C25">
        <w:trPr>
          <w:trHeight w:val="2942"/>
          <w:jc w:val="center"/>
        </w:trPr>
        <w:tc>
          <w:tcPr>
            <w:tcW w:w="577" w:type="dxa"/>
            <w:tcBorders>
              <w:top w:val="dotted" w:sz="4" w:space="0" w:color="auto"/>
              <w:left w:val="single" w:sz="4" w:space="0" w:color="auto"/>
              <w:bottom w:val="dotted" w:sz="4" w:space="0" w:color="auto"/>
              <w:right w:val="single" w:sz="4" w:space="0" w:color="auto"/>
            </w:tcBorders>
          </w:tcPr>
          <w:p w14:paraId="2C76F72D"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9</w:t>
            </w:r>
          </w:p>
        </w:tc>
        <w:tc>
          <w:tcPr>
            <w:tcW w:w="3988" w:type="dxa"/>
            <w:tcBorders>
              <w:top w:val="dotted" w:sz="4" w:space="0" w:color="auto"/>
              <w:left w:val="single" w:sz="4" w:space="0" w:color="auto"/>
              <w:bottom w:val="dotted" w:sz="4" w:space="0" w:color="auto"/>
              <w:right w:val="single" w:sz="4" w:space="0" w:color="auto"/>
            </w:tcBorders>
          </w:tcPr>
          <w:p w14:paraId="6AF54D1D"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8: Hệ thống thông tin tích hợp trong kinh doanh</w:t>
            </w:r>
          </w:p>
          <w:p w14:paraId="5F9C5495"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8.1. Hệ thống quản trị quan hệ khách hàng </w:t>
            </w:r>
          </w:p>
          <w:p w14:paraId="0B65CC7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8.1.1</w:t>
            </w:r>
            <w:r w:rsidRPr="00116A94">
              <w:rPr>
                <w:rFonts w:ascii="Times New Roman" w:eastAsia="Times New Roman" w:hAnsi="Times New Roman" w:cs="Times New Roman"/>
                <w:bCs/>
                <w:i/>
                <w:sz w:val="24"/>
                <w:szCs w:val="24"/>
                <w:lang w:val="en-AU"/>
              </w:rPr>
              <w:tab/>
              <w:t>Khái niệm quản trị quan hệ khách hàng</w:t>
            </w:r>
          </w:p>
          <w:p w14:paraId="5B62DAFC"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8.1.2</w:t>
            </w:r>
            <w:r w:rsidRPr="00116A94">
              <w:rPr>
                <w:rFonts w:ascii="Times New Roman" w:eastAsia="Times New Roman" w:hAnsi="Times New Roman" w:cs="Times New Roman"/>
                <w:bCs/>
                <w:i/>
                <w:sz w:val="24"/>
                <w:szCs w:val="24"/>
                <w:lang w:val="en-AU"/>
              </w:rPr>
              <w:tab/>
              <w:t>Hệ thống quản trị quan hệ khách hàng</w:t>
            </w:r>
          </w:p>
          <w:p w14:paraId="7A77CDE2"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8.1.3</w:t>
            </w:r>
            <w:r w:rsidRPr="00116A94">
              <w:rPr>
                <w:rFonts w:ascii="Times New Roman" w:eastAsia="Times New Roman" w:hAnsi="Times New Roman" w:cs="Times New Roman"/>
                <w:bCs/>
                <w:i/>
                <w:sz w:val="24"/>
                <w:szCs w:val="24"/>
                <w:lang w:val="en-AU"/>
              </w:rPr>
              <w:tab/>
              <w:t>Ba giai đoạn của quản trị quan hệ khách hàng</w:t>
            </w:r>
          </w:p>
          <w:p w14:paraId="61225D39"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8.1.4</w:t>
            </w:r>
            <w:r w:rsidRPr="00116A94">
              <w:rPr>
                <w:rFonts w:ascii="Times New Roman" w:eastAsia="Times New Roman" w:hAnsi="Times New Roman" w:cs="Times New Roman"/>
                <w:bCs/>
                <w:i/>
                <w:sz w:val="24"/>
                <w:szCs w:val="24"/>
                <w:lang w:val="en-AU"/>
              </w:rPr>
              <w:tab/>
              <w:t>Lợi ích và thách thức của quản trị quan hệ khách hàng</w:t>
            </w:r>
          </w:p>
          <w:p w14:paraId="7E5F32F0"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8.1.5</w:t>
            </w:r>
            <w:r w:rsidRPr="00116A94">
              <w:rPr>
                <w:rFonts w:ascii="Times New Roman" w:eastAsia="Times New Roman" w:hAnsi="Times New Roman" w:cs="Times New Roman"/>
                <w:bCs/>
                <w:i/>
                <w:sz w:val="24"/>
                <w:szCs w:val="24"/>
                <w:lang w:val="en-AU"/>
              </w:rPr>
              <w:tab/>
              <w:t>Các loại hình hệ thống quản trị quan hệ khách hàng</w:t>
            </w:r>
          </w:p>
          <w:p w14:paraId="25321C39"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8.2. Hệ thống quản trị tích hợp doanh nghiệp</w:t>
            </w:r>
          </w:p>
          <w:p w14:paraId="0E717414"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8.2.1</w:t>
            </w:r>
            <w:r w:rsidRPr="00116A94">
              <w:rPr>
                <w:rFonts w:ascii="Times New Roman" w:eastAsia="Times New Roman" w:hAnsi="Times New Roman" w:cs="Times New Roman"/>
                <w:bCs/>
                <w:i/>
                <w:sz w:val="24"/>
                <w:szCs w:val="24"/>
                <w:lang w:val="en-AU"/>
              </w:rPr>
              <w:tab/>
              <w:t>Khái niệm hệ thống thông tin quản trị tích hợp doanh nghiệp</w:t>
            </w:r>
          </w:p>
          <w:p w14:paraId="317ECDA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8.2.2</w:t>
            </w:r>
            <w:r w:rsidRPr="00116A94">
              <w:rPr>
                <w:rFonts w:ascii="Times New Roman" w:eastAsia="Times New Roman" w:hAnsi="Times New Roman" w:cs="Times New Roman"/>
                <w:bCs/>
                <w:i/>
                <w:sz w:val="24"/>
                <w:szCs w:val="24"/>
                <w:lang w:val="en-AU"/>
              </w:rPr>
              <w:tab/>
              <w:t>Lợi ích và thách thức khi triển khai hệ thống quản trị tích hợp doanh nghiệp</w:t>
            </w:r>
          </w:p>
          <w:p w14:paraId="68A5385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8.2.3</w:t>
            </w:r>
            <w:r w:rsidRPr="00116A94">
              <w:rPr>
                <w:rFonts w:ascii="Times New Roman" w:eastAsia="Times New Roman" w:hAnsi="Times New Roman" w:cs="Times New Roman"/>
                <w:bCs/>
                <w:i/>
                <w:sz w:val="24"/>
                <w:szCs w:val="24"/>
                <w:lang w:val="en-AU"/>
              </w:rPr>
              <w:tab/>
              <w:t>Xu thế phát triển hệ thống quản trị tích hợp doanh nghiệp</w:t>
            </w:r>
          </w:p>
          <w:p w14:paraId="256F6149"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8.3. Hệ thống quản trị chuỗi cung cấp</w:t>
            </w:r>
          </w:p>
          <w:p w14:paraId="3CF3F4C7"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8.3.1</w:t>
            </w:r>
            <w:r w:rsidRPr="00116A94">
              <w:rPr>
                <w:rFonts w:ascii="Times New Roman" w:eastAsia="Times New Roman" w:hAnsi="Times New Roman" w:cs="Times New Roman"/>
                <w:bCs/>
                <w:i/>
                <w:sz w:val="24"/>
                <w:szCs w:val="24"/>
                <w:lang w:val="en-AU"/>
              </w:rPr>
              <w:tab/>
              <w:t>Khái niệm quản trị chuỗi cung cấp</w:t>
            </w:r>
          </w:p>
          <w:p w14:paraId="7602462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8.3.2</w:t>
            </w:r>
            <w:r w:rsidRPr="00116A94">
              <w:rPr>
                <w:rFonts w:ascii="Times New Roman" w:eastAsia="Times New Roman" w:hAnsi="Times New Roman" w:cs="Times New Roman"/>
                <w:bCs/>
                <w:i/>
                <w:sz w:val="24"/>
                <w:szCs w:val="24"/>
                <w:lang w:val="en-AU"/>
              </w:rPr>
              <w:tab/>
              <w:t>Hệ thống quản trị chuỗi cung cấp</w:t>
            </w:r>
          </w:p>
          <w:p w14:paraId="504AAB39"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8.3.3</w:t>
            </w:r>
            <w:r w:rsidRPr="00116A94">
              <w:rPr>
                <w:rFonts w:ascii="Times New Roman" w:eastAsia="Times New Roman" w:hAnsi="Times New Roman" w:cs="Times New Roman"/>
                <w:bCs/>
                <w:i/>
                <w:sz w:val="24"/>
                <w:szCs w:val="24"/>
                <w:lang w:val="en-AU"/>
              </w:rPr>
              <w:tab/>
              <w:t>Vai trò của quản trị chuỗi cung cấp</w:t>
            </w:r>
          </w:p>
          <w:p w14:paraId="5B978E2F"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8.3.4</w:t>
            </w:r>
            <w:r w:rsidRPr="00116A94">
              <w:rPr>
                <w:rFonts w:ascii="Times New Roman" w:eastAsia="Times New Roman" w:hAnsi="Times New Roman" w:cs="Times New Roman"/>
                <w:bCs/>
                <w:i/>
                <w:sz w:val="24"/>
                <w:szCs w:val="24"/>
                <w:lang w:val="en-AU"/>
              </w:rPr>
              <w:tab/>
              <w:t>Lợi ích và thách thức của quản trị chuỗi cung cấp</w:t>
            </w:r>
          </w:p>
          <w:p w14:paraId="6036912A"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t>8.3.5</w:t>
            </w:r>
            <w:r w:rsidRPr="00116A94">
              <w:rPr>
                <w:rFonts w:ascii="Times New Roman" w:eastAsia="Times New Roman" w:hAnsi="Times New Roman" w:cs="Times New Roman"/>
                <w:bCs/>
                <w:i/>
                <w:sz w:val="24"/>
                <w:szCs w:val="24"/>
                <w:lang w:val="en-AU"/>
              </w:rPr>
              <w:tab/>
              <w:t>Các xu thế quản trị chuỗi cung cấp</w:t>
            </w:r>
          </w:p>
        </w:tc>
        <w:tc>
          <w:tcPr>
            <w:tcW w:w="3127" w:type="dxa"/>
            <w:tcBorders>
              <w:top w:val="dotted" w:sz="4" w:space="0" w:color="auto"/>
              <w:left w:val="single" w:sz="4" w:space="0" w:color="auto"/>
              <w:bottom w:val="dotted" w:sz="4" w:space="0" w:color="auto"/>
              <w:right w:val="single" w:sz="4" w:space="0" w:color="auto"/>
            </w:tcBorders>
          </w:tcPr>
          <w:p w14:paraId="286BEE46"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FA0AA20"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61AB7E64"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0B1CAA55"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65BF36D9"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3A816F8"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128616C4"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3D241B9E"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2D446201"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33707F87"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7DD93C99"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745A5944" w14:textId="77777777" w:rsidTr="00582C25">
        <w:trPr>
          <w:trHeight w:val="2600"/>
          <w:jc w:val="center"/>
        </w:trPr>
        <w:tc>
          <w:tcPr>
            <w:tcW w:w="577" w:type="dxa"/>
            <w:tcBorders>
              <w:top w:val="dotted" w:sz="4" w:space="0" w:color="auto"/>
              <w:left w:val="single" w:sz="4" w:space="0" w:color="auto"/>
              <w:bottom w:val="dotted" w:sz="4" w:space="0" w:color="auto"/>
              <w:right w:val="single" w:sz="4" w:space="0" w:color="auto"/>
            </w:tcBorders>
          </w:tcPr>
          <w:p w14:paraId="4295568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10</w:t>
            </w:r>
          </w:p>
        </w:tc>
        <w:tc>
          <w:tcPr>
            <w:tcW w:w="3988" w:type="dxa"/>
            <w:tcBorders>
              <w:top w:val="dotted" w:sz="4" w:space="0" w:color="auto"/>
              <w:left w:val="single" w:sz="4" w:space="0" w:color="auto"/>
              <w:bottom w:val="dotted" w:sz="4" w:space="0" w:color="auto"/>
              <w:right w:val="single" w:sz="4" w:space="0" w:color="auto"/>
            </w:tcBorders>
          </w:tcPr>
          <w:p w14:paraId="76247FA8"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9: Hệ thống thông tin thương mại điện tử trong kinh doanh</w:t>
            </w:r>
          </w:p>
          <w:p w14:paraId="71424657"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9.1. Khái quát về thương mại điện tử</w:t>
            </w:r>
          </w:p>
          <w:p w14:paraId="1691709E"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9.2. Hạ tầng kỹ thuật hệ thống thương mại điện tử</w:t>
            </w:r>
          </w:p>
          <w:p w14:paraId="649A1E5C"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9.3. Hoạt động của hệ thống thương mại điện tử</w:t>
            </w:r>
          </w:p>
          <w:p w14:paraId="078B9BC6"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9.4. Lợi ích của thương mại điện tử</w:t>
            </w:r>
          </w:p>
          <w:p w14:paraId="11E3A112"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9.5. Một số vấn đề liên quan đến thương mại điện tử dưới góc độ quản lý</w:t>
            </w:r>
          </w:p>
          <w:p w14:paraId="64A6F479" w14:textId="77777777" w:rsidR="0037347C" w:rsidRPr="00116A94" w:rsidRDefault="0037347C"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9.5.1</w:t>
            </w:r>
            <w:r w:rsidRPr="00116A94">
              <w:rPr>
                <w:rFonts w:ascii="Times New Roman" w:eastAsia="Times New Roman" w:hAnsi="Times New Roman" w:cs="Times New Roman"/>
                <w:bCs/>
                <w:i/>
                <w:sz w:val="24"/>
                <w:szCs w:val="24"/>
                <w:lang w:val="en-AU"/>
              </w:rPr>
              <w:tab/>
              <w:t>Các yếu tố đảm bảo thành công của thương mại điện tử</w:t>
            </w:r>
          </w:p>
          <w:p w14:paraId="73FDA3FD" w14:textId="77777777" w:rsidR="0037347C" w:rsidRPr="00116A94" w:rsidRDefault="0037347C"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i/>
                <w:sz w:val="24"/>
                <w:szCs w:val="24"/>
                <w:lang w:val="en-AU"/>
              </w:rPr>
              <w:lastRenderedPageBreak/>
              <w:t>9.5.2</w:t>
            </w:r>
            <w:r w:rsidRPr="00116A94">
              <w:rPr>
                <w:rFonts w:ascii="Times New Roman" w:eastAsia="Times New Roman" w:hAnsi="Times New Roman" w:cs="Times New Roman"/>
                <w:bCs/>
                <w:i/>
                <w:sz w:val="24"/>
                <w:szCs w:val="24"/>
                <w:lang w:val="en-AU"/>
              </w:rPr>
              <w:tab/>
              <w:t>Một số vấn đề cần quan tâm khi sử dụng Internet trong kinh doanh và thương mại điện tử</w:t>
            </w:r>
          </w:p>
        </w:tc>
        <w:tc>
          <w:tcPr>
            <w:tcW w:w="3127" w:type="dxa"/>
            <w:tcBorders>
              <w:top w:val="dotted" w:sz="4" w:space="0" w:color="auto"/>
              <w:left w:val="single" w:sz="4" w:space="0" w:color="auto"/>
              <w:bottom w:val="dotted" w:sz="4" w:space="0" w:color="auto"/>
              <w:right w:val="single" w:sz="4" w:space="0" w:color="auto"/>
            </w:tcBorders>
          </w:tcPr>
          <w:p w14:paraId="64891F89"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B8BCA12"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3CD405AE"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2CEAC8D7"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4627B7C6"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CC1EE55"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36E1370E"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7909D771"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099B159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619" w:type="dxa"/>
            <w:tcBorders>
              <w:top w:val="dotted" w:sz="4" w:space="0" w:color="auto"/>
              <w:left w:val="single" w:sz="4" w:space="0" w:color="auto"/>
              <w:bottom w:val="dotted" w:sz="4" w:space="0" w:color="auto"/>
              <w:right w:val="single" w:sz="4" w:space="0" w:color="auto"/>
            </w:tcBorders>
          </w:tcPr>
          <w:p w14:paraId="1D973DE9"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4E2ECC24"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52771203" w14:textId="77777777" w:rsidTr="00582C25">
        <w:trPr>
          <w:jc w:val="center"/>
        </w:trPr>
        <w:tc>
          <w:tcPr>
            <w:tcW w:w="577" w:type="dxa"/>
            <w:tcBorders>
              <w:top w:val="dotted" w:sz="4" w:space="0" w:color="auto"/>
              <w:left w:val="single" w:sz="4" w:space="0" w:color="auto"/>
              <w:bottom w:val="dotted" w:sz="4" w:space="0" w:color="auto"/>
              <w:right w:val="single" w:sz="4" w:space="0" w:color="auto"/>
            </w:tcBorders>
          </w:tcPr>
          <w:p w14:paraId="491F7DE3"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c>
          <w:tcPr>
            <w:tcW w:w="3988" w:type="dxa"/>
            <w:tcBorders>
              <w:top w:val="dotted" w:sz="4" w:space="0" w:color="auto"/>
              <w:left w:val="single" w:sz="4" w:space="0" w:color="auto"/>
              <w:bottom w:val="dotted" w:sz="4" w:space="0" w:color="auto"/>
              <w:right w:val="single" w:sz="4" w:space="0" w:color="auto"/>
            </w:tcBorders>
          </w:tcPr>
          <w:p w14:paraId="582D54CA" w14:textId="77777777" w:rsidR="0037347C" w:rsidRPr="00116A94" w:rsidRDefault="0037347C"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10: Phát triển hệ thống thông tin</w:t>
            </w:r>
          </w:p>
          <w:p w14:paraId="5E1AB5BA"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10.1. Phát triển hệ thống thông tin với quá trình đổi mới tổ chức</w:t>
            </w:r>
          </w:p>
          <w:p w14:paraId="41BA9370"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10.1.1</w:t>
            </w:r>
            <w:r w:rsidRPr="00116A94">
              <w:rPr>
                <w:rFonts w:ascii="Times New Roman" w:eastAsia="Times New Roman" w:hAnsi="Times New Roman" w:cs="Times New Roman"/>
                <w:bCs/>
                <w:i/>
                <w:sz w:val="24"/>
                <w:szCs w:val="24"/>
                <w:lang w:val="en-AU"/>
              </w:rPr>
              <w:tab/>
              <w:t>Tích hợp các hệ thống thông tin vào kế hoạch kinh doanh của tổ chức</w:t>
            </w:r>
          </w:p>
          <w:p w14:paraId="2DB6F49F"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10.1.2</w:t>
            </w:r>
            <w:r w:rsidRPr="00116A94">
              <w:rPr>
                <w:rFonts w:ascii="Times New Roman" w:eastAsia="Times New Roman" w:hAnsi="Times New Roman" w:cs="Times New Roman"/>
                <w:bCs/>
                <w:i/>
                <w:sz w:val="24"/>
                <w:szCs w:val="24"/>
                <w:lang w:val="en-AU"/>
              </w:rPr>
              <w:tab/>
              <w:t>Thiết lập các yêu cầu thông tin</w:t>
            </w:r>
          </w:p>
          <w:p w14:paraId="5ED355CC"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10.1.3</w:t>
            </w:r>
            <w:r w:rsidRPr="00116A94">
              <w:rPr>
                <w:rFonts w:ascii="Times New Roman" w:eastAsia="Times New Roman" w:hAnsi="Times New Roman" w:cs="Times New Roman"/>
                <w:bCs/>
                <w:i/>
                <w:sz w:val="24"/>
                <w:szCs w:val="24"/>
                <w:lang w:val="en-AU"/>
              </w:rPr>
              <w:tab/>
              <w:t>Phát triển hệ thống thông tin với vấn đề đổi mới tổ chức</w:t>
            </w:r>
          </w:p>
          <w:p w14:paraId="6C8F4B5F"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sz w:val="24"/>
                <w:szCs w:val="24"/>
                <w:lang w:val="en-AU"/>
              </w:rPr>
              <w:t>10.2. Quá trình phát triển hệ thống thông tin có cấu trúc</w:t>
            </w:r>
          </w:p>
          <w:p w14:paraId="504B7AAA"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10.2.1</w:t>
            </w:r>
            <w:r w:rsidRPr="00116A94">
              <w:rPr>
                <w:rFonts w:ascii="Times New Roman" w:eastAsia="Times New Roman" w:hAnsi="Times New Roman" w:cs="Times New Roman"/>
                <w:bCs/>
                <w:i/>
                <w:sz w:val="24"/>
                <w:szCs w:val="24"/>
                <w:lang w:val="en-AU"/>
              </w:rPr>
              <w:tab/>
              <w:t>Khái niệm</w:t>
            </w:r>
          </w:p>
          <w:p w14:paraId="7AADAF09"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10.2.2</w:t>
            </w:r>
            <w:r w:rsidRPr="00116A94">
              <w:rPr>
                <w:rFonts w:ascii="Times New Roman" w:eastAsia="Times New Roman" w:hAnsi="Times New Roman" w:cs="Times New Roman"/>
                <w:bCs/>
                <w:i/>
                <w:sz w:val="24"/>
                <w:szCs w:val="24"/>
                <w:lang w:val="en-AU"/>
              </w:rPr>
              <w:tab/>
              <w:t>Chu kỳ vòng đời phát triển hệ thống thông tin</w:t>
            </w:r>
          </w:p>
          <w:p w14:paraId="7420DFF5" w14:textId="77777777" w:rsidR="0037347C" w:rsidRPr="00116A94" w:rsidRDefault="0037347C"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10.3. Các phương pháp hiện đại ứng dụng trong phát triển hệ thống thông tin</w:t>
            </w:r>
          </w:p>
          <w:p w14:paraId="2C3CA53A"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webHidden/>
                <w:sz w:val="24"/>
                <w:szCs w:val="24"/>
                <w:lang w:val="en-AU"/>
              </w:rPr>
            </w:pPr>
            <w:r w:rsidRPr="00116A94">
              <w:rPr>
                <w:rFonts w:ascii="Times New Roman" w:eastAsia="Times New Roman" w:hAnsi="Times New Roman" w:cs="Times New Roman"/>
                <w:bCs/>
                <w:i/>
                <w:sz w:val="24"/>
                <w:szCs w:val="24"/>
                <w:lang w:val="en-AU"/>
              </w:rPr>
              <w:t>10.3.1</w:t>
            </w:r>
            <w:r w:rsidRPr="00116A94">
              <w:rPr>
                <w:rFonts w:ascii="Times New Roman" w:eastAsia="Times New Roman" w:hAnsi="Times New Roman" w:cs="Times New Roman"/>
                <w:bCs/>
                <w:i/>
                <w:sz w:val="24"/>
                <w:szCs w:val="24"/>
                <w:lang w:val="en-AU"/>
              </w:rPr>
              <w:tab/>
              <w:t>Các cách tiếp cận hiện đại trong phát triển hệ thống thông tin</w:t>
            </w:r>
            <w:r w:rsidRPr="00116A94">
              <w:rPr>
                <w:rFonts w:ascii="Times New Roman" w:eastAsia="Times New Roman" w:hAnsi="Times New Roman" w:cs="Times New Roman"/>
                <w:bCs/>
                <w:i/>
                <w:webHidden/>
                <w:sz w:val="24"/>
                <w:szCs w:val="24"/>
                <w:lang w:val="en-AU"/>
              </w:rPr>
              <w:tab/>
            </w:r>
          </w:p>
          <w:p w14:paraId="2D9B7937"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10.3.2</w:t>
            </w:r>
            <w:r w:rsidRPr="00116A94">
              <w:rPr>
                <w:rFonts w:ascii="Times New Roman" w:eastAsia="Times New Roman" w:hAnsi="Times New Roman" w:cs="Times New Roman"/>
                <w:bCs/>
                <w:i/>
                <w:sz w:val="24"/>
                <w:szCs w:val="24"/>
                <w:lang w:val="en-AU"/>
              </w:rPr>
              <w:tab/>
              <w:t>Các phương pháp hiện đại phục vụ thiết kế và xây dựng hệ thống thông tin</w:t>
            </w:r>
          </w:p>
          <w:p w14:paraId="4085EFF9" w14:textId="77777777" w:rsidR="0037347C" w:rsidRPr="00116A94" w:rsidRDefault="0037347C" w:rsidP="00116A94">
            <w:pPr>
              <w:spacing w:after="0" w:line="240" w:lineRule="auto"/>
              <w:ind w:left="696" w:hanging="69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10.3.3</w:t>
            </w:r>
            <w:r w:rsidRPr="00116A94">
              <w:rPr>
                <w:rFonts w:ascii="Times New Roman" w:eastAsia="Times New Roman" w:hAnsi="Times New Roman" w:cs="Times New Roman"/>
                <w:bCs/>
                <w:i/>
                <w:sz w:val="24"/>
                <w:szCs w:val="24"/>
                <w:lang w:val="en-AU"/>
              </w:rPr>
              <w:tab/>
              <w:t>Các công cụ tự động hóa hỗ trợ phát triển hệ thống thông tin</w:t>
            </w:r>
          </w:p>
        </w:tc>
        <w:tc>
          <w:tcPr>
            <w:tcW w:w="3127" w:type="dxa"/>
            <w:tcBorders>
              <w:top w:val="dotted" w:sz="4" w:space="0" w:color="auto"/>
              <w:left w:val="single" w:sz="4" w:space="0" w:color="auto"/>
              <w:bottom w:val="dotted" w:sz="4" w:space="0" w:color="auto"/>
              <w:right w:val="single" w:sz="4" w:space="0" w:color="auto"/>
            </w:tcBorders>
          </w:tcPr>
          <w:p w14:paraId="6D53F7C0" w14:textId="77777777" w:rsidR="0037347C" w:rsidRPr="00116A94" w:rsidRDefault="0037347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95467DA" w14:textId="77777777" w:rsidR="0037347C" w:rsidRPr="00116A94" w:rsidRDefault="0037347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4620EDA3"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78495F14"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31D16C71" w14:textId="77777777" w:rsidR="0037347C" w:rsidRPr="00116A94" w:rsidRDefault="0037347C"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A39ED5D"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2B53D91C" w14:textId="77777777" w:rsidR="0037347C" w:rsidRPr="00116A94" w:rsidRDefault="0037347C"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p w14:paraId="4ABCD639" w14:textId="77777777" w:rsidR="0037347C" w:rsidRPr="00116A94" w:rsidRDefault="0037347C" w:rsidP="00116A94">
            <w:pPr>
              <w:tabs>
                <w:tab w:val="left" w:pos="567"/>
              </w:tabs>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49731462"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619" w:type="dxa"/>
            <w:tcBorders>
              <w:top w:val="dotted" w:sz="4" w:space="0" w:color="auto"/>
              <w:left w:val="single" w:sz="4" w:space="0" w:color="auto"/>
              <w:bottom w:val="dotted" w:sz="4" w:space="0" w:color="auto"/>
              <w:right w:val="single" w:sz="4" w:space="0" w:color="auto"/>
            </w:tcBorders>
          </w:tcPr>
          <w:p w14:paraId="5EE1DEF9"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w:t>
            </w:r>
          </w:p>
        </w:tc>
        <w:tc>
          <w:tcPr>
            <w:tcW w:w="730" w:type="dxa"/>
            <w:tcBorders>
              <w:top w:val="dotted" w:sz="4" w:space="0" w:color="auto"/>
              <w:left w:val="single" w:sz="4" w:space="0" w:color="auto"/>
              <w:bottom w:val="dotted" w:sz="4" w:space="0" w:color="auto"/>
              <w:right w:val="single" w:sz="4" w:space="0" w:color="auto"/>
            </w:tcBorders>
          </w:tcPr>
          <w:p w14:paraId="1A33DB77"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r>
      <w:tr w:rsidR="0037347C" w:rsidRPr="00116A94" w14:paraId="6CDEA418" w14:textId="77777777" w:rsidTr="00582C25">
        <w:trPr>
          <w:jc w:val="center"/>
        </w:trPr>
        <w:tc>
          <w:tcPr>
            <w:tcW w:w="577" w:type="dxa"/>
            <w:tcBorders>
              <w:top w:val="single" w:sz="4" w:space="0" w:color="auto"/>
              <w:left w:val="single" w:sz="4" w:space="0" w:color="auto"/>
              <w:bottom w:val="single" w:sz="4" w:space="0" w:color="auto"/>
              <w:right w:val="single" w:sz="4" w:space="0" w:color="auto"/>
            </w:tcBorders>
          </w:tcPr>
          <w:p w14:paraId="3CFAD641"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Cs/>
                <w:sz w:val="24"/>
                <w:szCs w:val="24"/>
              </w:rPr>
            </w:pPr>
          </w:p>
        </w:tc>
        <w:tc>
          <w:tcPr>
            <w:tcW w:w="3988" w:type="dxa"/>
            <w:tcBorders>
              <w:top w:val="single" w:sz="4" w:space="0" w:color="auto"/>
              <w:left w:val="single" w:sz="4" w:space="0" w:color="auto"/>
              <w:bottom w:val="single" w:sz="4" w:space="0" w:color="auto"/>
              <w:right w:val="single" w:sz="4" w:space="0" w:color="auto"/>
            </w:tcBorders>
          </w:tcPr>
          <w:p w14:paraId="7DFA5B4B" w14:textId="77777777" w:rsidR="0037347C" w:rsidRPr="00116A94" w:rsidRDefault="0037347C" w:rsidP="00116A94">
            <w:pPr>
              <w:tabs>
                <w:tab w:val="left" w:pos="567"/>
              </w:tabs>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w:t>
            </w:r>
          </w:p>
        </w:tc>
        <w:tc>
          <w:tcPr>
            <w:tcW w:w="3127" w:type="dxa"/>
            <w:tcBorders>
              <w:top w:val="single" w:sz="4" w:space="0" w:color="auto"/>
              <w:left w:val="single" w:sz="4" w:space="0" w:color="auto"/>
              <w:bottom w:val="single" w:sz="4" w:space="0" w:color="auto"/>
              <w:right w:val="single" w:sz="4" w:space="0" w:color="auto"/>
            </w:tcBorders>
          </w:tcPr>
          <w:p w14:paraId="088D4ABB"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sz w:val="24"/>
                <w:szCs w:val="24"/>
              </w:rPr>
            </w:pPr>
          </w:p>
        </w:tc>
        <w:tc>
          <w:tcPr>
            <w:tcW w:w="710" w:type="dxa"/>
            <w:tcBorders>
              <w:top w:val="single" w:sz="4" w:space="0" w:color="auto"/>
              <w:left w:val="single" w:sz="4" w:space="0" w:color="auto"/>
              <w:bottom w:val="single" w:sz="4" w:space="0" w:color="auto"/>
              <w:right w:val="single" w:sz="4" w:space="0" w:color="auto"/>
            </w:tcBorders>
          </w:tcPr>
          <w:p w14:paraId="2F788C6D"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18</w:t>
            </w:r>
          </w:p>
        </w:tc>
        <w:tc>
          <w:tcPr>
            <w:tcW w:w="619" w:type="dxa"/>
            <w:tcBorders>
              <w:top w:val="single" w:sz="4" w:space="0" w:color="auto"/>
              <w:left w:val="single" w:sz="4" w:space="0" w:color="auto"/>
              <w:bottom w:val="single" w:sz="4" w:space="0" w:color="auto"/>
              <w:right w:val="single" w:sz="4" w:space="0" w:color="auto"/>
            </w:tcBorders>
          </w:tcPr>
          <w:p w14:paraId="3EAFF6AF"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12</w:t>
            </w:r>
          </w:p>
        </w:tc>
        <w:tc>
          <w:tcPr>
            <w:tcW w:w="730" w:type="dxa"/>
            <w:tcBorders>
              <w:top w:val="single" w:sz="4" w:space="0" w:color="auto"/>
              <w:left w:val="single" w:sz="4" w:space="0" w:color="auto"/>
              <w:bottom w:val="single" w:sz="4" w:space="0" w:color="auto"/>
              <w:right w:val="single" w:sz="4" w:space="0" w:color="auto"/>
            </w:tcBorders>
          </w:tcPr>
          <w:p w14:paraId="7F975D2E" w14:textId="77777777" w:rsidR="0037347C" w:rsidRPr="00116A94" w:rsidRDefault="0037347C" w:rsidP="00116A94">
            <w:pPr>
              <w:tabs>
                <w:tab w:val="left" w:pos="567"/>
              </w:tabs>
              <w:spacing w:after="0" w:line="240" w:lineRule="auto"/>
              <w:jc w:val="center"/>
              <w:rPr>
                <w:rFonts w:ascii="Times New Roman" w:eastAsia="Times New Roman" w:hAnsi="Times New Roman" w:cs="Times New Roman"/>
                <w:b/>
                <w:bCs/>
                <w:sz w:val="24"/>
                <w:szCs w:val="24"/>
              </w:rPr>
            </w:pPr>
          </w:p>
        </w:tc>
      </w:tr>
    </w:tbl>
    <w:p w14:paraId="344A2C9F" w14:textId="77777777" w:rsidR="0037347C" w:rsidRPr="00116A94" w:rsidRDefault="0037347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của môn học</w:t>
      </w:r>
    </w:p>
    <w:p w14:paraId="1C9EAC00" w14:textId="77777777" w:rsidR="0037347C" w:rsidRPr="00116A94" w:rsidRDefault="0037347C" w:rsidP="00116A94">
      <w:pPr>
        <w:tabs>
          <w:tab w:val="left" w:pos="3161"/>
        </w:tabs>
        <w:spacing w:after="0" w:line="240" w:lineRule="auto"/>
        <w:jc w:val="both"/>
        <w:rPr>
          <w:rFonts w:ascii="Times New Roman" w:eastAsia="Calibri" w:hAnsi="Times New Roman" w:cs="Times New Roman"/>
          <w:sz w:val="24"/>
          <w:szCs w:val="24"/>
          <w:lang w:val="pt-BR"/>
        </w:rPr>
      </w:pP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37347C" w:rsidRPr="00116A94" w14:paraId="1874A73C" w14:textId="77777777" w:rsidTr="0028276B">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0E39467B" w14:textId="77777777" w:rsidR="0037347C" w:rsidRPr="00116A94" w:rsidRDefault="0037347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4651A54A" w14:textId="77777777" w:rsidR="0037347C" w:rsidRPr="00116A94" w:rsidRDefault="0037347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453EE219"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37347C" w:rsidRPr="00116A94" w14:paraId="1EE22417"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4E406D95" w14:textId="77777777" w:rsidR="0037347C" w:rsidRPr="00116A94" w:rsidRDefault="0037347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18B8BD3B" w14:textId="77777777" w:rsidR="0037347C" w:rsidRPr="00116A94" w:rsidRDefault="0037347C"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2403A95" w14:textId="77777777" w:rsidR="0037347C" w:rsidRPr="00116A94" w:rsidRDefault="0037347C" w:rsidP="00116A94">
            <w:pPr>
              <w:keepNext/>
              <w:keepLines/>
              <w:spacing w:after="0" w:line="240" w:lineRule="auto"/>
              <w:jc w:val="both"/>
              <w:outlineLvl w:val="0"/>
              <w:rPr>
                <w:rFonts w:ascii="Times New Roman" w:hAnsi="Times New Roman" w:cs="Times New Roman"/>
                <w:sz w:val="24"/>
                <w:szCs w:val="24"/>
              </w:rPr>
            </w:pPr>
            <w:bookmarkStart w:id="71" w:name="_Toc32847517"/>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w:t>
            </w:r>
            <w:r w:rsidRPr="00116A94">
              <w:rPr>
                <w:rFonts w:ascii="Times New Roman" w:hAnsi="Times New Roman" w:cs="Times New Roman"/>
                <w:sz w:val="24"/>
                <w:szCs w:val="24"/>
              </w:rPr>
              <w:t xml:space="preserve"> (2)</w:t>
            </w:r>
            <w:bookmarkEnd w:id="71"/>
          </w:p>
        </w:tc>
        <w:tc>
          <w:tcPr>
            <w:tcW w:w="999" w:type="pct"/>
            <w:tcBorders>
              <w:top w:val="single" w:sz="4" w:space="0" w:color="auto"/>
              <w:left w:val="single" w:sz="4" w:space="0" w:color="auto"/>
              <w:bottom w:val="single" w:sz="4" w:space="0" w:color="auto"/>
              <w:right w:val="single" w:sz="4" w:space="0" w:color="auto"/>
            </w:tcBorders>
            <w:vAlign w:val="center"/>
          </w:tcPr>
          <w:p w14:paraId="751417CE"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37347C" w:rsidRPr="00116A94" w14:paraId="5A8D6539"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48F4046" w14:textId="77777777" w:rsidR="0037347C" w:rsidRPr="00116A94" w:rsidRDefault="0037347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66A1A6ED" w14:textId="77777777" w:rsidR="0037347C" w:rsidRPr="00116A94" w:rsidRDefault="0037347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628DC8B5" w14:textId="77777777" w:rsidR="0037347C" w:rsidRPr="00116A94" w:rsidRDefault="0037347C" w:rsidP="00116A94">
            <w:pPr>
              <w:keepNext/>
              <w:keepLines/>
              <w:spacing w:after="0" w:line="240" w:lineRule="auto"/>
              <w:jc w:val="both"/>
              <w:outlineLvl w:val="0"/>
              <w:rPr>
                <w:rFonts w:ascii="Times New Roman" w:eastAsia="Times New Roman" w:hAnsi="Times New Roman" w:cs="Times New Roman"/>
                <w:sz w:val="24"/>
                <w:szCs w:val="24"/>
              </w:rPr>
            </w:pPr>
            <w:bookmarkStart w:id="72" w:name="_Toc32847518"/>
            <w:r w:rsidRPr="00116A94">
              <w:rPr>
                <w:rFonts w:ascii="Times New Roman" w:eastAsia="Times New Roman" w:hAnsi="Times New Roman" w:cs="Times New Roman"/>
                <w:sz w:val="24"/>
                <w:szCs w:val="24"/>
              </w:rPr>
              <w:lastRenderedPageBreak/>
              <w:t>+ Có khả năng cài đặt các chế độ, các ứng dụng thông dụng trên máy tính, khắc phục các sự cố thông thường của máy tính và quản lý cơ sở dữ liệu, cũng như sử dụng các công cụ thông dụng trên mạng Internet (8)</w:t>
            </w:r>
            <w:bookmarkEnd w:id="72"/>
          </w:p>
          <w:p w14:paraId="7459B632" w14:textId="77777777" w:rsidR="0037347C" w:rsidRPr="00116A94" w:rsidRDefault="0037347C" w:rsidP="00116A94">
            <w:pPr>
              <w:keepNext/>
              <w:keepLines/>
              <w:spacing w:after="0" w:line="240" w:lineRule="auto"/>
              <w:jc w:val="both"/>
              <w:outlineLvl w:val="0"/>
              <w:rPr>
                <w:rFonts w:ascii="Times New Roman" w:eastAsia="Times New Roman" w:hAnsi="Times New Roman" w:cs="Times New Roman"/>
                <w:sz w:val="24"/>
                <w:szCs w:val="24"/>
              </w:rPr>
            </w:pPr>
            <w:bookmarkStart w:id="73" w:name="_Toc32847519"/>
            <w:r w:rsidRPr="00116A94">
              <w:rPr>
                <w:rFonts w:ascii="Times New Roman" w:eastAsia="Times New Roman" w:hAnsi="Times New Roman" w:cs="Times New Roman"/>
                <w:sz w:val="24"/>
                <w:szCs w:val="24"/>
              </w:rPr>
              <w:t>+ Có khả năng làm việc độc lập, làm việc theo nhóm (Team Work), và kỹ năng lãnh đạo (12)</w:t>
            </w:r>
            <w:bookmarkEnd w:id="73"/>
          </w:p>
        </w:tc>
        <w:tc>
          <w:tcPr>
            <w:tcW w:w="999" w:type="pct"/>
            <w:tcBorders>
              <w:top w:val="single" w:sz="4" w:space="0" w:color="auto"/>
              <w:left w:val="single" w:sz="4" w:space="0" w:color="auto"/>
              <w:bottom w:val="single" w:sz="4" w:space="0" w:color="auto"/>
              <w:right w:val="single" w:sz="4" w:space="0" w:color="auto"/>
            </w:tcBorders>
            <w:vAlign w:val="center"/>
          </w:tcPr>
          <w:p w14:paraId="30AF9254"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 xml:space="preserve">8, 12 </w:t>
            </w:r>
          </w:p>
        </w:tc>
      </w:tr>
      <w:tr w:rsidR="0037347C" w:rsidRPr="00116A94" w14:paraId="0AAEA566"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7D712B32" w14:textId="77777777" w:rsidR="0037347C" w:rsidRPr="00116A94" w:rsidRDefault="0037347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3632" w:type="pct"/>
            <w:tcBorders>
              <w:top w:val="single" w:sz="4" w:space="0" w:color="auto"/>
              <w:left w:val="single" w:sz="4" w:space="0" w:color="auto"/>
              <w:bottom w:val="single" w:sz="4" w:space="0" w:color="auto"/>
              <w:right w:val="single" w:sz="4" w:space="0" w:color="auto"/>
            </w:tcBorders>
            <w:hideMark/>
          </w:tcPr>
          <w:p w14:paraId="79932827" w14:textId="77777777" w:rsidR="0037347C" w:rsidRPr="00116A94" w:rsidRDefault="0037347C"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1D785E46" w14:textId="77777777" w:rsidR="0037347C" w:rsidRPr="00116A94" w:rsidRDefault="0037347C" w:rsidP="00116A94">
            <w:pPr>
              <w:keepNext/>
              <w:keepLines/>
              <w:spacing w:after="0" w:line="240" w:lineRule="auto"/>
              <w:jc w:val="both"/>
              <w:outlineLvl w:val="0"/>
              <w:rPr>
                <w:rFonts w:ascii="Times New Roman" w:eastAsia="Times New Roman" w:hAnsi="Times New Roman" w:cs="Times New Roman"/>
                <w:sz w:val="24"/>
                <w:szCs w:val="24"/>
              </w:rPr>
            </w:pPr>
            <w:bookmarkStart w:id="74" w:name="_Toc32847520"/>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bookmarkEnd w:id="74"/>
            <w:r w:rsidRPr="00116A94">
              <w:rPr>
                <w:rFonts w:ascii="Times New Roman" w:eastAsia="Times New Roman" w:hAnsi="Times New Roman" w:cs="Times New Roman"/>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vAlign w:val="center"/>
          </w:tcPr>
          <w:p w14:paraId="2DC571E2"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15 </w:t>
            </w:r>
          </w:p>
        </w:tc>
      </w:tr>
      <w:tr w:rsidR="0037347C" w:rsidRPr="00116A94" w14:paraId="2AFD12D5"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90BF9AB" w14:textId="77777777" w:rsidR="0037347C" w:rsidRPr="00116A94" w:rsidRDefault="0037347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0B75F721" w14:textId="77777777" w:rsidR="0037347C" w:rsidRPr="00116A94" w:rsidRDefault="0037347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79676F1" w14:textId="77777777" w:rsidR="0037347C" w:rsidRPr="00116A94" w:rsidRDefault="0037347C" w:rsidP="00116A94">
            <w:pPr>
              <w:keepNext/>
              <w:keepLines/>
              <w:spacing w:after="0" w:line="240" w:lineRule="auto"/>
              <w:jc w:val="both"/>
              <w:outlineLvl w:val="0"/>
              <w:rPr>
                <w:rFonts w:ascii="Times New Roman" w:eastAsia="Times New Roman" w:hAnsi="Times New Roman" w:cs="Times New Roman"/>
                <w:sz w:val="24"/>
                <w:szCs w:val="24"/>
              </w:rPr>
            </w:pPr>
            <w:bookmarkStart w:id="75" w:name="_Toc32847521"/>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bookmarkEnd w:id="75"/>
          </w:p>
          <w:p w14:paraId="725DE01A" w14:textId="77777777" w:rsidR="0037347C" w:rsidRPr="00116A94" w:rsidRDefault="0037347C" w:rsidP="00116A94">
            <w:pPr>
              <w:keepNext/>
              <w:keepLines/>
              <w:spacing w:after="0" w:line="240" w:lineRule="auto"/>
              <w:jc w:val="both"/>
              <w:outlineLvl w:val="0"/>
              <w:rPr>
                <w:rFonts w:ascii="Times New Roman" w:eastAsia="Times New Roman" w:hAnsi="Times New Roman" w:cs="Times New Roman"/>
                <w:sz w:val="24"/>
                <w:szCs w:val="24"/>
              </w:rPr>
            </w:pPr>
            <w:bookmarkStart w:id="76" w:name="_Toc32847522"/>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bookmarkEnd w:id="76"/>
          </w:p>
        </w:tc>
        <w:tc>
          <w:tcPr>
            <w:tcW w:w="999" w:type="pct"/>
            <w:tcBorders>
              <w:top w:val="single" w:sz="4" w:space="0" w:color="auto"/>
              <w:left w:val="single" w:sz="4" w:space="0" w:color="auto"/>
              <w:bottom w:val="single" w:sz="4" w:space="0" w:color="auto"/>
              <w:right w:val="single" w:sz="4" w:space="0" w:color="auto"/>
            </w:tcBorders>
            <w:vAlign w:val="center"/>
          </w:tcPr>
          <w:p w14:paraId="166B3C82" w14:textId="77777777" w:rsidR="0037347C" w:rsidRPr="00116A94" w:rsidRDefault="0037347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49C8336B" w14:textId="77777777" w:rsidR="0037347C" w:rsidRPr="00116A94" w:rsidRDefault="0037347C" w:rsidP="00116A94">
      <w:pPr>
        <w:tabs>
          <w:tab w:val="left" w:pos="3161"/>
        </w:tabs>
        <w:spacing w:after="0" w:line="240" w:lineRule="auto"/>
        <w:jc w:val="both"/>
        <w:rPr>
          <w:rFonts w:ascii="Times New Roman" w:eastAsia="Calibri" w:hAnsi="Times New Roman" w:cs="Times New Roman"/>
          <w:sz w:val="24"/>
          <w:szCs w:val="24"/>
          <w:lang w:val="pt-BR"/>
        </w:rPr>
      </w:pPr>
    </w:p>
    <w:p w14:paraId="206978FF" w14:textId="77777777" w:rsidR="0037347C" w:rsidRPr="00116A94" w:rsidRDefault="0037347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0953A269"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688A4C77" w14:textId="77777777" w:rsidR="0037347C" w:rsidRPr="00116A94" w:rsidRDefault="0037347C"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Trưởng bộ môn: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1CA46586"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PGS.TS. Trần Văn Hòe</w:t>
      </w:r>
    </w:p>
    <w:p w14:paraId="69D7758F"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096 2295 297</w:t>
      </w:r>
    </w:p>
    <w:p w14:paraId="09C5CB6A" w14:textId="77777777" w:rsidR="0037347C" w:rsidRPr="00116A94" w:rsidRDefault="0037347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Email:  hoetv@tlu.edu.vn</w:t>
      </w:r>
    </w:p>
    <w:tbl>
      <w:tblPr>
        <w:tblW w:w="9402" w:type="dxa"/>
        <w:tblInd w:w="198" w:type="dxa"/>
        <w:tblLook w:val="01E0" w:firstRow="1" w:lastRow="1" w:firstColumn="1" w:lastColumn="1" w:noHBand="0" w:noVBand="0"/>
      </w:tblPr>
      <w:tblGrid>
        <w:gridCol w:w="1442"/>
        <w:gridCol w:w="3860"/>
        <w:gridCol w:w="4100"/>
      </w:tblGrid>
      <w:tr w:rsidR="00931094" w:rsidRPr="00116A94" w14:paraId="03E55281" w14:textId="77777777" w:rsidTr="00931094">
        <w:trPr>
          <w:trHeight w:val="1277"/>
        </w:trPr>
        <w:tc>
          <w:tcPr>
            <w:tcW w:w="1442" w:type="dxa"/>
          </w:tcPr>
          <w:p w14:paraId="016EC08A"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5718E513" wp14:editId="7118E563">
                  <wp:extent cx="768350" cy="615950"/>
                  <wp:effectExtent l="0" t="0" r="0" b="0"/>
                  <wp:docPr id="112" name="Picture 112"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3860" w:type="dxa"/>
          </w:tcPr>
          <w:p w14:paraId="10DD0C2F"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B291456"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41FDDB21"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42CC65CE"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366A65B4"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2ACC8A60" w14:textId="77777777" w:rsidR="00931094" w:rsidRPr="00116A94" w:rsidRDefault="00931094" w:rsidP="00116A94">
            <w:pPr>
              <w:spacing w:after="0" w:line="240" w:lineRule="auto"/>
              <w:jc w:val="center"/>
              <w:rPr>
                <w:rFonts w:ascii="Times New Roman" w:hAnsi="Times New Roman" w:cs="Times New Roman"/>
                <w:b/>
                <w:sz w:val="24"/>
                <w:szCs w:val="24"/>
              </w:rPr>
            </w:pPr>
          </w:p>
        </w:tc>
      </w:tr>
    </w:tbl>
    <w:p w14:paraId="0F9AD93C" w14:textId="77777777" w:rsidR="00931094" w:rsidRPr="00116A94" w:rsidRDefault="00931094" w:rsidP="00116A94">
      <w:pPr>
        <w:keepNext/>
        <w:keepLines/>
        <w:spacing w:after="0" w:line="240" w:lineRule="auto"/>
        <w:jc w:val="center"/>
        <w:outlineLvl w:val="0"/>
        <w:rPr>
          <w:rFonts w:ascii="Times New Roman" w:eastAsia="MS Gothic" w:hAnsi="Times New Roman" w:cs="Times New Roman"/>
          <w:b/>
          <w:bCs/>
          <w:sz w:val="24"/>
          <w:szCs w:val="24"/>
        </w:rPr>
      </w:pPr>
      <w:bookmarkStart w:id="77" w:name="_Toc32847523"/>
      <w:r w:rsidRPr="00116A94">
        <w:rPr>
          <w:rFonts w:ascii="Times New Roman" w:eastAsia="MS Gothic" w:hAnsi="Times New Roman" w:cs="Times New Roman"/>
          <w:b/>
          <w:bCs/>
          <w:sz w:val="24"/>
          <w:szCs w:val="24"/>
        </w:rPr>
        <w:t>CƠ SỞ DỮ LIỆU</w:t>
      </w:r>
      <w:bookmarkEnd w:id="77"/>
    </w:p>
    <w:p w14:paraId="428C996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Data base</w:t>
      </w:r>
    </w:p>
    <w:p w14:paraId="26E4FC2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39A921F4"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(2-1-0)</w:t>
      </w:r>
    </w:p>
    <w:p w14:paraId="28886EAD"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30; TH: 15.</w:t>
      </w:r>
    </w:p>
    <w:p w14:paraId="150A9EF1" w14:textId="77777777" w:rsidR="00931094" w:rsidRPr="00116A94" w:rsidRDefault="00931094"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538050F3" w14:textId="77777777" w:rsidR="00931094" w:rsidRPr="00116A94" w:rsidRDefault="00931094"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Thương mại điện tử</w:t>
      </w:r>
    </w:p>
    <w:p w14:paraId="7CAE6C77" w14:textId="77777777" w:rsidR="00931094" w:rsidRPr="00116A94" w:rsidRDefault="00931094"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w:t>
      </w:r>
    </w:p>
    <w:p w14:paraId="4A840A8A" w14:textId="77777777" w:rsidR="00931094" w:rsidRPr="00116A94" w:rsidRDefault="00931094"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931094" w:rsidRPr="00116A94" w14:paraId="507F20C8" w14:textId="77777777" w:rsidTr="00582C25">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46952CF8"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63EB01F4"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49B6E201"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08091D94"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60C068BE"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931094" w:rsidRPr="00116A94" w14:paraId="2AFDF176" w14:textId="77777777" w:rsidTr="00582C25">
        <w:trPr>
          <w:trHeight w:val="284"/>
          <w:jc w:val="center"/>
        </w:trPr>
        <w:tc>
          <w:tcPr>
            <w:tcW w:w="1100" w:type="pct"/>
            <w:tcBorders>
              <w:top w:val="nil"/>
              <w:left w:val="single" w:sz="4" w:space="0" w:color="auto"/>
              <w:bottom w:val="single" w:sz="4" w:space="0" w:color="auto"/>
              <w:right w:val="single" w:sz="4" w:space="0" w:color="auto"/>
            </w:tcBorders>
          </w:tcPr>
          <w:p w14:paraId="381977BE" w14:textId="77777777" w:rsidR="00931094" w:rsidRPr="00116A94" w:rsidRDefault="00931094"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44137AC1"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3A5929F0"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1-2</w:t>
            </w:r>
            <w:r w:rsidRPr="00116A94">
              <w:rPr>
                <w:rFonts w:ascii="Times New Roman" w:eastAsia="Times New Roman" w:hAnsi="Times New Roman" w:cs="Times New Roman"/>
                <w:sz w:val="24"/>
                <w:szCs w:val="24"/>
              </w:rPr>
              <w:br/>
              <w:t>- Lần 2: Chương 3-4</w:t>
            </w:r>
          </w:p>
        </w:tc>
        <w:tc>
          <w:tcPr>
            <w:tcW w:w="897" w:type="pct"/>
            <w:tcBorders>
              <w:top w:val="nil"/>
              <w:left w:val="nil"/>
              <w:bottom w:val="single" w:sz="4" w:space="0" w:color="auto"/>
              <w:right w:val="single" w:sz="4" w:space="0" w:color="auto"/>
            </w:tcBorders>
          </w:tcPr>
          <w:p w14:paraId="09AA9E47"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7186C535" w14:textId="77777777" w:rsidR="00931094" w:rsidRPr="00116A94" w:rsidRDefault="00931094"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5A488407" w14:textId="77777777" w:rsidR="00931094" w:rsidRPr="00116A94" w:rsidRDefault="00931094"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931094" w:rsidRPr="00116A94" w14:paraId="453A7B98"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6B250B70"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0734C426"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0E558E0B"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dạng bài tập thực hành trong phòng lab</w:t>
            </w:r>
          </w:p>
        </w:tc>
        <w:tc>
          <w:tcPr>
            <w:tcW w:w="897" w:type="pct"/>
            <w:tcBorders>
              <w:top w:val="nil"/>
              <w:left w:val="nil"/>
              <w:bottom w:val="single" w:sz="4" w:space="0" w:color="auto"/>
              <w:right w:val="single" w:sz="4" w:space="0" w:color="auto"/>
            </w:tcBorders>
            <w:hideMark/>
          </w:tcPr>
          <w:p w14:paraId="0337043B"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70AA02CE"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931094" w:rsidRPr="00116A94" w14:paraId="2FB04F6F" w14:textId="77777777" w:rsidTr="00582C25">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6FA45034"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0DA5E0DE"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931094" w:rsidRPr="00116A94" w14:paraId="1EDE9175"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19E4244D"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605162AE"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2D439CB5"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r>
          </w:p>
        </w:tc>
        <w:tc>
          <w:tcPr>
            <w:tcW w:w="897" w:type="pct"/>
            <w:tcBorders>
              <w:top w:val="nil"/>
              <w:left w:val="nil"/>
              <w:bottom w:val="single" w:sz="4" w:space="0" w:color="auto"/>
              <w:right w:val="single" w:sz="4" w:space="0" w:color="auto"/>
            </w:tcBorders>
            <w:hideMark/>
          </w:tcPr>
          <w:p w14:paraId="15DF8A06"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3BBEB97C"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5B7EECF3"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2F551001" w14:textId="77777777" w:rsidR="00931094" w:rsidRPr="00116A94" w:rsidRDefault="00931094"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tiên quyết</w:t>
      </w:r>
      <w:r w:rsidRPr="00116A94">
        <w:rPr>
          <w:rFonts w:ascii="Times New Roman" w:eastAsia="Calibri" w:hAnsi="Times New Roman" w:cs="Times New Roman"/>
          <w:sz w:val="24"/>
          <w:szCs w:val="24"/>
        </w:rPr>
        <w:t>: Không</w:t>
      </w:r>
    </w:p>
    <w:p w14:paraId="6D53B527" w14:textId="77777777" w:rsidR="00931094" w:rsidRPr="00116A94" w:rsidRDefault="00931094"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Không</w:t>
      </w:r>
    </w:p>
    <w:p w14:paraId="3F597B40" w14:textId="77777777" w:rsidR="00931094" w:rsidRPr="00116A94" w:rsidRDefault="00931094"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lastRenderedPageBreak/>
        <w:t>- Học phần học song hành</w:t>
      </w:r>
      <w:r w:rsidRPr="00116A94">
        <w:rPr>
          <w:rFonts w:ascii="Times New Roman" w:eastAsia="Calibri" w:hAnsi="Times New Roman" w:cs="Times New Roman"/>
          <w:sz w:val="24"/>
          <w:szCs w:val="24"/>
        </w:rPr>
        <w:t>: Không</w:t>
      </w:r>
    </w:p>
    <w:p w14:paraId="66DA173F" w14:textId="77777777" w:rsidR="00931094" w:rsidRPr="00116A94" w:rsidRDefault="00931094"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
          <w:bCs/>
          <w:sz w:val="24"/>
          <w:szCs w:val="24"/>
        </w:rPr>
        <w:t>- Ghi chú khác: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Thực hành tại phòng máy tính</w:t>
      </w:r>
    </w:p>
    <w:p w14:paraId="57BAB349" w14:textId="77777777" w:rsidR="00931094" w:rsidRPr="00116A94" w:rsidRDefault="00931094"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307CEAD6"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sz w:val="24"/>
          <w:szCs w:val="24"/>
        </w:rPr>
        <w:t>Tiếng Việt</w:t>
      </w:r>
      <w:r w:rsidRPr="00116A94">
        <w:rPr>
          <w:rFonts w:ascii="Times New Roman" w:hAnsi="Times New Roman" w:cs="Times New Roman"/>
          <w:sz w:val="24"/>
          <w:szCs w:val="24"/>
          <w:lang w:val="it-IT"/>
        </w:rPr>
        <w:t>:  Học phần này giới thiệu các khái niệm cơ bản về cơ sở dữ liệu, hệ quản trị cơ sở dữ liệu, các mô hình dữ liệu. Tìm hiểu chi tiết về mô hình liên kết thực thể, mô hình quan hệ và đại số quan hệ. Khái niệm về sự phụ thuộc dữ liệu, cụ thể là lý thuyết phụ thuộc hàm và chuẩn hóa cơ sở dữ liệu.</w:t>
      </w:r>
    </w:p>
    <w:p w14:paraId="4349DC1F"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sz w:val="24"/>
          <w:szCs w:val="24"/>
        </w:rPr>
        <w:t>Tiếng Anh</w:t>
      </w:r>
      <w:r w:rsidRPr="00116A94">
        <w:rPr>
          <w:rFonts w:ascii="Times New Roman" w:hAnsi="Times New Roman" w:cs="Times New Roman"/>
          <w:sz w:val="24"/>
          <w:szCs w:val="24"/>
          <w:lang w:val="it-IT"/>
        </w:rPr>
        <w:t>:  This module introduces basic concepts of database, database management system, data models. Find out details about entity association model, relational model and relational algebra. The concept of data dependency, namely functional dependency theory and database normalization.</w:t>
      </w:r>
    </w:p>
    <w:p w14:paraId="038E7CF0"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004"/>
        <w:gridCol w:w="1099"/>
        <w:gridCol w:w="1665"/>
        <w:gridCol w:w="2522"/>
        <w:gridCol w:w="1707"/>
      </w:tblGrid>
      <w:tr w:rsidR="00931094" w:rsidRPr="00116A94" w14:paraId="173EC051" w14:textId="77777777" w:rsidTr="00E1586D">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C5BB757"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48" w:type="pct"/>
            <w:tcBorders>
              <w:top w:val="single" w:sz="4" w:space="0" w:color="auto"/>
              <w:left w:val="single" w:sz="4" w:space="0" w:color="auto"/>
              <w:bottom w:val="single" w:sz="4" w:space="0" w:color="auto"/>
              <w:right w:val="single" w:sz="4" w:space="0" w:color="auto"/>
            </w:tcBorders>
            <w:vAlign w:val="center"/>
            <w:hideMark/>
          </w:tcPr>
          <w:p w14:paraId="35954844"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575" w:type="pct"/>
            <w:tcBorders>
              <w:top w:val="single" w:sz="4" w:space="0" w:color="auto"/>
              <w:left w:val="single" w:sz="4" w:space="0" w:color="auto"/>
              <w:bottom w:val="single" w:sz="4" w:space="0" w:color="auto"/>
              <w:right w:val="single" w:sz="4" w:space="0" w:color="auto"/>
            </w:tcBorders>
            <w:vAlign w:val="center"/>
            <w:hideMark/>
          </w:tcPr>
          <w:p w14:paraId="3B02335E"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71" w:type="pct"/>
            <w:tcBorders>
              <w:top w:val="single" w:sz="4" w:space="0" w:color="auto"/>
              <w:left w:val="single" w:sz="4" w:space="0" w:color="auto"/>
              <w:bottom w:val="single" w:sz="4" w:space="0" w:color="auto"/>
              <w:right w:val="single" w:sz="4" w:space="0" w:color="auto"/>
            </w:tcBorders>
            <w:vAlign w:val="center"/>
            <w:hideMark/>
          </w:tcPr>
          <w:p w14:paraId="5E796EBE"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319" w:type="pct"/>
            <w:tcBorders>
              <w:top w:val="single" w:sz="4" w:space="0" w:color="auto"/>
              <w:left w:val="single" w:sz="4" w:space="0" w:color="auto"/>
              <w:bottom w:val="single" w:sz="4" w:space="0" w:color="auto"/>
              <w:right w:val="single" w:sz="4" w:space="0" w:color="auto"/>
            </w:tcBorders>
            <w:vAlign w:val="center"/>
            <w:hideMark/>
          </w:tcPr>
          <w:p w14:paraId="739A67CE"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893" w:type="pct"/>
            <w:tcBorders>
              <w:top w:val="single" w:sz="4" w:space="0" w:color="auto"/>
              <w:left w:val="single" w:sz="4" w:space="0" w:color="auto"/>
              <w:bottom w:val="single" w:sz="4" w:space="0" w:color="auto"/>
              <w:right w:val="single" w:sz="4" w:space="0" w:color="auto"/>
            </w:tcBorders>
            <w:vAlign w:val="center"/>
            <w:hideMark/>
          </w:tcPr>
          <w:p w14:paraId="058D428D" w14:textId="77777777" w:rsidR="00931094" w:rsidRPr="00116A94" w:rsidRDefault="00931094"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9D31CB" w:rsidRPr="00116A94" w14:paraId="5C9EADDA" w14:textId="77777777" w:rsidTr="00E1586D">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5D649387" w14:textId="77777777" w:rsidR="009D31CB" w:rsidRPr="00116A94" w:rsidRDefault="009D31C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48" w:type="pct"/>
            <w:tcBorders>
              <w:top w:val="single" w:sz="4" w:space="0" w:color="auto"/>
              <w:left w:val="single" w:sz="4" w:space="0" w:color="auto"/>
              <w:bottom w:val="single" w:sz="4" w:space="0" w:color="auto"/>
              <w:right w:val="single" w:sz="4" w:space="0" w:color="auto"/>
            </w:tcBorders>
            <w:vAlign w:val="center"/>
          </w:tcPr>
          <w:p w14:paraId="767C9368" w14:textId="0B5E5901" w:rsidR="009D31CB" w:rsidRPr="00116A94" w:rsidRDefault="009D31C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Chử Bá Quyết</w:t>
            </w:r>
          </w:p>
        </w:tc>
        <w:tc>
          <w:tcPr>
            <w:tcW w:w="575" w:type="pct"/>
            <w:tcBorders>
              <w:top w:val="single" w:sz="4" w:space="0" w:color="auto"/>
              <w:left w:val="single" w:sz="4" w:space="0" w:color="auto"/>
              <w:bottom w:val="single" w:sz="4" w:space="0" w:color="auto"/>
              <w:right w:val="single" w:sz="4" w:space="0" w:color="auto"/>
            </w:tcBorders>
            <w:vAlign w:val="center"/>
          </w:tcPr>
          <w:p w14:paraId="242FF62B" w14:textId="3D89331C" w:rsidR="009D31CB" w:rsidRPr="00116A94" w:rsidRDefault="009D31C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TS</w:t>
            </w:r>
          </w:p>
        </w:tc>
        <w:tc>
          <w:tcPr>
            <w:tcW w:w="871" w:type="pct"/>
            <w:tcBorders>
              <w:top w:val="single" w:sz="4" w:space="0" w:color="auto"/>
              <w:left w:val="single" w:sz="4" w:space="0" w:color="auto"/>
              <w:bottom w:val="single" w:sz="4" w:space="0" w:color="auto"/>
              <w:right w:val="single" w:sz="4" w:space="0" w:color="auto"/>
            </w:tcBorders>
            <w:vAlign w:val="center"/>
          </w:tcPr>
          <w:p w14:paraId="5F038CFC" w14:textId="537A9868" w:rsidR="009D31CB" w:rsidRPr="00116A94" w:rsidRDefault="009D31C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02437893132</w:t>
            </w:r>
          </w:p>
        </w:tc>
        <w:tc>
          <w:tcPr>
            <w:tcW w:w="1319" w:type="pct"/>
            <w:tcBorders>
              <w:top w:val="single" w:sz="4" w:space="0" w:color="auto"/>
              <w:left w:val="single" w:sz="4" w:space="0" w:color="auto"/>
              <w:bottom w:val="single" w:sz="4" w:space="0" w:color="auto"/>
              <w:right w:val="single" w:sz="4" w:space="0" w:color="auto"/>
            </w:tcBorders>
            <w:vAlign w:val="center"/>
          </w:tcPr>
          <w:p w14:paraId="264496AF" w14:textId="2135A274" w:rsidR="009D31CB"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234" w:history="1">
              <w:r w:rsidR="009D31CB" w:rsidRPr="00116A94">
                <w:rPr>
                  <w:rStyle w:val="Hyperlink"/>
                  <w:rFonts w:ascii="Times New Roman" w:hAnsi="Times New Roman" w:cs="Times New Roman"/>
                  <w:color w:val="auto"/>
                  <w:sz w:val="24"/>
                  <w:szCs w:val="24"/>
                </w:rPr>
                <w:t>quyetcb@tmu.edu.vn</w:t>
              </w:r>
            </w:hyperlink>
          </w:p>
        </w:tc>
        <w:tc>
          <w:tcPr>
            <w:tcW w:w="893" w:type="pct"/>
            <w:tcBorders>
              <w:top w:val="single" w:sz="4" w:space="0" w:color="auto"/>
              <w:left w:val="single" w:sz="4" w:space="0" w:color="auto"/>
              <w:bottom w:val="single" w:sz="4" w:space="0" w:color="auto"/>
              <w:right w:val="single" w:sz="4" w:space="0" w:color="auto"/>
            </w:tcBorders>
            <w:vAlign w:val="center"/>
            <w:hideMark/>
          </w:tcPr>
          <w:p w14:paraId="30558A12" w14:textId="775C0141" w:rsidR="009D31CB" w:rsidRPr="00116A94" w:rsidRDefault="009D31C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Trưởng BM Khoa Công nghệ điện tử và hệ thống thông tin, Trường ĐH Thương mại</w:t>
            </w:r>
          </w:p>
        </w:tc>
      </w:tr>
      <w:tr w:rsidR="00E1586D" w:rsidRPr="00116A94" w14:paraId="16D98FC6" w14:textId="77777777" w:rsidTr="00E1586D">
        <w:trPr>
          <w:jc w:val="center"/>
        </w:trPr>
        <w:tc>
          <w:tcPr>
            <w:tcW w:w="294" w:type="pct"/>
            <w:tcBorders>
              <w:top w:val="single" w:sz="4" w:space="0" w:color="auto"/>
              <w:left w:val="single" w:sz="4" w:space="0" w:color="auto"/>
              <w:bottom w:val="single" w:sz="4" w:space="0" w:color="auto"/>
              <w:right w:val="single" w:sz="4" w:space="0" w:color="auto"/>
            </w:tcBorders>
            <w:hideMark/>
          </w:tcPr>
          <w:p w14:paraId="4E8071D1" w14:textId="77777777" w:rsidR="00E1586D" w:rsidRPr="00116A94" w:rsidRDefault="00E1586D"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2</w:t>
            </w:r>
          </w:p>
        </w:tc>
        <w:tc>
          <w:tcPr>
            <w:tcW w:w="1048" w:type="pct"/>
            <w:tcBorders>
              <w:top w:val="single" w:sz="4" w:space="0" w:color="auto"/>
              <w:left w:val="single" w:sz="4" w:space="0" w:color="auto"/>
              <w:bottom w:val="single" w:sz="4" w:space="0" w:color="auto"/>
              <w:right w:val="single" w:sz="4" w:space="0" w:color="auto"/>
            </w:tcBorders>
            <w:vAlign w:val="center"/>
          </w:tcPr>
          <w:p w14:paraId="309B2ECD" w14:textId="7CC0DAB1" w:rsidR="00E1586D" w:rsidRPr="00116A94" w:rsidRDefault="00E1586D"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Đỗ Thanh Thư</w:t>
            </w:r>
          </w:p>
        </w:tc>
        <w:tc>
          <w:tcPr>
            <w:tcW w:w="575" w:type="pct"/>
            <w:tcBorders>
              <w:top w:val="single" w:sz="4" w:space="0" w:color="auto"/>
              <w:left w:val="single" w:sz="4" w:space="0" w:color="auto"/>
              <w:bottom w:val="single" w:sz="4" w:space="0" w:color="auto"/>
              <w:right w:val="single" w:sz="4" w:space="0" w:color="auto"/>
            </w:tcBorders>
            <w:vAlign w:val="center"/>
          </w:tcPr>
          <w:p w14:paraId="4C5F3A13" w14:textId="0D92AFE4" w:rsidR="00E1586D" w:rsidRPr="00116A94" w:rsidRDefault="00E1586D"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TS</w:t>
            </w:r>
          </w:p>
        </w:tc>
        <w:tc>
          <w:tcPr>
            <w:tcW w:w="871" w:type="pct"/>
            <w:tcBorders>
              <w:top w:val="single" w:sz="4" w:space="0" w:color="auto"/>
              <w:left w:val="single" w:sz="4" w:space="0" w:color="auto"/>
              <w:bottom w:val="single" w:sz="4" w:space="0" w:color="auto"/>
              <w:right w:val="single" w:sz="4" w:space="0" w:color="auto"/>
            </w:tcBorders>
            <w:vAlign w:val="center"/>
          </w:tcPr>
          <w:p w14:paraId="7C43CF4E" w14:textId="4F726D68" w:rsidR="00E1586D" w:rsidRPr="00116A94" w:rsidRDefault="00E1586D"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0904.475.413</w:t>
            </w:r>
          </w:p>
        </w:tc>
        <w:tc>
          <w:tcPr>
            <w:tcW w:w="1319" w:type="pct"/>
            <w:tcBorders>
              <w:top w:val="single" w:sz="4" w:space="0" w:color="auto"/>
              <w:left w:val="single" w:sz="4" w:space="0" w:color="auto"/>
              <w:bottom w:val="single" w:sz="4" w:space="0" w:color="auto"/>
              <w:right w:val="single" w:sz="4" w:space="0" w:color="auto"/>
            </w:tcBorders>
            <w:vAlign w:val="center"/>
          </w:tcPr>
          <w:p w14:paraId="5074CC76" w14:textId="73DC15BB" w:rsidR="00E1586D" w:rsidRPr="00116A94" w:rsidRDefault="00E1586D"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thudt@tlu.edu.vn</w:t>
            </w:r>
          </w:p>
        </w:tc>
        <w:tc>
          <w:tcPr>
            <w:tcW w:w="893" w:type="pct"/>
            <w:tcBorders>
              <w:top w:val="single" w:sz="4" w:space="0" w:color="auto"/>
              <w:left w:val="single" w:sz="4" w:space="0" w:color="auto"/>
              <w:bottom w:val="single" w:sz="4" w:space="0" w:color="auto"/>
              <w:right w:val="single" w:sz="4" w:space="0" w:color="auto"/>
            </w:tcBorders>
            <w:vAlign w:val="center"/>
            <w:hideMark/>
          </w:tcPr>
          <w:p w14:paraId="2BD49EB7" w14:textId="2BB817A8" w:rsidR="00E1586D" w:rsidRPr="00116A94" w:rsidRDefault="00E1586D"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E1586D" w:rsidRPr="00116A94" w14:paraId="23C46E61" w14:textId="77777777" w:rsidTr="00E1586D">
        <w:trPr>
          <w:jc w:val="center"/>
        </w:trPr>
        <w:tc>
          <w:tcPr>
            <w:tcW w:w="294" w:type="pct"/>
            <w:tcBorders>
              <w:top w:val="single" w:sz="4" w:space="0" w:color="auto"/>
              <w:left w:val="single" w:sz="4" w:space="0" w:color="auto"/>
              <w:bottom w:val="single" w:sz="4" w:space="0" w:color="auto"/>
              <w:right w:val="single" w:sz="4" w:space="0" w:color="auto"/>
            </w:tcBorders>
          </w:tcPr>
          <w:p w14:paraId="3231F777" w14:textId="5B690E3D" w:rsidR="00E1586D" w:rsidRPr="00116A94" w:rsidRDefault="00E1586D"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48" w:type="pct"/>
            <w:tcBorders>
              <w:top w:val="single" w:sz="4" w:space="0" w:color="auto"/>
              <w:left w:val="single" w:sz="4" w:space="0" w:color="auto"/>
              <w:bottom w:val="single" w:sz="4" w:space="0" w:color="auto"/>
              <w:right w:val="single" w:sz="4" w:space="0" w:color="auto"/>
            </w:tcBorders>
            <w:vAlign w:val="center"/>
          </w:tcPr>
          <w:p w14:paraId="41EF6580" w14:textId="2BB9BE1E" w:rsidR="00E1586D" w:rsidRPr="00116A94" w:rsidRDefault="00E1586D"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Trần Khắc Ninh</w:t>
            </w:r>
          </w:p>
        </w:tc>
        <w:tc>
          <w:tcPr>
            <w:tcW w:w="575" w:type="pct"/>
            <w:tcBorders>
              <w:top w:val="single" w:sz="4" w:space="0" w:color="auto"/>
              <w:left w:val="single" w:sz="4" w:space="0" w:color="auto"/>
              <w:bottom w:val="single" w:sz="4" w:space="0" w:color="auto"/>
              <w:right w:val="single" w:sz="4" w:space="0" w:color="auto"/>
            </w:tcBorders>
            <w:vAlign w:val="center"/>
          </w:tcPr>
          <w:p w14:paraId="1815AE1A" w14:textId="0FBF4770" w:rsidR="00E1586D" w:rsidRPr="00116A94" w:rsidRDefault="00E1586D"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tcBorders>
              <w:top w:val="single" w:sz="4" w:space="0" w:color="auto"/>
              <w:left w:val="single" w:sz="4" w:space="0" w:color="auto"/>
              <w:bottom w:val="single" w:sz="4" w:space="0" w:color="auto"/>
              <w:right w:val="single" w:sz="4" w:space="0" w:color="auto"/>
            </w:tcBorders>
            <w:vAlign w:val="bottom"/>
          </w:tcPr>
          <w:p w14:paraId="12C4E3AE" w14:textId="3824528E" w:rsidR="00E1586D" w:rsidRPr="00116A94" w:rsidRDefault="00E1586D"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0985258270</w:t>
            </w:r>
          </w:p>
        </w:tc>
        <w:tc>
          <w:tcPr>
            <w:tcW w:w="1319" w:type="pct"/>
            <w:tcBorders>
              <w:top w:val="single" w:sz="4" w:space="0" w:color="auto"/>
              <w:left w:val="single" w:sz="4" w:space="0" w:color="auto"/>
              <w:bottom w:val="single" w:sz="4" w:space="0" w:color="auto"/>
              <w:right w:val="single" w:sz="4" w:space="0" w:color="auto"/>
            </w:tcBorders>
            <w:vAlign w:val="center"/>
          </w:tcPr>
          <w:p w14:paraId="265F4196" w14:textId="647FD445" w:rsidR="00E1586D"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235" w:history="1">
              <w:r w:rsidR="00E1586D" w:rsidRPr="00116A94">
                <w:rPr>
                  <w:rStyle w:val="Hyperlink"/>
                  <w:rFonts w:ascii="Times New Roman" w:hAnsi="Times New Roman" w:cs="Times New Roman"/>
                  <w:color w:val="auto"/>
                  <w:sz w:val="24"/>
                  <w:szCs w:val="24"/>
                </w:rPr>
                <w:t>ninhtk@tlu.edu.vn</w:t>
              </w:r>
            </w:hyperlink>
          </w:p>
        </w:tc>
        <w:tc>
          <w:tcPr>
            <w:tcW w:w="893" w:type="pct"/>
            <w:tcBorders>
              <w:top w:val="single" w:sz="4" w:space="0" w:color="auto"/>
              <w:left w:val="single" w:sz="4" w:space="0" w:color="auto"/>
              <w:bottom w:val="single" w:sz="4" w:space="0" w:color="auto"/>
              <w:right w:val="single" w:sz="4" w:space="0" w:color="auto"/>
            </w:tcBorders>
            <w:vAlign w:val="center"/>
          </w:tcPr>
          <w:p w14:paraId="2F63D3E3" w14:textId="16FF4E3C" w:rsidR="00E1586D" w:rsidRPr="00116A94" w:rsidRDefault="00E1586D"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336D68BC" w14:textId="77777777" w:rsidR="00931094" w:rsidRPr="00116A94" w:rsidRDefault="00931094"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0757CAEB" w14:textId="77777777" w:rsidR="00931094" w:rsidRPr="00116A94" w:rsidRDefault="00931094"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4E104BF2" w14:textId="77777777" w:rsidR="00931094" w:rsidRPr="00116A94" w:rsidRDefault="00931094" w:rsidP="00116A94">
      <w:pPr>
        <w:widowControl w:val="0"/>
        <w:autoSpaceDE w:val="0"/>
        <w:autoSpaceDN w:val="0"/>
        <w:adjustRightInd w:val="0"/>
        <w:spacing w:after="0" w:line="240" w:lineRule="auto"/>
        <w:ind w:left="482" w:right="-20"/>
        <w:rPr>
          <w:rFonts w:ascii="Times New Roman" w:hAnsi="Times New Roman" w:cs="Times New Roman"/>
          <w:sz w:val="24"/>
          <w:szCs w:val="24"/>
        </w:rPr>
      </w:pPr>
      <w:r w:rsidRPr="00116A94">
        <w:rPr>
          <w:rFonts w:ascii="Times New Roman" w:hAnsi="Times New Roman" w:cs="Times New Roman"/>
          <w:b/>
          <w:bCs/>
          <w:sz w:val="24"/>
          <w:szCs w:val="24"/>
        </w:rPr>
        <w:t>1.</w:t>
      </w:r>
      <w:r w:rsidRPr="00116A94">
        <w:rPr>
          <w:rFonts w:ascii="Times New Roman" w:hAnsi="Times New Roman" w:cs="Times New Roman"/>
          <w:b/>
          <w:bCs/>
          <w:spacing w:val="55"/>
          <w:sz w:val="24"/>
          <w:szCs w:val="24"/>
        </w:rPr>
        <w:t xml:space="preserve"> </w:t>
      </w:r>
      <w:r w:rsidRPr="00116A94">
        <w:rPr>
          <w:rFonts w:ascii="Times New Roman" w:hAnsi="Times New Roman" w:cs="Times New Roman"/>
          <w:sz w:val="24"/>
          <w:szCs w:val="24"/>
        </w:rPr>
        <w:t>N</w:t>
      </w:r>
      <w:r w:rsidRPr="00116A94">
        <w:rPr>
          <w:rFonts w:ascii="Times New Roman" w:hAnsi="Times New Roman" w:cs="Times New Roman"/>
          <w:spacing w:val="-3"/>
          <w:sz w:val="24"/>
          <w:szCs w:val="24"/>
        </w:rPr>
        <w:t>g</w:t>
      </w:r>
      <w:r w:rsidRPr="00116A94">
        <w:rPr>
          <w:rFonts w:ascii="Times New Roman" w:hAnsi="Times New Roman" w:cs="Times New Roman"/>
          <w:spacing w:val="5"/>
          <w:sz w:val="24"/>
          <w:szCs w:val="24"/>
        </w:rPr>
        <w:t>u</w:t>
      </w:r>
      <w:r w:rsidRPr="00116A94">
        <w:rPr>
          <w:rFonts w:ascii="Times New Roman" w:hAnsi="Times New Roman" w:cs="Times New Roman"/>
          <w:spacing w:val="-5"/>
          <w:sz w:val="24"/>
          <w:szCs w:val="24"/>
        </w:rPr>
        <w:t>y</w:t>
      </w:r>
      <w:r w:rsidRPr="00116A94">
        <w:rPr>
          <w:rFonts w:ascii="Times New Roman" w:hAnsi="Times New Roman" w:cs="Times New Roman"/>
          <w:spacing w:val="1"/>
          <w:sz w:val="24"/>
          <w:szCs w:val="24"/>
        </w:rPr>
        <w:t>ễ</w:t>
      </w:r>
      <w:r w:rsidRPr="00116A94">
        <w:rPr>
          <w:rFonts w:ascii="Times New Roman" w:hAnsi="Times New Roman" w:cs="Times New Roman"/>
          <w:sz w:val="24"/>
          <w:szCs w:val="24"/>
        </w:rPr>
        <w:t>n Tuệ</w:t>
      </w:r>
      <w:r w:rsidRPr="00116A94">
        <w:rPr>
          <w:rFonts w:ascii="Times New Roman" w:hAnsi="Times New Roman" w:cs="Times New Roman"/>
          <w:spacing w:val="45"/>
          <w:sz w:val="24"/>
          <w:szCs w:val="24"/>
        </w:rPr>
        <w:t xml:space="preserve"> </w:t>
      </w:r>
      <w:r w:rsidRPr="00116A94">
        <w:rPr>
          <w:rFonts w:ascii="Times New Roman" w:hAnsi="Times New Roman" w:cs="Times New Roman"/>
          <w:sz w:val="24"/>
          <w:szCs w:val="24"/>
        </w:rPr>
        <w:t xml:space="preserve">, </w:t>
      </w:r>
      <w:r w:rsidRPr="00116A94">
        <w:rPr>
          <w:rFonts w:ascii="Times New Roman" w:hAnsi="Times New Roman" w:cs="Times New Roman"/>
          <w:i/>
          <w:iCs/>
          <w:sz w:val="24"/>
          <w:szCs w:val="24"/>
        </w:rPr>
        <w:t>Giáo trình</w:t>
      </w:r>
      <w:r w:rsidRPr="00116A94">
        <w:rPr>
          <w:rFonts w:ascii="Times New Roman" w:hAnsi="Times New Roman" w:cs="Times New Roman"/>
          <w:i/>
          <w:iCs/>
          <w:spacing w:val="3"/>
          <w:sz w:val="24"/>
          <w:szCs w:val="24"/>
        </w:rPr>
        <w:t xml:space="preserve"> </w:t>
      </w:r>
      <w:r w:rsidRPr="00116A94">
        <w:rPr>
          <w:rFonts w:ascii="Times New Roman" w:hAnsi="Times New Roman" w:cs="Times New Roman"/>
          <w:i/>
          <w:iCs/>
          <w:spacing w:val="-1"/>
          <w:sz w:val="24"/>
          <w:szCs w:val="24"/>
        </w:rPr>
        <w:t>c</w:t>
      </w:r>
      <w:r w:rsidRPr="00116A94">
        <w:rPr>
          <w:rFonts w:ascii="Times New Roman" w:hAnsi="Times New Roman" w:cs="Times New Roman"/>
          <w:i/>
          <w:iCs/>
          <w:sz w:val="24"/>
          <w:szCs w:val="24"/>
        </w:rPr>
        <w:t>ơ</w:t>
      </w:r>
      <w:r w:rsidRPr="00116A94">
        <w:rPr>
          <w:rFonts w:ascii="Times New Roman" w:hAnsi="Times New Roman" w:cs="Times New Roman"/>
          <w:i/>
          <w:iCs/>
          <w:spacing w:val="-1"/>
          <w:sz w:val="24"/>
          <w:szCs w:val="24"/>
        </w:rPr>
        <w:t xml:space="preserve"> </w:t>
      </w:r>
      <w:r w:rsidRPr="00116A94">
        <w:rPr>
          <w:rFonts w:ascii="Times New Roman" w:hAnsi="Times New Roman" w:cs="Times New Roman"/>
          <w:i/>
          <w:iCs/>
          <w:sz w:val="24"/>
          <w:szCs w:val="24"/>
        </w:rPr>
        <w:t>sở</w:t>
      </w:r>
      <w:r w:rsidRPr="00116A94">
        <w:rPr>
          <w:rFonts w:ascii="Times New Roman" w:hAnsi="Times New Roman" w:cs="Times New Roman"/>
          <w:i/>
          <w:iCs/>
          <w:spacing w:val="-1"/>
          <w:sz w:val="24"/>
          <w:szCs w:val="24"/>
        </w:rPr>
        <w:t xml:space="preserve"> </w:t>
      </w:r>
      <w:r w:rsidRPr="00116A94">
        <w:rPr>
          <w:rFonts w:ascii="Times New Roman" w:hAnsi="Times New Roman" w:cs="Times New Roman"/>
          <w:i/>
          <w:iCs/>
          <w:sz w:val="24"/>
          <w:szCs w:val="24"/>
        </w:rPr>
        <w:t>dữ</w:t>
      </w:r>
      <w:r w:rsidRPr="00116A94">
        <w:rPr>
          <w:rFonts w:ascii="Times New Roman" w:hAnsi="Times New Roman" w:cs="Times New Roman"/>
          <w:i/>
          <w:iCs/>
          <w:spacing w:val="1"/>
          <w:sz w:val="24"/>
          <w:szCs w:val="24"/>
        </w:rPr>
        <w:t xml:space="preserve"> </w:t>
      </w:r>
      <w:r w:rsidRPr="00116A94">
        <w:rPr>
          <w:rFonts w:ascii="Times New Roman" w:hAnsi="Times New Roman" w:cs="Times New Roman"/>
          <w:i/>
          <w:iCs/>
          <w:sz w:val="24"/>
          <w:szCs w:val="24"/>
        </w:rPr>
        <w:t>l</w:t>
      </w:r>
      <w:r w:rsidRPr="00116A94">
        <w:rPr>
          <w:rFonts w:ascii="Times New Roman" w:hAnsi="Times New Roman" w:cs="Times New Roman"/>
          <w:i/>
          <w:iCs/>
          <w:spacing w:val="1"/>
          <w:sz w:val="24"/>
          <w:szCs w:val="24"/>
        </w:rPr>
        <w:t>i</w:t>
      </w:r>
      <w:r w:rsidRPr="00116A94">
        <w:rPr>
          <w:rFonts w:ascii="Times New Roman" w:hAnsi="Times New Roman" w:cs="Times New Roman"/>
          <w:i/>
          <w:iCs/>
          <w:spacing w:val="-1"/>
          <w:sz w:val="24"/>
          <w:szCs w:val="24"/>
        </w:rPr>
        <w:t>ệ</w:t>
      </w:r>
      <w:r w:rsidRPr="00116A94">
        <w:rPr>
          <w:rFonts w:ascii="Times New Roman" w:hAnsi="Times New Roman" w:cs="Times New Roman"/>
          <w:i/>
          <w:iCs/>
          <w:spacing w:val="2"/>
          <w:sz w:val="24"/>
          <w:szCs w:val="24"/>
        </w:rPr>
        <w:t>u</w:t>
      </w:r>
      <w:r w:rsidRPr="00116A94">
        <w:rPr>
          <w:rFonts w:ascii="Times New Roman" w:hAnsi="Times New Roman" w:cs="Times New Roman"/>
          <w:sz w:val="24"/>
          <w:szCs w:val="24"/>
        </w:rPr>
        <w:t>, Nhà</w:t>
      </w:r>
      <w:r w:rsidRPr="00116A94">
        <w:rPr>
          <w:rFonts w:ascii="Times New Roman" w:hAnsi="Times New Roman" w:cs="Times New Roman"/>
          <w:spacing w:val="-1"/>
          <w:sz w:val="24"/>
          <w:szCs w:val="24"/>
        </w:rPr>
        <w:t xml:space="preserve"> </w:t>
      </w:r>
      <w:r w:rsidRPr="00116A94">
        <w:rPr>
          <w:rFonts w:ascii="Times New Roman" w:hAnsi="Times New Roman" w:cs="Times New Roman"/>
          <w:spacing w:val="2"/>
          <w:sz w:val="24"/>
          <w:szCs w:val="24"/>
        </w:rPr>
        <w:t>x</w:t>
      </w:r>
      <w:r w:rsidRPr="00116A94">
        <w:rPr>
          <w:rFonts w:ascii="Times New Roman" w:hAnsi="Times New Roman" w:cs="Times New Roman"/>
          <w:sz w:val="24"/>
          <w:szCs w:val="24"/>
        </w:rPr>
        <w:t>u</w:t>
      </w:r>
      <w:r w:rsidRPr="00116A94">
        <w:rPr>
          <w:rFonts w:ascii="Times New Roman" w:hAnsi="Times New Roman" w:cs="Times New Roman"/>
          <w:spacing w:val="-1"/>
          <w:sz w:val="24"/>
          <w:szCs w:val="24"/>
        </w:rPr>
        <w:t>ấ</w:t>
      </w:r>
      <w:r w:rsidRPr="00116A94">
        <w:rPr>
          <w:rFonts w:ascii="Times New Roman" w:hAnsi="Times New Roman" w:cs="Times New Roman"/>
          <w:sz w:val="24"/>
          <w:szCs w:val="24"/>
        </w:rPr>
        <w:t xml:space="preserve">t bản </w:t>
      </w:r>
      <w:r w:rsidRPr="00116A94">
        <w:rPr>
          <w:rFonts w:ascii="Times New Roman" w:hAnsi="Times New Roman" w:cs="Times New Roman"/>
          <w:spacing w:val="-1"/>
          <w:sz w:val="24"/>
          <w:szCs w:val="24"/>
        </w:rPr>
        <w:t>Đạ</w:t>
      </w:r>
      <w:r w:rsidRPr="00116A94">
        <w:rPr>
          <w:rFonts w:ascii="Times New Roman" w:hAnsi="Times New Roman" w:cs="Times New Roman"/>
          <w:sz w:val="24"/>
          <w:szCs w:val="24"/>
        </w:rPr>
        <w:t xml:space="preserve">i học </w:t>
      </w:r>
      <w:r w:rsidRPr="00116A94">
        <w:rPr>
          <w:rFonts w:ascii="Times New Roman" w:hAnsi="Times New Roman" w:cs="Times New Roman"/>
          <w:spacing w:val="-1"/>
          <w:sz w:val="24"/>
          <w:szCs w:val="24"/>
        </w:rPr>
        <w:t>Q</w:t>
      </w:r>
      <w:r w:rsidRPr="00116A94">
        <w:rPr>
          <w:rFonts w:ascii="Times New Roman" w:hAnsi="Times New Roman" w:cs="Times New Roman"/>
          <w:sz w:val="24"/>
          <w:szCs w:val="24"/>
        </w:rPr>
        <w:t>u</w:t>
      </w:r>
      <w:r w:rsidRPr="00116A94">
        <w:rPr>
          <w:rFonts w:ascii="Times New Roman" w:hAnsi="Times New Roman" w:cs="Times New Roman"/>
          <w:spacing w:val="2"/>
          <w:sz w:val="24"/>
          <w:szCs w:val="24"/>
        </w:rPr>
        <w:t>ố</w:t>
      </w:r>
      <w:r w:rsidRPr="00116A94">
        <w:rPr>
          <w:rFonts w:ascii="Times New Roman" w:hAnsi="Times New Roman" w:cs="Times New Roman"/>
          <w:sz w:val="24"/>
          <w:szCs w:val="24"/>
        </w:rPr>
        <w:t>c</w:t>
      </w:r>
      <w:r w:rsidRPr="00116A94">
        <w:rPr>
          <w:rFonts w:ascii="Times New Roman" w:hAnsi="Times New Roman" w:cs="Times New Roman"/>
          <w:spacing w:val="1"/>
          <w:sz w:val="24"/>
          <w:szCs w:val="24"/>
        </w:rPr>
        <w:t xml:space="preserve"> </w:t>
      </w:r>
      <w:r w:rsidRPr="00116A94">
        <w:rPr>
          <w:rFonts w:ascii="Times New Roman" w:hAnsi="Times New Roman" w:cs="Times New Roman"/>
          <w:spacing w:val="-2"/>
          <w:sz w:val="24"/>
          <w:szCs w:val="24"/>
        </w:rPr>
        <w:t>g</w:t>
      </w:r>
      <w:r w:rsidRPr="00116A94">
        <w:rPr>
          <w:rFonts w:ascii="Times New Roman" w:hAnsi="Times New Roman" w:cs="Times New Roman"/>
          <w:sz w:val="24"/>
          <w:szCs w:val="24"/>
        </w:rPr>
        <w:t xml:space="preserve">ia </w:t>
      </w:r>
      <w:r w:rsidRPr="00116A94">
        <w:rPr>
          <w:rFonts w:ascii="Times New Roman" w:hAnsi="Times New Roman" w:cs="Times New Roman"/>
          <w:spacing w:val="1"/>
          <w:sz w:val="24"/>
          <w:szCs w:val="24"/>
        </w:rPr>
        <w:t>H</w:t>
      </w:r>
      <w:r w:rsidRPr="00116A94">
        <w:rPr>
          <w:rFonts w:ascii="Times New Roman" w:hAnsi="Times New Roman" w:cs="Times New Roman"/>
          <w:sz w:val="24"/>
          <w:szCs w:val="24"/>
        </w:rPr>
        <w:t>à</w:t>
      </w:r>
      <w:r w:rsidRPr="00116A94">
        <w:rPr>
          <w:rFonts w:ascii="Times New Roman" w:hAnsi="Times New Roman" w:cs="Times New Roman"/>
          <w:spacing w:val="1"/>
          <w:sz w:val="24"/>
          <w:szCs w:val="24"/>
        </w:rPr>
        <w:t xml:space="preserve"> </w:t>
      </w:r>
      <w:r w:rsidRPr="00116A94">
        <w:rPr>
          <w:rFonts w:ascii="Times New Roman" w:hAnsi="Times New Roman" w:cs="Times New Roman"/>
          <w:sz w:val="24"/>
          <w:szCs w:val="24"/>
        </w:rPr>
        <w:t>Nội, 2008.</w:t>
      </w:r>
    </w:p>
    <w:p w14:paraId="623E740E" w14:textId="77777777" w:rsidR="00931094" w:rsidRPr="00116A94" w:rsidRDefault="00931094"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Tài liệu tham khảo:</w:t>
      </w:r>
    </w:p>
    <w:p w14:paraId="10F72191" w14:textId="77777777" w:rsidR="00931094" w:rsidRPr="00116A94" w:rsidRDefault="00931094" w:rsidP="00116A94">
      <w:pPr>
        <w:widowControl w:val="0"/>
        <w:autoSpaceDE w:val="0"/>
        <w:autoSpaceDN w:val="0"/>
        <w:adjustRightInd w:val="0"/>
        <w:spacing w:after="0" w:line="240" w:lineRule="auto"/>
        <w:ind w:left="482" w:right="-20"/>
        <w:rPr>
          <w:rFonts w:ascii="Times New Roman" w:hAnsi="Times New Roman" w:cs="Times New Roman"/>
          <w:sz w:val="24"/>
          <w:szCs w:val="24"/>
        </w:rPr>
      </w:pPr>
      <w:r w:rsidRPr="00116A94">
        <w:rPr>
          <w:rFonts w:ascii="Times New Roman" w:hAnsi="Times New Roman" w:cs="Times New Roman"/>
          <w:b/>
          <w:bCs/>
          <w:sz w:val="24"/>
          <w:szCs w:val="24"/>
        </w:rPr>
        <w:t>1.</w:t>
      </w:r>
      <w:r w:rsidRPr="00116A94">
        <w:rPr>
          <w:rFonts w:ascii="Times New Roman" w:hAnsi="Times New Roman" w:cs="Times New Roman"/>
          <w:b/>
          <w:bCs/>
          <w:spacing w:val="55"/>
          <w:sz w:val="24"/>
          <w:szCs w:val="24"/>
        </w:rPr>
        <w:t xml:space="preserve"> </w:t>
      </w:r>
      <w:r w:rsidRPr="00116A94">
        <w:rPr>
          <w:rFonts w:ascii="Times New Roman" w:hAnsi="Times New Roman" w:cs="Times New Roman"/>
          <w:sz w:val="24"/>
          <w:szCs w:val="24"/>
        </w:rPr>
        <w:t>R.</w:t>
      </w:r>
      <w:r w:rsidRPr="00116A94">
        <w:rPr>
          <w:rFonts w:ascii="Times New Roman" w:hAnsi="Times New Roman" w:cs="Times New Roman"/>
          <w:spacing w:val="21"/>
          <w:sz w:val="24"/>
          <w:szCs w:val="24"/>
        </w:rPr>
        <w:t xml:space="preserve"> </w:t>
      </w:r>
      <w:r w:rsidRPr="00116A94">
        <w:rPr>
          <w:rFonts w:ascii="Times New Roman" w:hAnsi="Times New Roman" w:cs="Times New Roman"/>
          <w:sz w:val="24"/>
          <w:szCs w:val="24"/>
        </w:rPr>
        <w:t>A.</w:t>
      </w:r>
      <w:r w:rsidRPr="00116A94">
        <w:rPr>
          <w:rFonts w:ascii="Times New Roman" w:hAnsi="Times New Roman" w:cs="Times New Roman"/>
          <w:spacing w:val="18"/>
          <w:sz w:val="24"/>
          <w:szCs w:val="24"/>
        </w:rPr>
        <w:t xml:space="preserve"> </w:t>
      </w:r>
      <w:r w:rsidRPr="00116A94">
        <w:rPr>
          <w:rFonts w:ascii="Times New Roman" w:hAnsi="Times New Roman" w:cs="Times New Roman"/>
          <w:sz w:val="24"/>
          <w:szCs w:val="24"/>
        </w:rPr>
        <w:t>Elmas</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i,</w:t>
      </w:r>
      <w:r w:rsidRPr="00116A94">
        <w:rPr>
          <w:rFonts w:ascii="Times New Roman" w:hAnsi="Times New Roman" w:cs="Times New Roman"/>
          <w:spacing w:val="19"/>
          <w:sz w:val="24"/>
          <w:szCs w:val="24"/>
        </w:rPr>
        <w:t xml:space="preserve"> </w:t>
      </w:r>
      <w:r w:rsidRPr="00116A94">
        <w:rPr>
          <w:rFonts w:ascii="Times New Roman" w:hAnsi="Times New Roman" w:cs="Times New Roman"/>
          <w:spacing w:val="1"/>
          <w:sz w:val="24"/>
          <w:szCs w:val="24"/>
        </w:rPr>
        <w:t>S</w:t>
      </w:r>
      <w:r w:rsidRPr="00116A94">
        <w:rPr>
          <w:rFonts w:ascii="Times New Roman" w:hAnsi="Times New Roman" w:cs="Times New Roman"/>
          <w:sz w:val="24"/>
          <w:szCs w:val="24"/>
        </w:rPr>
        <w:t>.</w:t>
      </w:r>
      <w:r w:rsidRPr="00116A94">
        <w:rPr>
          <w:rFonts w:ascii="Times New Roman" w:hAnsi="Times New Roman" w:cs="Times New Roman"/>
          <w:spacing w:val="19"/>
          <w:sz w:val="24"/>
          <w:szCs w:val="24"/>
        </w:rPr>
        <w:t xml:space="preserve"> </w:t>
      </w:r>
      <w:r w:rsidRPr="00116A94">
        <w:rPr>
          <w:rFonts w:ascii="Times New Roman" w:hAnsi="Times New Roman" w:cs="Times New Roman"/>
          <w:sz w:val="24"/>
          <w:szCs w:val="24"/>
        </w:rPr>
        <w:t>N</w:t>
      </w:r>
      <w:r w:rsidRPr="00116A94">
        <w:rPr>
          <w:rFonts w:ascii="Times New Roman" w:hAnsi="Times New Roman" w:cs="Times New Roman"/>
          <w:spacing w:val="-1"/>
          <w:sz w:val="24"/>
          <w:szCs w:val="24"/>
        </w:rPr>
        <w:t>a</w:t>
      </w:r>
      <w:r w:rsidRPr="00116A94">
        <w:rPr>
          <w:rFonts w:ascii="Times New Roman" w:hAnsi="Times New Roman" w:cs="Times New Roman"/>
          <w:spacing w:val="2"/>
          <w:sz w:val="24"/>
          <w:szCs w:val="24"/>
        </w:rPr>
        <w:t>v</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the,</w:t>
      </w:r>
      <w:r w:rsidRPr="00116A94">
        <w:rPr>
          <w:rFonts w:ascii="Times New Roman" w:hAnsi="Times New Roman" w:cs="Times New Roman"/>
          <w:spacing w:val="21"/>
          <w:sz w:val="24"/>
          <w:szCs w:val="24"/>
        </w:rPr>
        <w:t xml:space="preserve"> </w:t>
      </w:r>
      <w:r w:rsidRPr="00116A94">
        <w:rPr>
          <w:rFonts w:ascii="Times New Roman" w:hAnsi="Times New Roman" w:cs="Times New Roman"/>
          <w:i/>
          <w:iCs/>
          <w:sz w:val="24"/>
          <w:szCs w:val="24"/>
        </w:rPr>
        <w:t>Funda</w:t>
      </w:r>
      <w:r w:rsidRPr="00116A94">
        <w:rPr>
          <w:rFonts w:ascii="Times New Roman" w:hAnsi="Times New Roman" w:cs="Times New Roman"/>
          <w:i/>
          <w:iCs/>
          <w:spacing w:val="1"/>
          <w:sz w:val="24"/>
          <w:szCs w:val="24"/>
        </w:rPr>
        <w:t>m</w:t>
      </w:r>
      <w:r w:rsidRPr="00116A94">
        <w:rPr>
          <w:rFonts w:ascii="Times New Roman" w:hAnsi="Times New Roman" w:cs="Times New Roman"/>
          <w:i/>
          <w:iCs/>
          <w:spacing w:val="-1"/>
          <w:sz w:val="24"/>
          <w:szCs w:val="24"/>
        </w:rPr>
        <w:t>e</w:t>
      </w:r>
      <w:r w:rsidRPr="00116A94">
        <w:rPr>
          <w:rFonts w:ascii="Times New Roman" w:hAnsi="Times New Roman" w:cs="Times New Roman"/>
          <w:i/>
          <w:iCs/>
          <w:sz w:val="24"/>
          <w:szCs w:val="24"/>
        </w:rPr>
        <w:t>nta</w:t>
      </w:r>
      <w:r w:rsidRPr="00116A94">
        <w:rPr>
          <w:rFonts w:ascii="Times New Roman" w:hAnsi="Times New Roman" w:cs="Times New Roman"/>
          <w:i/>
          <w:iCs/>
          <w:spacing w:val="1"/>
          <w:sz w:val="24"/>
          <w:szCs w:val="24"/>
        </w:rPr>
        <w:t>l</w:t>
      </w:r>
      <w:r w:rsidRPr="00116A94">
        <w:rPr>
          <w:rFonts w:ascii="Times New Roman" w:hAnsi="Times New Roman" w:cs="Times New Roman"/>
          <w:i/>
          <w:iCs/>
          <w:sz w:val="24"/>
          <w:szCs w:val="24"/>
        </w:rPr>
        <w:t>s</w:t>
      </w:r>
      <w:r w:rsidRPr="00116A94">
        <w:rPr>
          <w:rFonts w:ascii="Times New Roman" w:hAnsi="Times New Roman" w:cs="Times New Roman"/>
          <w:i/>
          <w:iCs/>
          <w:spacing w:val="19"/>
          <w:sz w:val="24"/>
          <w:szCs w:val="24"/>
        </w:rPr>
        <w:t xml:space="preserve"> </w:t>
      </w:r>
      <w:r w:rsidRPr="00116A94">
        <w:rPr>
          <w:rFonts w:ascii="Times New Roman" w:hAnsi="Times New Roman" w:cs="Times New Roman"/>
          <w:i/>
          <w:iCs/>
          <w:sz w:val="24"/>
          <w:szCs w:val="24"/>
        </w:rPr>
        <w:t>of</w:t>
      </w:r>
      <w:r w:rsidRPr="00116A94">
        <w:rPr>
          <w:rFonts w:ascii="Times New Roman" w:hAnsi="Times New Roman" w:cs="Times New Roman"/>
          <w:i/>
          <w:iCs/>
          <w:spacing w:val="19"/>
          <w:sz w:val="24"/>
          <w:szCs w:val="24"/>
        </w:rPr>
        <w:t xml:space="preserve"> </w:t>
      </w:r>
      <w:r w:rsidRPr="00116A94">
        <w:rPr>
          <w:rFonts w:ascii="Times New Roman" w:hAnsi="Times New Roman" w:cs="Times New Roman"/>
          <w:i/>
          <w:iCs/>
          <w:sz w:val="24"/>
          <w:szCs w:val="24"/>
        </w:rPr>
        <w:t>da</w:t>
      </w:r>
      <w:r w:rsidRPr="00116A94">
        <w:rPr>
          <w:rFonts w:ascii="Times New Roman" w:hAnsi="Times New Roman" w:cs="Times New Roman"/>
          <w:i/>
          <w:iCs/>
          <w:spacing w:val="3"/>
          <w:sz w:val="24"/>
          <w:szCs w:val="24"/>
        </w:rPr>
        <w:t>t</w:t>
      </w:r>
      <w:r w:rsidRPr="00116A94">
        <w:rPr>
          <w:rFonts w:ascii="Times New Roman" w:hAnsi="Times New Roman" w:cs="Times New Roman"/>
          <w:i/>
          <w:iCs/>
          <w:sz w:val="24"/>
          <w:szCs w:val="24"/>
        </w:rPr>
        <w:t>abase</w:t>
      </w:r>
      <w:r w:rsidRPr="00116A94">
        <w:rPr>
          <w:rFonts w:ascii="Times New Roman" w:hAnsi="Times New Roman" w:cs="Times New Roman"/>
          <w:i/>
          <w:iCs/>
          <w:spacing w:val="18"/>
          <w:sz w:val="24"/>
          <w:szCs w:val="24"/>
        </w:rPr>
        <w:t xml:space="preserve"> </w:t>
      </w:r>
      <w:r w:rsidRPr="00116A94">
        <w:rPr>
          <w:rFonts w:ascii="Times New Roman" w:hAnsi="Times New Roman" w:cs="Times New Roman"/>
          <w:i/>
          <w:iCs/>
          <w:sz w:val="24"/>
          <w:szCs w:val="24"/>
        </w:rPr>
        <w:t>s</w:t>
      </w:r>
      <w:r w:rsidRPr="00116A94">
        <w:rPr>
          <w:rFonts w:ascii="Times New Roman" w:hAnsi="Times New Roman" w:cs="Times New Roman"/>
          <w:i/>
          <w:iCs/>
          <w:spacing w:val="-1"/>
          <w:sz w:val="24"/>
          <w:szCs w:val="24"/>
        </w:rPr>
        <w:t>y</w:t>
      </w:r>
      <w:r w:rsidRPr="00116A94">
        <w:rPr>
          <w:rFonts w:ascii="Times New Roman" w:hAnsi="Times New Roman" w:cs="Times New Roman"/>
          <w:i/>
          <w:iCs/>
          <w:sz w:val="24"/>
          <w:szCs w:val="24"/>
        </w:rPr>
        <w:t>ste</w:t>
      </w:r>
      <w:r w:rsidRPr="00116A94">
        <w:rPr>
          <w:rFonts w:ascii="Times New Roman" w:hAnsi="Times New Roman" w:cs="Times New Roman"/>
          <w:i/>
          <w:iCs/>
          <w:spacing w:val="-1"/>
          <w:sz w:val="24"/>
          <w:szCs w:val="24"/>
        </w:rPr>
        <w:t>m</w:t>
      </w:r>
      <w:r w:rsidRPr="00116A94">
        <w:rPr>
          <w:rFonts w:ascii="Times New Roman" w:hAnsi="Times New Roman" w:cs="Times New Roman"/>
          <w:i/>
          <w:iCs/>
          <w:spacing w:val="2"/>
          <w:sz w:val="24"/>
          <w:szCs w:val="24"/>
        </w:rPr>
        <w:t>s</w:t>
      </w:r>
      <w:r w:rsidRPr="00116A94">
        <w:rPr>
          <w:rFonts w:ascii="Times New Roman" w:hAnsi="Times New Roman" w:cs="Times New Roman"/>
          <w:sz w:val="24"/>
          <w:szCs w:val="24"/>
        </w:rPr>
        <w:t>,</w:t>
      </w:r>
      <w:r w:rsidRPr="00116A94">
        <w:rPr>
          <w:rFonts w:ascii="Times New Roman" w:hAnsi="Times New Roman" w:cs="Times New Roman"/>
          <w:spacing w:val="22"/>
          <w:sz w:val="24"/>
          <w:szCs w:val="24"/>
        </w:rPr>
        <w:t xml:space="preserve"> </w:t>
      </w:r>
      <w:r w:rsidRPr="00116A94">
        <w:rPr>
          <w:rFonts w:ascii="Times New Roman" w:hAnsi="Times New Roman" w:cs="Times New Roman"/>
          <w:sz w:val="24"/>
          <w:szCs w:val="24"/>
        </w:rPr>
        <w:t>6th</w:t>
      </w:r>
      <w:r w:rsidRPr="00116A94">
        <w:rPr>
          <w:rFonts w:ascii="Times New Roman" w:hAnsi="Times New Roman" w:cs="Times New Roman"/>
          <w:spacing w:val="19"/>
          <w:sz w:val="24"/>
          <w:szCs w:val="24"/>
        </w:rPr>
        <w:t xml:space="preserve"> </w:t>
      </w:r>
      <w:r w:rsidRPr="00116A94">
        <w:rPr>
          <w:rFonts w:ascii="Times New Roman" w:hAnsi="Times New Roman" w:cs="Times New Roman"/>
          <w:sz w:val="24"/>
          <w:szCs w:val="24"/>
        </w:rPr>
        <w:t>Edit</w:t>
      </w:r>
      <w:r w:rsidRPr="00116A94">
        <w:rPr>
          <w:rFonts w:ascii="Times New Roman" w:hAnsi="Times New Roman" w:cs="Times New Roman"/>
          <w:spacing w:val="3"/>
          <w:sz w:val="24"/>
          <w:szCs w:val="24"/>
        </w:rPr>
        <w:t>i</w:t>
      </w:r>
      <w:r w:rsidRPr="00116A94">
        <w:rPr>
          <w:rFonts w:ascii="Times New Roman" w:hAnsi="Times New Roman" w:cs="Times New Roman"/>
          <w:sz w:val="24"/>
          <w:szCs w:val="24"/>
        </w:rPr>
        <w:t>on</w:t>
      </w:r>
      <w:r w:rsidRPr="00116A94">
        <w:rPr>
          <w:rFonts w:ascii="Times New Roman" w:hAnsi="Times New Roman" w:cs="Times New Roman"/>
          <w:spacing w:val="19"/>
          <w:sz w:val="24"/>
          <w:szCs w:val="24"/>
        </w:rPr>
        <w:t xml:space="preserve"> </w:t>
      </w:r>
      <w:r w:rsidRPr="00116A94">
        <w:rPr>
          <w:rFonts w:ascii="Times New Roman" w:hAnsi="Times New Roman" w:cs="Times New Roman"/>
          <w:spacing w:val="5"/>
          <w:sz w:val="24"/>
          <w:szCs w:val="24"/>
        </w:rPr>
        <w:t>b</w:t>
      </w:r>
      <w:r w:rsidRPr="00116A94">
        <w:rPr>
          <w:rFonts w:ascii="Times New Roman" w:hAnsi="Times New Roman" w:cs="Times New Roman"/>
          <w:sz w:val="24"/>
          <w:szCs w:val="24"/>
        </w:rPr>
        <w:t>y</w:t>
      </w:r>
      <w:r w:rsidRPr="00116A94">
        <w:rPr>
          <w:rFonts w:ascii="Times New Roman" w:hAnsi="Times New Roman" w:cs="Times New Roman"/>
          <w:spacing w:val="14"/>
          <w:sz w:val="24"/>
          <w:szCs w:val="24"/>
        </w:rPr>
        <w:t xml:space="preserve"> </w:t>
      </w:r>
      <w:r w:rsidRPr="00116A94">
        <w:rPr>
          <w:rFonts w:ascii="Times New Roman" w:hAnsi="Times New Roman" w:cs="Times New Roman"/>
          <w:sz w:val="24"/>
          <w:szCs w:val="24"/>
        </w:rPr>
        <w:t>R</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mez</w:t>
      </w:r>
    </w:p>
    <w:p w14:paraId="73CF8167" w14:textId="77777777" w:rsidR="00931094" w:rsidRPr="00116A94" w:rsidRDefault="00931094" w:rsidP="00116A94">
      <w:pPr>
        <w:widowControl w:val="0"/>
        <w:autoSpaceDE w:val="0"/>
        <w:autoSpaceDN w:val="0"/>
        <w:adjustRightInd w:val="0"/>
        <w:spacing w:after="0" w:line="240" w:lineRule="auto"/>
        <w:ind w:left="842" w:right="-20"/>
        <w:rPr>
          <w:rFonts w:ascii="Times New Roman" w:hAnsi="Times New Roman" w:cs="Times New Roman"/>
          <w:sz w:val="24"/>
          <w:szCs w:val="24"/>
        </w:rPr>
      </w:pPr>
      <w:r w:rsidRPr="00116A94">
        <w:rPr>
          <w:rFonts w:ascii="Times New Roman" w:hAnsi="Times New Roman" w:cs="Times New Roman"/>
          <w:position w:val="-1"/>
          <w:sz w:val="24"/>
          <w:szCs w:val="24"/>
        </w:rPr>
        <w:t>Elmas</w:t>
      </w:r>
      <w:r w:rsidRPr="00116A94">
        <w:rPr>
          <w:rFonts w:ascii="Times New Roman" w:hAnsi="Times New Roman" w:cs="Times New Roman"/>
          <w:spacing w:val="-1"/>
          <w:position w:val="-1"/>
          <w:sz w:val="24"/>
          <w:szCs w:val="24"/>
        </w:rPr>
        <w:t>r</w:t>
      </w:r>
      <w:r w:rsidRPr="00116A94">
        <w:rPr>
          <w:rFonts w:ascii="Times New Roman" w:hAnsi="Times New Roman" w:cs="Times New Roman"/>
          <w:position w:val="-1"/>
          <w:sz w:val="24"/>
          <w:szCs w:val="24"/>
        </w:rPr>
        <w:t>i and Shamk</w:t>
      </w:r>
      <w:r w:rsidRPr="00116A94">
        <w:rPr>
          <w:rFonts w:ascii="Times New Roman" w:hAnsi="Times New Roman" w:cs="Times New Roman"/>
          <w:spacing w:val="-1"/>
          <w:position w:val="-1"/>
          <w:sz w:val="24"/>
          <w:szCs w:val="24"/>
        </w:rPr>
        <w:t>a</w:t>
      </w:r>
      <w:r w:rsidRPr="00116A94">
        <w:rPr>
          <w:rFonts w:ascii="Times New Roman" w:hAnsi="Times New Roman" w:cs="Times New Roman"/>
          <w:position w:val="-1"/>
          <w:sz w:val="24"/>
          <w:szCs w:val="24"/>
        </w:rPr>
        <w:t xml:space="preserve">nt </w:t>
      </w:r>
      <w:r w:rsidRPr="00116A94">
        <w:rPr>
          <w:rFonts w:ascii="Times New Roman" w:hAnsi="Times New Roman" w:cs="Times New Roman"/>
          <w:spacing w:val="-1"/>
          <w:position w:val="-1"/>
          <w:sz w:val="24"/>
          <w:szCs w:val="24"/>
        </w:rPr>
        <w:t>B</w:t>
      </w:r>
      <w:r w:rsidRPr="00116A94">
        <w:rPr>
          <w:rFonts w:ascii="Times New Roman" w:hAnsi="Times New Roman" w:cs="Times New Roman"/>
          <w:position w:val="-1"/>
          <w:sz w:val="24"/>
          <w:szCs w:val="24"/>
        </w:rPr>
        <w:t>.</w:t>
      </w:r>
      <w:r w:rsidRPr="00116A94">
        <w:rPr>
          <w:rFonts w:ascii="Times New Roman" w:hAnsi="Times New Roman" w:cs="Times New Roman"/>
          <w:spacing w:val="2"/>
          <w:position w:val="-1"/>
          <w:sz w:val="24"/>
          <w:szCs w:val="24"/>
        </w:rPr>
        <w:t xml:space="preserve"> </w:t>
      </w:r>
      <w:r w:rsidRPr="00116A94">
        <w:rPr>
          <w:rFonts w:ascii="Times New Roman" w:hAnsi="Times New Roman" w:cs="Times New Roman"/>
          <w:position w:val="-1"/>
          <w:sz w:val="24"/>
          <w:szCs w:val="24"/>
        </w:rPr>
        <w:t>N</w:t>
      </w:r>
      <w:r w:rsidRPr="00116A94">
        <w:rPr>
          <w:rFonts w:ascii="Times New Roman" w:hAnsi="Times New Roman" w:cs="Times New Roman"/>
          <w:spacing w:val="-1"/>
          <w:position w:val="-1"/>
          <w:sz w:val="24"/>
          <w:szCs w:val="24"/>
        </w:rPr>
        <w:t>a</w:t>
      </w:r>
      <w:r w:rsidRPr="00116A94">
        <w:rPr>
          <w:rFonts w:ascii="Times New Roman" w:hAnsi="Times New Roman" w:cs="Times New Roman"/>
          <w:position w:val="-1"/>
          <w:sz w:val="24"/>
          <w:szCs w:val="24"/>
        </w:rPr>
        <w:t>v</w:t>
      </w:r>
      <w:r w:rsidRPr="00116A94">
        <w:rPr>
          <w:rFonts w:ascii="Times New Roman" w:hAnsi="Times New Roman" w:cs="Times New Roman"/>
          <w:spacing w:val="-1"/>
          <w:position w:val="-1"/>
          <w:sz w:val="24"/>
          <w:szCs w:val="24"/>
        </w:rPr>
        <w:t>a</w:t>
      </w:r>
      <w:r w:rsidRPr="00116A94">
        <w:rPr>
          <w:rFonts w:ascii="Times New Roman" w:hAnsi="Times New Roman" w:cs="Times New Roman"/>
          <w:position w:val="-1"/>
          <w:sz w:val="24"/>
          <w:szCs w:val="24"/>
        </w:rPr>
        <w:t>the, 2011</w:t>
      </w:r>
      <w:r w:rsidRPr="00116A94">
        <w:rPr>
          <w:rFonts w:ascii="Times New Roman" w:hAnsi="Times New Roman" w:cs="Times New Roman"/>
          <w:spacing w:val="3"/>
          <w:position w:val="-1"/>
          <w:sz w:val="24"/>
          <w:szCs w:val="24"/>
        </w:rPr>
        <w:t xml:space="preserve"> </w:t>
      </w:r>
      <w:r w:rsidRPr="00116A94">
        <w:rPr>
          <w:rFonts w:ascii="Times New Roman" w:hAnsi="Times New Roman" w:cs="Times New Roman"/>
          <w:position w:val="-1"/>
          <w:sz w:val="24"/>
          <w:szCs w:val="24"/>
        </w:rPr>
        <w:t>-</w:t>
      </w:r>
      <w:r w:rsidRPr="00116A94">
        <w:rPr>
          <w:rFonts w:ascii="Times New Roman" w:hAnsi="Times New Roman" w:cs="Times New Roman"/>
          <w:spacing w:val="-1"/>
          <w:position w:val="-1"/>
          <w:sz w:val="24"/>
          <w:szCs w:val="24"/>
        </w:rPr>
        <w:t xml:space="preserve"> </w:t>
      </w:r>
      <w:r w:rsidRPr="00116A94">
        <w:rPr>
          <w:rFonts w:ascii="Times New Roman" w:hAnsi="Times New Roman" w:cs="Times New Roman"/>
          <w:position w:val="-1"/>
          <w:sz w:val="24"/>
          <w:szCs w:val="24"/>
        </w:rPr>
        <w:t>Addison</w:t>
      </w:r>
      <w:r w:rsidRPr="00116A94">
        <w:rPr>
          <w:rFonts w:ascii="Times New Roman" w:hAnsi="Times New Roman" w:cs="Times New Roman"/>
          <w:spacing w:val="-1"/>
          <w:position w:val="-1"/>
          <w:sz w:val="24"/>
          <w:szCs w:val="24"/>
        </w:rPr>
        <w:t>-</w:t>
      </w:r>
      <w:r w:rsidRPr="00116A94">
        <w:rPr>
          <w:rFonts w:ascii="Times New Roman" w:hAnsi="Times New Roman" w:cs="Times New Roman"/>
          <w:spacing w:val="1"/>
          <w:position w:val="-1"/>
          <w:sz w:val="24"/>
          <w:szCs w:val="24"/>
        </w:rPr>
        <w:t>W</w:t>
      </w:r>
      <w:r w:rsidRPr="00116A94">
        <w:rPr>
          <w:rFonts w:ascii="Times New Roman" w:hAnsi="Times New Roman" w:cs="Times New Roman"/>
          <w:spacing w:val="-1"/>
          <w:position w:val="-1"/>
          <w:sz w:val="24"/>
          <w:szCs w:val="24"/>
        </w:rPr>
        <w:t>e</w:t>
      </w:r>
      <w:r w:rsidRPr="00116A94">
        <w:rPr>
          <w:rFonts w:ascii="Times New Roman" w:hAnsi="Times New Roman" w:cs="Times New Roman"/>
          <w:position w:val="-1"/>
          <w:sz w:val="24"/>
          <w:szCs w:val="24"/>
        </w:rPr>
        <w:t>sl</w:t>
      </w:r>
      <w:r w:rsidRPr="00116A94">
        <w:rPr>
          <w:rFonts w:ascii="Times New Roman" w:hAnsi="Times New Roman" w:cs="Times New Roman"/>
          <w:spacing w:val="2"/>
          <w:position w:val="-1"/>
          <w:sz w:val="24"/>
          <w:szCs w:val="24"/>
        </w:rPr>
        <w:t>e</w:t>
      </w:r>
      <w:r w:rsidRPr="00116A94">
        <w:rPr>
          <w:rFonts w:ascii="Times New Roman" w:hAnsi="Times New Roman" w:cs="Times New Roman"/>
          <w:spacing w:val="-5"/>
          <w:position w:val="-1"/>
          <w:sz w:val="24"/>
          <w:szCs w:val="24"/>
        </w:rPr>
        <w:t>y</w:t>
      </w:r>
      <w:r w:rsidRPr="00116A94">
        <w:rPr>
          <w:rFonts w:ascii="Times New Roman" w:hAnsi="Times New Roman" w:cs="Times New Roman"/>
          <w:position w:val="-1"/>
          <w:sz w:val="24"/>
          <w:szCs w:val="24"/>
        </w:rPr>
        <w:t>,</w:t>
      </w:r>
      <w:r w:rsidRPr="00116A94">
        <w:rPr>
          <w:rFonts w:ascii="Times New Roman" w:hAnsi="Times New Roman" w:cs="Times New Roman"/>
          <w:spacing w:val="2"/>
          <w:position w:val="-1"/>
          <w:sz w:val="24"/>
          <w:szCs w:val="24"/>
        </w:rPr>
        <w:t xml:space="preserve"> </w:t>
      </w:r>
      <w:r w:rsidRPr="00116A94">
        <w:rPr>
          <w:rFonts w:ascii="Times New Roman" w:hAnsi="Times New Roman" w:cs="Times New Roman"/>
          <w:spacing w:val="-3"/>
          <w:position w:val="-1"/>
          <w:sz w:val="24"/>
          <w:szCs w:val="24"/>
        </w:rPr>
        <w:t>I</w:t>
      </w:r>
      <w:r w:rsidRPr="00116A94">
        <w:rPr>
          <w:rFonts w:ascii="Times New Roman" w:hAnsi="Times New Roman" w:cs="Times New Roman"/>
          <w:spacing w:val="3"/>
          <w:position w:val="-1"/>
          <w:sz w:val="24"/>
          <w:szCs w:val="24"/>
        </w:rPr>
        <w:t>S</w:t>
      </w:r>
      <w:r w:rsidRPr="00116A94">
        <w:rPr>
          <w:rFonts w:ascii="Times New Roman" w:hAnsi="Times New Roman" w:cs="Times New Roman"/>
          <w:spacing w:val="-2"/>
          <w:position w:val="-1"/>
          <w:sz w:val="24"/>
          <w:szCs w:val="24"/>
        </w:rPr>
        <w:t>B</w:t>
      </w:r>
      <w:r w:rsidRPr="00116A94">
        <w:rPr>
          <w:rFonts w:ascii="Times New Roman" w:hAnsi="Times New Roman" w:cs="Times New Roman"/>
          <w:position w:val="-1"/>
          <w:sz w:val="24"/>
          <w:szCs w:val="24"/>
        </w:rPr>
        <w:t>N-10: 01</w:t>
      </w:r>
      <w:r w:rsidRPr="00116A94">
        <w:rPr>
          <w:rFonts w:ascii="Times New Roman" w:hAnsi="Times New Roman" w:cs="Times New Roman"/>
          <w:spacing w:val="2"/>
          <w:position w:val="-1"/>
          <w:sz w:val="24"/>
          <w:szCs w:val="24"/>
        </w:rPr>
        <w:t>3</w:t>
      </w:r>
      <w:r w:rsidRPr="00116A94">
        <w:rPr>
          <w:rFonts w:ascii="Times New Roman" w:hAnsi="Times New Roman" w:cs="Times New Roman"/>
          <w:position w:val="-1"/>
          <w:sz w:val="24"/>
          <w:szCs w:val="24"/>
        </w:rPr>
        <w:t>6086209.</w:t>
      </w:r>
    </w:p>
    <w:p w14:paraId="7AA4426D" w14:textId="77777777" w:rsidR="00931094" w:rsidRPr="00116A94" w:rsidRDefault="00931094" w:rsidP="00116A94">
      <w:pPr>
        <w:widowControl w:val="0"/>
        <w:autoSpaceDE w:val="0"/>
        <w:autoSpaceDN w:val="0"/>
        <w:adjustRightInd w:val="0"/>
        <w:spacing w:after="0" w:line="240" w:lineRule="auto"/>
        <w:ind w:left="482" w:right="-20"/>
        <w:rPr>
          <w:rFonts w:ascii="Times New Roman" w:hAnsi="Times New Roman" w:cs="Times New Roman"/>
          <w:sz w:val="24"/>
          <w:szCs w:val="24"/>
        </w:rPr>
      </w:pPr>
      <w:r w:rsidRPr="00116A94">
        <w:rPr>
          <w:rFonts w:ascii="Times New Roman" w:hAnsi="Times New Roman" w:cs="Times New Roman"/>
          <w:b/>
          <w:bCs/>
          <w:sz w:val="24"/>
          <w:szCs w:val="24"/>
        </w:rPr>
        <w:t>2.</w:t>
      </w:r>
      <w:r w:rsidRPr="00116A94">
        <w:rPr>
          <w:rFonts w:ascii="Times New Roman" w:hAnsi="Times New Roman" w:cs="Times New Roman"/>
          <w:b/>
          <w:bCs/>
          <w:spacing w:val="55"/>
          <w:sz w:val="24"/>
          <w:szCs w:val="24"/>
        </w:rPr>
        <w:t xml:space="preserve"> </w:t>
      </w:r>
      <w:r w:rsidRPr="00116A94">
        <w:rPr>
          <w:rFonts w:ascii="Times New Roman" w:hAnsi="Times New Roman" w:cs="Times New Roman"/>
          <w:sz w:val="24"/>
          <w:szCs w:val="24"/>
        </w:rPr>
        <w:t xml:space="preserve">C. </w:t>
      </w:r>
      <w:r w:rsidRPr="00116A94">
        <w:rPr>
          <w:rFonts w:ascii="Times New Roman" w:hAnsi="Times New Roman" w:cs="Times New Roman"/>
          <w:spacing w:val="2"/>
          <w:sz w:val="24"/>
          <w:szCs w:val="24"/>
        </w:rPr>
        <w:t>J</w:t>
      </w:r>
      <w:r w:rsidRPr="00116A94">
        <w:rPr>
          <w:rFonts w:ascii="Times New Roman" w:hAnsi="Times New Roman" w:cs="Times New Roman"/>
          <w:sz w:val="24"/>
          <w:szCs w:val="24"/>
        </w:rPr>
        <w:t>. D</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 xml:space="preserve">te, </w:t>
      </w:r>
      <w:r w:rsidRPr="00116A94">
        <w:rPr>
          <w:rFonts w:ascii="Times New Roman" w:hAnsi="Times New Roman" w:cs="Times New Roman"/>
          <w:i/>
          <w:iCs/>
          <w:sz w:val="24"/>
          <w:szCs w:val="24"/>
        </w:rPr>
        <w:t>An introdu</w:t>
      </w:r>
      <w:r w:rsidRPr="00116A94">
        <w:rPr>
          <w:rFonts w:ascii="Times New Roman" w:hAnsi="Times New Roman" w:cs="Times New Roman"/>
          <w:i/>
          <w:iCs/>
          <w:spacing w:val="-1"/>
          <w:sz w:val="24"/>
          <w:szCs w:val="24"/>
        </w:rPr>
        <w:t>c</w:t>
      </w:r>
      <w:r w:rsidRPr="00116A94">
        <w:rPr>
          <w:rFonts w:ascii="Times New Roman" w:hAnsi="Times New Roman" w:cs="Times New Roman"/>
          <w:i/>
          <w:iCs/>
          <w:sz w:val="24"/>
          <w:szCs w:val="24"/>
        </w:rPr>
        <w:t>t</w:t>
      </w:r>
      <w:r w:rsidRPr="00116A94">
        <w:rPr>
          <w:rFonts w:ascii="Times New Roman" w:hAnsi="Times New Roman" w:cs="Times New Roman"/>
          <w:i/>
          <w:iCs/>
          <w:spacing w:val="-1"/>
          <w:sz w:val="24"/>
          <w:szCs w:val="24"/>
        </w:rPr>
        <w:t>i</w:t>
      </w:r>
      <w:r w:rsidRPr="00116A94">
        <w:rPr>
          <w:rFonts w:ascii="Times New Roman" w:hAnsi="Times New Roman" w:cs="Times New Roman"/>
          <w:i/>
          <w:iCs/>
          <w:sz w:val="24"/>
          <w:szCs w:val="24"/>
        </w:rPr>
        <w:t>on to da</w:t>
      </w:r>
      <w:r w:rsidRPr="00116A94">
        <w:rPr>
          <w:rFonts w:ascii="Times New Roman" w:hAnsi="Times New Roman" w:cs="Times New Roman"/>
          <w:i/>
          <w:iCs/>
          <w:spacing w:val="1"/>
          <w:sz w:val="24"/>
          <w:szCs w:val="24"/>
        </w:rPr>
        <w:t>t</w:t>
      </w:r>
      <w:r w:rsidRPr="00116A94">
        <w:rPr>
          <w:rFonts w:ascii="Times New Roman" w:hAnsi="Times New Roman" w:cs="Times New Roman"/>
          <w:i/>
          <w:iCs/>
          <w:sz w:val="24"/>
          <w:szCs w:val="24"/>
        </w:rPr>
        <w:t>abase</w:t>
      </w:r>
      <w:r w:rsidRPr="00116A94">
        <w:rPr>
          <w:rFonts w:ascii="Times New Roman" w:hAnsi="Times New Roman" w:cs="Times New Roman"/>
          <w:i/>
          <w:iCs/>
          <w:spacing w:val="-1"/>
          <w:sz w:val="24"/>
          <w:szCs w:val="24"/>
        </w:rPr>
        <w:t xml:space="preserve"> </w:t>
      </w:r>
      <w:r w:rsidRPr="00116A94">
        <w:rPr>
          <w:rFonts w:ascii="Times New Roman" w:hAnsi="Times New Roman" w:cs="Times New Roman"/>
          <w:i/>
          <w:iCs/>
          <w:sz w:val="24"/>
          <w:szCs w:val="24"/>
        </w:rPr>
        <w:t>syst</w:t>
      </w:r>
      <w:r w:rsidRPr="00116A94">
        <w:rPr>
          <w:rFonts w:ascii="Times New Roman" w:hAnsi="Times New Roman" w:cs="Times New Roman"/>
          <w:i/>
          <w:iCs/>
          <w:spacing w:val="-1"/>
          <w:sz w:val="24"/>
          <w:szCs w:val="24"/>
        </w:rPr>
        <w:t>e</w:t>
      </w:r>
      <w:r w:rsidRPr="00116A94">
        <w:rPr>
          <w:rFonts w:ascii="Times New Roman" w:hAnsi="Times New Roman" w:cs="Times New Roman"/>
          <w:i/>
          <w:iCs/>
          <w:sz w:val="24"/>
          <w:szCs w:val="24"/>
        </w:rPr>
        <w:t>m</w:t>
      </w:r>
      <w:r w:rsidRPr="00116A94">
        <w:rPr>
          <w:rFonts w:ascii="Times New Roman" w:hAnsi="Times New Roman" w:cs="Times New Roman"/>
          <w:i/>
          <w:iCs/>
          <w:spacing w:val="1"/>
          <w:sz w:val="24"/>
          <w:szCs w:val="24"/>
        </w:rPr>
        <w:t>s</w:t>
      </w:r>
      <w:r w:rsidRPr="00116A94">
        <w:rPr>
          <w:rFonts w:ascii="Times New Roman" w:hAnsi="Times New Roman" w:cs="Times New Roman"/>
          <w:sz w:val="24"/>
          <w:szCs w:val="24"/>
        </w:rPr>
        <w:t>, 7</w:t>
      </w:r>
      <w:r w:rsidRPr="00116A94">
        <w:rPr>
          <w:rFonts w:ascii="Times New Roman" w:hAnsi="Times New Roman" w:cs="Times New Roman"/>
          <w:spacing w:val="1"/>
          <w:position w:val="11"/>
          <w:sz w:val="24"/>
          <w:szCs w:val="24"/>
        </w:rPr>
        <w:t>t</w:t>
      </w:r>
      <w:r w:rsidRPr="00116A94">
        <w:rPr>
          <w:rFonts w:ascii="Times New Roman" w:hAnsi="Times New Roman" w:cs="Times New Roman"/>
          <w:position w:val="11"/>
          <w:sz w:val="24"/>
          <w:szCs w:val="24"/>
        </w:rPr>
        <w:t>h</w:t>
      </w:r>
      <w:r w:rsidRPr="00116A94">
        <w:rPr>
          <w:rFonts w:ascii="Times New Roman" w:hAnsi="Times New Roman" w:cs="Times New Roman"/>
          <w:spacing w:val="21"/>
          <w:position w:val="11"/>
          <w:sz w:val="24"/>
          <w:szCs w:val="24"/>
        </w:rPr>
        <w:t xml:space="preserve"> </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di</w:t>
      </w:r>
      <w:r w:rsidRPr="00116A94">
        <w:rPr>
          <w:rFonts w:ascii="Times New Roman" w:hAnsi="Times New Roman" w:cs="Times New Roman"/>
          <w:spacing w:val="1"/>
          <w:sz w:val="24"/>
          <w:szCs w:val="24"/>
        </w:rPr>
        <w:t>t</w:t>
      </w:r>
      <w:r w:rsidRPr="00116A94">
        <w:rPr>
          <w:rFonts w:ascii="Times New Roman" w:hAnsi="Times New Roman" w:cs="Times New Roman"/>
          <w:sz w:val="24"/>
          <w:szCs w:val="24"/>
        </w:rPr>
        <w:t>ion, Addison</w:t>
      </w:r>
      <w:r w:rsidRPr="00116A94">
        <w:rPr>
          <w:rFonts w:ascii="Times New Roman" w:hAnsi="Times New Roman" w:cs="Times New Roman"/>
          <w:spacing w:val="-2"/>
          <w:sz w:val="24"/>
          <w:szCs w:val="24"/>
        </w:rPr>
        <w:t xml:space="preserve"> </w:t>
      </w:r>
      <w:r w:rsidRPr="00116A94">
        <w:rPr>
          <w:rFonts w:ascii="Times New Roman" w:hAnsi="Times New Roman" w:cs="Times New Roman"/>
          <w:spacing w:val="1"/>
          <w:sz w:val="24"/>
          <w:szCs w:val="24"/>
        </w:rPr>
        <w:t>W</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sl</w:t>
      </w:r>
      <w:r w:rsidRPr="00116A94">
        <w:rPr>
          <w:rFonts w:ascii="Times New Roman" w:hAnsi="Times New Roman" w:cs="Times New Roman"/>
          <w:spacing w:val="-3"/>
          <w:sz w:val="24"/>
          <w:szCs w:val="24"/>
        </w:rPr>
        <w:t>e</w:t>
      </w:r>
      <w:r w:rsidRPr="00116A94">
        <w:rPr>
          <w:rFonts w:ascii="Times New Roman" w:hAnsi="Times New Roman" w:cs="Times New Roman"/>
          <w:spacing w:val="-5"/>
          <w:sz w:val="24"/>
          <w:szCs w:val="24"/>
        </w:rPr>
        <w:t>y</w:t>
      </w:r>
      <w:r w:rsidRPr="00116A94">
        <w:rPr>
          <w:rFonts w:ascii="Times New Roman" w:hAnsi="Times New Roman" w:cs="Times New Roman"/>
          <w:sz w:val="24"/>
          <w:szCs w:val="24"/>
        </w:rPr>
        <w:t>,</w:t>
      </w:r>
      <w:r w:rsidRPr="00116A94">
        <w:rPr>
          <w:rFonts w:ascii="Times New Roman" w:hAnsi="Times New Roman" w:cs="Times New Roman"/>
          <w:spacing w:val="2"/>
          <w:sz w:val="24"/>
          <w:szCs w:val="24"/>
        </w:rPr>
        <w:t xml:space="preserve"> </w:t>
      </w:r>
      <w:r w:rsidRPr="00116A94">
        <w:rPr>
          <w:rFonts w:ascii="Times New Roman" w:hAnsi="Times New Roman" w:cs="Times New Roman"/>
          <w:sz w:val="24"/>
          <w:szCs w:val="24"/>
        </w:rPr>
        <w:t>2000.</w:t>
      </w:r>
    </w:p>
    <w:p w14:paraId="0A95531A" w14:textId="77777777" w:rsidR="00931094" w:rsidRPr="00116A94" w:rsidRDefault="00931094"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4438"/>
        <w:gridCol w:w="2426"/>
        <w:gridCol w:w="809"/>
        <w:gridCol w:w="809"/>
        <w:gridCol w:w="811"/>
      </w:tblGrid>
      <w:tr w:rsidR="00931094" w:rsidRPr="00116A94" w14:paraId="691674FE" w14:textId="77777777" w:rsidTr="00582C25">
        <w:trPr>
          <w:tblHeader/>
          <w:jc w:val="center"/>
        </w:trPr>
        <w:tc>
          <w:tcPr>
            <w:tcW w:w="312" w:type="pct"/>
            <w:vMerge w:val="restart"/>
            <w:tcBorders>
              <w:top w:val="single" w:sz="4" w:space="0" w:color="auto"/>
              <w:left w:val="single" w:sz="4" w:space="0" w:color="auto"/>
              <w:bottom w:val="single" w:sz="4" w:space="0" w:color="auto"/>
              <w:right w:val="single" w:sz="4" w:space="0" w:color="auto"/>
            </w:tcBorders>
          </w:tcPr>
          <w:p w14:paraId="1DA1B78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p>
          <w:p w14:paraId="600AA0E4"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239" w:type="pct"/>
            <w:vMerge w:val="restart"/>
            <w:tcBorders>
              <w:top w:val="single" w:sz="4" w:space="0" w:color="auto"/>
              <w:left w:val="single" w:sz="4" w:space="0" w:color="auto"/>
              <w:bottom w:val="single" w:sz="4" w:space="0" w:color="auto"/>
              <w:right w:val="single" w:sz="4" w:space="0" w:color="auto"/>
            </w:tcBorders>
          </w:tcPr>
          <w:p w14:paraId="12CB256B"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p>
          <w:p w14:paraId="16674481"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224" w:type="pct"/>
            <w:vMerge w:val="restart"/>
            <w:tcBorders>
              <w:top w:val="single" w:sz="4" w:space="0" w:color="auto"/>
              <w:left w:val="single" w:sz="4" w:space="0" w:color="auto"/>
              <w:bottom w:val="single" w:sz="4" w:space="0" w:color="auto"/>
              <w:right w:val="single" w:sz="4" w:space="0" w:color="auto"/>
            </w:tcBorders>
            <w:hideMark/>
          </w:tcPr>
          <w:p w14:paraId="12BBB90C"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1225" w:type="pct"/>
            <w:gridSpan w:val="3"/>
            <w:tcBorders>
              <w:top w:val="single" w:sz="4" w:space="0" w:color="auto"/>
              <w:left w:val="single" w:sz="4" w:space="0" w:color="auto"/>
              <w:bottom w:val="single" w:sz="4" w:space="0" w:color="auto"/>
              <w:right w:val="single" w:sz="4" w:space="0" w:color="auto"/>
            </w:tcBorders>
            <w:hideMark/>
          </w:tcPr>
          <w:p w14:paraId="46B6ACF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931094" w:rsidRPr="00116A94" w14:paraId="59D2CE3D" w14:textId="77777777" w:rsidTr="00582C25">
        <w:trPr>
          <w:tblHeader/>
          <w:jc w:val="center"/>
        </w:trPr>
        <w:tc>
          <w:tcPr>
            <w:tcW w:w="312" w:type="pct"/>
            <w:vMerge/>
            <w:tcBorders>
              <w:top w:val="single" w:sz="4" w:space="0" w:color="auto"/>
              <w:left w:val="single" w:sz="4" w:space="0" w:color="auto"/>
              <w:bottom w:val="single" w:sz="4" w:space="0" w:color="auto"/>
              <w:right w:val="single" w:sz="4" w:space="0" w:color="auto"/>
            </w:tcBorders>
            <w:vAlign w:val="center"/>
            <w:hideMark/>
          </w:tcPr>
          <w:p w14:paraId="1D931861" w14:textId="77777777" w:rsidR="00931094" w:rsidRPr="00116A94" w:rsidRDefault="00931094" w:rsidP="00116A94">
            <w:pPr>
              <w:spacing w:after="0" w:line="240" w:lineRule="auto"/>
              <w:rPr>
                <w:rFonts w:ascii="Times New Roman" w:hAnsi="Times New Roman" w:cs="Times New Roman"/>
                <w:b/>
                <w:bCs/>
                <w:sz w:val="24"/>
                <w:szCs w:val="24"/>
              </w:rPr>
            </w:pPr>
          </w:p>
        </w:tc>
        <w:tc>
          <w:tcPr>
            <w:tcW w:w="2239" w:type="pct"/>
            <w:vMerge/>
            <w:tcBorders>
              <w:top w:val="single" w:sz="4" w:space="0" w:color="auto"/>
              <w:left w:val="single" w:sz="4" w:space="0" w:color="auto"/>
              <w:bottom w:val="single" w:sz="4" w:space="0" w:color="auto"/>
              <w:right w:val="single" w:sz="4" w:space="0" w:color="auto"/>
            </w:tcBorders>
            <w:vAlign w:val="center"/>
            <w:hideMark/>
          </w:tcPr>
          <w:p w14:paraId="2F1B0E7E" w14:textId="77777777" w:rsidR="00931094" w:rsidRPr="00116A94" w:rsidRDefault="00931094" w:rsidP="00116A94">
            <w:pPr>
              <w:spacing w:after="0" w:line="240" w:lineRule="auto"/>
              <w:rPr>
                <w:rFonts w:ascii="Times New Roman" w:hAnsi="Times New Roman" w:cs="Times New Roman"/>
                <w:b/>
                <w:bCs/>
                <w:sz w:val="24"/>
                <w:szCs w:val="24"/>
              </w:rPr>
            </w:pPr>
          </w:p>
        </w:tc>
        <w:tc>
          <w:tcPr>
            <w:tcW w:w="1224" w:type="pct"/>
            <w:vMerge/>
            <w:tcBorders>
              <w:top w:val="single" w:sz="4" w:space="0" w:color="auto"/>
              <w:left w:val="single" w:sz="4" w:space="0" w:color="auto"/>
              <w:bottom w:val="single" w:sz="4" w:space="0" w:color="auto"/>
              <w:right w:val="single" w:sz="4" w:space="0" w:color="auto"/>
            </w:tcBorders>
            <w:vAlign w:val="center"/>
            <w:hideMark/>
          </w:tcPr>
          <w:p w14:paraId="3C07B5AA" w14:textId="77777777" w:rsidR="00931094" w:rsidRPr="00116A94" w:rsidRDefault="00931094" w:rsidP="00116A94">
            <w:pPr>
              <w:spacing w:after="0" w:line="240" w:lineRule="auto"/>
              <w:rPr>
                <w:rFonts w:ascii="Times New Roman" w:hAnsi="Times New Roman" w:cs="Times New Roman"/>
                <w:b/>
                <w:bCs/>
                <w:sz w:val="24"/>
                <w:szCs w:val="24"/>
              </w:rPr>
            </w:pPr>
          </w:p>
        </w:tc>
        <w:tc>
          <w:tcPr>
            <w:tcW w:w="408" w:type="pct"/>
            <w:tcBorders>
              <w:top w:val="single" w:sz="4" w:space="0" w:color="auto"/>
              <w:left w:val="single" w:sz="4" w:space="0" w:color="auto"/>
              <w:bottom w:val="single" w:sz="4" w:space="0" w:color="auto"/>
              <w:right w:val="single" w:sz="4" w:space="0" w:color="auto"/>
            </w:tcBorders>
            <w:hideMark/>
          </w:tcPr>
          <w:p w14:paraId="0ED115F3"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408" w:type="pct"/>
            <w:tcBorders>
              <w:top w:val="single" w:sz="4" w:space="0" w:color="auto"/>
              <w:left w:val="single" w:sz="4" w:space="0" w:color="auto"/>
              <w:bottom w:val="single" w:sz="4" w:space="0" w:color="auto"/>
              <w:right w:val="single" w:sz="4" w:space="0" w:color="auto"/>
            </w:tcBorders>
            <w:hideMark/>
          </w:tcPr>
          <w:p w14:paraId="0643C0EE"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408" w:type="pct"/>
            <w:tcBorders>
              <w:top w:val="single" w:sz="4" w:space="0" w:color="auto"/>
              <w:left w:val="single" w:sz="4" w:space="0" w:color="auto"/>
              <w:bottom w:val="single" w:sz="4" w:space="0" w:color="auto"/>
              <w:right w:val="single" w:sz="4" w:space="0" w:color="auto"/>
            </w:tcBorders>
            <w:hideMark/>
          </w:tcPr>
          <w:p w14:paraId="704D200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931094" w:rsidRPr="00116A94" w14:paraId="61C67D71" w14:textId="77777777" w:rsidTr="00582C25">
        <w:trPr>
          <w:jc w:val="center"/>
        </w:trPr>
        <w:tc>
          <w:tcPr>
            <w:tcW w:w="312" w:type="pct"/>
            <w:tcBorders>
              <w:top w:val="single" w:sz="4" w:space="0" w:color="auto"/>
              <w:left w:val="single" w:sz="4" w:space="0" w:color="auto"/>
              <w:bottom w:val="single" w:sz="4" w:space="0" w:color="auto"/>
              <w:right w:val="single" w:sz="4" w:space="0" w:color="auto"/>
            </w:tcBorders>
            <w:hideMark/>
          </w:tcPr>
          <w:p w14:paraId="073ED367"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239" w:type="pct"/>
            <w:tcBorders>
              <w:top w:val="single" w:sz="4" w:space="0" w:color="auto"/>
              <w:left w:val="single" w:sz="4" w:space="0" w:color="auto"/>
              <w:bottom w:val="single" w:sz="4" w:space="0" w:color="auto"/>
              <w:right w:val="single" w:sz="4" w:space="0" w:color="auto"/>
            </w:tcBorders>
            <w:hideMark/>
          </w:tcPr>
          <w:p w14:paraId="1040D6B6"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b/>
                <w:bCs/>
                <w:sz w:val="24"/>
                <w:szCs w:val="24"/>
              </w:rPr>
              <w:t>Chương 1. Các khái niệm cơ bản về hệ cơ sở dữ liệu</w:t>
            </w:r>
            <w:r w:rsidRPr="00116A94">
              <w:rPr>
                <w:rFonts w:ascii="Times New Roman" w:hAnsi="Times New Roman" w:cs="Times New Roman"/>
                <w:sz w:val="24"/>
                <w:szCs w:val="24"/>
              </w:rPr>
              <w:br/>
              <w:t>1.1. Cơ sở dữ liệu</w:t>
            </w:r>
            <w:r w:rsidRPr="00116A94">
              <w:rPr>
                <w:rFonts w:ascii="Times New Roman" w:hAnsi="Times New Roman" w:cs="Times New Roman"/>
                <w:sz w:val="24"/>
                <w:szCs w:val="24"/>
              </w:rPr>
              <w:br/>
              <w:t>1.1.1. Định nghĩa cơ sở dữ liệu</w:t>
            </w:r>
            <w:r w:rsidRPr="00116A94">
              <w:rPr>
                <w:rFonts w:ascii="Times New Roman" w:hAnsi="Times New Roman" w:cs="Times New Roman"/>
                <w:sz w:val="24"/>
                <w:szCs w:val="24"/>
              </w:rPr>
              <w:br/>
              <w:t>1.1.2. Các tính chất của một cơ sở dữ liệu</w:t>
            </w:r>
            <w:r w:rsidRPr="00116A94">
              <w:rPr>
                <w:rFonts w:ascii="Times New Roman" w:hAnsi="Times New Roman" w:cs="Times New Roman"/>
                <w:sz w:val="24"/>
                <w:szCs w:val="24"/>
              </w:rPr>
              <w:br/>
              <w:t>1.2. Hệ quản trị cơ sở dữ liệu</w:t>
            </w:r>
            <w:r w:rsidRPr="00116A94">
              <w:rPr>
                <w:rFonts w:ascii="Times New Roman" w:hAnsi="Times New Roman" w:cs="Times New Roman"/>
                <w:sz w:val="24"/>
                <w:szCs w:val="24"/>
              </w:rPr>
              <w:br/>
              <w:t>1.2.1. Định nghĩa hệ quản trị cơ sở dữ liệu</w:t>
            </w:r>
            <w:r w:rsidRPr="00116A94">
              <w:rPr>
                <w:rFonts w:ascii="Times New Roman" w:hAnsi="Times New Roman" w:cs="Times New Roman"/>
                <w:sz w:val="24"/>
                <w:szCs w:val="24"/>
              </w:rPr>
              <w:br/>
              <w:t>1.2.2. Các chức năng của một hệ quản trị cơ sở dữ liệu</w:t>
            </w:r>
            <w:r w:rsidRPr="00116A94">
              <w:rPr>
                <w:rFonts w:ascii="Times New Roman" w:hAnsi="Times New Roman" w:cs="Times New Roman"/>
                <w:sz w:val="24"/>
                <w:szCs w:val="24"/>
              </w:rPr>
              <w:br/>
              <w:t>1.2.3. Các đặc trưng của giải pháp cơ sở dữ liệu</w:t>
            </w:r>
            <w:r w:rsidRPr="00116A94">
              <w:rPr>
                <w:rFonts w:ascii="Times New Roman" w:hAnsi="Times New Roman" w:cs="Times New Roman"/>
                <w:sz w:val="24"/>
                <w:szCs w:val="24"/>
              </w:rPr>
              <w:br/>
              <w:t>1.2.4. Ví dụ về một cơ sở dữ liệu</w:t>
            </w:r>
            <w:r w:rsidRPr="00116A94">
              <w:rPr>
                <w:rFonts w:ascii="Times New Roman" w:hAnsi="Times New Roman" w:cs="Times New Roman"/>
                <w:sz w:val="24"/>
                <w:szCs w:val="24"/>
              </w:rPr>
              <w:br/>
              <w:t>1.3. Mô hình cơ sở dữ liệu</w:t>
            </w:r>
            <w:r w:rsidRPr="00116A94">
              <w:rPr>
                <w:rFonts w:ascii="Times New Roman" w:hAnsi="Times New Roman" w:cs="Times New Roman"/>
                <w:sz w:val="24"/>
                <w:szCs w:val="24"/>
              </w:rPr>
              <w:br/>
              <w:t>1.3.1. Các loại mô hình cơ sở dữ liệu</w:t>
            </w:r>
            <w:r w:rsidRPr="00116A94">
              <w:rPr>
                <w:rFonts w:ascii="Times New Roman" w:hAnsi="Times New Roman" w:cs="Times New Roman"/>
                <w:sz w:val="24"/>
                <w:szCs w:val="24"/>
              </w:rPr>
              <w:br/>
              <w:t>1.3.2. Lược đồ và trạng thái cơ sở dữ liệu</w:t>
            </w:r>
            <w:r w:rsidRPr="00116A94">
              <w:rPr>
                <w:rFonts w:ascii="Times New Roman" w:hAnsi="Times New Roman" w:cs="Times New Roman"/>
                <w:sz w:val="24"/>
                <w:szCs w:val="24"/>
              </w:rPr>
              <w:br/>
              <w:t>1.4. Con người trong hệ cơ sở dữ liệu</w:t>
            </w:r>
            <w:r w:rsidRPr="00116A94">
              <w:rPr>
                <w:rFonts w:ascii="Times New Roman" w:hAnsi="Times New Roman" w:cs="Times New Roman"/>
                <w:sz w:val="24"/>
                <w:szCs w:val="24"/>
              </w:rPr>
              <w:br/>
              <w:t>1.4.1. Người quản trị hệ cơ sở dữ liệu</w:t>
            </w:r>
            <w:r w:rsidRPr="00116A94">
              <w:rPr>
                <w:rFonts w:ascii="Times New Roman" w:hAnsi="Times New Roman" w:cs="Times New Roman"/>
                <w:sz w:val="24"/>
                <w:szCs w:val="24"/>
              </w:rPr>
              <w:br/>
              <w:t>1.4.2. Người thiết kế cơ sở dữ liệu</w:t>
            </w:r>
            <w:r w:rsidRPr="00116A94">
              <w:rPr>
                <w:rFonts w:ascii="Times New Roman" w:hAnsi="Times New Roman" w:cs="Times New Roman"/>
                <w:sz w:val="24"/>
                <w:szCs w:val="24"/>
              </w:rPr>
              <w:br/>
            </w:r>
            <w:r w:rsidRPr="00116A94">
              <w:rPr>
                <w:rFonts w:ascii="Times New Roman" w:hAnsi="Times New Roman" w:cs="Times New Roman"/>
                <w:sz w:val="24"/>
                <w:szCs w:val="24"/>
              </w:rPr>
              <w:lastRenderedPageBreak/>
              <w:t>1.4.3. Nhữnng người sử dụng</w:t>
            </w:r>
            <w:r w:rsidRPr="00116A94">
              <w:rPr>
                <w:rFonts w:ascii="Times New Roman" w:hAnsi="Times New Roman" w:cs="Times New Roman"/>
                <w:sz w:val="24"/>
                <w:szCs w:val="24"/>
              </w:rPr>
              <w:br/>
              <w:t>1.4.4. Người phân tích hệ thống và lập trình ứng dụng</w:t>
            </w:r>
            <w:r w:rsidRPr="00116A94">
              <w:rPr>
                <w:rFonts w:ascii="Times New Roman" w:hAnsi="Times New Roman" w:cs="Times New Roman"/>
                <w:sz w:val="24"/>
                <w:szCs w:val="24"/>
              </w:rPr>
              <w:br/>
              <w:t>1.4.5. Người thiết kế và cài đặt hệ quản trị dữ liệu</w:t>
            </w:r>
            <w:r w:rsidRPr="00116A94">
              <w:rPr>
                <w:rFonts w:ascii="Times New Roman" w:hAnsi="Times New Roman" w:cs="Times New Roman"/>
                <w:sz w:val="24"/>
                <w:szCs w:val="24"/>
              </w:rPr>
              <w:br/>
              <w:t>1.4.6. Những người phát triển công cụ</w:t>
            </w:r>
            <w:r w:rsidRPr="00116A94">
              <w:rPr>
                <w:rFonts w:ascii="Times New Roman" w:hAnsi="Times New Roman" w:cs="Times New Roman"/>
                <w:sz w:val="24"/>
                <w:szCs w:val="24"/>
              </w:rPr>
              <w:br/>
              <w:t>1.4.7. Các thao tác viên và những người bảo trì</w:t>
            </w:r>
            <w:r w:rsidRPr="00116A94">
              <w:rPr>
                <w:rFonts w:ascii="Times New Roman" w:hAnsi="Times New Roman" w:cs="Times New Roman"/>
                <w:sz w:val="24"/>
                <w:szCs w:val="24"/>
              </w:rPr>
              <w:br/>
              <w:t>1.5. Ngôn ngữ cơ sở dữ liệu và giao diện</w:t>
            </w:r>
            <w:r w:rsidRPr="00116A94">
              <w:rPr>
                <w:rFonts w:ascii="Times New Roman" w:hAnsi="Times New Roman" w:cs="Times New Roman"/>
                <w:sz w:val="24"/>
                <w:szCs w:val="24"/>
              </w:rPr>
              <w:br/>
              <w:t>1.5.1. Các ngôn ngữ hệ quản trị cơ sở dữ liệu</w:t>
            </w:r>
            <w:r w:rsidRPr="00116A94">
              <w:rPr>
                <w:rFonts w:ascii="Times New Roman" w:hAnsi="Times New Roman" w:cs="Times New Roman"/>
                <w:sz w:val="24"/>
                <w:szCs w:val="24"/>
              </w:rPr>
              <w:br/>
              <w:t>1.5.2. Các loại giao diện hệ quản trị cơ sở dữ liệu</w:t>
            </w:r>
          </w:p>
        </w:tc>
        <w:tc>
          <w:tcPr>
            <w:tcW w:w="1224" w:type="pct"/>
            <w:tcBorders>
              <w:top w:val="single" w:sz="4" w:space="0" w:color="auto"/>
              <w:left w:val="single" w:sz="4" w:space="0" w:color="auto"/>
              <w:bottom w:val="single" w:sz="4" w:space="0" w:color="auto"/>
              <w:right w:val="single" w:sz="4" w:space="0" w:color="auto"/>
            </w:tcBorders>
            <w:hideMark/>
          </w:tcPr>
          <w:p w14:paraId="2279B1C0" w14:textId="77777777" w:rsidR="00931094" w:rsidRPr="00116A94" w:rsidRDefault="00931094"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1A4DDFB"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1CE4A7C0"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B0421C2"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88FBB03"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w:t>
            </w:r>
          </w:p>
          <w:p w14:paraId="7D062A05" w14:textId="77777777" w:rsidR="00931094" w:rsidRPr="00116A94" w:rsidRDefault="00931094"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7086EA0A"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2CD74F4"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Thực hành </w:t>
            </w:r>
          </w:p>
        </w:tc>
        <w:tc>
          <w:tcPr>
            <w:tcW w:w="408" w:type="pct"/>
            <w:tcBorders>
              <w:top w:val="single" w:sz="4" w:space="0" w:color="auto"/>
              <w:left w:val="single" w:sz="4" w:space="0" w:color="auto"/>
              <w:bottom w:val="single" w:sz="4" w:space="0" w:color="auto"/>
              <w:right w:val="single" w:sz="4" w:space="0" w:color="auto"/>
            </w:tcBorders>
            <w:hideMark/>
          </w:tcPr>
          <w:p w14:paraId="1F0C56BC"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4</w:t>
            </w:r>
          </w:p>
        </w:tc>
        <w:tc>
          <w:tcPr>
            <w:tcW w:w="408" w:type="pct"/>
            <w:tcBorders>
              <w:top w:val="single" w:sz="4" w:space="0" w:color="auto"/>
              <w:left w:val="single" w:sz="4" w:space="0" w:color="auto"/>
              <w:bottom w:val="single" w:sz="4" w:space="0" w:color="auto"/>
              <w:right w:val="single" w:sz="4" w:space="0" w:color="auto"/>
            </w:tcBorders>
            <w:hideMark/>
          </w:tcPr>
          <w:p w14:paraId="37683694"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408" w:type="pct"/>
            <w:tcBorders>
              <w:top w:val="single" w:sz="4" w:space="0" w:color="auto"/>
              <w:left w:val="single" w:sz="4" w:space="0" w:color="auto"/>
              <w:bottom w:val="single" w:sz="4" w:space="0" w:color="auto"/>
              <w:right w:val="single" w:sz="4" w:space="0" w:color="auto"/>
            </w:tcBorders>
          </w:tcPr>
          <w:p w14:paraId="340292CC"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fr-FR"/>
              </w:rPr>
            </w:pPr>
          </w:p>
        </w:tc>
      </w:tr>
      <w:tr w:rsidR="00931094" w:rsidRPr="00116A94" w14:paraId="37807F6D" w14:textId="77777777" w:rsidTr="00582C25">
        <w:trPr>
          <w:jc w:val="center"/>
        </w:trPr>
        <w:tc>
          <w:tcPr>
            <w:tcW w:w="312" w:type="pct"/>
            <w:tcBorders>
              <w:top w:val="single" w:sz="4" w:space="0" w:color="auto"/>
              <w:left w:val="single" w:sz="4" w:space="0" w:color="auto"/>
              <w:bottom w:val="single" w:sz="4" w:space="0" w:color="auto"/>
              <w:right w:val="single" w:sz="4" w:space="0" w:color="auto"/>
            </w:tcBorders>
            <w:hideMark/>
          </w:tcPr>
          <w:p w14:paraId="16C73005"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lastRenderedPageBreak/>
              <w:t>2</w:t>
            </w:r>
          </w:p>
        </w:tc>
        <w:tc>
          <w:tcPr>
            <w:tcW w:w="2239" w:type="pct"/>
            <w:tcBorders>
              <w:top w:val="single" w:sz="4" w:space="0" w:color="auto"/>
              <w:left w:val="single" w:sz="4" w:space="0" w:color="auto"/>
              <w:bottom w:val="single" w:sz="4" w:space="0" w:color="auto"/>
              <w:right w:val="single" w:sz="4" w:space="0" w:color="auto"/>
            </w:tcBorders>
            <w:hideMark/>
          </w:tcPr>
          <w:p w14:paraId="7289ECBB"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b/>
                <w:bCs/>
                <w:sz w:val="24"/>
                <w:szCs w:val="24"/>
              </w:rPr>
              <w:t>Chương 2. Mô hình thực thể - liên kết (mô hình ER)</w:t>
            </w:r>
            <w:r w:rsidRPr="00116A94">
              <w:rPr>
                <w:rFonts w:ascii="Times New Roman" w:hAnsi="Times New Roman" w:cs="Times New Roman"/>
                <w:sz w:val="24"/>
                <w:szCs w:val="24"/>
              </w:rPr>
              <w:br/>
              <w:t>2.1. Sử dụng mô hình quan niệm bậc cao cho việc thiết kế cơ sở dữ liệu</w:t>
            </w:r>
            <w:r w:rsidRPr="00116A94">
              <w:rPr>
                <w:rFonts w:ascii="Times New Roman" w:hAnsi="Times New Roman" w:cs="Times New Roman"/>
                <w:sz w:val="24"/>
                <w:szCs w:val="24"/>
              </w:rPr>
              <w:br/>
              <w:t>2.2. Các thành phần cơ bản của mô hình ER</w:t>
            </w:r>
            <w:r w:rsidRPr="00116A94">
              <w:rPr>
                <w:rFonts w:ascii="Times New Roman" w:hAnsi="Times New Roman" w:cs="Times New Roman"/>
                <w:sz w:val="24"/>
                <w:szCs w:val="24"/>
              </w:rPr>
              <w:br/>
              <w:t>2.2.1. Thực thể và thuộc tính</w:t>
            </w:r>
            <w:r w:rsidRPr="00116A94">
              <w:rPr>
                <w:rFonts w:ascii="Times New Roman" w:hAnsi="Times New Roman" w:cs="Times New Roman"/>
                <w:sz w:val="24"/>
                <w:szCs w:val="24"/>
              </w:rPr>
              <w:br/>
              <w:t>2.2.2. Kiểu thực thể, tập thực thể, khóa và tập giá trị</w:t>
            </w:r>
            <w:r w:rsidRPr="00116A94">
              <w:rPr>
                <w:rFonts w:ascii="Times New Roman" w:hAnsi="Times New Roman" w:cs="Times New Roman"/>
                <w:sz w:val="24"/>
                <w:szCs w:val="24"/>
              </w:rPr>
              <w:br/>
              <w:t>2.2.3. Kiểu liên kết, tập liên kết và các thể hiện</w:t>
            </w:r>
            <w:r w:rsidRPr="00116A94">
              <w:rPr>
                <w:rFonts w:ascii="Times New Roman" w:hAnsi="Times New Roman" w:cs="Times New Roman"/>
                <w:sz w:val="24"/>
                <w:szCs w:val="24"/>
              </w:rPr>
              <w:br/>
              <w:t>2.2.4. Cấp liên kết, tên vai trò và kiểu liên kết đệ quy</w:t>
            </w:r>
            <w:r w:rsidRPr="00116A94">
              <w:rPr>
                <w:rFonts w:ascii="Times New Roman" w:hAnsi="Times New Roman" w:cs="Times New Roman"/>
                <w:sz w:val="24"/>
                <w:szCs w:val="24"/>
              </w:rPr>
              <w:br/>
              <w:t>2.2.5. Các ràng buộc trên các kiểu liên kết</w:t>
            </w:r>
            <w:r w:rsidRPr="00116A94">
              <w:rPr>
                <w:rFonts w:ascii="Times New Roman" w:hAnsi="Times New Roman" w:cs="Times New Roman"/>
                <w:sz w:val="24"/>
                <w:szCs w:val="24"/>
              </w:rPr>
              <w:br/>
              <w:t>2.2.6. Thuộc tính của các kiểu liên kết</w:t>
            </w:r>
            <w:r w:rsidRPr="00116A94">
              <w:rPr>
                <w:rFonts w:ascii="Times New Roman" w:hAnsi="Times New Roman" w:cs="Times New Roman"/>
                <w:sz w:val="24"/>
                <w:szCs w:val="24"/>
              </w:rPr>
              <w:br/>
              <w:t>2.2.7. Các kiểu thực thể yếu</w:t>
            </w:r>
            <w:r w:rsidRPr="00116A94">
              <w:rPr>
                <w:rFonts w:ascii="Times New Roman" w:hAnsi="Times New Roman" w:cs="Times New Roman"/>
                <w:sz w:val="24"/>
                <w:szCs w:val="24"/>
              </w:rPr>
              <w:br/>
              <w:t>2.3. Ví dụ về thiết kế mô hình ER</w:t>
            </w:r>
            <w:r w:rsidRPr="00116A94">
              <w:rPr>
                <w:rFonts w:ascii="Times New Roman" w:hAnsi="Times New Roman" w:cs="Times New Roman"/>
                <w:sz w:val="24"/>
                <w:szCs w:val="24"/>
              </w:rPr>
              <w:br/>
              <w:t>2.4. Mô hình thực thể liên kết mở rộng (mô hình EER)</w:t>
            </w:r>
            <w:r w:rsidRPr="00116A94">
              <w:rPr>
                <w:rFonts w:ascii="Times New Roman" w:hAnsi="Times New Roman" w:cs="Times New Roman"/>
                <w:sz w:val="24"/>
                <w:szCs w:val="24"/>
              </w:rPr>
              <w:br/>
              <w:t>2.4.1. Lớp cha, lớp con và sự thừa kế</w:t>
            </w:r>
            <w:r w:rsidRPr="00116A94">
              <w:rPr>
                <w:rFonts w:ascii="Times New Roman" w:hAnsi="Times New Roman" w:cs="Times New Roman"/>
                <w:sz w:val="24"/>
                <w:szCs w:val="24"/>
              </w:rPr>
              <w:br/>
              <w:t>2.4.2. Chuyên biệt hóa, tổng quát hóa</w:t>
            </w:r>
            <w:r w:rsidRPr="00116A94">
              <w:rPr>
                <w:rFonts w:ascii="Times New Roman" w:hAnsi="Times New Roman" w:cs="Times New Roman"/>
                <w:sz w:val="24"/>
                <w:szCs w:val="24"/>
              </w:rPr>
              <w:br/>
              <w:t>2.4.3. Sơ đồ mô hình EER</w:t>
            </w:r>
          </w:p>
        </w:tc>
        <w:tc>
          <w:tcPr>
            <w:tcW w:w="1224" w:type="pct"/>
            <w:tcBorders>
              <w:top w:val="single" w:sz="4" w:space="0" w:color="auto"/>
              <w:left w:val="single" w:sz="4" w:space="0" w:color="auto"/>
              <w:bottom w:val="single" w:sz="4" w:space="0" w:color="auto"/>
              <w:right w:val="single" w:sz="4" w:space="0" w:color="auto"/>
            </w:tcBorders>
            <w:hideMark/>
          </w:tcPr>
          <w:p w14:paraId="304BB5A0" w14:textId="77777777" w:rsidR="00931094" w:rsidRPr="00116A94" w:rsidRDefault="00931094"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3837FFB"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6D1BD9D"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7640C6B"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543D63A6"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224BE08" w14:textId="77777777" w:rsidR="00931094" w:rsidRPr="00116A94" w:rsidRDefault="00931094"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669B13DE"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656191E"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08" w:type="pct"/>
            <w:tcBorders>
              <w:top w:val="single" w:sz="4" w:space="0" w:color="auto"/>
              <w:left w:val="single" w:sz="4" w:space="0" w:color="auto"/>
              <w:bottom w:val="single" w:sz="4" w:space="0" w:color="auto"/>
              <w:right w:val="single" w:sz="4" w:space="0" w:color="auto"/>
            </w:tcBorders>
            <w:hideMark/>
          </w:tcPr>
          <w:p w14:paraId="100E7C34"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w:t>
            </w:r>
          </w:p>
        </w:tc>
        <w:tc>
          <w:tcPr>
            <w:tcW w:w="408" w:type="pct"/>
            <w:tcBorders>
              <w:top w:val="single" w:sz="4" w:space="0" w:color="auto"/>
              <w:left w:val="single" w:sz="4" w:space="0" w:color="auto"/>
              <w:bottom w:val="single" w:sz="4" w:space="0" w:color="auto"/>
              <w:right w:val="single" w:sz="4" w:space="0" w:color="auto"/>
            </w:tcBorders>
            <w:hideMark/>
          </w:tcPr>
          <w:p w14:paraId="16BF8460"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408" w:type="pct"/>
            <w:tcBorders>
              <w:top w:val="single" w:sz="4" w:space="0" w:color="auto"/>
              <w:left w:val="single" w:sz="4" w:space="0" w:color="auto"/>
              <w:bottom w:val="single" w:sz="4" w:space="0" w:color="auto"/>
              <w:right w:val="single" w:sz="4" w:space="0" w:color="auto"/>
            </w:tcBorders>
          </w:tcPr>
          <w:p w14:paraId="4C46142A"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p>
        </w:tc>
      </w:tr>
      <w:tr w:rsidR="00931094" w:rsidRPr="00116A94" w14:paraId="76CC29BE" w14:textId="77777777" w:rsidTr="00582C25">
        <w:trPr>
          <w:jc w:val="center"/>
        </w:trPr>
        <w:tc>
          <w:tcPr>
            <w:tcW w:w="312" w:type="pct"/>
            <w:tcBorders>
              <w:top w:val="single" w:sz="4" w:space="0" w:color="auto"/>
              <w:left w:val="single" w:sz="4" w:space="0" w:color="auto"/>
              <w:bottom w:val="single" w:sz="4" w:space="0" w:color="auto"/>
              <w:right w:val="single" w:sz="4" w:space="0" w:color="auto"/>
            </w:tcBorders>
            <w:hideMark/>
          </w:tcPr>
          <w:p w14:paraId="57A54F37"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2239" w:type="pct"/>
            <w:tcBorders>
              <w:top w:val="single" w:sz="4" w:space="0" w:color="auto"/>
              <w:left w:val="single" w:sz="4" w:space="0" w:color="auto"/>
              <w:bottom w:val="single" w:sz="4" w:space="0" w:color="auto"/>
              <w:right w:val="single" w:sz="4" w:space="0" w:color="auto"/>
            </w:tcBorders>
            <w:hideMark/>
          </w:tcPr>
          <w:p w14:paraId="7BDCC9EB"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b/>
                <w:bCs/>
                <w:sz w:val="24"/>
                <w:szCs w:val="24"/>
              </w:rPr>
              <w:t>Chương 3. Mô hình quan hệ, các ràng buộc quan hệ và đại số quan hệ</w:t>
            </w:r>
            <w:r w:rsidRPr="00116A94">
              <w:rPr>
                <w:rFonts w:ascii="Times New Roman" w:hAnsi="Times New Roman" w:cs="Times New Roman"/>
                <w:sz w:val="24"/>
                <w:szCs w:val="24"/>
              </w:rPr>
              <w:br/>
              <w:t>3.1. Các khái niệm của mô hình quan hệ</w:t>
            </w:r>
            <w:r w:rsidRPr="00116A94">
              <w:rPr>
                <w:rFonts w:ascii="Times New Roman" w:hAnsi="Times New Roman" w:cs="Times New Roman"/>
                <w:sz w:val="24"/>
                <w:szCs w:val="24"/>
              </w:rPr>
              <w:br/>
              <w:t xml:space="preserve">3.1.1. Miền, thuộc tính, bộ và quan hệ </w:t>
            </w:r>
            <w:r w:rsidRPr="00116A94">
              <w:rPr>
                <w:rFonts w:ascii="Times New Roman" w:hAnsi="Times New Roman" w:cs="Times New Roman"/>
                <w:sz w:val="24"/>
                <w:szCs w:val="24"/>
              </w:rPr>
              <w:br/>
              <w:t xml:space="preserve">3.1.2. Các đặc trưng của các quan hệ </w:t>
            </w:r>
            <w:r w:rsidRPr="00116A94">
              <w:rPr>
                <w:rFonts w:ascii="Times New Roman" w:hAnsi="Times New Roman" w:cs="Times New Roman"/>
                <w:sz w:val="24"/>
                <w:szCs w:val="24"/>
              </w:rPr>
              <w:br/>
              <w:t>3.2. Các ràng buộc quan hệ, lược đồ cơ sở dữ liệu quan hệ</w:t>
            </w:r>
            <w:r w:rsidRPr="00116A94">
              <w:rPr>
                <w:rFonts w:ascii="Times New Roman" w:hAnsi="Times New Roman" w:cs="Times New Roman"/>
                <w:sz w:val="24"/>
                <w:szCs w:val="24"/>
              </w:rPr>
              <w:br/>
              <w:t>3.2.1. Các ràng buộc miền</w:t>
            </w:r>
            <w:r w:rsidRPr="00116A94">
              <w:rPr>
                <w:rFonts w:ascii="Times New Roman" w:hAnsi="Times New Roman" w:cs="Times New Roman"/>
                <w:sz w:val="24"/>
                <w:szCs w:val="24"/>
              </w:rPr>
              <w:br/>
              <w:t>3.2.2. Ràng buộc khoá và ràng buộc trên các giá trị không xác định (null)</w:t>
            </w:r>
            <w:r w:rsidRPr="00116A94">
              <w:rPr>
                <w:rFonts w:ascii="Times New Roman" w:hAnsi="Times New Roman" w:cs="Times New Roman"/>
                <w:sz w:val="24"/>
                <w:szCs w:val="24"/>
              </w:rPr>
              <w:br/>
              <w:t>3.2.3. Cơ sở dữ liệu quan hệ và lược đồ cơ sở dữ liệu quan hệ</w:t>
            </w:r>
            <w:r w:rsidRPr="00116A94">
              <w:rPr>
                <w:rFonts w:ascii="Times New Roman" w:hAnsi="Times New Roman" w:cs="Times New Roman"/>
                <w:sz w:val="24"/>
                <w:szCs w:val="24"/>
              </w:rPr>
              <w:br/>
              <w:t>3.2.4. Toàn vẹn thực thể, toàn vẹn tham chiếu và khoá ngoài</w:t>
            </w:r>
            <w:r w:rsidRPr="00116A94">
              <w:rPr>
                <w:rFonts w:ascii="Times New Roman" w:hAnsi="Times New Roman" w:cs="Times New Roman"/>
                <w:sz w:val="24"/>
                <w:szCs w:val="24"/>
              </w:rPr>
              <w:br/>
              <w:t>3.3. Các phép toán trên mô hình quan hệ</w:t>
            </w:r>
            <w:r w:rsidRPr="00116A94">
              <w:rPr>
                <w:rFonts w:ascii="Times New Roman" w:hAnsi="Times New Roman" w:cs="Times New Roman"/>
                <w:sz w:val="24"/>
                <w:szCs w:val="24"/>
              </w:rPr>
              <w:br/>
            </w:r>
            <w:r w:rsidRPr="00116A94">
              <w:rPr>
                <w:rFonts w:ascii="Times New Roman" w:hAnsi="Times New Roman" w:cs="Times New Roman"/>
                <w:sz w:val="24"/>
                <w:szCs w:val="24"/>
              </w:rPr>
              <w:lastRenderedPageBreak/>
              <w:t>3.3.1. Các phép toán cập nhật</w:t>
            </w:r>
            <w:r w:rsidRPr="00116A94">
              <w:rPr>
                <w:rFonts w:ascii="Times New Roman" w:hAnsi="Times New Roman" w:cs="Times New Roman"/>
                <w:sz w:val="24"/>
                <w:szCs w:val="24"/>
              </w:rPr>
              <w:br/>
              <w:t>3.3.2. Các phép toán đại số quan hệ</w:t>
            </w:r>
            <w:r w:rsidRPr="00116A94">
              <w:rPr>
                <w:rFonts w:ascii="Times New Roman" w:hAnsi="Times New Roman" w:cs="Times New Roman"/>
                <w:sz w:val="24"/>
                <w:szCs w:val="24"/>
              </w:rPr>
              <w:br/>
              <w:t>3.3.3. Các phép toán quan hệ bổ sung</w:t>
            </w:r>
            <w:r w:rsidRPr="00116A94">
              <w:rPr>
                <w:rFonts w:ascii="Times New Roman" w:hAnsi="Times New Roman" w:cs="Times New Roman"/>
                <w:sz w:val="24"/>
                <w:szCs w:val="24"/>
              </w:rPr>
              <w:br/>
              <w:t>3.3.4. Một số ví dụ về truy vấn trong đại số quan hệ</w:t>
            </w:r>
            <w:r w:rsidRPr="00116A94">
              <w:rPr>
                <w:rFonts w:ascii="Times New Roman" w:hAnsi="Times New Roman" w:cs="Times New Roman"/>
                <w:sz w:val="24"/>
                <w:szCs w:val="24"/>
              </w:rPr>
              <w:br/>
              <w:t>3.4. Chuyển đổi mô hình ER thành mô hình quan hệ</w:t>
            </w:r>
            <w:r w:rsidRPr="00116A94">
              <w:rPr>
                <w:rFonts w:ascii="Times New Roman" w:hAnsi="Times New Roman" w:cs="Times New Roman"/>
                <w:sz w:val="24"/>
                <w:szCs w:val="24"/>
              </w:rPr>
              <w:br/>
              <w:t>3.4.1. Các quy tắc chuyển đổi 3.4.2. Chuyển đổi mô hình cụ thể</w:t>
            </w:r>
          </w:p>
        </w:tc>
        <w:tc>
          <w:tcPr>
            <w:tcW w:w="1224" w:type="pct"/>
            <w:tcBorders>
              <w:top w:val="single" w:sz="4" w:space="0" w:color="auto"/>
              <w:left w:val="single" w:sz="4" w:space="0" w:color="auto"/>
              <w:bottom w:val="single" w:sz="4" w:space="0" w:color="auto"/>
              <w:right w:val="single" w:sz="4" w:space="0" w:color="auto"/>
            </w:tcBorders>
            <w:hideMark/>
          </w:tcPr>
          <w:p w14:paraId="603B2D83" w14:textId="77777777" w:rsidR="00931094" w:rsidRPr="00116A94" w:rsidRDefault="00931094"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94DDF38"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B793F03"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5731D80"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7C3F6EF2"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289023A4" w14:textId="77777777" w:rsidR="00931094" w:rsidRPr="00116A94" w:rsidRDefault="00931094"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CB40972"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1DB1D19"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08" w:type="pct"/>
            <w:tcBorders>
              <w:top w:val="single" w:sz="4" w:space="0" w:color="auto"/>
              <w:left w:val="single" w:sz="4" w:space="0" w:color="auto"/>
              <w:bottom w:val="single" w:sz="4" w:space="0" w:color="auto"/>
              <w:right w:val="single" w:sz="4" w:space="0" w:color="auto"/>
            </w:tcBorders>
            <w:hideMark/>
          </w:tcPr>
          <w:p w14:paraId="2DF83B40"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9</w:t>
            </w:r>
          </w:p>
        </w:tc>
        <w:tc>
          <w:tcPr>
            <w:tcW w:w="408" w:type="pct"/>
            <w:tcBorders>
              <w:top w:val="single" w:sz="4" w:space="0" w:color="auto"/>
              <w:left w:val="single" w:sz="4" w:space="0" w:color="auto"/>
              <w:bottom w:val="single" w:sz="4" w:space="0" w:color="auto"/>
              <w:right w:val="single" w:sz="4" w:space="0" w:color="auto"/>
            </w:tcBorders>
            <w:hideMark/>
          </w:tcPr>
          <w:p w14:paraId="2705C0B2"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5</w:t>
            </w:r>
          </w:p>
        </w:tc>
        <w:tc>
          <w:tcPr>
            <w:tcW w:w="408" w:type="pct"/>
            <w:tcBorders>
              <w:top w:val="single" w:sz="4" w:space="0" w:color="auto"/>
              <w:left w:val="single" w:sz="4" w:space="0" w:color="auto"/>
              <w:bottom w:val="single" w:sz="4" w:space="0" w:color="auto"/>
              <w:right w:val="single" w:sz="4" w:space="0" w:color="auto"/>
            </w:tcBorders>
          </w:tcPr>
          <w:p w14:paraId="22BE3A3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p>
        </w:tc>
      </w:tr>
      <w:tr w:rsidR="00931094" w:rsidRPr="00116A94" w14:paraId="0D593DCD" w14:textId="77777777" w:rsidTr="00582C25">
        <w:trPr>
          <w:jc w:val="center"/>
        </w:trPr>
        <w:tc>
          <w:tcPr>
            <w:tcW w:w="312" w:type="pct"/>
            <w:tcBorders>
              <w:top w:val="single" w:sz="4" w:space="0" w:color="auto"/>
              <w:left w:val="single" w:sz="4" w:space="0" w:color="auto"/>
              <w:bottom w:val="single" w:sz="4" w:space="0" w:color="auto"/>
              <w:right w:val="single" w:sz="4" w:space="0" w:color="auto"/>
            </w:tcBorders>
            <w:hideMark/>
          </w:tcPr>
          <w:p w14:paraId="116A4F1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lastRenderedPageBreak/>
              <w:t>4</w:t>
            </w:r>
          </w:p>
        </w:tc>
        <w:tc>
          <w:tcPr>
            <w:tcW w:w="2239" w:type="pct"/>
            <w:tcBorders>
              <w:top w:val="single" w:sz="4" w:space="0" w:color="auto"/>
              <w:left w:val="single" w:sz="4" w:space="0" w:color="auto"/>
              <w:bottom w:val="single" w:sz="4" w:space="0" w:color="auto"/>
              <w:right w:val="single" w:sz="4" w:space="0" w:color="auto"/>
            </w:tcBorders>
            <w:hideMark/>
          </w:tcPr>
          <w:p w14:paraId="366902F1"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b/>
                <w:bCs/>
                <w:sz w:val="24"/>
                <w:szCs w:val="24"/>
              </w:rPr>
              <w:t>Chương 4. Phụ thuộc hàm và chuẩn hóa cơ sở dữ liệu quan hệ, các thuật toán thiết kế cơ</w:t>
            </w:r>
            <w:r w:rsidRPr="00116A94">
              <w:rPr>
                <w:rFonts w:ascii="Times New Roman" w:hAnsi="Times New Roman" w:cs="Times New Roman"/>
                <w:sz w:val="24"/>
                <w:szCs w:val="24"/>
              </w:rPr>
              <w:br/>
            </w:r>
            <w:r w:rsidRPr="00116A94">
              <w:rPr>
                <w:rFonts w:ascii="Times New Roman" w:hAnsi="Times New Roman" w:cs="Times New Roman"/>
                <w:b/>
                <w:bCs/>
                <w:sz w:val="24"/>
                <w:szCs w:val="24"/>
              </w:rPr>
              <w:t>sở dữ liệu quan hệ</w:t>
            </w:r>
            <w:r w:rsidRPr="00116A94">
              <w:rPr>
                <w:rFonts w:ascii="Times New Roman" w:hAnsi="Times New Roman" w:cs="Times New Roman"/>
                <w:sz w:val="24"/>
                <w:szCs w:val="24"/>
              </w:rPr>
              <w:br/>
              <w:t>4.1. Các nguyên tắc thiết kế lược đồ quan hệ</w:t>
            </w:r>
            <w:r w:rsidRPr="00116A94">
              <w:rPr>
                <w:rFonts w:ascii="Times New Roman" w:hAnsi="Times New Roman" w:cs="Times New Roman"/>
                <w:sz w:val="24"/>
                <w:szCs w:val="24"/>
              </w:rPr>
              <w:br/>
              <w:t>4.1.1. Ngữ nghĩa của các thuộc tính quan hệ</w:t>
            </w:r>
            <w:r w:rsidRPr="00116A94">
              <w:rPr>
                <w:rFonts w:ascii="Times New Roman" w:hAnsi="Times New Roman" w:cs="Times New Roman"/>
                <w:sz w:val="24"/>
                <w:szCs w:val="24"/>
              </w:rPr>
              <w:br/>
              <w:t>4.1.2. Thông tin dư thừa trong các bộ và sự dị thường cập nhật</w:t>
            </w:r>
            <w:r w:rsidRPr="00116A94">
              <w:rPr>
                <w:rFonts w:ascii="Times New Roman" w:hAnsi="Times New Roman" w:cs="Times New Roman"/>
                <w:sz w:val="24"/>
                <w:szCs w:val="24"/>
              </w:rPr>
              <w:br/>
              <w:t>4.1.3. Các giá trị không xác định trong các bộ</w:t>
            </w:r>
            <w:r w:rsidRPr="00116A94">
              <w:rPr>
                <w:rFonts w:ascii="Times New Roman" w:hAnsi="Times New Roman" w:cs="Times New Roman"/>
                <w:sz w:val="24"/>
                <w:szCs w:val="24"/>
              </w:rPr>
              <w:br/>
              <w:t>4.2. Các phụ thuộc hàm</w:t>
            </w:r>
            <w:r w:rsidRPr="00116A94">
              <w:rPr>
                <w:rFonts w:ascii="Times New Roman" w:hAnsi="Times New Roman" w:cs="Times New Roman"/>
                <w:sz w:val="24"/>
                <w:szCs w:val="24"/>
              </w:rPr>
              <w:br/>
              <w:t>4.2.1. Định nghĩa phụ thuộc hàm</w:t>
            </w:r>
            <w:r w:rsidRPr="00116A94">
              <w:rPr>
                <w:rFonts w:ascii="Times New Roman" w:hAnsi="Times New Roman" w:cs="Times New Roman"/>
                <w:sz w:val="24"/>
                <w:szCs w:val="24"/>
              </w:rPr>
              <w:br/>
              <w:t>4.2.2. Các quy tắc suy diễn đối với các phụ thuộc hàm</w:t>
            </w:r>
            <w:r w:rsidRPr="00116A94">
              <w:rPr>
                <w:rFonts w:ascii="Times New Roman" w:hAnsi="Times New Roman" w:cs="Times New Roman"/>
                <w:sz w:val="24"/>
                <w:szCs w:val="24"/>
              </w:rPr>
              <w:br/>
              <w:t xml:space="preserve">4.2.3. Sự tương đương của các tập phụ thuộc hàm </w:t>
            </w:r>
          </w:p>
          <w:p w14:paraId="75A2AC5E"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4.2.4. Các tập phụ thuộc hàm tối thiểu</w:t>
            </w:r>
            <w:r w:rsidRPr="00116A94">
              <w:rPr>
                <w:rFonts w:ascii="Times New Roman" w:hAnsi="Times New Roman" w:cs="Times New Roman"/>
                <w:sz w:val="24"/>
                <w:szCs w:val="24"/>
              </w:rPr>
              <w:br/>
              <w:t>4.3. Các dạng chuẩn dựa trên khóa chính</w:t>
            </w:r>
            <w:r w:rsidRPr="00116A94">
              <w:rPr>
                <w:rFonts w:ascii="Times New Roman" w:hAnsi="Times New Roman" w:cs="Times New Roman"/>
                <w:sz w:val="24"/>
                <w:szCs w:val="24"/>
              </w:rPr>
              <w:br/>
              <w:t>4.3.1. Nhập môn về chuẩn hoá</w:t>
            </w:r>
            <w:r w:rsidRPr="00116A94">
              <w:rPr>
                <w:rFonts w:ascii="Times New Roman" w:hAnsi="Times New Roman" w:cs="Times New Roman"/>
                <w:sz w:val="24"/>
                <w:szCs w:val="24"/>
              </w:rPr>
              <w:br/>
              <w:t>4.3.2. Dạng chuẩn 1</w:t>
            </w:r>
            <w:r w:rsidRPr="00116A94">
              <w:rPr>
                <w:rFonts w:ascii="Times New Roman" w:hAnsi="Times New Roman" w:cs="Times New Roman"/>
                <w:sz w:val="24"/>
                <w:szCs w:val="24"/>
              </w:rPr>
              <w:br/>
              <w:t>4.3.3. Dạng chuẩn 2</w:t>
            </w:r>
            <w:r w:rsidRPr="00116A94">
              <w:rPr>
                <w:rFonts w:ascii="Times New Roman" w:hAnsi="Times New Roman" w:cs="Times New Roman"/>
                <w:sz w:val="24"/>
                <w:szCs w:val="24"/>
              </w:rPr>
              <w:br/>
              <w:t>4.3.4. Dạng chuẩn 3</w:t>
            </w:r>
            <w:r w:rsidRPr="00116A94">
              <w:rPr>
                <w:rFonts w:ascii="Times New Roman" w:hAnsi="Times New Roman" w:cs="Times New Roman"/>
                <w:sz w:val="24"/>
                <w:szCs w:val="24"/>
              </w:rPr>
              <w:br/>
              <w:t>4.3.5. Dạng chuẩn Boyce-Codd</w:t>
            </w:r>
            <w:r w:rsidRPr="00116A94">
              <w:rPr>
                <w:rFonts w:ascii="Times New Roman" w:hAnsi="Times New Roman" w:cs="Times New Roman"/>
                <w:sz w:val="24"/>
                <w:szCs w:val="24"/>
              </w:rPr>
              <w:br/>
              <w:t>4.4. Các thuật toán thiết kế cơ sở dữ liệu quan hệ và các dạng chuẩn cao hơn</w:t>
            </w:r>
          </w:p>
          <w:p w14:paraId="7CBB83A9" w14:textId="77777777" w:rsidR="00931094" w:rsidRPr="00116A94" w:rsidRDefault="00931094" w:rsidP="00116A94">
            <w:pPr>
              <w:spacing w:after="0" w:line="240" w:lineRule="auto"/>
              <w:ind w:left="135"/>
              <w:rPr>
                <w:rFonts w:ascii="Times New Roman" w:hAnsi="Times New Roman" w:cs="Times New Roman"/>
                <w:sz w:val="24"/>
                <w:szCs w:val="24"/>
              </w:rPr>
            </w:pPr>
            <w:r w:rsidRPr="00116A94">
              <w:rPr>
                <w:rFonts w:ascii="Times New Roman" w:hAnsi="Times New Roman" w:cs="Times New Roman"/>
                <w:sz w:val="24"/>
                <w:szCs w:val="24"/>
              </w:rPr>
              <w:t>4.4.1. Định nghĩa tổng quát các dạng chuẩn</w:t>
            </w:r>
            <w:r w:rsidRPr="00116A94">
              <w:rPr>
                <w:rFonts w:ascii="Times New Roman" w:hAnsi="Times New Roman" w:cs="Times New Roman"/>
                <w:sz w:val="24"/>
                <w:szCs w:val="24"/>
              </w:rPr>
              <w:br/>
              <w:t xml:space="preserve">4.4.2. Các thuật toán thiết kế lược đồ cơ sở dữ liệu quan hệ </w:t>
            </w:r>
            <w:r w:rsidRPr="00116A94">
              <w:rPr>
                <w:rFonts w:ascii="Times New Roman" w:hAnsi="Times New Roman" w:cs="Times New Roman"/>
                <w:sz w:val="24"/>
                <w:szCs w:val="24"/>
              </w:rPr>
              <w:br/>
              <w:t>4.4.3. Các phụ thuộc hàm đa trị và dạng chuẩn 4</w:t>
            </w:r>
            <w:r w:rsidRPr="00116A94">
              <w:rPr>
                <w:rFonts w:ascii="Times New Roman" w:hAnsi="Times New Roman" w:cs="Times New Roman"/>
                <w:sz w:val="24"/>
                <w:szCs w:val="24"/>
              </w:rPr>
              <w:br/>
              <w:t>4.4.4. Các phụ thuộc nối và dạng chuẩn 5</w:t>
            </w:r>
          </w:p>
        </w:tc>
        <w:tc>
          <w:tcPr>
            <w:tcW w:w="1224" w:type="pct"/>
            <w:tcBorders>
              <w:top w:val="single" w:sz="4" w:space="0" w:color="auto"/>
              <w:left w:val="single" w:sz="4" w:space="0" w:color="auto"/>
              <w:bottom w:val="single" w:sz="4" w:space="0" w:color="auto"/>
              <w:right w:val="single" w:sz="4" w:space="0" w:color="auto"/>
            </w:tcBorders>
            <w:hideMark/>
          </w:tcPr>
          <w:p w14:paraId="40B6F1CA" w14:textId="77777777" w:rsidR="00931094" w:rsidRPr="00116A94" w:rsidRDefault="00931094"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566B4EA"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0374961"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406D5F2"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054A783D"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14F36F0A" w14:textId="77777777" w:rsidR="00931094" w:rsidRPr="00116A94" w:rsidRDefault="00931094"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9F792EC"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9CC3BBC" w14:textId="77777777" w:rsidR="00931094" w:rsidRPr="00116A94" w:rsidRDefault="00931094"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08" w:type="pct"/>
            <w:tcBorders>
              <w:top w:val="single" w:sz="4" w:space="0" w:color="auto"/>
              <w:left w:val="single" w:sz="4" w:space="0" w:color="auto"/>
              <w:bottom w:val="single" w:sz="4" w:space="0" w:color="auto"/>
              <w:right w:val="single" w:sz="4" w:space="0" w:color="auto"/>
            </w:tcBorders>
            <w:hideMark/>
          </w:tcPr>
          <w:p w14:paraId="7B1C4029"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12</w:t>
            </w:r>
          </w:p>
        </w:tc>
        <w:tc>
          <w:tcPr>
            <w:tcW w:w="408" w:type="pct"/>
            <w:tcBorders>
              <w:top w:val="single" w:sz="4" w:space="0" w:color="auto"/>
              <w:left w:val="single" w:sz="4" w:space="0" w:color="auto"/>
              <w:bottom w:val="single" w:sz="4" w:space="0" w:color="auto"/>
              <w:right w:val="single" w:sz="4" w:space="0" w:color="auto"/>
            </w:tcBorders>
            <w:hideMark/>
          </w:tcPr>
          <w:p w14:paraId="05D64CD3"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5</w:t>
            </w:r>
          </w:p>
        </w:tc>
        <w:tc>
          <w:tcPr>
            <w:tcW w:w="408" w:type="pct"/>
            <w:tcBorders>
              <w:top w:val="single" w:sz="4" w:space="0" w:color="auto"/>
              <w:left w:val="single" w:sz="4" w:space="0" w:color="auto"/>
              <w:bottom w:val="single" w:sz="4" w:space="0" w:color="auto"/>
              <w:right w:val="single" w:sz="4" w:space="0" w:color="auto"/>
            </w:tcBorders>
          </w:tcPr>
          <w:p w14:paraId="094DEBBC"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p>
        </w:tc>
      </w:tr>
      <w:tr w:rsidR="00931094" w:rsidRPr="00116A94" w14:paraId="45D5A5A6" w14:textId="77777777" w:rsidTr="00582C25">
        <w:trPr>
          <w:jc w:val="center"/>
        </w:trPr>
        <w:tc>
          <w:tcPr>
            <w:tcW w:w="312" w:type="pct"/>
            <w:tcBorders>
              <w:top w:val="single" w:sz="4" w:space="0" w:color="auto"/>
              <w:left w:val="single" w:sz="4" w:space="0" w:color="auto"/>
              <w:bottom w:val="single" w:sz="4" w:space="0" w:color="auto"/>
              <w:right w:val="single" w:sz="4" w:space="0" w:color="auto"/>
            </w:tcBorders>
          </w:tcPr>
          <w:p w14:paraId="33A4A549"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p>
        </w:tc>
        <w:tc>
          <w:tcPr>
            <w:tcW w:w="2239" w:type="pct"/>
            <w:tcBorders>
              <w:top w:val="single" w:sz="4" w:space="0" w:color="auto"/>
              <w:left w:val="single" w:sz="4" w:space="0" w:color="auto"/>
              <w:bottom w:val="single" w:sz="4" w:space="0" w:color="auto"/>
              <w:right w:val="single" w:sz="4" w:space="0" w:color="auto"/>
            </w:tcBorders>
            <w:hideMark/>
          </w:tcPr>
          <w:p w14:paraId="4E65A3C1"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224" w:type="pct"/>
            <w:tcBorders>
              <w:top w:val="single" w:sz="4" w:space="0" w:color="auto"/>
              <w:left w:val="single" w:sz="4" w:space="0" w:color="auto"/>
              <w:bottom w:val="single" w:sz="4" w:space="0" w:color="auto"/>
              <w:right w:val="single" w:sz="4" w:space="0" w:color="auto"/>
            </w:tcBorders>
          </w:tcPr>
          <w:p w14:paraId="2C4812D5"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p>
        </w:tc>
        <w:tc>
          <w:tcPr>
            <w:tcW w:w="408" w:type="pct"/>
            <w:tcBorders>
              <w:top w:val="single" w:sz="4" w:space="0" w:color="auto"/>
              <w:left w:val="single" w:sz="4" w:space="0" w:color="auto"/>
              <w:bottom w:val="single" w:sz="4" w:space="0" w:color="auto"/>
              <w:right w:val="single" w:sz="4" w:space="0" w:color="auto"/>
            </w:tcBorders>
            <w:hideMark/>
          </w:tcPr>
          <w:p w14:paraId="6407488C"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30</w:t>
            </w:r>
          </w:p>
        </w:tc>
        <w:tc>
          <w:tcPr>
            <w:tcW w:w="408" w:type="pct"/>
            <w:tcBorders>
              <w:top w:val="single" w:sz="4" w:space="0" w:color="auto"/>
              <w:left w:val="single" w:sz="4" w:space="0" w:color="auto"/>
              <w:bottom w:val="single" w:sz="4" w:space="0" w:color="auto"/>
              <w:right w:val="single" w:sz="4" w:space="0" w:color="auto"/>
            </w:tcBorders>
            <w:hideMark/>
          </w:tcPr>
          <w:p w14:paraId="06771488"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c>
          <w:tcPr>
            <w:tcW w:w="408" w:type="pct"/>
            <w:tcBorders>
              <w:top w:val="single" w:sz="4" w:space="0" w:color="auto"/>
              <w:left w:val="single" w:sz="4" w:space="0" w:color="auto"/>
              <w:bottom w:val="single" w:sz="4" w:space="0" w:color="auto"/>
              <w:right w:val="single" w:sz="4" w:space="0" w:color="auto"/>
            </w:tcBorders>
          </w:tcPr>
          <w:p w14:paraId="215B4793"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it-IT"/>
              </w:rPr>
            </w:pPr>
          </w:p>
        </w:tc>
      </w:tr>
    </w:tbl>
    <w:p w14:paraId="3040A394" w14:textId="77777777" w:rsidR="00931094" w:rsidRPr="00116A94" w:rsidRDefault="00931094" w:rsidP="00116A94">
      <w:pPr>
        <w:spacing w:after="0" w:line="240" w:lineRule="auto"/>
        <w:rPr>
          <w:rFonts w:ascii="Times New Roman" w:hAnsi="Times New Roman" w:cs="Times New Roman"/>
          <w:vanish/>
          <w:sz w:val="24"/>
          <w:szCs w:val="24"/>
        </w:rPr>
      </w:pPr>
    </w:p>
    <w:p w14:paraId="3AD0292D" w14:textId="77777777" w:rsidR="00931094" w:rsidRPr="00116A94" w:rsidRDefault="00931094"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6944"/>
        <w:gridCol w:w="1910"/>
      </w:tblGrid>
      <w:tr w:rsidR="003213EF" w:rsidRPr="00116A94" w14:paraId="2EB72CB6" w14:textId="77777777" w:rsidTr="00D124CC">
        <w:trPr>
          <w:trHeight w:val="638"/>
          <w:jc w:val="center"/>
        </w:trPr>
        <w:tc>
          <w:tcPr>
            <w:tcW w:w="369" w:type="pct"/>
            <w:tcBorders>
              <w:top w:val="single" w:sz="4" w:space="0" w:color="auto"/>
              <w:left w:val="single" w:sz="4" w:space="0" w:color="auto"/>
              <w:bottom w:val="single" w:sz="4" w:space="0" w:color="auto"/>
              <w:right w:val="single" w:sz="4" w:space="0" w:color="auto"/>
            </w:tcBorders>
            <w:hideMark/>
          </w:tcPr>
          <w:p w14:paraId="5EC876F7" w14:textId="77777777" w:rsidR="003213EF" w:rsidRPr="00116A94" w:rsidRDefault="003213E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4B88D6D8" w14:textId="77777777" w:rsidR="003213EF" w:rsidRPr="00116A94" w:rsidRDefault="003213EF"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5BA6F2A3" w14:textId="77777777" w:rsidR="003213EF" w:rsidRPr="00116A94" w:rsidRDefault="003213E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3213EF" w:rsidRPr="00116A94" w14:paraId="5524A9A7" w14:textId="77777777" w:rsidTr="00931094">
        <w:trPr>
          <w:trHeight w:val="1178"/>
          <w:jc w:val="center"/>
        </w:trPr>
        <w:tc>
          <w:tcPr>
            <w:tcW w:w="369" w:type="pct"/>
            <w:tcBorders>
              <w:top w:val="single" w:sz="4" w:space="0" w:color="auto"/>
              <w:left w:val="single" w:sz="4" w:space="0" w:color="auto"/>
              <w:bottom w:val="single" w:sz="4" w:space="0" w:color="auto"/>
              <w:right w:val="single" w:sz="4" w:space="0" w:color="auto"/>
            </w:tcBorders>
            <w:hideMark/>
          </w:tcPr>
          <w:p w14:paraId="443AFF42" w14:textId="77777777" w:rsidR="003213EF" w:rsidRPr="00116A94" w:rsidRDefault="003213EF"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lastRenderedPageBreak/>
              <w:t>1</w:t>
            </w:r>
          </w:p>
        </w:tc>
        <w:tc>
          <w:tcPr>
            <w:tcW w:w="3632" w:type="pct"/>
            <w:tcBorders>
              <w:top w:val="single" w:sz="4" w:space="0" w:color="auto"/>
              <w:left w:val="single" w:sz="4" w:space="0" w:color="auto"/>
              <w:bottom w:val="single" w:sz="4" w:space="0" w:color="auto"/>
              <w:right w:val="single" w:sz="4" w:space="0" w:color="auto"/>
            </w:tcBorders>
            <w:hideMark/>
          </w:tcPr>
          <w:p w14:paraId="265F6936" w14:textId="77777777" w:rsidR="003213EF" w:rsidRPr="00116A94" w:rsidRDefault="003213EF"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553F51D" w14:textId="77777777" w:rsidR="003213EF" w:rsidRPr="00116A94" w:rsidRDefault="003213EF" w:rsidP="00116A94">
            <w:pPr>
              <w:keepNext/>
              <w:keepLines/>
              <w:spacing w:after="0" w:line="240" w:lineRule="auto"/>
              <w:jc w:val="both"/>
              <w:outlineLvl w:val="0"/>
              <w:rPr>
                <w:rFonts w:ascii="Times New Roman" w:hAnsi="Times New Roman" w:cs="Times New Roman"/>
                <w:spacing w:val="-4"/>
                <w:sz w:val="24"/>
                <w:szCs w:val="24"/>
              </w:rPr>
            </w:pPr>
            <w:bookmarkStart w:id="78" w:name="_Toc32847524"/>
            <w:r w:rsidRPr="00116A94">
              <w:rPr>
                <w:rFonts w:ascii="Times New Roman" w:hAnsi="Times New Roman" w:cs="Times New Roman"/>
                <w:spacing w:val="-4"/>
                <w:sz w:val="24"/>
                <w:szCs w:val="24"/>
              </w:rPr>
              <w:t xml:space="preserve">+ </w:t>
            </w:r>
            <w:r w:rsidR="00EF0F66" w:rsidRPr="00116A94">
              <w:rPr>
                <w:rFonts w:ascii="Times New Roman" w:hAnsi="Times New Roman" w:cs="Times New Roman"/>
                <w:sz w:val="24"/>
                <w:szCs w:val="24"/>
              </w:rPr>
              <w:t>Hiểu và vận dụng được các kiến thức cơ bản về toán, tin học và các công cụ xác suất, thống kê ứng dụng trong kinh tế và Thương mại điện tử (2)</w:t>
            </w:r>
            <w:bookmarkEnd w:id="78"/>
          </w:p>
          <w:p w14:paraId="70EF31B9" w14:textId="77777777" w:rsidR="003213EF" w:rsidRPr="00116A94" w:rsidRDefault="003213EF" w:rsidP="00116A94">
            <w:pPr>
              <w:keepNext/>
              <w:keepLines/>
              <w:spacing w:after="0" w:line="240" w:lineRule="auto"/>
              <w:jc w:val="both"/>
              <w:outlineLvl w:val="0"/>
              <w:rPr>
                <w:rFonts w:ascii="Times New Roman" w:eastAsia="Times New Roman" w:hAnsi="Times New Roman" w:cs="Times New Roman"/>
                <w:sz w:val="24"/>
                <w:szCs w:val="24"/>
              </w:rPr>
            </w:pPr>
            <w:bookmarkStart w:id="79" w:name="_Toc32847525"/>
            <w:r w:rsidRPr="00116A94">
              <w:rPr>
                <w:rFonts w:ascii="Times New Roman" w:hAnsi="Times New Roman" w:cs="Times New Roman"/>
                <w:sz w:val="24"/>
                <w:szCs w:val="24"/>
              </w:rPr>
              <w:t xml:space="preserve">+ </w:t>
            </w:r>
            <w:r w:rsidR="00982887" w:rsidRPr="00116A94">
              <w:rPr>
                <w:rFonts w:ascii="Times New Roman" w:hAnsi="Times New Roman" w:cs="Times New Roman"/>
                <w:sz w:val="24"/>
                <w:szCs w:val="24"/>
              </w:rPr>
              <w:t>Hiểu và vận dụng một cách chuyên sâu về thiết kế và triển khai website, lập trình web, bảo mật thương mại, cơ sở dữ liệu và phát triển ứng dụng trên thiết bị di động (9)</w:t>
            </w:r>
            <w:bookmarkEnd w:id="79"/>
          </w:p>
        </w:tc>
        <w:tc>
          <w:tcPr>
            <w:tcW w:w="999" w:type="pct"/>
            <w:tcBorders>
              <w:top w:val="single" w:sz="4" w:space="0" w:color="auto"/>
              <w:left w:val="single" w:sz="4" w:space="0" w:color="auto"/>
              <w:bottom w:val="single" w:sz="4" w:space="0" w:color="auto"/>
              <w:right w:val="single" w:sz="4" w:space="0" w:color="auto"/>
            </w:tcBorders>
            <w:vAlign w:val="center"/>
            <w:hideMark/>
          </w:tcPr>
          <w:p w14:paraId="23537E65" w14:textId="77777777" w:rsidR="003213EF" w:rsidRPr="00116A94" w:rsidRDefault="00FA549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r w:rsidR="00982887" w:rsidRPr="00116A94">
              <w:rPr>
                <w:rFonts w:ascii="Times New Roman" w:hAnsi="Times New Roman" w:cs="Times New Roman"/>
                <w:sz w:val="24"/>
                <w:szCs w:val="24"/>
              </w:rPr>
              <w:t>, 9</w:t>
            </w:r>
          </w:p>
        </w:tc>
      </w:tr>
      <w:tr w:rsidR="003213EF" w:rsidRPr="00116A94" w14:paraId="6848AF9C" w14:textId="77777777" w:rsidTr="00931094">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7A8D5803" w14:textId="77777777" w:rsidR="003213EF" w:rsidRPr="00116A94" w:rsidRDefault="003213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1B765DF5" w14:textId="77777777" w:rsidR="003213EF" w:rsidRPr="00116A94" w:rsidRDefault="003213E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6FF4504" w14:textId="77777777" w:rsidR="00EF0F66" w:rsidRPr="00116A94" w:rsidRDefault="00982887"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iCs/>
                <w:sz w:val="24"/>
                <w:szCs w:val="24"/>
                <w:lang w:val="en-GB"/>
              </w:rPr>
              <w:t xml:space="preserve">+ </w:t>
            </w:r>
            <w:r w:rsidR="00EF0F66" w:rsidRPr="00116A94">
              <w:rPr>
                <w:rFonts w:ascii="Times New Roman" w:hAnsi="Times New Roman" w:cs="Times New Roman"/>
                <w:iCs/>
                <w:sz w:val="24"/>
                <w:szCs w:val="24"/>
              </w:rPr>
              <w:t xml:space="preserve">Có khả năng quản lý cơ sở dữ liệu </w:t>
            </w:r>
            <w:r w:rsidR="00EF0F66" w:rsidRPr="00116A94">
              <w:rPr>
                <w:rFonts w:ascii="Times New Roman" w:hAnsi="Times New Roman" w:cs="Times New Roman"/>
                <w:iCs/>
                <w:sz w:val="24"/>
                <w:szCs w:val="24"/>
                <w:lang w:val="en-GB"/>
              </w:rPr>
              <w:t>(14)</w:t>
            </w:r>
          </w:p>
          <w:p w14:paraId="2A076918" w14:textId="77777777" w:rsidR="003213EF" w:rsidRPr="00116A94" w:rsidRDefault="00982887"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iCs/>
                <w:sz w:val="24"/>
                <w:szCs w:val="24"/>
                <w:lang w:val="en-GB"/>
              </w:rPr>
              <w:t xml:space="preserve">+ </w:t>
            </w:r>
            <w:r w:rsidR="00EF0F66" w:rsidRPr="00116A94">
              <w:rPr>
                <w:rFonts w:ascii="Times New Roman" w:hAnsi="Times New Roman" w:cs="Times New Roman"/>
                <w:iCs/>
                <w:sz w:val="24"/>
                <w:szCs w:val="24"/>
              </w:rPr>
              <w:t xml:space="preserve">Có khả năng sử dụng các công cụ trên mạng Internet: tìm kiếm, lưu trữ, trao đổi, chia sẻ thông tin, thư điện tử, chat, các công cụ mạng xã hội, khai thác ứng dụng điện toán đám mây, các ứng dụng trên thiết bị di động </w:t>
            </w:r>
            <w:r w:rsidR="00EF0F66" w:rsidRPr="00116A94">
              <w:rPr>
                <w:rFonts w:ascii="Times New Roman" w:hAnsi="Times New Roman" w:cs="Times New Roman"/>
                <w:iCs/>
                <w:sz w:val="24"/>
                <w:szCs w:val="24"/>
                <w:lang w:val="en-GB"/>
              </w:rPr>
              <w:t>(15)</w:t>
            </w:r>
          </w:p>
          <w:p w14:paraId="795791DC" w14:textId="77777777" w:rsidR="00982887" w:rsidRPr="00116A94" w:rsidRDefault="00982887"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sz w:val="24"/>
                <w:szCs w:val="24"/>
                <w:lang w:val="en-GB"/>
              </w:rPr>
              <w:t xml:space="preserve">+ </w:t>
            </w:r>
            <w:r w:rsidRPr="00116A94">
              <w:rPr>
                <w:rFonts w:ascii="Times New Roman" w:hAnsi="Times New Roman" w:cs="Times New Roman"/>
                <w:sz w:val="24"/>
                <w:szCs w:val="24"/>
              </w:rPr>
              <w:t xml:space="preserve">Sử dụng thành thạo tin học và ứng dụng của công nghệ thông tin trong kinh doanh </w:t>
            </w:r>
            <w:r w:rsidRPr="00116A94">
              <w:rPr>
                <w:rFonts w:ascii="Times New Roman" w:hAnsi="Times New Roman" w:cs="Times New Roman"/>
                <w:sz w:val="24"/>
                <w:szCs w:val="24"/>
                <w:lang w:val="en-GB"/>
              </w:rPr>
              <w:t>(22)</w:t>
            </w:r>
          </w:p>
        </w:tc>
        <w:tc>
          <w:tcPr>
            <w:tcW w:w="999" w:type="pct"/>
            <w:tcBorders>
              <w:top w:val="single" w:sz="4" w:space="0" w:color="auto"/>
              <w:left w:val="single" w:sz="4" w:space="0" w:color="auto"/>
              <w:bottom w:val="single" w:sz="4" w:space="0" w:color="auto"/>
              <w:right w:val="single" w:sz="4" w:space="0" w:color="auto"/>
            </w:tcBorders>
            <w:vAlign w:val="center"/>
            <w:hideMark/>
          </w:tcPr>
          <w:p w14:paraId="2F83A473" w14:textId="77777777" w:rsidR="003213EF" w:rsidRPr="00116A94" w:rsidRDefault="00EF0F6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14, </w:t>
            </w:r>
            <w:r w:rsidR="003213EF" w:rsidRPr="00116A94">
              <w:rPr>
                <w:rFonts w:ascii="Times New Roman" w:hAnsi="Times New Roman" w:cs="Times New Roman"/>
                <w:sz w:val="24"/>
                <w:szCs w:val="24"/>
              </w:rPr>
              <w:t>15</w:t>
            </w:r>
            <w:r w:rsidR="00982887" w:rsidRPr="00116A94">
              <w:rPr>
                <w:rFonts w:ascii="Times New Roman" w:hAnsi="Times New Roman" w:cs="Times New Roman"/>
                <w:sz w:val="24"/>
                <w:szCs w:val="24"/>
              </w:rPr>
              <w:t>, 22</w:t>
            </w:r>
          </w:p>
        </w:tc>
      </w:tr>
      <w:tr w:rsidR="003213EF" w:rsidRPr="00116A94" w14:paraId="624E0508" w14:textId="77777777" w:rsidTr="00931094">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4785D9B9" w14:textId="77777777" w:rsidR="003213EF" w:rsidRPr="00116A94" w:rsidRDefault="003213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74FE772E" w14:textId="77777777" w:rsidR="003213EF" w:rsidRPr="00116A94" w:rsidRDefault="003213EF"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612F0BE8" w14:textId="77777777" w:rsidR="003213EF" w:rsidRPr="00116A94" w:rsidRDefault="003213EF"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việc độc lập hoặc làm việc theo nhóm trong điều kiện làm việc thay đổi, chịu trách nhiệm cá nhân và trách nhiệm đối với nhóm (27)</w:t>
            </w:r>
          </w:p>
          <w:p w14:paraId="64E8A835" w14:textId="77777777" w:rsidR="003213EF" w:rsidRPr="00116A94" w:rsidRDefault="003213EF"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Lập kế hoạch, điều phối, quản lý các nguồn lực, đánh giá và cải thiện hiệu quả các hoạt động (29)</w:t>
            </w:r>
          </w:p>
        </w:tc>
        <w:tc>
          <w:tcPr>
            <w:tcW w:w="999" w:type="pct"/>
            <w:tcBorders>
              <w:top w:val="single" w:sz="4" w:space="0" w:color="auto"/>
              <w:left w:val="single" w:sz="4" w:space="0" w:color="auto"/>
              <w:bottom w:val="single" w:sz="4" w:space="0" w:color="auto"/>
              <w:right w:val="single" w:sz="4" w:space="0" w:color="auto"/>
            </w:tcBorders>
            <w:vAlign w:val="center"/>
            <w:hideMark/>
          </w:tcPr>
          <w:p w14:paraId="4C89ECCB" w14:textId="77777777" w:rsidR="003213EF" w:rsidRPr="00116A94" w:rsidRDefault="003213E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27, 29</w:t>
            </w:r>
          </w:p>
        </w:tc>
      </w:tr>
      <w:tr w:rsidR="003213EF" w:rsidRPr="00116A94" w14:paraId="55119A91" w14:textId="77777777" w:rsidTr="00931094">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623E337" w14:textId="77777777" w:rsidR="003213EF" w:rsidRPr="00116A94" w:rsidRDefault="003213E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09D0909F" w14:textId="77777777" w:rsidR="003213EF" w:rsidRPr="00116A94" w:rsidRDefault="003213E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2148DCDC" w14:textId="77777777" w:rsidR="003213EF" w:rsidRPr="00116A94" w:rsidRDefault="003213EF"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trong môi trường TMĐT (30)</w:t>
            </w:r>
          </w:p>
        </w:tc>
        <w:tc>
          <w:tcPr>
            <w:tcW w:w="999" w:type="pct"/>
            <w:tcBorders>
              <w:top w:val="single" w:sz="4" w:space="0" w:color="auto"/>
              <w:left w:val="single" w:sz="4" w:space="0" w:color="auto"/>
              <w:bottom w:val="single" w:sz="4" w:space="0" w:color="auto"/>
              <w:right w:val="single" w:sz="4" w:space="0" w:color="auto"/>
            </w:tcBorders>
            <w:vAlign w:val="center"/>
            <w:hideMark/>
          </w:tcPr>
          <w:p w14:paraId="034DA723" w14:textId="77777777" w:rsidR="003213EF" w:rsidRPr="00116A94" w:rsidRDefault="003213E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w:t>
            </w:r>
          </w:p>
        </w:tc>
      </w:tr>
    </w:tbl>
    <w:p w14:paraId="1F639701" w14:textId="77777777" w:rsidR="00931094" w:rsidRPr="00116A94" w:rsidRDefault="00931094"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4AA4C22D"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2DBA16C2"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5707E538"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64F17FE4"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1FC432E9" w14:textId="77777777" w:rsidR="00931094" w:rsidRDefault="00931094" w:rsidP="00116A94">
      <w:pPr>
        <w:tabs>
          <w:tab w:val="left" w:pos="3161"/>
        </w:tabs>
        <w:spacing w:after="0" w:line="240" w:lineRule="auto"/>
        <w:rPr>
          <w:rStyle w:val="Hyperlink"/>
          <w:rFonts w:ascii="Times New Roman" w:hAnsi="Times New Roman" w:cs="Times New Roman"/>
          <w:color w:val="auto"/>
          <w:sz w:val="24"/>
          <w:szCs w:val="24"/>
          <w:lang w:val="pt-BR"/>
        </w:rPr>
      </w:pPr>
      <w:r w:rsidRPr="00116A94">
        <w:rPr>
          <w:rFonts w:ascii="Times New Roman" w:hAnsi="Times New Roman" w:cs="Times New Roman"/>
          <w:sz w:val="24"/>
          <w:szCs w:val="24"/>
          <w:lang w:val="pt-BR"/>
        </w:rPr>
        <w:t xml:space="preserve">- Email: </w:t>
      </w:r>
      <w:hyperlink r:id="rId236" w:history="1">
        <w:r w:rsidRPr="00116A94">
          <w:rPr>
            <w:rStyle w:val="Hyperlink"/>
            <w:rFonts w:ascii="Times New Roman" w:hAnsi="Times New Roman" w:cs="Times New Roman"/>
            <w:color w:val="auto"/>
            <w:sz w:val="24"/>
            <w:szCs w:val="24"/>
            <w:lang w:val="pt-BR"/>
          </w:rPr>
          <w:t>hoetv@tlu.edu.vn</w:t>
        </w:r>
      </w:hyperlink>
    </w:p>
    <w:p w14:paraId="1C90DE16"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7CA4B5E0"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55E241F1"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6408A639"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3ADDB339"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6631555E"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0DA4D1D1" w14:textId="77777777" w:rsidR="00582C25" w:rsidRDefault="00582C25" w:rsidP="00116A94">
      <w:pPr>
        <w:tabs>
          <w:tab w:val="left" w:pos="3161"/>
        </w:tabs>
        <w:spacing w:after="0" w:line="240" w:lineRule="auto"/>
        <w:rPr>
          <w:rStyle w:val="Hyperlink"/>
          <w:rFonts w:ascii="Times New Roman" w:hAnsi="Times New Roman" w:cs="Times New Roman"/>
          <w:color w:val="auto"/>
          <w:sz w:val="24"/>
          <w:szCs w:val="24"/>
          <w:lang w:val="pt-BR"/>
        </w:rPr>
      </w:pPr>
    </w:p>
    <w:p w14:paraId="0711EA2A" w14:textId="77777777" w:rsidR="00582C25" w:rsidRPr="00116A94" w:rsidRDefault="00582C25" w:rsidP="00116A94">
      <w:pPr>
        <w:tabs>
          <w:tab w:val="left" w:pos="3161"/>
        </w:tabs>
        <w:spacing w:after="0" w:line="240" w:lineRule="auto"/>
        <w:rPr>
          <w:rFonts w:ascii="Times New Roman" w:hAnsi="Times New Roman" w:cs="Times New Roman"/>
          <w:sz w:val="24"/>
          <w:szCs w:val="24"/>
          <w:lang w:val="pt-BR"/>
        </w:rPr>
      </w:pPr>
    </w:p>
    <w:tbl>
      <w:tblPr>
        <w:tblW w:w="10014" w:type="dxa"/>
        <w:tblInd w:w="198" w:type="dxa"/>
        <w:tblLook w:val="01E0" w:firstRow="1" w:lastRow="1" w:firstColumn="1" w:lastColumn="1" w:noHBand="0" w:noVBand="0"/>
      </w:tblPr>
      <w:tblGrid>
        <w:gridCol w:w="1416"/>
        <w:gridCol w:w="3665"/>
        <w:gridCol w:w="4933"/>
      </w:tblGrid>
      <w:tr w:rsidR="00931094" w:rsidRPr="00116A94" w14:paraId="1E47C18C" w14:textId="77777777" w:rsidTr="00582C25">
        <w:trPr>
          <w:trHeight w:val="1169"/>
        </w:trPr>
        <w:tc>
          <w:tcPr>
            <w:tcW w:w="1416" w:type="dxa"/>
          </w:tcPr>
          <w:p w14:paraId="68D432FF"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noProof/>
                <w:sz w:val="24"/>
                <w:szCs w:val="24"/>
              </w:rPr>
              <w:drawing>
                <wp:inline distT="0" distB="0" distL="0" distR="0" wp14:anchorId="6324FED9" wp14:editId="1D51BCA7">
                  <wp:extent cx="762000" cy="628650"/>
                  <wp:effectExtent l="0" t="0" r="0" b="0"/>
                  <wp:docPr id="113" name="Picture 113"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3665" w:type="dxa"/>
          </w:tcPr>
          <w:p w14:paraId="2FB55451"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5A70835D"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296C5BC1"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33" w:type="dxa"/>
          </w:tcPr>
          <w:p w14:paraId="3D08D434"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16C1A79C"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41D8E257" w14:textId="77777777" w:rsidR="00931094" w:rsidRPr="00116A94" w:rsidRDefault="00931094" w:rsidP="00116A94">
      <w:pPr>
        <w:keepNext/>
        <w:keepLines/>
        <w:spacing w:after="0" w:line="240" w:lineRule="auto"/>
        <w:jc w:val="center"/>
        <w:outlineLvl w:val="0"/>
        <w:rPr>
          <w:rFonts w:ascii="Times New Roman" w:eastAsia="MS Gothic" w:hAnsi="Times New Roman" w:cs="Times New Roman"/>
          <w:b/>
          <w:sz w:val="24"/>
          <w:szCs w:val="24"/>
        </w:rPr>
      </w:pPr>
      <w:bookmarkStart w:id="80" w:name="_Toc32847526"/>
      <w:r w:rsidRPr="00116A94">
        <w:rPr>
          <w:rFonts w:ascii="Times New Roman" w:eastAsia="MS Gothic" w:hAnsi="Times New Roman" w:cs="Times New Roman"/>
          <w:b/>
          <w:sz w:val="24"/>
          <w:szCs w:val="24"/>
        </w:rPr>
        <w:t>KINH TẾ QUỐC TẾ</w:t>
      </w:r>
      <w:bookmarkEnd w:id="80"/>
    </w:p>
    <w:p w14:paraId="386FEC3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 xml:space="preserve">International Economics </w:t>
      </w:r>
    </w:p>
    <w:p w14:paraId="38C5ADD5"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INEC214</w:t>
      </w:r>
    </w:p>
    <w:p w14:paraId="12AA9288" w14:textId="77777777" w:rsidR="00931094" w:rsidRPr="00116A94" w:rsidRDefault="00931094"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(2-1-0) </w:t>
      </w:r>
    </w:p>
    <w:p w14:paraId="34C43031" w14:textId="77777777" w:rsidR="00931094" w:rsidRPr="00116A94" w:rsidRDefault="00931094"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45</w:t>
      </w:r>
    </w:p>
    <w:p w14:paraId="657997E6" w14:textId="77777777" w:rsidR="00931094" w:rsidRPr="00116A94" w:rsidRDefault="00931094"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LT:30 ;   BT:15 ;    TN: 0; ĐA: 0 ; BTL:0 ; TQ, TT:0 ;  </w:t>
      </w:r>
    </w:p>
    <w:p w14:paraId="04C53311" w14:textId="77777777" w:rsidR="00931094" w:rsidRPr="00116A94" w:rsidRDefault="00931094"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1C44C4DB" w14:textId="77777777" w:rsidR="00931094" w:rsidRPr="00116A94" w:rsidRDefault="00931094"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Kinh tế, Thương mại điện tử</w:t>
      </w:r>
    </w:p>
    <w:p w14:paraId="1540C972" w14:textId="77777777" w:rsidR="00931094" w:rsidRPr="00116A94" w:rsidRDefault="00931094"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w:t>
      </w:r>
      <w:r w:rsidRPr="00116A94">
        <w:rPr>
          <w:rFonts w:ascii="Times New Roman" w:eastAsia="Times New Roman" w:hAnsi="Times New Roman" w:cs="Times New Roman"/>
          <w:sz w:val="24"/>
          <w:szCs w:val="24"/>
          <w:lang w:val="pt-BR"/>
        </w:rPr>
        <w:t>Không</w:t>
      </w:r>
    </w:p>
    <w:p w14:paraId="717CE39E" w14:textId="77777777" w:rsidR="00931094" w:rsidRPr="00116A94" w:rsidRDefault="00931094"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1662"/>
        <w:gridCol w:w="1512"/>
        <w:gridCol w:w="2870"/>
        <w:gridCol w:w="2197"/>
        <w:gridCol w:w="1319"/>
      </w:tblGrid>
      <w:tr w:rsidR="00931094" w:rsidRPr="00116A94" w14:paraId="3D42104E" w14:textId="77777777" w:rsidTr="00582C25">
        <w:trPr>
          <w:trHeight w:val="284"/>
          <w:tblHeader/>
        </w:trPr>
        <w:tc>
          <w:tcPr>
            <w:tcW w:w="8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50FFE"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1B37D2F"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501" w:type="pct"/>
            <w:tcBorders>
              <w:top w:val="single" w:sz="4" w:space="0" w:color="auto"/>
              <w:left w:val="nil"/>
              <w:bottom w:val="single" w:sz="4" w:space="0" w:color="auto"/>
              <w:right w:val="single" w:sz="4" w:space="0" w:color="auto"/>
            </w:tcBorders>
            <w:shd w:val="clear" w:color="auto" w:fill="auto"/>
            <w:noWrap/>
            <w:vAlign w:val="center"/>
            <w:hideMark/>
          </w:tcPr>
          <w:p w14:paraId="2DD63BDB"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1149" w:type="pct"/>
            <w:tcBorders>
              <w:top w:val="single" w:sz="4" w:space="0" w:color="auto"/>
              <w:left w:val="nil"/>
              <w:bottom w:val="single" w:sz="4" w:space="0" w:color="auto"/>
              <w:right w:val="single" w:sz="4" w:space="0" w:color="auto"/>
            </w:tcBorders>
            <w:shd w:val="clear" w:color="auto" w:fill="auto"/>
            <w:noWrap/>
            <w:vAlign w:val="center"/>
            <w:hideMark/>
          </w:tcPr>
          <w:p w14:paraId="0EC31ADA"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690" w:type="pct"/>
            <w:tcBorders>
              <w:top w:val="single" w:sz="4" w:space="0" w:color="auto"/>
              <w:left w:val="nil"/>
              <w:bottom w:val="single" w:sz="4" w:space="0" w:color="auto"/>
              <w:right w:val="single" w:sz="4" w:space="0" w:color="auto"/>
            </w:tcBorders>
            <w:shd w:val="clear" w:color="auto" w:fill="auto"/>
            <w:noWrap/>
            <w:vAlign w:val="center"/>
            <w:hideMark/>
          </w:tcPr>
          <w:p w14:paraId="6DE9CBF3" w14:textId="77777777" w:rsidR="00931094" w:rsidRPr="00116A94" w:rsidRDefault="00931094"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931094" w:rsidRPr="00116A94" w14:paraId="08A509B4" w14:textId="77777777" w:rsidTr="00582C25">
        <w:trPr>
          <w:trHeight w:val="284"/>
        </w:trPr>
        <w:tc>
          <w:tcPr>
            <w:tcW w:w="869" w:type="pct"/>
            <w:tcBorders>
              <w:top w:val="nil"/>
              <w:left w:val="single" w:sz="4" w:space="0" w:color="auto"/>
              <w:bottom w:val="single" w:sz="4" w:space="0" w:color="auto"/>
              <w:right w:val="single" w:sz="4" w:space="0" w:color="auto"/>
            </w:tcBorders>
            <w:shd w:val="clear" w:color="auto" w:fill="auto"/>
            <w:hideMark/>
          </w:tcPr>
          <w:p w14:paraId="2A7850E3"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Bài tập ở nhà </w:t>
            </w:r>
          </w:p>
          <w:p w14:paraId="64C3D20E"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(Hoạt động cá nhân)</w:t>
            </w:r>
          </w:p>
        </w:tc>
        <w:tc>
          <w:tcPr>
            <w:tcW w:w="791" w:type="pct"/>
            <w:tcBorders>
              <w:top w:val="nil"/>
              <w:left w:val="nil"/>
              <w:bottom w:val="single" w:sz="4" w:space="0" w:color="auto"/>
              <w:right w:val="single" w:sz="4" w:space="0" w:color="auto"/>
            </w:tcBorders>
            <w:shd w:val="clear" w:color="auto" w:fill="auto"/>
            <w:hideMark/>
          </w:tcPr>
          <w:p w14:paraId="475E48C3"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2 lần lấy </w:t>
            </w:r>
            <w:r w:rsidRPr="00116A94">
              <w:rPr>
                <w:rFonts w:ascii="Times New Roman" w:eastAsia="Times New Roman" w:hAnsi="Times New Roman" w:cs="Times New Roman"/>
                <w:sz w:val="24"/>
                <w:szCs w:val="24"/>
              </w:rPr>
              <w:lastRenderedPageBreak/>
              <w:t>điểm</w:t>
            </w:r>
          </w:p>
        </w:tc>
        <w:tc>
          <w:tcPr>
            <w:tcW w:w="1501" w:type="pct"/>
            <w:tcBorders>
              <w:top w:val="nil"/>
              <w:left w:val="nil"/>
              <w:bottom w:val="single" w:sz="4" w:space="0" w:color="auto"/>
              <w:right w:val="single" w:sz="4" w:space="0" w:color="auto"/>
            </w:tcBorders>
            <w:shd w:val="clear" w:color="auto" w:fill="auto"/>
            <w:hideMark/>
          </w:tcPr>
          <w:p w14:paraId="071A4D57"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Lần 1: Chương 1 - 5 </w:t>
            </w:r>
          </w:p>
          <w:p w14:paraId="1715B6AF"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Lần 2: Chương 6 - 10 </w:t>
            </w:r>
          </w:p>
        </w:tc>
        <w:tc>
          <w:tcPr>
            <w:tcW w:w="1149" w:type="pct"/>
            <w:tcBorders>
              <w:top w:val="nil"/>
              <w:left w:val="nil"/>
              <w:bottom w:val="single" w:sz="4" w:space="0" w:color="auto"/>
              <w:right w:val="single" w:sz="4" w:space="0" w:color="auto"/>
            </w:tcBorders>
            <w:shd w:val="clear" w:color="auto" w:fill="auto"/>
            <w:hideMark/>
          </w:tcPr>
          <w:p w14:paraId="370E1444"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Tuần 3</w:t>
            </w:r>
          </w:p>
          <w:p w14:paraId="322C537D"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Tuần 5</w:t>
            </w:r>
          </w:p>
        </w:tc>
        <w:tc>
          <w:tcPr>
            <w:tcW w:w="690" w:type="pct"/>
            <w:tcBorders>
              <w:top w:val="nil"/>
              <w:left w:val="nil"/>
              <w:bottom w:val="single" w:sz="4" w:space="0" w:color="auto"/>
              <w:right w:val="single" w:sz="4" w:space="0" w:color="auto"/>
            </w:tcBorders>
            <w:shd w:val="clear" w:color="auto" w:fill="auto"/>
            <w:hideMark/>
          </w:tcPr>
          <w:p w14:paraId="698BB3A1"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10%</w:t>
            </w:r>
          </w:p>
          <w:p w14:paraId="2F7723CC" w14:textId="77777777" w:rsidR="00931094" w:rsidRPr="00116A94" w:rsidRDefault="00931094" w:rsidP="00116A94">
            <w:pPr>
              <w:spacing w:after="0" w:line="240" w:lineRule="auto"/>
              <w:rPr>
                <w:rFonts w:ascii="Times New Roman" w:eastAsia="Times New Roman" w:hAnsi="Times New Roman" w:cs="Times New Roman"/>
                <w:sz w:val="24"/>
                <w:szCs w:val="24"/>
              </w:rPr>
            </w:pPr>
          </w:p>
        </w:tc>
      </w:tr>
      <w:tr w:rsidR="00931094" w:rsidRPr="00116A94" w14:paraId="1A226542" w14:textId="77777777" w:rsidTr="00582C25">
        <w:trPr>
          <w:trHeight w:val="284"/>
        </w:trPr>
        <w:tc>
          <w:tcPr>
            <w:tcW w:w="869" w:type="pct"/>
            <w:tcBorders>
              <w:top w:val="nil"/>
              <w:left w:val="single" w:sz="4" w:space="0" w:color="auto"/>
              <w:bottom w:val="single" w:sz="4" w:space="0" w:color="auto"/>
              <w:right w:val="single" w:sz="4" w:space="0" w:color="auto"/>
            </w:tcBorders>
            <w:shd w:val="clear" w:color="auto" w:fill="auto"/>
          </w:tcPr>
          <w:p w14:paraId="3E71E188"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Bài tập nhóm</w:t>
            </w:r>
          </w:p>
        </w:tc>
        <w:tc>
          <w:tcPr>
            <w:tcW w:w="791" w:type="pct"/>
            <w:tcBorders>
              <w:top w:val="nil"/>
              <w:left w:val="nil"/>
              <w:bottom w:val="single" w:sz="4" w:space="0" w:color="auto"/>
              <w:right w:val="single" w:sz="4" w:space="0" w:color="auto"/>
            </w:tcBorders>
            <w:shd w:val="clear" w:color="auto" w:fill="auto"/>
          </w:tcPr>
          <w:p w14:paraId="31E5FF84"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501" w:type="pct"/>
            <w:tcBorders>
              <w:top w:val="nil"/>
              <w:left w:val="nil"/>
              <w:bottom w:val="single" w:sz="4" w:space="0" w:color="auto"/>
              <w:right w:val="single" w:sz="4" w:space="0" w:color="auto"/>
            </w:tcBorders>
            <w:shd w:val="clear" w:color="auto" w:fill="auto"/>
          </w:tcPr>
          <w:p w14:paraId="5F882E03"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- 40 phút/nhóm</w:t>
            </w:r>
          </w:p>
          <w:p w14:paraId="065A18BD"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chủ đề/nhóm</w:t>
            </w:r>
          </w:p>
        </w:tc>
        <w:tc>
          <w:tcPr>
            <w:tcW w:w="1149" w:type="pct"/>
            <w:tcBorders>
              <w:top w:val="nil"/>
              <w:left w:val="nil"/>
              <w:bottom w:val="single" w:sz="4" w:space="0" w:color="auto"/>
              <w:right w:val="single" w:sz="4" w:space="0" w:color="auto"/>
            </w:tcBorders>
            <w:shd w:val="clear" w:color="auto" w:fill="auto"/>
          </w:tcPr>
          <w:p w14:paraId="4973B080"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3/Tuần 4/Tuần 5/Tuần 7(theo lịch phân công)</w:t>
            </w:r>
          </w:p>
        </w:tc>
        <w:tc>
          <w:tcPr>
            <w:tcW w:w="690" w:type="pct"/>
            <w:tcBorders>
              <w:top w:val="nil"/>
              <w:left w:val="nil"/>
              <w:bottom w:val="single" w:sz="4" w:space="0" w:color="auto"/>
              <w:right w:val="single" w:sz="4" w:space="0" w:color="auto"/>
            </w:tcBorders>
            <w:shd w:val="clear" w:color="auto" w:fill="auto"/>
          </w:tcPr>
          <w:p w14:paraId="7646EDEC"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tc>
      </w:tr>
      <w:tr w:rsidR="00931094" w:rsidRPr="00116A94" w14:paraId="30F3A5BD" w14:textId="77777777" w:rsidTr="00582C25">
        <w:trPr>
          <w:trHeight w:val="284"/>
        </w:trPr>
        <w:tc>
          <w:tcPr>
            <w:tcW w:w="869" w:type="pct"/>
            <w:tcBorders>
              <w:top w:val="nil"/>
              <w:left w:val="single" w:sz="4" w:space="0" w:color="auto"/>
              <w:bottom w:val="single" w:sz="4" w:space="0" w:color="auto"/>
              <w:right w:val="single" w:sz="4" w:space="0" w:color="auto"/>
            </w:tcBorders>
            <w:shd w:val="clear" w:color="auto" w:fill="auto"/>
          </w:tcPr>
          <w:p w14:paraId="34934575"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Kiểm tra giữa kỳ</w:t>
            </w:r>
          </w:p>
        </w:tc>
        <w:tc>
          <w:tcPr>
            <w:tcW w:w="791" w:type="pct"/>
            <w:tcBorders>
              <w:top w:val="nil"/>
              <w:left w:val="nil"/>
              <w:bottom w:val="single" w:sz="4" w:space="0" w:color="auto"/>
              <w:right w:val="single" w:sz="4" w:space="0" w:color="auto"/>
            </w:tcBorders>
            <w:shd w:val="clear" w:color="auto" w:fill="auto"/>
          </w:tcPr>
          <w:p w14:paraId="10DC60FD"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501" w:type="pct"/>
            <w:tcBorders>
              <w:top w:val="nil"/>
              <w:left w:val="nil"/>
              <w:bottom w:val="single" w:sz="4" w:space="0" w:color="auto"/>
              <w:right w:val="single" w:sz="4" w:space="0" w:color="auto"/>
            </w:tcBorders>
            <w:shd w:val="clear" w:color="auto" w:fill="auto"/>
          </w:tcPr>
          <w:p w14:paraId="71818853"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- 50 phút </w:t>
            </w:r>
          </w:p>
          <w:p w14:paraId="1157BDC2" w14:textId="77777777" w:rsidR="00931094" w:rsidRPr="00116A94" w:rsidRDefault="00931094"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bài tập + 01 tình huống (phân tích và đánh giá)</w:t>
            </w:r>
          </w:p>
        </w:tc>
        <w:tc>
          <w:tcPr>
            <w:tcW w:w="1149" w:type="pct"/>
            <w:tcBorders>
              <w:top w:val="nil"/>
              <w:left w:val="nil"/>
              <w:bottom w:val="single" w:sz="4" w:space="0" w:color="auto"/>
              <w:right w:val="single" w:sz="4" w:space="0" w:color="auto"/>
            </w:tcBorders>
            <w:shd w:val="clear" w:color="auto" w:fill="auto"/>
          </w:tcPr>
          <w:p w14:paraId="6E177AA3"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5</w:t>
            </w:r>
          </w:p>
          <w:p w14:paraId="15C8C424" w14:textId="77777777" w:rsidR="00931094" w:rsidRPr="00116A94" w:rsidRDefault="00931094" w:rsidP="00116A94">
            <w:pPr>
              <w:spacing w:after="0" w:line="240" w:lineRule="auto"/>
              <w:rPr>
                <w:rFonts w:ascii="Times New Roman" w:eastAsia="Times New Roman" w:hAnsi="Times New Roman" w:cs="Times New Roman"/>
                <w:sz w:val="24"/>
                <w:szCs w:val="24"/>
              </w:rPr>
            </w:pPr>
          </w:p>
        </w:tc>
        <w:tc>
          <w:tcPr>
            <w:tcW w:w="690" w:type="pct"/>
            <w:tcBorders>
              <w:top w:val="nil"/>
              <w:left w:val="nil"/>
              <w:bottom w:val="single" w:sz="4" w:space="0" w:color="auto"/>
              <w:right w:val="single" w:sz="4" w:space="0" w:color="auto"/>
            </w:tcBorders>
            <w:shd w:val="clear" w:color="auto" w:fill="auto"/>
          </w:tcPr>
          <w:p w14:paraId="5219558B"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w:t>
            </w:r>
          </w:p>
        </w:tc>
      </w:tr>
      <w:tr w:rsidR="00931094" w:rsidRPr="00116A94" w14:paraId="18EDE4E9" w14:textId="77777777" w:rsidTr="00582C25">
        <w:trPr>
          <w:trHeight w:val="284"/>
        </w:trPr>
        <w:tc>
          <w:tcPr>
            <w:tcW w:w="4310" w:type="pct"/>
            <w:gridSpan w:val="4"/>
            <w:tcBorders>
              <w:top w:val="nil"/>
              <w:left w:val="single" w:sz="4" w:space="0" w:color="auto"/>
              <w:bottom w:val="single" w:sz="4" w:space="0" w:color="auto"/>
              <w:right w:val="single" w:sz="4" w:space="0" w:color="auto"/>
            </w:tcBorders>
            <w:shd w:val="clear" w:color="auto" w:fill="auto"/>
            <w:vAlign w:val="center"/>
          </w:tcPr>
          <w:p w14:paraId="0E2A2140" w14:textId="77777777" w:rsidR="00931094" w:rsidRPr="00116A94" w:rsidRDefault="00931094"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690" w:type="pct"/>
            <w:tcBorders>
              <w:top w:val="nil"/>
              <w:left w:val="nil"/>
              <w:bottom w:val="single" w:sz="4" w:space="0" w:color="auto"/>
              <w:right w:val="single" w:sz="4" w:space="0" w:color="auto"/>
            </w:tcBorders>
            <w:shd w:val="clear" w:color="auto" w:fill="auto"/>
            <w:vAlign w:val="center"/>
          </w:tcPr>
          <w:p w14:paraId="014A42B6"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w:t>
            </w:r>
          </w:p>
        </w:tc>
      </w:tr>
      <w:tr w:rsidR="00931094" w:rsidRPr="00116A94" w14:paraId="2173CF43" w14:textId="77777777" w:rsidTr="00582C25">
        <w:trPr>
          <w:trHeight w:val="284"/>
        </w:trPr>
        <w:tc>
          <w:tcPr>
            <w:tcW w:w="869" w:type="pct"/>
            <w:tcBorders>
              <w:top w:val="nil"/>
              <w:left w:val="single" w:sz="4" w:space="0" w:color="auto"/>
              <w:bottom w:val="single" w:sz="4" w:space="0" w:color="auto"/>
              <w:right w:val="single" w:sz="4" w:space="0" w:color="auto"/>
            </w:tcBorders>
            <w:shd w:val="clear" w:color="auto" w:fill="auto"/>
            <w:hideMark/>
          </w:tcPr>
          <w:p w14:paraId="7973793D"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w:t>
            </w:r>
          </w:p>
        </w:tc>
        <w:tc>
          <w:tcPr>
            <w:tcW w:w="791" w:type="pct"/>
            <w:tcBorders>
              <w:top w:val="nil"/>
              <w:left w:val="nil"/>
              <w:bottom w:val="single" w:sz="4" w:space="0" w:color="auto"/>
              <w:right w:val="single" w:sz="4" w:space="0" w:color="auto"/>
            </w:tcBorders>
            <w:shd w:val="clear" w:color="auto" w:fill="auto"/>
            <w:hideMark/>
          </w:tcPr>
          <w:p w14:paraId="5DFF0026"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501" w:type="pct"/>
            <w:tcBorders>
              <w:top w:val="nil"/>
              <w:left w:val="nil"/>
              <w:bottom w:val="single" w:sz="4" w:space="0" w:color="auto"/>
              <w:right w:val="single" w:sz="4" w:space="0" w:color="auto"/>
            </w:tcBorders>
            <w:shd w:val="clear" w:color="auto" w:fill="auto"/>
            <w:hideMark/>
          </w:tcPr>
          <w:p w14:paraId="1AB59217"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- 75 phút </w:t>
            </w:r>
            <w:r w:rsidRPr="00116A94">
              <w:rPr>
                <w:rFonts w:ascii="Times New Roman" w:eastAsia="Times New Roman" w:hAnsi="Times New Roman" w:cs="Times New Roman"/>
                <w:sz w:val="24"/>
                <w:szCs w:val="24"/>
              </w:rPr>
              <w:br/>
              <w:t>- 06 câu trắc nghiệm, 01 bài tập, 01 tình huống phân tích và đánh giá</w:t>
            </w:r>
          </w:p>
        </w:tc>
        <w:tc>
          <w:tcPr>
            <w:tcW w:w="1149" w:type="pct"/>
            <w:tcBorders>
              <w:top w:val="nil"/>
              <w:left w:val="nil"/>
              <w:bottom w:val="single" w:sz="4" w:space="0" w:color="auto"/>
              <w:right w:val="single" w:sz="4" w:space="0" w:color="auto"/>
            </w:tcBorders>
            <w:shd w:val="clear" w:color="auto" w:fill="auto"/>
            <w:hideMark/>
          </w:tcPr>
          <w:p w14:paraId="42B23F7E" w14:textId="77777777" w:rsidR="00931094" w:rsidRPr="00116A94" w:rsidRDefault="00931094"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690" w:type="pct"/>
            <w:tcBorders>
              <w:top w:val="nil"/>
              <w:left w:val="nil"/>
              <w:bottom w:val="single" w:sz="4" w:space="0" w:color="auto"/>
              <w:right w:val="single" w:sz="4" w:space="0" w:color="auto"/>
            </w:tcBorders>
            <w:shd w:val="clear" w:color="auto" w:fill="auto"/>
            <w:hideMark/>
          </w:tcPr>
          <w:p w14:paraId="4B3A9505" w14:textId="77777777" w:rsidR="00931094" w:rsidRPr="00116A94" w:rsidRDefault="00931094"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w:t>
            </w:r>
          </w:p>
        </w:tc>
      </w:tr>
    </w:tbl>
    <w:p w14:paraId="72E30D23"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p>
    <w:p w14:paraId="0B7BE2B7"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2AB548A5" w14:textId="77777777" w:rsidR="00931094" w:rsidRPr="00116A94" w:rsidRDefault="00931094"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r w:rsidRPr="00116A94">
        <w:rPr>
          <w:rFonts w:ascii="Times New Roman" w:eastAsia="Times New Roman" w:hAnsi="Times New Roman" w:cs="Times New Roman"/>
          <w:sz w:val="24"/>
          <w:szCs w:val="24"/>
          <w:lang w:val="pt-BR"/>
        </w:rPr>
        <w:t>Không</w:t>
      </w:r>
    </w:p>
    <w:p w14:paraId="07B0A455"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1E9D01CF" w14:textId="77777777" w:rsidR="00931094" w:rsidRPr="00116A94" w:rsidRDefault="00931094"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eastAsia="Times New Roman" w:hAnsi="Times New Roman" w:cs="Times New Roman"/>
          <w:sz w:val="24"/>
          <w:szCs w:val="24"/>
          <w:lang w:val="pt-BR"/>
        </w:rPr>
        <w:t xml:space="preserve"> Không</w:t>
      </w:r>
    </w:p>
    <w:p w14:paraId="085B2D22" w14:textId="77777777" w:rsidR="00931094" w:rsidRPr="00116A94" w:rsidRDefault="00931094"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2CDF170B"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0583C27D"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“Kinh tế quốc tế” nghiên cứu tác động lẫn nhau về mặt kinh tế giữa các quốc gia trên thế giới trong một nền kinh tế mở, và hội nhập; nghiên cứu sự di chuyển hàng hóa, dịch vụ và các giao dịch tài chính – tiền tệ giữa các quốc gia; nghiên cứu những chính sách điều chỉnh quá trình di chuyển đó. Môn học cung cấp những kiến thức và kỹ năng để phân tích và đánh giá các vấn đề của nền kinh tế hiện đại trong các mối quan hệ kinh tế quốc tế ngày càng đa dạng, phức tạp để từ đó nâng cao năng lực giải quyết các vấn đề thực tiễn, biết cách tổ chức và quản lý các hoạt động kinh tế quốc tế của một quốc gia đạt được hiệu quả cao.</w:t>
      </w:r>
    </w:p>
    <w:p w14:paraId="2AC8DF72"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International Economics studies mutual economic effects among countries in an open and integrated world economy; movements of goods, services and financial – monetary transactions among countries and policies impacted these movements. The course provides knowledge and skills to anaylize and assess issues related to international economic relations in a modern economy, then be able to cope with realistic issues, to effectively organize and manage international economic activites in the economy.</w:t>
      </w:r>
    </w:p>
    <w:p w14:paraId="7730EE6E" w14:textId="77777777" w:rsidR="00931094" w:rsidRDefault="00931094"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p w14:paraId="5550F951" w14:textId="77777777" w:rsidR="00582C25" w:rsidRPr="00116A94" w:rsidRDefault="00582C25" w:rsidP="00116A94">
      <w:pPr>
        <w:tabs>
          <w:tab w:val="left" w:leader="dot" w:pos="8931"/>
        </w:tabs>
        <w:spacing w:after="0" w:line="240" w:lineRule="auto"/>
        <w:jc w:val="both"/>
        <w:rPr>
          <w:rFonts w:ascii="Times New Roman" w:hAnsi="Times New Roman" w:cs="Times New Roman"/>
          <w:sz w:val="24"/>
          <w:szCs w:val="24"/>
          <w:lang w:val="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952"/>
        <w:gridCol w:w="1069"/>
        <w:gridCol w:w="1776"/>
        <w:gridCol w:w="2860"/>
        <w:gridCol w:w="1340"/>
      </w:tblGrid>
      <w:tr w:rsidR="00931094" w:rsidRPr="00116A94" w14:paraId="07C35576" w14:textId="77777777" w:rsidTr="002F20AC">
        <w:trPr>
          <w:tblHeade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B37DFE2"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021" w:type="pct"/>
            <w:tcBorders>
              <w:top w:val="single" w:sz="4" w:space="0" w:color="auto"/>
              <w:left w:val="single" w:sz="4" w:space="0" w:color="auto"/>
              <w:bottom w:val="single" w:sz="4" w:space="0" w:color="auto"/>
              <w:right w:val="single" w:sz="4" w:space="0" w:color="auto"/>
            </w:tcBorders>
            <w:vAlign w:val="center"/>
            <w:hideMark/>
          </w:tcPr>
          <w:p w14:paraId="1994A690"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559" w:type="pct"/>
            <w:tcBorders>
              <w:top w:val="single" w:sz="4" w:space="0" w:color="auto"/>
              <w:left w:val="single" w:sz="4" w:space="0" w:color="auto"/>
              <w:bottom w:val="single" w:sz="4" w:space="0" w:color="auto"/>
              <w:right w:val="single" w:sz="4" w:space="0" w:color="auto"/>
            </w:tcBorders>
            <w:vAlign w:val="center"/>
            <w:hideMark/>
          </w:tcPr>
          <w:p w14:paraId="76C6A465"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929" w:type="pct"/>
            <w:tcBorders>
              <w:top w:val="single" w:sz="4" w:space="0" w:color="auto"/>
              <w:left w:val="single" w:sz="4" w:space="0" w:color="auto"/>
              <w:bottom w:val="single" w:sz="4" w:space="0" w:color="auto"/>
              <w:right w:val="single" w:sz="4" w:space="0" w:color="auto"/>
            </w:tcBorders>
            <w:vAlign w:val="center"/>
            <w:hideMark/>
          </w:tcPr>
          <w:p w14:paraId="3D9DBED6"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496" w:type="pct"/>
            <w:tcBorders>
              <w:top w:val="single" w:sz="4" w:space="0" w:color="auto"/>
              <w:left w:val="single" w:sz="4" w:space="0" w:color="auto"/>
              <w:bottom w:val="single" w:sz="4" w:space="0" w:color="auto"/>
              <w:right w:val="single" w:sz="4" w:space="0" w:color="auto"/>
            </w:tcBorders>
            <w:vAlign w:val="center"/>
            <w:hideMark/>
          </w:tcPr>
          <w:p w14:paraId="67AEF33A"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701" w:type="pct"/>
            <w:tcBorders>
              <w:top w:val="single" w:sz="4" w:space="0" w:color="auto"/>
              <w:left w:val="single" w:sz="4" w:space="0" w:color="auto"/>
              <w:bottom w:val="single" w:sz="4" w:space="0" w:color="auto"/>
              <w:right w:val="single" w:sz="4" w:space="0" w:color="auto"/>
            </w:tcBorders>
            <w:vAlign w:val="center"/>
            <w:hideMark/>
          </w:tcPr>
          <w:p w14:paraId="3DB5EFF5"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2F20AC" w:rsidRPr="00116A94" w14:paraId="689A409D" w14:textId="77777777" w:rsidTr="002F20AC">
        <w:trPr>
          <w:tblHeader/>
          <w:jc w:val="center"/>
        </w:trPr>
        <w:tc>
          <w:tcPr>
            <w:tcW w:w="294" w:type="pct"/>
            <w:tcBorders>
              <w:top w:val="single" w:sz="4" w:space="0" w:color="auto"/>
              <w:left w:val="single" w:sz="4" w:space="0" w:color="auto"/>
              <w:bottom w:val="single" w:sz="4" w:space="0" w:color="auto"/>
              <w:right w:val="single" w:sz="4" w:space="0" w:color="auto"/>
            </w:tcBorders>
            <w:vAlign w:val="center"/>
          </w:tcPr>
          <w:p w14:paraId="6FD85CF8" w14:textId="603FC469" w:rsidR="002F20AC" w:rsidRPr="00116A94" w:rsidRDefault="002F20A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021" w:type="pct"/>
            <w:tcBorders>
              <w:top w:val="single" w:sz="4" w:space="0" w:color="auto"/>
              <w:left w:val="single" w:sz="4" w:space="0" w:color="auto"/>
              <w:bottom w:val="single" w:sz="4" w:space="0" w:color="auto"/>
              <w:right w:val="single" w:sz="4" w:space="0" w:color="auto"/>
            </w:tcBorders>
            <w:vAlign w:val="center"/>
          </w:tcPr>
          <w:p w14:paraId="5A739997" w14:textId="5FAAA2B3" w:rsidR="002F20AC" w:rsidRPr="00116A94" w:rsidRDefault="002F20AC"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559" w:type="pct"/>
            <w:tcBorders>
              <w:top w:val="single" w:sz="4" w:space="0" w:color="auto"/>
              <w:left w:val="single" w:sz="4" w:space="0" w:color="auto"/>
              <w:bottom w:val="single" w:sz="4" w:space="0" w:color="auto"/>
              <w:right w:val="single" w:sz="4" w:space="0" w:color="auto"/>
            </w:tcBorders>
            <w:vAlign w:val="center"/>
          </w:tcPr>
          <w:p w14:paraId="1FD82DAB" w14:textId="30308D76" w:rsidR="002F20AC" w:rsidRPr="00116A94" w:rsidRDefault="002F20A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929" w:type="pct"/>
            <w:tcBorders>
              <w:top w:val="single" w:sz="4" w:space="0" w:color="auto"/>
              <w:left w:val="single" w:sz="4" w:space="0" w:color="auto"/>
              <w:bottom w:val="single" w:sz="4" w:space="0" w:color="auto"/>
              <w:right w:val="single" w:sz="4" w:space="0" w:color="auto"/>
            </w:tcBorders>
            <w:vAlign w:val="center"/>
          </w:tcPr>
          <w:p w14:paraId="435CBD9B" w14:textId="51AFB8F0" w:rsidR="002F20AC" w:rsidRPr="00116A94" w:rsidRDefault="002F20A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0949649666</w:t>
            </w:r>
          </w:p>
        </w:tc>
        <w:tc>
          <w:tcPr>
            <w:tcW w:w="1496" w:type="pct"/>
            <w:tcBorders>
              <w:top w:val="single" w:sz="4" w:space="0" w:color="auto"/>
              <w:left w:val="single" w:sz="4" w:space="0" w:color="auto"/>
              <w:bottom w:val="single" w:sz="4" w:space="0" w:color="auto"/>
              <w:right w:val="single" w:sz="4" w:space="0" w:color="auto"/>
            </w:tcBorders>
            <w:vAlign w:val="center"/>
          </w:tcPr>
          <w:p w14:paraId="57E2BDE5" w14:textId="5D56BD8E" w:rsidR="002F20AC" w:rsidRPr="00116A94" w:rsidRDefault="002F20A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trangntt@tlu.edu.vn</w:t>
            </w:r>
          </w:p>
        </w:tc>
        <w:tc>
          <w:tcPr>
            <w:tcW w:w="701" w:type="pct"/>
            <w:tcBorders>
              <w:top w:val="single" w:sz="4" w:space="0" w:color="auto"/>
              <w:left w:val="single" w:sz="4" w:space="0" w:color="auto"/>
              <w:bottom w:val="single" w:sz="4" w:space="0" w:color="auto"/>
              <w:right w:val="single" w:sz="4" w:space="0" w:color="auto"/>
            </w:tcBorders>
            <w:vAlign w:val="center"/>
          </w:tcPr>
          <w:p w14:paraId="309BEB2F" w14:textId="63B2DFC7" w:rsidR="002F20AC" w:rsidRPr="00116A94" w:rsidRDefault="002F20AC"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931094" w:rsidRPr="00116A94" w14:paraId="07A62C43" w14:textId="77777777" w:rsidTr="002F20AC">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6BB23FF8" w14:textId="169CA185" w:rsidR="00931094" w:rsidRPr="00116A94" w:rsidRDefault="002F2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021" w:type="pct"/>
            <w:tcBorders>
              <w:top w:val="single" w:sz="4" w:space="0" w:color="auto"/>
              <w:left w:val="single" w:sz="4" w:space="0" w:color="auto"/>
              <w:bottom w:val="single" w:sz="4" w:space="0" w:color="auto"/>
              <w:right w:val="single" w:sz="4" w:space="0" w:color="auto"/>
            </w:tcBorders>
            <w:vAlign w:val="center"/>
            <w:hideMark/>
          </w:tcPr>
          <w:p w14:paraId="304CFE76"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Trương Thị Tiểu Lệ</w:t>
            </w:r>
          </w:p>
        </w:tc>
        <w:tc>
          <w:tcPr>
            <w:tcW w:w="559" w:type="pct"/>
            <w:tcBorders>
              <w:top w:val="single" w:sz="4" w:space="0" w:color="auto"/>
              <w:left w:val="single" w:sz="4" w:space="0" w:color="auto"/>
              <w:bottom w:val="single" w:sz="4" w:space="0" w:color="auto"/>
              <w:right w:val="single" w:sz="4" w:space="0" w:color="auto"/>
            </w:tcBorders>
            <w:vAlign w:val="center"/>
            <w:hideMark/>
          </w:tcPr>
          <w:p w14:paraId="14CAC7F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929" w:type="pct"/>
            <w:tcBorders>
              <w:top w:val="single" w:sz="4" w:space="0" w:color="auto"/>
              <w:left w:val="single" w:sz="4" w:space="0" w:color="auto"/>
              <w:bottom w:val="single" w:sz="4" w:space="0" w:color="auto"/>
              <w:right w:val="single" w:sz="4" w:space="0" w:color="auto"/>
            </w:tcBorders>
            <w:vAlign w:val="center"/>
            <w:hideMark/>
          </w:tcPr>
          <w:p w14:paraId="42661311"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0972968926</w:t>
            </w:r>
          </w:p>
        </w:tc>
        <w:tc>
          <w:tcPr>
            <w:tcW w:w="1496" w:type="pct"/>
            <w:tcBorders>
              <w:top w:val="single" w:sz="4" w:space="0" w:color="auto"/>
              <w:left w:val="single" w:sz="4" w:space="0" w:color="auto"/>
              <w:bottom w:val="single" w:sz="4" w:space="0" w:color="auto"/>
              <w:right w:val="single" w:sz="4" w:space="0" w:color="auto"/>
            </w:tcBorders>
            <w:vAlign w:val="center"/>
            <w:hideMark/>
          </w:tcPr>
          <w:p w14:paraId="60F63FD3" w14:textId="77777777" w:rsidR="00931094" w:rsidRPr="00116A94" w:rsidRDefault="0093109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truongtieule@gmail.com</w:t>
            </w:r>
          </w:p>
        </w:tc>
        <w:tc>
          <w:tcPr>
            <w:tcW w:w="701" w:type="pct"/>
            <w:tcBorders>
              <w:top w:val="single" w:sz="4" w:space="0" w:color="auto"/>
              <w:left w:val="single" w:sz="4" w:space="0" w:color="auto"/>
              <w:bottom w:val="single" w:sz="4" w:space="0" w:color="auto"/>
              <w:right w:val="single" w:sz="4" w:space="0" w:color="auto"/>
            </w:tcBorders>
            <w:vAlign w:val="center"/>
            <w:hideMark/>
          </w:tcPr>
          <w:p w14:paraId="61FB7AE2"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931094" w:rsidRPr="00116A94" w14:paraId="132BBBF6" w14:textId="77777777" w:rsidTr="002F20AC">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CFCB8FF" w14:textId="7005EE6E" w:rsidR="00931094" w:rsidRPr="00116A94" w:rsidRDefault="002F20A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3</w:t>
            </w:r>
          </w:p>
        </w:tc>
        <w:tc>
          <w:tcPr>
            <w:tcW w:w="1021" w:type="pct"/>
            <w:tcBorders>
              <w:top w:val="single" w:sz="4" w:space="0" w:color="auto"/>
              <w:left w:val="single" w:sz="4" w:space="0" w:color="auto"/>
              <w:bottom w:val="single" w:sz="4" w:space="0" w:color="auto"/>
              <w:right w:val="single" w:sz="4" w:space="0" w:color="auto"/>
            </w:tcBorders>
            <w:vAlign w:val="center"/>
            <w:hideMark/>
          </w:tcPr>
          <w:p w14:paraId="5651BA05"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Nguyễn Phương Lan</w:t>
            </w:r>
          </w:p>
        </w:tc>
        <w:tc>
          <w:tcPr>
            <w:tcW w:w="559" w:type="pct"/>
            <w:tcBorders>
              <w:top w:val="single" w:sz="4" w:space="0" w:color="auto"/>
              <w:left w:val="single" w:sz="4" w:space="0" w:color="auto"/>
              <w:bottom w:val="single" w:sz="4" w:space="0" w:color="auto"/>
              <w:right w:val="single" w:sz="4" w:space="0" w:color="auto"/>
            </w:tcBorders>
            <w:vAlign w:val="center"/>
            <w:hideMark/>
          </w:tcPr>
          <w:p w14:paraId="185A322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929" w:type="pct"/>
            <w:tcBorders>
              <w:top w:val="single" w:sz="4" w:space="0" w:color="auto"/>
              <w:left w:val="single" w:sz="4" w:space="0" w:color="auto"/>
              <w:bottom w:val="single" w:sz="4" w:space="0" w:color="auto"/>
              <w:right w:val="single" w:sz="4" w:space="0" w:color="auto"/>
            </w:tcBorders>
            <w:vAlign w:val="center"/>
            <w:hideMark/>
          </w:tcPr>
          <w:p w14:paraId="5743B273"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 0984.707.668 </w:t>
            </w:r>
          </w:p>
        </w:tc>
        <w:tc>
          <w:tcPr>
            <w:tcW w:w="1496" w:type="pct"/>
            <w:tcBorders>
              <w:top w:val="single" w:sz="4" w:space="0" w:color="auto"/>
              <w:left w:val="single" w:sz="4" w:space="0" w:color="auto"/>
              <w:bottom w:val="single" w:sz="4" w:space="0" w:color="auto"/>
              <w:right w:val="single" w:sz="4" w:space="0" w:color="auto"/>
            </w:tcBorders>
            <w:vAlign w:val="center"/>
            <w:hideMark/>
          </w:tcPr>
          <w:p w14:paraId="5B21D844" w14:textId="77777777" w:rsidR="00931094" w:rsidRPr="00116A94" w:rsidRDefault="009909D1" w:rsidP="00116A94">
            <w:pPr>
              <w:tabs>
                <w:tab w:val="left" w:pos="3161"/>
              </w:tabs>
              <w:spacing w:after="0" w:line="240" w:lineRule="auto"/>
              <w:rPr>
                <w:rFonts w:ascii="Times New Roman" w:hAnsi="Times New Roman" w:cs="Times New Roman"/>
                <w:sz w:val="24"/>
                <w:szCs w:val="24"/>
                <w:lang w:val="pt-BR"/>
              </w:rPr>
            </w:pPr>
            <w:hyperlink r:id="rId237" w:history="1">
              <w:r w:rsidR="00931094" w:rsidRPr="00116A94">
                <w:rPr>
                  <w:rFonts w:ascii="Times New Roman" w:hAnsi="Times New Roman" w:cs="Times New Roman"/>
                  <w:sz w:val="24"/>
                  <w:szCs w:val="24"/>
                  <w:u w:val="single"/>
                </w:rPr>
                <w:t>lannp@tlu.edu.vn</w:t>
              </w:r>
            </w:hyperlink>
          </w:p>
        </w:tc>
        <w:tc>
          <w:tcPr>
            <w:tcW w:w="701" w:type="pct"/>
            <w:tcBorders>
              <w:top w:val="single" w:sz="4" w:space="0" w:color="auto"/>
              <w:left w:val="single" w:sz="4" w:space="0" w:color="auto"/>
              <w:bottom w:val="single" w:sz="4" w:space="0" w:color="auto"/>
              <w:right w:val="single" w:sz="4" w:space="0" w:color="auto"/>
            </w:tcBorders>
            <w:vAlign w:val="center"/>
            <w:hideMark/>
          </w:tcPr>
          <w:p w14:paraId="3C729786" w14:textId="77777777" w:rsidR="00931094" w:rsidRPr="00116A94" w:rsidRDefault="00931094"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0FD67C66"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326F1917"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6B225E7F" w14:textId="77777777" w:rsidR="00931094" w:rsidRPr="00116A94" w:rsidRDefault="00931094" w:rsidP="00116A94">
      <w:pPr>
        <w:tabs>
          <w:tab w:val="left" w:pos="1021"/>
        </w:tabs>
        <w:spacing w:after="0" w:line="240" w:lineRule="auto"/>
        <w:jc w:val="both"/>
        <w:rPr>
          <w:rFonts w:ascii="Times New Roman" w:eastAsia="Times New Roman" w:hAnsi="Times New Roman" w:cs="Times New Roman"/>
          <w:noProof/>
          <w:sz w:val="24"/>
          <w:szCs w:val="24"/>
          <w:lang w:val="en-GB"/>
        </w:rPr>
      </w:pPr>
      <w:r w:rsidRPr="00116A94">
        <w:rPr>
          <w:rFonts w:ascii="Times New Roman" w:eastAsia="Times New Roman" w:hAnsi="Times New Roman" w:cs="Times New Roman"/>
          <w:noProof/>
          <w:sz w:val="24"/>
          <w:szCs w:val="24"/>
          <w:lang w:val="en-GB"/>
        </w:rPr>
        <w:t>[1] Giáo trình kinh tế quốc tế //Đỗ Đức Bình (chủ biên)...[và những người khác].   -  Hà Nội ::Đại học kinh tế quốc dân,,2013.[ISBN 9786049276859] (#000021052)</w:t>
      </w:r>
    </w:p>
    <w:p w14:paraId="2090117E"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51FBE338" w14:textId="77777777" w:rsidR="00931094" w:rsidRPr="00116A94" w:rsidRDefault="00931094" w:rsidP="00116A94">
      <w:pPr>
        <w:tabs>
          <w:tab w:val="left" w:pos="1021"/>
        </w:tabs>
        <w:spacing w:after="0" w:line="240" w:lineRule="auto"/>
        <w:jc w:val="both"/>
        <w:rPr>
          <w:rFonts w:ascii="Times New Roman" w:eastAsia="Times New Roman" w:hAnsi="Times New Roman" w:cs="Times New Roman"/>
          <w:noProof/>
          <w:sz w:val="24"/>
          <w:szCs w:val="24"/>
          <w:lang w:val="en-GB"/>
        </w:rPr>
      </w:pPr>
      <w:r w:rsidRPr="00116A94">
        <w:rPr>
          <w:rFonts w:ascii="Times New Roman" w:eastAsia="Times New Roman" w:hAnsi="Times New Roman" w:cs="Times New Roman"/>
          <w:noProof/>
          <w:sz w:val="24"/>
          <w:szCs w:val="24"/>
          <w:lang w:val="en-GB"/>
        </w:rPr>
        <w:lastRenderedPageBreak/>
        <w:t>[1] International economics : theory &amp; policy..Part 01//Paul R. Krugman, Maurice Obstfeld, Marc J. Melitz.   -  Boston ::Pearson Addison-Wesley,,c2012.[ISBN 9780132146654] (#000020899)</w:t>
      </w:r>
    </w:p>
    <w:p w14:paraId="4748AA05" w14:textId="77777777" w:rsidR="00931094" w:rsidRPr="00116A94" w:rsidRDefault="00931094"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
        <w:gridCol w:w="4713"/>
        <w:gridCol w:w="2688"/>
        <w:gridCol w:w="539"/>
        <w:gridCol w:w="539"/>
        <w:gridCol w:w="543"/>
      </w:tblGrid>
      <w:tr w:rsidR="00931094" w:rsidRPr="00116A94" w14:paraId="32274475" w14:textId="77777777" w:rsidTr="00582C25">
        <w:trPr>
          <w:tblHeader/>
        </w:trPr>
        <w:tc>
          <w:tcPr>
            <w:tcW w:w="281" w:type="pct"/>
            <w:vMerge w:val="restart"/>
            <w:tcBorders>
              <w:top w:val="single" w:sz="4" w:space="0" w:color="auto"/>
              <w:left w:val="single" w:sz="4" w:space="0" w:color="auto"/>
              <w:bottom w:val="single" w:sz="4" w:space="0" w:color="auto"/>
              <w:right w:val="single" w:sz="4" w:space="0" w:color="auto"/>
            </w:tcBorders>
            <w:vAlign w:val="center"/>
            <w:hideMark/>
          </w:tcPr>
          <w:p w14:paraId="49AF5104"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465" w:type="pct"/>
            <w:vMerge w:val="restart"/>
            <w:tcBorders>
              <w:top w:val="single" w:sz="4" w:space="0" w:color="auto"/>
              <w:left w:val="single" w:sz="4" w:space="0" w:color="auto"/>
              <w:bottom w:val="single" w:sz="4" w:space="0" w:color="auto"/>
              <w:right w:val="single" w:sz="4" w:space="0" w:color="auto"/>
            </w:tcBorders>
            <w:vAlign w:val="center"/>
            <w:hideMark/>
          </w:tcPr>
          <w:p w14:paraId="65C3E011"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1406" w:type="pct"/>
            <w:vMerge w:val="restart"/>
            <w:tcBorders>
              <w:top w:val="single" w:sz="4" w:space="0" w:color="auto"/>
              <w:left w:val="single" w:sz="4" w:space="0" w:color="auto"/>
              <w:bottom w:val="single" w:sz="4" w:space="0" w:color="auto"/>
              <w:right w:val="single" w:sz="4" w:space="0" w:color="auto"/>
            </w:tcBorders>
            <w:vAlign w:val="center"/>
            <w:hideMark/>
          </w:tcPr>
          <w:p w14:paraId="2677CF4F"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849" w:type="pct"/>
            <w:gridSpan w:val="3"/>
            <w:tcBorders>
              <w:top w:val="single" w:sz="4" w:space="0" w:color="auto"/>
              <w:left w:val="single" w:sz="4" w:space="0" w:color="auto"/>
              <w:bottom w:val="single" w:sz="4" w:space="0" w:color="auto"/>
              <w:right w:val="single" w:sz="4" w:space="0" w:color="auto"/>
            </w:tcBorders>
            <w:hideMark/>
          </w:tcPr>
          <w:p w14:paraId="5D58C916" w14:textId="77777777" w:rsidR="00931094" w:rsidRPr="00116A94" w:rsidRDefault="00931094"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31094" w:rsidRPr="00116A94" w14:paraId="5BCF6FA7" w14:textId="77777777" w:rsidTr="00582C25">
        <w:trPr>
          <w:trHeight w:val="303"/>
          <w:tblHeader/>
        </w:trPr>
        <w:tc>
          <w:tcPr>
            <w:tcW w:w="281" w:type="pct"/>
            <w:vMerge/>
            <w:tcBorders>
              <w:top w:val="single" w:sz="4" w:space="0" w:color="auto"/>
              <w:left w:val="single" w:sz="4" w:space="0" w:color="auto"/>
              <w:bottom w:val="single" w:sz="4" w:space="0" w:color="auto"/>
              <w:right w:val="single" w:sz="4" w:space="0" w:color="auto"/>
            </w:tcBorders>
            <w:vAlign w:val="center"/>
            <w:hideMark/>
          </w:tcPr>
          <w:p w14:paraId="277A12D3" w14:textId="77777777" w:rsidR="00931094" w:rsidRPr="00116A94" w:rsidRDefault="00931094" w:rsidP="00116A94">
            <w:pPr>
              <w:spacing w:after="0" w:line="240" w:lineRule="auto"/>
              <w:rPr>
                <w:rFonts w:ascii="Times New Roman" w:hAnsi="Times New Roman" w:cs="Times New Roman"/>
                <w:b/>
                <w:bCs/>
                <w:sz w:val="24"/>
                <w:szCs w:val="24"/>
                <w:lang w:val="pt-BR"/>
              </w:rPr>
            </w:pPr>
          </w:p>
        </w:tc>
        <w:tc>
          <w:tcPr>
            <w:tcW w:w="2465" w:type="pct"/>
            <w:vMerge/>
            <w:tcBorders>
              <w:top w:val="single" w:sz="4" w:space="0" w:color="auto"/>
              <w:left w:val="single" w:sz="4" w:space="0" w:color="auto"/>
              <w:bottom w:val="single" w:sz="4" w:space="0" w:color="auto"/>
              <w:right w:val="single" w:sz="4" w:space="0" w:color="auto"/>
            </w:tcBorders>
            <w:vAlign w:val="center"/>
            <w:hideMark/>
          </w:tcPr>
          <w:p w14:paraId="1130E5B9" w14:textId="77777777" w:rsidR="00931094" w:rsidRPr="00116A94" w:rsidRDefault="00931094" w:rsidP="00116A94">
            <w:pPr>
              <w:spacing w:after="0" w:line="240" w:lineRule="auto"/>
              <w:rPr>
                <w:rFonts w:ascii="Times New Roman" w:hAnsi="Times New Roman" w:cs="Times New Roman"/>
                <w:b/>
                <w:bCs/>
                <w:sz w:val="24"/>
                <w:szCs w:val="24"/>
                <w:lang w:val="pt-BR"/>
              </w:rPr>
            </w:pPr>
          </w:p>
        </w:tc>
        <w:tc>
          <w:tcPr>
            <w:tcW w:w="1406" w:type="pct"/>
            <w:vMerge/>
            <w:tcBorders>
              <w:top w:val="single" w:sz="4" w:space="0" w:color="auto"/>
              <w:left w:val="single" w:sz="4" w:space="0" w:color="auto"/>
              <w:bottom w:val="single" w:sz="4" w:space="0" w:color="auto"/>
              <w:right w:val="single" w:sz="4" w:space="0" w:color="auto"/>
            </w:tcBorders>
            <w:vAlign w:val="center"/>
            <w:hideMark/>
          </w:tcPr>
          <w:p w14:paraId="1BE99F1C" w14:textId="77777777" w:rsidR="00931094" w:rsidRPr="00116A94" w:rsidRDefault="00931094" w:rsidP="00116A94">
            <w:pPr>
              <w:spacing w:after="0" w:line="240" w:lineRule="auto"/>
              <w:rPr>
                <w:rFonts w:ascii="Times New Roman" w:hAnsi="Times New Roman" w:cs="Times New Roman"/>
                <w:b/>
                <w:bCs/>
                <w:sz w:val="24"/>
                <w:szCs w:val="24"/>
                <w:lang w:val="pt-BR"/>
              </w:rPr>
            </w:pPr>
          </w:p>
        </w:tc>
        <w:tc>
          <w:tcPr>
            <w:tcW w:w="282" w:type="pct"/>
            <w:tcBorders>
              <w:top w:val="single" w:sz="4" w:space="0" w:color="auto"/>
              <w:left w:val="single" w:sz="4" w:space="0" w:color="auto"/>
              <w:bottom w:val="single" w:sz="4" w:space="0" w:color="auto"/>
              <w:right w:val="single" w:sz="4" w:space="0" w:color="auto"/>
            </w:tcBorders>
            <w:hideMark/>
          </w:tcPr>
          <w:p w14:paraId="6C89B1C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282" w:type="pct"/>
            <w:tcBorders>
              <w:top w:val="single" w:sz="4" w:space="0" w:color="auto"/>
              <w:left w:val="single" w:sz="4" w:space="0" w:color="auto"/>
              <w:bottom w:val="single" w:sz="4" w:space="0" w:color="auto"/>
              <w:right w:val="single" w:sz="4" w:space="0" w:color="auto"/>
            </w:tcBorders>
            <w:hideMark/>
          </w:tcPr>
          <w:p w14:paraId="79766A3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284" w:type="pct"/>
            <w:tcBorders>
              <w:top w:val="single" w:sz="4" w:space="0" w:color="auto"/>
              <w:left w:val="single" w:sz="4" w:space="0" w:color="auto"/>
              <w:bottom w:val="single" w:sz="4" w:space="0" w:color="auto"/>
              <w:right w:val="single" w:sz="4" w:space="0" w:color="auto"/>
            </w:tcBorders>
            <w:hideMark/>
          </w:tcPr>
          <w:p w14:paraId="4ED4FBD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931094" w:rsidRPr="00116A94" w14:paraId="0C7443DA" w14:textId="77777777" w:rsidTr="00582C25">
        <w:trPr>
          <w:trHeight w:val="872"/>
        </w:trPr>
        <w:tc>
          <w:tcPr>
            <w:tcW w:w="281" w:type="pct"/>
            <w:tcBorders>
              <w:top w:val="single" w:sz="4" w:space="0" w:color="auto"/>
              <w:left w:val="single" w:sz="4" w:space="0" w:color="auto"/>
              <w:bottom w:val="single" w:sz="4" w:space="0" w:color="auto"/>
              <w:right w:val="single" w:sz="4" w:space="0" w:color="auto"/>
            </w:tcBorders>
            <w:hideMark/>
          </w:tcPr>
          <w:p w14:paraId="3FFB4B1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465" w:type="pct"/>
            <w:tcBorders>
              <w:top w:val="single" w:sz="4" w:space="0" w:color="auto"/>
              <w:left w:val="single" w:sz="4" w:space="0" w:color="auto"/>
              <w:bottom w:val="single" w:sz="4" w:space="0" w:color="auto"/>
              <w:right w:val="single" w:sz="4" w:space="0" w:color="auto"/>
            </w:tcBorders>
            <w:hideMark/>
          </w:tcPr>
          <w:p w14:paraId="267D4B2A" w14:textId="77777777" w:rsidR="00931094" w:rsidRPr="00116A94" w:rsidRDefault="00931094"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406" w:type="pct"/>
            <w:tcBorders>
              <w:top w:val="single" w:sz="4" w:space="0" w:color="auto"/>
              <w:left w:val="single" w:sz="4" w:space="0" w:color="auto"/>
              <w:bottom w:val="single" w:sz="4" w:space="0" w:color="auto"/>
              <w:right w:val="single" w:sz="4" w:space="0" w:color="auto"/>
            </w:tcBorders>
            <w:hideMark/>
          </w:tcPr>
          <w:p w14:paraId="2FB94381"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15F7D02"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774BAB1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2CEE700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và phương pháp học tập để đạt kết quả tốt</w:t>
            </w:r>
          </w:p>
        </w:tc>
        <w:tc>
          <w:tcPr>
            <w:tcW w:w="282" w:type="pct"/>
            <w:tcBorders>
              <w:top w:val="single" w:sz="4" w:space="0" w:color="auto"/>
              <w:left w:val="single" w:sz="4" w:space="0" w:color="auto"/>
              <w:bottom w:val="single" w:sz="4" w:space="0" w:color="auto"/>
              <w:right w:val="single" w:sz="4" w:space="0" w:color="auto"/>
            </w:tcBorders>
            <w:vAlign w:val="center"/>
          </w:tcPr>
          <w:p w14:paraId="524CE06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82" w:type="pct"/>
            <w:tcBorders>
              <w:top w:val="single" w:sz="4" w:space="0" w:color="auto"/>
              <w:left w:val="single" w:sz="4" w:space="0" w:color="auto"/>
              <w:bottom w:val="single" w:sz="4" w:space="0" w:color="auto"/>
              <w:right w:val="single" w:sz="4" w:space="0" w:color="auto"/>
            </w:tcBorders>
            <w:vAlign w:val="center"/>
          </w:tcPr>
          <w:p w14:paraId="6A49FF7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284" w:type="pct"/>
            <w:tcBorders>
              <w:top w:val="single" w:sz="4" w:space="0" w:color="auto"/>
              <w:left w:val="single" w:sz="4" w:space="0" w:color="auto"/>
              <w:bottom w:val="single" w:sz="4" w:space="0" w:color="auto"/>
              <w:right w:val="single" w:sz="4" w:space="0" w:color="auto"/>
            </w:tcBorders>
          </w:tcPr>
          <w:p w14:paraId="33DBA5C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53174F93"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635BB34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465" w:type="pct"/>
            <w:tcBorders>
              <w:top w:val="single" w:sz="4" w:space="0" w:color="auto"/>
              <w:left w:val="single" w:sz="4" w:space="0" w:color="auto"/>
              <w:bottom w:val="single" w:sz="4" w:space="0" w:color="auto"/>
              <w:right w:val="single" w:sz="4" w:space="0" w:color="auto"/>
            </w:tcBorders>
            <w:hideMark/>
          </w:tcPr>
          <w:p w14:paraId="4FF95D4B"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 Tổng quan về Kinh tế quốc tế</w:t>
            </w:r>
          </w:p>
          <w:p w14:paraId="2C7CF06C"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 Vai trò và tầm quan trọng của Kinh tế quốc tế</w:t>
            </w:r>
          </w:p>
          <w:p w14:paraId="50202178"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Tầm quan trọng của Kinh tế quốc tế</w:t>
            </w:r>
          </w:p>
          <w:p w14:paraId="7BB0E84F"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Nội dung nghiên cứu của Kinh tế quốc tế</w:t>
            </w:r>
          </w:p>
          <w:p w14:paraId="4CCD183C"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Phương pháp nghiên cứu Kinh tế quốc tế</w:t>
            </w:r>
          </w:p>
          <w:p w14:paraId="7327813F" w14:textId="77777777" w:rsidR="00931094" w:rsidRPr="00116A94" w:rsidRDefault="00931094"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eastAsia="Calibri" w:hAnsi="Times New Roman" w:cs="Times New Roman"/>
                <w:noProof/>
                <w:sz w:val="24"/>
                <w:szCs w:val="24"/>
              </w:rPr>
              <w:t>1.2. Quá trình hình thành và phát triển của nền kinh tế thế giới</w:t>
            </w:r>
          </w:p>
          <w:p w14:paraId="4D964AB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38" w:anchor="_Toc524269918" w:history="1">
              <w:r w:rsidR="00931094" w:rsidRPr="00116A94">
                <w:rPr>
                  <w:rFonts w:ascii="Times New Roman" w:hAnsi="Times New Roman" w:cs="Times New Roman"/>
                  <w:noProof/>
                  <w:sz w:val="24"/>
                  <w:szCs w:val="24"/>
                  <w:u w:val="single"/>
                </w:rPr>
                <w:t xml:space="preserve">1.2.1. </w:t>
              </w:r>
            </w:hyperlink>
            <w:r w:rsidR="00931094" w:rsidRPr="00116A94">
              <w:rPr>
                <w:rFonts w:ascii="Times New Roman" w:hAnsi="Times New Roman" w:cs="Times New Roman"/>
                <w:noProof/>
                <w:sz w:val="24"/>
                <w:szCs w:val="24"/>
              </w:rPr>
              <w:t>Khái niệm và cơ cấu nền kinh tế thế giới</w:t>
            </w:r>
          </w:p>
          <w:p w14:paraId="19BD400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39" w:anchor="_Toc524269918" w:history="1">
              <w:r w:rsidR="00931094" w:rsidRPr="00116A94">
                <w:rPr>
                  <w:rFonts w:ascii="Times New Roman" w:hAnsi="Times New Roman" w:cs="Times New Roman"/>
                  <w:noProof/>
                  <w:sz w:val="24"/>
                  <w:szCs w:val="24"/>
                  <w:u w:val="single"/>
                </w:rPr>
                <w:t xml:space="preserve">1.2.2. </w:t>
              </w:r>
            </w:hyperlink>
            <w:r w:rsidR="00931094" w:rsidRPr="00116A94">
              <w:rPr>
                <w:rFonts w:ascii="Times New Roman" w:hAnsi="Times New Roman" w:cs="Times New Roman"/>
                <w:noProof/>
                <w:sz w:val="24"/>
                <w:szCs w:val="24"/>
              </w:rPr>
              <w:t>Các giai đoạn vận động và phát triển của nền kinh tế thế giới</w:t>
            </w:r>
          </w:p>
          <w:p w14:paraId="0C4CFA99"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0" w:anchor="_Toc524269918" w:history="1">
              <w:r w:rsidR="00931094" w:rsidRPr="00116A94">
                <w:rPr>
                  <w:rFonts w:ascii="Times New Roman" w:hAnsi="Times New Roman" w:cs="Times New Roman"/>
                  <w:noProof/>
                  <w:sz w:val="24"/>
                  <w:szCs w:val="24"/>
                  <w:u w:val="single"/>
                </w:rPr>
                <w:t xml:space="preserve">1.2.3. </w:t>
              </w:r>
            </w:hyperlink>
            <w:r w:rsidR="00931094" w:rsidRPr="00116A94">
              <w:rPr>
                <w:rFonts w:ascii="Times New Roman" w:hAnsi="Times New Roman" w:cs="Times New Roman"/>
                <w:noProof/>
                <w:sz w:val="24"/>
                <w:szCs w:val="24"/>
              </w:rPr>
              <w:t>Bối cảnh mới của nền kinh tế thế giới</w:t>
            </w:r>
          </w:p>
          <w:p w14:paraId="003674B6" w14:textId="77777777" w:rsidR="00931094" w:rsidRPr="00116A94" w:rsidRDefault="00931094"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eastAsia="Calibri" w:hAnsi="Times New Roman" w:cs="Times New Roman"/>
                <w:noProof/>
                <w:sz w:val="24"/>
                <w:szCs w:val="24"/>
              </w:rPr>
              <w:t>1.3. Những xu thế lớn trong sự vận động của nền kinh tế thế giới và dự báo tương lai của nền kinh tế thế giới</w:t>
            </w:r>
          </w:p>
          <w:p w14:paraId="4428154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1" w:anchor="_Toc524269918" w:history="1">
              <w:r w:rsidR="00931094" w:rsidRPr="00116A94">
                <w:rPr>
                  <w:rFonts w:ascii="Times New Roman" w:hAnsi="Times New Roman" w:cs="Times New Roman"/>
                  <w:noProof/>
                  <w:sz w:val="24"/>
                  <w:szCs w:val="24"/>
                  <w:u w:val="single"/>
                </w:rPr>
                <w:t xml:space="preserve">1.3.1. </w:t>
              </w:r>
            </w:hyperlink>
            <w:r w:rsidR="00931094" w:rsidRPr="00116A94">
              <w:rPr>
                <w:rFonts w:ascii="Times New Roman" w:hAnsi="Times New Roman" w:cs="Times New Roman"/>
                <w:noProof/>
                <w:sz w:val="24"/>
                <w:szCs w:val="24"/>
              </w:rPr>
              <w:t>Những xu thế lớn của sự vận động của nền kinh tế thế giới</w:t>
            </w:r>
          </w:p>
          <w:p w14:paraId="50C5103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2" w:anchor="_Toc524269918" w:history="1">
              <w:r w:rsidR="00931094" w:rsidRPr="00116A94">
                <w:rPr>
                  <w:rFonts w:ascii="Times New Roman" w:hAnsi="Times New Roman" w:cs="Times New Roman"/>
                  <w:noProof/>
                  <w:sz w:val="24"/>
                  <w:szCs w:val="24"/>
                  <w:u w:val="single"/>
                </w:rPr>
                <w:t xml:space="preserve">1.3.2. </w:t>
              </w:r>
            </w:hyperlink>
            <w:r w:rsidR="00931094" w:rsidRPr="00116A94">
              <w:rPr>
                <w:rFonts w:ascii="Times New Roman" w:hAnsi="Times New Roman" w:cs="Times New Roman"/>
                <w:noProof/>
                <w:sz w:val="24"/>
                <w:szCs w:val="24"/>
              </w:rPr>
              <w:t>Dự báo tương lai của nền kinh tế thế giới</w:t>
            </w:r>
          </w:p>
          <w:p w14:paraId="330D25BE" w14:textId="77777777" w:rsidR="00931094" w:rsidRPr="00116A94" w:rsidRDefault="00931094" w:rsidP="00116A94">
            <w:pPr>
              <w:tabs>
                <w:tab w:val="right" w:leader="dot" w:pos="9206"/>
              </w:tabs>
              <w:spacing w:after="0" w:line="240" w:lineRule="auto"/>
              <w:jc w:val="both"/>
              <w:rPr>
                <w:rFonts w:ascii="Times New Roman" w:hAnsi="Times New Roman" w:cs="Times New Roman"/>
                <w:noProof/>
                <w:sz w:val="24"/>
                <w:szCs w:val="24"/>
              </w:rPr>
            </w:pPr>
            <w:r w:rsidRPr="00116A94">
              <w:rPr>
                <w:rFonts w:ascii="Times New Roman" w:eastAsia="Calibri" w:hAnsi="Times New Roman" w:cs="Times New Roman"/>
                <w:noProof/>
                <w:sz w:val="24"/>
                <w:szCs w:val="24"/>
              </w:rPr>
              <w:t>1.4. Nội dung và tính chất của các quan hệ kinh tế quốc tế</w:t>
            </w:r>
          </w:p>
          <w:p w14:paraId="1A6DB03C"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3" w:anchor="_Toc524269918" w:history="1">
              <w:r w:rsidR="00931094" w:rsidRPr="00116A94">
                <w:rPr>
                  <w:rFonts w:ascii="Times New Roman" w:hAnsi="Times New Roman" w:cs="Times New Roman"/>
                  <w:noProof/>
                  <w:sz w:val="24"/>
                  <w:szCs w:val="24"/>
                  <w:u w:val="single"/>
                </w:rPr>
                <w:t xml:space="preserve">1.4.1. </w:t>
              </w:r>
            </w:hyperlink>
            <w:r w:rsidR="00931094" w:rsidRPr="00116A94">
              <w:rPr>
                <w:rFonts w:ascii="Times New Roman" w:hAnsi="Times New Roman" w:cs="Times New Roman"/>
                <w:noProof/>
                <w:sz w:val="24"/>
                <w:szCs w:val="24"/>
              </w:rPr>
              <w:t>Khái niệm và nội dung</w:t>
            </w:r>
          </w:p>
          <w:p w14:paraId="7D0EA8D6"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4" w:anchor="_Toc524269918" w:history="1">
              <w:r w:rsidR="00931094" w:rsidRPr="00116A94">
                <w:rPr>
                  <w:rFonts w:ascii="Times New Roman" w:hAnsi="Times New Roman" w:cs="Times New Roman"/>
                  <w:noProof/>
                  <w:sz w:val="24"/>
                  <w:szCs w:val="24"/>
                  <w:u w:val="single"/>
                </w:rPr>
                <w:t xml:space="preserve">1.4.2. </w:t>
              </w:r>
            </w:hyperlink>
            <w:r w:rsidR="00931094" w:rsidRPr="00116A94">
              <w:rPr>
                <w:rFonts w:ascii="Times New Roman" w:hAnsi="Times New Roman" w:cs="Times New Roman"/>
                <w:noProof/>
                <w:sz w:val="24"/>
                <w:szCs w:val="24"/>
              </w:rPr>
              <w:t>Tính chất của các quan hệ kinh tế quốc tế</w:t>
            </w:r>
          </w:p>
          <w:p w14:paraId="36701F0A"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245" w:anchor="_Toc524269918" w:history="1">
              <w:r w:rsidR="00931094" w:rsidRPr="00116A94">
                <w:rPr>
                  <w:rFonts w:ascii="Times New Roman" w:hAnsi="Times New Roman" w:cs="Times New Roman"/>
                  <w:noProof/>
                  <w:sz w:val="24"/>
                  <w:szCs w:val="24"/>
                  <w:u w:val="single"/>
                </w:rPr>
                <w:t xml:space="preserve">1.4.3. </w:t>
              </w:r>
            </w:hyperlink>
            <w:r w:rsidR="00931094" w:rsidRPr="00116A94">
              <w:rPr>
                <w:rFonts w:ascii="Times New Roman" w:hAnsi="Times New Roman" w:cs="Times New Roman"/>
                <w:noProof/>
                <w:sz w:val="24"/>
                <w:szCs w:val="24"/>
              </w:rPr>
              <w:t>Những cơ sở của việc hình thành và phát triển các quan hệ kinh tế quốc tế</w:t>
            </w:r>
          </w:p>
        </w:tc>
        <w:tc>
          <w:tcPr>
            <w:tcW w:w="1406" w:type="pct"/>
            <w:tcBorders>
              <w:top w:val="single" w:sz="4" w:space="0" w:color="auto"/>
              <w:left w:val="single" w:sz="4" w:space="0" w:color="auto"/>
              <w:bottom w:val="single" w:sz="4" w:space="0" w:color="auto"/>
              <w:right w:val="single" w:sz="4" w:space="0" w:color="auto"/>
            </w:tcBorders>
          </w:tcPr>
          <w:p w14:paraId="0663A1DF"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745965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3A48502"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98F6090"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C784F0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E7D7E4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F62AB5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753BC89" w14:textId="77777777" w:rsidR="00931094" w:rsidRPr="00116A94" w:rsidRDefault="00931094" w:rsidP="00116A94">
            <w:pPr>
              <w:tabs>
                <w:tab w:val="left" w:pos="170"/>
              </w:tabs>
              <w:spacing w:after="0" w:line="240" w:lineRule="auto"/>
              <w:jc w:val="both"/>
              <w:rPr>
                <w:rFonts w:ascii="Times New Roman" w:hAnsi="Times New Roman" w:cs="Times New Roman"/>
                <w:i/>
                <w:sz w:val="24"/>
                <w:szCs w:val="24"/>
              </w:rPr>
            </w:pPr>
          </w:p>
        </w:tc>
        <w:tc>
          <w:tcPr>
            <w:tcW w:w="282" w:type="pct"/>
            <w:tcBorders>
              <w:top w:val="single" w:sz="4" w:space="0" w:color="auto"/>
              <w:left w:val="single" w:sz="4" w:space="0" w:color="auto"/>
              <w:bottom w:val="single" w:sz="4" w:space="0" w:color="auto"/>
              <w:right w:val="single" w:sz="4" w:space="0" w:color="auto"/>
            </w:tcBorders>
            <w:hideMark/>
          </w:tcPr>
          <w:p w14:paraId="4274B9B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82" w:type="pct"/>
            <w:tcBorders>
              <w:top w:val="single" w:sz="4" w:space="0" w:color="auto"/>
              <w:left w:val="single" w:sz="4" w:space="0" w:color="auto"/>
              <w:bottom w:val="single" w:sz="4" w:space="0" w:color="auto"/>
              <w:right w:val="single" w:sz="4" w:space="0" w:color="auto"/>
            </w:tcBorders>
            <w:hideMark/>
          </w:tcPr>
          <w:p w14:paraId="1306B66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284" w:type="pct"/>
            <w:tcBorders>
              <w:top w:val="single" w:sz="4" w:space="0" w:color="auto"/>
              <w:left w:val="single" w:sz="4" w:space="0" w:color="auto"/>
              <w:bottom w:val="single" w:sz="4" w:space="0" w:color="auto"/>
              <w:right w:val="single" w:sz="4" w:space="0" w:color="auto"/>
            </w:tcBorders>
          </w:tcPr>
          <w:p w14:paraId="03900AA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47F5407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6B818D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F9D954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B74558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900FCD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5EFDEA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E3D88C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9B4370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1AF8BA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68DD23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9C6A9E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570CA8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77D417EA"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405497C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465" w:type="pct"/>
            <w:tcBorders>
              <w:top w:val="single" w:sz="4" w:space="0" w:color="auto"/>
              <w:left w:val="single" w:sz="4" w:space="0" w:color="auto"/>
              <w:bottom w:val="single" w:sz="4" w:space="0" w:color="auto"/>
              <w:right w:val="single" w:sz="4" w:space="0" w:color="auto"/>
            </w:tcBorders>
            <w:hideMark/>
          </w:tcPr>
          <w:p w14:paraId="084EFA1F"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2: Lý thuyết cổ điển về thương mại quốc tế</w:t>
            </w:r>
          </w:p>
          <w:p w14:paraId="58DE286A"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46" w:anchor="_Toc524269923" w:history="1">
              <w:r w:rsidR="00931094" w:rsidRPr="00116A94">
                <w:rPr>
                  <w:rFonts w:ascii="Times New Roman" w:eastAsia="Calibri" w:hAnsi="Times New Roman" w:cs="Times New Roman"/>
                  <w:noProof/>
                  <w:sz w:val="24"/>
                  <w:szCs w:val="24"/>
                  <w:u w:val="single"/>
                  <w:lang w:val="fr-FR"/>
                </w:rPr>
                <w:t xml:space="preserve">2.1. </w:t>
              </w:r>
            </w:hyperlink>
            <w:r w:rsidR="00931094" w:rsidRPr="00116A94">
              <w:rPr>
                <w:rFonts w:ascii="Times New Roman" w:eastAsia="Calibri" w:hAnsi="Times New Roman" w:cs="Times New Roman"/>
                <w:noProof/>
                <w:sz w:val="24"/>
                <w:szCs w:val="24"/>
                <w:lang w:val="fr-FR"/>
              </w:rPr>
              <w:t xml:space="preserve">Quan điểm trọng thương về thương mại </w:t>
            </w:r>
            <w:r w:rsidR="00931094" w:rsidRPr="00116A94">
              <w:rPr>
                <w:rFonts w:ascii="Times New Roman" w:eastAsia="Calibri" w:hAnsi="Times New Roman" w:cs="Times New Roman"/>
                <w:noProof/>
                <w:sz w:val="24"/>
                <w:szCs w:val="24"/>
                <w:lang w:val="fr-FR"/>
              </w:rPr>
              <w:lastRenderedPageBreak/>
              <w:t>quốc tế</w:t>
            </w:r>
          </w:p>
          <w:p w14:paraId="5DC14A5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7" w:anchor="_Toc524269924" w:history="1">
              <w:r w:rsidR="00931094" w:rsidRPr="00116A94">
                <w:rPr>
                  <w:rFonts w:ascii="Times New Roman" w:hAnsi="Times New Roman" w:cs="Times New Roman"/>
                  <w:noProof/>
                  <w:sz w:val="24"/>
                  <w:szCs w:val="24"/>
                  <w:u w:val="single"/>
                  <w:lang w:val="fr-FR"/>
                </w:rPr>
                <w:t xml:space="preserve">2.1.1. </w:t>
              </w:r>
            </w:hyperlink>
            <w:r w:rsidR="00931094" w:rsidRPr="00116A94">
              <w:rPr>
                <w:rFonts w:ascii="Times New Roman" w:hAnsi="Times New Roman" w:cs="Times New Roman"/>
                <w:noProof/>
                <w:sz w:val="24"/>
                <w:szCs w:val="24"/>
              </w:rPr>
              <w:t>Các đại diện</w:t>
            </w:r>
          </w:p>
          <w:p w14:paraId="5B4DD1A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48" w:anchor="_Toc524269925" w:history="1">
              <w:r w:rsidR="00931094" w:rsidRPr="00116A94">
                <w:rPr>
                  <w:rFonts w:ascii="Times New Roman" w:hAnsi="Times New Roman" w:cs="Times New Roman"/>
                  <w:noProof/>
                  <w:sz w:val="24"/>
                  <w:szCs w:val="24"/>
                  <w:u w:val="single"/>
                </w:rPr>
                <w:t xml:space="preserve">2.1.2. </w:t>
              </w:r>
            </w:hyperlink>
            <w:r w:rsidR="00931094" w:rsidRPr="00116A94">
              <w:rPr>
                <w:rFonts w:ascii="Times New Roman" w:hAnsi="Times New Roman" w:cs="Times New Roman"/>
                <w:noProof/>
                <w:sz w:val="24"/>
                <w:szCs w:val="24"/>
              </w:rPr>
              <w:t xml:space="preserve">Các quan điểm cơ bản  </w:t>
            </w:r>
          </w:p>
          <w:p w14:paraId="53710301"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49" w:anchor="_Toc524269928" w:history="1">
              <w:r w:rsidR="00931094" w:rsidRPr="00116A94">
                <w:rPr>
                  <w:rFonts w:ascii="Times New Roman" w:eastAsia="Calibri" w:hAnsi="Times New Roman" w:cs="Times New Roman"/>
                  <w:noProof/>
                  <w:sz w:val="24"/>
                  <w:szCs w:val="24"/>
                  <w:u w:val="single"/>
                </w:rPr>
                <w:t xml:space="preserve">2.2. </w:t>
              </w:r>
            </w:hyperlink>
            <w:r w:rsidR="00931094" w:rsidRPr="00116A94">
              <w:rPr>
                <w:rFonts w:ascii="Times New Roman" w:eastAsia="Calibri" w:hAnsi="Times New Roman" w:cs="Times New Roman"/>
                <w:noProof/>
                <w:sz w:val="24"/>
                <w:szCs w:val="24"/>
              </w:rPr>
              <w:t xml:space="preserve"> Lợi thế tuyệt đối</w:t>
            </w:r>
          </w:p>
          <w:p w14:paraId="318D299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0" w:anchor="_Toc524269929" w:history="1">
              <w:r w:rsidR="00931094" w:rsidRPr="00116A94">
                <w:rPr>
                  <w:rFonts w:ascii="Times New Roman" w:hAnsi="Times New Roman" w:cs="Times New Roman"/>
                  <w:noProof/>
                  <w:sz w:val="24"/>
                  <w:szCs w:val="24"/>
                  <w:u w:val="single"/>
                </w:rPr>
                <w:t xml:space="preserve">2.2.1. </w:t>
              </w:r>
            </w:hyperlink>
            <w:r w:rsidR="00931094" w:rsidRPr="00116A94">
              <w:rPr>
                <w:rFonts w:ascii="Times New Roman" w:hAnsi="Times New Roman" w:cs="Times New Roman"/>
                <w:noProof/>
                <w:sz w:val="24"/>
                <w:szCs w:val="24"/>
              </w:rPr>
              <w:t>Quy luật lợi thế tuyệt đối</w:t>
            </w:r>
          </w:p>
          <w:p w14:paraId="0F8037E2"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1" w:anchor="_Toc524269930" w:history="1">
              <w:r w:rsidR="00931094" w:rsidRPr="00116A94">
                <w:rPr>
                  <w:rFonts w:ascii="Times New Roman" w:hAnsi="Times New Roman" w:cs="Times New Roman"/>
                  <w:noProof/>
                  <w:sz w:val="24"/>
                  <w:szCs w:val="24"/>
                  <w:u w:val="single"/>
                </w:rPr>
                <w:t xml:space="preserve">2.2.2. </w:t>
              </w:r>
            </w:hyperlink>
            <w:r w:rsidR="00931094" w:rsidRPr="00116A94">
              <w:rPr>
                <w:rFonts w:ascii="Times New Roman" w:hAnsi="Times New Roman" w:cs="Times New Roman"/>
                <w:noProof/>
                <w:sz w:val="24"/>
                <w:szCs w:val="24"/>
              </w:rPr>
              <w:t>Minh họa về quy luật lợi thế tuyệt đối</w:t>
            </w:r>
          </w:p>
          <w:p w14:paraId="44EC7FEA" w14:textId="77777777" w:rsidR="00931094" w:rsidRPr="00116A94" w:rsidRDefault="009909D1" w:rsidP="00116A94">
            <w:pPr>
              <w:spacing w:after="0" w:line="240" w:lineRule="auto"/>
              <w:jc w:val="both"/>
              <w:rPr>
                <w:rFonts w:ascii="Times New Roman" w:hAnsi="Times New Roman" w:cs="Times New Roman"/>
                <w:sz w:val="24"/>
                <w:szCs w:val="24"/>
              </w:rPr>
            </w:pPr>
            <w:hyperlink r:id="rId252" w:anchor="_Toc524269933" w:history="1">
              <w:r w:rsidR="00931094" w:rsidRPr="00116A94">
                <w:rPr>
                  <w:rFonts w:ascii="Times New Roman" w:eastAsia="Calibri" w:hAnsi="Times New Roman" w:cs="Times New Roman"/>
                  <w:noProof/>
                  <w:sz w:val="24"/>
                  <w:szCs w:val="24"/>
                  <w:u w:val="single"/>
                </w:rPr>
                <w:t xml:space="preserve">2.3. </w:t>
              </w:r>
            </w:hyperlink>
            <w:r w:rsidR="00931094" w:rsidRPr="00116A94">
              <w:rPr>
                <w:rFonts w:ascii="Times New Roman" w:eastAsia="Calibri" w:hAnsi="Times New Roman" w:cs="Times New Roman"/>
                <w:noProof/>
                <w:sz w:val="24"/>
                <w:szCs w:val="24"/>
              </w:rPr>
              <w:t xml:space="preserve"> Lợi thế so sánh</w:t>
            </w:r>
          </w:p>
          <w:p w14:paraId="3FF4114B"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3" w:anchor="_Toc524269934" w:history="1">
              <w:r w:rsidR="00931094" w:rsidRPr="00116A94">
                <w:rPr>
                  <w:rFonts w:ascii="Times New Roman" w:hAnsi="Times New Roman" w:cs="Times New Roman"/>
                  <w:noProof/>
                  <w:sz w:val="24"/>
                  <w:szCs w:val="24"/>
                  <w:u w:val="single"/>
                </w:rPr>
                <w:t xml:space="preserve">2.3.1. </w:t>
              </w:r>
            </w:hyperlink>
            <w:r w:rsidR="00931094" w:rsidRPr="00116A94">
              <w:rPr>
                <w:rFonts w:ascii="Times New Roman" w:hAnsi="Times New Roman" w:cs="Times New Roman"/>
                <w:noProof/>
                <w:sz w:val="24"/>
                <w:szCs w:val="24"/>
              </w:rPr>
              <w:t>Quy luật lợi thế so sánh</w:t>
            </w:r>
          </w:p>
          <w:p w14:paraId="1148498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4" w:anchor="_Toc524269935" w:history="1">
              <w:r w:rsidR="00931094" w:rsidRPr="00116A94">
                <w:rPr>
                  <w:rFonts w:ascii="Times New Roman" w:hAnsi="Times New Roman" w:cs="Times New Roman"/>
                  <w:noProof/>
                  <w:sz w:val="24"/>
                  <w:szCs w:val="24"/>
                  <w:u w:val="single"/>
                </w:rPr>
                <w:t xml:space="preserve">2.3.2. </w:t>
              </w:r>
            </w:hyperlink>
            <w:r w:rsidR="00931094" w:rsidRPr="00116A94">
              <w:rPr>
                <w:rFonts w:ascii="Times New Roman" w:hAnsi="Times New Roman" w:cs="Times New Roman"/>
                <w:noProof/>
                <w:sz w:val="24"/>
                <w:szCs w:val="24"/>
              </w:rPr>
              <w:t>Minh họa về quy luật lợi thế so sánh</w:t>
            </w:r>
          </w:p>
          <w:p w14:paraId="1D3AA83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5" w:anchor="_Toc524269934" w:history="1">
              <w:r w:rsidR="00931094" w:rsidRPr="00116A94">
                <w:rPr>
                  <w:rFonts w:ascii="Times New Roman" w:hAnsi="Times New Roman" w:cs="Times New Roman"/>
                  <w:noProof/>
                  <w:sz w:val="24"/>
                  <w:szCs w:val="24"/>
                  <w:u w:val="single"/>
                </w:rPr>
                <w:t xml:space="preserve">2.3.3. </w:t>
              </w:r>
            </w:hyperlink>
            <w:r w:rsidR="00931094" w:rsidRPr="00116A94">
              <w:rPr>
                <w:rFonts w:ascii="Times New Roman" w:hAnsi="Times New Roman" w:cs="Times New Roman"/>
                <w:noProof/>
                <w:sz w:val="24"/>
                <w:szCs w:val="24"/>
              </w:rPr>
              <w:t>Lợi thế so sánh dưới góc độ tiền tệ</w:t>
            </w:r>
          </w:p>
          <w:p w14:paraId="6E54722A"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56" w:anchor="_Toc524269933" w:history="1">
              <w:r w:rsidR="00931094" w:rsidRPr="00116A94">
                <w:rPr>
                  <w:rFonts w:ascii="Times New Roman" w:eastAsia="Calibri" w:hAnsi="Times New Roman" w:cs="Times New Roman"/>
                  <w:noProof/>
                  <w:sz w:val="24"/>
                  <w:szCs w:val="24"/>
                  <w:u w:val="single"/>
                </w:rPr>
                <w:t xml:space="preserve">2.4. </w:t>
              </w:r>
            </w:hyperlink>
            <w:r w:rsidR="00931094" w:rsidRPr="00116A94">
              <w:rPr>
                <w:rFonts w:ascii="Times New Roman" w:eastAsia="Calibri" w:hAnsi="Times New Roman" w:cs="Times New Roman"/>
                <w:noProof/>
                <w:sz w:val="24"/>
                <w:szCs w:val="24"/>
              </w:rPr>
              <w:t xml:space="preserve"> Lý thuyết về chi phí cơ hội</w:t>
            </w:r>
          </w:p>
          <w:p w14:paraId="38AC9ED5"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57" w:anchor="_Toc524269934" w:history="1">
              <w:r w:rsidR="00931094" w:rsidRPr="00116A94">
                <w:rPr>
                  <w:rFonts w:ascii="Times New Roman" w:hAnsi="Times New Roman" w:cs="Times New Roman"/>
                  <w:noProof/>
                  <w:sz w:val="24"/>
                  <w:szCs w:val="24"/>
                  <w:u w:val="single"/>
                </w:rPr>
                <w:t xml:space="preserve">2.4.1. </w:t>
              </w:r>
            </w:hyperlink>
            <w:r w:rsidR="00931094" w:rsidRPr="00116A94">
              <w:rPr>
                <w:rFonts w:ascii="Times New Roman" w:hAnsi="Times New Roman" w:cs="Times New Roman"/>
                <w:noProof/>
                <w:sz w:val="24"/>
                <w:szCs w:val="24"/>
              </w:rPr>
              <w:t>Mô hình thương mại trong trường hợp chi phí cơ hội không đổi</w:t>
            </w:r>
          </w:p>
          <w:p w14:paraId="515628AB"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258" w:anchor="_Toc524269935" w:history="1">
              <w:r w:rsidR="00931094" w:rsidRPr="00116A94">
                <w:rPr>
                  <w:rFonts w:ascii="Times New Roman" w:hAnsi="Times New Roman" w:cs="Times New Roman"/>
                  <w:noProof/>
                  <w:sz w:val="24"/>
                  <w:szCs w:val="24"/>
                  <w:u w:val="single"/>
                </w:rPr>
                <w:t xml:space="preserve">2.4.2. </w:t>
              </w:r>
            </w:hyperlink>
            <w:r w:rsidR="00931094" w:rsidRPr="00116A94">
              <w:rPr>
                <w:rFonts w:ascii="Times New Roman" w:hAnsi="Times New Roman" w:cs="Times New Roman"/>
                <w:noProof/>
                <w:sz w:val="24"/>
                <w:szCs w:val="24"/>
              </w:rPr>
              <w:t xml:space="preserve"> Mô hình thương mại trong trường hợp chi phí cơ hội tăng dần</w:t>
            </w:r>
          </w:p>
        </w:tc>
        <w:tc>
          <w:tcPr>
            <w:tcW w:w="1406" w:type="pct"/>
            <w:tcBorders>
              <w:top w:val="single" w:sz="4" w:space="0" w:color="auto"/>
              <w:left w:val="single" w:sz="4" w:space="0" w:color="auto"/>
              <w:bottom w:val="single" w:sz="4" w:space="0" w:color="auto"/>
              <w:right w:val="single" w:sz="4" w:space="0" w:color="auto"/>
            </w:tcBorders>
            <w:hideMark/>
          </w:tcPr>
          <w:p w14:paraId="71631969"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1D2C39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DA52CE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4B764B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Giao bài tập về nhà thuộc các nội dung ở mục 2.1, 2.2, 2.3, 2.4 </w:t>
            </w:r>
          </w:p>
          <w:p w14:paraId="5AA0B5EC"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27003F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E54DD6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8BF1EA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7088D5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2.1, 2.2, 2.3, 2.4</w:t>
            </w:r>
          </w:p>
        </w:tc>
        <w:tc>
          <w:tcPr>
            <w:tcW w:w="282" w:type="pct"/>
            <w:tcBorders>
              <w:top w:val="single" w:sz="4" w:space="0" w:color="auto"/>
              <w:left w:val="single" w:sz="4" w:space="0" w:color="auto"/>
              <w:bottom w:val="single" w:sz="4" w:space="0" w:color="auto"/>
              <w:right w:val="single" w:sz="4" w:space="0" w:color="auto"/>
            </w:tcBorders>
            <w:hideMark/>
          </w:tcPr>
          <w:p w14:paraId="1E2423A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82" w:type="pct"/>
            <w:tcBorders>
              <w:top w:val="single" w:sz="4" w:space="0" w:color="auto"/>
              <w:left w:val="single" w:sz="4" w:space="0" w:color="auto"/>
              <w:bottom w:val="single" w:sz="4" w:space="0" w:color="auto"/>
              <w:right w:val="single" w:sz="4" w:space="0" w:color="auto"/>
            </w:tcBorders>
            <w:hideMark/>
          </w:tcPr>
          <w:p w14:paraId="6B792CC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22B7264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6744724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7E194C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415F8A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9F0EE6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AF6565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75BCDB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7EF5AC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479EC0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46034F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9DD982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5235D5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8BFF98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6AE719BE"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1EA659A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2465" w:type="pct"/>
            <w:tcBorders>
              <w:top w:val="single" w:sz="4" w:space="0" w:color="auto"/>
              <w:left w:val="single" w:sz="4" w:space="0" w:color="auto"/>
              <w:bottom w:val="single" w:sz="4" w:space="0" w:color="auto"/>
              <w:right w:val="single" w:sz="4" w:space="0" w:color="auto"/>
            </w:tcBorders>
            <w:hideMark/>
          </w:tcPr>
          <w:p w14:paraId="6EC9456F"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3: Lý thuyết tân cổ điển về thương mại quốc tế (H-O)</w:t>
            </w:r>
          </w:p>
          <w:p w14:paraId="3A79AC42"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59" w:anchor="_Toc524269943" w:history="1">
              <w:r w:rsidR="00931094" w:rsidRPr="00116A94">
                <w:rPr>
                  <w:rFonts w:ascii="Times New Roman" w:eastAsia="Calibri" w:hAnsi="Times New Roman" w:cs="Times New Roman"/>
                  <w:noProof/>
                  <w:sz w:val="24"/>
                  <w:szCs w:val="24"/>
                  <w:u w:val="single"/>
                </w:rPr>
                <w:t xml:space="preserve">3.1. </w:t>
              </w:r>
            </w:hyperlink>
            <w:r w:rsidR="00931094" w:rsidRPr="00116A94">
              <w:rPr>
                <w:rFonts w:ascii="Times New Roman" w:eastAsia="Calibri" w:hAnsi="Times New Roman" w:cs="Times New Roman"/>
                <w:noProof/>
                <w:sz w:val="24"/>
                <w:szCs w:val="24"/>
              </w:rPr>
              <w:t>Nội dung của lý thuyết H-O</w:t>
            </w:r>
          </w:p>
          <w:p w14:paraId="68D2406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0" w:anchor="_Toc524269944" w:history="1">
              <w:r w:rsidR="00931094" w:rsidRPr="00116A94">
                <w:rPr>
                  <w:rFonts w:ascii="Times New Roman" w:hAnsi="Times New Roman" w:cs="Times New Roman"/>
                  <w:noProof/>
                  <w:sz w:val="24"/>
                  <w:szCs w:val="24"/>
                  <w:u w:val="single"/>
                </w:rPr>
                <w:t xml:space="preserve">3.1.1. </w:t>
              </w:r>
            </w:hyperlink>
            <w:r w:rsidR="00931094" w:rsidRPr="00116A94">
              <w:rPr>
                <w:rFonts w:ascii="Times New Roman" w:hAnsi="Times New Roman" w:cs="Times New Roman"/>
                <w:noProof/>
                <w:sz w:val="24"/>
                <w:szCs w:val="24"/>
              </w:rPr>
              <w:t>Các giả định cơ bản</w:t>
            </w:r>
          </w:p>
          <w:p w14:paraId="64FDCD3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1" w:anchor="_Toc524269945" w:history="1">
              <w:r w:rsidR="00931094" w:rsidRPr="00116A94">
                <w:rPr>
                  <w:rFonts w:ascii="Times New Roman" w:hAnsi="Times New Roman" w:cs="Times New Roman"/>
                  <w:noProof/>
                  <w:sz w:val="24"/>
                  <w:szCs w:val="24"/>
                  <w:u w:val="single"/>
                </w:rPr>
                <w:t xml:space="preserve">3.1.2. </w:t>
              </w:r>
            </w:hyperlink>
            <w:r w:rsidR="00931094" w:rsidRPr="00116A94">
              <w:rPr>
                <w:rFonts w:ascii="Times New Roman" w:hAnsi="Times New Roman" w:cs="Times New Roman"/>
                <w:noProof/>
                <w:sz w:val="24"/>
                <w:szCs w:val="24"/>
              </w:rPr>
              <w:t>Hàm lượng các yếu tố sản xuất và mức độ dồi dào của các yếu tố sản xuất</w:t>
            </w:r>
          </w:p>
          <w:p w14:paraId="77B6A559" w14:textId="77777777" w:rsidR="00931094" w:rsidRPr="00116A94" w:rsidRDefault="00931094"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3.1.3. Định lý H-O</w:t>
            </w:r>
          </w:p>
          <w:p w14:paraId="34F23687"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62" w:anchor="_Toc524269946" w:history="1">
              <w:r w:rsidR="00931094" w:rsidRPr="00116A94">
                <w:rPr>
                  <w:rFonts w:ascii="Times New Roman" w:eastAsia="Calibri" w:hAnsi="Times New Roman" w:cs="Times New Roman"/>
                  <w:noProof/>
                  <w:sz w:val="24"/>
                  <w:szCs w:val="24"/>
                  <w:u w:val="single"/>
                </w:rPr>
                <w:t xml:space="preserve">3.2. </w:t>
              </w:r>
            </w:hyperlink>
            <w:r w:rsidR="00931094" w:rsidRPr="00116A94">
              <w:rPr>
                <w:rFonts w:ascii="Times New Roman" w:eastAsia="Calibri" w:hAnsi="Times New Roman" w:cs="Times New Roman"/>
                <w:noProof/>
                <w:sz w:val="24"/>
                <w:szCs w:val="24"/>
              </w:rPr>
              <w:t>Các mệnh đề khác của lý thuyết  H-O</w:t>
            </w:r>
          </w:p>
          <w:p w14:paraId="4B22A1CC"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3" w:anchor="_Toc524269947" w:history="1">
              <w:r w:rsidR="00931094" w:rsidRPr="00116A94">
                <w:rPr>
                  <w:rFonts w:ascii="Times New Roman" w:hAnsi="Times New Roman" w:cs="Times New Roman"/>
                  <w:noProof/>
                  <w:sz w:val="24"/>
                  <w:szCs w:val="24"/>
                  <w:u w:val="single"/>
                </w:rPr>
                <w:t xml:space="preserve">3.2.1. </w:t>
              </w:r>
            </w:hyperlink>
            <w:r w:rsidR="00931094" w:rsidRPr="00116A94">
              <w:rPr>
                <w:rFonts w:ascii="Times New Roman" w:hAnsi="Times New Roman" w:cs="Times New Roman"/>
                <w:noProof/>
                <w:sz w:val="24"/>
                <w:szCs w:val="24"/>
              </w:rPr>
              <w:t xml:space="preserve">Định lý cân bằng giá cả yếu tố sản xuất </w:t>
            </w:r>
          </w:p>
          <w:p w14:paraId="0AA5F743"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4" w:anchor="_Toc524269948" w:history="1">
              <w:r w:rsidR="00931094" w:rsidRPr="00116A94">
                <w:rPr>
                  <w:rFonts w:ascii="Times New Roman" w:hAnsi="Times New Roman" w:cs="Times New Roman"/>
                  <w:noProof/>
                  <w:sz w:val="24"/>
                  <w:szCs w:val="24"/>
                  <w:u w:val="single"/>
                </w:rPr>
                <w:t xml:space="preserve">3.2.2. </w:t>
              </w:r>
            </w:hyperlink>
            <w:r w:rsidR="00931094" w:rsidRPr="00116A94">
              <w:rPr>
                <w:rFonts w:ascii="Times New Roman" w:hAnsi="Times New Roman" w:cs="Times New Roman"/>
                <w:noProof/>
                <w:sz w:val="24"/>
                <w:szCs w:val="24"/>
              </w:rPr>
              <w:t>Định lý Stolper - Samuelson</w:t>
            </w:r>
          </w:p>
          <w:p w14:paraId="1C0B8B4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5" w:anchor="_Toc524269949" w:history="1">
              <w:r w:rsidR="00931094" w:rsidRPr="00116A94">
                <w:rPr>
                  <w:rFonts w:ascii="Times New Roman" w:hAnsi="Times New Roman" w:cs="Times New Roman"/>
                  <w:noProof/>
                  <w:sz w:val="24"/>
                  <w:szCs w:val="24"/>
                  <w:u w:val="single"/>
                </w:rPr>
                <w:t xml:space="preserve">3.2.3. </w:t>
              </w:r>
            </w:hyperlink>
            <w:r w:rsidR="00931094" w:rsidRPr="00116A94">
              <w:rPr>
                <w:rFonts w:ascii="Times New Roman" w:hAnsi="Times New Roman" w:cs="Times New Roman"/>
                <w:noProof/>
                <w:sz w:val="24"/>
                <w:szCs w:val="24"/>
              </w:rPr>
              <w:t>Định lý Rybczynski</w:t>
            </w:r>
          </w:p>
          <w:p w14:paraId="01E9DBCA"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66" w:anchor="_Toc524269950" w:history="1">
              <w:r w:rsidR="00931094" w:rsidRPr="00116A94">
                <w:rPr>
                  <w:rFonts w:ascii="Times New Roman" w:eastAsia="Calibri" w:hAnsi="Times New Roman" w:cs="Times New Roman"/>
                  <w:noProof/>
                  <w:sz w:val="24"/>
                  <w:szCs w:val="24"/>
                  <w:u w:val="single"/>
                </w:rPr>
                <w:t xml:space="preserve">3.3. </w:t>
              </w:r>
            </w:hyperlink>
            <w:r w:rsidR="00931094" w:rsidRPr="00116A94">
              <w:rPr>
                <w:rFonts w:ascii="Times New Roman" w:eastAsia="Calibri" w:hAnsi="Times New Roman" w:cs="Times New Roman"/>
                <w:noProof/>
                <w:sz w:val="24"/>
                <w:szCs w:val="24"/>
              </w:rPr>
              <w:t>Kiểm chứng thực tế</w:t>
            </w:r>
          </w:p>
          <w:p w14:paraId="03A17714"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67" w:anchor="_Toc524269951" w:history="1">
              <w:r w:rsidR="00931094" w:rsidRPr="00116A94">
                <w:rPr>
                  <w:rFonts w:ascii="Times New Roman" w:hAnsi="Times New Roman" w:cs="Times New Roman"/>
                  <w:noProof/>
                  <w:sz w:val="24"/>
                  <w:szCs w:val="24"/>
                  <w:u w:val="single"/>
                </w:rPr>
                <w:t xml:space="preserve">3.3.1. </w:t>
              </w:r>
            </w:hyperlink>
            <w:r w:rsidR="00931094" w:rsidRPr="00116A94">
              <w:rPr>
                <w:rFonts w:ascii="Times New Roman" w:hAnsi="Times New Roman" w:cs="Times New Roman"/>
                <w:noProof/>
                <w:sz w:val="24"/>
                <w:szCs w:val="24"/>
              </w:rPr>
              <w:t>Những điểm mạnh của lý thuyết H-O</w:t>
            </w:r>
          </w:p>
          <w:p w14:paraId="6461F190"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268" w:anchor="_Toc524269952" w:history="1">
              <w:r w:rsidR="00931094" w:rsidRPr="00116A94">
                <w:rPr>
                  <w:rFonts w:ascii="Times New Roman" w:hAnsi="Times New Roman" w:cs="Times New Roman"/>
                  <w:noProof/>
                  <w:sz w:val="24"/>
                  <w:szCs w:val="24"/>
                  <w:u w:val="single"/>
                </w:rPr>
                <w:t xml:space="preserve">3.3.2. </w:t>
              </w:r>
            </w:hyperlink>
            <w:r w:rsidR="00931094" w:rsidRPr="00116A94">
              <w:rPr>
                <w:rFonts w:ascii="Times New Roman" w:hAnsi="Times New Roman" w:cs="Times New Roman"/>
                <w:noProof/>
                <w:sz w:val="24"/>
                <w:szCs w:val="24"/>
              </w:rPr>
              <w:t>Những thách thức đối với lý thuyết H-O</w:t>
            </w:r>
          </w:p>
        </w:tc>
        <w:tc>
          <w:tcPr>
            <w:tcW w:w="1406" w:type="pct"/>
            <w:tcBorders>
              <w:top w:val="single" w:sz="4" w:space="0" w:color="auto"/>
              <w:left w:val="single" w:sz="4" w:space="0" w:color="auto"/>
              <w:bottom w:val="single" w:sz="4" w:space="0" w:color="auto"/>
              <w:right w:val="single" w:sz="4" w:space="0" w:color="auto"/>
            </w:tcBorders>
            <w:hideMark/>
          </w:tcPr>
          <w:p w14:paraId="1C7D1419"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578B1C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24865E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2E79FD2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18F1776C"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27F21D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241B9A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E7CFEC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6C46524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3.1, 3.2, 3.3</w:t>
            </w:r>
          </w:p>
        </w:tc>
        <w:tc>
          <w:tcPr>
            <w:tcW w:w="282" w:type="pct"/>
            <w:tcBorders>
              <w:top w:val="single" w:sz="4" w:space="0" w:color="auto"/>
              <w:left w:val="single" w:sz="4" w:space="0" w:color="auto"/>
              <w:bottom w:val="single" w:sz="4" w:space="0" w:color="auto"/>
              <w:right w:val="single" w:sz="4" w:space="0" w:color="auto"/>
            </w:tcBorders>
            <w:hideMark/>
          </w:tcPr>
          <w:p w14:paraId="60D087E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2" w:type="pct"/>
            <w:tcBorders>
              <w:top w:val="single" w:sz="4" w:space="0" w:color="auto"/>
              <w:left w:val="single" w:sz="4" w:space="0" w:color="auto"/>
              <w:bottom w:val="single" w:sz="4" w:space="0" w:color="auto"/>
              <w:right w:val="single" w:sz="4" w:space="0" w:color="auto"/>
            </w:tcBorders>
            <w:hideMark/>
          </w:tcPr>
          <w:p w14:paraId="3AF97AD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0FEB25A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4B0F9E4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137EF3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9E21B7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244FE2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BD5CD3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42DBA2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94B437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768B34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6B3873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056EE3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1FDBEC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E8B8E8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215C072D"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3ED38C4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2465" w:type="pct"/>
            <w:tcBorders>
              <w:top w:val="single" w:sz="4" w:space="0" w:color="auto"/>
              <w:left w:val="single" w:sz="4" w:space="0" w:color="auto"/>
              <w:bottom w:val="single" w:sz="4" w:space="0" w:color="auto"/>
              <w:right w:val="single" w:sz="4" w:space="0" w:color="auto"/>
            </w:tcBorders>
            <w:hideMark/>
          </w:tcPr>
          <w:p w14:paraId="54B95C2E"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4: Các lý thuyết hiện đại về thương mại quốc tế</w:t>
            </w:r>
          </w:p>
          <w:p w14:paraId="66122920"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69" w:anchor="_Toc524269961" w:history="1">
              <w:r w:rsidR="00931094" w:rsidRPr="00116A94">
                <w:rPr>
                  <w:rFonts w:ascii="Times New Roman" w:eastAsia="Calibri" w:hAnsi="Times New Roman" w:cs="Times New Roman"/>
                  <w:noProof/>
                  <w:sz w:val="24"/>
                  <w:szCs w:val="24"/>
                  <w:u w:val="single"/>
                </w:rPr>
                <w:t xml:space="preserve">4.1. </w:t>
              </w:r>
            </w:hyperlink>
            <w:r w:rsidR="00931094" w:rsidRPr="00116A94">
              <w:rPr>
                <w:rFonts w:ascii="Times New Roman" w:eastAsia="Calibri" w:hAnsi="Times New Roman" w:cs="Times New Roman"/>
                <w:noProof/>
                <w:sz w:val="24"/>
                <w:szCs w:val="24"/>
              </w:rPr>
              <w:t>Thương mại dựa trên kinh tế nhờ quy mô</w:t>
            </w:r>
          </w:p>
          <w:p w14:paraId="61C0975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0" w:anchor="_Toc524269962" w:history="1">
              <w:r w:rsidR="00931094" w:rsidRPr="00116A94">
                <w:rPr>
                  <w:rFonts w:ascii="Times New Roman" w:hAnsi="Times New Roman" w:cs="Times New Roman"/>
                  <w:noProof/>
                  <w:sz w:val="24"/>
                  <w:szCs w:val="24"/>
                  <w:u w:val="single"/>
                </w:rPr>
                <w:t xml:space="preserve">4.1.1. </w:t>
              </w:r>
            </w:hyperlink>
            <w:r w:rsidR="00931094" w:rsidRPr="00116A94">
              <w:rPr>
                <w:rFonts w:ascii="Times New Roman" w:hAnsi="Times New Roman" w:cs="Times New Roman"/>
                <w:noProof/>
                <w:sz w:val="24"/>
                <w:szCs w:val="24"/>
              </w:rPr>
              <w:t>Mô hình thương mại đơn giản dựa trên kinh tế quy mô</w:t>
            </w:r>
          </w:p>
          <w:p w14:paraId="347B32A9"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1" w:anchor="_Toc524269963" w:history="1">
              <w:r w:rsidR="00931094" w:rsidRPr="00116A94">
                <w:rPr>
                  <w:rFonts w:ascii="Times New Roman" w:hAnsi="Times New Roman" w:cs="Times New Roman"/>
                  <w:noProof/>
                  <w:sz w:val="24"/>
                  <w:szCs w:val="24"/>
                  <w:u w:val="single"/>
                </w:rPr>
                <w:t xml:space="preserve">4.1.2. </w:t>
              </w:r>
            </w:hyperlink>
            <w:r w:rsidR="00931094" w:rsidRPr="00116A94">
              <w:rPr>
                <w:rFonts w:ascii="Times New Roman" w:hAnsi="Times New Roman" w:cs="Times New Roman"/>
                <w:noProof/>
                <w:sz w:val="24"/>
                <w:szCs w:val="24"/>
              </w:rPr>
              <w:t>Cạnh tranh độc quyền và thương mại</w:t>
            </w:r>
          </w:p>
          <w:p w14:paraId="7553448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2" w:anchor="_Toc524269964" w:history="1">
              <w:r w:rsidR="00931094" w:rsidRPr="00116A94">
                <w:rPr>
                  <w:rFonts w:ascii="Times New Roman" w:hAnsi="Times New Roman" w:cs="Times New Roman"/>
                  <w:noProof/>
                  <w:sz w:val="24"/>
                  <w:szCs w:val="24"/>
                  <w:u w:val="single"/>
                </w:rPr>
                <w:t xml:space="preserve">4.1.3. </w:t>
              </w:r>
            </w:hyperlink>
            <w:r w:rsidR="00931094" w:rsidRPr="00116A94">
              <w:rPr>
                <w:rFonts w:ascii="Times New Roman" w:hAnsi="Times New Roman" w:cs="Times New Roman"/>
                <w:noProof/>
                <w:sz w:val="24"/>
                <w:szCs w:val="24"/>
              </w:rPr>
              <w:t>Độc quyền nhóm và thương mại</w:t>
            </w:r>
          </w:p>
          <w:p w14:paraId="1677CAC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3" w:anchor="_Toc524269964" w:history="1">
              <w:r w:rsidR="00931094" w:rsidRPr="00116A94">
                <w:rPr>
                  <w:rFonts w:ascii="Times New Roman" w:hAnsi="Times New Roman" w:cs="Times New Roman"/>
                  <w:noProof/>
                  <w:sz w:val="24"/>
                  <w:szCs w:val="24"/>
                  <w:u w:val="single"/>
                </w:rPr>
                <w:t xml:space="preserve">4.1.4. </w:t>
              </w:r>
            </w:hyperlink>
            <w:r w:rsidR="00931094" w:rsidRPr="00116A94">
              <w:rPr>
                <w:rFonts w:ascii="Times New Roman" w:hAnsi="Times New Roman" w:cs="Times New Roman"/>
                <w:noProof/>
                <w:sz w:val="24"/>
                <w:szCs w:val="24"/>
              </w:rPr>
              <w:t>Kinh tế ngoại sinh và thương mại</w:t>
            </w:r>
          </w:p>
          <w:p w14:paraId="0CABEE52"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74" w:anchor="_Toc524269966" w:history="1">
              <w:r w:rsidR="00931094" w:rsidRPr="00116A94">
                <w:rPr>
                  <w:rFonts w:ascii="Times New Roman" w:eastAsia="Calibri" w:hAnsi="Times New Roman" w:cs="Times New Roman"/>
                  <w:noProof/>
                  <w:sz w:val="24"/>
                  <w:szCs w:val="24"/>
                  <w:u w:val="single"/>
                </w:rPr>
                <w:t xml:space="preserve">4.2. </w:t>
              </w:r>
            </w:hyperlink>
            <w:r w:rsidR="00931094" w:rsidRPr="00116A94">
              <w:rPr>
                <w:rFonts w:ascii="Times New Roman" w:eastAsia="Calibri" w:hAnsi="Times New Roman" w:cs="Times New Roman"/>
                <w:noProof/>
                <w:sz w:val="24"/>
                <w:szCs w:val="24"/>
              </w:rPr>
              <w:t>Thương mại dựa trên sự biến đổi về công nghệ</w:t>
            </w:r>
          </w:p>
          <w:p w14:paraId="3AE27D15"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5" w:anchor="_Toc524269967" w:history="1">
              <w:r w:rsidR="00931094" w:rsidRPr="00116A94">
                <w:rPr>
                  <w:rFonts w:ascii="Times New Roman" w:hAnsi="Times New Roman" w:cs="Times New Roman"/>
                  <w:noProof/>
                  <w:sz w:val="24"/>
                  <w:szCs w:val="24"/>
                  <w:u w:val="single"/>
                </w:rPr>
                <w:t xml:space="preserve">4.2.1. </w:t>
              </w:r>
            </w:hyperlink>
            <w:r w:rsidR="00931094" w:rsidRPr="00116A94">
              <w:rPr>
                <w:rFonts w:ascii="Times New Roman" w:hAnsi="Times New Roman" w:cs="Times New Roman"/>
                <w:noProof/>
                <w:sz w:val="24"/>
                <w:szCs w:val="24"/>
              </w:rPr>
              <w:t>Lý thuyết khoảng cách công nghệ</w:t>
            </w:r>
          </w:p>
          <w:p w14:paraId="1DE5587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6" w:anchor="_Toc524269968" w:history="1">
              <w:r w:rsidR="00931094" w:rsidRPr="00116A94">
                <w:rPr>
                  <w:rFonts w:ascii="Times New Roman" w:hAnsi="Times New Roman" w:cs="Times New Roman"/>
                  <w:noProof/>
                  <w:sz w:val="24"/>
                  <w:szCs w:val="24"/>
                  <w:u w:val="single"/>
                </w:rPr>
                <w:t xml:space="preserve">4.2.2. </w:t>
              </w:r>
            </w:hyperlink>
            <w:r w:rsidR="00931094" w:rsidRPr="00116A94">
              <w:rPr>
                <w:rFonts w:ascii="Times New Roman" w:hAnsi="Times New Roman" w:cs="Times New Roman"/>
                <w:noProof/>
                <w:sz w:val="24"/>
                <w:szCs w:val="24"/>
              </w:rPr>
              <w:t>Lý thuyết vòng đời quốc tế của sản phẩm</w:t>
            </w:r>
          </w:p>
          <w:p w14:paraId="027E70F2"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77" w:anchor="_Toc524269969" w:history="1">
              <w:r w:rsidR="00931094" w:rsidRPr="00116A94">
                <w:rPr>
                  <w:rFonts w:ascii="Times New Roman" w:eastAsia="Calibri" w:hAnsi="Times New Roman" w:cs="Times New Roman"/>
                  <w:noProof/>
                  <w:sz w:val="24"/>
                  <w:szCs w:val="24"/>
                  <w:u w:val="single"/>
                </w:rPr>
                <w:t xml:space="preserve">4.3. </w:t>
              </w:r>
            </w:hyperlink>
            <w:r w:rsidR="00931094" w:rsidRPr="00116A94">
              <w:rPr>
                <w:rFonts w:ascii="Times New Roman" w:eastAsia="Calibri" w:hAnsi="Times New Roman" w:cs="Times New Roman"/>
                <w:noProof/>
                <w:sz w:val="24"/>
                <w:szCs w:val="24"/>
              </w:rPr>
              <w:t>Lý thuyết thương mại liên quan đến cầu</w:t>
            </w:r>
          </w:p>
          <w:p w14:paraId="47BFA67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8" w:anchor="_Toc524269970" w:history="1">
              <w:r w:rsidR="00931094" w:rsidRPr="00116A94">
                <w:rPr>
                  <w:rFonts w:ascii="Times New Roman" w:hAnsi="Times New Roman" w:cs="Times New Roman"/>
                  <w:noProof/>
                  <w:sz w:val="24"/>
                  <w:szCs w:val="24"/>
                  <w:u w:val="single"/>
                </w:rPr>
                <w:t xml:space="preserve">4.3.1. </w:t>
              </w:r>
            </w:hyperlink>
            <w:r w:rsidR="00931094" w:rsidRPr="00116A94">
              <w:rPr>
                <w:rFonts w:ascii="Times New Roman" w:hAnsi="Times New Roman" w:cs="Times New Roman"/>
                <w:noProof/>
                <w:sz w:val="24"/>
                <w:szCs w:val="24"/>
              </w:rPr>
              <w:t>Dị biệt hóa sản phẩm và thương mại nội ngành</w:t>
            </w:r>
          </w:p>
          <w:p w14:paraId="1E62FA8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79" w:anchor="_Toc524269971" w:history="1">
              <w:r w:rsidR="00931094" w:rsidRPr="00116A94">
                <w:rPr>
                  <w:rFonts w:ascii="Times New Roman" w:hAnsi="Times New Roman" w:cs="Times New Roman"/>
                  <w:noProof/>
                  <w:sz w:val="24"/>
                  <w:szCs w:val="24"/>
                  <w:u w:val="single"/>
                </w:rPr>
                <w:t xml:space="preserve">4.3.2. </w:t>
              </w:r>
            </w:hyperlink>
            <w:r w:rsidR="00931094" w:rsidRPr="00116A94">
              <w:rPr>
                <w:rFonts w:ascii="Times New Roman" w:hAnsi="Times New Roman" w:cs="Times New Roman"/>
                <w:noProof/>
                <w:sz w:val="24"/>
                <w:szCs w:val="24"/>
              </w:rPr>
              <w:t>Lý thuyết Linder</w:t>
            </w:r>
          </w:p>
          <w:p w14:paraId="5632EEB4"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80" w:anchor="_Toc524269969" w:history="1">
              <w:r w:rsidR="00931094" w:rsidRPr="00116A94">
                <w:rPr>
                  <w:rFonts w:ascii="Times New Roman" w:eastAsia="Calibri" w:hAnsi="Times New Roman" w:cs="Times New Roman"/>
                  <w:noProof/>
                  <w:sz w:val="24"/>
                  <w:szCs w:val="24"/>
                  <w:u w:val="single"/>
                </w:rPr>
                <w:t xml:space="preserve">4.4. </w:t>
              </w:r>
            </w:hyperlink>
            <w:r w:rsidR="00931094" w:rsidRPr="00116A94">
              <w:rPr>
                <w:rFonts w:ascii="Times New Roman" w:eastAsia="Calibri" w:hAnsi="Times New Roman" w:cs="Times New Roman"/>
                <w:noProof/>
                <w:sz w:val="24"/>
                <w:szCs w:val="24"/>
              </w:rPr>
              <w:t xml:space="preserve"> Lợi thế cạnh tranh quốc gia</w:t>
            </w:r>
          </w:p>
          <w:p w14:paraId="7AFC566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1" w:anchor="_Toc524269970" w:history="1">
              <w:r w:rsidR="00931094" w:rsidRPr="00116A94">
                <w:rPr>
                  <w:rFonts w:ascii="Times New Roman" w:hAnsi="Times New Roman" w:cs="Times New Roman"/>
                  <w:noProof/>
                  <w:sz w:val="24"/>
                  <w:szCs w:val="24"/>
                  <w:u w:val="single"/>
                </w:rPr>
                <w:t xml:space="preserve">4.4.1. </w:t>
              </w:r>
            </w:hyperlink>
            <w:r w:rsidR="00931094" w:rsidRPr="00116A94">
              <w:rPr>
                <w:rFonts w:ascii="Times New Roman" w:hAnsi="Times New Roman" w:cs="Times New Roman"/>
                <w:noProof/>
                <w:sz w:val="24"/>
                <w:szCs w:val="24"/>
              </w:rPr>
              <w:t>Điều kiện về cầu</w:t>
            </w:r>
          </w:p>
          <w:p w14:paraId="3D8C175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2" w:anchor="_Toc524269971" w:history="1">
              <w:r w:rsidR="00931094" w:rsidRPr="00116A94">
                <w:rPr>
                  <w:rFonts w:ascii="Times New Roman" w:hAnsi="Times New Roman" w:cs="Times New Roman"/>
                  <w:noProof/>
                  <w:sz w:val="24"/>
                  <w:szCs w:val="24"/>
                  <w:u w:val="single"/>
                </w:rPr>
                <w:t xml:space="preserve">4.4.2. </w:t>
              </w:r>
            </w:hyperlink>
            <w:r w:rsidR="00931094" w:rsidRPr="00116A94">
              <w:rPr>
                <w:rFonts w:ascii="Times New Roman" w:hAnsi="Times New Roman" w:cs="Times New Roman"/>
                <w:noProof/>
                <w:sz w:val="24"/>
                <w:szCs w:val="24"/>
              </w:rPr>
              <w:t>Điều kiện về các yếu tố sản xuất</w:t>
            </w:r>
          </w:p>
          <w:p w14:paraId="4268681B"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3" w:anchor="_Toc524269970" w:history="1">
              <w:r w:rsidR="00931094" w:rsidRPr="00116A94">
                <w:rPr>
                  <w:rFonts w:ascii="Times New Roman" w:hAnsi="Times New Roman" w:cs="Times New Roman"/>
                  <w:noProof/>
                  <w:sz w:val="24"/>
                  <w:szCs w:val="24"/>
                  <w:u w:val="single"/>
                </w:rPr>
                <w:t xml:space="preserve">4.4.3. </w:t>
              </w:r>
            </w:hyperlink>
            <w:r w:rsidR="00931094" w:rsidRPr="00116A94">
              <w:rPr>
                <w:rFonts w:ascii="Times New Roman" w:hAnsi="Times New Roman" w:cs="Times New Roman"/>
                <w:noProof/>
                <w:sz w:val="24"/>
                <w:szCs w:val="24"/>
              </w:rPr>
              <w:t>Chiến lược, cơ cấu và cạnh tranh trong ngành</w:t>
            </w:r>
          </w:p>
          <w:p w14:paraId="3A6EA52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4" w:anchor="_Toc524269971" w:history="1">
              <w:r w:rsidR="00931094" w:rsidRPr="00116A94">
                <w:rPr>
                  <w:rFonts w:ascii="Times New Roman" w:hAnsi="Times New Roman" w:cs="Times New Roman"/>
                  <w:noProof/>
                  <w:sz w:val="24"/>
                  <w:szCs w:val="24"/>
                  <w:u w:val="single"/>
                </w:rPr>
                <w:t xml:space="preserve">4.4.4. </w:t>
              </w:r>
            </w:hyperlink>
            <w:r w:rsidR="00931094" w:rsidRPr="00116A94">
              <w:rPr>
                <w:rFonts w:ascii="Times New Roman" w:hAnsi="Times New Roman" w:cs="Times New Roman"/>
                <w:noProof/>
                <w:sz w:val="24"/>
                <w:szCs w:val="24"/>
              </w:rPr>
              <w:t>Các ngành công nghiệp hỗ trợ và liên quan</w:t>
            </w:r>
          </w:p>
          <w:p w14:paraId="41C3B997"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285" w:anchor="_Toc524269970" w:history="1">
              <w:r w:rsidR="00931094" w:rsidRPr="00116A94">
                <w:rPr>
                  <w:rFonts w:ascii="Times New Roman" w:hAnsi="Times New Roman" w:cs="Times New Roman"/>
                  <w:noProof/>
                  <w:sz w:val="24"/>
                  <w:szCs w:val="24"/>
                  <w:u w:val="single"/>
                </w:rPr>
                <w:t xml:space="preserve">4.4.5. </w:t>
              </w:r>
            </w:hyperlink>
            <w:r w:rsidR="00931094" w:rsidRPr="00116A94">
              <w:rPr>
                <w:rFonts w:ascii="Times New Roman" w:hAnsi="Times New Roman" w:cs="Times New Roman"/>
                <w:noProof/>
                <w:sz w:val="24"/>
                <w:szCs w:val="24"/>
              </w:rPr>
              <w:t>Cơ hội và vai trò của Chính phủ</w:t>
            </w:r>
          </w:p>
        </w:tc>
        <w:tc>
          <w:tcPr>
            <w:tcW w:w="1406" w:type="pct"/>
            <w:tcBorders>
              <w:top w:val="single" w:sz="4" w:space="0" w:color="auto"/>
              <w:left w:val="single" w:sz="4" w:space="0" w:color="auto"/>
              <w:bottom w:val="single" w:sz="4" w:space="0" w:color="auto"/>
              <w:right w:val="single" w:sz="4" w:space="0" w:color="auto"/>
            </w:tcBorders>
            <w:hideMark/>
          </w:tcPr>
          <w:p w14:paraId="0CB3B491"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522E8E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74ECC8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509174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 4.4</w:t>
            </w:r>
          </w:p>
          <w:p w14:paraId="78CE0C00"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3AF51B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7DE9AB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1E34CE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809361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4.1, 4.2, 4.3, 4.4</w:t>
            </w:r>
          </w:p>
        </w:tc>
        <w:tc>
          <w:tcPr>
            <w:tcW w:w="282" w:type="pct"/>
            <w:tcBorders>
              <w:top w:val="single" w:sz="4" w:space="0" w:color="auto"/>
              <w:left w:val="single" w:sz="4" w:space="0" w:color="auto"/>
              <w:bottom w:val="single" w:sz="4" w:space="0" w:color="auto"/>
              <w:right w:val="single" w:sz="4" w:space="0" w:color="auto"/>
            </w:tcBorders>
            <w:hideMark/>
          </w:tcPr>
          <w:p w14:paraId="246E09B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82" w:type="pct"/>
            <w:tcBorders>
              <w:top w:val="single" w:sz="4" w:space="0" w:color="auto"/>
              <w:left w:val="single" w:sz="4" w:space="0" w:color="auto"/>
              <w:bottom w:val="single" w:sz="4" w:space="0" w:color="auto"/>
              <w:right w:val="single" w:sz="4" w:space="0" w:color="auto"/>
            </w:tcBorders>
            <w:hideMark/>
          </w:tcPr>
          <w:p w14:paraId="2C76C19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62EE769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7148F89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775A25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6E24D4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2BC97C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817A37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DE6842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F68323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B5C543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0174D7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902E03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E61452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4A5A29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61F2B2A0"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628C0E4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2465" w:type="pct"/>
            <w:tcBorders>
              <w:top w:val="single" w:sz="4" w:space="0" w:color="auto"/>
              <w:left w:val="single" w:sz="4" w:space="0" w:color="auto"/>
              <w:bottom w:val="single" w:sz="4" w:space="0" w:color="auto"/>
              <w:right w:val="single" w:sz="4" w:space="0" w:color="auto"/>
            </w:tcBorders>
            <w:hideMark/>
          </w:tcPr>
          <w:p w14:paraId="320CBE31"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5: Thuế quan</w:t>
            </w:r>
          </w:p>
          <w:p w14:paraId="2DE93611"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86" w:anchor="_Toc524269966" w:history="1">
              <w:r w:rsidR="00931094" w:rsidRPr="00116A94">
                <w:rPr>
                  <w:rFonts w:ascii="Times New Roman" w:eastAsia="Calibri" w:hAnsi="Times New Roman" w:cs="Times New Roman"/>
                  <w:noProof/>
                  <w:sz w:val="24"/>
                  <w:szCs w:val="24"/>
                  <w:u w:val="single"/>
                </w:rPr>
                <w:t xml:space="preserve">5.1. </w:t>
              </w:r>
            </w:hyperlink>
            <w:r w:rsidR="00931094" w:rsidRPr="00116A94">
              <w:rPr>
                <w:rFonts w:ascii="Times New Roman" w:eastAsia="Calibri" w:hAnsi="Times New Roman" w:cs="Times New Roman"/>
                <w:noProof/>
                <w:sz w:val="24"/>
                <w:szCs w:val="24"/>
              </w:rPr>
              <w:t>Khái niệm và phân loại thuế quan</w:t>
            </w:r>
          </w:p>
          <w:p w14:paraId="66CC02F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7" w:anchor="_Toc524269967" w:history="1">
              <w:r w:rsidR="00931094" w:rsidRPr="00116A94">
                <w:rPr>
                  <w:rFonts w:ascii="Times New Roman" w:hAnsi="Times New Roman" w:cs="Times New Roman"/>
                  <w:noProof/>
                  <w:sz w:val="24"/>
                  <w:szCs w:val="24"/>
                  <w:u w:val="single"/>
                </w:rPr>
                <w:t xml:space="preserve">5.1.1. </w:t>
              </w:r>
            </w:hyperlink>
            <w:r w:rsidR="00931094" w:rsidRPr="00116A94">
              <w:rPr>
                <w:rFonts w:ascii="Times New Roman" w:hAnsi="Times New Roman" w:cs="Times New Roman"/>
                <w:noProof/>
                <w:sz w:val="24"/>
                <w:szCs w:val="24"/>
              </w:rPr>
              <w:t>Khái niệm và đặc điểm</w:t>
            </w:r>
          </w:p>
          <w:p w14:paraId="3B9AA0F0"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88" w:anchor="_Toc524269968" w:history="1">
              <w:r w:rsidR="00931094" w:rsidRPr="00116A94">
                <w:rPr>
                  <w:rFonts w:ascii="Times New Roman" w:hAnsi="Times New Roman" w:cs="Times New Roman"/>
                  <w:noProof/>
                  <w:sz w:val="24"/>
                  <w:szCs w:val="24"/>
                  <w:u w:val="single"/>
                </w:rPr>
                <w:t xml:space="preserve">5.1.2. </w:t>
              </w:r>
            </w:hyperlink>
            <w:r w:rsidR="00931094" w:rsidRPr="00116A94">
              <w:rPr>
                <w:rFonts w:ascii="Times New Roman" w:hAnsi="Times New Roman" w:cs="Times New Roman"/>
                <w:noProof/>
                <w:sz w:val="24"/>
                <w:szCs w:val="24"/>
              </w:rPr>
              <w:t>Phân loại thuế quan</w:t>
            </w:r>
          </w:p>
          <w:p w14:paraId="361CDD8C"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89" w:anchor="_Toc524269966" w:history="1">
              <w:r w:rsidR="00931094" w:rsidRPr="00116A94">
                <w:rPr>
                  <w:rFonts w:ascii="Times New Roman" w:eastAsia="Calibri" w:hAnsi="Times New Roman" w:cs="Times New Roman"/>
                  <w:noProof/>
                  <w:sz w:val="24"/>
                  <w:szCs w:val="24"/>
                  <w:u w:val="single"/>
                </w:rPr>
                <w:t xml:space="preserve">5.2. </w:t>
              </w:r>
            </w:hyperlink>
            <w:r w:rsidR="00931094" w:rsidRPr="00116A94">
              <w:rPr>
                <w:rFonts w:ascii="Times New Roman" w:eastAsia="Calibri" w:hAnsi="Times New Roman" w:cs="Times New Roman"/>
                <w:noProof/>
                <w:sz w:val="24"/>
                <w:szCs w:val="24"/>
              </w:rPr>
              <w:t>Các phương pháp đánh thuế quan</w:t>
            </w:r>
          </w:p>
          <w:p w14:paraId="0C6C0CD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0" w:anchor="_Toc524269967" w:history="1">
              <w:r w:rsidR="00931094" w:rsidRPr="00116A94">
                <w:rPr>
                  <w:rFonts w:ascii="Times New Roman" w:hAnsi="Times New Roman" w:cs="Times New Roman"/>
                  <w:noProof/>
                  <w:sz w:val="24"/>
                  <w:szCs w:val="24"/>
                  <w:u w:val="single"/>
                </w:rPr>
                <w:t xml:space="preserve">5.2.1. </w:t>
              </w:r>
            </w:hyperlink>
            <w:r w:rsidR="00931094" w:rsidRPr="00116A94">
              <w:rPr>
                <w:rFonts w:ascii="Times New Roman" w:hAnsi="Times New Roman" w:cs="Times New Roman"/>
                <w:noProof/>
                <w:sz w:val="24"/>
                <w:szCs w:val="24"/>
              </w:rPr>
              <w:t>Thuế quan tính theo đơn vị</w:t>
            </w:r>
          </w:p>
          <w:p w14:paraId="28356ACD"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1" w:anchor="_Toc524269968" w:history="1">
              <w:r w:rsidR="00931094" w:rsidRPr="00116A94">
                <w:rPr>
                  <w:rFonts w:ascii="Times New Roman" w:hAnsi="Times New Roman" w:cs="Times New Roman"/>
                  <w:noProof/>
                  <w:sz w:val="24"/>
                  <w:szCs w:val="24"/>
                  <w:u w:val="single"/>
                </w:rPr>
                <w:t xml:space="preserve">5.2.2. </w:t>
              </w:r>
            </w:hyperlink>
            <w:r w:rsidR="00931094" w:rsidRPr="00116A94">
              <w:rPr>
                <w:rFonts w:ascii="Times New Roman" w:hAnsi="Times New Roman" w:cs="Times New Roman"/>
                <w:noProof/>
                <w:sz w:val="24"/>
                <w:szCs w:val="24"/>
              </w:rPr>
              <w:t>Thuế quan tính theo giá trị</w:t>
            </w:r>
          </w:p>
          <w:p w14:paraId="244EF405" w14:textId="77777777" w:rsidR="00931094" w:rsidRPr="00116A94" w:rsidRDefault="00931094"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5.2.3. Thuế quan hỗn hợp</w:t>
            </w:r>
          </w:p>
          <w:p w14:paraId="03F42A7A"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92" w:anchor="_Toc524269966" w:history="1">
              <w:r w:rsidR="00931094" w:rsidRPr="00116A94">
                <w:rPr>
                  <w:rFonts w:ascii="Times New Roman" w:eastAsia="Calibri" w:hAnsi="Times New Roman" w:cs="Times New Roman"/>
                  <w:noProof/>
                  <w:sz w:val="24"/>
                  <w:szCs w:val="24"/>
                  <w:u w:val="single"/>
                </w:rPr>
                <w:t xml:space="preserve">5.3. Thuế suất danh nghĩa và tỷ lệ bảo hộ thực tế </w:t>
              </w:r>
            </w:hyperlink>
          </w:p>
          <w:p w14:paraId="490E48C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3" w:anchor="_Toc524269967" w:history="1">
              <w:r w:rsidR="00931094" w:rsidRPr="00116A94">
                <w:rPr>
                  <w:rFonts w:ascii="Times New Roman" w:hAnsi="Times New Roman" w:cs="Times New Roman"/>
                  <w:noProof/>
                  <w:sz w:val="24"/>
                  <w:szCs w:val="24"/>
                  <w:u w:val="single"/>
                </w:rPr>
                <w:t xml:space="preserve">5.3.1. </w:t>
              </w:r>
            </w:hyperlink>
            <w:r w:rsidR="00931094" w:rsidRPr="00116A94">
              <w:rPr>
                <w:rFonts w:ascii="Times New Roman" w:hAnsi="Times New Roman" w:cs="Times New Roman"/>
                <w:noProof/>
                <w:sz w:val="24"/>
                <w:szCs w:val="24"/>
              </w:rPr>
              <w:t>Thuế suất danh nghĩa</w:t>
            </w:r>
          </w:p>
          <w:p w14:paraId="440C19C5"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4" w:anchor="_Toc524269968" w:history="1">
              <w:r w:rsidR="00931094" w:rsidRPr="00116A94">
                <w:rPr>
                  <w:rFonts w:ascii="Times New Roman" w:hAnsi="Times New Roman" w:cs="Times New Roman"/>
                  <w:noProof/>
                  <w:sz w:val="24"/>
                  <w:szCs w:val="24"/>
                  <w:u w:val="single"/>
                </w:rPr>
                <w:t xml:space="preserve">5.3.2. </w:t>
              </w:r>
            </w:hyperlink>
            <w:r w:rsidR="00931094" w:rsidRPr="00116A94">
              <w:rPr>
                <w:rFonts w:ascii="Times New Roman" w:hAnsi="Times New Roman" w:cs="Times New Roman"/>
                <w:noProof/>
                <w:sz w:val="24"/>
                <w:szCs w:val="24"/>
              </w:rPr>
              <w:t>Tỷ lệ bảo hộ thực tế</w:t>
            </w:r>
          </w:p>
          <w:p w14:paraId="1F457BFA" w14:textId="77777777" w:rsidR="00931094" w:rsidRPr="00116A94" w:rsidRDefault="00931094"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5.3.3. Mối quan hệ giữa thuế suất danh nghĩa và tỷ lệ bảo hộ thực tế</w:t>
            </w:r>
          </w:p>
          <w:p w14:paraId="47B1DE64"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95" w:anchor="_Toc524269966" w:history="1">
              <w:r w:rsidR="00931094" w:rsidRPr="00116A94">
                <w:rPr>
                  <w:rFonts w:ascii="Times New Roman" w:eastAsia="Calibri" w:hAnsi="Times New Roman" w:cs="Times New Roman"/>
                  <w:noProof/>
                  <w:sz w:val="24"/>
                  <w:szCs w:val="24"/>
                  <w:u w:val="single"/>
                </w:rPr>
                <w:t xml:space="preserve">5.4. </w:t>
              </w:r>
            </w:hyperlink>
            <w:r w:rsidR="00931094" w:rsidRPr="00116A94">
              <w:rPr>
                <w:rFonts w:ascii="Times New Roman" w:eastAsia="Calibri" w:hAnsi="Times New Roman" w:cs="Times New Roman"/>
                <w:noProof/>
                <w:sz w:val="24"/>
                <w:szCs w:val="24"/>
              </w:rPr>
              <w:t xml:space="preserve">Chi phí và lợi ích của thuế quan </w:t>
            </w:r>
          </w:p>
          <w:p w14:paraId="0DAD817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6" w:anchor="_Toc524269967" w:history="1">
              <w:r w:rsidR="00931094" w:rsidRPr="00116A94">
                <w:rPr>
                  <w:rFonts w:ascii="Times New Roman" w:hAnsi="Times New Roman" w:cs="Times New Roman"/>
                  <w:noProof/>
                  <w:sz w:val="24"/>
                  <w:szCs w:val="24"/>
                  <w:u w:val="single"/>
                </w:rPr>
                <w:t xml:space="preserve">5.4.1. </w:t>
              </w:r>
            </w:hyperlink>
            <w:r w:rsidR="00931094" w:rsidRPr="00116A94">
              <w:rPr>
                <w:rFonts w:ascii="Times New Roman" w:hAnsi="Times New Roman" w:cs="Times New Roman"/>
                <w:noProof/>
                <w:sz w:val="24"/>
                <w:szCs w:val="24"/>
              </w:rPr>
              <w:t>Thuế quan đối với một nước nhỏ</w:t>
            </w:r>
          </w:p>
          <w:p w14:paraId="544D661C"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297" w:anchor="_Toc524269968" w:history="1">
              <w:r w:rsidR="00931094" w:rsidRPr="00116A94">
                <w:rPr>
                  <w:rFonts w:ascii="Times New Roman" w:hAnsi="Times New Roman" w:cs="Times New Roman"/>
                  <w:noProof/>
                  <w:sz w:val="24"/>
                  <w:szCs w:val="24"/>
                  <w:u w:val="single"/>
                </w:rPr>
                <w:t xml:space="preserve">5.4.2. </w:t>
              </w:r>
            </w:hyperlink>
            <w:r w:rsidR="00931094" w:rsidRPr="00116A94">
              <w:rPr>
                <w:rFonts w:ascii="Times New Roman" w:hAnsi="Times New Roman" w:cs="Times New Roman"/>
                <w:noProof/>
                <w:sz w:val="24"/>
                <w:szCs w:val="24"/>
              </w:rPr>
              <w:t>Thuế quan đối với một nước lớn</w:t>
            </w:r>
          </w:p>
        </w:tc>
        <w:tc>
          <w:tcPr>
            <w:tcW w:w="1406" w:type="pct"/>
            <w:tcBorders>
              <w:top w:val="single" w:sz="4" w:space="0" w:color="auto"/>
              <w:left w:val="single" w:sz="4" w:space="0" w:color="auto"/>
              <w:bottom w:val="single" w:sz="4" w:space="0" w:color="auto"/>
              <w:right w:val="single" w:sz="4" w:space="0" w:color="auto"/>
            </w:tcBorders>
            <w:hideMark/>
          </w:tcPr>
          <w:p w14:paraId="385327E0"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92D7ED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167B60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2BE0B2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 5.4</w:t>
            </w:r>
          </w:p>
          <w:p w14:paraId="5FBF6369"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C55977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AA0DF1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89C336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B6DB8E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5.1, 5.2, 5.3, 5.4</w:t>
            </w:r>
          </w:p>
        </w:tc>
        <w:tc>
          <w:tcPr>
            <w:tcW w:w="282" w:type="pct"/>
            <w:tcBorders>
              <w:top w:val="single" w:sz="4" w:space="0" w:color="auto"/>
              <w:left w:val="single" w:sz="4" w:space="0" w:color="auto"/>
              <w:bottom w:val="single" w:sz="4" w:space="0" w:color="auto"/>
              <w:right w:val="single" w:sz="4" w:space="0" w:color="auto"/>
            </w:tcBorders>
            <w:hideMark/>
          </w:tcPr>
          <w:p w14:paraId="3B5B941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82" w:type="pct"/>
            <w:tcBorders>
              <w:top w:val="single" w:sz="4" w:space="0" w:color="auto"/>
              <w:left w:val="single" w:sz="4" w:space="0" w:color="auto"/>
              <w:bottom w:val="single" w:sz="4" w:space="0" w:color="auto"/>
              <w:right w:val="single" w:sz="4" w:space="0" w:color="auto"/>
            </w:tcBorders>
            <w:hideMark/>
          </w:tcPr>
          <w:p w14:paraId="434D214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0102825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584F7D3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C830AC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A42811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4600E2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40CA99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4D3E12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F7144F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76FD9F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90922C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E8834E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A61C76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42B734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698B1D28"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36BB8EA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2465" w:type="pct"/>
            <w:tcBorders>
              <w:top w:val="single" w:sz="4" w:space="0" w:color="auto"/>
              <w:left w:val="single" w:sz="4" w:space="0" w:color="auto"/>
              <w:bottom w:val="single" w:sz="4" w:space="0" w:color="auto"/>
              <w:right w:val="single" w:sz="4" w:space="0" w:color="auto"/>
            </w:tcBorders>
            <w:hideMark/>
          </w:tcPr>
          <w:p w14:paraId="545D4190"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6: Hàng rào phi thuế quan</w:t>
            </w:r>
          </w:p>
          <w:p w14:paraId="18A90C6E"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298" w:anchor="_Toc524269966" w:history="1">
              <w:r w:rsidR="00931094" w:rsidRPr="00116A94">
                <w:rPr>
                  <w:rFonts w:ascii="Times New Roman" w:eastAsia="Calibri" w:hAnsi="Times New Roman" w:cs="Times New Roman"/>
                  <w:noProof/>
                  <w:sz w:val="24"/>
                  <w:szCs w:val="24"/>
                  <w:u w:val="single"/>
                </w:rPr>
                <w:t xml:space="preserve">6.1. </w:t>
              </w:r>
            </w:hyperlink>
            <w:r w:rsidR="00931094" w:rsidRPr="00116A94">
              <w:rPr>
                <w:rFonts w:ascii="Times New Roman" w:eastAsia="Calibri" w:hAnsi="Times New Roman" w:cs="Times New Roman"/>
                <w:noProof/>
                <w:sz w:val="24"/>
                <w:szCs w:val="24"/>
              </w:rPr>
              <w:t>Hạn chế nhập khẩu</w:t>
            </w:r>
          </w:p>
          <w:p w14:paraId="284E86A5"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299" w:anchor="_Toc524269967" w:history="1">
              <w:r w:rsidR="00931094" w:rsidRPr="00116A94">
                <w:rPr>
                  <w:rFonts w:ascii="Times New Roman" w:hAnsi="Times New Roman" w:cs="Times New Roman"/>
                  <w:noProof/>
                  <w:sz w:val="24"/>
                  <w:szCs w:val="24"/>
                  <w:u w:val="single"/>
                </w:rPr>
                <w:t xml:space="preserve">6.1.1. </w:t>
              </w:r>
            </w:hyperlink>
            <w:r w:rsidR="00931094" w:rsidRPr="00116A94">
              <w:rPr>
                <w:rFonts w:ascii="Times New Roman" w:hAnsi="Times New Roman" w:cs="Times New Roman"/>
                <w:noProof/>
                <w:sz w:val="24"/>
                <w:szCs w:val="24"/>
              </w:rPr>
              <w:t>Khái niệm và đặc điểm</w:t>
            </w:r>
          </w:p>
          <w:p w14:paraId="679021A2"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0" w:anchor="_Toc524269968" w:history="1">
              <w:r w:rsidR="00931094" w:rsidRPr="00116A94">
                <w:rPr>
                  <w:rFonts w:ascii="Times New Roman" w:hAnsi="Times New Roman" w:cs="Times New Roman"/>
                  <w:noProof/>
                  <w:sz w:val="24"/>
                  <w:szCs w:val="24"/>
                  <w:u w:val="single"/>
                </w:rPr>
                <w:t xml:space="preserve">6.1.2. </w:t>
              </w:r>
            </w:hyperlink>
            <w:r w:rsidR="00931094" w:rsidRPr="00116A94">
              <w:rPr>
                <w:rFonts w:ascii="Times New Roman" w:hAnsi="Times New Roman" w:cs="Times New Roman"/>
                <w:noProof/>
                <w:sz w:val="24"/>
                <w:szCs w:val="24"/>
              </w:rPr>
              <w:t>Chi phí và lợi ích của hạn chế nhập khẩu</w:t>
            </w:r>
          </w:p>
          <w:p w14:paraId="1F673ED0"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01" w:anchor="_Toc524269966" w:history="1">
              <w:r w:rsidR="00931094" w:rsidRPr="00116A94">
                <w:rPr>
                  <w:rFonts w:ascii="Times New Roman" w:eastAsia="Calibri" w:hAnsi="Times New Roman" w:cs="Times New Roman"/>
                  <w:noProof/>
                  <w:sz w:val="24"/>
                  <w:szCs w:val="24"/>
                  <w:u w:val="single"/>
                </w:rPr>
                <w:t xml:space="preserve">6.2. </w:t>
              </w:r>
            </w:hyperlink>
            <w:r w:rsidR="00931094" w:rsidRPr="00116A94">
              <w:rPr>
                <w:rFonts w:ascii="Times New Roman" w:eastAsia="Calibri" w:hAnsi="Times New Roman" w:cs="Times New Roman"/>
                <w:noProof/>
                <w:sz w:val="24"/>
                <w:szCs w:val="24"/>
              </w:rPr>
              <w:t>Hạn chế xuất khẩu tự nguyện (VER)</w:t>
            </w:r>
          </w:p>
          <w:p w14:paraId="56E167C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2" w:anchor="_Toc524269967" w:history="1">
              <w:r w:rsidR="00931094" w:rsidRPr="00116A94">
                <w:rPr>
                  <w:rFonts w:ascii="Times New Roman" w:hAnsi="Times New Roman" w:cs="Times New Roman"/>
                  <w:noProof/>
                  <w:sz w:val="24"/>
                  <w:szCs w:val="24"/>
                  <w:u w:val="single"/>
                </w:rPr>
                <w:t xml:space="preserve">6.2.1. </w:t>
              </w:r>
            </w:hyperlink>
            <w:r w:rsidR="00931094" w:rsidRPr="00116A94">
              <w:rPr>
                <w:rFonts w:ascii="Times New Roman" w:hAnsi="Times New Roman" w:cs="Times New Roman"/>
                <w:noProof/>
                <w:sz w:val="24"/>
                <w:szCs w:val="24"/>
              </w:rPr>
              <w:t xml:space="preserve"> Khái niệm và đặc điểm</w:t>
            </w:r>
          </w:p>
          <w:p w14:paraId="20585D86"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3" w:anchor="_Toc524269968" w:history="1">
              <w:r w:rsidR="00931094" w:rsidRPr="00116A94">
                <w:rPr>
                  <w:rFonts w:ascii="Times New Roman" w:hAnsi="Times New Roman" w:cs="Times New Roman"/>
                  <w:noProof/>
                  <w:sz w:val="24"/>
                  <w:szCs w:val="24"/>
                  <w:u w:val="single"/>
                </w:rPr>
                <w:t xml:space="preserve">6.2.2. </w:t>
              </w:r>
            </w:hyperlink>
            <w:r w:rsidR="00931094" w:rsidRPr="00116A94">
              <w:rPr>
                <w:rFonts w:ascii="Times New Roman" w:hAnsi="Times New Roman" w:cs="Times New Roman"/>
                <w:noProof/>
                <w:sz w:val="24"/>
                <w:szCs w:val="24"/>
              </w:rPr>
              <w:t xml:space="preserve"> Chi phí và lợi ích của hạn chế xuất khẩu tự nguyện</w:t>
            </w:r>
          </w:p>
          <w:p w14:paraId="790891AD"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04" w:anchor="_Toc524269966" w:history="1">
              <w:r w:rsidR="00931094" w:rsidRPr="00116A94">
                <w:rPr>
                  <w:rFonts w:ascii="Times New Roman" w:eastAsia="Calibri" w:hAnsi="Times New Roman" w:cs="Times New Roman"/>
                  <w:noProof/>
                  <w:sz w:val="24"/>
                  <w:szCs w:val="24"/>
                  <w:u w:val="single"/>
                </w:rPr>
                <w:t xml:space="preserve">6.3. </w:t>
              </w:r>
            </w:hyperlink>
            <w:r w:rsidR="00931094" w:rsidRPr="00116A94">
              <w:rPr>
                <w:rFonts w:ascii="Times New Roman" w:eastAsia="Calibri" w:hAnsi="Times New Roman" w:cs="Times New Roman"/>
                <w:noProof/>
                <w:sz w:val="24"/>
                <w:szCs w:val="24"/>
              </w:rPr>
              <w:t>Trợ cấp xuất khẩu</w:t>
            </w:r>
          </w:p>
          <w:p w14:paraId="58C99C4C"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5" w:anchor="_Toc524269967" w:history="1">
              <w:r w:rsidR="00931094" w:rsidRPr="00116A94">
                <w:rPr>
                  <w:rFonts w:ascii="Times New Roman" w:hAnsi="Times New Roman" w:cs="Times New Roman"/>
                  <w:noProof/>
                  <w:sz w:val="24"/>
                  <w:szCs w:val="24"/>
                  <w:u w:val="single"/>
                </w:rPr>
                <w:t xml:space="preserve">6.3.1. </w:t>
              </w:r>
            </w:hyperlink>
            <w:r w:rsidR="00931094" w:rsidRPr="00116A94">
              <w:rPr>
                <w:rFonts w:ascii="Times New Roman" w:hAnsi="Times New Roman" w:cs="Times New Roman"/>
                <w:noProof/>
                <w:sz w:val="24"/>
                <w:szCs w:val="24"/>
              </w:rPr>
              <w:t xml:space="preserve"> Khái niệm và đặc điểm</w:t>
            </w:r>
          </w:p>
          <w:p w14:paraId="497DF29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6" w:anchor="_Toc524269968" w:history="1">
              <w:r w:rsidR="00931094" w:rsidRPr="00116A94">
                <w:rPr>
                  <w:rFonts w:ascii="Times New Roman" w:hAnsi="Times New Roman" w:cs="Times New Roman"/>
                  <w:noProof/>
                  <w:sz w:val="24"/>
                  <w:szCs w:val="24"/>
                  <w:u w:val="single"/>
                </w:rPr>
                <w:t xml:space="preserve">6.3.2. </w:t>
              </w:r>
            </w:hyperlink>
            <w:r w:rsidR="00931094" w:rsidRPr="00116A94">
              <w:rPr>
                <w:rFonts w:ascii="Times New Roman" w:hAnsi="Times New Roman" w:cs="Times New Roman"/>
                <w:noProof/>
                <w:sz w:val="24"/>
                <w:szCs w:val="24"/>
              </w:rPr>
              <w:t xml:space="preserve"> Chi phí và lợi ích của trợ cấp xuất khẩu</w:t>
            </w:r>
          </w:p>
          <w:p w14:paraId="7FD062AB"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07" w:anchor="_Toc524269966" w:history="1">
              <w:r w:rsidR="00931094" w:rsidRPr="00116A94">
                <w:rPr>
                  <w:rFonts w:ascii="Times New Roman" w:eastAsia="Calibri" w:hAnsi="Times New Roman" w:cs="Times New Roman"/>
                  <w:noProof/>
                  <w:sz w:val="24"/>
                  <w:szCs w:val="24"/>
                  <w:u w:val="single"/>
                </w:rPr>
                <w:t xml:space="preserve">6.4. </w:t>
              </w:r>
            </w:hyperlink>
            <w:r w:rsidR="00931094" w:rsidRPr="00116A94">
              <w:rPr>
                <w:rFonts w:ascii="Times New Roman" w:eastAsia="Calibri" w:hAnsi="Times New Roman" w:cs="Times New Roman"/>
                <w:noProof/>
                <w:sz w:val="24"/>
                <w:szCs w:val="24"/>
              </w:rPr>
              <w:t>Hàng rào kỹ thuật</w:t>
            </w:r>
          </w:p>
          <w:p w14:paraId="786635D3"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8" w:anchor="_Toc524269967" w:history="1">
              <w:r w:rsidR="00931094" w:rsidRPr="00116A94">
                <w:rPr>
                  <w:rFonts w:ascii="Times New Roman" w:hAnsi="Times New Roman" w:cs="Times New Roman"/>
                  <w:noProof/>
                  <w:sz w:val="24"/>
                  <w:szCs w:val="24"/>
                  <w:u w:val="single"/>
                </w:rPr>
                <w:t xml:space="preserve">6.4.1. </w:t>
              </w:r>
            </w:hyperlink>
            <w:r w:rsidR="00931094" w:rsidRPr="00116A94">
              <w:rPr>
                <w:rFonts w:ascii="Times New Roman" w:hAnsi="Times New Roman" w:cs="Times New Roman"/>
                <w:noProof/>
                <w:sz w:val="24"/>
                <w:szCs w:val="24"/>
              </w:rPr>
              <w:t xml:space="preserve"> Khái niệm và đặc điểm</w:t>
            </w:r>
          </w:p>
          <w:p w14:paraId="042BDBA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09" w:anchor="_Toc524269968" w:history="1">
              <w:r w:rsidR="00931094" w:rsidRPr="00116A94">
                <w:rPr>
                  <w:rFonts w:ascii="Times New Roman" w:hAnsi="Times New Roman" w:cs="Times New Roman"/>
                  <w:noProof/>
                  <w:sz w:val="24"/>
                  <w:szCs w:val="24"/>
                  <w:u w:val="single"/>
                </w:rPr>
                <w:t xml:space="preserve">6.4.2. </w:t>
              </w:r>
            </w:hyperlink>
            <w:r w:rsidR="00931094" w:rsidRPr="00116A94">
              <w:rPr>
                <w:rFonts w:ascii="Times New Roman" w:hAnsi="Times New Roman" w:cs="Times New Roman"/>
                <w:noProof/>
                <w:sz w:val="24"/>
                <w:szCs w:val="24"/>
              </w:rPr>
              <w:t xml:space="preserve"> Chi phí và lợi ích của hàng rào kỹ thuật</w:t>
            </w:r>
          </w:p>
          <w:p w14:paraId="2196AD8D"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10" w:anchor="_Toc524269966" w:history="1">
              <w:r w:rsidR="00931094" w:rsidRPr="00116A94">
                <w:rPr>
                  <w:rFonts w:ascii="Times New Roman" w:eastAsia="Calibri" w:hAnsi="Times New Roman" w:cs="Times New Roman"/>
                  <w:noProof/>
                  <w:sz w:val="24"/>
                  <w:szCs w:val="24"/>
                  <w:u w:val="single"/>
                </w:rPr>
                <w:t xml:space="preserve">6.5. </w:t>
              </w:r>
            </w:hyperlink>
            <w:r w:rsidR="00931094" w:rsidRPr="00116A94">
              <w:rPr>
                <w:rFonts w:ascii="Times New Roman" w:eastAsia="Calibri" w:hAnsi="Times New Roman" w:cs="Times New Roman"/>
                <w:noProof/>
                <w:sz w:val="24"/>
                <w:szCs w:val="24"/>
              </w:rPr>
              <w:t>Các hàng rào phi thuế quan khác</w:t>
            </w:r>
          </w:p>
          <w:p w14:paraId="2C8CB4D1"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1" w:anchor="_Toc524269967" w:history="1">
              <w:r w:rsidR="00931094" w:rsidRPr="00116A94">
                <w:rPr>
                  <w:rFonts w:ascii="Times New Roman" w:hAnsi="Times New Roman" w:cs="Times New Roman"/>
                  <w:noProof/>
                  <w:sz w:val="24"/>
                  <w:szCs w:val="24"/>
                  <w:u w:val="single"/>
                </w:rPr>
                <w:t xml:space="preserve">6.5.1. </w:t>
              </w:r>
            </w:hyperlink>
            <w:r w:rsidR="00931094" w:rsidRPr="00116A94">
              <w:rPr>
                <w:rFonts w:ascii="Times New Roman" w:hAnsi="Times New Roman" w:cs="Times New Roman"/>
                <w:noProof/>
                <w:sz w:val="24"/>
                <w:szCs w:val="24"/>
              </w:rPr>
              <w:t>Quy định hàm lượng nội địa của sản phẩm</w:t>
            </w:r>
          </w:p>
          <w:p w14:paraId="2D01916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2" w:anchor="_Toc524269968" w:history="1">
              <w:r w:rsidR="00931094" w:rsidRPr="00116A94">
                <w:rPr>
                  <w:rFonts w:ascii="Times New Roman" w:hAnsi="Times New Roman" w:cs="Times New Roman"/>
                  <w:noProof/>
                  <w:sz w:val="24"/>
                  <w:szCs w:val="24"/>
                  <w:u w:val="single"/>
                </w:rPr>
                <w:t xml:space="preserve">6.5.2. </w:t>
              </w:r>
            </w:hyperlink>
            <w:r w:rsidR="00931094" w:rsidRPr="00116A94">
              <w:rPr>
                <w:rFonts w:ascii="Times New Roman" w:hAnsi="Times New Roman" w:cs="Times New Roman"/>
                <w:noProof/>
                <w:sz w:val="24"/>
                <w:szCs w:val="24"/>
              </w:rPr>
              <w:t>Các biện pháp kiểm dịch vệ sinh dịch tễ</w:t>
            </w:r>
          </w:p>
          <w:p w14:paraId="30346108" w14:textId="77777777" w:rsidR="00931094" w:rsidRPr="00116A94" w:rsidRDefault="00931094"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6.5.3. Quy định về mua sắm của Chính phủ</w:t>
            </w:r>
          </w:p>
          <w:p w14:paraId="647B3B5B"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noProof/>
                <w:sz w:val="24"/>
                <w:szCs w:val="24"/>
              </w:rPr>
              <w:t>6.5.4. Các biện pháp hành chính khác</w:t>
            </w:r>
          </w:p>
        </w:tc>
        <w:tc>
          <w:tcPr>
            <w:tcW w:w="1406" w:type="pct"/>
            <w:tcBorders>
              <w:top w:val="single" w:sz="4" w:space="0" w:color="auto"/>
              <w:left w:val="single" w:sz="4" w:space="0" w:color="auto"/>
              <w:bottom w:val="single" w:sz="4" w:space="0" w:color="auto"/>
              <w:right w:val="single" w:sz="4" w:space="0" w:color="auto"/>
            </w:tcBorders>
          </w:tcPr>
          <w:p w14:paraId="66A10EE3"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BC50BD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163BD6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A65D5C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 6.4, 6.5</w:t>
            </w:r>
          </w:p>
          <w:p w14:paraId="3FC750CB"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C734E3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E8D79D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487F45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EB663A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6.1, 6.2, 6.3, 6.4, 6.5</w:t>
            </w:r>
          </w:p>
          <w:p w14:paraId="061A1600" w14:textId="77777777" w:rsidR="00931094" w:rsidRPr="00116A94" w:rsidRDefault="00931094" w:rsidP="00116A94">
            <w:pPr>
              <w:tabs>
                <w:tab w:val="left" w:pos="170"/>
              </w:tabs>
              <w:spacing w:after="0" w:line="240" w:lineRule="auto"/>
              <w:jc w:val="both"/>
              <w:rPr>
                <w:rFonts w:ascii="Times New Roman" w:hAnsi="Times New Roman" w:cs="Times New Roman"/>
                <w:i/>
                <w:sz w:val="24"/>
                <w:szCs w:val="24"/>
              </w:rPr>
            </w:pPr>
          </w:p>
        </w:tc>
        <w:tc>
          <w:tcPr>
            <w:tcW w:w="282" w:type="pct"/>
            <w:tcBorders>
              <w:top w:val="single" w:sz="4" w:space="0" w:color="auto"/>
              <w:left w:val="single" w:sz="4" w:space="0" w:color="auto"/>
              <w:bottom w:val="single" w:sz="4" w:space="0" w:color="auto"/>
              <w:right w:val="single" w:sz="4" w:space="0" w:color="auto"/>
            </w:tcBorders>
            <w:hideMark/>
          </w:tcPr>
          <w:p w14:paraId="31CABC0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82" w:type="pct"/>
            <w:tcBorders>
              <w:top w:val="single" w:sz="4" w:space="0" w:color="auto"/>
              <w:left w:val="single" w:sz="4" w:space="0" w:color="auto"/>
              <w:bottom w:val="single" w:sz="4" w:space="0" w:color="auto"/>
              <w:right w:val="single" w:sz="4" w:space="0" w:color="auto"/>
            </w:tcBorders>
            <w:hideMark/>
          </w:tcPr>
          <w:p w14:paraId="499CB4C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1BCF4A4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7A602F9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70DE85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B96B4C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FA152E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AF7A09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8D7E3B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D47EC2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B3B53A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E0441F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464ACC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546142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C801AA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6AC61A35"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18EA72F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2465" w:type="pct"/>
            <w:tcBorders>
              <w:top w:val="single" w:sz="4" w:space="0" w:color="auto"/>
              <w:left w:val="single" w:sz="4" w:space="0" w:color="auto"/>
              <w:bottom w:val="single" w:sz="4" w:space="0" w:color="auto"/>
              <w:right w:val="single" w:sz="4" w:space="0" w:color="auto"/>
            </w:tcBorders>
            <w:hideMark/>
          </w:tcPr>
          <w:p w14:paraId="7549CCCA"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7: Đầu tư quốc tế</w:t>
            </w:r>
          </w:p>
          <w:p w14:paraId="2B4257C5"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13" w:anchor="_Toc524269966" w:history="1">
              <w:r w:rsidR="00931094" w:rsidRPr="00116A94">
                <w:rPr>
                  <w:rFonts w:ascii="Times New Roman" w:eastAsia="Calibri" w:hAnsi="Times New Roman" w:cs="Times New Roman"/>
                  <w:noProof/>
                  <w:sz w:val="24"/>
                  <w:szCs w:val="24"/>
                  <w:u w:val="single"/>
                </w:rPr>
                <w:t xml:space="preserve">7.1. </w:t>
              </w:r>
            </w:hyperlink>
            <w:r w:rsidR="00931094" w:rsidRPr="00116A94">
              <w:rPr>
                <w:rFonts w:ascii="Times New Roman" w:eastAsia="Calibri" w:hAnsi="Times New Roman" w:cs="Times New Roman"/>
                <w:noProof/>
                <w:sz w:val="24"/>
                <w:szCs w:val="24"/>
              </w:rPr>
              <w:t>Di chuyển quốc tế về vốn</w:t>
            </w:r>
          </w:p>
          <w:p w14:paraId="2B2DFA1B"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4" w:anchor="_Toc524269967" w:history="1">
              <w:r w:rsidR="00931094" w:rsidRPr="00116A94">
                <w:rPr>
                  <w:rFonts w:ascii="Times New Roman" w:hAnsi="Times New Roman" w:cs="Times New Roman"/>
                  <w:noProof/>
                  <w:sz w:val="24"/>
                  <w:szCs w:val="24"/>
                  <w:u w:val="single"/>
                </w:rPr>
                <w:t xml:space="preserve">7.1.1. </w:t>
              </w:r>
            </w:hyperlink>
            <w:r w:rsidR="00931094" w:rsidRPr="00116A94">
              <w:rPr>
                <w:rFonts w:ascii="Times New Roman" w:hAnsi="Times New Roman" w:cs="Times New Roman"/>
                <w:noProof/>
                <w:sz w:val="24"/>
                <w:szCs w:val="24"/>
              </w:rPr>
              <w:t>Khái niệm và nguyên nhân</w:t>
            </w:r>
          </w:p>
          <w:p w14:paraId="1DE0B9F9"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5" w:anchor="_Toc524269968" w:history="1">
              <w:r w:rsidR="00931094" w:rsidRPr="00116A94">
                <w:rPr>
                  <w:rFonts w:ascii="Times New Roman" w:hAnsi="Times New Roman" w:cs="Times New Roman"/>
                  <w:noProof/>
                  <w:sz w:val="24"/>
                  <w:szCs w:val="24"/>
                  <w:u w:val="single"/>
                </w:rPr>
                <w:t xml:space="preserve">7.1.2. </w:t>
              </w:r>
            </w:hyperlink>
            <w:r w:rsidR="00931094" w:rsidRPr="00116A94">
              <w:rPr>
                <w:rFonts w:ascii="Times New Roman" w:hAnsi="Times New Roman" w:cs="Times New Roman"/>
                <w:noProof/>
                <w:sz w:val="24"/>
                <w:szCs w:val="24"/>
              </w:rPr>
              <w:t>Các hình thức di chuyển quốc tế về vốn</w:t>
            </w:r>
          </w:p>
          <w:p w14:paraId="514B48F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6" w:anchor="_Toc524269968" w:history="1">
              <w:r w:rsidR="00931094" w:rsidRPr="00116A94">
                <w:rPr>
                  <w:rFonts w:ascii="Times New Roman" w:hAnsi="Times New Roman" w:cs="Times New Roman"/>
                  <w:noProof/>
                  <w:sz w:val="24"/>
                  <w:szCs w:val="24"/>
                  <w:u w:val="single"/>
                </w:rPr>
                <w:t xml:space="preserve">7.1.3. </w:t>
              </w:r>
            </w:hyperlink>
            <w:r w:rsidR="00931094" w:rsidRPr="00116A94">
              <w:rPr>
                <w:rFonts w:ascii="Times New Roman" w:hAnsi="Times New Roman" w:cs="Times New Roman"/>
                <w:noProof/>
                <w:sz w:val="24"/>
                <w:szCs w:val="24"/>
              </w:rPr>
              <w:t>Ảnh hưởng phúc lợi của các dòng chảy vốn quốc tế</w:t>
            </w:r>
          </w:p>
          <w:p w14:paraId="503B1ED2" w14:textId="77777777" w:rsidR="00931094" w:rsidRPr="00116A94" w:rsidRDefault="00931094"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lastRenderedPageBreak/>
              <w:t>7.1.4. Xu hướng di chuyển quốc tế về vốn</w:t>
            </w:r>
          </w:p>
          <w:p w14:paraId="071A3822"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17" w:anchor="_Toc524269969" w:history="1">
              <w:r w:rsidR="00931094" w:rsidRPr="00116A94">
                <w:rPr>
                  <w:rFonts w:ascii="Times New Roman" w:eastAsia="Calibri" w:hAnsi="Times New Roman" w:cs="Times New Roman"/>
                  <w:noProof/>
                  <w:sz w:val="24"/>
                  <w:szCs w:val="24"/>
                  <w:u w:val="single"/>
                </w:rPr>
                <w:t xml:space="preserve">7.2. </w:t>
              </w:r>
            </w:hyperlink>
            <w:r w:rsidR="00931094" w:rsidRPr="00116A94">
              <w:rPr>
                <w:rFonts w:ascii="Times New Roman" w:eastAsia="Calibri" w:hAnsi="Times New Roman" w:cs="Times New Roman"/>
                <w:noProof/>
                <w:sz w:val="24"/>
                <w:szCs w:val="24"/>
              </w:rPr>
              <w:t>Di chuyển quốc tế về lao động</w:t>
            </w:r>
          </w:p>
          <w:p w14:paraId="13E81BAA"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8" w:anchor="_Toc524269970" w:history="1">
              <w:r w:rsidR="00931094" w:rsidRPr="00116A94">
                <w:rPr>
                  <w:rFonts w:ascii="Times New Roman" w:hAnsi="Times New Roman" w:cs="Times New Roman"/>
                  <w:noProof/>
                  <w:sz w:val="24"/>
                  <w:szCs w:val="24"/>
                  <w:u w:val="single"/>
                </w:rPr>
                <w:t xml:space="preserve">7.2.1. </w:t>
              </w:r>
            </w:hyperlink>
            <w:r w:rsidR="00931094" w:rsidRPr="00116A94">
              <w:rPr>
                <w:rFonts w:ascii="Times New Roman" w:hAnsi="Times New Roman" w:cs="Times New Roman"/>
                <w:noProof/>
                <w:sz w:val="24"/>
                <w:szCs w:val="24"/>
              </w:rPr>
              <w:t>Khái niệm và nguyên nhân</w:t>
            </w:r>
          </w:p>
          <w:p w14:paraId="4A79FBC9"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19" w:anchor="_Toc524269971" w:history="1">
              <w:r w:rsidR="00931094" w:rsidRPr="00116A94">
                <w:rPr>
                  <w:rFonts w:ascii="Times New Roman" w:hAnsi="Times New Roman" w:cs="Times New Roman"/>
                  <w:noProof/>
                  <w:sz w:val="24"/>
                  <w:szCs w:val="24"/>
                  <w:u w:val="single"/>
                </w:rPr>
                <w:t xml:space="preserve">7.2.2. </w:t>
              </w:r>
            </w:hyperlink>
            <w:r w:rsidR="00931094" w:rsidRPr="00116A94">
              <w:rPr>
                <w:rFonts w:ascii="Times New Roman" w:hAnsi="Times New Roman" w:cs="Times New Roman"/>
                <w:noProof/>
                <w:sz w:val="24"/>
                <w:szCs w:val="24"/>
              </w:rPr>
              <w:t>Các hình thức di chuyển quốc tế về lao động</w:t>
            </w:r>
          </w:p>
          <w:p w14:paraId="44BD1C3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0" w:anchor="_Toc524269970" w:history="1">
              <w:r w:rsidR="00931094" w:rsidRPr="00116A94">
                <w:rPr>
                  <w:rFonts w:ascii="Times New Roman" w:hAnsi="Times New Roman" w:cs="Times New Roman"/>
                  <w:noProof/>
                  <w:sz w:val="24"/>
                  <w:szCs w:val="24"/>
                  <w:u w:val="single"/>
                </w:rPr>
                <w:t xml:space="preserve">7.2.3. </w:t>
              </w:r>
            </w:hyperlink>
            <w:r w:rsidR="00931094" w:rsidRPr="00116A94">
              <w:rPr>
                <w:rFonts w:ascii="Times New Roman" w:hAnsi="Times New Roman" w:cs="Times New Roman"/>
                <w:noProof/>
                <w:sz w:val="24"/>
                <w:szCs w:val="24"/>
              </w:rPr>
              <w:t>Ảnh hưởng phúc lợi của di chuyển quốc tế về lao động</w:t>
            </w:r>
          </w:p>
          <w:p w14:paraId="25F168A4"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noProof/>
                <w:sz w:val="24"/>
                <w:szCs w:val="24"/>
              </w:rPr>
              <w:t>7.2.4. Xu hướng di chuyển quốc tế về lao động</w:t>
            </w:r>
          </w:p>
        </w:tc>
        <w:tc>
          <w:tcPr>
            <w:tcW w:w="1406" w:type="pct"/>
            <w:tcBorders>
              <w:top w:val="single" w:sz="4" w:space="0" w:color="auto"/>
              <w:left w:val="single" w:sz="4" w:space="0" w:color="auto"/>
              <w:bottom w:val="single" w:sz="4" w:space="0" w:color="auto"/>
              <w:right w:val="single" w:sz="4" w:space="0" w:color="auto"/>
            </w:tcBorders>
            <w:hideMark/>
          </w:tcPr>
          <w:p w14:paraId="3948278E"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022537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FE8F71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75CE92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w:t>
            </w:r>
          </w:p>
          <w:p w14:paraId="126A54CB"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443A36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1DF532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F849D6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D97941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7.1, 7.2</w:t>
            </w:r>
          </w:p>
        </w:tc>
        <w:tc>
          <w:tcPr>
            <w:tcW w:w="282" w:type="pct"/>
            <w:tcBorders>
              <w:top w:val="single" w:sz="4" w:space="0" w:color="auto"/>
              <w:left w:val="single" w:sz="4" w:space="0" w:color="auto"/>
              <w:bottom w:val="single" w:sz="4" w:space="0" w:color="auto"/>
              <w:right w:val="single" w:sz="4" w:space="0" w:color="auto"/>
            </w:tcBorders>
            <w:hideMark/>
          </w:tcPr>
          <w:p w14:paraId="4B1A450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82" w:type="pct"/>
            <w:tcBorders>
              <w:top w:val="single" w:sz="4" w:space="0" w:color="auto"/>
              <w:left w:val="single" w:sz="4" w:space="0" w:color="auto"/>
              <w:bottom w:val="single" w:sz="4" w:space="0" w:color="auto"/>
              <w:right w:val="single" w:sz="4" w:space="0" w:color="auto"/>
            </w:tcBorders>
            <w:hideMark/>
          </w:tcPr>
          <w:p w14:paraId="49D7CAC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84" w:type="pct"/>
            <w:tcBorders>
              <w:top w:val="single" w:sz="4" w:space="0" w:color="auto"/>
              <w:left w:val="single" w:sz="4" w:space="0" w:color="auto"/>
              <w:bottom w:val="single" w:sz="4" w:space="0" w:color="auto"/>
              <w:right w:val="single" w:sz="4" w:space="0" w:color="auto"/>
            </w:tcBorders>
          </w:tcPr>
          <w:p w14:paraId="768A2F7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E4B006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E5A6CA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E07B76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9130D9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AFCE4F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2E7ED4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685D29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6EDE8D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00A5A1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82F2A6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47A898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7BFB179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0F76AB51"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4CE84F6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9</w:t>
            </w:r>
          </w:p>
        </w:tc>
        <w:tc>
          <w:tcPr>
            <w:tcW w:w="2465" w:type="pct"/>
            <w:tcBorders>
              <w:top w:val="single" w:sz="4" w:space="0" w:color="auto"/>
              <w:left w:val="single" w:sz="4" w:space="0" w:color="auto"/>
              <w:bottom w:val="single" w:sz="4" w:space="0" w:color="auto"/>
              <w:right w:val="single" w:sz="4" w:space="0" w:color="auto"/>
            </w:tcBorders>
            <w:hideMark/>
          </w:tcPr>
          <w:p w14:paraId="0739F3EA"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8: Cán cân thanh toán quốc tế</w:t>
            </w:r>
          </w:p>
          <w:p w14:paraId="554F09E9"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21" w:anchor="_Toc524269943" w:history="1">
              <w:r w:rsidR="00931094" w:rsidRPr="00116A94">
                <w:rPr>
                  <w:rFonts w:ascii="Times New Roman" w:eastAsia="Calibri" w:hAnsi="Times New Roman" w:cs="Times New Roman"/>
                  <w:noProof/>
                  <w:sz w:val="24"/>
                  <w:szCs w:val="24"/>
                  <w:u w:val="single"/>
                </w:rPr>
                <w:t xml:space="preserve">8.1. </w:t>
              </w:r>
            </w:hyperlink>
            <w:r w:rsidR="00931094" w:rsidRPr="00116A94">
              <w:rPr>
                <w:rFonts w:ascii="Times New Roman" w:eastAsia="Calibri" w:hAnsi="Times New Roman" w:cs="Times New Roman"/>
                <w:noProof/>
                <w:sz w:val="24"/>
                <w:szCs w:val="24"/>
              </w:rPr>
              <w:t>Khái niệm và nguyên tắc hạch toán</w:t>
            </w:r>
          </w:p>
          <w:p w14:paraId="543C086F"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2" w:anchor="_Toc524269944" w:history="1">
              <w:r w:rsidR="00931094" w:rsidRPr="00116A94">
                <w:rPr>
                  <w:rFonts w:ascii="Times New Roman" w:hAnsi="Times New Roman" w:cs="Times New Roman"/>
                  <w:noProof/>
                  <w:sz w:val="24"/>
                  <w:szCs w:val="24"/>
                  <w:u w:val="single"/>
                </w:rPr>
                <w:t xml:space="preserve">8.1.1. </w:t>
              </w:r>
            </w:hyperlink>
            <w:r w:rsidR="00931094" w:rsidRPr="00116A94">
              <w:rPr>
                <w:rFonts w:ascii="Times New Roman" w:hAnsi="Times New Roman" w:cs="Times New Roman"/>
                <w:noProof/>
                <w:sz w:val="24"/>
                <w:szCs w:val="24"/>
              </w:rPr>
              <w:t>Khái niệm</w:t>
            </w:r>
          </w:p>
          <w:p w14:paraId="1E1C6D8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3" w:anchor="_Toc524269945" w:history="1">
              <w:r w:rsidR="00931094" w:rsidRPr="00116A94">
                <w:rPr>
                  <w:rFonts w:ascii="Times New Roman" w:hAnsi="Times New Roman" w:cs="Times New Roman"/>
                  <w:noProof/>
                  <w:sz w:val="24"/>
                  <w:szCs w:val="24"/>
                  <w:u w:val="single"/>
                </w:rPr>
                <w:t xml:space="preserve">8.1.2. </w:t>
              </w:r>
            </w:hyperlink>
            <w:r w:rsidR="00931094" w:rsidRPr="00116A94">
              <w:rPr>
                <w:rFonts w:ascii="Times New Roman" w:hAnsi="Times New Roman" w:cs="Times New Roman"/>
                <w:noProof/>
                <w:sz w:val="24"/>
                <w:szCs w:val="24"/>
              </w:rPr>
              <w:t>Nguyên tắc hạch toán</w:t>
            </w:r>
          </w:p>
          <w:p w14:paraId="43A2C0C4"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4" w:anchor="_Toc524269945" w:history="1">
              <w:r w:rsidR="00931094" w:rsidRPr="00116A94">
                <w:rPr>
                  <w:rFonts w:ascii="Times New Roman" w:hAnsi="Times New Roman" w:cs="Times New Roman"/>
                  <w:noProof/>
                  <w:sz w:val="24"/>
                  <w:szCs w:val="24"/>
                  <w:u w:val="single"/>
                </w:rPr>
                <w:t xml:space="preserve">8.1.3. </w:t>
              </w:r>
            </w:hyperlink>
            <w:r w:rsidR="00931094" w:rsidRPr="00116A94">
              <w:rPr>
                <w:rFonts w:ascii="Times New Roman" w:hAnsi="Times New Roman" w:cs="Times New Roman"/>
                <w:noProof/>
                <w:sz w:val="24"/>
                <w:szCs w:val="24"/>
              </w:rPr>
              <w:t>Giao dịch tự định và giao dịch bù đắp</w:t>
            </w:r>
          </w:p>
          <w:p w14:paraId="55C9E82F"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25" w:anchor="_Toc524269946" w:history="1">
              <w:r w:rsidR="00931094" w:rsidRPr="00116A94">
                <w:rPr>
                  <w:rFonts w:ascii="Times New Roman" w:eastAsia="Calibri" w:hAnsi="Times New Roman" w:cs="Times New Roman"/>
                  <w:noProof/>
                  <w:sz w:val="24"/>
                  <w:szCs w:val="24"/>
                  <w:u w:val="single"/>
                </w:rPr>
                <w:t xml:space="preserve">8.2. Cơ cấu cán cân thanh toán quốc tế </w:t>
              </w:r>
            </w:hyperlink>
          </w:p>
          <w:p w14:paraId="3DDD29C4"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6" w:anchor="_Toc524269947" w:history="1">
              <w:r w:rsidR="00931094" w:rsidRPr="00116A94">
                <w:rPr>
                  <w:rFonts w:ascii="Times New Roman" w:hAnsi="Times New Roman" w:cs="Times New Roman"/>
                  <w:noProof/>
                  <w:sz w:val="24"/>
                  <w:szCs w:val="24"/>
                  <w:u w:val="single"/>
                </w:rPr>
                <w:t xml:space="preserve">8.2.1. </w:t>
              </w:r>
            </w:hyperlink>
            <w:r w:rsidR="00931094" w:rsidRPr="00116A94">
              <w:rPr>
                <w:rFonts w:ascii="Times New Roman" w:hAnsi="Times New Roman" w:cs="Times New Roman"/>
                <w:noProof/>
                <w:sz w:val="24"/>
                <w:szCs w:val="24"/>
              </w:rPr>
              <w:t>Khoản mục thường xuyên</w:t>
            </w:r>
          </w:p>
          <w:p w14:paraId="6898241C"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7" w:anchor="_Toc524269948" w:history="1">
              <w:r w:rsidR="00931094" w:rsidRPr="00116A94">
                <w:rPr>
                  <w:rFonts w:ascii="Times New Roman" w:hAnsi="Times New Roman" w:cs="Times New Roman"/>
                  <w:noProof/>
                  <w:sz w:val="24"/>
                  <w:szCs w:val="24"/>
                  <w:u w:val="single"/>
                </w:rPr>
                <w:t xml:space="preserve">8.2.2. </w:t>
              </w:r>
            </w:hyperlink>
            <w:r w:rsidR="00931094" w:rsidRPr="00116A94">
              <w:rPr>
                <w:rFonts w:ascii="Times New Roman" w:hAnsi="Times New Roman" w:cs="Times New Roman"/>
                <w:noProof/>
                <w:sz w:val="24"/>
                <w:szCs w:val="24"/>
              </w:rPr>
              <w:t>Khoản mục vốn</w:t>
            </w:r>
          </w:p>
          <w:p w14:paraId="2FAE3332"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8" w:anchor="_Toc524269948" w:history="1">
              <w:r w:rsidR="00931094" w:rsidRPr="00116A94">
                <w:rPr>
                  <w:rFonts w:ascii="Times New Roman" w:hAnsi="Times New Roman" w:cs="Times New Roman"/>
                  <w:noProof/>
                  <w:sz w:val="24"/>
                  <w:szCs w:val="24"/>
                  <w:u w:val="single"/>
                </w:rPr>
                <w:t xml:space="preserve">8.2.3. </w:t>
              </w:r>
            </w:hyperlink>
            <w:r w:rsidR="00931094" w:rsidRPr="00116A94">
              <w:rPr>
                <w:rFonts w:ascii="Times New Roman" w:hAnsi="Times New Roman" w:cs="Times New Roman"/>
                <w:noProof/>
                <w:sz w:val="24"/>
                <w:szCs w:val="24"/>
              </w:rPr>
              <w:t>Khoản mục dự trữ chính thức</w:t>
            </w:r>
          </w:p>
          <w:p w14:paraId="48EEC3A7"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29" w:anchor="_Toc524269948" w:history="1">
              <w:r w:rsidR="00931094" w:rsidRPr="00116A94">
                <w:rPr>
                  <w:rFonts w:ascii="Times New Roman" w:hAnsi="Times New Roman" w:cs="Times New Roman"/>
                  <w:noProof/>
                  <w:sz w:val="24"/>
                  <w:szCs w:val="24"/>
                  <w:u w:val="single"/>
                </w:rPr>
                <w:t xml:space="preserve">8.2.4. </w:t>
              </w:r>
            </w:hyperlink>
            <w:r w:rsidR="00931094" w:rsidRPr="00116A94">
              <w:rPr>
                <w:rFonts w:ascii="Times New Roman" w:hAnsi="Times New Roman" w:cs="Times New Roman"/>
                <w:noProof/>
                <w:sz w:val="24"/>
                <w:szCs w:val="24"/>
              </w:rPr>
              <w:t>Khoản mục sai sót thống kê</w:t>
            </w:r>
          </w:p>
          <w:p w14:paraId="0AD4CA3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0" w:anchor="_Toc524269946" w:history="1">
              <w:r w:rsidR="00931094" w:rsidRPr="00116A94">
                <w:rPr>
                  <w:rFonts w:ascii="Times New Roman" w:eastAsia="Calibri" w:hAnsi="Times New Roman" w:cs="Times New Roman"/>
                  <w:noProof/>
                  <w:sz w:val="24"/>
                  <w:szCs w:val="24"/>
                  <w:u w:val="single"/>
                </w:rPr>
                <w:t xml:space="preserve">8.3. </w:t>
              </w:r>
            </w:hyperlink>
            <w:r w:rsidR="00931094" w:rsidRPr="00116A94">
              <w:rPr>
                <w:rFonts w:ascii="Times New Roman" w:eastAsia="Calibri" w:hAnsi="Times New Roman" w:cs="Times New Roman"/>
                <w:noProof/>
                <w:sz w:val="24"/>
                <w:szCs w:val="24"/>
              </w:rPr>
              <w:t>Cân đối cán cân thanh toán</w:t>
            </w:r>
            <w:r w:rsidR="00931094" w:rsidRPr="00116A94">
              <w:rPr>
                <w:rFonts w:ascii="Times New Roman" w:hAnsi="Times New Roman" w:cs="Times New Roman"/>
                <w:noProof/>
                <w:sz w:val="24"/>
                <w:szCs w:val="24"/>
              </w:rPr>
              <w:t xml:space="preserve"> </w:t>
            </w:r>
          </w:p>
          <w:p w14:paraId="205F6792"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1" w:anchor="_Toc524269947" w:history="1">
              <w:r w:rsidR="00931094" w:rsidRPr="00116A94">
                <w:rPr>
                  <w:rFonts w:ascii="Times New Roman" w:hAnsi="Times New Roman" w:cs="Times New Roman"/>
                  <w:noProof/>
                  <w:sz w:val="24"/>
                  <w:szCs w:val="24"/>
                  <w:u w:val="single"/>
                </w:rPr>
                <w:t xml:space="preserve">8.3.1. </w:t>
              </w:r>
            </w:hyperlink>
            <w:r w:rsidR="00931094" w:rsidRPr="00116A94">
              <w:rPr>
                <w:rFonts w:ascii="Times New Roman" w:hAnsi="Times New Roman" w:cs="Times New Roman"/>
                <w:noProof/>
                <w:sz w:val="24"/>
                <w:szCs w:val="24"/>
              </w:rPr>
              <w:t xml:space="preserve"> Tính toán mức thâm hụt hoặc thặng dư cán cân thanh toán </w:t>
            </w:r>
          </w:p>
          <w:p w14:paraId="0715049D"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2" w:anchor="_Toc524269948" w:history="1">
              <w:r w:rsidR="00931094" w:rsidRPr="00116A94">
                <w:rPr>
                  <w:rFonts w:ascii="Times New Roman" w:hAnsi="Times New Roman" w:cs="Times New Roman"/>
                  <w:noProof/>
                  <w:sz w:val="24"/>
                  <w:szCs w:val="24"/>
                  <w:u w:val="single"/>
                </w:rPr>
                <w:t xml:space="preserve">8.3.2. </w:t>
              </w:r>
            </w:hyperlink>
            <w:r w:rsidR="00931094" w:rsidRPr="00116A94">
              <w:rPr>
                <w:rFonts w:ascii="Times New Roman" w:hAnsi="Times New Roman" w:cs="Times New Roman"/>
                <w:noProof/>
                <w:sz w:val="24"/>
                <w:szCs w:val="24"/>
              </w:rPr>
              <w:t>Phương pháp hạch toán các giao dịch quốc tế của Quỹ tiền tệ quốc tế</w:t>
            </w:r>
          </w:p>
          <w:p w14:paraId="4C5EB3D5" w14:textId="77777777" w:rsidR="00931094"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33" w:anchor="_Toc524269950" w:history="1">
              <w:r w:rsidR="00931094" w:rsidRPr="00116A94">
                <w:rPr>
                  <w:rFonts w:ascii="Times New Roman" w:eastAsia="Calibri" w:hAnsi="Times New Roman" w:cs="Times New Roman"/>
                  <w:noProof/>
                  <w:sz w:val="24"/>
                  <w:szCs w:val="24"/>
                  <w:u w:val="single"/>
                </w:rPr>
                <w:t xml:space="preserve">8.4. </w:t>
              </w:r>
            </w:hyperlink>
            <w:r w:rsidR="00931094" w:rsidRPr="00116A94">
              <w:rPr>
                <w:rFonts w:ascii="Times New Roman" w:eastAsia="Calibri" w:hAnsi="Times New Roman" w:cs="Times New Roman"/>
                <w:noProof/>
                <w:sz w:val="24"/>
                <w:szCs w:val="24"/>
              </w:rPr>
              <w:t>Các biện pháp giảm thâm hụt cán cân thanh toán quốc tế</w:t>
            </w:r>
          </w:p>
          <w:p w14:paraId="6825C014"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4" w:anchor="_Toc524269951" w:history="1">
              <w:r w:rsidR="00931094" w:rsidRPr="00116A94">
                <w:rPr>
                  <w:rFonts w:ascii="Times New Roman" w:hAnsi="Times New Roman" w:cs="Times New Roman"/>
                  <w:noProof/>
                  <w:sz w:val="24"/>
                  <w:szCs w:val="24"/>
                  <w:u w:val="single"/>
                </w:rPr>
                <w:t xml:space="preserve">8.4.1. </w:t>
              </w:r>
            </w:hyperlink>
            <w:r w:rsidR="00931094" w:rsidRPr="00116A94">
              <w:rPr>
                <w:rFonts w:ascii="Times New Roman" w:hAnsi="Times New Roman" w:cs="Times New Roman"/>
                <w:noProof/>
                <w:sz w:val="24"/>
                <w:szCs w:val="24"/>
              </w:rPr>
              <w:t>Vay nợ nước ngoài</w:t>
            </w:r>
          </w:p>
          <w:p w14:paraId="0B46A6F8"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5" w:anchor="_Toc524269952" w:history="1">
              <w:r w:rsidR="00931094" w:rsidRPr="00116A94">
                <w:rPr>
                  <w:rFonts w:ascii="Times New Roman" w:hAnsi="Times New Roman" w:cs="Times New Roman"/>
                  <w:noProof/>
                  <w:sz w:val="24"/>
                  <w:szCs w:val="24"/>
                  <w:u w:val="single"/>
                </w:rPr>
                <w:t xml:space="preserve">8.4.2. </w:t>
              </w:r>
            </w:hyperlink>
            <w:r w:rsidR="00931094" w:rsidRPr="00116A94">
              <w:rPr>
                <w:rFonts w:ascii="Times New Roman" w:hAnsi="Times New Roman" w:cs="Times New Roman"/>
                <w:noProof/>
                <w:sz w:val="24"/>
                <w:szCs w:val="24"/>
              </w:rPr>
              <w:t>Giảm dự trữ ngoại tệ</w:t>
            </w:r>
          </w:p>
          <w:p w14:paraId="30803A8E" w14:textId="77777777" w:rsidR="00931094" w:rsidRPr="00116A94" w:rsidRDefault="009909D1" w:rsidP="00116A94">
            <w:pPr>
              <w:spacing w:after="0" w:line="240" w:lineRule="auto"/>
              <w:jc w:val="both"/>
              <w:rPr>
                <w:rFonts w:ascii="Times New Roman" w:hAnsi="Times New Roman" w:cs="Times New Roman"/>
                <w:noProof/>
                <w:sz w:val="24"/>
                <w:szCs w:val="24"/>
              </w:rPr>
            </w:pPr>
            <w:hyperlink r:id="rId336" w:anchor="_Toc524269952" w:history="1">
              <w:r w:rsidR="00931094" w:rsidRPr="00116A94">
                <w:rPr>
                  <w:rFonts w:ascii="Times New Roman" w:hAnsi="Times New Roman" w:cs="Times New Roman"/>
                  <w:noProof/>
                  <w:sz w:val="24"/>
                  <w:szCs w:val="24"/>
                  <w:u w:val="single"/>
                </w:rPr>
                <w:t xml:space="preserve">8.4.3. </w:t>
              </w:r>
            </w:hyperlink>
            <w:r w:rsidR="00931094" w:rsidRPr="00116A94">
              <w:rPr>
                <w:rFonts w:ascii="Times New Roman" w:hAnsi="Times New Roman" w:cs="Times New Roman"/>
                <w:noProof/>
                <w:sz w:val="24"/>
                <w:szCs w:val="24"/>
              </w:rPr>
              <w:t>Phá giá đồng tiền trong nước</w:t>
            </w:r>
          </w:p>
          <w:p w14:paraId="425337D9" w14:textId="77777777" w:rsidR="00931094" w:rsidRPr="00116A94" w:rsidRDefault="009909D1" w:rsidP="00116A94">
            <w:pPr>
              <w:widowControl w:val="0"/>
              <w:tabs>
                <w:tab w:val="left" w:pos="405"/>
              </w:tabs>
              <w:spacing w:after="0" w:line="240" w:lineRule="auto"/>
              <w:jc w:val="both"/>
              <w:rPr>
                <w:rFonts w:ascii="Times New Roman" w:hAnsi="Times New Roman" w:cs="Times New Roman"/>
                <w:i/>
                <w:sz w:val="24"/>
                <w:szCs w:val="24"/>
              </w:rPr>
            </w:pPr>
            <w:hyperlink r:id="rId337" w:anchor="_Toc524269952" w:history="1">
              <w:r w:rsidR="00931094" w:rsidRPr="00116A94">
                <w:rPr>
                  <w:rFonts w:ascii="Times New Roman" w:hAnsi="Times New Roman" w:cs="Times New Roman"/>
                  <w:noProof/>
                  <w:sz w:val="24"/>
                  <w:szCs w:val="24"/>
                  <w:u w:val="single"/>
                </w:rPr>
                <w:t xml:space="preserve">8.4.4. </w:t>
              </w:r>
            </w:hyperlink>
            <w:r w:rsidR="00931094" w:rsidRPr="00116A94">
              <w:rPr>
                <w:rFonts w:ascii="Times New Roman" w:hAnsi="Times New Roman" w:cs="Times New Roman"/>
                <w:noProof/>
                <w:sz w:val="24"/>
                <w:szCs w:val="24"/>
              </w:rPr>
              <w:t>Kiểm soát nhập khẩu</w:t>
            </w:r>
          </w:p>
        </w:tc>
        <w:tc>
          <w:tcPr>
            <w:tcW w:w="1406" w:type="pct"/>
            <w:tcBorders>
              <w:top w:val="single" w:sz="4" w:space="0" w:color="auto"/>
              <w:left w:val="single" w:sz="4" w:space="0" w:color="auto"/>
              <w:bottom w:val="single" w:sz="4" w:space="0" w:color="auto"/>
              <w:right w:val="single" w:sz="4" w:space="0" w:color="auto"/>
            </w:tcBorders>
            <w:hideMark/>
          </w:tcPr>
          <w:p w14:paraId="0D9246A5"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FACCE0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367E0B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323C87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8.1, 8.2, 8.3, 8.4</w:t>
            </w:r>
          </w:p>
          <w:p w14:paraId="2ECE0865"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124E70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FBEE2C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9100A0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75E4919"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8.1, 8.2, 8.3, 8.4</w:t>
            </w:r>
          </w:p>
        </w:tc>
        <w:tc>
          <w:tcPr>
            <w:tcW w:w="282" w:type="pct"/>
            <w:tcBorders>
              <w:top w:val="single" w:sz="4" w:space="0" w:color="auto"/>
              <w:left w:val="single" w:sz="4" w:space="0" w:color="auto"/>
              <w:bottom w:val="single" w:sz="4" w:space="0" w:color="auto"/>
              <w:right w:val="single" w:sz="4" w:space="0" w:color="auto"/>
            </w:tcBorders>
            <w:hideMark/>
          </w:tcPr>
          <w:p w14:paraId="07271CA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82" w:type="pct"/>
            <w:tcBorders>
              <w:top w:val="single" w:sz="4" w:space="0" w:color="auto"/>
              <w:left w:val="single" w:sz="4" w:space="0" w:color="auto"/>
              <w:bottom w:val="single" w:sz="4" w:space="0" w:color="auto"/>
              <w:right w:val="single" w:sz="4" w:space="0" w:color="auto"/>
            </w:tcBorders>
            <w:hideMark/>
          </w:tcPr>
          <w:p w14:paraId="0282DA9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71093F0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AC3DDC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71F7A1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D9BFF6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54A0EE1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CDB285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EA6B99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D29B91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4AF1AF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2CA9A37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2F0AEC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66DB1A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94537B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2F54AD0C"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hideMark/>
          </w:tcPr>
          <w:p w14:paraId="5696FB5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10</w:t>
            </w:r>
          </w:p>
        </w:tc>
        <w:tc>
          <w:tcPr>
            <w:tcW w:w="2465" w:type="pct"/>
            <w:tcBorders>
              <w:top w:val="single" w:sz="4" w:space="0" w:color="auto"/>
              <w:left w:val="single" w:sz="4" w:space="0" w:color="auto"/>
              <w:bottom w:val="single" w:sz="4" w:space="0" w:color="auto"/>
              <w:right w:val="single" w:sz="4" w:space="0" w:color="auto"/>
            </w:tcBorders>
            <w:hideMark/>
          </w:tcPr>
          <w:p w14:paraId="79364725"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9: Thị trường ngoại hối và tỷ giá hối đoái</w:t>
            </w:r>
          </w:p>
          <w:p w14:paraId="32545C44"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 Thị trường ngoại hối</w:t>
            </w:r>
          </w:p>
          <w:p w14:paraId="69646010"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9.1.1. Khái niệm và đặc điểm </w:t>
            </w:r>
          </w:p>
          <w:p w14:paraId="4AC62AF7"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9.1.2. Các thành viên tham gia thị trường </w:t>
            </w:r>
          </w:p>
          <w:p w14:paraId="2F6B27D0"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9.1.4. Các chức năng cơ bản của thị trường </w:t>
            </w:r>
          </w:p>
          <w:p w14:paraId="3CE3277C"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9.1.5. Các nghiệp vụ kinh doanh cơ bản</w:t>
            </w:r>
          </w:p>
          <w:p w14:paraId="716EA07A"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 Tỷ giá hối đoái</w:t>
            </w:r>
          </w:p>
          <w:p w14:paraId="3C0F5FC2"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9.2.1. Khái niệm và phân loại tỷ giá hối đoái</w:t>
            </w:r>
          </w:p>
          <w:p w14:paraId="34D95DA2"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9.2.2. Cân bằng tỷ giá hối đoái</w:t>
            </w:r>
          </w:p>
          <w:p w14:paraId="11E9E69F"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9.2.4. Xác định tỷ giá hối đoái</w:t>
            </w:r>
          </w:p>
          <w:p w14:paraId="55412246" w14:textId="77777777" w:rsidR="00931094" w:rsidRPr="00116A94" w:rsidRDefault="00931094" w:rsidP="00116A94">
            <w:pPr>
              <w:widowControl w:val="0"/>
              <w:tabs>
                <w:tab w:val="left" w:pos="405"/>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9.2.5. Các chế độ tỷ giá hối đoái</w:t>
            </w:r>
          </w:p>
          <w:p w14:paraId="3ECCC054" w14:textId="77777777" w:rsidR="00931094" w:rsidRPr="00116A94" w:rsidRDefault="00931094" w:rsidP="00116A94">
            <w:pPr>
              <w:widowControl w:val="0"/>
              <w:tabs>
                <w:tab w:val="left" w:pos="405"/>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9.2.6. Ảnh hưởng của tỷ giá hối đoái đến các quan hệ kinh tế quốc tế</w:t>
            </w:r>
          </w:p>
        </w:tc>
        <w:tc>
          <w:tcPr>
            <w:tcW w:w="1406" w:type="pct"/>
            <w:tcBorders>
              <w:top w:val="single" w:sz="4" w:space="0" w:color="auto"/>
              <w:left w:val="single" w:sz="4" w:space="0" w:color="auto"/>
              <w:bottom w:val="single" w:sz="4" w:space="0" w:color="auto"/>
              <w:right w:val="single" w:sz="4" w:space="0" w:color="auto"/>
            </w:tcBorders>
            <w:hideMark/>
          </w:tcPr>
          <w:p w14:paraId="4FFB3BBE"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42FD112"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97492B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82CE44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9.1, 9.2</w:t>
            </w:r>
          </w:p>
          <w:p w14:paraId="2D3E25F3"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442B0E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D8A18D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5E6BD8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002A9D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9.1, 9.2</w:t>
            </w:r>
          </w:p>
        </w:tc>
        <w:tc>
          <w:tcPr>
            <w:tcW w:w="282" w:type="pct"/>
            <w:tcBorders>
              <w:top w:val="single" w:sz="4" w:space="0" w:color="auto"/>
              <w:left w:val="single" w:sz="4" w:space="0" w:color="auto"/>
              <w:bottom w:val="single" w:sz="4" w:space="0" w:color="auto"/>
              <w:right w:val="single" w:sz="4" w:space="0" w:color="auto"/>
            </w:tcBorders>
            <w:hideMark/>
          </w:tcPr>
          <w:p w14:paraId="413A218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282" w:type="pct"/>
            <w:tcBorders>
              <w:top w:val="single" w:sz="4" w:space="0" w:color="auto"/>
              <w:left w:val="single" w:sz="4" w:space="0" w:color="auto"/>
              <w:bottom w:val="single" w:sz="4" w:space="0" w:color="auto"/>
              <w:right w:val="single" w:sz="4" w:space="0" w:color="auto"/>
            </w:tcBorders>
            <w:hideMark/>
          </w:tcPr>
          <w:p w14:paraId="6E25070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4" w:type="pct"/>
            <w:tcBorders>
              <w:top w:val="single" w:sz="4" w:space="0" w:color="auto"/>
              <w:left w:val="single" w:sz="4" w:space="0" w:color="auto"/>
              <w:bottom w:val="single" w:sz="4" w:space="0" w:color="auto"/>
              <w:right w:val="single" w:sz="4" w:space="0" w:color="auto"/>
            </w:tcBorders>
          </w:tcPr>
          <w:p w14:paraId="1D8B0F8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7ADF773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69EE977B"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136439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9CBE60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E43684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3B04BF8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033872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3D42A4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4D67849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757878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13F70FA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p w14:paraId="081F2ED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5D9CC2DD"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tcPr>
          <w:p w14:paraId="5E7F6F0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2465" w:type="pct"/>
            <w:tcBorders>
              <w:top w:val="single" w:sz="4" w:space="0" w:color="auto"/>
              <w:left w:val="single" w:sz="4" w:space="0" w:color="auto"/>
              <w:bottom w:val="single" w:sz="4" w:space="0" w:color="auto"/>
              <w:right w:val="single" w:sz="4" w:space="0" w:color="auto"/>
            </w:tcBorders>
            <w:hideMark/>
          </w:tcPr>
          <w:p w14:paraId="59D2B522" w14:textId="77777777" w:rsidR="00931094" w:rsidRPr="00116A94" w:rsidRDefault="00931094"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Ôn tập và kiểm tra giữa kỳ</w:t>
            </w:r>
          </w:p>
        </w:tc>
        <w:tc>
          <w:tcPr>
            <w:tcW w:w="1406" w:type="pct"/>
            <w:tcBorders>
              <w:top w:val="single" w:sz="4" w:space="0" w:color="auto"/>
              <w:left w:val="single" w:sz="4" w:space="0" w:color="auto"/>
              <w:bottom w:val="single" w:sz="4" w:space="0" w:color="auto"/>
              <w:right w:val="single" w:sz="4" w:space="0" w:color="auto"/>
            </w:tcBorders>
          </w:tcPr>
          <w:p w14:paraId="037BBA8A" w14:textId="77777777" w:rsidR="00931094" w:rsidRPr="00116A94" w:rsidRDefault="00931094" w:rsidP="00116A94">
            <w:pPr>
              <w:widowControl w:val="0"/>
              <w:spacing w:after="0" w:line="240" w:lineRule="auto"/>
              <w:jc w:val="both"/>
              <w:rPr>
                <w:rFonts w:ascii="Times New Roman" w:hAnsi="Times New Roman" w:cs="Times New Roman"/>
                <w:sz w:val="24"/>
                <w:szCs w:val="24"/>
              </w:rPr>
            </w:pPr>
          </w:p>
        </w:tc>
        <w:tc>
          <w:tcPr>
            <w:tcW w:w="282" w:type="pct"/>
            <w:tcBorders>
              <w:top w:val="single" w:sz="4" w:space="0" w:color="auto"/>
              <w:left w:val="single" w:sz="4" w:space="0" w:color="auto"/>
              <w:bottom w:val="single" w:sz="4" w:space="0" w:color="auto"/>
              <w:right w:val="single" w:sz="4" w:space="0" w:color="auto"/>
            </w:tcBorders>
            <w:hideMark/>
          </w:tcPr>
          <w:p w14:paraId="3CAFE3C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82" w:type="pct"/>
            <w:tcBorders>
              <w:top w:val="single" w:sz="4" w:space="0" w:color="auto"/>
              <w:left w:val="single" w:sz="4" w:space="0" w:color="auto"/>
              <w:bottom w:val="single" w:sz="4" w:space="0" w:color="auto"/>
              <w:right w:val="single" w:sz="4" w:space="0" w:color="auto"/>
            </w:tcBorders>
            <w:hideMark/>
          </w:tcPr>
          <w:p w14:paraId="42C2F4A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284" w:type="pct"/>
            <w:tcBorders>
              <w:top w:val="single" w:sz="4" w:space="0" w:color="auto"/>
              <w:left w:val="single" w:sz="4" w:space="0" w:color="auto"/>
              <w:bottom w:val="single" w:sz="4" w:space="0" w:color="auto"/>
              <w:right w:val="single" w:sz="4" w:space="0" w:color="auto"/>
            </w:tcBorders>
            <w:hideMark/>
          </w:tcPr>
          <w:p w14:paraId="4C2FB76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31094" w:rsidRPr="00116A94" w14:paraId="0C9F576B" w14:textId="77777777" w:rsidTr="00582C25">
        <w:trPr>
          <w:trHeight w:val="303"/>
        </w:trPr>
        <w:tc>
          <w:tcPr>
            <w:tcW w:w="281" w:type="pct"/>
            <w:tcBorders>
              <w:top w:val="single" w:sz="4" w:space="0" w:color="auto"/>
              <w:left w:val="single" w:sz="4" w:space="0" w:color="auto"/>
              <w:bottom w:val="single" w:sz="4" w:space="0" w:color="auto"/>
              <w:right w:val="single" w:sz="4" w:space="0" w:color="auto"/>
            </w:tcBorders>
          </w:tcPr>
          <w:p w14:paraId="61EC7233"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2465" w:type="pct"/>
            <w:tcBorders>
              <w:top w:val="single" w:sz="4" w:space="0" w:color="auto"/>
              <w:left w:val="single" w:sz="4" w:space="0" w:color="auto"/>
              <w:bottom w:val="single" w:sz="4" w:space="0" w:color="auto"/>
              <w:right w:val="single" w:sz="4" w:space="0" w:color="auto"/>
            </w:tcBorders>
          </w:tcPr>
          <w:p w14:paraId="46E5E72B" w14:textId="77777777" w:rsidR="00931094" w:rsidRPr="00116A94" w:rsidRDefault="00931094" w:rsidP="00116A94">
            <w:pPr>
              <w:spacing w:after="0" w:line="240" w:lineRule="auto"/>
              <w:jc w:val="both"/>
              <w:rPr>
                <w:rFonts w:ascii="Times New Roman" w:hAnsi="Times New Roman" w:cs="Times New Roman"/>
                <w:b/>
                <w:sz w:val="24"/>
                <w:szCs w:val="24"/>
              </w:rPr>
            </w:pPr>
          </w:p>
        </w:tc>
        <w:tc>
          <w:tcPr>
            <w:tcW w:w="1406" w:type="pct"/>
            <w:tcBorders>
              <w:top w:val="single" w:sz="4" w:space="0" w:color="auto"/>
              <w:left w:val="single" w:sz="4" w:space="0" w:color="auto"/>
              <w:bottom w:val="single" w:sz="4" w:space="0" w:color="auto"/>
              <w:right w:val="single" w:sz="4" w:space="0" w:color="auto"/>
            </w:tcBorders>
          </w:tcPr>
          <w:p w14:paraId="7CE231E3" w14:textId="77777777" w:rsidR="00931094" w:rsidRPr="00116A94" w:rsidRDefault="00931094" w:rsidP="00116A94">
            <w:pPr>
              <w:widowControl w:val="0"/>
              <w:spacing w:after="0" w:line="240" w:lineRule="auto"/>
              <w:jc w:val="both"/>
              <w:rPr>
                <w:rFonts w:ascii="Times New Roman" w:hAnsi="Times New Roman" w:cs="Times New Roman"/>
                <w:sz w:val="24"/>
                <w:szCs w:val="24"/>
              </w:rPr>
            </w:pPr>
          </w:p>
        </w:tc>
        <w:tc>
          <w:tcPr>
            <w:tcW w:w="282" w:type="pct"/>
            <w:tcBorders>
              <w:top w:val="single" w:sz="4" w:space="0" w:color="auto"/>
              <w:left w:val="single" w:sz="4" w:space="0" w:color="auto"/>
              <w:bottom w:val="single" w:sz="4" w:space="0" w:color="auto"/>
              <w:right w:val="single" w:sz="4" w:space="0" w:color="auto"/>
            </w:tcBorders>
            <w:hideMark/>
          </w:tcPr>
          <w:p w14:paraId="0CA0C66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282" w:type="pct"/>
            <w:tcBorders>
              <w:top w:val="single" w:sz="4" w:space="0" w:color="auto"/>
              <w:left w:val="single" w:sz="4" w:space="0" w:color="auto"/>
              <w:bottom w:val="single" w:sz="4" w:space="0" w:color="auto"/>
              <w:right w:val="single" w:sz="4" w:space="0" w:color="auto"/>
            </w:tcBorders>
            <w:hideMark/>
          </w:tcPr>
          <w:p w14:paraId="0EE93245"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284" w:type="pct"/>
            <w:tcBorders>
              <w:top w:val="single" w:sz="4" w:space="0" w:color="auto"/>
              <w:left w:val="single" w:sz="4" w:space="0" w:color="auto"/>
              <w:bottom w:val="single" w:sz="4" w:space="0" w:color="auto"/>
              <w:right w:val="single" w:sz="4" w:space="0" w:color="auto"/>
            </w:tcBorders>
            <w:hideMark/>
          </w:tcPr>
          <w:p w14:paraId="233A3F6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57E96728" w14:textId="77777777" w:rsidR="009310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p w14:paraId="1E796AC6" w14:textId="77777777" w:rsidR="00582C25" w:rsidRDefault="00582C25" w:rsidP="00116A94">
      <w:pPr>
        <w:tabs>
          <w:tab w:val="left" w:pos="3161"/>
        </w:tabs>
        <w:spacing w:after="0" w:line="240" w:lineRule="auto"/>
        <w:rPr>
          <w:rFonts w:ascii="Times New Roman" w:hAnsi="Times New Roman" w:cs="Times New Roman"/>
          <w:b/>
          <w:sz w:val="24"/>
          <w:szCs w:val="24"/>
          <w:lang w:val="pt-BR"/>
        </w:rPr>
      </w:pPr>
    </w:p>
    <w:p w14:paraId="3301F94F" w14:textId="77777777" w:rsidR="00582C25" w:rsidRPr="00116A94" w:rsidRDefault="00582C25" w:rsidP="00116A94">
      <w:pPr>
        <w:tabs>
          <w:tab w:val="left" w:pos="3161"/>
        </w:tabs>
        <w:spacing w:after="0" w:line="240" w:lineRule="auto"/>
        <w:rPr>
          <w:rFonts w:ascii="Times New Roman" w:hAnsi="Times New Roman" w:cs="Times New Roman"/>
          <w:b/>
          <w:sz w:val="24"/>
          <w:szCs w:val="24"/>
          <w:lang w:val="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6445"/>
        <w:gridCol w:w="2170"/>
      </w:tblGrid>
      <w:tr w:rsidR="00E908DB" w:rsidRPr="00116A94" w14:paraId="2E2AF04B" w14:textId="77777777" w:rsidTr="00582C25">
        <w:trPr>
          <w:trHeight w:val="418"/>
          <w:tblHeader/>
          <w:jc w:val="center"/>
        </w:trPr>
        <w:tc>
          <w:tcPr>
            <w:tcW w:w="494" w:type="pct"/>
            <w:tcBorders>
              <w:top w:val="single" w:sz="4" w:space="0" w:color="auto"/>
              <w:left w:val="single" w:sz="4" w:space="0" w:color="auto"/>
              <w:bottom w:val="single" w:sz="4" w:space="0" w:color="auto"/>
              <w:right w:val="single" w:sz="4" w:space="0" w:color="auto"/>
            </w:tcBorders>
            <w:hideMark/>
          </w:tcPr>
          <w:p w14:paraId="302747B8" w14:textId="77777777" w:rsidR="00E908DB" w:rsidRPr="00116A94" w:rsidRDefault="00E908D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STT</w:t>
            </w:r>
          </w:p>
        </w:tc>
        <w:tc>
          <w:tcPr>
            <w:tcW w:w="3371" w:type="pct"/>
            <w:tcBorders>
              <w:top w:val="single" w:sz="4" w:space="0" w:color="auto"/>
              <w:left w:val="single" w:sz="4" w:space="0" w:color="auto"/>
              <w:bottom w:val="single" w:sz="4" w:space="0" w:color="auto"/>
              <w:right w:val="single" w:sz="4" w:space="0" w:color="auto"/>
            </w:tcBorders>
            <w:hideMark/>
          </w:tcPr>
          <w:p w14:paraId="6DF71DAE" w14:textId="77777777" w:rsidR="00E908DB" w:rsidRPr="00116A94" w:rsidRDefault="00E908DB"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3C3A931F" w14:textId="77777777" w:rsidR="00E908DB" w:rsidRPr="00116A94" w:rsidRDefault="00E908D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F257DA" w:rsidRPr="00116A94" w14:paraId="2F80B5CB" w14:textId="77777777" w:rsidTr="009310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40513387" w14:textId="77777777" w:rsidR="00F257DA" w:rsidRPr="00116A94" w:rsidRDefault="00F257DA"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hideMark/>
          </w:tcPr>
          <w:p w14:paraId="0D73BB77" w14:textId="77777777" w:rsidR="00F257DA" w:rsidRPr="00116A94" w:rsidRDefault="00F257DA"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2BEB6AAC" w14:textId="77777777" w:rsidR="00F257DA" w:rsidRPr="00116A94" w:rsidRDefault="00F257DA" w:rsidP="00116A94">
            <w:pPr>
              <w:keepNext/>
              <w:keepLines/>
              <w:spacing w:after="0" w:line="240" w:lineRule="auto"/>
              <w:jc w:val="both"/>
              <w:outlineLvl w:val="0"/>
              <w:rPr>
                <w:rFonts w:ascii="Times New Roman" w:eastAsia="Times New Roman" w:hAnsi="Times New Roman" w:cs="Times New Roman"/>
                <w:sz w:val="24"/>
                <w:szCs w:val="24"/>
              </w:rPr>
            </w:pPr>
            <w:bookmarkStart w:id="81" w:name="_Toc32847527"/>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 (2)</w:t>
            </w:r>
            <w:bookmarkEnd w:id="81"/>
          </w:p>
          <w:p w14:paraId="59A10A1B" w14:textId="016802EF" w:rsidR="00F257DA" w:rsidRPr="00116A94" w:rsidRDefault="00F257DA" w:rsidP="00116A94">
            <w:pPr>
              <w:keepNext/>
              <w:keepLines/>
              <w:spacing w:after="0" w:line="240" w:lineRule="auto"/>
              <w:jc w:val="both"/>
              <w:outlineLvl w:val="0"/>
              <w:rPr>
                <w:rFonts w:ascii="Times New Roman" w:eastAsia="Times New Roman" w:hAnsi="Times New Roman" w:cs="Times New Roman"/>
                <w:sz w:val="24"/>
                <w:szCs w:val="24"/>
              </w:rPr>
            </w:pPr>
            <w:bookmarkStart w:id="82" w:name="_Toc32847528"/>
            <w:r w:rsidRPr="00116A94">
              <w:rPr>
                <w:rFonts w:ascii="Times New Roman" w:eastAsia="Times New Roman" w:hAnsi="Times New Roman" w:cs="Times New Roman"/>
                <w:sz w:val="24"/>
                <w:szCs w:val="24"/>
              </w:rPr>
              <w:t>+ Nắm vững kiến thức chuyên sâu và thực tiễn của chuyên ngành về hệ thống TMĐT, tín dụng và thanh toán quốc tế, tài chính ngân hàng điện tử và các chức năng quản trị trong hoạt động kinh doanh thương mại điện tử (3)</w:t>
            </w:r>
            <w:bookmarkEnd w:id="82"/>
          </w:p>
        </w:tc>
        <w:tc>
          <w:tcPr>
            <w:tcW w:w="1135" w:type="pct"/>
            <w:tcBorders>
              <w:top w:val="single" w:sz="4" w:space="0" w:color="auto"/>
              <w:left w:val="single" w:sz="4" w:space="0" w:color="auto"/>
              <w:bottom w:val="single" w:sz="4" w:space="0" w:color="auto"/>
              <w:right w:val="single" w:sz="4" w:space="0" w:color="auto"/>
            </w:tcBorders>
            <w:vAlign w:val="center"/>
            <w:hideMark/>
          </w:tcPr>
          <w:p w14:paraId="120D9E5B" w14:textId="0F9C76DC" w:rsidR="00F257DA" w:rsidRPr="00116A94" w:rsidRDefault="00F257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2, 3</w:t>
            </w:r>
          </w:p>
        </w:tc>
      </w:tr>
      <w:tr w:rsidR="00F257DA" w:rsidRPr="00116A94" w14:paraId="4A70004C" w14:textId="77777777" w:rsidTr="009310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77CAF114" w14:textId="77777777" w:rsidR="00F257DA" w:rsidRPr="00116A94" w:rsidRDefault="00F257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71" w:type="pct"/>
            <w:tcBorders>
              <w:top w:val="single" w:sz="4" w:space="0" w:color="auto"/>
              <w:left w:val="single" w:sz="4" w:space="0" w:color="auto"/>
              <w:bottom w:val="single" w:sz="4" w:space="0" w:color="auto"/>
              <w:right w:val="single" w:sz="4" w:space="0" w:color="auto"/>
            </w:tcBorders>
            <w:hideMark/>
          </w:tcPr>
          <w:p w14:paraId="10807601" w14:textId="77777777" w:rsidR="00F257DA" w:rsidRPr="00116A94" w:rsidRDefault="00F257DA"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7F12C019" w14:textId="2B3BAC44" w:rsidR="00F257DA" w:rsidRPr="00116A94" w:rsidRDefault="00F257DA"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eastAsia="Times New Roman" w:hAnsi="Times New Roman" w:cs="Times New Roman"/>
                <w:sz w:val="24"/>
                <w:szCs w:val="24"/>
              </w:rPr>
              <w:t>Có khả năng làm việc độc lập, làm việc theo nhóm (Team Work), và kỹ năng lãnh đạo.</w:t>
            </w:r>
            <w:r w:rsidRPr="00116A94">
              <w:rPr>
                <w:rFonts w:ascii="Times New Roman" w:hAnsi="Times New Roman" w:cs="Times New Roman"/>
                <w:iCs/>
                <w:sz w:val="24"/>
                <w:szCs w:val="24"/>
                <w:lang w:val="en-GB"/>
              </w:rPr>
              <w:t xml:space="preserve"> (12)</w:t>
            </w:r>
          </w:p>
        </w:tc>
        <w:tc>
          <w:tcPr>
            <w:tcW w:w="1135" w:type="pct"/>
            <w:tcBorders>
              <w:top w:val="single" w:sz="4" w:space="0" w:color="auto"/>
              <w:left w:val="single" w:sz="4" w:space="0" w:color="auto"/>
              <w:bottom w:val="single" w:sz="4" w:space="0" w:color="auto"/>
              <w:right w:val="single" w:sz="4" w:space="0" w:color="auto"/>
            </w:tcBorders>
            <w:vAlign w:val="center"/>
            <w:hideMark/>
          </w:tcPr>
          <w:p w14:paraId="0D608236" w14:textId="2F14F3BA" w:rsidR="00F257DA" w:rsidRPr="00116A94" w:rsidRDefault="00F257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w:t>
            </w:r>
          </w:p>
        </w:tc>
      </w:tr>
      <w:tr w:rsidR="00F257DA" w:rsidRPr="00116A94" w14:paraId="7F8D9235" w14:textId="77777777" w:rsidTr="00F257DA">
        <w:trPr>
          <w:trHeight w:val="524"/>
          <w:jc w:val="center"/>
        </w:trPr>
        <w:tc>
          <w:tcPr>
            <w:tcW w:w="494" w:type="pct"/>
            <w:tcBorders>
              <w:top w:val="single" w:sz="4" w:space="0" w:color="auto"/>
              <w:left w:val="single" w:sz="4" w:space="0" w:color="auto"/>
              <w:bottom w:val="single" w:sz="4" w:space="0" w:color="auto"/>
              <w:right w:val="single" w:sz="4" w:space="0" w:color="auto"/>
            </w:tcBorders>
            <w:hideMark/>
          </w:tcPr>
          <w:p w14:paraId="45C843AB" w14:textId="77777777" w:rsidR="00F257DA" w:rsidRPr="00116A94" w:rsidRDefault="00F257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4E0C0817" w14:textId="3B9D02D7" w:rsidR="00F257DA" w:rsidRPr="00116A94" w:rsidRDefault="00F257DA"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1135" w:type="pct"/>
            <w:tcBorders>
              <w:top w:val="single" w:sz="4" w:space="0" w:color="auto"/>
              <w:left w:val="single" w:sz="4" w:space="0" w:color="auto"/>
              <w:bottom w:val="single" w:sz="4" w:space="0" w:color="auto"/>
              <w:right w:val="single" w:sz="4" w:space="0" w:color="auto"/>
            </w:tcBorders>
            <w:vAlign w:val="center"/>
          </w:tcPr>
          <w:p w14:paraId="3E9F47AD" w14:textId="1182CD26" w:rsidR="00F257DA" w:rsidRPr="00116A94" w:rsidRDefault="00F257DA" w:rsidP="00116A94">
            <w:pPr>
              <w:spacing w:after="0" w:line="240" w:lineRule="auto"/>
              <w:jc w:val="center"/>
              <w:rPr>
                <w:rFonts w:ascii="Times New Roman" w:hAnsi="Times New Roman" w:cs="Times New Roman"/>
                <w:sz w:val="24"/>
                <w:szCs w:val="24"/>
              </w:rPr>
            </w:pPr>
          </w:p>
        </w:tc>
      </w:tr>
      <w:tr w:rsidR="00F257DA" w:rsidRPr="00116A94" w14:paraId="0C67A362" w14:textId="77777777" w:rsidTr="009310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752EFDB3" w14:textId="77777777" w:rsidR="00F257DA" w:rsidRPr="00116A94" w:rsidRDefault="00F257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1" w:type="pct"/>
            <w:tcBorders>
              <w:top w:val="single" w:sz="4" w:space="0" w:color="auto"/>
              <w:left w:val="single" w:sz="4" w:space="0" w:color="auto"/>
              <w:bottom w:val="single" w:sz="4" w:space="0" w:color="auto"/>
              <w:right w:val="single" w:sz="4" w:space="0" w:color="auto"/>
            </w:tcBorders>
            <w:hideMark/>
          </w:tcPr>
          <w:p w14:paraId="6E0CF621" w14:textId="77777777" w:rsidR="00F257DA" w:rsidRPr="00116A94" w:rsidRDefault="00F257DA"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24B4A93" w14:textId="77777777" w:rsidR="00F257DA" w:rsidRPr="00116A94" w:rsidRDefault="00F257DA"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 (17)</w:t>
            </w:r>
          </w:p>
          <w:p w14:paraId="58EBA567" w14:textId="1D78A32D" w:rsidR="00F257DA" w:rsidRPr="00116A94" w:rsidRDefault="00F257DA"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Tự tin, bản lĩnh, mạnh dạn khẳng định năng lực; Nhanh nhẹn, nhiệt tình, chủ động, độc lập trong công việc (18)</w:t>
            </w:r>
          </w:p>
        </w:tc>
        <w:tc>
          <w:tcPr>
            <w:tcW w:w="1135" w:type="pct"/>
            <w:tcBorders>
              <w:top w:val="single" w:sz="4" w:space="0" w:color="auto"/>
              <w:left w:val="single" w:sz="4" w:space="0" w:color="auto"/>
              <w:bottom w:val="single" w:sz="4" w:space="0" w:color="auto"/>
              <w:right w:val="single" w:sz="4" w:space="0" w:color="auto"/>
            </w:tcBorders>
            <w:vAlign w:val="center"/>
            <w:hideMark/>
          </w:tcPr>
          <w:p w14:paraId="63353CBA" w14:textId="2553AC5B" w:rsidR="00F257DA" w:rsidRPr="00116A94" w:rsidRDefault="00F257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7EF3AB15"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64F74594"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7D352FD4"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7C78DBE3"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39887AE"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4D99ED8F"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24158F49" w14:textId="77777777" w:rsidR="00931094" w:rsidRDefault="00931094" w:rsidP="00116A94">
      <w:pPr>
        <w:spacing w:after="0" w:line="240" w:lineRule="auto"/>
        <w:rPr>
          <w:rFonts w:ascii="Times New Roman" w:hAnsi="Times New Roman" w:cs="Times New Roman"/>
          <w:i/>
          <w:sz w:val="24"/>
          <w:szCs w:val="24"/>
          <w:lang w:val="pt-BR"/>
        </w:rPr>
      </w:pPr>
    </w:p>
    <w:p w14:paraId="6DC61B32" w14:textId="77777777" w:rsidR="00582C25" w:rsidRPr="00116A94" w:rsidRDefault="00582C25" w:rsidP="00116A94">
      <w:pPr>
        <w:spacing w:after="0" w:line="240" w:lineRule="auto"/>
        <w:rPr>
          <w:rFonts w:ascii="Times New Roman" w:hAnsi="Times New Roman" w:cs="Times New Roman"/>
          <w:sz w:val="24"/>
          <w:szCs w:val="24"/>
        </w:rPr>
      </w:pPr>
    </w:p>
    <w:p w14:paraId="6A26B976" w14:textId="77777777" w:rsidR="00931094" w:rsidRPr="00116A94" w:rsidRDefault="00931094" w:rsidP="00116A94">
      <w:pPr>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br w:type="page"/>
      </w:r>
    </w:p>
    <w:tbl>
      <w:tblPr>
        <w:tblW w:w="10014" w:type="dxa"/>
        <w:tblInd w:w="198" w:type="dxa"/>
        <w:tblLook w:val="01E0" w:firstRow="1" w:lastRow="1" w:firstColumn="1" w:lastColumn="1" w:noHBand="0" w:noVBand="0"/>
      </w:tblPr>
      <w:tblGrid>
        <w:gridCol w:w="1446"/>
        <w:gridCol w:w="4026"/>
        <w:gridCol w:w="4542"/>
      </w:tblGrid>
      <w:tr w:rsidR="00931094" w:rsidRPr="00116A94" w14:paraId="2E5E0591" w14:textId="77777777" w:rsidTr="00931094">
        <w:trPr>
          <w:trHeight w:val="1169"/>
        </w:trPr>
        <w:tc>
          <w:tcPr>
            <w:tcW w:w="1446" w:type="dxa"/>
          </w:tcPr>
          <w:p w14:paraId="6AA5CAD1"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63BF02C5" wp14:editId="31DA30EF">
                  <wp:extent cx="757603" cy="628650"/>
                  <wp:effectExtent l="19050" t="0" r="4397" b="0"/>
                  <wp:docPr id="118"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4026" w:type="dxa"/>
          </w:tcPr>
          <w:p w14:paraId="7562A3CA"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43283DA"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00F92BA0" w14:textId="03A08763"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 xml:space="preserve">BỘ MÔN: </w:t>
            </w:r>
            <w:r w:rsidR="002F20AC" w:rsidRPr="00116A94">
              <w:rPr>
                <w:rFonts w:ascii="Times New Roman" w:hAnsi="Times New Roman" w:cs="Times New Roman"/>
                <w:sz w:val="24"/>
                <w:szCs w:val="24"/>
              </w:rPr>
              <w:t xml:space="preserve">QUẢN TRỊ </w:t>
            </w:r>
            <w:r w:rsidR="00EA4656" w:rsidRPr="00116A94">
              <w:rPr>
                <w:rFonts w:ascii="Times New Roman" w:hAnsi="Times New Roman" w:cs="Times New Roman"/>
                <w:sz w:val="24"/>
                <w:szCs w:val="24"/>
              </w:rPr>
              <w:t>KINH DOANH</w:t>
            </w:r>
          </w:p>
        </w:tc>
        <w:tc>
          <w:tcPr>
            <w:tcW w:w="4542" w:type="dxa"/>
          </w:tcPr>
          <w:p w14:paraId="720B3C0A"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340B3E33"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680859C0" w14:textId="77777777" w:rsidR="00931094" w:rsidRPr="00116A94" w:rsidRDefault="00931094" w:rsidP="00116A94">
      <w:pPr>
        <w:tabs>
          <w:tab w:val="left" w:pos="3161"/>
        </w:tabs>
        <w:spacing w:after="0" w:line="240" w:lineRule="auto"/>
        <w:jc w:val="center"/>
        <w:rPr>
          <w:rFonts w:ascii="Times New Roman" w:hAnsi="Times New Roman" w:cs="Times New Roman"/>
          <w:b/>
          <w:sz w:val="24"/>
          <w:szCs w:val="24"/>
          <w:lang w:val="pt-BR"/>
        </w:rPr>
      </w:pPr>
    </w:p>
    <w:p w14:paraId="2367FEEE" w14:textId="77777777" w:rsidR="00931094" w:rsidRPr="00116A94" w:rsidRDefault="00931094" w:rsidP="00116A94">
      <w:pPr>
        <w:pStyle w:val="Heading1"/>
        <w:spacing w:before="0" w:line="240" w:lineRule="auto"/>
        <w:rPr>
          <w:color w:val="auto"/>
          <w:sz w:val="24"/>
          <w:szCs w:val="24"/>
        </w:rPr>
      </w:pPr>
      <w:bookmarkStart w:id="83" w:name="_Toc32847529"/>
      <w:r w:rsidRPr="00116A94">
        <w:rPr>
          <w:color w:val="auto"/>
          <w:sz w:val="24"/>
          <w:szCs w:val="24"/>
        </w:rPr>
        <w:t>KHỞI NGHIỆP KINH DOANH ĐIỆN TỬ</w:t>
      </w:r>
      <w:bookmarkEnd w:id="83"/>
    </w:p>
    <w:p w14:paraId="67ABC4A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 Business Startup</w:t>
      </w:r>
    </w:p>
    <w:p w14:paraId="43A5275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w:t>
      </w:r>
    </w:p>
    <w:p w14:paraId="31E33688" w14:textId="77777777" w:rsidR="00931094" w:rsidRPr="00116A94" w:rsidRDefault="00931094" w:rsidP="00116A94">
      <w:pPr>
        <w:numPr>
          <w:ilvl w:val="0"/>
          <w:numId w:val="2"/>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2 (1-1-0)</w:t>
      </w:r>
    </w:p>
    <w:p w14:paraId="74AFD7E5" w14:textId="77777777" w:rsidR="00931094" w:rsidRPr="00116A94" w:rsidRDefault="00931094" w:rsidP="00116A94">
      <w:pPr>
        <w:numPr>
          <w:ilvl w:val="0"/>
          <w:numId w:val="2"/>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Tổng: 30;  </w:t>
      </w:r>
    </w:p>
    <w:p w14:paraId="18FA59E4" w14:textId="77777777" w:rsidR="00931094" w:rsidRPr="00116A94" w:rsidRDefault="00931094"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20 ;   BT: 10 ;    TN .... ; ĐA: .... ; BTL: .... ; TQ, TT: .... ;  </w:t>
      </w:r>
    </w:p>
    <w:p w14:paraId="5757304E" w14:textId="77777777" w:rsidR="00931094" w:rsidRPr="00116A94" w:rsidRDefault="00931094" w:rsidP="00116A94">
      <w:pPr>
        <w:numPr>
          <w:ilvl w:val="0"/>
          <w:numId w:val="2"/>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Thuộc chương trình đào tạo ngành:</w:t>
      </w:r>
    </w:p>
    <w:p w14:paraId="46E50E2E" w14:textId="77777777" w:rsidR="00931094" w:rsidRPr="00116A94" w:rsidRDefault="00931094"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Thương mại điện tử</w:t>
      </w:r>
    </w:p>
    <w:p w14:paraId="5C5DDF7D" w14:textId="77777777" w:rsidR="00931094" w:rsidRPr="00116A94" w:rsidRDefault="00931094"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tự chọn cho ngành:</w:t>
      </w:r>
    </w:p>
    <w:p w14:paraId="1853A404" w14:textId="77777777" w:rsidR="00931094" w:rsidRPr="00116A94" w:rsidRDefault="00931094" w:rsidP="00116A94">
      <w:pPr>
        <w:numPr>
          <w:ilvl w:val="0"/>
          <w:numId w:val="2"/>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 xml:space="preserve"> 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3"/>
        <w:gridCol w:w="1561"/>
        <w:gridCol w:w="2371"/>
        <w:gridCol w:w="1758"/>
        <w:gridCol w:w="1461"/>
      </w:tblGrid>
      <w:tr w:rsidR="00931094" w:rsidRPr="00116A94" w14:paraId="0CAABEC0"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7EC9E" w14:textId="77777777" w:rsidR="00931094" w:rsidRPr="00116A94" w:rsidRDefault="00931094" w:rsidP="00116A94">
            <w:pPr>
              <w:spacing w:after="0" w:line="240" w:lineRule="auto"/>
              <w:jc w:val="center"/>
              <w:rPr>
                <w:rFonts w:ascii="Times New Roman" w:hAnsi="Times New Roman" w:cs="Times New Roman"/>
                <w:b/>
                <w:bCs/>
                <w:sz w:val="24"/>
                <w:szCs w:val="24"/>
              </w:rPr>
            </w:pPr>
            <w:bookmarkStart w:id="84" w:name="OLE_LINK9"/>
            <w:bookmarkStart w:id="85" w:name="OLE_LINK10"/>
            <w:bookmarkStart w:id="86" w:name="OLE_LINK13"/>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1FCD47F6"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214E64B0"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57796FE1"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68C5F090" w14:textId="77777777" w:rsidR="00931094" w:rsidRPr="00116A94" w:rsidRDefault="00931094"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931094" w:rsidRPr="00116A94" w14:paraId="31C10865"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0D647796"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cá nhân (hoạt động cá nhân)</w:t>
            </w:r>
            <w:r w:rsidRPr="00116A94">
              <w:rPr>
                <w:rFonts w:ascii="Times New Roman" w:hAnsi="Times New Roman" w:cs="Times New Roman"/>
                <w:bCs/>
                <w:sz w:val="24"/>
                <w:szCs w:val="24"/>
              </w:rPr>
              <w:br/>
            </w:r>
          </w:p>
        </w:tc>
        <w:tc>
          <w:tcPr>
            <w:tcW w:w="839" w:type="pct"/>
            <w:tcBorders>
              <w:top w:val="single" w:sz="4" w:space="0" w:color="auto"/>
              <w:left w:val="nil"/>
              <w:bottom w:val="single" w:sz="4" w:space="0" w:color="auto"/>
              <w:right w:val="single" w:sz="4" w:space="0" w:color="auto"/>
            </w:tcBorders>
            <w:shd w:val="clear" w:color="auto" w:fill="auto"/>
            <w:vAlign w:val="center"/>
          </w:tcPr>
          <w:p w14:paraId="624C72EE"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2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29E21291"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1: chương 1 đến chương 2</w:t>
            </w:r>
          </w:p>
          <w:p w14:paraId="60EF130D"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xml:space="preserve">Lần 2: chương 3 đến chương 4 </w:t>
            </w:r>
          </w:p>
        </w:tc>
        <w:tc>
          <w:tcPr>
            <w:tcW w:w="944" w:type="pct"/>
            <w:tcBorders>
              <w:top w:val="single" w:sz="4" w:space="0" w:color="auto"/>
              <w:left w:val="nil"/>
              <w:bottom w:val="single" w:sz="4" w:space="0" w:color="auto"/>
              <w:right w:val="single" w:sz="4" w:space="0" w:color="auto"/>
            </w:tcBorders>
            <w:shd w:val="clear" w:color="auto" w:fill="auto"/>
            <w:vAlign w:val="center"/>
          </w:tcPr>
          <w:p w14:paraId="4EBAB369"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w:t>
            </w:r>
          </w:p>
          <w:p w14:paraId="6B81AD3E"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7</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68E00527"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75329D14" w14:textId="77777777" w:rsidR="00931094" w:rsidRPr="00116A94" w:rsidRDefault="00931094" w:rsidP="00116A94">
            <w:pPr>
              <w:spacing w:after="0" w:line="240" w:lineRule="auto"/>
              <w:jc w:val="center"/>
              <w:rPr>
                <w:rFonts w:ascii="Times New Roman" w:hAnsi="Times New Roman" w:cs="Times New Roman"/>
                <w:bCs/>
                <w:sz w:val="24"/>
                <w:szCs w:val="24"/>
              </w:rPr>
            </w:pPr>
          </w:p>
        </w:tc>
      </w:tr>
      <w:tr w:rsidR="00931094" w:rsidRPr="00116A94" w14:paraId="7D5735FB"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556BD58B"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nhóm</w:t>
            </w:r>
          </w:p>
        </w:tc>
        <w:tc>
          <w:tcPr>
            <w:tcW w:w="839" w:type="pct"/>
            <w:tcBorders>
              <w:top w:val="single" w:sz="4" w:space="0" w:color="auto"/>
              <w:left w:val="nil"/>
              <w:bottom w:val="single" w:sz="4" w:space="0" w:color="auto"/>
              <w:right w:val="single" w:sz="4" w:space="0" w:color="auto"/>
            </w:tcBorders>
            <w:shd w:val="clear" w:color="auto" w:fill="auto"/>
            <w:vAlign w:val="center"/>
          </w:tcPr>
          <w:p w14:paraId="24EC20F2"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11B8A987"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40 phút/nhóm</w:t>
            </w:r>
          </w:p>
          <w:p w14:paraId="744C49B3"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Mỗi nhóm 1 chủ đề</w:t>
            </w:r>
          </w:p>
        </w:tc>
        <w:tc>
          <w:tcPr>
            <w:tcW w:w="944" w:type="pct"/>
            <w:tcBorders>
              <w:top w:val="single" w:sz="4" w:space="0" w:color="auto"/>
              <w:left w:val="nil"/>
              <w:bottom w:val="single" w:sz="4" w:space="0" w:color="auto"/>
              <w:right w:val="single" w:sz="4" w:space="0" w:color="auto"/>
            </w:tcBorders>
            <w:shd w:val="clear" w:color="auto" w:fill="auto"/>
            <w:vAlign w:val="center"/>
          </w:tcPr>
          <w:p w14:paraId="2DB457EE"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4/tuần 5/tuần 6</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7A9E21B2" w14:textId="77777777" w:rsidR="00931094" w:rsidRPr="00116A94" w:rsidRDefault="00931094"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1F7F9A82" w14:textId="77777777" w:rsidR="00931094" w:rsidRPr="00116A94" w:rsidRDefault="00931094" w:rsidP="00116A94">
            <w:pPr>
              <w:spacing w:after="0" w:line="240" w:lineRule="auto"/>
              <w:jc w:val="center"/>
              <w:rPr>
                <w:rFonts w:ascii="Times New Roman" w:hAnsi="Times New Roman" w:cs="Times New Roman"/>
                <w:bCs/>
                <w:sz w:val="24"/>
                <w:szCs w:val="24"/>
              </w:rPr>
            </w:pPr>
          </w:p>
        </w:tc>
      </w:tr>
      <w:tr w:rsidR="00931094" w:rsidRPr="00116A94" w14:paraId="095DC426"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15BEC656"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kì</w:t>
            </w:r>
          </w:p>
        </w:tc>
        <w:tc>
          <w:tcPr>
            <w:tcW w:w="839" w:type="pct"/>
            <w:tcBorders>
              <w:top w:val="nil"/>
              <w:left w:val="nil"/>
              <w:bottom w:val="single" w:sz="4" w:space="0" w:color="auto"/>
              <w:right w:val="single" w:sz="4" w:space="0" w:color="auto"/>
            </w:tcBorders>
            <w:shd w:val="clear" w:color="auto" w:fill="auto"/>
            <w:hideMark/>
          </w:tcPr>
          <w:p w14:paraId="52CB974D"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67783871"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Trắc nghiệm + tình huống + phân tích và đánh giá</w:t>
            </w:r>
          </w:p>
        </w:tc>
        <w:tc>
          <w:tcPr>
            <w:tcW w:w="944" w:type="pct"/>
            <w:tcBorders>
              <w:top w:val="nil"/>
              <w:left w:val="nil"/>
              <w:bottom w:val="single" w:sz="4" w:space="0" w:color="auto"/>
              <w:right w:val="single" w:sz="4" w:space="0" w:color="auto"/>
            </w:tcBorders>
            <w:shd w:val="clear" w:color="auto" w:fill="auto"/>
            <w:hideMark/>
          </w:tcPr>
          <w:p w14:paraId="0A1A2E3B"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296C457B"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39B2546E" w14:textId="77777777" w:rsidR="00931094" w:rsidRPr="00116A94" w:rsidRDefault="00931094" w:rsidP="00116A94">
            <w:pPr>
              <w:spacing w:after="0" w:line="240" w:lineRule="auto"/>
              <w:jc w:val="center"/>
              <w:rPr>
                <w:rFonts w:ascii="Times New Roman" w:hAnsi="Times New Roman" w:cs="Times New Roman"/>
                <w:sz w:val="24"/>
                <w:szCs w:val="24"/>
              </w:rPr>
            </w:pPr>
          </w:p>
        </w:tc>
      </w:tr>
      <w:tr w:rsidR="00931094" w:rsidRPr="00116A94" w14:paraId="3DFB1A01" w14:textId="77777777" w:rsidTr="00582C25">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6D3AA484" w14:textId="77777777" w:rsidR="00931094" w:rsidRPr="00116A94" w:rsidRDefault="00931094"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7DC65D6D"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931094" w:rsidRPr="00116A94" w14:paraId="2216D34A"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6521787F"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50187BB3"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564E5A84"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trắc nghiệm, 2 câu tự luận.</w:t>
            </w:r>
          </w:p>
        </w:tc>
        <w:tc>
          <w:tcPr>
            <w:tcW w:w="944" w:type="pct"/>
            <w:tcBorders>
              <w:top w:val="nil"/>
              <w:left w:val="nil"/>
              <w:bottom w:val="single" w:sz="4" w:space="0" w:color="auto"/>
              <w:right w:val="single" w:sz="4" w:space="0" w:color="auto"/>
            </w:tcBorders>
            <w:shd w:val="clear" w:color="auto" w:fill="auto"/>
            <w:hideMark/>
          </w:tcPr>
          <w:p w14:paraId="16F367A7"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12DC2226" w14:textId="77777777" w:rsidR="00931094" w:rsidRPr="00116A94" w:rsidRDefault="0093109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bookmarkEnd w:id="84"/>
      <w:bookmarkEnd w:id="85"/>
      <w:bookmarkEnd w:id="86"/>
    </w:tbl>
    <w:p w14:paraId="60B47C4C"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p>
    <w:p w14:paraId="07115537"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3EFEDE25" w14:textId="77777777" w:rsidR="00931094" w:rsidRPr="00116A94" w:rsidRDefault="00931094"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p>
    <w:p w14:paraId="529D1000"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p>
    <w:p w14:paraId="6E7BB2AE" w14:textId="77777777" w:rsidR="00931094" w:rsidRPr="00116A94" w:rsidRDefault="00931094"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ab/>
      </w:r>
    </w:p>
    <w:p w14:paraId="1A829F85" w14:textId="77777777" w:rsidR="00931094" w:rsidRPr="00116A94" w:rsidRDefault="00931094"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lang w:val="pt-BR"/>
        </w:rPr>
        <w:tab/>
      </w:r>
    </w:p>
    <w:p w14:paraId="202E70C8"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30A97CBA"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7122BDC4" w14:textId="77777777" w:rsidR="00931094" w:rsidRPr="00116A94" w:rsidRDefault="00931094" w:rsidP="00116A94">
      <w:pPr>
        <w:widowControl w:val="0"/>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lang w:val="pt-BR"/>
        </w:rPr>
        <w:t xml:space="preserve">Quản trị KD điện tử là môn học cơ bản của chuyên ngành Thương mại điện tử, đề cập đến những kiến thức chuyên sâu gắn với các vấn đề khởi sự kinh doanh của một doanh nghiệp. Sau khi học xong sinh viên có thể </w:t>
      </w:r>
      <w:r w:rsidRPr="00116A94">
        <w:rPr>
          <w:rFonts w:ascii="Times New Roman" w:hAnsi="Times New Roman" w:cs="Times New Roman"/>
          <w:sz w:val="24"/>
          <w:szCs w:val="24"/>
        </w:rPr>
        <w:t xml:space="preserve">có khả năng </w:t>
      </w:r>
      <w:r w:rsidRPr="00116A94">
        <w:rPr>
          <w:rFonts w:ascii="Times New Roman" w:hAnsi="Times New Roman" w:cs="Times New Roman"/>
          <w:sz w:val="24"/>
          <w:szCs w:val="24"/>
          <w:lang w:val="vi-VN"/>
        </w:rPr>
        <w:t>mô tả, đánh giá, phân tích môi trường kinh doanh đầy biến động hiện nay.</w:t>
      </w:r>
      <w:r w:rsidRPr="00116A94">
        <w:rPr>
          <w:rFonts w:ascii="Times New Roman" w:hAnsi="Times New Roman" w:cs="Times New Roman"/>
          <w:sz w:val="24"/>
          <w:szCs w:val="24"/>
        </w:rPr>
        <w:t xml:space="preserve"> Có khả năng vận dụng các kiến thức </w:t>
      </w:r>
      <w:r w:rsidRPr="00116A94">
        <w:rPr>
          <w:rFonts w:ascii="Times New Roman" w:hAnsi="Times New Roman" w:cs="Times New Roman"/>
          <w:sz w:val="24"/>
          <w:szCs w:val="24"/>
          <w:lang w:val="vi-VN"/>
        </w:rPr>
        <w:t>để mô tả các ý tưởng kinh doanh cũng như lựa chọn ý tưởng kinh doanh phù hợp nhất</w:t>
      </w:r>
      <w:r w:rsidRPr="00116A94">
        <w:rPr>
          <w:rFonts w:ascii="Times New Roman" w:hAnsi="Times New Roman" w:cs="Times New Roman"/>
          <w:sz w:val="24"/>
          <w:szCs w:val="24"/>
        </w:rPr>
        <w:t xml:space="preserve">. Biết vận dụng tốt lý thuyết để </w:t>
      </w:r>
      <w:r w:rsidRPr="00116A94">
        <w:rPr>
          <w:rFonts w:ascii="Times New Roman" w:hAnsi="Times New Roman" w:cs="Times New Roman"/>
          <w:sz w:val="24"/>
          <w:szCs w:val="24"/>
          <w:lang w:val="vi-VN"/>
        </w:rPr>
        <w:t>soạn thảo một bản kế hoạch kinh doanh hiệu quả</w:t>
      </w:r>
      <w:r w:rsidRPr="00116A94">
        <w:rPr>
          <w:rFonts w:ascii="Times New Roman" w:hAnsi="Times New Roman" w:cs="Times New Roman"/>
          <w:sz w:val="24"/>
          <w:szCs w:val="24"/>
        </w:rPr>
        <w:t xml:space="preserve">. </w:t>
      </w:r>
      <w:r w:rsidRPr="00116A94">
        <w:rPr>
          <w:rFonts w:ascii="Times New Roman" w:hAnsi="Times New Roman" w:cs="Times New Roman"/>
          <w:spacing w:val="-2"/>
          <w:sz w:val="24"/>
          <w:szCs w:val="24"/>
        </w:rPr>
        <w:t xml:space="preserve">Vận dụng được các kiến thức về </w:t>
      </w:r>
      <w:r w:rsidRPr="00116A94">
        <w:rPr>
          <w:rFonts w:ascii="Times New Roman" w:hAnsi="Times New Roman" w:cs="Times New Roman"/>
          <w:spacing w:val="-2"/>
          <w:sz w:val="24"/>
          <w:szCs w:val="24"/>
          <w:lang w:val="vi-VN"/>
        </w:rPr>
        <w:t>khởi tạo doanh nghiệp</w:t>
      </w:r>
      <w:r w:rsidRPr="00116A94">
        <w:rPr>
          <w:rFonts w:ascii="Times New Roman" w:hAnsi="Times New Roman" w:cs="Times New Roman"/>
          <w:spacing w:val="-2"/>
          <w:sz w:val="24"/>
          <w:szCs w:val="24"/>
        </w:rPr>
        <w:t xml:space="preserve"> vào định hình cốt lõi kinh doanh của một doanh nghiệp.</w:t>
      </w:r>
      <w:r w:rsidRPr="00116A94">
        <w:rPr>
          <w:rFonts w:ascii="Times New Roman" w:hAnsi="Times New Roman" w:cs="Times New Roman"/>
          <w:sz w:val="24"/>
          <w:szCs w:val="24"/>
        </w:rPr>
        <w:t xml:space="preserve"> </w:t>
      </w:r>
      <w:r w:rsidRPr="00116A94">
        <w:rPr>
          <w:rFonts w:ascii="Times New Roman" w:hAnsi="Times New Roman" w:cs="Times New Roman"/>
          <w:spacing w:val="-2"/>
          <w:sz w:val="24"/>
          <w:szCs w:val="24"/>
        </w:rPr>
        <w:t xml:space="preserve">Vận dụng sáng tạo các giải pháp </w:t>
      </w:r>
      <w:r w:rsidRPr="00116A94">
        <w:rPr>
          <w:rFonts w:ascii="Times New Roman" w:hAnsi="Times New Roman" w:cs="Times New Roman"/>
          <w:spacing w:val="-2"/>
          <w:sz w:val="24"/>
          <w:szCs w:val="24"/>
          <w:lang w:val="vi-VN"/>
        </w:rPr>
        <w:t>triển khai hoạt động kinh doanh</w:t>
      </w:r>
      <w:r w:rsidRPr="00116A94">
        <w:rPr>
          <w:rFonts w:ascii="Times New Roman" w:hAnsi="Times New Roman" w:cs="Times New Roman"/>
          <w:spacing w:val="-2"/>
          <w:sz w:val="24"/>
          <w:szCs w:val="24"/>
        </w:rPr>
        <w:t xml:space="preserve"> cho phù hợp với hoàn cảnh thực tiễn.</w:t>
      </w:r>
    </w:p>
    <w:p w14:paraId="5CD6EC02" w14:textId="77777777" w:rsidR="00931094" w:rsidRPr="00116A94" w:rsidRDefault="00931094"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 Môn học nghiên cứu những nội dung chính sau: Môi trường kinh doanh, tố chất, kỹ năng cần có của chủ doanh nghiệp; các phương pháp lựa chọn ý tưởng kinh doanh, nội dung cơ bản của kế hoạch kinh doanh khởi sự; Triển khai các hoạt động kinh doanh và  trách nhiệm và những rủi ro thường gặp của các nhà khởi sự.</w:t>
      </w:r>
    </w:p>
    <w:p w14:paraId="3C28E078" w14:textId="77777777" w:rsidR="00931094" w:rsidRPr="00116A94" w:rsidRDefault="00931094" w:rsidP="00116A94">
      <w:pPr>
        <w:tabs>
          <w:tab w:val="left" w:leader="dot" w:pos="8931"/>
        </w:tabs>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lastRenderedPageBreak/>
        <w:t xml:space="preserve">Tiếng Anh </w:t>
      </w:r>
      <w:r w:rsidRPr="00116A94">
        <w:rPr>
          <w:rFonts w:ascii="Times New Roman" w:hAnsi="Times New Roman" w:cs="Times New Roman"/>
          <w:bCs/>
          <w:sz w:val="24"/>
          <w:szCs w:val="24"/>
          <w:lang w:val="pt-BR"/>
        </w:rPr>
        <w:t>: Strategy Management is the subject of the specialized knowledge of corporate governance, refers to the knowledge associated with initialization now, the issues that business owners need to understand and implement operating activitiesof a business. A study of the following contents: Occupation and business entrepreneurs in a market economy; formulate business ideas; business plan for the enterprise; Implement business</w:t>
      </w:r>
    </w:p>
    <w:p w14:paraId="073829F9" w14:textId="7BFEC332" w:rsidR="00931094" w:rsidRPr="00116A94" w:rsidRDefault="00EA4656"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w:t>
      </w:r>
      <w:r w:rsidR="00931094" w:rsidRPr="00116A94">
        <w:rPr>
          <w:rFonts w:ascii="Times New Roman" w:hAnsi="Times New Roman" w:cs="Times New Roman"/>
          <w:b/>
          <w:bCs/>
          <w:sz w:val="24"/>
          <w:szCs w:val="24"/>
          <w:lang w:val="pt-BR"/>
        </w:rPr>
        <w:t>Cán bộ tham gia giảng dạy:</w:t>
      </w:r>
      <w:r w:rsidR="00931094" w:rsidRPr="00116A94">
        <w:rPr>
          <w:rFonts w:ascii="Times New Roman" w:hAnsi="Times New Roman" w:cs="Times New Roman"/>
          <w:sz w:val="24"/>
          <w:szCs w:val="24"/>
          <w:lang w:val="pt-BR"/>
        </w:rPr>
        <w:t xml:space="preserve"> </w:t>
      </w:r>
    </w:p>
    <w:tbl>
      <w:tblPr>
        <w:tblW w:w="532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096"/>
        <w:gridCol w:w="1125"/>
        <w:gridCol w:w="1518"/>
        <w:gridCol w:w="3359"/>
        <w:gridCol w:w="1512"/>
      </w:tblGrid>
      <w:tr w:rsidR="004510F0" w:rsidRPr="00116A94" w14:paraId="4D641682" w14:textId="77777777" w:rsidTr="00582C25">
        <w:tc>
          <w:tcPr>
            <w:tcW w:w="277" w:type="pct"/>
            <w:shd w:val="clear" w:color="auto" w:fill="auto"/>
            <w:vAlign w:val="center"/>
          </w:tcPr>
          <w:p w14:paraId="5C464A4D"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030" w:type="pct"/>
            <w:shd w:val="clear" w:color="auto" w:fill="auto"/>
            <w:vAlign w:val="center"/>
          </w:tcPr>
          <w:p w14:paraId="0F9D4777"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553" w:type="pct"/>
            <w:shd w:val="clear" w:color="auto" w:fill="auto"/>
            <w:vAlign w:val="center"/>
          </w:tcPr>
          <w:p w14:paraId="1FCB4B64"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746" w:type="pct"/>
            <w:shd w:val="clear" w:color="auto" w:fill="auto"/>
            <w:vAlign w:val="center"/>
          </w:tcPr>
          <w:p w14:paraId="551806C8"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w:t>
            </w:r>
          </w:p>
        </w:tc>
        <w:tc>
          <w:tcPr>
            <w:tcW w:w="1651" w:type="pct"/>
            <w:shd w:val="clear" w:color="auto" w:fill="auto"/>
            <w:vAlign w:val="center"/>
          </w:tcPr>
          <w:p w14:paraId="15C8FD20"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743" w:type="pct"/>
            <w:shd w:val="clear" w:color="auto" w:fill="auto"/>
            <w:vAlign w:val="center"/>
          </w:tcPr>
          <w:p w14:paraId="5AA37FA0" w14:textId="77777777" w:rsidR="004510F0" w:rsidRPr="00116A94" w:rsidRDefault="004510F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4510F0" w:rsidRPr="00116A94" w14:paraId="09CBD056" w14:textId="77777777" w:rsidTr="00582C25">
        <w:tc>
          <w:tcPr>
            <w:tcW w:w="277" w:type="pct"/>
            <w:shd w:val="clear" w:color="auto" w:fill="auto"/>
            <w:vAlign w:val="center"/>
          </w:tcPr>
          <w:p w14:paraId="13C05CF6"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030" w:type="pct"/>
            <w:shd w:val="clear" w:color="auto" w:fill="auto"/>
            <w:vAlign w:val="center"/>
          </w:tcPr>
          <w:p w14:paraId="55BAF3C7"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Nguyễn Anh Tuấn</w:t>
            </w:r>
          </w:p>
        </w:tc>
        <w:tc>
          <w:tcPr>
            <w:tcW w:w="553" w:type="pct"/>
            <w:shd w:val="clear" w:color="auto" w:fill="auto"/>
            <w:vAlign w:val="center"/>
          </w:tcPr>
          <w:p w14:paraId="0026EBCB"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746" w:type="pct"/>
            <w:shd w:val="clear" w:color="auto" w:fill="auto"/>
            <w:vAlign w:val="center"/>
          </w:tcPr>
          <w:p w14:paraId="70307DB2"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090352747</w:t>
            </w:r>
          </w:p>
        </w:tc>
        <w:tc>
          <w:tcPr>
            <w:tcW w:w="1651" w:type="pct"/>
            <w:shd w:val="clear" w:color="auto" w:fill="auto"/>
            <w:vAlign w:val="center"/>
          </w:tcPr>
          <w:p w14:paraId="0F53034A"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tuannahd@gmail.com</w:t>
            </w:r>
          </w:p>
        </w:tc>
        <w:tc>
          <w:tcPr>
            <w:tcW w:w="743" w:type="pct"/>
            <w:shd w:val="clear" w:color="auto" w:fill="auto"/>
            <w:vAlign w:val="center"/>
          </w:tcPr>
          <w:p w14:paraId="7EB1E5DA"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GVCC</w:t>
            </w:r>
          </w:p>
        </w:tc>
      </w:tr>
      <w:tr w:rsidR="004510F0" w:rsidRPr="00116A94" w14:paraId="683C2A33" w14:textId="77777777" w:rsidTr="00582C25">
        <w:tc>
          <w:tcPr>
            <w:tcW w:w="277" w:type="pct"/>
            <w:shd w:val="clear" w:color="auto" w:fill="auto"/>
            <w:vAlign w:val="center"/>
          </w:tcPr>
          <w:p w14:paraId="6B043BB2"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030" w:type="pct"/>
            <w:shd w:val="clear" w:color="auto" w:fill="auto"/>
            <w:vAlign w:val="center"/>
          </w:tcPr>
          <w:p w14:paraId="1C730E4F"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Huyền</w:t>
            </w:r>
          </w:p>
        </w:tc>
        <w:tc>
          <w:tcPr>
            <w:tcW w:w="553" w:type="pct"/>
            <w:shd w:val="clear" w:color="auto" w:fill="auto"/>
            <w:vAlign w:val="center"/>
          </w:tcPr>
          <w:p w14:paraId="04F89CE2"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46" w:type="pct"/>
            <w:shd w:val="clear" w:color="auto" w:fill="auto"/>
            <w:vAlign w:val="center"/>
          </w:tcPr>
          <w:p w14:paraId="50A735B6"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0978266631</w:t>
            </w:r>
          </w:p>
        </w:tc>
        <w:tc>
          <w:tcPr>
            <w:tcW w:w="1651" w:type="pct"/>
            <w:shd w:val="clear" w:color="auto" w:fill="auto"/>
            <w:vAlign w:val="center"/>
          </w:tcPr>
          <w:p w14:paraId="39C45604"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huyennguyen@tlu.edu.vn</w:t>
            </w:r>
          </w:p>
        </w:tc>
        <w:tc>
          <w:tcPr>
            <w:tcW w:w="743" w:type="pct"/>
            <w:shd w:val="clear" w:color="auto" w:fill="auto"/>
            <w:vAlign w:val="center"/>
          </w:tcPr>
          <w:p w14:paraId="3C24BB8F"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4510F0" w:rsidRPr="00116A94" w14:paraId="787F86E4" w14:textId="77777777" w:rsidTr="00582C25">
        <w:tc>
          <w:tcPr>
            <w:tcW w:w="277" w:type="pct"/>
            <w:shd w:val="clear" w:color="auto" w:fill="auto"/>
            <w:vAlign w:val="center"/>
          </w:tcPr>
          <w:p w14:paraId="672BCAC8"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030" w:type="pct"/>
            <w:shd w:val="clear" w:color="auto" w:fill="auto"/>
            <w:vAlign w:val="center"/>
          </w:tcPr>
          <w:p w14:paraId="160F35D9"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Mai Thị phượng</w:t>
            </w:r>
          </w:p>
        </w:tc>
        <w:tc>
          <w:tcPr>
            <w:tcW w:w="553" w:type="pct"/>
            <w:shd w:val="clear" w:color="auto" w:fill="auto"/>
            <w:vAlign w:val="center"/>
          </w:tcPr>
          <w:p w14:paraId="60917B7B"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46" w:type="pct"/>
            <w:shd w:val="clear" w:color="auto" w:fill="auto"/>
            <w:vAlign w:val="center"/>
          </w:tcPr>
          <w:p w14:paraId="483AF99F"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0983789362</w:t>
            </w:r>
          </w:p>
        </w:tc>
        <w:tc>
          <w:tcPr>
            <w:tcW w:w="1651" w:type="pct"/>
            <w:shd w:val="clear" w:color="auto" w:fill="auto"/>
            <w:vAlign w:val="center"/>
          </w:tcPr>
          <w:p w14:paraId="19871DBC"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Phuongmai.ftu07@gmail.com</w:t>
            </w:r>
          </w:p>
        </w:tc>
        <w:tc>
          <w:tcPr>
            <w:tcW w:w="743" w:type="pct"/>
            <w:shd w:val="clear" w:color="auto" w:fill="auto"/>
            <w:vAlign w:val="center"/>
          </w:tcPr>
          <w:p w14:paraId="6F8C6805"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4510F0" w:rsidRPr="00116A94" w14:paraId="37A16BC4" w14:textId="77777777" w:rsidTr="00582C25">
        <w:tc>
          <w:tcPr>
            <w:tcW w:w="277" w:type="pct"/>
            <w:shd w:val="clear" w:color="auto" w:fill="auto"/>
            <w:vAlign w:val="center"/>
          </w:tcPr>
          <w:p w14:paraId="4F66DB6D"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030" w:type="pct"/>
            <w:shd w:val="clear" w:color="auto" w:fill="auto"/>
            <w:vAlign w:val="center"/>
          </w:tcPr>
          <w:p w14:paraId="37FCD584" w14:textId="77777777" w:rsidR="004510F0" w:rsidRPr="00116A94" w:rsidRDefault="004510F0" w:rsidP="00582C25">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Đặng Thị Minh Thùy</w:t>
            </w:r>
          </w:p>
        </w:tc>
        <w:tc>
          <w:tcPr>
            <w:tcW w:w="553" w:type="pct"/>
            <w:shd w:val="clear" w:color="auto" w:fill="auto"/>
            <w:vAlign w:val="center"/>
          </w:tcPr>
          <w:p w14:paraId="7997F886"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746" w:type="pct"/>
            <w:shd w:val="clear" w:color="auto" w:fill="auto"/>
            <w:vAlign w:val="center"/>
          </w:tcPr>
          <w:p w14:paraId="56262922"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0936249288</w:t>
            </w:r>
          </w:p>
        </w:tc>
        <w:tc>
          <w:tcPr>
            <w:tcW w:w="1651" w:type="pct"/>
            <w:shd w:val="clear" w:color="auto" w:fill="auto"/>
            <w:vAlign w:val="center"/>
          </w:tcPr>
          <w:p w14:paraId="1104F251"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thuydangminh@tlu.edu.vn</w:t>
            </w:r>
          </w:p>
        </w:tc>
        <w:tc>
          <w:tcPr>
            <w:tcW w:w="743" w:type="pct"/>
            <w:shd w:val="clear" w:color="auto" w:fill="auto"/>
            <w:vAlign w:val="center"/>
          </w:tcPr>
          <w:p w14:paraId="05D0D5A9" w14:textId="77777777" w:rsidR="004510F0" w:rsidRPr="00116A94" w:rsidRDefault="004510F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7323288B" w14:textId="77777777" w:rsidR="00931094" w:rsidRPr="00116A94" w:rsidRDefault="00931094"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26D752E2"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p>
    <w:p w14:paraId="2D9381A4" w14:textId="77777777" w:rsidR="00931094" w:rsidRPr="00116A94" w:rsidRDefault="00931094" w:rsidP="00116A94">
      <w:pPr>
        <w:pStyle w:val="BodyText"/>
        <w:numPr>
          <w:ilvl w:val="0"/>
          <w:numId w:val="8"/>
        </w:numPr>
        <w:tabs>
          <w:tab w:val="left" w:pos="1021"/>
        </w:tabs>
        <w:rPr>
          <w:bCs/>
        </w:rPr>
      </w:pPr>
      <w:r w:rsidRPr="00116A94">
        <w:rPr>
          <w:bCs/>
        </w:rPr>
        <w:t xml:space="preserve">PGS.TS. Nguyễn Ngọc Huyền, </w:t>
      </w:r>
      <w:r w:rsidRPr="00116A94">
        <w:rPr>
          <w:bCs/>
          <w:i/>
        </w:rPr>
        <w:t>Khởi sự kinh doanh</w:t>
      </w:r>
      <w:r w:rsidRPr="00116A94">
        <w:rPr>
          <w:bCs/>
        </w:rPr>
        <w:t>, Nhà xuất bản Đại học Kinh tế quốc dân, 2012.</w:t>
      </w:r>
    </w:p>
    <w:p w14:paraId="0EE14CBE" w14:textId="77777777" w:rsidR="00931094" w:rsidRPr="00116A94" w:rsidRDefault="00931094"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p>
    <w:p w14:paraId="7449D888" w14:textId="77777777" w:rsidR="00931094" w:rsidRPr="00116A94" w:rsidRDefault="00931094"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1029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425"/>
        <w:gridCol w:w="3662"/>
        <w:gridCol w:w="510"/>
        <w:gridCol w:w="523"/>
        <w:gridCol w:w="635"/>
      </w:tblGrid>
      <w:tr w:rsidR="00931094" w:rsidRPr="00116A94" w14:paraId="0164817D" w14:textId="77777777" w:rsidTr="00582C25">
        <w:trPr>
          <w:tblHeader/>
        </w:trPr>
        <w:tc>
          <w:tcPr>
            <w:tcW w:w="0" w:type="auto"/>
            <w:vMerge w:val="restart"/>
            <w:vAlign w:val="center"/>
          </w:tcPr>
          <w:p w14:paraId="5004CC7F" w14:textId="77777777" w:rsidR="00931094" w:rsidRPr="00116A94" w:rsidRDefault="00931094"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425" w:type="dxa"/>
            <w:vMerge w:val="restart"/>
            <w:vAlign w:val="center"/>
          </w:tcPr>
          <w:p w14:paraId="6325FDF9" w14:textId="77777777" w:rsidR="00931094" w:rsidRPr="00116A94" w:rsidRDefault="00931094"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r w:rsidRPr="00116A94">
              <w:rPr>
                <w:rFonts w:ascii="Times New Roman" w:hAnsi="Times New Roman" w:cs="Times New Roman"/>
                <w:b/>
                <w:bCs/>
                <w:sz w:val="24"/>
                <w:szCs w:val="24"/>
                <w:vertAlign w:val="superscript"/>
                <w:lang w:val="pt-BR"/>
              </w:rPr>
              <w:t>(1)</w:t>
            </w:r>
          </w:p>
        </w:tc>
        <w:tc>
          <w:tcPr>
            <w:tcW w:w="3662" w:type="dxa"/>
            <w:vMerge w:val="restart"/>
            <w:vAlign w:val="center"/>
          </w:tcPr>
          <w:p w14:paraId="438D317E" w14:textId="77777777" w:rsidR="00931094" w:rsidRPr="00116A94" w:rsidRDefault="00931094"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r w:rsidRPr="00116A94">
              <w:rPr>
                <w:rFonts w:ascii="Times New Roman" w:hAnsi="Times New Roman" w:cs="Times New Roman"/>
                <w:b/>
                <w:bCs/>
                <w:sz w:val="24"/>
                <w:szCs w:val="24"/>
                <w:vertAlign w:val="superscript"/>
                <w:lang w:val="pt-BR"/>
              </w:rPr>
              <w:t>(2)</w:t>
            </w:r>
          </w:p>
        </w:tc>
        <w:tc>
          <w:tcPr>
            <w:tcW w:w="1668" w:type="dxa"/>
            <w:gridSpan w:val="3"/>
            <w:vAlign w:val="center"/>
          </w:tcPr>
          <w:p w14:paraId="1AB0882A" w14:textId="77777777" w:rsidR="00931094" w:rsidRPr="00116A94" w:rsidRDefault="00931094" w:rsidP="00582C25">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31094" w:rsidRPr="00116A94" w14:paraId="1762CFF7" w14:textId="77777777" w:rsidTr="00582C25">
        <w:trPr>
          <w:trHeight w:val="303"/>
          <w:tblHeader/>
        </w:trPr>
        <w:tc>
          <w:tcPr>
            <w:tcW w:w="0" w:type="auto"/>
            <w:vMerge/>
            <w:vAlign w:val="center"/>
          </w:tcPr>
          <w:p w14:paraId="07C83DCE"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p>
        </w:tc>
        <w:tc>
          <w:tcPr>
            <w:tcW w:w="4425" w:type="dxa"/>
            <w:vMerge/>
            <w:vAlign w:val="center"/>
          </w:tcPr>
          <w:p w14:paraId="27F7AD74"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p>
        </w:tc>
        <w:tc>
          <w:tcPr>
            <w:tcW w:w="3662" w:type="dxa"/>
            <w:vMerge/>
            <w:vAlign w:val="center"/>
          </w:tcPr>
          <w:p w14:paraId="63C60129"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3E276510"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0" w:type="auto"/>
            <w:vAlign w:val="center"/>
          </w:tcPr>
          <w:p w14:paraId="085CECD5"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35" w:type="dxa"/>
            <w:vAlign w:val="center"/>
          </w:tcPr>
          <w:p w14:paraId="6FF66EEF"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p w14:paraId="5C0AB292"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TN/</w:t>
            </w:r>
          </w:p>
          <w:p w14:paraId="21716CAC" w14:textId="77777777" w:rsidR="00931094" w:rsidRPr="00116A94" w:rsidRDefault="00931094" w:rsidP="00582C25">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TQ</w:t>
            </w:r>
          </w:p>
        </w:tc>
      </w:tr>
      <w:tr w:rsidR="00931094" w:rsidRPr="00116A94" w14:paraId="30305A14" w14:textId="77777777" w:rsidTr="00582C25">
        <w:trPr>
          <w:trHeight w:val="872"/>
        </w:trPr>
        <w:tc>
          <w:tcPr>
            <w:tcW w:w="0" w:type="auto"/>
          </w:tcPr>
          <w:p w14:paraId="44D0E32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425" w:type="dxa"/>
          </w:tcPr>
          <w:p w14:paraId="1CA79116"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3662" w:type="dxa"/>
            <w:shd w:val="clear" w:color="auto" w:fill="auto"/>
          </w:tcPr>
          <w:p w14:paraId="6375AFC3"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4E4C39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472FC248"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nội dung môn học, Giáo trình, Tài liệu tham khảo, cách thức kiểm tra, đánh giá kết quả và thi</w:t>
            </w:r>
          </w:p>
          <w:p w14:paraId="0E3D22D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Phương pháp học tập hiệu quả môn học</w:t>
            </w:r>
          </w:p>
          <w:p w14:paraId="5A6F68E7"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F183FFA" w14:textId="77777777" w:rsidR="00931094" w:rsidRPr="00116A94" w:rsidRDefault="00931094"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Hỏi những vấn đề còn vướng mắc</w:t>
            </w:r>
          </w:p>
        </w:tc>
        <w:tc>
          <w:tcPr>
            <w:tcW w:w="0" w:type="auto"/>
            <w:vAlign w:val="center"/>
          </w:tcPr>
          <w:p w14:paraId="605B66C2"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vAlign w:val="center"/>
          </w:tcPr>
          <w:p w14:paraId="2D8213F1"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635" w:type="dxa"/>
          </w:tcPr>
          <w:p w14:paraId="7243DAD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0D45C42C" w14:textId="77777777" w:rsidTr="00582C25">
        <w:trPr>
          <w:trHeight w:val="303"/>
        </w:trPr>
        <w:tc>
          <w:tcPr>
            <w:tcW w:w="0" w:type="auto"/>
          </w:tcPr>
          <w:p w14:paraId="49FC8C9A"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425" w:type="dxa"/>
            <w:shd w:val="clear" w:color="auto" w:fill="auto"/>
            <w:vAlign w:val="center"/>
          </w:tcPr>
          <w:p w14:paraId="78AAD9E4"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Chương 1: Nghề kinh doanh và doanh nhân trong nền kinh tế thị trường</w:t>
            </w:r>
          </w:p>
          <w:p w14:paraId="4D75F9E3" w14:textId="77777777" w:rsidR="00931094" w:rsidRPr="00116A94" w:rsidRDefault="00931094" w:rsidP="00F7544E">
            <w:pPr>
              <w:numPr>
                <w:ilvl w:val="1"/>
                <w:numId w:val="43"/>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Những đặc trưng cơ bản của nền kinh tế thị trường nước ta hiện nay</w:t>
            </w:r>
          </w:p>
          <w:p w14:paraId="42004F42" w14:textId="77777777" w:rsidR="00931094" w:rsidRPr="00116A94" w:rsidRDefault="00931094" w:rsidP="00F7544E">
            <w:pPr>
              <w:numPr>
                <w:ilvl w:val="2"/>
                <w:numId w:val="43"/>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 Nền kinh tế nước ta là nền kinh tế thị trường</w:t>
            </w:r>
          </w:p>
          <w:p w14:paraId="20ED6FFE" w14:textId="77777777" w:rsidR="00931094" w:rsidRPr="00116A94" w:rsidRDefault="00931094" w:rsidP="00F7544E">
            <w:pPr>
              <w:numPr>
                <w:ilvl w:val="2"/>
                <w:numId w:val="43"/>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Các yếu tố ở thị trường nước ta đang được hình thành</w:t>
            </w:r>
          </w:p>
          <w:p w14:paraId="4FEE3505" w14:textId="77777777" w:rsidR="00931094" w:rsidRPr="00116A94" w:rsidRDefault="00931094" w:rsidP="00F7544E">
            <w:pPr>
              <w:numPr>
                <w:ilvl w:val="2"/>
                <w:numId w:val="43"/>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Tư duy còn mang tính manh mún, truyền thống, cũ kỹ</w:t>
            </w:r>
          </w:p>
          <w:p w14:paraId="0074E12E" w14:textId="77777777" w:rsidR="00931094" w:rsidRPr="00116A94" w:rsidRDefault="00931094" w:rsidP="00F7544E">
            <w:pPr>
              <w:numPr>
                <w:ilvl w:val="2"/>
                <w:numId w:val="42"/>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Môi trường kinh doanh hội nhập quốc tế</w:t>
            </w:r>
          </w:p>
          <w:p w14:paraId="1EEF4574" w14:textId="77777777" w:rsidR="00931094" w:rsidRPr="00116A94" w:rsidRDefault="00931094" w:rsidP="00F7544E">
            <w:pPr>
              <w:numPr>
                <w:ilvl w:val="1"/>
                <w:numId w:val="44"/>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Đặc trưng của nghề kinh doanh</w:t>
            </w:r>
          </w:p>
          <w:p w14:paraId="5C483F44" w14:textId="77777777" w:rsidR="00931094" w:rsidRPr="00116A94" w:rsidRDefault="00931094" w:rsidP="00F7544E">
            <w:pPr>
              <w:numPr>
                <w:ilvl w:val="2"/>
                <w:numId w:val="44"/>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Nghề kinh doanh – một nghề cần trí tuệ</w:t>
            </w:r>
          </w:p>
          <w:p w14:paraId="5AB00E06" w14:textId="77777777" w:rsidR="00931094" w:rsidRPr="00116A94" w:rsidRDefault="00931094" w:rsidP="00F7544E">
            <w:pPr>
              <w:numPr>
                <w:ilvl w:val="2"/>
                <w:numId w:val="44"/>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Nghề kinh doanh – một nghề cần nghệ thuật</w:t>
            </w:r>
          </w:p>
          <w:p w14:paraId="2F16D725" w14:textId="77777777" w:rsidR="00931094" w:rsidRPr="00116A94" w:rsidRDefault="00931094" w:rsidP="00F7544E">
            <w:pPr>
              <w:numPr>
                <w:ilvl w:val="2"/>
                <w:numId w:val="44"/>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Nghề kinh doanh – một nghề cần có một chút “may mắn”</w:t>
            </w:r>
          </w:p>
          <w:p w14:paraId="1A486D8D" w14:textId="77777777" w:rsidR="00931094" w:rsidRPr="00116A94" w:rsidRDefault="00931094" w:rsidP="00F7544E">
            <w:pPr>
              <w:numPr>
                <w:ilvl w:val="1"/>
                <w:numId w:val="45"/>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Tư chất của một nhà kinh doanh sẽ “thành đạt”</w:t>
            </w:r>
          </w:p>
          <w:p w14:paraId="679F7C28" w14:textId="77777777" w:rsidR="00931094" w:rsidRPr="00116A94" w:rsidRDefault="00931094" w:rsidP="00F7544E">
            <w:pPr>
              <w:numPr>
                <w:ilvl w:val="1"/>
                <w:numId w:val="45"/>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 Chuẩn bị trở thành người chủ doanh nghiệp</w:t>
            </w:r>
          </w:p>
          <w:p w14:paraId="6C6B04BD" w14:textId="77777777" w:rsidR="00931094" w:rsidRPr="00116A94" w:rsidRDefault="00931094" w:rsidP="00F7544E">
            <w:pPr>
              <w:numPr>
                <w:ilvl w:val="2"/>
                <w:numId w:val="45"/>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Chuẩn bị các tố chất cần thiết</w:t>
            </w:r>
          </w:p>
          <w:p w14:paraId="60A1AA50" w14:textId="77777777" w:rsidR="00931094" w:rsidRPr="00116A94" w:rsidRDefault="00931094" w:rsidP="00F7544E">
            <w:pPr>
              <w:numPr>
                <w:ilvl w:val="2"/>
                <w:numId w:val="45"/>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Chuẩn bị các kiến thức cần thiết</w:t>
            </w:r>
          </w:p>
        </w:tc>
        <w:tc>
          <w:tcPr>
            <w:tcW w:w="3662" w:type="dxa"/>
            <w:shd w:val="clear" w:color="auto" w:fill="auto"/>
          </w:tcPr>
          <w:p w14:paraId="350FAF62"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5C800C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4D33C7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 về sự khác biệt giữa kinh doanh thời kỳ bao cấp và kinh doanh trong nền kinh tế thị trường</w:t>
            </w:r>
          </w:p>
          <w:p w14:paraId="46C2ACF1"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57176FD"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5CEE8EC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vAlign w:val="center"/>
          </w:tcPr>
          <w:p w14:paraId="46E8D524"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vAlign w:val="center"/>
          </w:tcPr>
          <w:p w14:paraId="6D45A64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635" w:type="dxa"/>
            <w:vAlign w:val="center"/>
          </w:tcPr>
          <w:p w14:paraId="2409210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300A4DAD" w14:textId="77777777" w:rsidTr="00582C25">
        <w:trPr>
          <w:trHeight w:val="303"/>
        </w:trPr>
        <w:tc>
          <w:tcPr>
            <w:tcW w:w="0" w:type="auto"/>
          </w:tcPr>
          <w:p w14:paraId="4883744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4425" w:type="dxa"/>
            <w:shd w:val="clear" w:color="auto" w:fill="auto"/>
            <w:vAlign w:val="center"/>
          </w:tcPr>
          <w:p w14:paraId="761156CE"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Chương 2: Hình thành ý tưởng kinh doanh</w:t>
            </w:r>
          </w:p>
          <w:p w14:paraId="123C1CD1" w14:textId="77777777" w:rsidR="00931094" w:rsidRPr="00116A94" w:rsidRDefault="00931094" w:rsidP="00F7544E">
            <w:pPr>
              <w:numPr>
                <w:ilvl w:val="1"/>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Đánh giá mạnh, yếu của bản thân</w:t>
            </w:r>
          </w:p>
          <w:p w14:paraId="272A3AB2" w14:textId="77777777" w:rsidR="00931094" w:rsidRPr="00116A94" w:rsidRDefault="00931094" w:rsidP="00F7544E">
            <w:pPr>
              <w:numPr>
                <w:ilvl w:val="2"/>
                <w:numId w:val="46"/>
              </w:numPr>
              <w:tabs>
                <w:tab w:val="left" w:pos="-87"/>
              </w:tabs>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Nội dung cần đánh giá</w:t>
            </w:r>
          </w:p>
          <w:p w14:paraId="1A1A7E0E" w14:textId="77777777" w:rsidR="00931094" w:rsidRPr="00116A94" w:rsidRDefault="00931094" w:rsidP="00F7544E">
            <w:pPr>
              <w:numPr>
                <w:ilvl w:val="2"/>
                <w:numId w:val="46"/>
              </w:numPr>
              <w:tabs>
                <w:tab w:val="left" w:pos="-87"/>
              </w:tabs>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Phương pháp tiến hành</w:t>
            </w:r>
          </w:p>
          <w:p w14:paraId="0562AC31" w14:textId="77777777" w:rsidR="00931094" w:rsidRPr="00116A94" w:rsidRDefault="00931094" w:rsidP="00F7544E">
            <w:pPr>
              <w:numPr>
                <w:ilvl w:val="1"/>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Xác định cầu thị trường</w:t>
            </w:r>
          </w:p>
          <w:p w14:paraId="357483C2" w14:textId="77777777" w:rsidR="00931094" w:rsidRPr="00116A94" w:rsidRDefault="00931094" w:rsidP="00F7544E">
            <w:pPr>
              <w:numPr>
                <w:ilvl w:val="2"/>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Cách làm</w:t>
            </w:r>
          </w:p>
          <w:p w14:paraId="51EF668B" w14:textId="77777777" w:rsidR="00931094" w:rsidRPr="00116A94" w:rsidRDefault="00931094" w:rsidP="00F7544E">
            <w:pPr>
              <w:numPr>
                <w:ilvl w:val="2"/>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Nội dung chủ yếu</w:t>
            </w:r>
          </w:p>
          <w:p w14:paraId="683DBDC2" w14:textId="77777777" w:rsidR="00931094" w:rsidRPr="00116A94" w:rsidRDefault="00931094" w:rsidP="00F7544E">
            <w:pPr>
              <w:numPr>
                <w:ilvl w:val="1"/>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Xác định và lựa chọn ý tưởng kinh doanh</w:t>
            </w:r>
          </w:p>
          <w:p w14:paraId="23A59E75" w14:textId="77777777" w:rsidR="00931094" w:rsidRPr="00116A94" w:rsidRDefault="00931094" w:rsidP="00F7544E">
            <w:pPr>
              <w:numPr>
                <w:ilvl w:val="2"/>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Viễn cảnh tương lai cuộc sống bản thân</w:t>
            </w:r>
          </w:p>
          <w:p w14:paraId="23BCC652" w14:textId="77777777" w:rsidR="00931094" w:rsidRPr="00116A94" w:rsidRDefault="00931094" w:rsidP="00F7544E">
            <w:pPr>
              <w:numPr>
                <w:ilvl w:val="2"/>
                <w:numId w:val="46"/>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Mô tả ý tưởng kinh doanh</w:t>
            </w:r>
          </w:p>
          <w:p w14:paraId="1C110D23" w14:textId="77777777" w:rsidR="00931094" w:rsidRPr="00116A94" w:rsidRDefault="00931094" w:rsidP="00116A94">
            <w:pPr>
              <w:spacing w:after="0" w:line="240" w:lineRule="auto"/>
              <w:ind w:left="-87"/>
              <w:jc w:val="both"/>
              <w:rPr>
                <w:rFonts w:ascii="Times New Roman" w:hAnsi="Times New Roman" w:cs="Times New Roman"/>
                <w:sz w:val="24"/>
                <w:szCs w:val="24"/>
              </w:rPr>
            </w:pPr>
            <w:r w:rsidRPr="00116A94">
              <w:rPr>
                <w:rFonts w:ascii="Times New Roman" w:hAnsi="Times New Roman" w:cs="Times New Roman"/>
                <w:sz w:val="24"/>
                <w:szCs w:val="24"/>
              </w:rPr>
              <w:t>2.4 Mô tả bước đầu hoạt động kinh doanh</w:t>
            </w:r>
          </w:p>
        </w:tc>
        <w:tc>
          <w:tcPr>
            <w:tcW w:w="3662" w:type="dxa"/>
            <w:shd w:val="clear" w:color="auto" w:fill="auto"/>
          </w:tcPr>
          <w:p w14:paraId="5531A6EB"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CDD6FD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6188F9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 sinh viên tự đánh giá mạnh yếu của bản thân như thế nào?</w:t>
            </w:r>
          </w:p>
          <w:p w14:paraId="7748FFF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khi tìm kiếm và lựa chọn ý tưởng kinh doanh</w:t>
            </w:r>
          </w:p>
          <w:p w14:paraId="4691D4AB"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Cho ví dụ về xác định, đánh giá và lựa chọn ý tưởng kinh doanh</w:t>
            </w:r>
          </w:p>
          <w:p w14:paraId="639887D9"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DA086F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266AA97"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được học</w:t>
            </w:r>
          </w:p>
          <w:p w14:paraId="77AB3C3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Thảo luận theo chủ đề giảng viên đưa ra</w:t>
            </w:r>
          </w:p>
        </w:tc>
        <w:tc>
          <w:tcPr>
            <w:tcW w:w="0" w:type="auto"/>
            <w:vAlign w:val="center"/>
          </w:tcPr>
          <w:p w14:paraId="7F330B1C"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0" w:type="auto"/>
            <w:vAlign w:val="center"/>
          </w:tcPr>
          <w:p w14:paraId="643E2349"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635" w:type="dxa"/>
            <w:vAlign w:val="center"/>
          </w:tcPr>
          <w:p w14:paraId="3EDC99E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1FEDA92B" w14:textId="77777777" w:rsidTr="00582C25">
        <w:trPr>
          <w:trHeight w:val="303"/>
        </w:trPr>
        <w:tc>
          <w:tcPr>
            <w:tcW w:w="0" w:type="auto"/>
          </w:tcPr>
          <w:p w14:paraId="1652B64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4425" w:type="dxa"/>
            <w:shd w:val="clear" w:color="auto" w:fill="auto"/>
            <w:vAlign w:val="center"/>
          </w:tcPr>
          <w:p w14:paraId="7E2664E7"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Chương 3: Soạn thảo kế hoạch kinh doanh</w:t>
            </w:r>
          </w:p>
          <w:p w14:paraId="21F9DFD7" w14:textId="77777777" w:rsidR="00931094" w:rsidRPr="00116A94" w:rsidRDefault="00931094" w:rsidP="00F7544E">
            <w:pPr>
              <w:numPr>
                <w:ilvl w:val="1"/>
                <w:numId w:val="47"/>
              </w:numPr>
              <w:spacing w:after="0" w:line="240" w:lineRule="auto"/>
              <w:ind w:left="3" w:hanging="3"/>
              <w:jc w:val="both"/>
              <w:rPr>
                <w:rFonts w:ascii="Times New Roman" w:hAnsi="Times New Roman" w:cs="Times New Roman"/>
                <w:sz w:val="24"/>
                <w:szCs w:val="24"/>
              </w:rPr>
            </w:pPr>
            <w:r w:rsidRPr="00116A94">
              <w:rPr>
                <w:rFonts w:ascii="Times New Roman" w:hAnsi="Times New Roman" w:cs="Times New Roman"/>
                <w:sz w:val="24"/>
                <w:szCs w:val="24"/>
              </w:rPr>
              <w:t>Những vấn đề cơ bản</w:t>
            </w:r>
          </w:p>
          <w:p w14:paraId="0A0D0091"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Khái niệm và phân loại kế hoạch kinh doanh</w:t>
            </w:r>
          </w:p>
          <w:p w14:paraId="2FDB7CC4"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Mục đích của việc soạn thảo kế hoạch kinh doanh</w:t>
            </w:r>
          </w:p>
          <w:p w14:paraId="124E26A0"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Kết cấu điển hình của một bản kế hoạch kinh doanh</w:t>
            </w:r>
          </w:p>
          <w:p w14:paraId="5B2C7D2C" w14:textId="77777777" w:rsidR="00931094" w:rsidRPr="00116A94" w:rsidRDefault="00931094" w:rsidP="00F7544E">
            <w:pPr>
              <w:numPr>
                <w:ilvl w:val="1"/>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Nội dung cơ bản của kế hoạch kinh doanh</w:t>
            </w:r>
          </w:p>
          <w:p w14:paraId="54CAF1E6"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Phân tích ngành, khách hàng và đối thủ cạnh tranh</w:t>
            </w:r>
          </w:p>
          <w:p w14:paraId="08AEFA7F"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Mô tả công ty và sản phẩm</w:t>
            </w:r>
          </w:p>
          <w:p w14:paraId="3BCC89DE"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Kế hoạch marketing</w:t>
            </w:r>
          </w:p>
          <w:p w14:paraId="30D1D82D"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Kế hoạch sản xuất/tác nghiệp</w:t>
            </w:r>
          </w:p>
          <w:p w14:paraId="7D5EF79B"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Kế hoạch phát triển doanh nghiệp</w:t>
            </w:r>
          </w:p>
          <w:p w14:paraId="3F4DFD87"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Nhóm đống sáng lập và điều hành doanh nghiệp</w:t>
            </w:r>
          </w:p>
          <w:p w14:paraId="2E040693"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Các rủi ro chủ yếu và biện pháp đối phó</w:t>
            </w:r>
          </w:p>
          <w:p w14:paraId="6B7D09C5" w14:textId="77777777" w:rsidR="00931094" w:rsidRPr="00116A94" w:rsidRDefault="00931094" w:rsidP="00F7544E">
            <w:pPr>
              <w:numPr>
                <w:ilvl w:val="2"/>
                <w:numId w:val="47"/>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Kế hoạch tài chính</w:t>
            </w:r>
          </w:p>
        </w:tc>
        <w:tc>
          <w:tcPr>
            <w:tcW w:w="3662" w:type="dxa"/>
            <w:shd w:val="clear" w:color="auto" w:fill="auto"/>
          </w:tcPr>
          <w:p w14:paraId="36ECB8A3"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274189C"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AE0F8E2"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 khi soạn thảo kế hoạch kinh doanh có nên nhấn mạnh cơ hội kinh doanh ngay ở phần tóm tắt của bản kế hoạch kinh doanh hay không?</w:t>
            </w:r>
          </w:p>
          <w:p w14:paraId="13B8B246"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Ví dụ về bản kế hoạch kinh doanh của ngân hàng thế giới</w:t>
            </w:r>
          </w:p>
          <w:p w14:paraId="2F9BD570"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đáp các thắc mắc của sinh viên</w:t>
            </w:r>
          </w:p>
          <w:p w14:paraId="0857F166"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0D48303"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3B2E354"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Tham gia thảo luận</w:t>
            </w:r>
          </w:p>
          <w:p w14:paraId="60C7F42A"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nội dung của chương nếu cần thiết</w:t>
            </w:r>
          </w:p>
        </w:tc>
        <w:tc>
          <w:tcPr>
            <w:tcW w:w="0" w:type="auto"/>
            <w:vAlign w:val="center"/>
          </w:tcPr>
          <w:p w14:paraId="71EEE99D"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vAlign w:val="center"/>
          </w:tcPr>
          <w:p w14:paraId="75851DA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635" w:type="dxa"/>
            <w:vAlign w:val="center"/>
          </w:tcPr>
          <w:p w14:paraId="0ECE6B0E"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518F898A" w14:textId="77777777" w:rsidTr="00582C25">
        <w:trPr>
          <w:trHeight w:val="303"/>
        </w:trPr>
        <w:tc>
          <w:tcPr>
            <w:tcW w:w="0" w:type="auto"/>
          </w:tcPr>
          <w:p w14:paraId="7B7F891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425" w:type="dxa"/>
            <w:shd w:val="clear" w:color="auto" w:fill="auto"/>
            <w:vAlign w:val="center"/>
          </w:tcPr>
          <w:p w14:paraId="66BC546F" w14:textId="77777777" w:rsidR="00931094" w:rsidRPr="00116A94" w:rsidRDefault="0093109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Chương 4: Triển khai hoạt động kinh </w:t>
            </w:r>
            <w:r w:rsidRPr="00116A94">
              <w:rPr>
                <w:rFonts w:ascii="Times New Roman" w:hAnsi="Times New Roman" w:cs="Times New Roman"/>
                <w:sz w:val="24"/>
                <w:szCs w:val="24"/>
              </w:rPr>
              <w:lastRenderedPageBreak/>
              <w:t>doanh</w:t>
            </w:r>
          </w:p>
          <w:p w14:paraId="62000EFF" w14:textId="77777777" w:rsidR="00931094" w:rsidRPr="00116A94" w:rsidRDefault="00931094" w:rsidP="00F7544E">
            <w:pPr>
              <w:numPr>
                <w:ilvl w:val="1"/>
                <w:numId w:val="48"/>
              </w:num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Tạo lập doanh nghiệp</w:t>
            </w:r>
          </w:p>
          <w:p w14:paraId="374C4353"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Lập kế hoạch hành động tạo lập doanh nghiệp</w:t>
            </w:r>
          </w:p>
          <w:p w14:paraId="03BF9635"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Lựa chọn hình thức tạo lập doanh nghiệp</w:t>
            </w:r>
          </w:p>
          <w:p w14:paraId="67F21491"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Tạo lập DN theo hình thức lựa chọn</w:t>
            </w:r>
          </w:p>
          <w:p w14:paraId="4D0BEA0C" w14:textId="77777777" w:rsidR="00931094" w:rsidRPr="00116A94" w:rsidRDefault="00931094" w:rsidP="00F7544E">
            <w:pPr>
              <w:numPr>
                <w:ilvl w:val="1"/>
                <w:numId w:val="48"/>
              </w:num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Triển khai hoạt động kinh doanh</w:t>
            </w:r>
          </w:p>
          <w:p w14:paraId="5D1EB35C"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Tổ chức bộ máy quản trị và nhân sự</w:t>
            </w:r>
          </w:p>
          <w:p w14:paraId="7DD3CAED"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Thiết kế trụ sở và mua sắm trang thiết bị văn phòng</w:t>
            </w:r>
          </w:p>
          <w:p w14:paraId="411CE5A0"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Thiết lập các mối quan hệ bán hàng</w:t>
            </w:r>
          </w:p>
          <w:p w14:paraId="0CA20AF6" w14:textId="77777777" w:rsidR="00931094" w:rsidRPr="00116A94" w:rsidRDefault="00931094" w:rsidP="00F7544E">
            <w:pPr>
              <w:numPr>
                <w:ilvl w:val="2"/>
                <w:numId w:val="48"/>
              </w:numPr>
              <w:spacing w:after="0" w:line="240" w:lineRule="auto"/>
              <w:ind w:left="-87" w:firstLine="0"/>
              <w:jc w:val="both"/>
              <w:rPr>
                <w:rFonts w:ascii="Times New Roman" w:hAnsi="Times New Roman" w:cs="Times New Roman"/>
                <w:sz w:val="24"/>
                <w:szCs w:val="24"/>
              </w:rPr>
            </w:pPr>
            <w:r w:rsidRPr="00116A94">
              <w:rPr>
                <w:rFonts w:ascii="Times New Roman" w:hAnsi="Times New Roman" w:cs="Times New Roman"/>
                <w:sz w:val="24"/>
                <w:szCs w:val="24"/>
              </w:rPr>
              <w:t>Quản trị hoạt động kế toán và chi phí.</w:t>
            </w:r>
          </w:p>
        </w:tc>
        <w:tc>
          <w:tcPr>
            <w:tcW w:w="3662" w:type="dxa"/>
            <w:shd w:val="clear" w:color="auto" w:fill="auto"/>
          </w:tcPr>
          <w:p w14:paraId="3F8B3F0E" w14:textId="77777777" w:rsidR="00931094" w:rsidRPr="00116A94" w:rsidRDefault="00931094"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BFEE50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Thuyết giảng</w:t>
            </w:r>
          </w:p>
          <w:p w14:paraId="5CA65CA5"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 Ở Việt Nam có những loại hình doanh nghiệp nào? Rủi ro về trách nhiệm của chủ doanh nghiệp đối với các loại hình doanh nghiệp có giống nhau hay không?</w:t>
            </w:r>
          </w:p>
          <w:p w14:paraId="753D0ADE"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Cho ví dụ về các hình thức tạo lập doanh nghiệp</w:t>
            </w:r>
          </w:p>
          <w:p w14:paraId="41D6DA30" w14:textId="77777777" w:rsidR="00931094" w:rsidRPr="00116A94" w:rsidRDefault="00931094"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A7D40D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22E9841"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Tham gia thảo luận</w:t>
            </w:r>
          </w:p>
          <w:p w14:paraId="3093EF5F" w14:textId="77777777" w:rsidR="00931094" w:rsidRPr="00116A94" w:rsidRDefault="00931094"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652EFB8" w14:textId="77777777" w:rsidR="00931094" w:rsidRPr="00116A94" w:rsidRDefault="00931094" w:rsidP="00116A94">
            <w:pPr>
              <w:tabs>
                <w:tab w:val="left" w:pos="170"/>
              </w:tabs>
              <w:spacing w:after="0" w:line="240" w:lineRule="auto"/>
              <w:jc w:val="both"/>
              <w:rPr>
                <w:rFonts w:ascii="Times New Roman" w:hAnsi="Times New Roman" w:cs="Times New Roman"/>
                <w:i/>
                <w:sz w:val="24"/>
                <w:szCs w:val="24"/>
              </w:rPr>
            </w:pPr>
          </w:p>
        </w:tc>
        <w:tc>
          <w:tcPr>
            <w:tcW w:w="0" w:type="auto"/>
            <w:vAlign w:val="center"/>
          </w:tcPr>
          <w:p w14:paraId="26C3486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0" w:type="auto"/>
            <w:vAlign w:val="center"/>
          </w:tcPr>
          <w:p w14:paraId="2CBC5F3F"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635" w:type="dxa"/>
            <w:vAlign w:val="center"/>
          </w:tcPr>
          <w:p w14:paraId="519EBB9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r w:rsidR="00931094" w:rsidRPr="00116A94" w14:paraId="4457DB7A" w14:textId="77777777" w:rsidTr="00582C25">
        <w:trPr>
          <w:trHeight w:val="303"/>
        </w:trPr>
        <w:tc>
          <w:tcPr>
            <w:tcW w:w="0" w:type="auto"/>
          </w:tcPr>
          <w:p w14:paraId="0A9C4C60"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p>
        </w:tc>
        <w:tc>
          <w:tcPr>
            <w:tcW w:w="4425" w:type="dxa"/>
          </w:tcPr>
          <w:p w14:paraId="292ABF2A" w14:textId="77777777" w:rsidR="00931094" w:rsidRPr="00116A94" w:rsidRDefault="00931094" w:rsidP="00116A94">
            <w:pPr>
              <w:pStyle w:val="Heading2"/>
              <w:keepNext w:val="0"/>
              <w:spacing w:before="0" w:line="240" w:lineRule="auto"/>
              <w:jc w:val="both"/>
              <w:rPr>
                <w:rFonts w:ascii="Times New Roman" w:hAnsi="Times New Roman" w:cs="Times New Roman"/>
                <w:b w:val="0"/>
                <w:color w:val="auto"/>
                <w:sz w:val="24"/>
                <w:szCs w:val="24"/>
              </w:rPr>
            </w:pPr>
          </w:p>
        </w:tc>
        <w:tc>
          <w:tcPr>
            <w:tcW w:w="3662" w:type="dxa"/>
          </w:tcPr>
          <w:p w14:paraId="67F48240"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2A35C2D8"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0" w:type="auto"/>
            <w:vAlign w:val="center"/>
          </w:tcPr>
          <w:p w14:paraId="6B809A07"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635" w:type="dxa"/>
          </w:tcPr>
          <w:p w14:paraId="3FA1FC46" w14:textId="77777777" w:rsidR="00931094" w:rsidRPr="00116A94" w:rsidRDefault="00931094" w:rsidP="00116A94">
            <w:pPr>
              <w:tabs>
                <w:tab w:val="left" w:pos="3161"/>
              </w:tabs>
              <w:spacing w:after="0" w:line="240" w:lineRule="auto"/>
              <w:jc w:val="center"/>
              <w:rPr>
                <w:rFonts w:ascii="Times New Roman" w:hAnsi="Times New Roman" w:cs="Times New Roman"/>
                <w:sz w:val="24"/>
                <w:szCs w:val="24"/>
                <w:lang w:val="pt-BR"/>
              </w:rPr>
            </w:pPr>
          </w:p>
        </w:tc>
      </w:tr>
    </w:tbl>
    <w:p w14:paraId="798BAD2F"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6282"/>
        <w:gridCol w:w="2183"/>
      </w:tblGrid>
      <w:tr w:rsidR="00EE73F6" w:rsidRPr="00116A94" w14:paraId="30442360" w14:textId="77777777" w:rsidTr="00582C25">
        <w:trPr>
          <w:trHeight w:val="426"/>
          <w:jc w:val="center"/>
        </w:trPr>
        <w:tc>
          <w:tcPr>
            <w:tcW w:w="509" w:type="pct"/>
            <w:tcBorders>
              <w:top w:val="single" w:sz="4" w:space="0" w:color="auto"/>
              <w:left w:val="single" w:sz="4" w:space="0" w:color="auto"/>
              <w:bottom w:val="single" w:sz="4" w:space="0" w:color="auto"/>
              <w:right w:val="single" w:sz="4" w:space="0" w:color="auto"/>
            </w:tcBorders>
            <w:hideMark/>
          </w:tcPr>
          <w:p w14:paraId="7E7FEA6B" w14:textId="77777777" w:rsidR="00EE73F6" w:rsidRPr="00116A94" w:rsidRDefault="00EE73F6" w:rsidP="00116A94">
            <w:pPr>
              <w:spacing w:after="0" w:line="240" w:lineRule="auto"/>
              <w:jc w:val="center"/>
              <w:rPr>
                <w:rFonts w:ascii="Times New Roman" w:hAnsi="Times New Roman" w:cs="Times New Roman"/>
                <w:b/>
                <w:sz w:val="24"/>
                <w:szCs w:val="24"/>
              </w:rPr>
            </w:pPr>
            <w:bookmarkStart w:id="87" w:name="OLE_LINK15"/>
            <w:r w:rsidRPr="00116A94">
              <w:rPr>
                <w:rFonts w:ascii="Times New Roman" w:hAnsi="Times New Roman" w:cs="Times New Roman"/>
                <w:b/>
                <w:sz w:val="24"/>
                <w:szCs w:val="24"/>
              </w:rPr>
              <w:t>STT</w:t>
            </w:r>
          </w:p>
        </w:tc>
        <w:tc>
          <w:tcPr>
            <w:tcW w:w="3333" w:type="pct"/>
            <w:tcBorders>
              <w:top w:val="single" w:sz="4" w:space="0" w:color="auto"/>
              <w:left w:val="single" w:sz="4" w:space="0" w:color="auto"/>
              <w:bottom w:val="single" w:sz="4" w:space="0" w:color="auto"/>
              <w:right w:val="single" w:sz="4" w:space="0" w:color="auto"/>
            </w:tcBorders>
            <w:hideMark/>
          </w:tcPr>
          <w:p w14:paraId="0C50FEF0" w14:textId="77777777" w:rsidR="00EE73F6" w:rsidRPr="00116A94" w:rsidRDefault="00EE73F6"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58" w:type="pct"/>
            <w:tcBorders>
              <w:top w:val="single" w:sz="4" w:space="0" w:color="auto"/>
              <w:left w:val="single" w:sz="4" w:space="0" w:color="auto"/>
              <w:bottom w:val="single" w:sz="4" w:space="0" w:color="auto"/>
              <w:right w:val="single" w:sz="4" w:space="0" w:color="auto"/>
            </w:tcBorders>
            <w:hideMark/>
          </w:tcPr>
          <w:p w14:paraId="1A50FE9A" w14:textId="77777777" w:rsidR="00EE73F6" w:rsidRPr="00116A94" w:rsidRDefault="00EE73F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EE73F6" w:rsidRPr="00116A94" w14:paraId="6EAA4593" w14:textId="77777777" w:rsidTr="00582C25">
        <w:trPr>
          <w:trHeight w:val="251"/>
          <w:jc w:val="center"/>
        </w:trPr>
        <w:tc>
          <w:tcPr>
            <w:tcW w:w="509" w:type="pct"/>
            <w:tcBorders>
              <w:top w:val="single" w:sz="4" w:space="0" w:color="auto"/>
              <w:left w:val="single" w:sz="4" w:space="0" w:color="auto"/>
              <w:bottom w:val="single" w:sz="4" w:space="0" w:color="auto"/>
              <w:right w:val="single" w:sz="4" w:space="0" w:color="auto"/>
            </w:tcBorders>
            <w:hideMark/>
          </w:tcPr>
          <w:p w14:paraId="410DF404" w14:textId="77777777" w:rsidR="00EE73F6" w:rsidRPr="00116A94" w:rsidRDefault="00EE73F6"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33" w:type="pct"/>
            <w:tcBorders>
              <w:top w:val="single" w:sz="4" w:space="0" w:color="auto"/>
              <w:left w:val="single" w:sz="4" w:space="0" w:color="auto"/>
              <w:bottom w:val="single" w:sz="4" w:space="0" w:color="auto"/>
              <w:right w:val="single" w:sz="4" w:space="0" w:color="auto"/>
            </w:tcBorders>
            <w:hideMark/>
          </w:tcPr>
          <w:p w14:paraId="4F5704A2" w14:textId="77777777" w:rsidR="00EE73F6" w:rsidRPr="00116A94" w:rsidRDefault="00EE73F6"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FC42DCF" w14:textId="77777777" w:rsidR="00EE73F6" w:rsidRPr="00116A94" w:rsidRDefault="001F205A" w:rsidP="00116A94">
            <w:pPr>
              <w:keepNext/>
              <w:keepLines/>
              <w:spacing w:after="0" w:line="240" w:lineRule="auto"/>
              <w:jc w:val="both"/>
              <w:outlineLvl w:val="0"/>
              <w:rPr>
                <w:rFonts w:ascii="Times New Roman" w:eastAsia="Times New Roman" w:hAnsi="Times New Roman" w:cs="Times New Roman"/>
                <w:sz w:val="24"/>
                <w:szCs w:val="24"/>
              </w:rPr>
            </w:pPr>
            <w:bookmarkStart w:id="88" w:name="_Toc32847530"/>
            <w:r w:rsidRPr="00116A94">
              <w:rPr>
                <w:rFonts w:ascii="Times New Roman" w:hAnsi="Times New Roman" w:cs="Times New Roman"/>
                <w:sz w:val="24"/>
                <w:szCs w:val="24"/>
              </w:rPr>
              <w:t xml:space="preserve">+ </w:t>
            </w:r>
            <w:r w:rsidR="000F6515" w:rsidRPr="00116A94">
              <w:rPr>
                <w:rFonts w:ascii="Times New Roman" w:eastAsia="Times New Roman" w:hAnsi="Times New Roman" w:cs="Times New Roman"/>
                <w:sz w:val="24"/>
                <w:szCs w:val="24"/>
              </w:rPr>
              <w:t>Hiểu rõ/nắm vững các cách thức, quy trình nghiên cứu đầu tư trong kinh doanh và hệ thống các văn bản pháp luật liên quan đến hoạt động kinh doanh thương mại điện tử (4)</w:t>
            </w:r>
            <w:bookmarkEnd w:id="88"/>
          </w:p>
          <w:p w14:paraId="5859AA1E" w14:textId="5923228A" w:rsidR="000F6515" w:rsidRPr="00116A94" w:rsidRDefault="000F6515" w:rsidP="00116A94">
            <w:pPr>
              <w:keepNext/>
              <w:keepLines/>
              <w:spacing w:after="0" w:line="240" w:lineRule="auto"/>
              <w:jc w:val="both"/>
              <w:outlineLvl w:val="0"/>
              <w:rPr>
                <w:rFonts w:ascii="Times New Roman" w:eastAsia="Times New Roman" w:hAnsi="Times New Roman" w:cs="Times New Roman"/>
                <w:sz w:val="24"/>
                <w:szCs w:val="24"/>
              </w:rPr>
            </w:pPr>
            <w:bookmarkStart w:id="89" w:name="_Toc32847531"/>
            <w:r w:rsidRPr="00116A94">
              <w:rPr>
                <w:rFonts w:ascii="Times New Roman" w:eastAsia="Times New Roman" w:hAnsi="Times New Roman" w:cs="Times New Roman"/>
                <w:sz w:val="24"/>
                <w:szCs w:val="24"/>
              </w:rPr>
              <w:t>+ Nắm vững các kiến thức chuyên sâu và thực tiễn về hoạt động của doanh nghiệp ứng dụng thương mại điện tử như kiến thức về quản trị chiến lược, tác nghiệp thương mại điện tử, marketing thương mại điện tử, thanh toán điện tử, an toàn thông tin, quản trị rủi ro thương mại điện tử, pháp luật thương mại điện tử và chính phủ điện tử,...(6)</w:t>
            </w:r>
            <w:bookmarkEnd w:id="89"/>
          </w:p>
        </w:tc>
        <w:tc>
          <w:tcPr>
            <w:tcW w:w="1158" w:type="pct"/>
            <w:tcBorders>
              <w:top w:val="single" w:sz="4" w:space="0" w:color="auto"/>
              <w:left w:val="single" w:sz="4" w:space="0" w:color="auto"/>
              <w:bottom w:val="single" w:sz="4" w:space="0" w:color="auto"/>
              <w:right w:val="single" w:sz="4" w:space="0" w:color="auto"/>
            </w:tcBorders>
            <w:vAlign w:val="center"/>
            <w:hideMark/>
          </w:tcPr>
          <w:p w14:paraId="02E036FD" w14:textId="33F0E4BF" w:rsidR="00EE73F6" w:rsidRPr="00116A94" w:rsidRDefault="000F651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4, 6</w:t>
            </w:r>
          </w:p>
        </w:tc>
      </w:tr>
      <w:tr w:rsidR="00EE73F6" w:rsidRPr="00116A94" w14:paraId="65AB7792" w14:textId="77777777" w:rsidTr="00582C25">
        <w:trPr>
          <w:trHeight w:val="251"/>
          <w:jc w:val="center"/>
        </w:trPr>
        <w:tc>
          <w:tcPr>
            <w:tcW w:w="509" w:type="pct"/>
            <w:tcBorders>
              <w:top w:val="single" w:sz="4" w:space="0" w:color="auto"/>
              <w:left w:val="single" w:sz="4" w:space="0" w:color="auto"/>
              <w:bottom w:val="single" w:sz="4" w:space="0" w:color="auto"/>
              <w:right w:val="single" w:sz="4" w:space="0" w:color="auto"/>
            </w:tcBorders>
            <w:hideMark/>
          </w:tcPr>
          <w:p w14:paraId="153C050E" w14:textId="77777777" w:rsidR="00EE73F6" w:rsidRPr="00116A94" w:rsidRDefault="00EE73F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33" w:type="pct"/>
            <w:tcBorders>
              <w:top w:val="single" w:sz="4" w:space="0" w:color="auto"/>
              <w:left w:val="single" w:sz="4" w:space="0" w:color="auto"/>
              <w:bottom w:val="single" w:sz="4" w:space="0" w:color="auto"/>
              <w:right w:val="single" w:sz="4" w:space="0" w:color="auto"/>
            </w:tcBorders>
            <w:hideMark/>
          </w:tcPr>
          <w:p w14:paraId="3A9A9CD0" w14:textId="77777777" w:rsidR="00EE73F6" w:rsidRPr="00116A94" w:rsidRDefault="00EE73F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587EB047" w14:textId="646C610D" w:rsidR="00EE73F6" w:rsidRPr="00116A94" w:rsidRDefault="001F205A" w:rsidP="00116A94">
            <w:pPr>
              <w:pStyle w:val="ListParagraph"/>
              <w:autoSpaceDE w:val="0"/>
              <w:autoSpaceDN w:val="0"/>
              <w:adjustRightInd w:val="0"/>
              <w:spacing w:after="0" w:line="240" w:lineRule="auto"/>
              <w:ind w:left="0"/>
              <w:jc w:val="both"/>
              <w:rPr>
                <w:rFonts w:ascii="Times New Roman" w:eastAsia="Times New Roman" w:hAnsi="Times New Roman" w:cs="Times New Roman"/>
                <w:iCs/>
                <w:spacing w:val="-4"/>
                <w:sz w:val="24"/>
                <w:szCs w:val="24"/>
                <w:lang w:val="en-GB"/>
              </w:rPr>
            </w:pPr>
            <w:r w:rsidRPr="00116A94">
              <w:rPr>
                <w:rFonts w:ascii="Times New Roman" w:hAnsi="Times New Roman" w:cs="Times New Roman"/>
                <w:sz w:val="24"/>
                <w:szCs w:val="24"/>
                <w:lang w:val="en-GB"/>
              </w:rPr>
              <w:t xml:space="preserve">+ </w:t>
            </w:r>
            <w:r w:rsidR="000F6515" w:rsidRPr="00116A94">
              <w:rPr>
                <w:rFonts w:ascii="Times New Roman" w:eastAsia="Times New Roman" w:hAnsi="Times New Roman" w:cs="Times New Roman"/>
                <w:iCs/>
                <w:spacing w:val="-4"/>
                <w:sz w:val="24"/>
                <w:szCs w:val="24"/>
              </w:rPr>
              <w:t xml:space="preserve">Có khả năng xây dựng và triển khai kế hoạch kinh doanh điện tử, dự án Thương mại điện tử và giải quyết các tình huống quản trị cơ bản trong kinh doanh điện tử </w:t>
            </w:r>
            <w:r w:rsidR="000F6515" w:rsidRPr="00116A94">
              <w:rPr>
                <w:rFonts w:ascii="Times New Roman" w:eastAsia="Times New Roman" w:hAnsi="Times New Roman" w:cs="Times New Roman"/>
                <w:iCs/>
                <w:spacing w:val="-4"/>
                <w:sz w:val="24"/>
                <w:szCs w:val="24"/>
                <w:lang w:val="en-GB"/>
              </w:rPr>
              <w:t>(10)</w:t>
            </w:r>
          </w:p>
          <w:p w14:paraId="4A27E6B9" w14:textId="356DD4DB" w:rsidR="005E3E6D" w:rsidRPr="00116A94" w:rsidRDefault="005E3E6D" w:rsidP="00116A94">
            <w:pPr>
              <w:pStyle w:val="ListParagraph"/>
              <w:autoSpaceDE w:val="0"/>
              <w:autoSpaceDN w:val="0"/>
              <w:adjustRightInd w:val="0"/>
              <w:spacing w:after="0" w:line="240" w:lineRule="auto"/>
              <w:ind w:left="0"/>
              <w:jc w:val="both"/>
              <w:rPr>
                <w:rFonts w:ascii="Times New Roman" w:hAnsi="Times New Roman" w:cs="Times New Roman"/>
                <w:sz w:val="24"/>
                <w:szCs w:val="24"/>
                <w:lang w:val="en-GB"/>
              </w:rPr>
            </w:pPr>
            <w:r w:rsidRPr="00116A94">
              <w:rPr>
                <w:rFonts w:ascii="Times New Roman" w:eastAsia="Times New Roman" w:hAnsi="Times New Roman" w:cs="Times New Roman"/>
                <w:iCs/>
                <w:spacing w:val="-4"/>
                <w:sz w:val="24"/>
                <w:szCs w:val="24"/>
                <w:lang w:val="en-GB"/>
              </w:rPr>
              <w:t xml:space="preserve">+ </w:t>
            </w:r>
            <w:r w:rsidRPr="00116A94">
              <w:rPr>
                <w:rFonts w:ascii="Times New Roman" w:eastAsia="Times New Roman" w:hAnsi="Times New Roman" w:cs="Times New Roman"/>
                <w:sz w:val="24"/>
                <w:szCs w:val="24"/>
              </w:rPr>
              <w:t xml:space="preserve">Có khả năng làm việc độc lập, làm việc theo nhóm (Team Work), và kỹ năng lãnh đạo </w:t>
            </w:r>
            <w:r w:rsidRPr="00116A94">
              <w:rPr>
                <w:rFonts w:ascii="Times New Roman" w:eastAsia="Times New Roman" w:hAnsi="Times New Roman" w:cs="Times New Roman"/>
                <w:sz w:val="24"/>
                <w:szCs w:val="24"/>
                <w:lang w:val="en-GB"/>
              </w:rPr>
              <w:t>(12)</w:t>
            </w:r>
          </w:p>
          <w:p w14:paraId="0F3D7008" w14:textId="513AF411" w:rsidR="001F205A" w:rsidRPr="00116A94" w:rsidRDefault="001F205A"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sz w:val="24"/>
                <w:szCs w:val="24"/>
                <w:lang w:val="en-GB"/>
              </w:rPr>
              <w:t xml:space="preserve">+ </w:t>
            </w:r>
            <w:r w:rsidR="000F6515" w:rsidRPr="00116A94">
              <w:rPr>
                <w:rFonts w:ascii="Times New Roman" w:eastAsia="Times New Roman" w:hAnsi="Times New Roman" w:cs="Times New Roman"/>
                <w:sz w:val="24"/>
                <w:szCs w:val="24"/>
              </w:rPr>
              <w:t>Có khả năng giao tiếp, ứng xử, đàm phán, truyền đạt thông tin, thuyết trình.</w:t>
            </w:r>
            <w:r w:rsidR="000F6515" w:rsidRPr="00116A94">
              <w:rPr>
                <w:rFonts w:ascii="Times New Roman" w:hAnsi="Times New Roman" w:cs="Times New Roman"/>
                <w:sz w:val="24"/>
                <w:szCs w:val="24"/>
                <w:lang w:val="en-GB"/>
              </w:rPr>
              <w:t xml:space="preserve"> </w:t>
            </w:r>
            <w:r w:rsidRPr="00116A94">
              <w:rPr>
                <w:rFonts w:ascii="Times New Roman" w:hAnsi="Times New Roman" w:cs="Times New Roman"/>
                <w:sz w:val="24"/>
                <w:szCs w:val="24"/>
                <w:lang w:val="en-GB"/>
              </w:rPr>
              <w:t>(</w:t>
            </w:r>
            <w:r w:rsidR="000F6515" w:rsidRPr="00116A94">
              <w:rPr>
                <w:rFonts w:ascii="Times New Roman" w:hAnsi="Times New Roman" w:cs="Times New Roman"/>
                <w:sz w:val="24"/>
                <w:szCs w:val="24"/>
                <w:lang w:val="en-GB"/>
              </w:rPr>
              <w:t>13</w:t>
            </w:r>
            <w:r w:rsidRPr="00116A94">
              <w:rPr>
                <w:rFonts w:ascii="Times New Roman" w:hAnsi="Times New Roman" w:cs="Times New Roman"/>
                <w:sz w:val="24"/>
                <w:szCs w:val="24"/>
                <w:lang w:val="en-GB"/>
              </w:rPr>
              <w:t>)</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FFAD63" w14:textId="767E719A" w:rsidR="00EE73F6" w:rsidRPr="00116A94" w:rsidRDefault="005E3E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10, 12, 13</w:t>
            </w:r>
          </w:p>
        </w:tc>
      </w:tr>
      <w:tr w:rsidR="00EE73F6" w:rsidRPr="00116A94" w14:paraId="220B3121" w14:textId="77777777" w:rsidTr="00582C25">
        <w:trPr>
          <w:trHeight w:val="251"/>
          <w:jc w:val="center"/>
        </w:trPr>
        <w:tc>
          <w:tcPr>
            <w:tcW w:w="509" w:type="pct"/>
            <w:tcBorders>
              <w:top w:val="single" w:sz="4" w:space="0" w:color="auto"/>
              <w:left w:val="single" w:sz="4" w:space="0" w:color="auto"/>
              <w:bottom w:val="single" w:sz="4" w:space="0" w:color="auto"/>
              <w:right w:val="single" w:sz="4" w:space="0" w:color="auto"/>
            </w:tcBorders>
            <w:hideMark/>
          </w:tcPr>
          <w:p w14:paraId="7E16F640" w14:textId="77777777" w:rsidR="00EE73F6" w:rsidRPr="00116A94" w:rsidRDefault="00EE73F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33" w:type="pct"/>
            <w:tcBorders>
              <w:top w:val="single" w:sz="4" w:space="0" w:color="auto"/>
              <w:left w:val="single" w:sz="4" w:space="0" w:color="auto"/>
              <w:bottom w:val="single" w:sz="4" w:space="0" w:color="auto"/>
              <w:right w:val="single" w:sz="4" w:space="0" w:color="auto"/>
            </w:tcBorders>
            <w:hideMark/>
          </w:tcPr>
          <w:p w14:paraId="51F1E9C3" w14:textId="77777777" w:rsidR="00EE73F6" w:rsidRPr="00116A94" w:rsidRDefault="00EE73F6"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8A1C910" w14:textId="3C5A9512" w:rsidR="00EE73F6" w:rsidRPr="00116A94" w:rsidRDefault="00EE73F6"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005E3E6D" w:rsidRPr="00116A94">
              <w:rPr>
                <w:rFonts w:ascii="Times New Roman" w:eastAsia="Times New Roman" w:hAnsi="Times New Roman" w:cs="Times New Roman"/>
                <w:sz w:val="24"/>
                <w:szCs w:val="24"/>
              </w:rPr>
              <w:t>Có khả năng lập kế hoạch, điều phối, quản lý các nguồn lực, khả năng đánh giá và cải thiện hiệu quả các hoạt động chuyên môn (16)</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1AB41E2" w14:textId="2967996B" w:rsidR="00EE73F6" w:rsidRPr="00116A94" w:rsidRDefault="005E3E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16</w:t>
            </w:r>
          </w:p>
        </w:tc>
      </w:tr>
      <w:tr w:rsidR="00EE73F6" w:rsidRPr="00116A94" w14:paraId="034AA03C" w14:textId="77777777" w:rsidTr="00582C25">
        <w:trPr>
          <w:trHeight w:val="404"/>
          <w:jc w:val="center"/>
        </w:trPr>
        <w:tc>
          <w:tcPr>
            <w:tcW w:w="509" w:type="pct"/>
            <w:tcBorders>
              <w:top w:val="single" w:sz="4" w:space="0" w:color="auto"/>
              <w:left w:val="single" w:sz="4" w:space="0" w:color="auto"/>
              <w:bottom w:val="single" w:sz="4" w:space="0" w:color="auto"/>
              <w:right w:val="single" w:sz="4" w:space="0" w:color="auto"/>
            </w:tcBorders>
            <w:hideMark/>
          </w:tcPr>
          <w:p w14:paraId="2268710B" w14:textId="77777777" w:rsidR="00EE73F6" w:rsidRPr="00116A94" w:rsidRDefault="00EE73F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33" w:type="pct"/>
            <w:tcBorders>
              <w:top w:val="single" w:sz="4" w:space="0" w:color="auto"/>
              <w:left w:val="single" w:sz="4" w:space="0" w:color="auto"/>
              <w:bottom w:val="single" w:sz="4" w:space="0" w:color="auto"/>
              <w:right w:val="single" w:sz="4" w:space="0" w:color="auto"/>
            </w:tcBorders>
            <w:hideMark/>
          </w:tcPr>
          <w:p w14:paraId="1BC58A5D" w14:textId="77777777" w:rsidR="00EE73F6" w:rsidRPr="00116A94" w:rsidRDefault="00EE73F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3D6E8F0" w14:textId="04E7F850" w:rsidR="005E3E6D" w:rsidRPr="00116A94" w:rsidRDefault="005E3E6D"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07807882" w14:textId="3B3EA9DB" w:rsidR="006E739B" w:rsidRPr="00116A94" w:rsidRDefault="005E3E6D"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9BD516" w14:textId="1DA2E689" w:rsidR="00EE73F6" w:rsidRPr="00116A94" w:rsidRDefault="005E3E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bookmarkEnd w:id="87"/>
    </w:tbl>
    <w:p w14:paraId="60F1DF35"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p>
    <w:p w14:paraId="3A0CE40D" w14:textId="77777777" w:rsidR="00931094" w:rsidRPr="00116A94" w:rsidRDefault="00931094"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B959181"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bookmarkStart w:id="90" w:name="OLE_LINK16"/>
      <w:bookmarkStart w:id="91" w:name="OLE_LINK17"/>
      <w:r w:rsidRPr="00116A94">
        <w:rPr>
          <w:rFonts w:ascii="Times New Roman" w:hAnsi="Times New Roman" w:cs="Times New Roman"/>
          <w:sz w:val="24"/>
          <w:szCs w:val="24"/>
          <w:lang w:val="pt-BR"/>
        </w:rPr>
        <w:lastRenderedPageBreak/>
        <w:t>A. Địa chỉ bộ môn: Phòng 210 – Nhà A5, Trường Đại học Thủy lợi</w:t>
      </w:r>
    </w:p>
    <w:p w14:paraId="53FBBFFA"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7C00C9E9"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454EE5A8"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0914.562.638</w:t>
      </w:r>
    </w:p>
    <w:p w14:paraId="7ECD3B2A" w14:textId="77777777" w:rsidR="00931094" w:rsidRPr="00116A94" w:rsidRDefault="00931094"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bookmarkEnd w:id="90"/>
    <w:bookmarkEnd w:id="91"/>
    <w:p w14:paraId="3F4917C1" w14:textId="77777777" w:rsidR="00931094" w:rsidRPr="00116A94" w:rsidRDefault="00931094" w:rsidP="00116A94">
      <w:pPr>
        <w:tabs>
          <w:tab w:val="left" w:pos="3161"/>
        </w:tabs>
        <w:spacing w:after="0" w:line="240" w:lineRule="auto"/>
        <w:jc w:val="right"/>
        <w:rPr>
          <w:rFonts w:ascii="Times New Roman" w:hAnsi="Times New Roman" w:cs="Times New Roman"/>
          <w:i/>
          <w:sz w:val="24"/>
          <w:szCs w:val="24"/>
          <w:lang w:val="pt-BR"/>
        </w:rPr>
      </w:pPr>
    </w:p>
    <w:p w14:paraId="72210BBF" w14:textId="723B49E2" w:rsidR="0005165B" w:rsidRPr="00116A94" w:rsidRDefault="0005165B" w:rsidP="00116A94">
      <w:pPr>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br w:type="page"/>
      </w:r>
    </w:p>
    <w:p w14:paraId="582C0B0E" w14:textId="77777777" w:rsidR="0005165B" w:rsidRPr="00116A94" w:rsidRDefault="0005165B" w:rsidP="00116A94">
      <w:pPr>
        <w:spacing w:after="0" w:line="240" w:lineRule="auto"/>
        <w:rPr>
          <w:rFonts w:ascii="Times New Roman" w:hAnsi="Times New Roman" w:cs="Times New Roman"/>
          <w:sz w:val="24"/>
          <w:szCs w:val="24"/>
        </w:rPr>
      </w:pPr>
    </w:p>
    <w:tbl>
      <w:tblPr>
        <w:tblW w:w="9833" w:type="dxa"/>
        <w:tblInd w:w="-342" w:type="dxa"/>
        <w:tblLook w:val="01E0" w:firstRow="1" w:lastRow="1" w:firstColumn="1" w:lastColumn="1" w:noHBand="0" w:noVBand="0"/>
      </w:tblPr>
      <w:tblGrid>
        <w:gridCol w:w="1446"/>
        <w:gridCol w:w="4418"/>
        <w:gridCol w:w="3969"/>
      </w:tblGrid>
      <w:tr w:rsidR="0005165B" w:rsidRPr="00116A94" w14:paraId="560FA4B8" w14:textId="77777777" w:rsidTr="00A03533">
        <w:trPr>
          <w:trHeight w:val="1169"/>
        </w:trPr>
        <w:tc>
          <w:tcPr>
            <w:tcW w:w="1446" w:type="dxa"/>
          </w:tcPr>
          <w:p w14:paraId="2CB1076E" w14:textId="77777777" w:rsidR="0005165B" w:rsidRPr="00116A94" w:rsidRDefault="0005165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noProof/>
                <w:sz w:val="24"/>
                <w:szCs w:val="24"/>
              </w:rPr>
              <w:drawing>
                <wp:inline distT="0" distB="0" distL="0" distR="0" wp14:anchorId="5D192958" wp14:editId="29540B35">
                  <wp:extent cx="755650" cy="628650"/>
                  <wp:effectExtent l="0" t="0" r="6350" b="0"/>
                  <wp:docPr id="6" name="Picture 6"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650" cy="628650"/>
                          </a:xfrm>
                          <a:prstGeom prst="rect">
                            <a:avLst/>
                          </a:prstGeom>
                          <a:noFill/>
                          <a:ln>
                            <a:noFill/>
                          </a:ln>
                        </pic:spPr>
                      </pic:pic>
                    </a:graphicData>
                  </a:graphic>
                </wp:inline>
              </w:drawing>
            </w:r>
          </w:p>
        </w:tc>
        <w:tc>
          <w:tcPr>
            <w:tcW w:w="4418" w:type="dxa"/>
          </w:tcPr>
          <w:p w14:paraId="1E76DDA8" w14:textId="77777777" w:rsidR="0005165B" w:rsidRPr="00116A94" w:rsidRDefault="0005165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51222F93" w14:textId="77777777" w:rsidR="0005165B" w:rsidRPr="00116A94" w:rsidRDefault="0005165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VÀ QUẢN LÝ</w:t>
            </w:r>
          </w:p>
          <w:p w14:paraId="2788076D" w14:textId="77777777" w:rsidR="0005165B" w:rsidRPr="00116A94" w:rsidRDefault="0005165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3969" w:type="dxa"/>
          </w:tcPr>
          <w:p w14:paraId="28919F17" w14:textId="77777777" w:rsidR="0005165B" w:rsidRPr="00116A94" w:rsidRDefault="0005165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7590FB8F" w14:textId="77777777" w:rsidR="0005165B" w:rsidRPr="00116A94" w:rsidRDefault="0005165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312F05C7" w14:textId="77777777" w:rsidR="0005165B" w:rsidRPr="00116A94" w:rsidRDefault="0005165B" w:rsidP="00116A94">
      <w:pPr>
        <w:keepNext/>
        <w:keepLines/>
        <w:spacing w:after="0" w:line="240" w:lineRule="auto"/>
        <w:jc w:val="center"/>
        <w:outlineLvl w:val="0"/>
        <w:rPr>
          <w:rFonts w:ascii="Times New Roman" w:eastAsia="MS Gothic" w:hAnsi="Times New Roman" w:cs="Times New Roman"/>
          <w:b/>
          <w:sz w:val="24"/>
          <w:szCs w:val="24"/>
        </w:rPr>
      </w:pPr>
      <w:bookmarkStart w:id="92" w:name="_Toc32847489"/>
      <w:r w:rsidRPr="00116A94">
        <w:rPr>
          <w:rFonts w:ascii="Times New Roman" w:eastAsia="MS Gothic" w:hAnsi="Times New Roman" w:cs="Times New Roman"/>
          <w:b/>
          <w:sz w:val="24"/>
          <w:szCs w:val="24"/>
        </w:rPr>
        <w:t>CÁCH MẠNG CÔNG NGHIỆP 4.0 TRONG KINH TẾ</w:t>
      </w:r>
      <w:bookmarkEnd w:id="92"/>
    </w:p>
    <w:p w14:paraId="73FD8273"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Industrial Revolution 4.0 in Economics</w:t>
      </w:r>
    </w:p>
    <w:p w14:paraId="5F8269D7" w14:textId="77777777" w:rsidR="0005165B" w:rsidRPr="00116A94" w:rsidRDefault="0005165B" w:rsidP="00116A94">
      <w:pPr>
        <w:tabs>
          <w:tab w:val="left" w:pos="3161"/>
          <w:tab w:val="center" w:pos="4680"/>
          <w:tab w:val="right" w:pos="936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ab/>
      </w:r>
      <w:r w:rsidRPr="00116A94">
        <w:rPr>
          <w:rFonts w:ascii="Times New Roman" w:hAnsi="Times New Roman" w:cs="Times New Roman"/>
          <w:b/>
          <w:bCs/>
          <w:sz w:val="24"/>
          <w:szCs w:val="24"/>
          <w:lang w:val="pt-BR"/>
        </w:rPr>
        <w:tab/>
        <w:t>Mã số</w:t>
      </w:r>
      <w:r w:rsidRPr="00116A94">
        <w:rPr>
          <w:rFonts w:ascii="Times New Roman" w:hAnsi="Times New Roman" w:cs="Times New Roman"/>
          <w:sz w:val="24"/>
          <w:szCs w:val="24"/>
          <w:lang w:val="pt-BR"/>
        </w:rPr>
        <w:t xml:space="preserve"> :  FIRE214</w:t>
      </w:r>
      <w:r w:rsidRPr="00116A94">
        <w:rPr>
          <w:rFonts w:ascii="Times New Roman" w:hAnsi="Times New Roman" w:cs="Times New Roman"/>
          <w:sz w:val="24"/>
          <w:szCs w:val="24"/>
          <w:lang w:val="pt-BR"/>
        </w:rPr>
        <w:tab/>
      </w:r>
    </w:p>
    <w:p w14:paraId="292344E2" w14:textId="77777777" w:rsidR="0005165B" w:rsidRPr="00116A94" w:rsidRDefault="0005165B" w:rsidP="00116A94">
      <w:pPr>
        <w:tabs>
          <w:tab w:val="left" w:pos="3161"/>
          <w:tab w:val="center" w:pos="4680"/>
          <w:tab w:val="right" w:pos="9360"/>
        </w:tabs>
        <w:spacing w:after="0" w:line="240" w:lineRule="auto"/>
        <w:rPr>
          <w:rFonts w:ascii="Times New Roman" w:hAnsi="Times New Roman" w:cs="Times New Roman"/>
          <w:sz w:val="24"/>
          <w:szCs w:val="24"/>
          <w:lang w:val="pt-BR"/>
        </w:rPr>
      </w:pPr>
    </w:p>
    <w:p w14:paraId="49165B88" w14:textId="77777777" w:rsidR="0005165B" w:rsidRPr="00116A94" w:rsidRDefault="0005165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(1-2-0)</w:t>
      </w:r>
    </w:p>
    <w:p w14:paraId="79C24A8B" w14:textId="77777777" w:rsidR="0005165B" w:rsidRPr="00116A94" w:rsidRDefault="0005165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số:45:   LT: 15; TL: 30; BT: 0.</w:t>
      </w:r>
    </w:p>
    <w:p w14:paraId="2DB2A40B" w14:textId="77777777" w:rsidR="0005165B" w:rsidRPr="00116A94" w:rsidRDefault="0005165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394C030D" w14:textId="77777777" w:rsidR="0005165B" w:rsidRPr="00116A94" w:rsidRDefault="0005165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Không</w:t>
      </w:r>
    </w:p>
    <w:p w14:paraId="341DE762" w14:textId="77777777" w:rsidR="0005165B" w:rsidRPr="00116A94" w:rsidRDefault="0005165B"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bCs/>
          <w:sz w:val="24"/>
          <w:szCs w:val="24"/>
        </w:rPr>
        <w:t>Kinh tế, Thương mại điện tử</w:t>
      </w:r>
    </w:p>
    <w:p w14:paraId="7A427663" w14:textId="77777777" w:rsidR="0005165B" w:rsidRPr="00116A94" w:rsidRDefault="0005165B"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p w14:paraId="62C4A15C" w14:textId="77777777" w:rsidR="0005165B" w:rsidRPr="00116A94" w:rsidRDefault="0005165B" w:rsidP="00116A94">
      <w:pPr>
        <w:tabs>
          <w:tab w:val="left" w:pos="3161"/>
        </w:tabs>
        <w:spacing w:after="0" w:line="240" w:lineRule="auto"/>
        <w:jc w:val="both"/>
        <w:rPr>
          <w:rFonts w:ascii="Times New Roman" w:eastAsia="Calibri" w:hAnsi="Times New Roman" w:cs="Times New Roman"/>
          <w:b/>
          <w:bCs/>
          <w:sz w:val="24"/>
          <w:szCs w:val="24"/>
        </w:rPr>
      </w:pPr>
    </w:p>
    <w:tbl>
      <w:tblPr>
        <w:tblW w:w="5083" w:type="pct"/>
        <w:tblInd w:w="108" w:type="dxa"/>
        <w:tblLook w:val="04A0" w:firstRow="1" w:lastRow="0" w:firstColumn="1" w:lastColumn="0" w:noHBand="0" w:noVBand="1"/>
      </w:tblPr>
      <w:tblGrid>
        <w:gridCol w:w="2235"/>
        <w:gridCol w:w="1213"/>
        <w:gridCol w:w="3052"/>
        <w:gridCol w:w="1979"/>
        <w:gridCol w:w="8"/>
        <w:gridCol w:w="1232"/>
      </w:tblGrid>
      <w:tr w:rsidR="0005165B" w:rsidRPr="00116A94" w14:paraId="546A29AD" w14:textId="77777777" w:rsidTr="00A03533">
        <w:trPr>
          <w:trHeight w:val="450"/>
          <w:tblHeader/>
        </w:trPr>
        <w:tc>
          <w:tcPr>
            <w:tcW w:w="11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F27C1" w14:textId="77777777" w:rsidR="0005165B" w:rsidRPr="00116A94" w:rsidRDefault="0005165B"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 xml:space="preserve">Hình thức </w:t>
            </w:r>
          </w:p>
        </w:tc>
        <w:tc>
          <w:tcPr>
            <w:tcW w:w="624" w:type="pct"/>
            <w:tcBorders>
              <w:top w:val="single" w:sz="4" w:space="0" w:color="auto"/>
              <w:left w:val="nil"/>
              <w:bottom w:val="single" w:sz="4" w:space="0" w:color="auto"/>
              <w:right w:val="single" w:sz="4" w:space="0" w:color="auto"/>
            </w:tcBorders>
            <w:shd w:val="clear" w:color="auto" w:fill="auto"/>
            <w:noWrap/>
            <w:vAlign w:val="center"/>
            <w:hideMark/>
          </w:tcPr>
          <w:p w14:paraId="3F54EF14" w14:textId="77777777" w:rsidR="0005165B" w:rsidRPr="00116A94" w:rsidRDefault="0005165B"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Số lần</w:t>
            </w:r>
          </w:p>
        </w:tc>
        <w:tc>
          <w:tcPr>
            <w:tcW w:w="1570" w:type="pct"/>
            <w:tcBorders>
              <w:top w:val="single" w:sz="4" w:space="0" w:color="auto"/>
              <w:left w:val="nil"/>
              <w:bottom w:val="single" w:sz="4" w:space="0" w:color="auto"/>
              <w:right w:val="single" w:sz="4" w:space="0" w:color="auto"/>
            </w:tcBorders>
            <w:shd w:val="clear" w:color="auto" w:fill="auto"/>
            <w:noWrap/>
            <w:vAlign w:val="center"/>
            <w:hideMark/>
          </w:tcPr>
          <w:p w14:paraId="3864B58C" w14:textId="77777777" w:rsidR="0005165B" w:rsidRPr="00116A94" w:rsidRDefault="0005165B"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Mô tả</w:t>
            </w:r>
          </w:p>
        </w:tc>
        <w:tc>
          <w:tcPr>
            <w:tcW w:w="1018" w:type="pct"/>
            <w:tcBorders>
              <w:top w:val="single" w:sz="4" w:space="0" w:color="auto"/>
              <w:left w:val="nil"/>
              <w:bottom w:val="single" w:sz="4" w:space="0" w:color="auto"/>
              <w:right w:val="single" w:sz="4" w:space="0" w:color="auto"/>
            </w:tcBorders>
            <w:shd w:val="clear" w:color="auto" w:fill="auto"/>
            <w:noWrap/>
            <w:vAlign w:val="center"/>
            <w:hideMark/>
          </w:tcPr>
          <w:p w14:paraId="0A958930" w14:textId="77777777" w:rsidR="0005165B" w:rsidRPr="00116A94" w:rsidRDefault="0005165B"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Thời gian</w:t>
            </w:r>
          </w:p>
        </w:tc>
        <w:tc>
          <w:tcPr>
            <w:tcW w:w="63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CBB4C" w14:textId="77777777" w:rsidR="0005165B" w:rsidRPr="00116A94" w:rsidRDefault="0005165B" w:rsidP="00116A94">
            <w:pPr>
              <w:spacing w:after="0" w:line="240" w:lineRule="auto"/>
              <w:jc w:val="center"/>
              <w:rPr>
                <w:rFonts w:ascii="Times New Roman" w:eastAsia="Times New Roman" w:hAnsi="Times New Roman" w:cs="Times New Roman"/>
                <w:b/>
                <w:bCs/>
                <w:sz w:val="24"/>
                <w:szCs w:val="24"/>
                <w:lang w:eastAsia="ja-JP"/>
              </w:rPr>
            </w:pPr>
            <w:r w:rsidRPr="00116A94">
              <w:rPr>
                <w:rFonts w:ascii="Times New Roman" w:eastAsia="Times New Roman" w:hAnsi="Times New Roman" w:cs="Times New Roman"/>
                <w:b/>
                <w:bCs/>
                <w:sz w:val="24"/>
                <w:szCs w:val="24"/>
                <w:lang w:eastAsia="ja-JP"/>
              </w:rPr>
              <w:t>Trọng số</w:t>
            </w:r>
          </w:p>
        </w:tc>
      </w:tr>
      <w:tr w:rsidR="0005165B" w:rsidRPr="00116A94" w14:paraId="0E575387" w14:textId="77777777" w:rsidTr="00582C25">
        <w:trPr>
          <w:trHeight w:val="445"/>
        </w:trPr>
        <w:tc>
          <w:tcPr>
            <w:tcW w:w="1150" w:type="pct"/>
            <w:tcBorders>
              <w:top w:val="nil"/>
              <w:left w:val="single" w:sz="4" w:space="0" w:color="auto"/>
              <w:bottom w:val="single" w:sz="4" w:space="0" w:color="auto"/>
              <w:right w:val="single" w:sz="4" w:space="0" w:color="auto"/>
            </w:tcBorders>
            <w:shd w:val="clear" w:color="auto" w:fill="auto"/>
          </w:tcPr>
          <w:p w14:paraId="07CDAE3D" w14:textId="77777777" w:rsidR="0005165B" w:rsidRPr="00116A94" w:rsidRDefault="0005165B"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624" w:type="pct"/>
            <w:tcBorders>
              <w:top w:val="nil"/>
              <w:left w:val="nil"/>
              <w:bottom w:val="single" w:sz="4" w:space="0" w:color="auto"/>
              <w:right w:val="single" w:sz="4" w:space="0" w:color="auto"/>
            </w:tcBorders>
            <w:shd w:val="clear" w:color="auto" w:fill="auto"/>
          </w:tcPr>
          <w:p w14:paraId="78A20C36"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570" w:type="pct"/>
            <w:tcBorders>
              <w:top w:val="nil"/>
              <w:left w:val="nil"/>
              <w:bottom w:val="single" w:sz="4" w:space="0" w:color="auto"/>
              <w:right w:val="single" w:sz="4" w:space="0" w:color="auto"/>
            </w:tcBorders>
            <w:shd w:val="clear" w:color="auto" w:fill="auto"/>
          </w:tcPr>
          <w:p w14:paraId="7BBB5A57"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1-3</w:t>
            </w:r>
            <w:r w:rsidRPr="00116A94">
              <w:rPr>
                <w:rFonts w:ascii="Times New Roman" w:eastAsia="Times New Roman" w:hAnsi="Times New Roman" w:cs="Times New Roman"/>
                <w:sz w:val="24"/>
                <w:szCs w:val="24"/>
              </w:rPr>
              <w:br/>
              <w:t>- Lần 2: Chương 4-6</w:t>
            </w:r>
          </w:p>
        </w:tc>
        <w:tc>
          <w:tcPr>
            <w:tcW w:w="1018" w:type="pct"/>
            <w:tcBorders>
              <w:top w:val="nil"/>
              <w:left w:val="nil"/>
              <w:bottom w:val="single" w:sz="4" w:space="0" w:color="auto"/>
              <w:right w:val="single" w:sz="4" w:space="0" w:color="auto"/>
            </w:tcBorders>
            <w:shd w:val="clear" w:color="auto" w:fill="auto"/>
          </w:tcPr>
          <w:p w14:paraId="5D85BD01"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639" w:type="pct"/>
            <w:gridSpan w:val="2"/>
            <w:tcBorders>
              <w:top w:val="nil"/>
              <w:left w:val="nil"/>
              <w:bottom w:val="single" w:sz="4" w:space="0" w:color="auto"/>
              <w:right w:val="single" w:sz="4" w:space="0" w:color="auto"/>
            </w:tcBorders>
            <w:shd w:val="clear" w:color="auto" w:fill="auto"/>
          </w:tcPr>
          <w:p w14:paraId="6EB0C3E0"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05165B" w:rsidRPr="00116A94" w14:paraId="41848300" w14:textId="77777777" w:rsidTr="00A03533">
        <w:trPr>
          <w:trHeight w:val="990"/>
        </w:trPr>
        <w:tc>
          <w:tcPr>
            <w:tcW w:w="1150" w:type="pct"/>
            <w:tcBorders>
              <w:top w:val="nil"/>
              <w:left w:val="single" w:sz="4" w:space="0" w:color="auto"/>
              <w:bottom w:val="single" w:sz="4" w:space="0" w:color="auto"/>
              <w:right w:val="single" w:sz="4" w:space="0" w:color="auto"/>
            </w:tcBorders>
            <w:shd w:val="clear" w:color="auto" w:fill="auto"/>
            <w:vAlign w:val="center"/>
          </w:tcPr>
          <w:p w14:paraId="472C0BEE" w14:textId="77777777" w:rsidR="0005165B" w:rsidRPr="00116A94" w:rsidRDefault="0005165B"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Bài tập nhóm</w:t>
            </w:r>
          </w:p>
        </w:tc>
        <w:tc>
          <w:tcPr>
            <w:tcW w:w="624" w:type="pct"/>
            <w:tcBorders>
              <w:top w:val="nil"/>
              <w:left w:val="nil"/>
              <w:bottom w:val="single" w:sz="4" w:space="0" w:color="auto"/>
              <w:right w:val="single" w:sz="4" w:space="0" w:color="auto"/>
            </w:tcBorders>
            <w:shd w:val="clear" w:color="auto" w:fill="auto"/>
            <w:vAlign w:val="center"/>
          </w:tcPr>
          <w:p w14:paraId="7FD2718A" w14:textId="77777777" w:rsidR="0005165B" w:rsidRPr="00116A94" w:rsidRDefault="0005165B"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 lần lấy điểm</w:t>
            </w:r>
          </w:p>
        </w:tc>
        <w:tc>
          <w:tcPr>
            <w:tcW w:w="1570" w:type="pct"/>
            <w:tcBorders>
              <w:top w:val="nil"/>
              <w:left w:val="nil"/>
              <w:bottom w:val="single" w:sz="4" w:space="0" w:color="auto"/>
              <w:right w:val="single" w:sz="4" w:space="0" w:color="auto"/>
            </w:tcBorders>
            <w:shd w:val="clear" w:color="auto" w:fill="auto"/>
            <w:vAlign w:val="center"/>
          </w:tcPr>
          <w:p w14:paraId="475AB14B" w14:textId="77777777" w:rsidR="0005165B" w:rsidRPr="00116A94" w:rsidRDefault="0005165B"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Sinh viên làm việc theo nhóm với đề tài được phân công thuộc các chương 2 - 5, nộp sản phẩm và thuyết trình</w:t>
            </w:r>
          </w:p>
        </w:tc>
        <w:tc>
          <w:tcPr>
            <w:tcW w:w="1018" w:type="pct"/>
            <w:tcBorders>
              <w:top w:val="nil"/>
              <w:left w:val="nil"/>
              <w:bottom w:val="single" w:sz="4" w:space="0" w:color="auto"/>
              <w:right w:val="single" w:sz="4" w:space="0" w:color="auto"/>
            </w:tcBorders>
            <w:shd w:val="clear" w:color="auto" w:fill="auto"/>
            <w:vAlign w:val="center"/>
          </w:tcPr>
          <w:p w14:paraId="7D507551" w14:textId="77777777" w:rsidR="0005165B" w:rsidRPr="00116A94" w:rsidRDefault="0005165B"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 Tuần 5/ Tuần 7 (theo lịch phân công)</w:t>
            </w:r>
          </w:p>
        </w:tc>
        <w:tc>
          <w:tcPr>
            <w:tcW w:w="639" w:type="pct"/>
            <w:gridSpan w:val="2"/>
            <w:tcBorders>
              <w:top w:val="nil"/>
              <w:left w:val="nil"/>
              <w:bottom w:val="single" w:sz="4" w:space="0" w:color="auto"/>
              <w:right w:val="single" w:sz="4" w:space="0" w:color="auto"/>
            </w:tcBorders>
            <w:shd w:val="clear" w:color="auto" w:fill="auto"/>
            <w:vAlign w:val="center"/>
          </w:tcPr>
          <w:p w14:paraId="12B193EC" w14:textId="77777777" w:rsidR="0005165B" w:rsidRPr="00116A94" w:rsidRDefault="0005165B" w:rsidP="00116A94">
            <w:pPr>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10%</w:t>
            </w:r>
          </w:p>
        </w:tc>
      </w:tr>
      <w:tr w:rsidR="0005165B" w:rsidRPr="00116A94" w14:paraId="70D21137" w14:textId="77777777" w:rsidTr="00A03533">
        <w:trPr>
          <w:trHeight w:val="990"/>
        </w:trPr>
        <w:tc>
          <w:tcPr>
            <w:tcW w:w="1150" w:type="pct"/>
            <w:tcBorders>
              <w:top w:val="nil"/>
              <w:left w:val="single" w:sz="4" w:space="0" w:color="auto"/>
              <w:bottom w:val="single" w:sz="4" w:space="0" w:color="auto"/>
              <w:right w:val="single" w:sz="4" w:space="0" w:color="auto"/>
            </w:tcBorders>
            <w:shd w:val="clear" w:color="auto" w:fill="auto"/>
          </w:tcPr>
          <w:p w14:paraId="13A26EAB" w14:textId="77777777" w:rsidR="0005165B" w:rsidRPr="00116A94" w:rsidRDefault="0005165B"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Kiểm tra giữa kỳ</w:t>
            </w:r>
          </w:p>
        </w:tc>
        <w:tc>
          <w:tcPr>
            <w:tcW w:w="624" w:type="pct"/>
            <w:tcBorders>
              <w:top w:val="nil"/>
              <w:left w:val="nil"/>
              <w:bottom w:val="single" w:sz="4" w:space="0" w:color="auto"/>
              <w:right w:val="single" w:sz="4" w:space="0" w:color="auto"/>
            </w:tcBorders>
            <w:shd w:val="clear" w:color="auto" w:fill="auto"/>
          </w:tcPr>
          <w:p w14:paraId="597C5D87"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 lần lấy điểm</w:t>
            </w:r>
          </w:p>
        </w:tc>
        <w:tc>
          <w:tcPr>
            <w:tcW w:w="1570" w:type="pct"/>
            <w:tcBorders>
              <w:top w:val="nil"/>
              <w:left w:val="nil"/>
              <w:bottom w:val="single" w:sz="4" w:space="0" w:color="auto"/>
              <w:right w:val="single" w:sz="4" w:space="0" w:color="auto"/>
            </w:tcBorders>
            <w:shd w:val="clear" w:color="auto" w:fill="auto"/>
          </w:tcPr>
          <w:p w14:paraId="131CE1DB" w14:textId="77777777" w:rsidR="0005165B" w:rsidRPr="00116A94" w:rsidRDefault="0005165B"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xml:space="preserve">- 50 phút </w:t>
            </w:r>
          </w:p>
          <w:p w14:paraId="561151EB" w14:textId="77777777" w:rsidR="0005165B" w:rsidRPr="00116A94" w:rsidRDefault="0005165B"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xml:space="preserve">- 10 câu hỏi trắc nghiệm và 1 câu hỏi vận dụng phân tích, đánh giá </w:t>
            </w:r>
          </w:p>
        </w:tc>
        <w:tc>
          <w:tcPr>
            <w:tcW w:w="1018" w:type="pct"/>
            <w:tcBorders>
              <w:top w:val="nil"/>
              <w:left w:val="nil"/>
              <w:bottom w:val="single" w:sz="4" w:space="0" w:color="auto"/>
              <w:right w:val="single" w:sz="4" w:space="0" w:color="auto"/>
            </w:tcBorders>
            <w:shd w:val="clear" w:color="auto" w:fill="auto"/>
          </w:tcPr>
          <w:p w14:paraId="71808986" w14:textId="77777777" w:rsidR="0005165B" w:rsidRPr="00116A94" w:rsidRDefault="0005165B" w:rsidP="00116A94">
            <w:pPr>
              <w:spacing w:after="0" w:line="240" w:lineRule="auto"/>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 Tuần 5-7</w:t>
            </w:r>
          </w:p>
          <w:p w14:paraId="6B28BBC2" w14:textId="77777777" w:rsidR="0005165B" w:rsidRPr="00116A94" w:rsidRDefault="0005165B" w:rsidP="00116A94">
            <w:pPr>
              <w:spacing w:after="0" w:line="240" w:lineRule="auto"/>
              <w:rPr>
                <w:rFonts w:ascii="Times New Roman" w:eastAsia="Times New Roman" w:hAnsi="Times New Roman" w:cs="Times New Roman"/>
                <w:sz w:val="24"/>
                <w:szCs w:val="24"/>
                <w:lang w:eastAsia="ja-JP"/>
              </w:rPr>
            </w:pPr>
          </w:p>
        </w:tc>
        <w:tc>
          <w:tcPr>
            <w:tcW w:w="639" w:type="pct"/>
            <w:gridSpan w:val="2"/>
            <w:tcBorders>
              <w:top w:val="nil"/>
              <w:left w:val="nil"/>
              <w:bottom w:val="single" w:sz="4" w:space="0" w:color="auto"/>
              <w:right w:val="single" w:sz="4" w:space="0" w:color="auto"/>
            </w:tcBorders>
            <w:shd w:val="clear" w:color="auto" w:fill="auto"/>
          </w:tcPr>
          <w:p w14:paraId="14B7F8D7"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20%</w:t>
            </w:r>
          </w:p>
        </w:tc>
      </w:tr>
      <w:tr w:rsidR="0005165B" w:rsidRPr="00116A94" w14:paraId="6523BA69" w14:textId="77777777" w:rsidTr="00A03533">
        <w:trPr>
          <w:trHeight w:val="589"/>
        </w:trPr>
        <w:tc>
          <w:tcPr>
            <w:tcW w:w="4366" w:type="pct"/>
            <w:gridSpan w:val="5"/>
            <w:tcBorders>
              <w:top w:val="nil"/>
              <w:left w:val="single" w:sz="4" w:space="0" w:color="auto"/>
              <w:bottom w:val="single" w:sz="4" w:space="0" w:color="auto"/>
              <w:right w:val="single" w:sz="4" w:space="0" w:color="auto"/>
            </w:tcBorders>
            <w:shd w:val="clear" w:color="auto" w:fill="auto"/>
            <w:vAlign w:val="center"/>
          </w:tcPr>
          <w:p w14:paraId="45EB6543" w14:textId="77777777" w:rsidR="0005165B" w:rsidRPr="00116A94" w:rsidRDefault="0005165B" w:rsidP="00116A94">
            <w:pPr>
              <w:spacing w:after="0" w:line="240" w:lineRule="auto"/>
              <w:jc w:val="center"/>
              <w:rPr>
                <w:rFonts w:ascii="Times New Roman" w:eastAsia="Times New Roman" w:hAnsi="Times New Roman" w:cs="Times New Roman"/>
                <w:b/>
                <w:sz w:val="24"/>
                <w:szCs w:val="24"/>
                <w:lang w:eastAsia="ja-JP"/>
              </w:rPr>
            </w:pPr>
            <w:r w:rsidRPr="00116A94">
              <w:rPr>
                <w:rFonts w:ascii="Times New Roman" w:eastAsia="Times New Roman" w:hAnsi="Times New Roman" w:cs="Times New Roman"/>
                <w:b/>
                <w:sz w:val="24"/>
                <w:szCs w:val="24"/>
                <w:lang w:eastAsia="ja-JP"/>
              </w:rPr>
              <w:t>Tổng điểm quá trình</w:t>
            </w:r>
          </w:p>
        </w:tc>
        <w:tc>
          <w:tcPr>
            <w:tcW w:w="634" w:type="pct"/>
            <w:tcBorders>
              <w:top w:val="nil"/>
              <w:left w:val="nil"/>
              <w:bottom w:val="single" w:sz="4" w:space="0" w:color="auto"/>
              <w:right w:val="single" w:sz="4" w:space="0" w:color="auto"/>
            </w:tcBorders>
            <w:shd w:val="clear" w:color="auto" w:fill="auto"/>
            <w:vAlign w:val="center"/>
          </w:tcPr>
          <w:p w14:paraId="7298A5F6"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40%</w:t>
            </w:r>
          </w:p>
        </w:tc>
      </w:tr>
      <w:tr w:rsidR="0005165B" w:rsidRPr="00116A94" w14:paraId="0A0170D9" w14:textId="77777777" w:rsidTr="00A03533">
        <w:trPr>
          <w:trHeight w:val="888"/>
        </w:trPr>
        <w:tc>
          <w:tcPr>
            <w:tcW w:w="1150" w:type="pct"/>
            <w:tcBorders>
              <w:top w:val="nil"/>
              <w:left w:val="single" w:sz="4" w:space="0" w:color="auto"/>
              <w:bottom w:val="single" w:sz="4" w:space="0" w:color="auto"/>
              <w:right w:val="single" w:sz="4" w:space="0" w:color="auto"/>
            </w:tcBorders>
            <w:shd w:val="clear" w:color="auto" w:fill="auto"/>
            <w:hideMark/>
          </w:tcPr>
          <w:p w14:paraId="26B34BA7" w14:textId="77777777" w:rsidR="0005165B" w:rsidRPr="00116A94" w:rsidRDefault="0005165B" w:rsidP="00116A94">
            <w:pPr>
              <w:spacing w:after="0" w:line="240" w:lineRule="auto"/>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Thi cuối kỳ</w:t>
            </w:r>
          </w:p>
        </w:tc>
        <w:tc>
          <w:tcPr>
            <w:tcW w:w="624" w:type="pct"/>
            <w:tcBorders>
              <w:top w:val="nil"/>
              <w:left w:val="nil"/>
              <w:bottom w:val="single" w:sz="4" w:space="0" w:color="auto"/>
              <w:right w:val="single" w:sz="4" w:space="0" w:color="auto"/>
            </w:tcBorders>
            <w:shd w:val="clear" w:color="auto" w:fill="auto"/>
            <w:hideMark/>
          </w:tcPr>
          <w:p w14:paraId="476A02A9"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w:t>
            </w:r>
          </w:p>
        </w:tc>
        <w:tc>
          <w:tcPr>
            <w:tcW w:w="1570" w:type="pct"/>
            <w:tcBorders>
              <w:top w:val="nil"/>
              <w:left w:val="nil"/>
              <w:bottom w:val="single" w:sz="4" w:space="0" w:color="auto"/>
              <w:right w:val="single" w:sz="4" w:space="0" w:color="auto"/>
            </w:tcBorders>
            <w:shd w:val="clear" w:color="auto" w:fill="auto"/>
            <w:hideMark/>
          </w:tcPr>
          <w:p w14:paraId="48F4E1B0"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- 75 phút </w:t>
            </w:r>
            <w:r w:rsidRPr="00116A94">
              <w:rPr>
                <w:rFonts w:ascii="Times New Roman" w:eastAsia="Times New Roman" w:hAnsi="Times New Roman" w:cs="Times New Roman"/>
                <w:sz w:val="24"/>
                <w:szCs w:val="24"/>
              </w:rPr>
              <w:br/>
              <w:t xml:space="preserve">- 6 câu hỏi trắc nghiệm; 2 câu hỏi đúng sai/giải thích; 1 câu hỏi tự luận, phân tích và suy luận </w:t>
            </w:r>
          </w:p>
        </w:tc>
        <w:tc>
          <w:tcPr>
            <w:tcW w:w="1018" w:type="pct"/>
            <w:tcBorders>
              <w:top w:val="nil"/>
              <w:left w:val="nil"/>
              <w:bottom w:val="single" w:sz="4" w:space="0" w:color="auto"/>
              <w:right w:val="single" w:sz="4" w:space="0" w:color="auto"/>
            </w:tcBorders>
            <w:shd w:val="clear" w:color="auto" w:fill="auto"/>
            <w:hideMark/>
          </w:tcPr>
          <w:p w14:paraId="75830409"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639" w:type="pct"/>
            <w:gridSpan w:val="2"/>
            <w:tcBorders>
              <w:top w:val="nil"/>
              <w:left w:val="nil"/>
              <w:bottom w:val="single" w:sz="4" w:space="0" w:color="auto"/>
              <w:right w:val="single" w:sz="4" w:space="0" w:color="auto"/>
            </w:tcBorders>
            <w:shd w:val="clear" w:color="auto" w:fill="auto"/>
            <w:hideMark/>
          </w:tcPr>
          <w:p w14:paraId="3E3ECB13" w14:textId="77777777" w:rsidR="0005165B" w:rsidRPr="00116A94" w:rsidRDefault="0005165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60%</w:t>
            </w:r>
          </w:p>
        </w:tc>
      </w:tr>
    </w:tbl>
    <w:p w14:paraId="7452D93F" w14:textId="77777777" w:rsidR="0005165B" w:rsidRPr="00116A94" w:rsidRDefault="0005165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29652A5E" w14:textId="77777777" w:rsidR="0005165B" w:rsidRPr="00116A94" w:rsidRDefault="0005165B" w:rsidP="00116A94">
      <w:pPr>
        <w:tabs>
          <w:tab w:val="left" w:pos="3161"/>
        </w:tabs>
        <w:spacing w:after="0" w:line="240" w:lineRule="auto"/>
        <w:jc w:val="both"/>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tiên quyết</w:t>
      </w:r>
      <w:r w:rsidRPr="00116A94">
        <w:rPr>
          <w:rFonts w:ascii="Times New Roman" w:eastAsia="Calibri" w:hAnsi="Times New Roman" w:cs="Times New Roman"/>
          <w:i/>
          <w:sz w:val="24"/>
          <w:szCs w:val="24"/>
        </w:rPr>
        <w:t>: Không</w:t>
      </w:r>
    </w:p>
    <w:p w14:paraId="291721F4" w14:textId="77777777" w:rsidR="0005165B" w:rsidRPr="00116A94" w:rsidRDefault="0005165B" w:rsidP="00116A94">
      <w:pPr>
        <w:tabs>
          <w:tab w:val="left" w:pos="3161"/>
        </w:tabs>
        <w:spacing w:after="0" w:line="240" w:lineRule="auto"/>
        <w:jc w:val="both"/>
        <w:rPr>
          <w:rFonts w:ascii="Times New Roman" w:eastAsia="Calibri" w:hAnsi="Times New Roman" w:cs="Times New Roman"/>
          <w:i/>
          <w:sz w:val="24"/>
          <w:szCs w:val="24"/>
        </w:rPr>
      </w:pPr>
      <w:r w:rsidRPr="00116A94">
        <w:rPr>
          <w:rFonts w:ascii="Times New Roman" w:eastAsia="Calibri" w:hAnsi="Times New Roman" w:cs="Times New Roman"/>
          <w:bCs/>
          <w:i/>
          <w:sz w:val="24"/>
          <w:szCs w:val="24"/>
        </w:rPr>
        <w:t>- Học phần học trước</w:t>
      </w:r>
      <w:r w:rsidRPr="00116A94">
        <w:rPr>
          <w:rFonts w:ascii="Times New Roman" w:eastAsia="Calibri" w:hAnsi="Times New Roman" w:cs="Times New Roman"/>
          <w:i/>
          <w:sz w:val="24"/>
          <w:szCs w:val="24"/>
        </w:rPr>
        <w:t xml:space="preserve">: </w:t>
      </w:r>
      <w:r w:rsidRPr="00116A94">
        <w:rPr>
          <w:rFonts w:ascii="Times New Roman" w:eastAsia="Calibri" w:hAnsi="Times New Roman" w:cs="Times New Roman"/>
          <w:bCs/>
          <w:i/>
          <w:sz w:val="24"/>
          <w:szCs w:val="24"/>
        </w:rPr>
        <w:t>Không</w:t>
      </w:r>
    </w:p>
    <w:p w14:paraId="777E6441" w14:textId="77777777" w:rsidR="0005165B" w:rsidRPr="00116A94" w:rsidRDefault="0005165B" w:rsidP="00116A94">
      <w:pPr>
        <w:tabs>
          <w:tab w:val="left" w:pos="3161"/>
        </w:tabs>
        <w:spacing w:after="0" w:line="240" w:lineRule="auto"/>
        <w:rPr>
          <w:rFonts w:ascii="Times New Roman" w:eastAsia="Calibri" w:hAnsi="Times New Roman" w:cs="Times New Roman"/>
          <w:bCs/>
          <w:i/>
          <w:sz w:val="24"/>
          <w:szCs w:val="24"/>
        </w:rPr>
      </w:pPr>
      <w:r w:rsidRPr="00116A94">
        <w:rPr>
          <w:rFonts w:ascii="Times New Roman" w:eastAsia="Calibri" w:hAnsi="Times New Roman" w:cs="Times New Roman"/>
          <w:bCs/>
          <w:i/>
          <w:sz w:val="24"/>
          <w:szCs w:val="24"/>
        </w:rPr>
        <w:t>- Học phần học song hành</w:t>
      </w:r>
      <w:r w:rsidRPr="00116A94">
        <w:rPr>
          <w:rFonts w:ascii="Times New Roman" w:eastAsia="Calibri" w:hAnsi="Times New Roman" w:cs="Times New Roman"/>
          <w:i/>
          <w:sz w:val="24"/>
          <w:szCs w:val="24"/>
        </w:rPr>
        <w:t>: Không</w:t>
      </w:r>
    </w:p>
    <w:p w14:paraId="46D910EB" w14:textId="77777777" w:rsidR="0005165B" w:rsidRPr="00116A94" w:rsidRDefault="0005165B" w:rsidP="00116A94">
      <w:pPr>
        <w:tabs>
          <w:tab w:val="left" w:pos="3161"/>
          <w:tab w:val="center" w:pos="4680"/>
          <w:tab w:val="right" w:pos="9360"/>
        </w:tabs>
        <w:spacing w:after="0" w:line="240" w:lineRule="auto"/>
        <w:rPr>
          <w:rFonts w:ascii="Times New Roman" w:hAnsi="Times New Roman" w:cs="Times New Roman"/>
          <w:i/>
          <w:sz w:val="24"/>
          <w:szCs w:val="24"/>
          <w:lang w:val="pt-BR"/>
        </w:rPr>
      </w:pPr>
      <w:r w:rsidRPr="00116A94">
        <w:rPr>
          <w:rFonts w:ascii="Times New Roman" w:eastAsia="Calibri" w:hAnsi="Times New Roman" w:cs="Times New Roman"/>
          <w:bCs/>
          <w:i/>
          <w:sz w:val="24"/>
          <w:szCs w:val="24"/>
        </w:rPr>
        <w:t>- Ghi chú khác:</w:t>
      </w:r>
      <w:r w:rsidRPr="00116A94">
        <w:rPr>
          <w:rFonts w:ascii="Times New Roman" w:hAnsi="Times New Roman" w:cs="Times New Roman"/>
          <w:i/>
          <w:sz w:val="24"/>
          <w:szCs w:val="24"/>
        </w:rPr>
        <w:t>Không</w:t>
      </w:r>
    </w:p>
    <w:p w14:paraId="106AD23A" w14:textId="77777777" w:rsidR="0005165B" w:rsidRPr="00116A94" w:rsidRDefault="0005165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6D0FC027" w14:textId="77777777" w:rsidR="0005165B" w:rsidRPr="00116A94" w:rsidRDefault="0005165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Tiếng Việt</w:t>
      </w:r>
      <w:r w:rsidRPr="00116A94">
        <w:rPr>
          <w:rFonts w:ascii="Times New Roman" w:hAnsi="Times New Roman" w:cs="Times New Roman"/>
          <w:b/>
          <w:bCs/>
          <w:sz w:val="24"/>
          <w:szCs w:val="24"/>
          <w:lang w:val="pt-BR"/>
        </w:rPr>
        <w:t>:</w:t>
      </w:r>
      <w:r w:rsidRPr="00116A94">
        <w:rPr>
          <w:rFonts w:ascii="Times New Roman" w:hAnsi="Times New Roman" w:cs="Times New Roman"/>
          <w:sz w:val="24"/>
          <w:szCs w:val="24"/>
        </w:rPr>
        <w:t>Môn học này cung cấp cho sinh viên những hiểu biết cơ bản về cuộc cách mạng công nghiệp 4.0, xu hướng và những đột phá mà cuộc cánh mạng mang lại cho con người, các tác động của nó đến nền kinh tế, và con người có thể làm gì để khai thác những lợi ích và hạn chế tác động tiêu cực của cách mạng công nghiệp 4.0, hiểu được đặc điểm phát triển của các công nghệ cốt lõi và liên hệ thực tiễn về các giải pháp công nghệ mà các ngành đang áp dụng. Môn học cũng thảo luận các vấn đề về chiến lược và chính sách mà Việt Nam đang thực hiện nhằm tranh thủ những cơ hội từ sự thay đổi mang tính cách mạng để thúc đẩy phát triển kinh tế xã hội và hội nhập sâu rộng trong nền kinh tế thế giới.</w:t>
      </w:r>
    </w:p>
    <w:p w14:paraId="104B8425" w14:textId="77777777" w:rsidR="0005165B" w:rsidRPr="00116A94" w:rsidRDefault="0005165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Tiếng Anh</w:t>
      </w:r>
      <w:r w:rsidRPr="00116A94">
        <w:rPr>
          <w:rFonts w:ascii="Times New Roman" w:hAnsi="Times New Roman" w:cs="Times New Roman"/>
          <w:b/>
          <w:bCs/>
          <w:sz w:val="24"/>
          <w:szCs w:val="24"/>
          <w:lang w:val="pt-BR"/>
        </w:rPr>
        <w:t>:</w:t>
      </w:r>
      <w:r w:rsidRPr="00116A94">
        <w:rPr>
          <w:rFonts w:ascii="Times New Roman" w:hAnsi="Times New Roman" w:cs="Times New Roman"/>
          <w:sz w:val="24"/>
          <w:szCs w:val="24"/>
        </w:rPr>
        <w:t xml:space="preserve">This subject providesthe students with understanding about the Industrial Revolution 4.0, megatrends and and tipping points that the revolution brings for human, its impacts to the economy in general, and what people can do to obtain the benefits and mitigates the negative </w:t>
      </w:r>
      <w:r w:rsidRPr="00116A94">
        <w:rPr>
          <w:rFonts w:ascii="Times New Roman" w:hAnsi="Times New Roman" w:cs="Times New Roman"/>
          <w:sz w:val="24"/>
          <w:szCs w:val="24"/>
        </w:rPr>
        <w:lastRenderedPageBreak/>
        <w:t>impacts of the IR 4.0, understanding development characteristics of core technologies and referring them to the practice about techonology solutions that have been applying in economic sectors. The subject also discusses issues relating to the strategy and policies that Vietnam is pursuing to engage in and grasp opportunities from the changes of the industrial revolution to promote socio-economic development as well as to integrate deeper to the international economy.</w:t>
      </w:r>
    </w:p>
    <w:p w14:paraId="3C19292D" w14:textId="77777777" w:rsidR="0005165B" w:rsidRPr="00116A94" w:rsidRDefault="0005165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Giảng viên Bộ môn Kinh tế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499"/>
        <w:gridCol w:w="853"/>
        <w:gridCol w:w="1665"/>
        <w:gridCol w:w="3533"/>
        <w:gridCol w:w="1447"/>
      </w:tblGrid>
      <w:tr w:rsidR="0005165B" w:rsidRPr="00116A94" w14:paraId="0AF9DBE5" w14:textId="77777777" w:rsidTr="00A03533">
        <w:trPr>
          <w:jc w:val="center"/>
        </w:trPr>
        <w:tc>
          <w:tcPr>
            <w:tcW w:w="294" w:type="pct"/>
            <w:shd w:val="clear" w:color="auto" w:fill="auto"/>
            <w:vAlign w:val="center"/>
          </w:tcPr>
          <w:p w14:paraId="2C4D83DB"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784" w:type="pct"/>
            <w:shd w:val="clear" w:color="auto" w:fill="auto"/>
            <w:vAlign w:val="center"/>
          </w:tcPr>
          <w:p w14:paraId="34C8409A"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446" w:type="pct"/>
            <w:shd w:val="clear" w:color="auto" w:fill="auto"/>
            <w:vAlign w:val="center"/>
          </w:tcPr>
          <w:p w14:paraId="016317D6"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71" w:type="pct"/>
            <w:shd w:val="clear" w:color="auto" w:fill="auto"/>
            <w:vAlign w:val="center"/>
          </w:tcPr>
          <w:p w14:paraId="51960F95"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848" w:type="pct"/>
            <w:shd w:val="clear" w:color="auto" w:fill="auto"/>
            <w:vAlign w:val="center"/>
          </w:tcPr>
          <w:p w14:paraId="04E0B2BB"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757" w:type="pct"/>
            <w:shd w:val="clear" w:color="auto" w:fill="auto"/>
            <w:vAlign w:val="center"/>
          </w:tcPr>
          <w:p w14:paraId="3B356894"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05165B" w:rsidRPr="00116A94" w14:paraId="0E09D183" w14:textId="77777777" w:rsidTr="00A03533">
        <w:trPr>
          <w:jc w:val="center"/>
        </w:trPr>
        <w:tc>
          <w:tcPr>
            <w:tcW w:w="294" w:type="pct"/>
            <w:shd w:val="clear" w:color="auto" w:fill="auto"/>
            <w:vAlign w:val="center"/>
          </w:tcPr>
          <w:p w14:paraId="2E75A9C6"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784" w:type="pct"/>
            <w:shd w:val="clear" w:color="auto" w:fill="auto"/>
            <w:vAlign w:val="center"/>
          </w:tcPr>
          <w:p w14:paraId="72FED2A4"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Trương Đức Toàn</w:t>
            </w:r>
          </w:p>
        </w:tc>
        <w:tc>
          <w:tcPr>
            <w:tcW w:w="446" w:type="pct"/>
            <w:shd w:val="clear" w:color="auto" w:fill="auto"/>
            <w:vAlign w:val="center"/>
          </w:tcPr>
          <w:p w14:paraId="34E3C2E2"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TS</w:t>
            </w:r>
          </w:p>
        </w:tc>
        <w:tc>
          <w:tcPr>
            <w:tcW w:w="871" w:type="pct"/>
            <w:shd w:val="clear" w:color="auto" w:fill="auto"/>
            <w:vAlign w:val="center"/>
          </w:tcPr>
          <w:p w14:paraId="20B821C2"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0916839569</w:t>
            </w:r>
          </w:p>
        </w:tc>
        <w:tc>
          <w:tcPr>
            <w:tcW w:w="1848" w:type="pct"/>
            <w:shd w:val="clear" w:color="auto" w:fill="auto"/>
            <w:vAlign w:val="center"/>
          </w:tcPr>
          <w:p w14:paraId="52F3D828"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toantd@tlu.edu.vn</w:t>
            </w:r>
          </w:p>
        </w:tc>
        <w:tc>
          <w:tcPr>
            <w:tcW w:w="757" w:type="pct"/>
            <w:shd w:val="clear" w:color="auto" w:fill="auto"/>
            <w:vAlign w:val="center"/>
          </w:tcPr>
          <w:p w14:paraId="6FB857B6"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05165B" w:rsidRPr="00116A94" w14:paraId="7DA8C08F" w14:textId="77777777" w:rsidTr="00A03533">
        <w:trPr>
          <w:jc w:val="center"/>
        </w:trPr>
        <w:tc>
          <w:tcPr>
            <w:tcW w:w="294" w:type="pct"/>
            <w:shd w:val="clear" w:color="auto" w:fill="auto"/>
            <w:vAlign w:val="center"/>
          </w:tcPr>
          <w:p w14:paraId="29B753C0"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784" w:type="pct"/>
            <w:shd w:val="clear" w:color="auto" w:fill="auto"/>
            <w:vAlign w:val="center"/>
          </w:tcPr>
          <w:p w14:paraId="7914B953"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Lâm Thị Thuỳ Linh</w:t>
            </w:r>
          </w:p>
        </w:tc>
        <w:tc>
          <w:tcPr>
            <w:tcW w:w="446" w:type="pct"/>
            <w:shd w:val="clear" w:color="auto" w:fill="auto"/>
            <w:vAlign w:val="center"/>
          </w:tcPr>
          <w:p w14:paraId="2B16976B"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shd w:val="clear" w:color="auto" w:fill="auto"/>
            <w:vAlign w:val="center"/>
          </w:tcPr>
          <w:p w14:paraId="1CBBBDDD"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color w:val="000000"/>
                <w:sz w:val="24"/>
                <w:szCs w:val="24"/>
              </w:rPr>
              <w:t>0904.422.866</w:t>
            </w:r>
          </w:p>
        </w:tc>
        <w:tc>
          <w:tcPr>
            <w:tcW w:w="1848" w:type="pct"/>
            <w:shd w:val="clear" w:color="auto" w:fill="auto"/>
            <w:vAlign w:val="center"/>
          </w:tcPr>
          <w:p w14:paraId="696F8087"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linhltt@tlu.edu.vn</w:t>
            </w:r>
          </w:p>
        </w:tc>
        <w:tc>
          <w:tcPr>
            <w:tcW w:w="757" w:type="pct"/>
            <w:shd w:val="clear" w:color="auto" w:fill="auto"/>
            <w:vAlign w:val="center"/>
          </w:tcPr>
          <w:p w14:paraId="75A2B28D"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Giảng viên</w:t>
            </w:r>
          </w:p>
        </w:tc>
      </w:tr>
      <w:tr w:rsidR="0005165B" w:rsidRPr="00116A94" w14:paraId="1404BB9B" w14:textId="77777777" w:rsidTr="00A03533">
        <w:trPr>
          <w:jc w:val="center"/>
        </w:trPr>
        <w:tc>
          <w:tcPr>
            <w:tcW w:w="294" w:type="pct"/>
            <w:shd w:val="clear" w:color="auto" w:fill="auto"/>
            <w:vAlign w:val="center"/>
          </w:tcPr>
          <w:p w14:paraId="4DF0192C"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784" w:type="pct"/>
            <w:shd w:val="clear" w:color="auto" w:fill="auto"/>
            <w:vAlign w:val="center"/>
          </w:tcPr>
          <w:p w14:paraId="0F028421"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Chử Bá Quyết</w:t>
            </w:r>
          </w:p>
        </w:tc>
        <w:tc>
          <w:tcPr>
            <w:tcW w:w="446" w:type="pct"/>
            <w:shd w:val="clear" w:color="auto" w:fill="auto"/>
            <w:vAlign w:val="center"/>
          </w:tcPr>
          <w:p w14:paraId="6E93A2FA" w14:textId="77777777" w:rsidR="0005165B" w:rsidRPr="00116A94" w:rsidRDefault="0005165B"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TS</w:t>
            </w:r>
          </w:p>
        </w:tc>
        <w:tc>
          <w:tcPr>
            <w:tcW w:w="871" w:type="pct"/>
            <w:shd w:val="clear" w:color="auto" w:fill="auto"/>
            <w:vAlign w:val="center"/>
          </w:tcPr>
          <w:p w14:paraId="30E04B7B"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color w:val="000000"/>
                <w:sz w:val="24"/>
                <w:szCs w:val="24"/>
              </w:rPr>
              <w:t>02437893132</w:t>
            </w:r>
          </w:p>
        </w:tc>
        <w:tc>
          <w:tcPr>
            <w:tcW w:w="1848" w:type="pct"/>
            <w:shd w:val="clear" w:color="auto" w:fill="auto"/>
            <w:vAlign w:val="center"/>
          </w:tcPr>
          <w:p w14:paraId="27BC6E80" w14:textId="77777777" w:rsidR="0005165B" w:rsidRPr="00116A94" w:rsidRDefault="009909D1" w:rsidP="00116A94">
            <w:pPr>
              <w:spacing w:after="0" w:line="240" w:lineRule="auto"/>
              <w:rPr>
                <w:rFonts w:ascii="Times New Roman" w:eastAsia="Times New Roman" w:hAnsi="Times New Roman" w:cs="Times New Roman"/>
                <w:sz w:val="24"/>
                <w:szCs w:val="24"/>
              </w:rPr>
            </w:pPr>
            <w:hyperlink r:id="rId338" w:history="1">
              <w:r w:rsidR="0005165B" w:rsidRPr="00116A94">
                <w:rPr>
                  <w:rStyle w:val="Hyperlink"/>
                  <w:rFonts w:ascii="Times New Roman" w:hAnsi="Times New Roman" w:cs="Times New Roman"/>
                  <w:color w:val="auto"/>
                  <w:sz w:val="24"/>
                  <w:szCs w:val="24"/>
                </w:rPr>
                <w:t>quyetcb@tmu.edu.vn</w:t>
              </w:r>
            </w:hyperlink>
          </w:p>
        </w:tc>
        <w:tc>
          <w:tcPr>
            <w:tcW w:w="757" w:type="pct"/>
            <w:shd w:val="clear" w:color="auto" w:fill="auto"/>
            <w:vAlign w:val="center"/>
          </w:tcPr>
          <w:p w14:paraId="02E7DC8D"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Trưởng BM Khoa Công nghệ điện tử và hệ thống thông tin, Trường ĐH Thương mại</w:t>
            </w:r>
          </w:p>
        </w:tc>
      </w:tr>
    </w:tbl>
    <w:p w14:paraId="149DED80" w14:textId="77777777" w:rsidR="0005165B" w:rsidRPr="00116A94" w:rsidRDefault="0005165B"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09ACF6DC" w14:textId="77777777" w:rsidR="0005165B" w:rsidRPr="00116A94" w:rsidRDefault="0005165B" w:rsidP="00116A94">
      <w:pPr>
        <w:tabs>
          <w:tab w:val="left" w:pos="3161"/>
        </w:tabs>
        <w:spacing w:after="0" w:line="240" w:lineRule="auto"/>
        <w:jc w:val="both"/>
        <w:rPr>
          <w:rFonts w:ascii="Times New Roman" w:hAnsi="Times New Roman" w:cs="Times New Roman"/>
          <w:b/>
          <w:bCs/>
          <w:sz w:val="24"/>
          <w:szCs w:val="24"/>
          <w:u w:val="single"/>
          <w:lang w:val="pt-BR"/>
        </w:rPr>
      </w:pPr>
      <w:r w:rsidRPr="00116A94">
        <w:rPr>
          <w:rFonts w:ascii="Times New Roman" w:hAnsi="Times New Roman" w:cs="Times New Roman"/>
          <w:b/>
          <w:bCs/>
          <w:sz w:val="24"/>
          <w:szCs w:val="24"/>
          <w:u w:val="single"/>
          <w:lang w:val="pt-BR"/>
        </w:rPr>
        <w:t>Giáo trình:</w:t>
      </w:r>
    </w:p>
    <w:p w14:paraId="4B87019B" w14:textId="77777777" w:rsidR="0005165B" w:rsidRPr="00116A94" w:rsidRDefault="0005165B" w:rsidP="00116A94">
      <w:pPr>
        <w:shd w:val="clear" w:color="auto" w:fill="FFFFFF"/>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lang w:val="pt-BR"/>
        </w:rPr>
        <w:t xml:space="preserve"> [1] </w:t>
      </w:r>
      <w:r w:rsidRPr="00116A94">
        <w:rPr>
          <w:rFonts w:ascii="Times New Roman" w:hAnsi="Times New Roman" w:cs="Times New Roman"/>
          <w:sz w:val="24"/>
          <w:szCs w:val="24"/>
        </w:rPr>
        <w:t>Schwab, Klaus :    Cách mạng công nghiệp lần thứ tư/Klaus Schwab; Bộ Ngoại giao dịch và hiệu đính   -  Hà Nội:NXB Thế giới:Công ty Cổ phần sách Thái Hà,2018[ISBN 9786047738045] (#000024648)</w:t>
      </w:r>
    </w:p>
    <w:p w14:paraId="15556D2E" w14:textId="77777777" w:rsidR="0005165B" w:rsidRPr="00116A94" w:rsidRDefault="0005165B" w:rsidP="00116A94">
      <w:pPr>
        <w:shd w:val="clear" w:color="auto" w:fill="FFFFFF"/>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Tài liệu tham khảo:</w:t>
      </w:r>
    </w:p>
    <w:p w14:paraId="094A3756" w14:textId="77777777" w:rsidR="0005165B" w:rsidRPr="00116A94" w:rsidRDefault="0005165B" w:rsidP="00116A94">
      <w:pPr>
        <w:shd w:val="clear" w:color="auto" w:fill="FFFFFF"/>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Klaus Schwab, Nicholas Davis, Shaping the future of the fourth industrial revolution, Currency Publisher</w:t>
      </w:r>
    </w:p>
    <w:p w14:paraId="7F398580" w14:textId="77777777" w:rsidR="0005165B" w:rsidRPr="00116A94" w:rsidRDefault="0005165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4050"/>
        <w:gridCol w:w="2610"/>
        <w:gridCol w:w="810"/>
        <w:gridCol w:w="810"/>
        <w:gridCol w:w="810"/>
      </w:tblGrid>
      <w:tr w:rsidR="0005165B" w:rsidRPr="00116A94" w14:paraId="19EAB2E1" w14:textId="77777777" w:rsidTr="00A03533">
        <w:trPr>
          <w:tblHeader/>
        </w:trPr>
        <w:tc>
          <w:tcPr>
            <w:tcW w:w="648" w:type="dxa"/>
            <w:vMerge w:val="restart"/>
          </w:tcPr>
          <w:p w14:paraId="5CC38698"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4050" w:type="dxa"/>
            <w:vMerge w:val="restart"/>
          </w:tcPr>
          <w:p w14:paraId="540F623D"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Nội dung</w:t>
            </w:r>
          </w:p>
        </w:tc>
        <w:tc>
          <w:tcPr>
            <w:tcW w:w="2610" w:type="dxa"/>
            <w:vMerge w:val="restart"/>
          </w:tcPr>
          <w:p w14:paraId="6D38A303"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Hoạt động dạy và học</w:t>
            </w:r>
          </w:p>
        </w:tc>
        <w:tc>
          <w:tcPr>
            <w:tcW w:w="2430" w:type="dxa"/>
            <w:gridSpan w:val="3"/>
          </w:tcPr>
          <w:p w14:paraId="30D296AA"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Số tiết</w:t>
            </w:r>
          </w:p>
        </w:tc>
      </w:tr>
      <w:tr w:rsidR="0005165B" w:rsidRPr="00116A94" w14:paraId="758FED3E" w14:textId="77777777" w:rsidTr="00A03533">
        <w:trPr>
          <w:trHeight w:val="303"/>
          <w:tblHeader/>
        </w:trPr>
        <w:tc>
          <w:tcPr>
            <w:tcW w:w="648" w:type="dxa"/>
            <w:vMerge/>
          </w:tcPr>
          <w:p w14:paraId="5BDD2147" w14:textId="77777777" w:rsidR="0005165B" w:rsidRPr="00116A94" w:rsidRDefault="0005165B" w:rsidP="00116A94">
            <w:pPr>
              <w:spacing w:after="0" w:line="240" w:lineRule="auto"/>
              <w:jc w:val="center"/>
              <w:rPr>
                <w:rFonts w:ascii="Times New Roman" w:hAnsi="Times New Roman" w:cs="Times New Roman"/>
                <w:b/>
                <w:sz w:val="24"/>
                <w:szCs w:val="24"/>
                <w:lang w:val="pt-BR"/>
              </w:rPr>
            </w:pPr>
          </w:p>
        </w:tc>
        <w:tc>
          <w:tcPr>
            <w:tcW w:w="4050" w:type="dxa"/>
            <w:vMerge/>
          </w:tcPr>
          <w:p w14:paraId="4D527BD5" w14:textId="77777777" w:rsidR="0005165B" w:rsidRPr="00116A94" w:rsidRDefault="0005165B" w:rsidP="00116A94">
            <w:pPr>
              <w:spacing w:after="0" w:line="240" w:lineRule="auto"/>
              <w:jc w:val="center"/>
              <w:rPr>
                <w:rFonts w:ascii="Times New Roman" w:hAnsi="Times New Roman" w:cs="Times New Roman"/>
                <w:b/>
                <w:sz w:val="24"/>
                <w:szCs w:val="24"/>
                <w:lang w:val="pt-BR"/>
              </w:rPr>
            </w:pPr>
          </w:p>
        </w:tc>
        <w:tc>
          <w:tcPr>
            <w:tcW w:w="2610" w:type="dxa"/>
            <w:vMerge/>
          </w:tcPr>
          <w:p w14:paraId="70656874" w14:textId="77777777" w:rsidR="0005165B" w:rsidRPr="00116A94" w:rsidRDefault="0005165B" w:rsidP="00116A94">
            <w:pPr>
              <w:spacing w:after="0" w:line="240" w:lineRule="auto"/>
              <w:jc w:val="center"/>
              <w:rPr>
                <w:rFonts w:ascii="Times New Roman" w:hAnsi="Times New Roman" w:cs="Times New Roman"/>
                <w:b/>
                <w:sz w:val="24"/>
                <w:szCs w:val="24"/>
                <w:lang w:val="pt-BR"/>
              </w:rPr>
            </w:pPr>
          </w:p>
        </w:tc>
        <w:tc>
          <w:tcPr>
            <w:tcW w:w="810" w:type="dxa"/>
          </w:tcPr>
          <w:p w14:paraId="7D650E51"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810" w:type="dxa"/>
          </w:tcPr>
          <w:p w14:paraId="28E33416"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TL</w:t>
            </w:r>
          </w:p>
        </w:tc>
        <w:tc>
          <w:tcPr>
            <w:tcW w:w="810" w:type="dxa"/>
          </w:tcPr>
          <w:p w14:paraId="2F51F0CE"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r>
      <w:tr w:rsidR="0005165B" w:rsidRPr="00116A94" w14:paraId="6BF81041" w14:textId="77777777" w:rsidTr="00A03533">
        <w:trPr>
          <w:trHeight w:val="504"/>
        </w:trPr>
        <w:tc>
          <w:tcPr>
            <w:tcW w:w="648" w:type="dxa"/>
          </w:tcPr>
          <w:p w14:paraId="2D8D5EA2"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050" w:type="dxa"/>
          </w:tcPr>
          <w:p w14:paraId="2374311D"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1: SƠ LƯỢC VỀ CÁCH MẠNG CÔNG NGHIỆP 4.0</w:t>
            </w:r>
          </w:p>
          <w:p w14:paraId="3B8CEB38" w14:textId="77777777" w:rsidR="0005165B" w:rsidRPr="00116A94" w:rsidRDefault="0005165B" w:rsidP="00F7544E">
            <w:pPr>
              <w:numPr>
                <w:ilvl w:val="1"/>
                <w:numId w:val="38"/>
              </w:numPr>
              <w:spacing w:after="0" w:line="240" w:lineRule="auto"/>
              <w:contextualSpacing/>
              <w:rPr>
                <w:rFonts w:ascii="Times New Roman" w:hAnsi="Times New Roman" w:cs="Times New Roman"/>
                <w:sz w:val="24"/>
                <w:szCs w:val="24"/>
              </w:rPr>
            </w:pPr>
            <w:r w:rsidRPr="00116A94">
              <w:rPr>
                <w:rFonts w:ascii="Times New Roman" w:hAnsi="Times New Roman" w:cs="Times New Roman"/>
                <w:sz w:val="24"/>
                <w:szCs w:val="24"/>
              </w:rPr>
              <w:t>Khái quát về lịch sử các cuộc cách mạng công nghiệp trên thế giới</w:t>
            </w:r>
          </w:p>
          <w:p w14:paraId="28289A56" w14:textId="77777777" w:rsidR="0005165B" w:rsidRPr="00116A94" w:rsidRDefault="0005165B" w:rsidP="00F7544E">
            <w:pPr>
              <w:numPr>
                <w:ilvl w:val="1"/>
                <w:numId w:val="38"/>
              </w:numPr>
              <w:spacing w:after="0" w:line="240" w:lineRule="auto"/>
              <w:contextualSpacing/>
              <w:rPr>
                <w:rFonts w:ascii="Times New Roman" w:hAnsi="Times New Roman" w:cs="Times New Roman"/>
                <w:sz w:val="24"/>
                <w:szCs w:val="24"/>
              </w:rPr>
            </w:pPr>
            <w:r w:rsidRPr="00116A94">
              <w:rPr>
                <w:rFonts w:ascii="Times New Roman" w:hAnsi="Times New Roman" w:cs="Times New Roman"/>
                <w:sz w:val="24"/>
                <w:szCs w:val="24"/>
              </w:rPr>
              <w:t>Sơ lược về cách mạng công nghiệp 4.0</w:t>
            </w:r>
          </w:p>
          <w:p w14:paraId="38B5AAA9" w14:textId="77777777" w:rsidR="0005165B" w:rsidRPr="00116A94" w:rsidRDefault="0005165B" w:rsidP="00F7544E">
            <w:pPr>
              <w:numPr>
                <w:ilvl w:val="1"/>
                <w:numId w:val="38"/>
              </w:numPr>
              <w:spacing w:after="0" w:line="240" w:lineRule="auto"/>
              <w:contextualSpacing/>
              <w:rPr>
                <w:rFonts w:ascii="Times New Roman" w:hAnsi="Times New Roman" w:cs="Times New Roman"/>
                <w:sz w:val="24"/>
                <w:szCs w:val="24"/>
              </w:rPr>
            </w:pPr>
            <w:r w:rsidRPr="00116A94">
              <w:rPr>
                <w:rFonts w:ascii="Times New Roman" w:hAnsi="Times New Roman" w:cs="Times New Roman"/>
                <w:sz w:val="24"/>
                <w:szCs w:val="24"/>
              </w:rPr>
              <w:t xml:space="preserve">Những yếu tố cốt lõi của cách mạng công nghiệp 4.0 </w:t>
            </w:r>
          </w:p>
          <w:p w14:paraId="2C60F1EF" w14:textId="77777777" w:rsidR="0005165B" w:rsidRPr="00116A94" w:rsidRDefault="0005165B" w:rsidP="00F7544E">
            <w:pPr>
              <w:numPr>
                <w:ilvl w:val="1"/>
                <w:numId w:val="38"/>
              </w:numPr>
              <w:spacing w:after="0" w:line="240" w:lineRule="auto"/>
              <w:contextualSpacing/>
              <w:rPr>
                <w:rFonts w:ascii="Times New Roman" w:hAnsi="Times New Roman" w:cs="Times New Roman"/>
                <w:sz w:val="24"/>
                <w:szCs w:val="24"/>
              </w:rPr>
            </w:pPr>
            <w:r w:rsidRPr="00116A94">
              <w:rPr>
                <w:rFonts w:ascii="Times New Roman" w:hAnsi="Times New Roman" w:cs="Times New Roman"/>
                <w:sz w:val="24"/>
                <w:szCs w:val="24"/>
              </w:rPr>
              <w:t>Những thay đổi cơ bản mang tính hệ thống</w:t>
            </w:r>
          </w:p>
        </w:tc>
        <w:tc>
          <w:tcPr>
            <w:tcW w:w="2610" w:type="dxa"/>
          </w:tcPr>
          <w:p w14:paraId="1E2E1DD1"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A3A930B" w14:textId="77777777" w:rsidR="0005165B" w:rsidRPr="00116A94" w:rsidRDefault="0005165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64280F1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FD70BF7"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7F2E82F" w14:textId="77777777" w:rsidR="0005165B" w:rsidRPr="00116A94" w:rsidRDefault="0005165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CC22AD1"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FF1624D"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810" w:type="dxa"/>
            <w:vAlign w:val="center"/>
          </w:tcPr>
          <w:p w14:paraId="5A54FDA9"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810" w:type="dxa"/>
            <w:vAlign w:val="center"/>
          </w:tcPr>
          <w:p w14:paraId="0994267F"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810" w:type="dxa"/>
            <w:vAlign w:val="center"/>
          </w:tcPr>
          <w:p w14:paraId="13959168"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568A7D91" w14:textId="77777777" w:rsidTr="00A03533">
        <w:trPr>
          <w:trHeight w:val="1142"/>
        </w:trPr>
        <w:tc>
          <w:tcPr>
            <w:tcW w:w="648" w:type="dxa"/>
          </w:tcPr>
          <w:p w14:paraId="269486C6"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050" w:type="dxa"/>
          </w:tcPr>
          <w:p w14:paraId="2B0328D5"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2: XU HƯỚNG VÀ NHỮNG ĐỘT PHÁT LỚN TRONG PHÁT TRIỂN CÔNG NGHỆ</w:t>
            </w:r>
          </w:p>
          <w:p w14:paraId="3342311F"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2.1. Vật chất </w:t>
            </w:r>
          </w:p>
          <w:p w14:paraId="0D633F84"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 Kỹ thuật số</w:t>
            </w:r>
          </w:p>
          <w:p w14:paraId="338868D8"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2.3. Sinh học</w:t>
            </w:r>
          </w:p>
        </w:tc>
        <w:tc>
          <w:tcPr>
            <w:tcW w:w="2610" w:type="dxa"/>
          </w:tcPr>
          <w:p w14:paraId="132B01A9"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3EB660A"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8B68FEF"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EBC98DD"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24415CB5" w14:textId="77777777" w:rsidR="0005165B" w:rsidRPr="00116A94" w:rsidRDefault="0005165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7A8E607F"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truy </w:t>
            </w:r>
            <w:r w:rsidRPr="00116A94">
              <w:rPr>
                <w:rFonts w:ascii="Times New Roman" w:eastAsia="Times New Roman" w:hAnsi="Times New Roman" w:cs="Times New Roman"/>
                <w:sz w:val="24"/>
                <w:szCs w:val="24"/>
              </w:rPr>
              <w:lastRenderedPageBreak/>
              <w:t>vấn</w:t>
            </w:r>
          </w:p>
          <w:p w14:paraId="4318D2AF"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810" w:type="dxa"/>
            <w:vAlign w:val="center"/>
          </w:tcPr>
          <w:p w14:paraId="2A5768CE"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w:t>
            </w:r>
          </w:p>
        </w:tc>
        <w:tc>
          <w:tcPr>
            <w:tcW w:w="810" w:type="dxa"/>
            <w:vAlign w:val="center"/>
          </w:tcPr>
          <w:p w14:paraId="765C6985"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810" w:type="dxa"/>
            <w:vAlign w:val="center"/>
          </w:tcPr>
          <w:p w14:paraId="5249067B" w14:textId="77777777" w:rsidR="0005165B" w:rsidRPr="00116A94" w:rsidRDefault="0005165B" w:rsidP="00116A94">
            <w:pPr>
              <w:spacing w:after="0" w:line="240" w:lineRule="auto"/>
              <w:rPr>
                <w:rFonts w:ascii="Times New Roman" w:hAnsi="Times New Roman" w:cs="Times New Roman"/>
                <w:sz w:val="24"/>
                <w:szCs w:val="24"/>
                <w:lang w:val="pt-BR"/>
              </w:rPr>
            </w:pPr>
          </w:p>
        </w:tc>
      </w:tr>
      <w:tr w:rsidR="0005165B" w:rsidRPr="00116A94" w14:paraId="12C5D757" w14:textId="77777777" w:rsidTr="00A03533">
        <w:trPr>
          <w:trHeight w:val="303"/>
        </w:trPr>
        <w:tc>
          <w:tcPr>
            <w:tcW w:w="648" w:type="dxa"/>
          </w:tcPr>
          <w:p w14:paraId="19FFF833"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4050" w:type="dxa"/>
          </w:tcPr>
          <w:p w14:paraId="0BE16BD0" w14:textId="77777777" w:rsidR="0005165B" w:rsidRPr="00116A94" w:rsidRDefault="0005165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3: </w:t>
            </w:r>
            <w:r w:rsidRPr="00116A94">
              <w:rPr>
                <w:rFonts w:ascii="Times New Roman" w:hAnsi="Times New Roman" w:cs="Times New Roman"/>
                <w:sz w:val="24"/>
                <w:szCs w:val="24"/>
                <w:lang w:val="pt-BR"/>
              </w:rPr>
              <w:t>CÁC TÁC ĐỘNG CỦA CÁCH MẠNG CÔNG NGHIỆP 4.0</w:t>
            </w:r>
          </w:p>
          <w:p w14:paraId="61F1AF47"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i/>
                <w:iCs/>
                <w:sz w:val="24"/>
                <w:szCs w:val="24"/>
              </w:rPr>
              <w:t>3.1. Kinh tế</w:t>
            </w:r>
            <w:r w:rsidRPr="00116A94">
              <w:rPr>
                <w:rFonts w:ascii="Times New Roman" w:eastAsia="Times New Roman" w:hAnsi="Times New Roman" w:cs="Times New Roman"/>
                <w:sz w:val="24"/>
                <w:szCs w:val="24"/>
              </w:rPr>
              <w:br/>
              <w:t>3.1.1. Tăng trưởng</w:t>
            </w:r>
            <w:r w:rsidRPr="00116A94">
              <w:rPr>
                <w:rFonts w:ascii="Times New Roman" w:eastAsia="Times New Roman" w:hAnsi="Times New Roman" w:cs="Times New Roman"/>
                <w:sz w:val="24"/>
                <w:szCs w:val="24"/>
              </w:rPr>
              <w:br/>
              <w:t>3.1.2. Việc làm</w:t>
            </w:r>
            <w:r w:rsidRPr="00116A94">
              <w:rPr>
                <w:rFonts w:ascii="Times New Roman" w:eastAsia="Times New Roman" w:hAnsi="Times New Roman" w:cs="Times New Roman"/>
                <w:sz w:val="24"/>
                <w:szCs w:val="24"/>
              </w:rPr>
              <w:br/>
              <w:t>3.1.3. Bản chất của việc làm</w:t>
            </w:r>
          </w:p>
          <w:p w14:paraId="0FDE10C9"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i/>
                <w:iCs/>
                <w:sz w:val="24"/>
                <w:szCs w:val="24"/>
              </w:rPr>
              <w:t>3.2. Doanh nghiệp</w:t>
            </w:r>
            <w:r w:rsidRPr="00116A94">
              <w:rPr>
                <w:rFonts w:ascii="Times New Roman" w:eastAsia="Times New Roman" w:hAnsi="Times New Roman" w:cs="Times New Roman"/>
                <w:sz w:val="24"/>
                <w:szCs w:val="24"/>
              </w:rPr>
              <w:br/>
              <w:t>3.2.1. Kỳ vọng của người tiêu dùng</w:t>
            </w:r>
            <w:r w:rsidRPr="00116A94">
              <w:rPr>
                <w:rFonts w:ascii="Times New Roman" w:eastAsia="Times New Roman" w:hAnsi="Times New Roman" w:cs="Times New Roman"/>
                <w:sz w:val="24"/>
                <w:szCs w:val="24"/>
              </w:rPr>
              <w:br/>
              <w:t>3.2.2. Cải tiến sản phẩm bằng dữ liệu</w:t>
            </w:r>
            <w:r w:rsidRPr="00116A94">
              <w:rPr>
                <w:rFonts w:ascii="Times New Roman" w:eastAsia="Times New Roman" w:hAnsi="Times New Roman" w:cs="Times New Roman"/>
                <w:sz w:val="24"/>
                <w:szCs w:val="24"/>
              </w:rPr>
              <w:br/>
              <w:t>3.2.3. Đổi mới thông qua cộng tác</w:t>
            </w:r>
            <w:r w:rsidRPr="00116A94">
              <w:rPr>
                <w:rFonts w:ascii="Times New Roman" w:eastAsia="Times New Roman" w:hAnsi="Times New Roman" w:cs="Times New Roman"/>
                <w:sz w:val="24"/>
                <w:szCs w:val="24"/>
              </w:rPr>
              <w:br/>
              <w:t>3.2.4. Mô hình hoạt động mới</w:t>
            </w:r>
            <w:r w:rsidRPr="00116A94">
              <w:rPr>
                <w:rFonts w:ascii="Times New Roman" w:eastAsia="Times New Roman" w:hAnsi="Times New Roman" w:cs="Times New Roman"/>
                <w:sz w:val="24"/>
                <w:szCs w:val="24"/>
              </w:rPr>
              <w:br/>
            </w:r>
            <w:r w:rsidRPr="00116A94">
              <w:rPr>
                <w:rFonts w:ascii="Times New Roman" w:eastAsia="Times New Roman" w:hAnsi="Times New Roman" w:cs="Times New Roman"/>
                <w:i/>
                <w:iCs/>
                <w:sz w:val="24"/>
                <w:szCs w:val="24"/>
              </w:rPr>
              <w:t>3.3. Quốc gia và toàn cầu</w:t>
            </w:r>
            <w:r w:rsidRPr="00116A94">
              <w:rPr>
                <w:rFonts w:ascii="Times New Roman" w:eastAsia="Times New Roman" w:hAnsi="Times New Roman" w:cs="Times New Roman"/>
                <w:sz w:val="24"/>
                <w:szCs w:val="24"/>
              </w:rPr>
              <w:br/>
              <w:t>3.3.1. Chính phủ</w:t>
            </w:r>
            <w:r w:rsidRPr="00116A94">
              <w:rPr>
                <w:rFonts w:ascii="Times New Roman" w:eastAsia="Times New Roman" w:hAnsi="Times New Roman" w:cs="Times New Roman"/>
                <w:sz w:val="24"/>
                <w:szCs w:val="24"/>
              </w:rPr>
              <w:br/>
              <w:t>3.3.2. Quốc gia, khu vực và thành phố</w:t>
            </w:r>
            <w:r w:rsidRPr="00116A94">
              <w:rPr>
                <w:rFonts w:ascii="Times New Roman" w:eastAsia="Times New Roman" w:hAnsi="Times New Roman" w:cs="Times New Roman"/>
                <w:sz w:val="24"/>
                <w:szCs w:val="24"/>
              </w:rPr>
              <w:br/>
              <w:t>3.3.3. An ninh quốc tế</w:t>
            </w:r>
            <w:r w:rsidRPr="00116A94">
              <w:rPr>
                <w:rFonts w:ascii="Times New Roman" w:eastAsia="Times New Roman" w:hAnsi="Times New Roman" w:cs="Times New Roman"/>
                <w:sz w:val="24"/>
                <w:szCs w:val="24"/>
              </w:rPr>
              <w:br/>
            </w:r>
            <w:r w:rsidRPr="00116A94">
              <w:rPr>
                <w:rFonts w:ascii="Times New Roman" w:eastAsia="Times New Roman" w:hAnsi="Times New Roman" w:cs="Times New Roman"/>
                <w:i/>
                <w:iCs/>
                <w:sz w:val="24"/>
                <w:szCs w:val="24"/>
              </w:rPr>
              <w:t>3.4. Xã hội</w:t>
            </w:r>
            <w:r w:rsidRPr="00116A94">
              <w:rPr>
                <w:rFonts w:ascii="Times New Roman" w:eastAsia="Times New Roman" w:hAnsi="Times New Roman" w:cs="Times New Roman"/>
                <w:sz w:val="24"/>
                <w:szCs w:val="24"/>
              </w:rPr>
              <w:br/>
              <w:t>3.4.1. Bất bình đẳng và tầng lớp trung lưu</w:t>
            </w:r>
            <w:r w:rsidRPr="00116A94">
              <w:rPr>
                <w:rFonts w:ascii="Times New Roman" w:eastAsia="Times New Roman" w:hAnsi="Times New Roman" w:cs="Times New Roman"/>
                <w:sz w:val="24"/>
                <w:szCs w:val="24"/>
              </w:rPr>
              <w:br/>
              <w:t>3.4.2. Cộng đồng</w:t>
            </w:r>
            <w:r w:rsidRPr="00116A94">
              <w:rPr>
                <w:rFonts w:ascii="Times New Roman" w:eastAsia="Times New Roman" w:hAnsi="Times New Roman" w:cs="Times New Roman"/>
                <w:sz w:val="24"/>
                <w:szCs w:val="24"/>
              </w:rPr>
              <w:br/>
            </w:r>
            <w:r w:rsidRPr="00116A94">
              <w:rPr>
                <w:rFonts w:ascii="Times New Roman" w:eastAsia="Times New Roman" w:hAnsi="Times New Roman" w:cs="Times New Roman"/>
                <w:i/>
                <w:iCs/>
                <w:sz w:val="24"/>
                <w:szCs w:val="24"/>
              </w:rPr>
              <w:t>3.5. Cá nhân</w:t>
            </w:r>
            <w:r w:rsidRPr="00116A94">
              <w:rPr>
                <w:rFonts w:ascii="Times New Roman" w:eastAsia="Times New Roman" w:hAnsi="Times New Roman" w:cs="Times New Roman"/>
                <w:sz w:val="24"/>
                <w:szCs w:val="24"/>
              </w:rPr>
              <w:br/>
              <w:t>3.5.1. Bản sắc, đạo đức và luân lý</w:t>
            </w:r>
            <w:r w:rsidRPr="00116A94">
              <w:rPr>
                <w:rFonts w:ascii="Times New Roman" w:eastAsia="Times New Roman" w:hAnsi="Times New Roman" w:cs="Times New Roman"/>
                <w:sz w:val="24"/>
                <w:szCs w:val="24"/>
              </w:rPr>
              <w:br/>
              <w:t>3.5.2. Mối liên kết giữa con người với con người</w:t>
            </w:r>
            <w:r w:rsidRPr="00116A94">
              <w:rPr>
                <w:rFonts w:ascii="Times New Roman" w:eastAsia="Times New Roman" w:hAnsi="Times New Roman" w:cs="Times New Roman"/>
                <w:sz w:val="24"/>
                <w:szCs w:val="24"/>
              </w:rPr>
              <w:br/>
              <w:t>3.5.3. Quản lý thông tin công khai và riêng tư</w:t>
            </w:r>
          </w:p>
        </w:tc>
        <w:tc>
          <w:tcPr>
            <w:tcW w:w="2610" w:type="dxa"/>
          </w:tcPr>
          <w:p w14:paraId="5536A844"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CE209DA"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6A0BF2B"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0FD2BFB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2310D8DF" w14:textId="77777777" w:rsidR="0005165B" w:rsidRPr="00116A94" w:rsidRDefault="0005165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85CA83F"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5AF4C6E"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810" w:type="dxa"/>
            <w:vAlign w:val="center"/>
          </w:tcPr>
          <w:p w14:paraId="6114061B"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810" w:type="dxa"/>
            <w:vAlign w:val="center"/>
          </w:tcPr>
          <w:p w14:paraId="583B143F"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810" w:type="dxa"/>
            <w:vAlign w:val="center"/>
          </w:tcPr>
          <w:p w14:paraId="6D8497F1"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77D018FD" w14:textId="77777777" w:rsidTr="00A03533">
        <w:trPr>
          <w:trHeight w:val="303"/>
        </w:trPr>
        <w:tc>
          <w:tcPr>
            <w:tcW w:w="648" w:type="dxa"/>
          </w:tcPr>
          <w:p w14:paraId="4AE2CF8A"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4050" w:type="dxa"/>
          </w:tcPr>
          <w:p w14:paraId="7A40BE0A"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4: MỘT SỐ ĐẶC ĐIỂM PHÁT TRIỂN TRONG THỜI ĐẠI CÁCH MẠNG CÔNG NGHIỆP 4.0</w:t>
            </w:r>
          </w:p>
          <w:p w14:paraId="20C78ED4"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4.1. Phát triển công nghệ số</w:t>
            </w:r>
          </w:p>
          <w:p w14:paraId="22BF24F9"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4.2. Áp dụng công nghệ chuỗi khối </w:t>
            </w:r>
          </w:p>
          <w:p w14:paraId="19FA22A6"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 Khả năng lưu trữ khổng lồ</w:t>
            </w:r>
          </w:p>
          <w:p w14:paraId="2C100B01"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4.4. Các thành phố thông minh</w:t>
            </w:r>
          </w:p>
          <w:p w14:paraId="7E82F0E3"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4.5. Cơ sở dữ liệu lớn trong việc ra quyết định</w:t>
            </w:r>
          </w:p>
          <w:p w14:paraId="00603845"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4.6. Trí tuệ nhân tạo và việc ra quyết định </w:t>
            </w:r>
          </w:p>
          <w:p w14:paraId="065B4FAA"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4.7. Internet kết nối vạn vật</w:t>
            </w:r>
          </w:p>
          <w:p w14:paraId="780BE0C2"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4.8. Nền kinh tế chia sẻ</w:t>
            </w:r>
          </w:p>
        </w:tc>
        <w:tc>
          <w:tcPr>
            <w:tcW w:w="2610" w:type="dxa"/>
          </w:tcPr>
          <w:p w14:paraId="7ABA5CEF"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A8C2A71"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E45275D"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4E03ED5B"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07B59C58" w14:textId="77777777" w:rsidR="0005165B" w:rsidRPr="00116A94" w:rsidRDefault="0005165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D3B9F1A"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53539F0E"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810" w:type="dxa"/>
            <w:vAlign w:val="center"/>
          </w:tcPr>
          <w:p w14:paraId="4A09CA88"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810" w:type="dxa"/>
            <w:vAlign w:val="center"/>
          </w:tcPr>
          <w:p w14:paraId="74AB9334"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810" w:type="dxa"/>
            <w:vAlign w:val="center"/>
          </w:tcPr>
          <w:p w14:paraId="753B1CE3"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5C2FE09D" w14:textId="77777777" w:rsidTr="00A03533">
        <w:trPr>
          <w:trHeight w:val="303"/>
        </w:trPr>
        <w:tc>
          <w:tcPr>
            <w:tcW w:w="648" w:type="dxa"/>
          </w:tcPr>
          <w:p w14:paraId="055B8ABD"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050" w:type="dxa"/>
          </w:tcPr>
          <w:p w14:paraId="23E62CA2"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5: MỘT SỐ GIẢI PHÁP ĐIỂN HÌNH VỀ CÔNG NGHỆ TRONG CÁC NGÀNH KINH TẾ</w:t>
            </w:r>
          </w:p>
          <w:p w14:paraId="504B10A0"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5.1. Công nghệ số</w:t>
            </w:r>
          </w:p>
          <w:p w14:paraId="6AC9B8CB"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5.2. Năng lượng</w:t>
            </w:r>
          </w:p>
          <w:p w14:paraId="57C32873"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5.3. Công nghiệp </w:t>
            </w:r>
          </w:p>
          <w:p w14:paraId="74F3A269"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5.4. Dịch vụ</w:t>
            </w:r>
          </w:p>
          <w:p w14:paraId="41AA7FCB"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5.5. Nông lâm nghiệp</w:t>
            </w:r>
          </w:p>
          <w:p w14:paraId="44F56D15"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5.6. Giao thông và quản lý đô thị </w:t>
            </w:r>
          </w:p>
          <w:p w14:paraId="16668C68"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5.7. Văn hóa – giáo dục – ngôn ngữ</w:t>
            </w:r>
          </w:p>
        </w:tc>
        <w:tc>
          <w:tcPr>
            <w:tcW w:w="2610" w:type="dxa"/>
          </w:tcPr>
          <w:p w14:paraId="77253A16"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A3242B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535854D"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1479E43"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038F282A" w14:textId="77777777" w:rsidR="0005165B" w:rsidRPr="00116A94" w:rsidRDefault="0005165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6049319"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88BF6A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Thảo luận nhóm</w:t>
            </w:r>
          </w:p>
        </w:tc>
        <w:tc>
          <w:tcPr>
            <w:tcW w:w="810" w:type="dxa"/>
            <w:vAlign w:val="center"/>
          </w:tcPr>
          <w:p w14:paraId="4C816271"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810" w:type="dxa"/>
            <w:vAlign w:val="center"/>
          </w:tcPr>
          <w:p w14:paraId="1AAA6EBB"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810" w:type="dxa"/>
            <w:vAlign w:val="center"/>
          </w:tcPr>
          <w:p w14:paraId="1766C212"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4C0017CA" w14:textId="77777777" w:rsidTr="00A03533">
        <w:trPr>
          <w:trHeight w:val="303"/>
        </w:trPr>
        <w:tc>
          <w:tcPr>
            <w:tcW w:w="648" w:type="dxa"/>
          </w:tcPr>
          <w:p w14:paraId="33C8CA17"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4050" w:type="dxa"/>
          </w:tcPr>
          <w:p w14:paraId="38FDB324"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lang w:val="pt-BR"/>
              </w:rPr>
              <w:t>Chương</w:t>
            </w:r>
            <w:r w:rsidRPr="00116A94">
              <w:rPr>
                <w:rFonts w:ascii="Times New Roman" w:hAnsi="Times New Roman" w:cs="Times New Roman"/>
                <w:sz w:val="24"/>
                <w:szCs w:val="24"/>
              </w:rPr>
              <w:t xml:space="preserve"> 6: CHIẾN LƯỢC VÀ CHÍNH SÁCH ĐỂ TIẾP CẬN CÁCH MẠNG CÔNG NGHIỆP 4.0 Ở VIỆT NAM</w:t>
            </w:r>
          </w:p>
          <w:p w14:paraId="77CE3D4C"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6.1. Những cơ hội và thách thức </w:t>
            </w:r>
          </w:p>
          <w:p w14:paraId="3E1288EA"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6.2. Chiến lược phát triển khoa học và công nghệ phù hợp với cách mạng công nghiệp 4.0</w:t>
            </w:r>
          </w:p>
          <w:p w14:paraId="681B6008"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 Các chính sách để tiếp cận cách mạng công nghiệp</w:t>
            </w:r>
          </w:p>
          <w:p w14:paraId="7D4009BD"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6.3.1. Cải cách hành chính để tiếp cận CMCN</w:t>
            </w:r>
          </w:p>
          <w:p w14:paraId="1CC29B03"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6.3.2. Tái cơ cấu kinh tế để tiếp cận CMCN </w:t>
            </w:r>
          </w:p>
          <w:p w14:paraId="70C18599" w14:textId="77777777" w:rsidR="0005165B" w:rsidRPr="00116A94" w:rsidRDefault="0005165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6.3.3. Các chính sách thúc đẩy phát triển công nghệ</w:t>
            </w:r>
          </w:p>
        </w:tc>
        <w:tc>
          <w:tcPr>
            <w:tcW w:w="2610" w:type="dxa"/>
          </w:tcPr>
          <w:p w14:paraId="4B2F31AC" w14:textId="77777777" w:rsidR="0005165B" w:rsidRPr="00116A94" w:rsidRDefault="0005165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C916D5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21BDAD4"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1A6AA32"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các chủ đề thảo luận nhóm</w:t>
            </w:r>
          </w:p>
          <w:p w14:paraId="11DBF5F7" w14:textId="77777777" w:rsidR="0005165B" w:rsidRPr="00116A94" w:rsidRDefault="0005165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E77C83E"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449BF41" w14:textId="77777777" w:rsidR="0005165B" w:rsidRPr="00116A94" w:rsidRDefault="0005165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Thảo luận nhóm</w:t>
            </w:r>
          </w:p>
        </w:tc>
        <w:tc>
          <w:tcPr>
            <w:tcW w:w="810" w:type="dxa"/>
            <w:vAlign w:val="center"/>
          </w:tcPr>
          <w:p w14:paraId="6C3AD416"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810" w:type="dxa"/>
            <w:vAlign w:val="center"/>
          </w:tcPr>
          <w:p w14:paraId="27E74807"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810" w:type="dxa"/>
            <w:vAlign w:val="center"/>
          </w:tcPr>
          <w:p w14:paraId="6EC30E14"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1DA1692D" w14:textId="77777777" w:rsidTr="00A03533">
        <w:trPr>
          <w:trHeight w:val="303"/>
        </w:trPr>
        <w:tc>
          <w:tcPr>
            <w:tcW w:w="648" w:type="dxa"/>
          </w:tcPr>
          <w:p w14:paraId="3A9D8A68"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c>
          <w:tcPr>
            <w:tcW w:w="4050" w:type="dxa"/>
          </w:tcPr>
          <w:p w14:paraId="48D39272" w14:textId="77777777" w:rsidR="0005165B" w:rsidRPr="00116A94" w:rsidRDefault="0005165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Sinh viên trình bày</w:t>
            </w:r>
          </w:p>
        </w:tc>
        <w:tc>
          <w:tcPr>
            <w:tcW w:w="2610" w:type="dxa"/>
          </w:tcPr>
          <w:p w14:paraId="77A5F102"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c>
          <w:tcPr>
            <w:tcW w:w="810" w:type="dxa"/>
            <w:vAlign w:val="center"/>
          </w:tcPr>
          <w:p w14:paraId="341BD283"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c>
          <w:tcPr>
            <w:tcW w:w="810" w:type="dxa"/>
            <w:vAlign w:val="center"/>
          </w:tcPr>
          <w:p w14:paraId="2A67BDF0" w14:textId="77777777" w:rsidR="0005165B" w:rsidRPr="00116A94" w:rsidRDefault="0005165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810" w:type="dxa"/>
            <w:vAlign w:val="center"/>
          </w:tcPr>
          <w:p w14:paraId="68EE6B90"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r>
      <w:tr w:rsidR="0005165B" w:rsidRPr="00116A94" w14:paraId="0A612BD9" w14:textId="77777777" w:rsidTr="00A03533">
        <w:trPr>
          <w:trHeight w:val="303"/>
        </w:trPr>
        <w:tc>
          <w:tcPr>
            <w:tcW w:w="648" w:type="dxa"/>
          </w:tcPr>
          <w:p w14:paraId="544CB279" w14:textId="77777777" w:rsidR="0005165B" w:rsidRPr="00116A94" w:rsidRDefault="0005165B" w:rsidP="00116A94">
            <w:pPr>
              <w:spacing w:after="0" w:line="240" w:lineRule="auto"/>
              <w:jc w:val="center"/>
              <w:rPr>
                <w:rFonts w:ascii="Times New Roman" w:hAnsi="Times New Roman" w:cs="Times New Roman"/>
                <w:sz w:val="24"/>
                <w:szCs w:val="24"/>
                <w:lang w:val="pt-BR"/>
              </w:rPr>
            </w:pPr>
          </w:p>
        </w:tc>
        <w:tc>
          <w:tcPr>
            <w:tcW w:w="4050" w:type="dxa"/>
          </w:tcPr>
          <w:p w14:paraId="1D679E9B" w14:textId="77777777" w:rsidR="0005165B" w:rsidRPr="00116A94" w:rsidRDefault="0005165B"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Tổng cộng </w:t>
            </w:r>
          </w:p>
        </w:tc>
        <w:tc>
          <w:tcPr>
            <w:tcW w:w="2610" w:type="dxa"/>
          </w:tcPr>
          <w:p w14:paraId="2B3C6133" w14:textId="77777777" w:rsidR="0005165B" w:rsidRPr="00116A94" w:rsidRDefault="0005165B" w:rsidP="00116A94">
            <w:pPr>
              <w:spacing w:after="0" w:line="240" w:lineRule="auto"/>
              <w:jc w:val="center"/>
              <w:rPr>
                <w:rFonts w:ascii="Times New Roman" w:hAnsi="Times New Roman" w:cs="Times New Roman"/>
                <w:b/>
                <w:sz w:val="24"/>
                <w:szCs w:val="24"/>
                <w:lang w:val="pt-BR"/>
              </w:rPr>
            </w:pPr>
          </w:p>
        </w:tc>
        <w:tc>
          <w:tcPr>
            <w:tcW w:w="810" w:type="dxa"/>
            <w:vAlign w:val="center"/>
          </w:tcPr>
          <w:p w14:paraId="4669A08B"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c>
          <w:tcPr>
            <w:tcW w:w="810" w:type="dxa"/>
            <w:vAlign w:val="center"/>
          </w:tcPr>
          <w:p w14:paraId="5D40C51E" w14:textId="77777777" w:rsidR="0005165B" w:rsidRPr="00116A94" w:rsidRDefault="0005165B" w:rsidP="00116A94">
            <w:pPr>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810" w:type="dxa"/>
          </w:tcPr>
          <w:p w14:paraId="18D6FAD3" w14:textId="77777777" w:rsidR="0005165B" w:rsidRPr="00116A94" w:rsidRDefault="0005165B" w:rsidP="00116A94">
            <w:pPr>
              <w:spacing w:after="0" w:line="240" w:lineRule="auto"/>
              <w:jc w:val="center"/>
              <w:rPr>
                <w:rFonts w:ascii="Times New Roman" w:hAnsi="Times New Roman" w:cs="Times New Roman"/>
                <w:b/>
                <w:sz w:val="24"/>
                <w:szCs w:val="24"/>
                <w:lang w:val="pt-BR"/>
              </w:rPr>
            </w:pPr>
          </w:p>
        </w:tc>
      </w:tr>
    </w:tbl>
    <w:p w14:paraId="4CDBEA57" w14:textId="77777777" w:rsidR="0005165B" w:rsidRPr="00116A94" w:rsidRDefault="0005165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10. Chuẩn đầu ra của môn học </w:t>
      </w: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05165B" w:rsidRPr="00116A94" w14:paraId="60658EEB" w14:textId="77777777" w:rsidTr="00A03533">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2BB9E286" w14:textId="77777777" w:rsidR="0005165B" w:rsidRPr="00116A94" w:rsidRDefault="0005165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1533FD22" w14:textId="77777777" w:rsidR="0005165B" w:rsidRPr="00116A94" w:rsidRDefault="0005165B"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0682BBA6"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05165B" w:rsidRPr="00116A94" w14:paraId="24073F02"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328AF61" w14:textId="77777777" w:rsidR="0005165B" w:rsidRPr="00116A94" w:rsidRDefault="0005165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3ADCE631" w14:textId="77777777" w:rsidR="0005165B" w:rsidRPr="00116A94" w:rsidRDefault="0005165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777CA5B"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3" w:name="_Toc32847490"/>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w:t>
            </w:r>
            <w:r w:rsidRPr="00116A94">
              <w:rPr>
                <w:rFonts w:ascii="Times New Roman" w:hAnsi="Times New Roman" w:cs="Times New Roman"/>
                <w:sz w:val="24"/>
                <w:szCs w:val="24"/>
              </w:rPr>
              <w:t xml:space="preserve"> (2)</w:t>
            </w:r>
            <w:bookmarkEnd w:id="93"/>
          </w:p>
        </w:tc>
        <w:tc>
          <w:tcPr>
            <w:tcW w:w="999" w:type="pct"/>
            <w:tcBorders>
              <w:top w:val="single" w:sz="4" w:space="0" w:color="auto"/>
              <w:left w:val="single" w:sz="4" w:space="0" w:color="auto"/>
              <w:bottom w:val="single" w:sz="4" w:space="0" w:color="auto"/>
              <w:right w:val="single" w:sz="4" w:space="0" w:color="auto"/>
            </w:tcBorders>
            <w:vAlign w:val="center"/>
          </w:tcPr>
          <w:p w14:paraId="599AD5C1"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r>
      <w:tr w:rsidR="0005165B" w:rsidRPr="00116A94" w14:paraId="03ACD3DF"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4508E6CD"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018B0D5C" w14:textId="77777777" w:rsidR="0005165B" w:rsidRPr="00116A94" w:rsidRDefault="0005165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4E8C2F74"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4" w:name="_Toc32847491"/>
            <w:r w:rsidRPr="00116A94">
              <w:rPr>
                <w:rFonts w:ascii="Times New Roman" w:eastAsia="Times New Roman" w:hAnsi="Times New Roman" w:cs="Times New Roman"/>
                <w:sz w:val="24"/>
                <w:szCs w:val="24"/>
              </w:rPr>
              <w:t>+ Có khả năng làm việc độc lập, làm việc theo nhóm (Team Work), và kỹ năng lãnh đạo (12)</w:t>
            </w:r>
            <w:bookmarkEnd w:id="94"/>
          </w:p>
          <w:p w14:paraId="73055559"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5" w:name="_Toc32847492"/>
            <w:r w:rsidRPr="00116A94">
              <w:rPr>
                <w:rFonts w:ascii="Times New Roman" w:eastAsia="Times New Roman" w:hAnsi="Times New Roman" w:cs="Times New Roman"/>
                <w:sz w:val="24"/>
                <w:szCs w:val="24"/>
              </w:rPr>
              <w:t>+ Có khả năng giao tiếp, ứng xử, đàm phán, truyền đạt thông tin, thuyết trình (13)</w:t>
            </w:r>
            <w:bookmarkEnd w:id="95"/>
          </w:p>
        </w:tc>
        <w:tc>
          <w:tcPr>
            <w:tcW w:w="999" w:type="pct"/>
            <w:tcBorders>
              <w:top w:val="single" w:sz="4" w:space="0" w:color="auto"/>
              <w:left w:val="single" w:sz="4" w:space="0" w:color="auto"/>
              <w:bottom w:val="single" w:sz="4" w:space="0" w:color="auto"/>
              <w:right w:val="single" w:sz="4" w:space="0" w:color="auto"/>
            </w:tcBorders>
            <w:vAlign w:val="center"/>
          </w:tcPr>
          <w:p w14:paraId="2EA82554"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05165B" w:rsidRPr="00116A94" w14:paraId="18DA5F18"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1848C903"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3B543801" w14:textId="77777777" w:rsidR="0005165B" w:rsidRPr="00116A94" w:rsidRDefault="0005165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28F555E2"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6" w:name="_Toc32847493"/>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bookmarkEnd w:id="96"/>
            <w:r w:rsidRPr="00116A94">
              <w:rPr>
                <w:rFonts w:ascii="Times New Roman" w:eastAsia="Times New Roman" w:hAnsi="Times New Roman" w:cs="Times New Roman"/>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vAlign w:val="center"/>
          </w:tcPr>
          <w:p w14:paraId="66EC7892"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15 </w:t>
            </w:r>
          </w:p>
        </w:tc>
      </w:tr>
      <w:tr w:rsidR="0005165B" w:rsidRPr="00116A94" w14:paraId="23DDB34A" w14:textId="77777777" w:rsidTr="00A03533">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0C7EDE55" w14:textId="77777777" w:rsidR="0005165B" w:rsidRPr="00116A94" w:rsidRDefault="0005165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7A2428B5" w14:textId="77777777" w:rsidR="0005165B" w:rsidRPr="00116A94" w:rsidRDefault="0005165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583AB30B"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7" w:name="_Toc32847494"/>
            <w:r w:rsidRPr="00116A94">
              <w:rPr>
                <w:rFonts w:ascii="Times New Roman" w:eastAsia="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bookmarkEnd w:id="97"/>
          </w:p>
          <w:p w14:paraId="5EF3A09C" w14:textId="77777777" w:rsidR="0005165B" w:rsidRPr="00116A94" w:rsidRDefault="0005165B" w:rsidP="00116A94">
            <w:pPr>
              <w:keepNext/>
              <w:keepLines/>
              <w:spacing w:after="0" w:line="240" w:lineRule="auto"/>
              <w:jc w:val="both"/>
              <w:outlineLvl w:val="0"/>
              <w:rPr>
                <w:rFonts w:ascii="Times New Roman" w:eastAsia="Times New Roman" w:hAnsi="Times New Roman" w:cs="Times New Roman"/>
                <w:sz w:val="24"/>
                <w:szCs w:val="24"/>
              </w:rPr>
            </w:pPr>
            <w:bookmarkStart w:id="98" w:name="_Toc32847495"/>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bookmarkEnd w:id="98"/>
          </w:p>
        </w:tc>
        <w:tc>
          <w:tcPr>
            <w:tcW w:w="999" w:type="pct"/>
            <w:tcBorders>
              <w:top w:val="single" w:sz="4" w:space="0" w:color="auto"/>
              <w:left w:val="single" w:sz="4" w:space="0" w:color="auto"/>
              <w:bottom w:val="single" w:sz="4" w:space="0" w:color="auto"/>
              <w:right w:val="single" w:sz="4" w:space="0" w:color="auto"/>
            </w:tcBorders>
            <w:vAlign w:val="center"/>
          </w:tcPr>
          <w:p w14:paraId="436564ED" w14:textId="77777777" w:rsidR="0005165B" w:rsidRPr="00116A94" w:rsidRDefault="0005165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17, 18</w:t>
            </w:r>
          </w:p>
        </w:tc>
      </w:tr>
    </w:tbl>
    <w:p w14:paraId="0B33D389" w14:textId="77777777" w:rsidR="0005165B" w:rsidRPr="00116A94" w:rsidRDefault="0005165B" w:rsidP="00116A94">
      <w:pPr>
        <w:tabs>
          <w:tab w:val="left" w:pos="3161"/>
        </w:tabs>
        <w:spacing w:after="0" w:line="240" w:lineRule="auto"/>
        <w:rPr>
          <w:rFonts w:ascii="Times New Roman" w:eastAsia="Times New Roman" w:hAnsi="Times New Roman" w:cs="Times New Roman"/>
          <w:b/>
          <w:sz w:val="24"/>
          <w:szCs w:val="24"/>
          <w:lang w:val="pt-BR"/>
        </w:rPr>
      </w:pPr>
    </w:p>
    <w:p w14:paraId="5E46E457" w14:textId="77777777" w:rsidR="0005165B" w:rsidRPr="00116A94" w:rsidRDefault="0005165B"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60B2D8F0"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A. Địa chỉ bộ môn: Phòng 210 – Nhà A5, Trường Đại học Thủy lợi</w:t>
      </w:r>
    </w:p>
    <w:p w14:paraId="48394847" w14:textId="77777777" w:rsidR="0005165B" w:rsidRPr="00116A94" w:rsidRDefault="0005165B"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Giảng viên: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5896A482"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TS. Trương Đức Toàn</w:t>
      </w:r>
    </w:p>
    <w:p w14:paraId="2631EB77"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0916839569</w:t>
      </w:r>
    </w:p>
    <w:p w14:paraId="6422FEB5" w14:textId="77777777" w:rsidR="0005165B" w:rsidRPr="00116A94" w:rsidRDefault="0005165B"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Email:  toantd@tlu.edu.vn</w:t>
      </w:r>
    </w:p>
    <w:p w14:paraId="3C9BAE97" w14:textId="77777777" w:rsidR="0005165B" w:rsidRPr="00116A94" w:rsidRDefault="0005165B" w:rsidP="00116A94">
      <w:pPr>
        <w:spacing w:after="0" w:line="240" w:lineRule="auto"/>
        <w:rPr>
          <w:rFonts w:ascii="Times New Roman" w:hAnsi="Times New Roman" w:cs="Times New Roman"/>
          <w:sz w:val="24"/>
          <w:szCs w:val="24"/>
        </w:rPr>
      </w:pPr>
    </w:p>
    <w:p w14:paraId="3B85A95A" w14:textId="77777777" w:rsidR="0005165B" w:rsidRPr="00116A94" w:rsidRDefault="0005165B" w:rsidP="00116A94">
      <w:pPr>
        <w:spacing w:after="0" w:line="240" w:lineRule="auto"/>
        <w:rPr>
          <w:rFonts w:ascii="Times New Roman" w:hAnsi="Times New Roman" w:cs="Times New Roman"/>
          <w:sz w:val="24"/>
          <w:szCs w:val="24"/>
        </w:rPr>
      </w:pPr>
    </w:p>
    <w:p w14:paraId="678E464E" w14:textId="11BEBB03" w:rsidR="00931094" w:rsidRPr="00116A94" w:rsidRDefault="0005165B" w:rsidP="00116A94">
      <w:pPr>
        <w:spacing w:after="0" w:line="240" w:lineRule="auto"/>
        <w:rPr>
          <w:rFonts w:ascii="Times New Roman" w:hAnsi="Times New Roman" w:cs="Times New Roman"/>
          <w:b/>
          <w:bCs/>
          <w:sz w:val="24"/>
          <w:szCs w:val="24"/>
          <w:lang w:val="pt-BR"/>
        </w:rPr>
      </w:pPr>
      <w:r w:rsidRPr="00116A94">
        <w:rPr>
          <w:rFonts w:ascii="Times New Roman" w:hAnsi="Times New Roman" w:cs="Times New Roman"/>
          <w:sz w:val="24"/>
          <w:szCs w:val="24"/>
        </w:rPr>
        <w:br w:type="page"/>
      </w:r>
    </w:p>
    <w:tbl>
      <w:tblPr>
        <w:tblW w:w="9402" w:type="dxa"/>
        <w:tblInd w:w="198" w:type="dxa"/>
        <w:tblLook w:val="01E0" w:firstRow="1" w:lastRow="1" w:firstColumn="1" w:lastColumn="1" w:noHBand="0" w:noVBand="0"/>
      </w:tblPr>
      <w:tblGrid>
        <w:gridCol w:w="1442"/>
        <w:gridCol w:w="3860"/>
        <w:gridCol w:w="4100"/>
      </w:tblGrid>
      <w:tr w:rsidR="00C547C0" w:rsidRPr="00116A94" w14:paraId="7E4B5826" w14:textId="77777777" w:rsidTr="001607BB">
        <w:trPr>
          <w:trHeight w:val="1277"/>
        </w:trPr>
        <w:tc>
          <w:tcPr>
            <w:tcW w:w="1442" w:type="dxa"/>
          </w:tcPr>
          <w:p w14:paraId="78CC86E9"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1A9413D9" wp14:editId="3DCA2933">
                  <wp:extent cx="768350" cy="615950"/>
                  <wp:effectExtent l="0" t="0" r="0" b="0"/>
                  <wp:docPr id="119" name="Picture 119"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3860" w:type="dxa"/>
          </w:tcPr>
          <w:p w14:paraId="59608178"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653B6ED" w14:textId="77777777" w:rsidR="00C547C0" w:rsidRPr="00116A94" w:rsidRDefault="00C547C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349D963D"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1C996A78"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44963BEF" w14:textId="77777777" w:rsidR="00C547C0" w:rsidRPr="00116A94" w:rsidRDefault="00C547C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52861E75" w14:textId="77777777" w:rsidR="00C547C0" w:rsidRPr="00116A94" w:rsidRDefault="00C547C0" w:rsidP="00116A94">
            <w:pPr>
              <w:spacing w:after="0" w:line="240" w:lineRule="auto"/>
              <w:jc w:val="center"/>
              <w:rPr>
                <w:rFonts w:ascii="Times New Roman" w:hAnsi="Times New Roman" w:cs="Times New Roman"/>
                <w:b/>
                <w:sz w:val="24"/>
                <w:szCs w:val="24"/>
              </w:rPr>
            </w:pPr>
          </w:p>
        </w:tc>
      </w:tr>
    </w:tbl>
    <w:p w14:paraId="2B81AE5B" w14:textId="77777777" w:rsidR="00C547C0" w:rsidRPr="00116A94" w:rsidRDefault="00C547C0" w:rsidP="00116A94">
      <w:pPr>
        <w:keepNext/>
        <w:keepLines/>
        <w:spacing w:after="0" w:line="240" w:lineRule="auto"/>
        <w:jc w:val="center"/>
        <w:outlineLvl w:val="0"/>
        <w:rPr>
          <w:rFonts w:ascii="Times New Roman" w:eastAsia="MS Gothic" w:hAnsi="Times New Roman" w:cs="Times New Roman"/>
          <w:b/>
          <w:bCs/>
          <w:sz w:val="24"/>
          <w:szCs w:val="24"/>
        </w:rPr>
      </w:pPr>
      <w:bookmarkStart w:id="99" w:name="_Toc32847532"/>
      <w:r w:rsidRPr="00116A94">
        <w:rPr>
          <w:rFonts w:ascii="Times New Roman" w:eastAsia="MS Gothic" w:hAnsi="Times New Roman" w:cs="Times New Roman"/>
          <w:b/>
          <w:bCs/>
          <w:sz w:val="24"/>
          <w:szCs w:val="24"/>
        </w:rPr>
        <w:t>CƠ SỞ LẬP TRÌNH</w:t>
      </w:r>
      <w:bookmarkEnd w:id="99"/>
    </w:p>
    <w:p w14:paraId="290A98F9" w14:textId="77777777" w:rsidR="00C547C0" w:rsidRPr="00116A94" w:rsidRDefault="00C547C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Programming basics</w:t>
      </w:r>
    </w:p>
    <w:p w14:paraId="169B5FFA" w14:textId="77777777" w:rsidR="00C547C0" w:rsidRPr="00116A94" w:rsidRDefault="00C547C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61BDB34A"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(2-1-0)</w:t>
      </w:r>
    </w:p>
    <w:p w14:paraId="459403EF"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30; TH: 15.</w:t>
      </w:r>
    </w:p>
    <w:p w14:paraId="5A67D0CC"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5BC20E4E"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w:t>
      </w:r>
    </w:p>
    <w:p w14:paraId="3EABAB44" w14:textId="77777777" w:rsidR="00C547C0" w:rsidRPr="00116A94" w:rsidRDefault="00C547C0"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Thương mại điện tử</w:t>
      </w:r>
    </w:p>
    <w:p w14:paraId="5AD61CE1" w14:textId="77777777" w:rsidR="00C547C0" w:rsidRPr="00116A94" w:rsidRDefault="00C547C0"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C547C0" w:rsidRPr="00116A94" w14:paraId="25023838" w14:textId="77777777" w:rsidTr="00582C25">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631EC106"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2DDFE27D"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0100B10D"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1294F8D2"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781A537F"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C547C0" w:rsidRPr="00116A94" w14:paraId="6685D401" w14:textId="77777777" w:rsidTr="00582C25">
        <w:trPr>
          <w:trHeight w:val="284"/>
          <w:jc w:val="center"/>
        </w:trPr>
        <w:tc>
          <w:tcPr>
            <w:tcW w:w="1100" w:type="pct"/>
            <w:tcBorders>
              <w:top w:val="nil"/>
              <w:left w:val="single" w:sz="4" w:space="0" w:color="auto"/>
              <w:bottom w:val="single" w:sz="4" w:space="0" w:color="auto"/>
              <w:right w:val="single" w:sz="4" w:space="0" w:color="auto"/>
            </w:tcBorders>
          </w:tcPr>
          <w:p w14:paraId="61338EFD" w14:textId="77777777" w:rsidR="00C547C0" w:rsidRPr="00116A94" w:rsidRDefault="00C547C0"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1201672A"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5ADF7545"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1-2</w:t>
            </w:r>
            <w:r w:rsidRPr="00116A94">
              <w:rPr>
                <w:rFonts w:ascii="Times New Roman" w:eastAsia="Times New Roman" w:hAnsi="Times New Roman" w:cs="Times New Roman"/>
                <w:sz w:val="24"/>
                <w:szCs w:val="24"/>
              </w:rPr>
              <w:br/>
              <w:t>- Lần 2: Chương 3-4</w:t>
            </w:r>
          </w:p>
        </w:tc>
        <w:tc>
          <w:tcPr>
            <w:tcW w:w="897" w:type="pct"/>
            <w:tcBorders>
              <w:top w:val="nil"/>
              <w:left w:val="nil"/>
              <w:bottom w:val="single" w:sz="4" w:space="0" w:color="auto"/>
              <w:right w:val="single" w:sz="4" w:space="0" w:color="auto"/>
            </w:tcBorders>
          </w:tcPr>
          <w:p w14:paraId="49A2CF0D"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05EE10A6" w14:textId="77777777" w:rsidR="00C547C0" w:rsidRPr="00116A94" w:rsidRDefault="00C547C0"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19016B80" w14:textId="77777777" w:rsidR="00C547C0" w:rsidRPr="00116A94" w:rsidRDefault="00C547C0"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C547C0" w:rsidRPr="00116A94" w14:paraId="7426A7E4"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372327A5"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5AB4B364"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6152E3FC"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dạng bài tập thực hành trong phòng lab</w:t>
            </w:r>
          </w:p>
        </w:tc>
        <w:tc>
          <w:tcPr>
            <w:tcW w:w="897" w:type="pct"/>
            <w:tcBorders>
              <w:top w:val="nil"/>
              <w:left w:val="nil"/>
              <w:bottom w:val="single" w:sz="4" w:space="0" w:color="auto"/>
              <w:right w:val="single" w:sz="4" w:space="0" w:color="auto"/>
            </w:tcBorders>
            <w:hideMark/>
          </w:tcPr>
          <w:p w14:paraId="44012086"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7A4996AF"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C547C0" w:rsidRPr="00116A94" w14:paraId="5A9E2943" w14:textId="77777777" w:rsidTr="00582C25">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0A03BA76" w14:textId="77777777" w:rsidR="00C547C0" w:rsidRPr="00116A94" w:rsidRDefault="00C547C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4C14F23F"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C547C0" w:rsidRPr="00116A94" w14:paraId="056DC00E"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00A1C908"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59A9FBA4"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6927A435"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r>
          </w:p>
        </w:tc>
        <w:tc>
          <w:tcPr>
            <w:tcW w:w="897" w:type="pct"/>
            <w:tcBorders>
              <w:top w:val="nil"/>
              <w:left w:val="nil"/>
              <w:bottom w:val="single" w:sz="4" w:space="0" w:color="auto"/>
              <w:right w:val="single" w:sz="4" w:space="0" w:color="auto"/>
            </w:tcBorders>
            <w:hideMark/>
          </w:tcPr>
          <w:p w14:paraId="30D3848F"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3D912CBA"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5E6D7C73" w14:textId="77777777" w:rsidR="00C547C0" w:rsidRPr="00116A94" w:rsidRDefault="00C547C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294C3DCB" w14:textId="77777777" w:rsidR="00C547C0" w:rsidRPr="00116A94" w:rsidRDefault="00C547C0"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tiên quyết</w:t>
      </w:r>
      <w:r w:rsidRPr="00116A94">
        <w:rPr>
          <w:rFonts w:ascii="Times New Roman" w:eastAsia="Calibri" w:hAnsi="Times New Roman" w:cs="Times New Roman"/>
          <w:sz w:val="24"/>
          <w:szCs w:val="24"/>
        </w:rPr>
        <w:t>: Không</w:t>
      </w:r>
    </w:p>
    <w:p w14:paraId="6CEB4B71"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Không</w:t>
      </w:r>
    </w:p>
    <w:p w14:paraId="19BA1ED2" w14:textId="77777777" w:rsidR="00C547C0" w:rsidRPr="00116A94" w:rsidRDefault="00C547C0"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học song hành</w:t>
      </w:r>
      <w:r w:rsidRPr="00116A94">
        <w:rPr>
          <w:rFonts w:ascii="Times New Roman" w:eastAsia="Calibri" w:hAnsi="Times New Roman" w:cs="Times New Roman"/>
          <w:sz w:val="24"/>
          <w:szCs w:val="24"/>
        </w:rPr>
        <w:t>: Không</w:t>
      </w:r>
    </w:p>
    <w:p w14:paraId="143D2001" w14:textId="77777777" w:rsidR="00C547C0" w:rsidRPr="00116A94" w:rsidRDefault="00C547C0"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
          <w:bCs/>
          <w:sz w:val="24"/>
          <w:szCs w:val="24"/>
        </w:rPr>
        <w:t>- Ghi chú khác: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Thực hành tại phòng máy tính</w:t>
      </w:r>
    </w:p>
    <w:p w14:paraId="0801854F"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3D63CAFE"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Tiếng Việt</w:t>
      </w:r>
      <w:r w:rsidRPr="00116A94">
        <w:rPr>
          <w:rFonts w:ascii="Times New Roman" w:hAnsi="Times New Roman" w:cs="Times New Roman"/>
          <w:sz w:val="24"/>
          <w:szCs w:val="24"/>
          <w:lang w:val="it-IT"/>
        </w:rPr>
        <w:t xml:space="preserve">:  </w:t>
      </w:r>
      <w:r w:rsidRPr="00116A94">
        <w:rPr>
          <w:rFonts w:ascii="Times New Roman" w:hAnsi="Times New Roman" w:cs="Times New Roman"/>
          <w:sz w:val="24"/>
          <w:szCs w:val="24"/>
        </w:rPr>
        <w:t>Học phần này giới thiệu những khái niệm và nguyên lí cơ bản của việc thiết kế thuật toán và lập chương trình cho máy tính điện tử. Sau khi hoàn tất môn học, sinh viên sẽ nắm được những kiến thức cơ sở về thuật toán và chương trình, các cấu trúc dữ liệu tiền định trong ngôn ngữ thuật toán, các cấu trúc điều khiển, các kĩ thuật lập trình căn bản để giải các bài toán quản lí mà đặc biệt là kĩ thuật thiết kế “trên xuống” và kĩ thuật lập chương trình con. Một ngôn ngữ lập trình hiện đại thông dụng sẽ được dùng làm phương tiện để trình bày</w:t>
      </w:r>
    </w:p>
    <w:p w14:paraId="386F3AF4"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Tiếng Anh:  </w:t>
      </w:r>
      <w:r w:rsidRPr="00116A94">
        <w:rPr>
          <w:rFonts w:ascii="Times New Roman" w:hAnsi="Times New Roman" w:cs="Times New Roman"/>
          <w:sz w:val="24"/>
          <w:szCs w:val="24"/>
        </w:rPr>
        <w:t>This module introduces the basic concepts and principles of algorithm design and programming for electronic computers. After completing the course, students will gain a basic knowledge of algorithms and programs, predefined data structures in algorithm languages, control structures, basic programming techniques. to solve management problems, especially "top-down" design techniques and sub-programming techniques. A common modern programming language will be used as a medium for presentation</w:t>
      </w:r>
    </w:p>
    <w:p w14:paraId="1E3583D3"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004"/>
        <w:gridCol w:w="1099"/>
        <w:gridCol w:w="1665"/>
        <w:gridCol w:w="2522"/>
        <w:gridCol w:w="1707"/>
      </w:tblGrid>
      <w:tr w:rsidR="00C547C0" w:rsidRPr="00116A94" w14:paraId="023D8AF7" w14:textId="77777777" w:rsidTr="004510F0">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60EFFAF"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48" w:type="pct"/>
            <w:tcBorders>
              <w:top w:val="single" w:sz="4" w:space="0" w:color="auto"/>
              <w:left w:val="single" w:sz="4" w:space="0" w:color="auto"/>
              <w:bottom w:val="single" w:sz="4" w:space="0" w:color="auto"/>
              <w:right w:val="single" w:sz="4" w:space="0" w:color="auto"/>
            </w:tcBorders>
            <w:vAlign w:val="center"/>
            <w:hideMark/>
          </w:tcPr>
          <w:p w14:paraId="0873A1BD"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575" w:type="pct"/>
            <w:tcBorders>
              <w:top w:val="single" w:sz="4" w:space="0" w:color="auto"/>
              <w:left w:val="single" w:sz="4" w:space="0" w:color="auto"/>
              <w:bottom w:val="single" w:sz="4" w:space="0" w:color="auto"/>
              <w:right w:val="single" w:sz="4" w:space="0" w:color="auto"/>
            </w:tcBorders>
            <w:vAlign w:val="center"/>
            <w:hideMark/>
          </w:tcPr>
          <w:p w14:paraId="571075DF"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71" w:type="pct"/>
            <w:tcBorders>
              <w:top w:val="single" w:sz="4" w:space="0" w:color="auto"/>
              <w:left w:val="single" w:sz="4" w:space="0" w:color="auto"/>
              <w:bottom w:val="single" w:sz="4" w:space="0" w:color="auto"/>
              <w:right w:val="single" w:sz="4" w:space="0" w:color="auto"/>
            </w:tcBorders>
            <w:vAlign w:val="center"/>
            <w:hideMark/>
          </w:tcPr>
          <w:p w14:paraId="2D86DE47"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319" w:type="pct"/>
            <w:tcBorders>
              <w:top w:val="single" w:sz="4" w:space="0" w:color="auto"/>
              <w:left w:val="single" w:sz="4" w:space="0" w:color="auto"/>
              <w:bottom w:val="single" w:sz="4" w:space="0" w:color="auto"/>
              <w:right w:val="single" w:sz="4" w:space="0" w:color="auto"/>
            </w:tcBorders>
            <w:vAlign w:val="center"/>
            <w:hideMark/>
          </w:tcPr>
          <w:p w14:paraId="2A0A23B5"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893" w:type="pct"/>
            <w:tcBorders>
              <w:top w:val="single" w:sz="4" w:space="0" w:color="auto"/>
              <w:left w:val="single" w:sz="4" w:space="0" w:color="auto"/>
              <w:bottom w:val="single" w:sz="4" w:space="0" w:color="auto"/>
              <w:right w:val="single" w:sz="4" w:space="0" w:color="auto"/>
            </w:tcBorders>
            <w:vAlign w:val="center"/>
            <w:hideMark/>
          </w:tcPr>
          <w:p w14:paraId="6208AF64"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4510F0" w:rsidRPr="00116A94" w14:paraId="62DEF9F7" w14:textId="77777777" w:rsidTr="004510F0">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E08CDF8" w14:textId="77777777"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48" w:type="pct"/>
            <w:tcBorders>
              <w:top w:val="single" w:sz="4" w:space="0" w:color="auto"/>
              <w:left w:val="single" w:sz="4" w:space="0" w:color="auto"/>
              <w:bottom w:val="single" w:sz="4" w:space="0" w:color="auto"/>
              <w:right w:val="single" w:sz="4" w:space="0" w:color="auto"/>
            </w:tcBorders>
            <w:vAlign w:val="center"/>
          </w:tcPr>
          <w:p w14:paraId="02D26B55" w14:textId="381005FC"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Chử Bá Quyết</w:t>
            </w:r>
          </w:p>
        </w:tc>
        <w:tc>
          <w:tcPr>
            <w:tcW w:w="575" w:type="pct"/>
            <w:tcBorders>
              <w:top w:val="single" w:sz="4" w:space="0" w:color="auto"/>
              <w:left w:val="single" w:sz="4" w:space="0" w:color="auto"/>
              <w:bottom w:val="single" w:sz="4" w:space="0" w:color="auto"/>
              <w:right w:val="single" w:sz="4" w:space="0" w:color="auto"/>
            </w:tcBorders>
            <w:vAlign w:val="center"/>
          </w:tcPr>
          <w:p w14:paraId="5D6C43E4" w14:textId="59C26E16"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TS</w:t>
            </w:r>
          </w:p>
        </w:tc>
        <w:tc>
          <w:tcPr>
            <w:tcW w:w="871" w:type="pct"/>
            <w:tcBorders>
              <w:top w:val="single" w:sz="4" w:space="0" w:color="auto"/>
              <w:left w:val="single" w:sz="4" w:space="0" w:color="auto"/>
              <w:bottom w:val="single" w:sz="4" w:space="0" w:color="auto"/>
              <w:right w:val="single" w:sz="4" w:space="0" w:color="auto"/>
            </w:tcBorders>
            <w:vAlign w:val="center"/>
          </w:tcPr>
          <w:p w14:paraId="1D755B86" w14:textId="13061E28"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02437893132</w:t>
            </w:r>
          </w:p>
        </w:tc>
        <w:tc>
          <w:tcPr>
            <w:tcW w:w="1319" w:type="pct"/>
            <w:tcBorders>
              <w:top w:val="single" w:sz="4" w:space="0" w:color="auto"/>
              <w:left w:val="single" w:sz="4" w:space="0" w:color="auto"/>
              <w:bottom w:val="single" w:sz="4" w:space="0" w:color="auto"/>
              <w:right w:val="single" w:sz="4" w:space="0" w:color="auto"/>
            </w:tcBorders>
            <w:vAlign w:val="center"/>
          </w:tcPr>
          <w:p w14:paraId="3A44D80E" w14:textId="6CBFA80A" w:rsidR="004510F0"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339" w:history="1">
              <w:r w:rsidR="004510F0" w:rsidRPr="00116A94">
                <w:rPr>
                  <w:rStyle w:val="Hyperlink"/>
                  <w:rFonts w:ascii="Times New Roman" w:hAnsi="Times New Roman" w:cs="Times New Roman"/>
                  <w:color w:val="auto"/>
                  <w:sz w:val="24"/>
                  <w:szCs w:val="24"/>
                </w:rPr>
                <w:t>quyetcb@tmu.edu.vn</w:t>
              </w:r>
            </w:hyperlink>
          </w:p>
        </w:tc>
        <w:tc>
          <w:tcPr>
            <w:tcW w:w="893" w:type="pct"/>
            <w:tcBorders>
              <w:top w:val="single" w:sz="4" w:space="0" w:color="auto"/>
              <w:left w:val="single" w:sz="4" w:space="0" w:color="auto"/>
              <w:bottom w:val="single" w:sz="4" w:space="0" w:color="auto"/>
              <w:right w:val="single" w:sz="4" w:space="0" w:color="auto"/>
            </w:tcBorders>
            <w:vAlign w:val="center"/>
            <w:hideMark/>
          </w:tcPr>
          <w:p w14:paraId="7E2169A6" w14:textId="4DD6E50C"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 xml:space="preserve">Trưởng BM Khoa Công nghệ điện tử và hệ thống thông tin, Trường ĐH Thương </w:t>
            </w:r>
            <w:r w:rsidRPr="00116A94">
              <w:rPr>
                <w:rFonts w:ascii="Times New Roman" w:hAnsi="Times New Roman" w:cs="Times New Roman"/>
                <w:color w:val="000000"/>
                <w:sz w:val="24"/>
                <w:szCs w:val="24"/>
              </w:rPr>
              <w:lastRenderedPageBreak/>
              <w:t>mại</w:t>
            </w:r>
          </w:p>
        </w:tc>
      </w:tr>
      <w:tr w:rsidR="004510F0" w:rsidRPr="00116A94" w14:paraId="32E1C945" w14:textId="77777777" w:rsidTr="004510F0">
        <w:trPr>
          <w:jc w:val="center"/>
        </w:trPr>
        <w:tc>
          <w:tcPr>
            <w:tcW w:w="294" w:type="pct"/>
            <w:tcBorders>
              <w:top w:val="single" w:sz="4" w:space="0" w:color="auto"/>
              <w:left w:val="single" w:sz="4" w:space="0" w:color="auto"/>
              <w:bottom w:val="single" w:sz="4" w:space="0" w:color="auto"/>
              <w:right w:val="single" w:sz="4" w:space="0" w:color="auto"/>
            </w:tcBorders>
            <w:hideMark/>
          </w:tcPr>
          <w:p w14:paraId="1F2871E4" w14:textId="77777777"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lastRenderedPageBreak/>
              <w:t>2</w:t>
            </w:r>
          </w:p>
        </w:tc>
        <w:tc>
          <w:tcPr>
            <w:tcW w:w="1048" w:type="pct"/>
            <w:tcBorders>
              <w:top w:val="single" w:sz="4" w:space="0" w:color="auto"/>
              <w:left w:val="single" w:sz="4" w:space="0" w:color="auto"/>
              <w:bottom w:val="single" w:sz="4" w:space="0" w:color="auto"/>
              <w:right w:val="single" w:sz="4" w:space="0" w:color="auto"/>
            </w:tcBorders>
            <w:vAlign w:val="center"/>
          </w:tcPr>
          <w:p w14:paraId="6DA606A6" w14:textId="5162698E"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Trần Văn Khiêm</w:t>
            </w:r>
          </w:p>
        </w:tc>
        <w:tc>
          <w:tcPr>
            <w:tcW w:w="575" w:type="pct"/>
            <w:tcBorders>
              <w:top w:val="single" w:sz="4" w:space="0" w:color="auto"/>
              <w:left w:val="single" w:sz="4" w:space="0" w:color="auto"/>
              <w:bottom w:val="single" w:sz="4" w:space="0" w:color="auto"/>
              <w:right w:val="single" w:sz="4" w:space="0" w:color="auto"/>
            </w:tcBorders>
            <w:vAlign w:val="center"/>
          </w:tcPr>
          <w:p w14:paraId="155A11CF" w14:textId="477848BF"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tcBorders>
              <w:top w:val="single" w:sz="4" w:space="0" w:color="auto"/>
              <w:left w:val="single" w:sz="4" w:space="0" w:color="auto"/>
              <w:bottom w:val="single" w:sz="4" w:space="0" w:color="auto"/>
              <w:right w:val="single" w:sz="4" w:space="0" w:color="auto"/>
            </w:tcBorders>
            <w:vAlign w:val="center"/>
          </w:tcPr>
          <w:p w14:paraId="3B69DD49" w14:textId="6C8BB142"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0972.448.429</w:t>
            </w:r>
          </w:p>
        </w:tc>
        <w:tc>
          <w:tcPr>
            <w:tcW w:w="1319" w:type="pct"/>
            <w:tcBorders>
              <w:top w:val="single" w:sz="4" w:space="0" w:color="auto"/>
              <w:left w:val="single" w:sz="4" w:space="0" w:color="auto"/>
              <w:bottom w:val="single" w:sz="4" w:space="0" w:color="auto"/>
              <w:right w:val="single" w:sz="4" w:space="0" w:color="auto"/>
            </w:tcBorders>
            <w:vAlign w:val="center"/>
          </w:tcPr>
          <w:p w14:paraId="675AFE00" w14:textId="461C2411"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khiemtv@tlu.edu.vn</w:t>
            </w:r>
          </w:p>
        </w:tc>
        <w:tc>
          <w:tcPr>
            <w:tcW w:w="893" w:type="pct"/>
            <w:tcBorders>
              <w:top w:val="single" w:sz="4" w:space="0" w:color="auto"/>
              <w:left w:val="single" w:sz="4" w:space="0" w:color="auto"/>
              <w:bottom w:val="single" w:sz="4" w:space="0" w:color="auto"/>
              <w:right w:val="single" w:sz="4" w:space="0" w:color="auto"/>
            </w:tcBorders>
            <w:vAlign w:val="center"/>
            <w:hideMark/>
          </w:tcPr>
          <w:p w14:paraId="28CF46F4" w14:textId="6775BD1F"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4510F0" w:rsidRPr="00116A94" w14:paraId="7C0792A2" w14:textId="77777777" w:rsidTr="004510F0">
        <w:trPr>
          <w:jc w:val="center"/>
        </w:trPr>
        <w:tc>
          <w:tcPr>
            <w:tcW w:w="294" w:type="pct"/>
            <w:tcBorders>
              <w:top w:val="single" w:sz="4" w:space="0" w:color="auto"/>
              <w:left w:val="single" w:sz="4" w:space="0" w:color="auto"/>
              <w:bottom w:val="single" w:sz="4" w:space="0" w:color="auto"/>
              <w:right w:val="single" w:sz="4" w:space="0" w:color="auto"/>
            </w:tcBorders>
          </w:tcPr>
          <w:p w14:paraId="21CF5903" w14:textId="7506E244" w:rsidR="004510F0" w:rsidRPr="00116A94" w:rsidRDefault="004510F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48" w:type="pct"/>
            <w:tcBorders>
              <w:top w:val="single" w:sz="4" w:space="0" w:color="auto"/>
              <w:left w:val="single" w:sz="4" w:space="0" w:color="auto"/>
              <w:bottom w:val="single" w:sz="4" w:space="0" w:color="auto"/>
              <w:right w:val="single" w:sz="4" w:space="0" w:color="auto"/>
            </w:tcBorders>
            <w:vAlign w:val="center"/>
          </w:tcPr>
          <w:p w14:paraId="2A968F46" w14:textId="79823932"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Trần Khắc Ninh</w:t>
            </w:r>
          </w:p>
        </w:tc>
        <w:tc>
          <w:tcPr>
            <w:tcW w:w="575" w:type="pct"/>
            <w:tcBorders>
              <w:top w:val="single" w:sz="4" w:space="0" w:color="auto"/>
              <w:left w:val="single" w:sz="4" w:space="0" w:color="auto"/>
              <w:bottom w:val="single" w:sz="4" w:space="0" w:color="auto"/>
              <w:right w:val="single" w:sz="4" w:space="0" w:color="auto"/>
            </w:tcBorders>
            <w:vAlign w:val="center"/>
          </w:tcPr>
          <w:p w14:paraId="6D033955" w14:textId="13D92B94" w:rsidR="004510F0" w:rsidRPr="00116A94" w:rsidRDefault="004510F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tcBorders>
              <w:top w:val="single" w:sz="4" w:space="0" w:color="auto"/>
              <w:left w:val="single" w:sz="4" w:space="0" w:color="auto"/>
              <w:bottom w:val="single" w:sz="4" w:space="0" w:color="auto"/>
              <w:right w:val="single" w:sz="4" w:space="0" w:color="auto"/>
            </w:tcBorders>
            <w:vAlign w:val="bottom"/>
          </w:tcPr>
          <w:p w14:paraId="2FBB67F8" w14:textId="0D697C59" w:rsidR="004510F0" w:rsidRPr="00116A94" w:rsidRDefault="004510F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0985258270</w:t>
            </w:r>
          </w:p>
        </w:tc>
        <w:tc>
          <w:tcPr>
            <w:tcW w:w="1319" w:type="pct"/>
            <w:tcBorders>
              <w:top w:val="single" w:sz="4" w:space="0" w:color="auto"/>
              <w:left w:val="single" w:sz="4" w:space="0" w:color="auto"/>
              <w:bottom w:val="single" w:sz="4" w:space="0" w:color="auto"/>
              <w:right w:val="single" w:sz="4" w:space="0" w:color="auto"/>
            </w:tcBorders>
            <w:vAlign w:val="center"/>
          </w:tcPr>
          <w:p w14:paraId="439052C3" w14:textId="22D422EC" w:rsidR="004510F0"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340" w:history="1">
              <w:r w:rsidR="004510F0" w:rsidRPr="00116A94">
                <w:rPr>
                  <w:rStyle w:val="Hyperlink"/>
                  <w:rFonts w:ascii="Times New Roman" w:hAnsi="Times New Roman" w:cs="Times New Roman"/>
                  <w:color w:val="auto"/>
                  <w:sz w:val="24"/>
                  <w:szCs w:val="24"/>
                </w:rPr>
                <w:t>ninhtk@tlu.edu.vn</w:t>
              </w:r>
            </w:hyperlink>
          </w:p>
        </w:tc>
        <w:tc>
          <w:tcPr>
            <w:tcW w:w="893" w:type="pct"/>
            <w:tcBorders>
              <w:top w:val="single" w:sz="4" w:space="0" w:color="auto"/>
              <w:left w:val="single" w:sz="4" w:space="0" w:color="auto"/>
              <w:bottom w:val="single" w:sz="4" w:space="0" w:color="auto"/>
              <w:right w:val="single" w:sz="4" w:space="0" w:color="auto"/>
            </w:tcBorders>
            <w:vAlign w:val="center"/>
          </w:tcPr>
          <w:p w14:paraId="12C3C920" w14:textId="3F4C813D" w:rsidR="004510F0" w:rsidRPr="00116A94" w:rsidRDefault="004510F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1AF3329C"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7EE95CA4" w14:textId="77777777" w:rsidR="00C547C0" w:rsidRPr="00116A94" w:rsidRDefault="00C547C0"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5993F4D7" w14:textId="77777777" w:rsidR="00C547C0" w:rsidRPr="00116A94" w:rsidRDefault="00C547C0" w:rsidP="00116A94">
      <w:pPr>
        <w:spacing w:after="0" w:line="240" w:lineRule="auto"/>
        <w:ind w:left="720" w:firstLine="720"/>
        <w:jc w:val="both"/>
        <w:rPr>
          <w:rFonts w:ascii="Times New Roman" w:hAnsi="Times New Roman" w:cs="Times New Roman"/>
          <w:sz w:val="24"/>
          <w:szCs w:val="24"/>
          <w:lang w:val="sq-AL"/>
        </w:rPr>
      </w:pPr>
      <w:r w:rsidRPr="00116A94">
        <w:rPr>
          <w:rFonts w:ascii="Times New Roman" w:hAnsi="Times New Roman" w:cs="Times New Roman"/>
          <w:sz w:val="24"/>
          <w:szCs w:val="24"/>
          <w:lang w:val="sq-AL"/>
        </w:rPr>
        <w:t xml:space="preserve">+ </w:t>
      </w:r>
      <w:r w:rsidRPr="00116A94">
        <w:rPr>
          <w:rFonts w:ascii="Times New Roman" w:hAnsi="Times New Roman" w:cs="Times New Roman"/>
          <w:b/>
          <w:i/>
          <w:sz w:val="24"/>
          <w:szCs w:val="24"/>
          <w:lang w:val="sq-AL"/>
        </w:rPr>
        <w:t>Bài giảng gốc CSLT 1,</w:t>
      </w:r>
      <w:r w:rsidRPr="00116A94">
        <w:rPr>
          <w:rFonts w:ascii="Times New Roman" w:hAnsi="Times New Roman" w:cs="Times New Roman"/>
          <w:sz w:val="24"/>
          <w:szCs w:val="24"/>
          <w:lang w:val="sq-AL"/>
        </w:rPr>
        <w:t xml:space="preserve"> Chủ biên: TS. Vũ Bá Anh</w:t>
      </w:r>
    </w:p>
    <w:p w14:paraId="1C24C049" w14:textId="77777777" w:rsidR="00C547C0" w:rsidRPr="00116A94" w:rsidRDefault="00C547C0"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 xml:space="preserve"> Sách và tài liệu tham khảo: </w:t>
      </w:r>
    </w:p>
    <w:p w14:paraId="48F184BD" w14:textId="77777777" w:rsidR="00C547C0" w:rsidRPr="00116A94" w:rsidRDefault="00C547C0" w:rsidP="00F7544E">
      <w:pPr>
        <w:pStyle w:val="BodyTextIndent"/>
        <w:numPr>
          <w:ilvl w:val="0"/>
          <w:numId w:val="50"/>
        </w:numPr>
        <w:tabs>
          <w:tab w:val="left" w:pos="900"/>
          <w:tab w:val="left" w:pos="990"/>
          <w:tab w:val="left" w:pos="1170"/>
        </w:tabs>
        <w:spacing w:after="0" w:line="240" w:lineRule="auto"/>
        <w:jc w:val="both"/>
        <w:rPr>
          <w:rFonts w:ascii="Times New Roman" w:hAnsi="Times New Roman" w:cs="Times New Roman"/>
          <w:sz w:val="24"/>
          <w:szCs w:val="24"/>
          <w:lang w:val="pl-PL"/>
        </w:rPr>
      </w:pPr>
      <w:r w:rsidRPr="00116A94">
        <w:rPr>
          <w:rFonts w:ascii="Times New Roman" w:hAnsi="Times New Roman" w:cs="Times New Roman"/>
          <w:sz w:val="24"/>
          <w:szCs w:val="24"/>
          <w:lang w:val="pl-PL"/>
        </w:rPr>
        <w:t>Kĩ thuật lập trình C. Phạm văn Ất. NXB Thống kê.  2003</w:t>
      </w:r>
    </w:p>
    <w:p w14:paraId="747E26CA" w14:textId="77777777" w:rsidR="00C547C0" w:rsidRPr="00116A94" w:rsidRDefault="00C547C0" w:rsidP="00F7544E">
      <w:pPr>
        <w:pStyle w:val="BodyTextIndent"/>
        <w:numPr>
          <w:ilvl w:val="0"/>
          <w:numId w:val="50"/>
        </w:numPr>
        <w:tabs>
          <w:tab w:val="left" w:pos="900"/>
          <w:tab w:val="left" w:pos="990"/>
          <w:tab w:val="left" w:pos="1170"/>
        </w:tabs>
        <w:spacing w:after="0" w:line="240" w:lineRule="auto"/>
        <w:jc w:val="both"/>
        <w:rPr>
          <w:rFonts w:ascii="Times New Roman" w:hAnsi="Times New Roman" w:cs="Times New Roman"/>
          <w:sz w:val="24"/>
          <w:szCs w:val="24"/>
          <w:lang w:val="pl-PL"/>
        </w:rPr>
      </w:pPr>
      <w:r w:rsidRPr="00116A94">
        <w:rPr>
          <w:rFonts w:ascii="Times New Roman" w:hAnsi="Times New Roman" w:cs="Times New Roman"/>
          <w:sz w:val="24"/>
          <w:szCs w:val="24"/>
          <w:lang w:val="pl-PL"/>
        </w:rPr>
        <w:t>Quách Tuấn Ngọc. Ngôn ngữ lập trình C. NXB Thống kê - 2003</w:t>
      </w:r>
    </w:p>
    <w:p w14:paraId="26A3154F" w14:textId="77777777" w:rsidR="00C547C0" w:rsidRPr="00116A94" w:rsidRDefault="00C547C0" w:rsidP="00F7544E">
      <w:pPr>
        <w:pStyle w:val="BodyTextIndent"/>
        <w:numPr>
          <w:ilvl w:val="0"/>
          <w:numId w:val="50"/>
        </w:numPr>
        <w:tabs>
          <w:tab w:val="left" w:pos="900"/>
          <w:tab w:val="left" w:pos="990"/>
          <w:tab w:val="left" w:pos="1170"/>
        </w:tabs>
        <w:spacing w:after="0" w:line="240" w:lineRule="auto"/>
        <w:jc w:val="both"/>
        <w:rPr>
          <w:rFonts w:ascii="Times New Roman" w:hAnsi="Times New Roman" w:cs="Times New Roman"/>
          <w:sz w:val="24"/>
          <w:szCs w:val="24"/>
          <w:lang w:val="pl-PL"/>
        </w:rPr>
      </w:pPr>
      <w:r w:rsidRPr="00116A94">
        <w:rPr>
          <w:rFonts w:ascii="Times New Roman" w:hAnsi="Times New Roman" w:cs="Times New Roman"/>
          <w:sz w:val="24"/>
          <w:szCs w:val="24"/>
          <w:lang w:val="pl-PL"/>
        </w:rPr>
        <w:t>Giáo trình Lí thuyết và bài tập C. Nguyễn Đình Tê và Hoàng Đức Hải. XNB Giáo dục.1999</w:t>
      </w:r>
    </w:p>
    <w:p w14:paraId="59755057" w14:textId="77777777" w:rsidR="00C547C0" w:rsidRPr="00116A94" w:rsidRDefault="00C547C0"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4350"/>
        <w:gridCol w:w="2164"/>
        <w:gridCol w:w="809"/>
        <w:gridCol w:w="809"/>
        <w:gridCol w:w="809"/>
      </w:tblGrid>
      <w:tr w:rsidR="00C547C0" w:rsidRPr="00116A94" w14:paraId="12BEA4F6" w14:textId="77777777" w:rsidTr="00617462">
        <w:trPr>
          <w:tblHeader/>
          <w:jc w:val="center"/>
        </w:trPr>
        <w:tc>
          <w:tcPr>
            <w:tcW w:w="324" w:type="pct"/>
            <w:vMerge w:val="restart"/>
            <w:tcBorders>
              <w:top w:val="single" w:sz="4" w:space="0" w:color="auto"/>
              <w:left w:val="single" w:sz="4" w:space="0" w:color="auto"/>
              <w:bottom w:val="single" w:sz="4" w:space="0" w:color="auto"/>
              <w:right w:val="single" w:sz="4" w:space="0" w:color="auto"/>
            </w:tcBorders>
          </w:tcPr>
          <w:p w14:paraId="0497EEE1"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p>
          <w:p w14:paraId="53B3D5F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275" w:type="pct"/>
            <w:vMerge w:val="restart"/>
            <w:tcBorders>
              <w:top w:val="single" w:sz="4" w:space="0" w:color="auto"/>
              <w:left w:val="single" w:sz="4" w:space="0" w:color="auto"/>
              <w:bottom w:val="single" w:sz="4" w:space="0" w:color="auto"/>
              <w:right w:val="single" w:sz="4" w:space="0" w:color="auto"/>
            </w:tcBorders>
          </w:tcPr>
          <w:p w14:paraId="3524A00D"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p>
          <w:p w14:paraId="591CF07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132" w:type="pct"/>
            <w:vMerge w:val="restart"/>
            <w:tcBorders>
              <w:top w:val="single" w:sz="4" w:space="0" w:color="auto"/>
              <w:left w:val="single" w:sz="4" w:space="0" w:color="auto"/>
              <w:bottom w:val="single" w:sz="4" w:space="0" w:color="auto"/>
              <w:right w:val="single" w:sz="4" w:space="0" w:color="auto"/>
            </w:tcBorders>
            <w:hideMark/>
          </w:tcPr>
          <w:p w14:paraId="46419B42"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1269" w:type="pct"/>
            <w:gridSpan w:val="3"/>
            <w:tcBorders>
              <w:top w:val="single" w:sz="4" w:space="0" w:color="auto"/>
              <w:left w:val="single" w:sz="4" w:space="0" w:color="auto"/>
              <w:bottom w:val="single" w:sz="4" w:space="0" w:color="auto"/>
              <w:right w:val="single" w:sz="4" w:space="0" w:color="auto"/>
            </w:tcBorders>
            <w:hideMark/>
          </w:tcPr>
          <w:p w14:paraId="5DEE1C4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C547C0" w:rsidRPr="00116A94" w14:paraId="39FB1639" w14:textId="77777777" w:rsidTr="00617462">
        <w:trPr>
          <w:tblHeader/>
          <w:jc w:val="center"/>
        </w:trPr>
        <w:tc>
          <w:tcPr>
            <w:tcW w:w="324" w:type="pct"/>
            <w:vMerge/>
            <w:tcBorders>
              <w:top w:val="single" w:sz="4" w:space="0" w:color="auto"/>
              <w:left w:val="single" w:sz="4" w:space="0" w:color="auto"/>
              <w:bottom w:val="single" w:sz="4" w:space="0" w:color="auto"/>
              <w:right w:val="single" w:sz="4" w:space="0" w:color="auto"/>
            </w:tcBorders>
            <w:vAlign w:val="center"/>
            <w:hideMark/>
          </w:tcPr>
          <w:p w14:paraId="36CB1F73" w14:textId="77777777" w:rsidR="00C547C0" w:rsidRPr="00116A94" w:rsidRDefault="00C547C0" w:rsidP="00116A94">
            <w:pPr>
              <w:spacing w:after="0" w:line="240" w:lineRule="auto"/>
              <w:rPr>
                <w:rFonts w:ascii="Times New Roman" w:hAnsi="Times New Roman" w:cs="Times New Roman"/>
                <w:b/>
                <w:bCs/>
                <w:sz w:val="24"/>
                <w:szCs w:val="24"/>
              </w:rPr>
            </w:pPr>
          </w:p>
        </w:tc>
        <w:tc>
          <w:tcPr>
            <w:tcW w:w="2275" w:type="pct"/>
            <w:vMerge/>
            <w:tcBorders>
              <w:top w:val="single" w:sz="4" w:space="0" w:color="auto"/>
              <w:left w:val="single" w:sz="4" w:space="0" w:color="auto"/>
              <w:bottom w:val="single" w:sz="4" w:space="0" w:color="auto"/>
              <w:right w:val="single" w:sz="4" w:space="0" w:color="auto"/>
            </w:tcBorders>
            <w:vAlign w:val="center"/>
            <w:hideMark/>
          </w:tcPr>
          <w:p w14:paraId="29824D74" w14:textId="77777777" w:rsidR="00C547C0" w:rsidRPr="00116A94" w:rsidRDefault="00C547C0" w:rsidP="00116A94">
            <w:pPr>
              <w:spacing w:after="0" w:line="240" w:lineRule="auto"/>
              <w:rPr>
                <w:rFonts w:ascii="Times New Roman" w:hAnsi="Times New Roman" w:cs="Times New Roman"/>
                <w:b/>
                <w:bCs/>
                <w:sz w:val="24"/>
                <w:szCs w:val="24"/>
              </w:rPr>
            </w:pPr>
          </w:p>
        </w:tc>
        <w:tc>
          <w:tcPr>
            <w:tcW w:w="1132" w:type="pct"/>
            <w:vMerge/>
            <w:tcBorders>
              <w:top w:val="single" w:sz="4" w:space="0" w:color="auto"/>
              <w:left w:val="single" w:sz="4" w:space="0" w:color="auto"/>
              <w:bottom w:val="single" w:sz="4" w:space="0" w:color="auto"/>
              <w:right w:val="single" w:sz="4" w:space="0" w:color="auto"/>
            </w:tcBorders>
            <w:vAlign w:val="center"/>
            <w:hideMark/>
          </w:tcPr>
          <w:p w14:paraId="06E22A58" w14:textId="77777777" w:rsidR="00C547C0" w:rsidRPr="00116A94" w:rsidRDefault="00C547C0" w:rsidP="00116A94">
            <w:pPr>
              <w:spacing w:after="0" w:line="240" w:lineRule="auto"/>
              <w:rPr>
                <w:rFonts w:ascii="Times New Roman" w:hAnsi="Times New Roman" w:cs="Times New Roman"/>
                <w:b/>
                <w:bCs/>
                <w:sz w:val="24"/>
                <w:szCs w:val="24"/>
              </w:rPr>
            </w:pPr>
          </w:p>
        </w:tc>
        <w:tc>
          <w:tcPr>
            <w:tcW w:w="423" w:type="pct"/>
            <w:tcBorders>
              <w:top w:val="single" w:sz="4" w:space="0" w:color="auto"/>
              <w:left w:val="single" w:sz="4" w:space="0" w:color="auto"/>
              <w:bottom w:val="single" w:sz="4" w:space="0" w:color="auto"/>
              <w:right w:val="single" w:sz="4" w:space="0" w:color="auto"/>
            </w:tcBorders>
            <w:hideMark/>
          </w:tcPr>
          <w:p w14:paraId="2D7F253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423" w:type="pct"/>
            <w:tcBorders>
              <w:top w:val="single" w:sz="4" w:space="0" w:color="auto"/>
              <w:left w:val="single" w:sz="4" w:space="0" w:color="auto"/>
              <w:bottom w:val="single" w:sz="4" w:space="0" w:color="auto"/>
              <w:right w:val="single" w:sz="4" w:space="0" w:color="auto"/>
            </w:tcBorders>
            <w:hideMark/>
          </w:tcPr>
          <w:p w14:paraId="01C3B87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423" w:type="pct"/>
            <w:tcBorders>
              <w:top w:val="single" w:sz="4" w:space="0" w:color="auto"/>
              <w:left w:val="single" w:sz="4" w:space="0" w:color="auto"/>
              <w:bottom w:val="single" w:sz="4" w:space="0" w:color="auto"/>
              <w:right w:val="single" w:sz="4" w:space="0" w:color="auto"/>
            </w:tcBorders>
            <w:hideMark/>
          </w:tcPr>
          <w:p w14:paraId="4C88DFB6"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C547C0" w:rsidRPr="00116A94" w14:paraId="35A82E73"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hideMark/>
          </w:tcPr>
          <w:p w14:paraId="70904FA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275" w:type="pct"/>
            <w:tcBorders>
              <w:top w:val="single" w:sz="4" w:space="0" w:color="auto"/>
              <w:left w:val="single" w:sz="4" w:space="0" w:color="auto"/>
              <w:bottom w:val="single" w:sz="4" w:space="0" w:color="auto"/>
              <w:right w:val="single" w:sz="4" w:space="0" w:color="auto"/>
            </w:tcBorders>
            <w:hideMark/>
          </w:tcPr>
          <w:p w14:paraId="6B4D071E" w14:textId="77777777" w:rsidR="00C547C0" w:rsidRPr="00116A94" w:rsidRDefault="00C547C0" w:rsidP="00116A94">
            <w:pPr>
              <w:spacing w:after="0" w:line="240" w:lineRule="auto"/>
              <w:jc w:val="center"/>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1: NHẬP MÔN KĨ THUẬT LẬP TRÌNH </w:t>
            </w:r>
          </w:p>
          <w:p w14:paraId="05170C81" w14:textId="77777777" w:rsidR="00C547C0" w:rsidRPr="00116A94" w:rsidRDefault="00C547C0" w:rsidP="00F7544E">
            <w:pPr>
              <w:numPr>
                <w:ilvl w:val="1"/>
                <w:numId w:val="49"/>
              </w:numPr>
              <w:tabs>
                <w:tab w:val="clear" w:pos="144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Thuật toán</w:t>
            </w:r>
          </w:p>
          <w:p w14:paraId="6047550D" w14:textId="77777777" w:rsidR="00C547C0" w:rsidRPr="00116A94" w:rsidRDefault="00C547C0" w:rsidP="00F7544E">
            <w:pPr>
              <w:numPr>
                <w:ilvl w:val="2"/>
                <w:numId w:val="49"/>
              </w:numPr>
              <w:tabs>
                <w:tab w:val="clear" w:pos="216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Khái niệm thuật toán</w:t>
            </w:r>
          </w:p>
          <w:p w14:paraId="2B96C9A9" w14:textId="77777777" w:rsidR="00C547C0" w:rsidRPr="00116A94" w:rsidRDefault="00C547C0" w:rsidP="00F7544E">
            <w:pPr>
              <w:numPr>
                <w:ilvl w:val="2"/>
                <w:numId w:val="49"/>
              </w:numPr>
              <w:tabs>
                <w:tab w:val="clear" w:pos="216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Cách biểu diễn thuật toán</w:t>
            </w:r>
          </w:p>
          <w:p w14:paraId="52C32E7C" w14:textId="77777777" w:rsidR="00C547C0" w:rsidRPr="00116A94" w:rsidRDefault="00C547C0" w:rsidP="00F7544E">
            <w:pPr>
              <w:numPr>
                <w:ilvl w:val="2"/>
                <w:numId w:val="49"/>
              </w:numPr>
              <w:tabs>
                <w:tab w:val="clear" w:pos="216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Các cấu trúc cơ bản của thuật toán</w:t>
            </w:r>
          </w:p>
          <w:p w14:paraId="24DB3FF0" w14:textId="77777777" w:rsidR="00C547C0" w:rsidRPr="00116A94" w:rsidRDefault="00C547C0" w:rsidP="00F7544E">
            <w:pPr>
              <w:numPr>
                <w:ilvl w:val="1"/>
                <w:numId w:val="49"/>
              </w:numPr>
              <w:tabs>
                <w:tab w:val="clear" w:pos="144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Chương trình và ngôn ngữ lập trình</w:t>
            </w:r>
          </w:p>
          <w:p w14:paraId="0A309B74" w14:textId="77777777" w:rsidR="00C547C0" w:rsidRPr="00116A94" w:rsidRDefault="00C547C0" w:rsidP="00F7544E">
            <w:pPr>
              <w:numPr>
                <w:ilvl w:val="2"/>
                <w:numId w:val="49"/>
              </w:numPr>
              <w:tabs>
                <w:tab w:val="clear" w:pos="216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Chương trình</w:t>
            </w:r>
          </w:p>
          <w:p w14:paraId="05C86CA3" w14:textId="77777777" w:rsidR="00C547C0" w:rsidRPr="00116A94" w:rsidRDefault="00C547C0" w:rsidP="00F7544E">
            <w:pPr>
              <w:numPr>
                <w:ilvl w:val="2"/>
                <w:numId w:val="49"/>
              </w:numPr>
              <w:tabs>
                <w:tab w:val="clear" w:pos="216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Ngôn ngữ lập trình</w:t>
            </w:r>
          </w:p>
          <w:p w14:paraId="74FC653B" w14:textId="77777777" w:rsidR="00C547C0" w:rsidRPr="00116A94" w:rsidRDefault="00C547C0" w:rsidP="00F7544E">
            <w:pPr>
              <w:numPr>
                <w:ilvl w:val="1"/>
                <w:numId w:val="49"/>
              </w:numPr>
              <w:tabs>
                <w:tab w:val="clear" w:pos="1440"/>
                <w:tab w:val="num" w:pos="540"/>
                <w:tab w:val="left" w:pos="639"/>
              </w:tabs>
              <w:spacing w:after="0" w:line="240" w:lineRule="auto"/>
              <w:ind w:left="-81" w:firstLine="0"/>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Trình tự giải bài toán trên máy tính</w:t>
            </w:r>
          </w:p>
          <w:p w14:paraId="11C4753C"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1.3.1. Xác định bài toán</w:t>
            </w:r>
          </w:p>
          <w:p w14:paraId="38D22862"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1.3.2. Xác định cấu trúc dữ liệu của bài toán</w:t>
            </w:r>
          </w:p>
          <w:p w14:paraId="71640A2B"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1.3.3. Tìm cách giải và xây dựng thuật toán</w:t>
            </w:r>
          </w:p>
          <w:p w14:paraId="25E71A45"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1.3.4. Viết chương trình</w:t>
            </w:r>
          </w:p>
          <w:p w14:paraId="2DE78C47"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1.3.5. chạy thử và hiệu chỉnh</w:t>
            </w:r>
          </w:p>
          <w:p w14:paraId="26FD5703"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1.3.6. Giải bài toán</w:t>
            </w:r>
          </w:p>
          <w:p w14:paraId="5FFFD20C"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1.3.7. Đánh giá kết quả</w:t>
            </w:r>
          </w:p>
          <w:p w14:paraId="742A0CE5" w14:textId="77777777" w:rsidR="00C547C0" w:rsidRPr="00116A94" w:rsidRDefault="00C547C0" w:rsidP="00116A94">
            <w:pPr>
              <w:tabs>
                <w:tab w:val="left" w:pos="639"/>
                <w:tab w:val="left" w:pos="1530"/>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1.3.8. Hướng dẫn và bảo trì</w:t>
            </w:r>
          </w:p>
          <w:p w14:paraId="0C3D94AC" w14:textId="77777777" w:rsidR="00C547C0" w:rsidRPr="00116A94" w:rsidRDefault="00C547C0" w:rsidP="00116A94">
            <w:pPr>
              <w:tabs>
                <w:tab w:val="left" w:pos="639"/>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1.4. Thiết kế một chương trình</w:t>
            </w:r>
          </w:p>
          <w:p w14:paraId="317D381E" w14:textId="77777777" w:rsidR="00C547C0" w:rsidRPr="00116A94" w:rsidRDefault="00C547C0" w:rsidP="00116A94">
            <w:pPr>
              <w:tabs>
                <w:tab w:val="left" w:pos="639"/>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1.4.1. Kĩ thuật thiết kế trên xuống</w:t>
            </w:r>
          </w:p>
          <w:p w14:paraId="2BDEA221" w14:textId="77777777" w:rsidR="00C547C0" w:rsidRPr="00116A94" w:rsidRDefault="00C547C0" w:rsidP="00116A94">
            <w:pPr>
              <w:tabs>
                <w:tab w:val="left" w:pos="639"/>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1.4.2. Kĩ thuật chương trình con</w:t>
            </w:r>
          </w:p>
          <w:p w14:paraId="16FE8D8E" w14:textId="77777777" w:rsidR="00C547C0" w:rsidRPr="00116A94" w:rsidRDefault="00C547C0" w:rsidP="00116A94">
            <w:pPr>
              <w:tabs>
                <w:tab w:val="left" w:pos="639"/>
              </w:tabs>
              <w:spacing w:after="0" w:line="240" w:lineRule="auto"/>
              <w:ind w:left="-81"/>
              <w:rPr>
                <w:rFonts w:ascii="Times New Roman" w:hAnsi="Times New Roman" w:cs="Times New Roman"/>
                <w:sz w:val="24"/>
                <w:szCs w:val="24"/>
                <w:lang w:eastAsia="zh-CN" w:bidi="en-US"/>
              </w:rPr>
            </w:pPr>
            <w:r w:rsidRPr="00116A94">
              <w:rPr>
                <w:rFonts w:ascii="Times New Roman" w:hAnsi="Times New Roman" w:cs="Times New Roman"/>
                <w:sz w:val="24"/>
                <w:szCs w:val="24"/>
                <w:lang w:eastAsia="zh-CN" w:bidi="en-US"/>
              </w:rPr>
              <w:t>1.4.3. Kĩ thuật đệ quy</w:t>
            </w:r>
          </w:p>
        </w:tc>
        <w:tc>
          <w:tcPr>
            <w:tcW w:w="1132" w:type="pct"/>
            <w:tcBorders>
              <w:top w:val="single" w:sz="4" w:space="0" w:color="auto"/>
              <w:left w:val="single" w:sz="4" w:space="0" w:color="auto"/>
              <w:bottom w:val="single" w:sz="4" w:space="0" w:color="auto"/>
              <w:right w:val="single" w:sz="4" w:space="0" w:color="auto"/>
            </w:tcBorders>
            <w:hideMark/>
          </w:tcPr>
          <w:p w14:paraId="3E893197"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0403FC1" w14:textId="77777777" w:rsidR="00C547C0" w:rsidRPr="00116A94" w:rsidRDefault="00C547C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2BDA970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BE16938"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18E7C96"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w:t>
            </w:r>
          </w:p>
          <w:p w14:paraId="224E480E" w14:textId="77777777" w:rsidR="00C547C0" w:rsidRPr="00116A94" w:rsidRDefault="00C547C0"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02F187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9C9EC0A"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Thực hành </w:t>
            </w:r>
          </w:p>
        </w:tc>
        <w:tc>
          <w:tcPr>
            <w:tcW w:w="423" w:type="pct"/>
            <w:tcBorders>
              <w:top w:val="single" w:sz="4" w:space="0" w:color="auto"/>
              <w:left w:val="single" w:sz="4" w:space="0" w:color="auto"/>
              <w:bottom w:val="single" w:sz="4" w:space="0" w:color="auto"/>
              <w:right w:val="single" w:sz="4" w:space="0" w:color="auto"/>
            </w:tcBorders>
            <w:hideMark/>
          </w:tcPr>
          <w:p w14:paraId="7271039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3</w:t>
            </w:r>
          </w:p>
        </w:tc>
        <w:tc>
          <w:tcPr>
            <w:tcW w:w="423" w:type="pct"/>
            <w:tcBorders>
              <w:top w:val="single" w:sz="4" w:space="0" w:color="auto"/>
              <w:left w:val="single" w:sz="4" w:space="0" w:color="auto"/>
              <w:bottom w:val="single" w:sz="4" w:space="0" w:color="auto"/>
              <w:right w:val="single" w:sz="4" w:space="0" w:color="auto"/>
            </w:tcBorders>
            <w:hideMark/>
          </w:tcPr>
          <w:p w14:paraId="74A2938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423" w:type="pct"/>
            <w:tcBorders>
              <w:top w:val="single" w:sz="4" w:space="0" w:color="auto"/>
              <w:left w:val="single" w:sz="4" w:space="0" w:color="auto"/>
              <w:bottom w:val="single" w:sz="4" w:space="0" w:color="auto"/>
              <w:right w:val="single" w:sz="4" w:space="0" w:color="auto"/>
            </w:tcBorders>
          </w:tcPr>
          <w:p w14:paraId="1C02E216"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p>
        </w:tc>
      </w:tr>
      <w:tr w:rsidR="00C547C0" w:rsidRPr="00116A94" w14:paraId="13CF34DF"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hideMark/>
          </w:tcPr>
          <w:p w14:paraId="100ABE0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2275" w:type="pct"/>
            <w:tcBorders>
              <w:top w:val="single" w:sz="4" w:space="0" w:color="auto"/>
              <w:left w:val="single" w:sz="4" w:space="0" w:color="auto"/>
              <w:bottom w:val="single" w:sz="4" w:space="0" w:color="auto"/>
              <w:right w:val="single" w:sz="4" w:space="0" w:color="auto"/>
            </w:tcBorders>
            <w:hideMark/>
          </w:tcPr>
          <w:p w14:paraId="0729F57B" w14:textId="77777777" w:rsidR="00C547C0" w:rsidRPr="00116A94" w:rsidRDefault="00C547C0" w:rsidP="00116A94">
            <w:pPr>
              <w:spacing w:after="0" w:line="240" w:lineRule="auto"/>
              <w:contextualSpacing/>
              <w:jc w:val="center"/>
              <w:outlineLvl w:val="0"/>
              <w:rPr>
                <w:rFonts w:ascii="Times New Roman" w:hAnsi="Times New Roman" w:cs="Times New Roman"/>
                <w:b/>
                <w:bCs/>
                <w:sz w:val="24"/>
                <w:szCs w:val="24"/>
                <w:lang w:bidi="en-US"/>
              </w:rPr>
            </w:pPr>
            <w:bookmarkStart w:id="100" w:name="_Toc28861630"/>
            <w:bookmarkStart w:id="101" w:name="_Toc28862211"/>
            <w:bookmarkStart w:id="102" w:name="_Toc28862618"/>
            <w:bookmarkStart w:id="103" w:name="_Toc32847533"/>
            <w:r w:rsidRPr="00116A94">
              <w:rPr>
                <w:rFonts w:ascii="Times New Roman" w:hAnsi="Times New Roman" w:cs="Times New Roman"/>
                <w:b/>
                <w:bCs/>
                <w:sz w:val="24"/>
                <w:szCs w:val="24"/>
                <w:lang w:bidi="en-US"/>
              </w:rPr>
              <w:t>Chương 2: LẬP TRÌNH CĂN BẢN TRÊN C</w:t>
            </w:r>
            <w:bookmarkEnd w:id="100"/>
            <w:bookmarkEnd w:id="101"/>
            <w:bookmarkEnd w:id="102"/>
            <w:bookmarkEnd w:id="103"/>
          </w:p>
          <w:p w14:paraId="6FBB33B7" w14:textId="77777777" w:rsidR="00C547C0" w:rsidRPr="00116A94" w:rsidRDefault="00C547C0" w:rsidP="00116A94">
            <w:pPr>
              <w:spacing w:after="0" w:line="240" w:lineRule="auto"/>
              <w:ind w:left="-81" w:firstLine="180"/>
              <w:outlineLvl w:val="1"/>
              <w:rPr>
                <w:rFonts w:ascii="Times New Roman" w:hAnsi="Times New Roman" w:cs="Times New Roman"/>
                <w:bCs/>
                <w:i/>
                <w:iCs/>
                <w:sz w:val="24"/>
                <w:szCs w:val="24"/>
                <w:lang w:val="fr-FR" w:bidi="en-US"/>
              </w:rPr>
            </w:pPr>
            <w:bookmarkStart w:id="104" w:name="_Toc28861631"/>
            <w:bookmarkStart w:id="105" w:name="_Toc28862212"/>
            <w:bookmarkStart w:id="106" w:name="_Toc28862619"/>
            <w:bookmarkStart w:id="107" w:name="_Toc32847534"/>
            <w:r w:rsidRPr="00116A94">
              <w:rPr>
                <w:rFonts w:ascii="Times New Roman" w:hAnsi="Times New Roman" w:cs="Times New Roman"/>
                <w:bCs/>
                <w:i/>
                <w:iCs/>
                <w:sz w:val="24"/>
                <w:szCs w:val="24"/>
                <w:lang w:val="fr-FR" w:bidi="en-US"/>
              </w:rPr>
              <w:t>2.0. Làm quen với Turbo C</w:t>
            </w:r>
            <w:bookmarkEnd w:id="104"/>
            <w:bookmarkEnd w:id="105"/>
            <w:bookmarkEnd w:id="106"/>
            <w:bookmarkEnd w:id="107"/>
          </w:p>
          <w:p w14:paraId="7BBBF0FB" w14:textId="77777777" w:rsidR="00C547C0" w:rsidRPr="00116A94" w:rsidRDefault="00C547C0" w:rsidP="00116A94">
            <w:pPr>
              <w:spacing w:after="0" w:line="240" w:lineRule="auto"/>
              <w:ind w:left="-81" w:firstLine="180"/>
              <w:rPr>
                <w:rFonts w:ascii="Times New Roman" w:hAnsi="Times New Roman" w:cs="Times New Roman"/>
                <w:sz w:val="24"/>
                <w:szCs w:val="24"/>
                <w:lang w:val="fr-FR" w:eastAsia="zh-CN" w:bidi="en-US"/>
              </w:rPr>
            </w:pPr>
            <w:r w:rsidRPr="00116A94">
              <w:rPr>
                <w:rFonts w:ascii="Times New Roman" w:hAnsi="Times New Roman" w:cs="Times New Roman"/>
                <w:sz w:val="24"/>
                <w:szCs w:val="24"/>
                <w:lang w:val="fr-FR" w:eastAsia="zh-CN" w:bidi="en-US"/>
              </w:rPr>
              <w:t>2.0.1. Khởi động và thoát khỏi</w:t>
            </w:r>
          </w:p>
          <w:p w14:paraId="7418D6F9" w14:textId="77777777" w:rsidR="00C547C0" w:rsidRPr="00116A94" w:rsidRDefault="00C547C0" w:rsidP="00116A94">
            <w:pPr>
              <w:spacing w:after="0" w:line="240" w:lineRule="auto"/>
              <w:ind w:left="-81" w:firstLine="180"/>
              <w:rPr>
                <w:rFonts w:ascii="Times New Roman" w:hAnsi="Times New Roman" w:cs="Times New Roman"/>
                <w:sz w:val="24"/>
                <w:szCs w:val="24"/>
                <w:lang w:val="fr-FR" w:eastAsia="zh-CN" w:bidi="en-US"/>
              </w:rPr>
            </w:pPr>
            <w:r w:rsidRPr="00116A94">
              <w:rPr>
                <w:rFonts w:ascii="Times New Roman" w:hAnsi="Times New Roman" w:cs="Times New Roman"/>
                <w:sz w:val="24"/>
                <w:szCs w:val="24"/>
                <w:lang w:val="fr-FR" w:eastAsia="zh-CN" w:bidi="en-US"/>
              </w:rPr>
              <w:t>2.0.2. Cửa sổ làm việc của Turbo C</w:t>
            </w:r>
          </w:p>
          <w:p w14:paraId="77FC1028" w14:textId="77777777" w:rsidR="00C547C0" w:rsidRPr="00116A94" w:rsidRDefault="00C547C0" w:rsidP="00116A94">
            <w:pPr>
              <w:spacing w:after="0" w:line="240" w:lineRule="auto"/>
              <w:ind w:left="-81" w:firstLine="180"/>
              <w:rPr>
                <w:rFonts w:ascii="Times New Roman" w:hAnsi="Times New Roman" w:cs="Times New Roman"/>
                <w:sz w:val="24"/>
                <w:szCs w:val="24"/>
                <w:lang w:val="fr-FR" w:eastAsia="zh-CN" w:bidi="en-US"/>
              </w:rPr>
            </w:pPr>
            <w:r w:rsidRPr="00116A94">
              <w:rPr>
                <w:rFonts w:ascii="Times New Roman" w:hAnsi="Times New Roman" w:cs="Times New Roman"/>
                <w:sz w:val="24"/>
                <w:szCs w:val="24"/>
                <w:lang w:val="fr-FR" w:eastAsia="zh-CN" w:bidi="en-US"/>
              </w:rPr>
              <w:t>2.0.3. Cấu trúc cơ bản của một chương trình C</w:t>
            </w:r>
          </w:p>
          <w:p w14:paraId="1C04B88F" w14:textId="77777777" w:rsidR="00C547C0" w:rsidRPr="00116A94" w:rsidRDefault="00C547C0" w:rsidP="00116A94">
            <w:pPr>
              <w:spacing w:after="0" w:line="240" w:lineRule="auto"/>
              <w:ind w:left="-81" w:firstLine="180"/>
              <w:outlineLvl w:val="1"/>
              <w:rPr>
                <w:rFonts w:ascii="Times New Roman" w:hAnsi="Times New Roman" w:cs="Times New Roman"/>
                <w:bCs/>
                <w:i/>
                <w:iCs/>
                <w:sz w:val="24"/>
                <w:szCs w:val="24"/>
                <w:lang w:val="fr-FR" w:bidi="en-US"/>
              </w:rPr>
            </w:pPr>
            <w:bookmarkStart w:id="108" w:name="_Toc28861632"/>
            <w:bookmarkStart w:id="109" w:name="_Toc28862213"/>
            <w:bookmarkStart w:id="110" w:name="_Toc28862620"/>
            <w:bookmarkStart w:id="111" w:name="_Toc32847535"/>
            <w:r w:rsidRPr="00116A94">
              <w:rPr>
                <w:rFonts w:ascii="Times New Roman" w:hAnsi="Times New Roman" w:cs="Times New Roman"/>
                <w:bCs/>
                <w:i/>
                <w:iCs/>
                <w:sz w:val="24"/>
                <w:szCs w:val="24"/>
                <w:lang w:val="fr-FR" w:bidi="en-US"/>
              </w:rPr>
              <w:t>2.1. Kiểu dữ liệu-Khai báo biến-hằng-các toán tử</w:t>
            </w:r>
            <w:bookmarkEnd w:id="108"/>
            <w:bookmarkEnd w:id="109"/>
            <w:bookmarkEnd w:id="110"/>
            <w:bookmarkEnd w:id="111"/>
          </w:p>
          <w:p w14:paraId="7C28FA52"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112" w:name="_Toc28861633"/>
            <w:bookmarkStart w:id="113" w:name="_Toc28862214"/>
            <w:bookmarkStart w:id="114" w:name="_Toc28862621"/>
            <w:bookmarkStart w:id="115" w:name="_Toc32847536"/>
            <w:r w:rsidRPr="00116A94">
              <w:rPr>
                <w:rFonts w:ascii="Times New Roman" w:hAnsi="Times New Roman" w:cs="Times New Roman"/>
                <w:sz w:val="24"/>
                <w:szCs w:val="24"/>
                <w:lang w:val="fr-FR" w:bidi="en-US"/>
              </w:rPr>
              <w:t>2.1.1 Các kiểu dữ liệu cơ bản</w:t>
            </w:r>
            <w:bookmarkEnd w:id="112"/>
            <w:bookmarkEnd w:id="113"/>
            <w:bookmarkEnd w:id="114"/>
            <w:bookmarkEnd w:id="115"/>
          </w:p>
          <w:p w14:paraId="4B181AB8"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116" w:name="_Toc28861634"/>
            <w:bookmarkStart w:id="117" w:name="_Toc28862215"/>
            <w:bookmarkStart w:id="118" w:name="_Toc28862622"/>
            <w:bookmarkStart w:id="119" w:name="_Toc32847537"/>
            <w:r w:rsidRPr="00116A94">
              <w:rPr>
                <w:rFonts w:ascii="Times New Roman" w:hAnsi="Times New Roman" w:cs="Times New Roman"/>
                <w:sz w:val="24"/>
                <w:szCs w:val="24"/>
                <w:lang w:val="fr-FR" w:bidi="en-US"/>
              </w:rPr>
              <w:t>2.1.2 Hằng</w:t>
            </w:r>
            <w:bookmarkEnd w:id="116"/>
            <w:bookmarkEnd w:id="117"/>
            <w:bookmarkEnd w:id="118"/>
            <w:bookmarkEnd w:id="119"/>
          </w:p>
          <w:p w14:paraId="76C5D34A"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120" w:name="_Toc28861635"/>
            <w:bookmarkStart w:id="121" w:name="_Toc28862216"/>
            <w:bookmarkStart w:id="122" w:name="_Toc28862623"/>
            <w:bookmarkStart w:id="123" w:name="_Toc32847538"/>
            <w:r w:rsidRPr="00116A94">
              <w:rPr>
                <w:rFonts w:ascii="Times New Roman" w:hAnsi="Times New Roman" w:cs="Times New Roman"/>
                <w:sz w:val="24"/>
                <w:szCs w:val="24"/>
                <w:lang w:val="fr-FR" w:bidi="en-US"/>
              </w:rPr>
              <w:t>2.1.3 Biến</w:t>
            </w:r>
            <w:bookmarkEnd w:id="120"/>
            <w:bookmarkEnd w:id="121"/>
            <w:bookmarkEnd w:id="122"/>
            <w:bookmarkEnd w:id="123"/>
          </w:p>
          <w:p w14:paraId="1E47C4E8"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124" w:name="_Toc28861636"/>
            <w:bookmarkStart w:id="125" w:name="_Toc28862217"/>
            <w:bookmarkStart w:id="126" w:name="_Toc28862624"/>
            <w:bookmarkStart w:id="127" w:name="_Toc32847539"/>
            <w:r w:rsidRPr="00116A94">
              <w:rPr>
                <w:rFonts w:ascii="Times New Roman" w:hAnsi="Times New Roman" w:cs="Times New Roman"/>
                <w:sz w:val="24"/>
                <w:szCs w:val="24"/>
                <w:lang w:val="fr-FR" w:bidi="en-US"/>
              </w:rPr>
              <w:t>2.1.4 Biểu thức</w:t>
            </w:r>
            <w:bookmarkEnd w:id="124"/>
            <w:bookmarkEnd w:id="125"/>
            <w:bookmarkEnd w:id="126"/>
            <w:bookmarkEnd w:id="127"/>
            <w:r w:rsidRPr="00116A94">
              <w:rPr>
                <w:rFonts w:ascii="Times New Roman" w:hAnsi="Times New Roman" w:cs="Times New Roman"/>
                <w:sz w:val="24"/>
                <w:szCs w:val="24"/>
                <w:lang w:val="fr-FR" w:bidi="en-US"/>
              </w:rPr>
              <w:t xml:space="preserve"> </w:t>
            </w:r>
          </w:p>
          <w:p w14:paraId="4259B80C"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val="fr-FR" w:bidi="en-US"/>
              </w:rPr>
            </w:pPr>
            <w:bookmarkStart w:id="128" w:name="_Toc28861637"/>
            <w:bookmarkStart w:id="129" w:name="_Toc28862218"/>
            <w:bookmarkStart w:id="130" w:name="_Toc28862625"/>
            <w:bookmarkStart w:id="131" w:name="_Toc32847540"/>
            <w:r w:rsidRPr="00116A94">
              <w:rPr>
                <w:rFonts w:ascii="Times New Roman" w:hAnsi="Times New Roman" w:cs="Times New Roman"/>
                <w:bCs/>
                <w:sz w:val="24"/>
                <w:szCs w:val="24"/>
                <w:lang w:val="fr-FR" w:bidi="en-US"/>
              </w:rPr>
              <w:t>2.2 Các lệnh của C</w:t>
            </w:r>
            <w:bookmarkEnd w:id="128"/>
            <w:bookmarkEnd w:id="129"/>
            <w:bookmarkEnd w:id="130"/>
            <w:bookmarkEnd w:id="131"/>
          </w:p>
          <w:p w14:paraId="06F66DF1"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val="fr-FR" w:bidi="en-US"/>
              </w:rPr>
            </w:pPr>
            <w:bookmarkStart w:id="132" w:name="_Toc28861638"/>
            <w:bookmarkStart w:id="133" w:name="_Toc28862219"/>
            <w:bookmarkStart w:id="134" w:name="_Toc28862626"/>
            <w:bookmarkStart w:id="135" w:name="_Toc32847541"/>
            <w:r w:rsidRPr="00116A94">
              <w:rPr>
                <w:rFonts w:ascii="Times New Roman" w:hAnsi="Times New Roman" w:cs="Times New Roman"/>
                <w:bCs/>
                <w:sz w:val="24"/>
                <w:szCs w:val="24"/>
                <w:lang w:val="fr-FR" w:bidi="en-US"/>
              </w:rPr>
              <w:t>2.2.1 Các phép gán, vào/ra dữ liệu</w:t>
            </w:r>
            <w:bookmarkEnd w:id="132"/>
            <w:bookmarkEnd w:id="133"/>
            <w:bookmarkEnd w:id="134"/>
            <w:bookmarkEnd w:id="135"/>
          </w:p>
          <w:p w14:paraId="36E47844" w14:textId="77777777" w:rsidR="00C547C0" w:rsidRPr="00116A94" w:rsidRDefault="00C547C0" w:rsidP="00116A94">
            <w:pPr>
              <w:spacing w:after="0" w:line="240" w:lineRule="auto"/>
              <w:ind w:left="-81" w:firstLine="180"/>
              <w:rPr>
                <w:rFonts w:ascii="Times New Roman" w:hAnsi="Times New Roman" w:cs="Times New Roman"/>
                <w:sz w:val="24"/>
                <w:szCs w:val="24"/>
                <w:lang w:val="fr-FR" w:bidi="en-US"/>
              </w:rPr>
            </w:pPr>
            <w:r w:rsidRPr="00116A94">
              <w:rPr>
                <w:rFonts w:ascii="Times New Roman" w:hAnsi="Times New Roman" w:cs="Times New Roman"/>
                <w:sz w:val="24"/>
                <w:szCs w:val="24"/>
                <w:lang w:val="fr-FR" w:bidi="en-US"/>
              </w:rPr>
              <w:lastRenderedPageBreak/>
              <w:t>2.2.1.1 Lệnh gán, các toán tử tăng giảm</w:t>
            </w:r>
          </w:p>
          <w:p w14:paraId="75E687A4" w14:textId="77777777" w:rsidR="00C547C0" w:rsidRPr="00116A94" w:rsidRDefault="00C547C0" w:rsidP="00116A94">
            <w:pPr>
              <w:spacing w:after="0" w:line="240" w:lineRule="auto"/>
              <w:ind w:left="-81" w:firstLine="180"/>
              <w:rPr>
                <w:rFonts w:ascii="Times New Roman" w:hAnsi="Times New Roman" w:cs="Times New Roman"/>
                <w:sz w:val="24"/>
                <w:szCs w:val="24"/>
                <w:lang w:val="fr-FR" w:bidi="en-US"/>
              </w:rPr>
            </w:pPr>
            <w:r w:rsidRPr="00116A94">
              <w:rPr>
                <w:rFonts w:ascii="Times New Roman" w:hAnsi="Times New Roman" w:cs="Times New Roman"/>
                <w:sz w:val="24"/>
                <w:szCs w:val="24"/>
                <w:lang w:val="fr-FR" w:bidi="en-US"/>
              </w:rPr>
              <w:t>2.2.1.2 Vào ra chuẩn- getchar và putchar</w:t>
            </w:r>
          </w:p>
          <w:p w14:paraId="27EE8E99"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2.2.1.3 In ra theo khuôn dạng- printf</w:t>
            </w:r>
          </w:p>
          <w:p w14:paraId="05E14C57"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2.2.1.4 Nhập vào theo khuôn dạng- scanf</w:t>
            </w:r>
          </w:p>
          <w:p w14:paraId="2F3A6765"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bidi="en-US"/>
              </w:rPr>
            </w:pPr>
            <w:bookmarkStart w:id="136" w:name="_Toc28861639"/>
            <w:bookmarkStart w:id="137" w:name="_Toc28862220"/>
            <w:bookmarkStart w:id="138" w:name="_Toc28862627"/>
            <w:bookmarkStart w:id="139" w:name="_Toc32847542"/>
            <w:r w:rsidRPr="00116A94">
              <w:rPr>
                <w:rFonts w:ascii="Times New Roman" w:hAnsi="Times New Roman" w:cs="Times New Roman"/>
                <w:bCs/>
                <w:sz w:val="24"/>
                <w:szCs w:val="24"/>
                <w:lang w:bidi="en-US"/>
              </w:rPr>
              <w:t>2.2.2 Lệnh điều khiển rẽ nhánh</w:t>
            </w:r>
            <w:bookmarkEnd w:id="136"/>
            <w:bookmarkEnd w:id="137"/>
            <w:bookmarkEnd w:id="138"/>
            <w:bookmarkEnd w:id="139"/>
          </w:p>
          <w:p w14:paraId="6E9D5399"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2.2.2.1 Lệnh if .. else</w:t>
            </w:r>
          </w:p>
          <w:p w14:paraId="249D007B"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2.2.3.2 Lệnh switch</w:t>
            </w:r>
          </w:p>
          <w:p w14:paraId="362837BD" w14:textId="77777777" w:rsidR="00C547C0" w:rsidRPr="00116A94" w:rsidRDefault="00C547C0" w:rsidP="00116A94">
            <w:pPr>
              <w:tabs>
                <w:tab w:val="left" w:pos="1530"/>
              </w:tabs>
              <w:spacing w:after="0" w:line="240" w:lineRule="auto"/>
              <w:ind w:left="-81" w:firstLine="180"/>
              <w:outlineLvl w:val="2"/>
              <w:rPr>
                <w:rFonts w:ascii="Times New Roman" w:hAnsi="Times New Roman" w:cs="Times New Roman"/>
                <w:bCs/>
                <w:sz w:val="24"/>
                <w:szCs w:val="24"/>
                <w:lang w:bidi="en-US"/>
              </w:rPr>
            </w:pPr>
            <w:bookmarkStart w:id="140" w:name="_Toc28861640"/>
            <w:bookmarkStart w:id="141" w:name="_Toc28862221"/>
            <w:bookmarkStart w:id="142" w:name="_Toc28862628"/>
            <w:bookmarkStart w:id="143" w:name="_Toc32847543"/>
            <w:r w:rsidRPr="00116A94">
              <w:rPr>
                <w:rFonts w:ascii="Times New Roman" w:hAnsi="Times New Roman" w:cs="Times New Roman"/>
                <w:bCs/>
                <w:sz w:val="24"/>
                <w:szCs w:val="24"/>
                <w:lang w:bidi="en-US"/>
              </w:rPr>
              <w:t>2.2.3 Lệnh điều khiển chu trình</w:t>
            </w:r>
            <w:bookmarkEnd w:id="140"/>
            <w:bookmarkEnd w:id="141"/>
            <w:bookmarkEnd w:id="142"/>
            <w:bookmarkEnd w:id="143"/>
          </w:p>
          <w:p w14:paraId="3FEF2B52"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2.2.3.1 Lệnh for</w:t>
            </w:r>
          </w:p>
          <w:p w14:paraId="555DC493"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2.2.3.2 Lệnh while</w:t>
            </w:r>
          </w:p>
          <w:p w14:paraId="094B28CD"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2.2.3.3 Lệnh do ..while</w:t>
            </w:r>
          </w:p>
          <w:p w14:paraId="2368FB71"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2.2.3.2 Lệnh break , continue &amp; goto</w:t>
            </w:r>
          </w:p>
        </w:tc>
        <w:tc>
          <w:tcPr>
            <w:tcW w:w="1132" w:type="pct"/>
            <w:tcBorders>
              <w:top w:val="single" w:sz="4" w:space="0" w:color="auto"/>
              <w:left w:val="single" w:sz="4" w:space="0" w:color="auto"/>
              <w:bottom w:val="single" w:sz="4" w:space="0" w:color="auto"/>
              <w:right w:val="single" w:sz="4" w:space="0" w:color="auto"/>
            </w:tcBorders>
            <w:hideMark/>
          </w:tcPr>
          <w:p w14:paraId="0D82F605"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424DABB"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4E82B9F"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9DE5DFD"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02C8639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CA25A6C"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B73B9A7"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1A6130A"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5B35122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w:t>
            </w:r>
          </w:p>
        </w:tc>
        <w:tc>
          <w:tcPr>
            <w:tcW w:w="423" w:type="pct"/>
            <w:tcBorders>
              <w:top w:val="single" w:sz="4" w:space="0" w:color="auto"/>
              <w:left w:val="single" w:sz="4" w:space="0" w:color="auto"/>
              <w:bottom w:val="single" w:sz="4" w:space="0" w:color="auto"/>
              <w:right w:val="single" w:sz="4" w:space="0" w:color="auto"/>
            </w:tcBorders>
            <w:hideMark/>
          </w:tcPr>
          <w:p w14:paraId="1E06C38E"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23" w:type="pct"/>
            <w:tcBorders>
              <w:top w:val="single" w:sz="4" w:space="0" w:color="auto"/>
              <w:left w:val="single" w:sz="4" w:space="0" w:color="auto"/>
              <w:bottom w:val="single" w:sz="4" w:space="0" w:color="auto"/>
              <w:right w:val="single" w:sz="4" w:space="0" w:color="auto"/>
            </w:tcBorders>
          </w:tcPr>
          <w:p w14:paraId="0488EBE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p>
        </w:tc>
      </w:tr>
      <w:tr w:rsidR="00C547C0" w:rsidRPr="00116A94" w14:paraId="63019725"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hideMark/>
          </w:tcPr>
          <w:p w14:paraId="0F2BFFB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3</w:t>
            </w:r>
          </w:p>
        </w:tc>
        <w:tc>
          <w:tcPr>
            <w:tcW w:w="2275" w:type="pct"/>
            <w:tcBorders>
              <w:top w:val="single" w:sz="4" w:space="0" w:color="auto"/>
              <w:left w:val="single" w:sz="4" w:space="0" w:color="auto"/>
              <w:bottom w:val="single" w:sz="4" w:space="0" w:color="auto"/>
              <w:right w:val="single" w:sz="4" w:space="0" w:color="auto"/>
            </w:tcBorders>
            <w:hideMark/>
          </w:tcPr>
          <w:p w14:paraId="25FDEBDE" w14:textId="77777777" w:rsidR="00C547C0" w:rsidRPr="00116A94" w:rsidRDefault="00C547C0" w:rsidP="00116A94">
            <w:pPr>
              <w:spacing w:after="0" w:line="240" w:lineRule="auto"/>
              <w:ind w:left="-81" w:firstLine="270"/>
              <w:contextualSpacing/>
              <w:jc w:val="center"/>
              <w:outlineLvl w:val="0"/>
              <w:rPr>
                <w:rFonts w:ascii="Times New Roman" w:hAnsi="Times New Roman" w:cs="Times New Roman"/>
                <w:b/>
                <w:bCs/>
                <w:sz w:val="24"/>
                <w:szCs w:val="24"/>
                <w:lang w:bidi="en-US"/>
              </w:rPr>
            </w:pPr>
            <w:bookmarkStart w:id="144" w:name="_Toc28861641"/>
            <w:bookmarkStart w:id="145" w:name="_Toc28862222"/>
            <w:bookmarkStart w:id="146" w:name="_Toc28862629"/>
            <w:bookmarkStart w:id="147" w:name="_Toc32847544"/>
            <w:r w:rsidRPr="00116A94">
              <w:rPr>
                <w:rFonts w:ascii="Times New Roman" w:hAnsi="Times New Roman" w:cs="Times New Roman"/>
                <w:b/>
                <w:bCs/>
                <w:sz w:val="24"/>
                <w:szCs w:val="24"/>
                <w:lang w:bidi="en-US"/>
              </w:rPr>
              <w:t>Chương 3: MẢNG VÀ CON TRỎ</w:t>
            </w:r>
            <w:bookmarkEnd w:id="144"/>
            <w:bookmarkEnd w:id="145"/>
            <w:bookmarkEnd w:id="146"/>
            <w:bookmarkEnd w:id="147"/>
          </w:p>
          <w:p w14:paraId="194E7C11" w14:textId="77777777" w:rsidR="00C547C0" w:rsidRPr="00116A94" w:rsidRDefault="00C547C0" w:rsidP="00116A94">
            <w:pPr>
              <w:spacing w:after="0" w:line="240" w:lineRule="auto"/>
              <w:ind w:left="-81" w:firstLine="270"/>
              <w:outlineLvl w:val="1"/>
              <w:rPr>
                <w:rFonts w:ascii="Times New Roman" w:hAnsi="Times New Roman" w:cs="Times New Roman"/>
                <w:bCs/>
                <w:sz w:val="24"/>
                <w:szCs w:val="24"/>
                <w:lang w:bidi="en-US"/>
              </w:rPr>
            </w:pPr>
            <w:bookmarkStart w:id="148" w:name="_Toc28861642"/>
            <w:bookmarkStart w:id="149" w:name="_Toc28862223"/>
            <w:bookmarkStart w:id="150" w:name="_Toc28862630"/>
            <w:bookmarkStart w:id="151" w:name="_Toc32847545"/>
            <w:r w:rsidRPr="00116A94">
              <w:rPr>
                <w:rFonts w:ascii="Times New Roman" w:hAnsi="Times New Roman" w:cs="Times New Roman"/>
                <w:bCs/>
                <w:sz w:val="24"/>
                <w:szCs w:val="24"/>
                <w:lang w:bidi="en-US"/>
              </w:rPr>
              <w:t>3.1 Mảng</w:t>
            </w:r>
            <w:bookmarkEnd w:id="148"/>
            <w:bookmarkEnd w:id="149"/>
            <w:bookmarkEnd w:id="150"/>
            <w:bookmarkEnd w:id="151"/>
          </w:p>
          <w:p w14:paraId="72FA5889" w14:textId="77777777" w:rsidR="00C547C0" w:rsidRPr="00116A94" w:rsidRDefault="00C547C0" w:rsidP="00116A94">
            <w:pPr>
              <w:spacing w:after="0" w:line="240" w:lineRule="auto"/>
              <w:ind w:left="-81" w:firstLine="270"/>
              <w:outlineLvl w:val="2"/>
              <w:rPr>
                <w:rFonts w:ascii="Times New Roman" w:hAnsi="Times New Roman" w:cs="Times New Roman"/>
                <w:sz w:val="24"/>
                <w:szCs w:val="24"/>
                <w:lang w:bidi="en-US"/>
              </w:rPr>
            </w:pPr>
            <w:bookmarkStart w:id="152" w:name="_Toc28861643"/>
            <w:bookmarkStart w:id="153" w:name="_Toc28862224"/>
            <w:bookmarkStart w:id="154" w:name="_Toc28862631"/>
            <w:bookmarkStart w:id="155" w:name="_Toc32847546"/>
            <w:r w:rsidRPr="00116A94">
              <w:rPr>
                <w:rFonts w:ascii="Times New Roman" w:hAnsi="Times New Roman" w:cs="Times New Roman"/>
                <w:sz w:val="24"/>
                <w:szCs w:val="24"/>
                <w:lang w:bidi="en-US"/>
              </w:rPr>
              <w:t>3.1.1 Mảng</w:t>
            </w:r>
            <w:bookmarkEnd w:id="152"/>
            <w:bookmarkEnd w:id="153"/>
            <w:bookmarkEnd w:id="154"/>
            <w:bookmarkEnd w:id="155"/>
          </w:p>
          <w:p w14:paraId="09238119" w14:textId="77777777" w:rsidR="00C547C0" w:rsidRPr="00116A94" w:rsidRDefault="00C547C0" w:rsidP="00116A94">
            <w:pPr>
              <w:spacing w:after="0" w:line="240" w:lineRule="auto"/>
              <w:ind w:left="-81" w:firstLine="270"/>
              <w:outlineLvl w:val="2"/>
              <w:rPr>
                <w:rFonts w:ascii="Times New Roman" w:hAnsi="Times New Roman" w:cs="Times New Roman"/>
                <w:sz w:val="24"/>
                <w:szCs w:val="24"/>
                <w:lang w:bidi="en-US"/>
              </w:rPr>
            </w:pPr>
            <w:bookmarkStart w:id="156" w:name="_Toc28861644"/>
            <w:bookmarkStart w:id="157" w:name="_Toc28862225"/>
            <w:bookmarkStart w:id="158" w:name="_Toc28862632"/>
            <w:bookmarkStart w:id="159" w:name="_Toc32847547"/>
            <w:r w:rsidRPr="00116A94">
              <w:rPr>
                <w:rFonts w:ascii="Times New Roman" w:hAnsi="Times New Roman" w:cs="Times New Roman"/>
                <w:sz w:val="24"/>
                <w:szCs w:val="24"/>
                <w:lang w:bidi="en-US"/>
              </w:rPr>
              <w:t>3.1.2 Xâu kí tự</w:t>
            </w:r>
            <w:bookmarkEnd w:id="156"/>
            <w:bookmarkEnd w:id="157"/>
            <w:bookmarkEnd w:id="158"/>
            <w:bookmarkEnd w:id="159"/>
          </w:p>
          <w:p w14:paraId="321C6357" w14:textId="77777777" w:rsidR="00C547C0" w:rsidRPr="00116A94" w:rsidRDefault="00C547C0" w:rsidP="00116A94">
            <w:pPr>
              <w:spacing w:after="0" w:line="240" w:lineRule="auto"/>
              <w:ind w:left="-81" w:firstLine="270"/>
              <w:outlineLvl w:val="1"/>
              <w:rPr>
                <w:rFonts w:ascii="Times New Roman" w:hAnsi="Times New Roman" w:cs="Times New Roman"/>
                <w:bCs/>
                <w:sz w:val="24"/>
                <w:szCs w:val="24"/>
                <w:lang w:bidi="en-US"/>
              </w:rPr>
            </w:pPr>
            <w:bookmarkStart w:id="160" w:name="_Toc28861645"/>
            <w:bookmarkStart w:id="161" w:name="_Toc28862226"/>
            <w:bookmarkStart w:id="162" w:name="_Toc28862633"/>
            <w:bookmarkStart w:id="163" w:name="_Toc32847548"/>
            <w:r w:rsidRPr="00116A94">
              <w:rPr>
                <w:rFonts w:ascii="Times New Roman" w:hAnsi="Times New Roman" w:cs="Times New Roman"/>
                <w:bCs/>
                <w:sz w:val="24"/>
                <w:szCs w:val="24"/>
                <w:lang w:bidi="en-US"/>
              </w:rPr>
              <w:t>3.2 Con trỏ</w:t>
            </w:r>
            <w:bookmarkEnd w:id="160"/>
            <w:bookmarkEnd w:id="161"/>
            <w:bookmarkEnd w:id="162"/>
            <w:bookmarkEnd w:id="163"/>
          </w:p>
          <w:p w14:paraId="061BD07C" w14:textId="77777777" w:rsidR="00C547C0" w:rsidRPr="00116A94" w:rsidRDefault="00C547C0" w:rsidP="00116A94">
            <w:pPr>
              <w:spacing w:after="0" w:line="240" w:lineRule="auto"/>
              <w:ind w:left="-81" w:firstLine="270"/>
              <w:outlineLvl w:val="2"/>
              <w:rPr>
                <w:rFonts w:ascii="Times New Roman" w:hAnsi="Times New Roman" w:cs="Times New Roman"/>
                <w:sz w:val="24"/>
                <w:szCs w:val="24"/>
                <w:lang w:bidi="en-US"/>
              </w:rPr>
            </w:pPr>
            <w:bookmarkStart w:id="164" w:name="_Toc28861646"/>
            <w:bookmarkStart w:id="165" w:name="_Toc28862227"/>
            <w:bookmarkStart w:id="166" w:name="_Toc28862634"/>
            <w:bookmarkStart w:id="167" w:name="_Toc32847549"/>
            <w:r w:rsidRPr="00116A94">
              <w:rPr>
                <w:rFonts w:ascii="Times New Roman" w:hAnsi="Times New Roman" w:cs="Times New Roman"/>
                <w:sz w:val="24"/>
                <w:szCs w:val="24"/>
                <w:lang w:bidi="en-US"/>
              </w:rPr>
              <w:t>3.2.1 Khái niệm</w:t>
            </w:r>
            <w:bookmarkEnd w:id="164"/>
            <w:bookmarkEnd w:id="165"/>
            <w:bookmarkEnd w:id="166"/>
            <w:bookmarkEnd w:id="167"/>
          </w:p>
          <w:p w14:paraId="7419CA49" w14:textId="77777777" w:rsidR="00C547C0" w:rsidRPr="00116A94" w:rsidRDefault="00C547C0" w:rsidP="00116A94">
            <w:pPr>
              <w:spacing w:after="0" w:line="240" w:lineRule="auto"/>
              <w:ind w:left="-81" w:firstLine="270"/>
              <w:outlineLvl w:val="2"/>
              <w:rPr>
                <w:rFonts w:ascii="Times New Roman" w:hAnsi="Times New Roman" w:cs="Times New Roman"/>
                <w:sz w:val="24"/>
                <w:szCs w:val="24"/>
                <w:lang w:bidi="en-US"/>
              </w:rPr>
            </w:pPr>
            <w:bookmarkStart w:id="168" w:name="_Toc28861647"/>
            <w:bookmarkStart w:id="169" w:name="_Toc28862228"/>
            <w:bookmarkStart w:id="170" w:name="_Toc28862635"/>
            <w:bookmarkStart w:id="171" w:name="_Toc32847550"/>
            <w:r w:rsidRPr="00116A94">
              <w:rPr>
                <w:rFonts w:ascii="Times New Roman" w:hAnsi="Times New Roman" w:cs="Times New Roman"/>
                <w:sz w:val="24"/>
                <w:szCs w:val="24"/>
                <w:lang w:bidi="en-US"/>
              </w:rPr>
              <w:t>3.2.2 Các phép toán trên con trỏ</w:t>
            </w:r>
            <w:bookmarkEnd w:id="168"/>
            <w:bookmarkEnd w:id="169"/>
            <w:bookmarkEnd w:id="170"/>
            <w:bookmarkEnd w:id="171"/>
          </w:p>
          <w:p w14:paraId="1C7236ED" w14:textId="77777777" w:rsidR="00C547C0" w:rsidRPr="00116A94" w:rsidRDefault="00C547C0" w:rsidP="00116A94">
            <w:pPr>
              <w:spacing w:after="0" w:line="240" w:lineRule="auto"/>
              <w:ind w:left="-81" w:firstLine="270"/>
              <w:outlineLvl w:val="2"/>
              <w:rPr>
                <w:rFonts w:ascii="Times New Roman" w:hAnsi="Times New Roman" w:cs="Times New Roman"/>
                <w:sz w:val="24"/>
                <w:szCs w:val="24"/>
                <w:lang w:bidi="en-US"/>
              </w:rPr>
            </w:pPr>
            <w:bookmarkStart w:id="172" w:name="_Toc28861648"/>
            <w:bookmarkStart w:id="173" w:name="_Toc28862229"/>
            <w:bookmarkStart w:id="174" w:name="_Toc28862636"/>
            <w:bookmarkStart w:id="175" w:name="_Toc32847551"/>
            <w:r w:rsidRPr="00116A94">
              <w:rPr>
                <w:rFonts w:ascii="Times New Roman" w:hAnsi="Times New Roman" w:cs="Times New Roman"/>
                <w:sz w:val="24"/>
                <w:szCs w:val="24"/>
                <w:lang w:bidi="en-US"/>
              </w:rPr>
              <w:t>3.2.3 Con trỏ và bảng</w:t>
            </w:r>
            <w:bookmarkEnd w:id="172"/>
            <w:bookmarkEnd w:id="173"/>
            <w:bookmarkEnd w:id="174"/>
            <w:bookmarkEnd w:id="175"/>
          </w:p>
          <w:p w14:paraId="64B1E4DB" w14:textId="77777777" w:rsidR="00C547C0" w:rsidRPr="00116A94" w:rsidRDefault="00C547C0" w:rsidP="00116A94">
            <w:pPr>
              <w:spacing w:after="0" w:line="240" w:lineRule="auto"/>
              <w:ind w:left="135"/>
              <w:rPr>
                <w:rFonts w:ascii="Times New Roman" w:hAnsi="Times New Roman" w:cs="Times New Roman"/>
                <w:sz w:val="24"/>
                <w:szCs w:val="24"/>
              </w:rPr>
            </w:pPr>
          </w:p>
        </w:tc>
        <w:tc>
          <w:tcPr>
            <w:tcW w:w="1132" w:type="pct"/>
            <w:tcBorders>
              <w:top w:val="single" w:sz="4" w:space="0" w:color="auto"/>
              <w:left w:val="single" w:sz="4" w:space="0" w:color="auto"/>
              <w:bottom w:val="single" w:sz="4" w:space="0" w:color="auto"/>
              <w:right w:val="single" w:sz="4" w:space="0" w:color="auto"/>
            </w:tcBorders>
            <w:hideMark/>
          </w:tcPr>
          <w:p w14:paraId="17A59FB2"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7EC25FD"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97A28D6"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E7D6FFB"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5D3DF302"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2CA07343"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2729B85"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1C5106A"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201376D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423" w:type="pct"/>
            <w:tcBorders>
              <w:top w:val="single" w:sz="4" w:space="0" w:color="auto"/>
              <w:left w:val="single" w:sz="4" w:space="0" w:color="auto"/>
              <w:bottom w:val="single" w:sz="4" w:space="0" w:color="auto"/>
              <w:right w:val="single" w:sz="4" w:space="0" w:color="auto"/>
            </w:tcBorders>
            <w:hideMark/>
          </w:tcPr>
          <w:p w14:paraId="25C3091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4641BD22"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3621B258"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hideMark/>
          </w:tcPr>
          <w:p w14:paraId="4F103F7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2275" w:type="pct"/>
            <w:tcBorders>
              <w:top w:val="single" w:sz="4" w:space="0" w:color="auto"/>
              <w:left w:val="single" w:sz="4" w:space="0" w:color="auto"/>
              <w:bottom w:val="single" w:sz="4" w:space="0" w:color="auto"/>
              <w:right w:val="single" w:sz="4" w:space="0" w:color="auto"/>
            </w:tcBorders>
            <w:hideMark/>
          </w:tcPr>
          <w:p w14:paraId="3D5F3D40" w14:textId="77777777" w:rsidR="00C547C0" w:rsidRPr="00116A94" w:rsidRDefault="00C547C0" w:rsidP="00116A94">
            <w:pPr>
              <w:spacing w:after="0" w:line="240" w:lineRule="auto"/>
              <w:ind w:left="-81" w:firstLine="180"/>
              <w:contextualSpacing/>
              <w:jc w:val="center"/>
              <w:outlineLvl w:val="0"/>
              <w:rPr>
                <w:rFonts w:ascii="Times New Roman" w:hAnsi="Times New Roman" w:cs="Times New Roman"/>
                <w:b/>
                <w:bCs/>
                <w:sz w:val="24"/>
                <w:szCs w:val="24"/>
                <w:lang w:bidi="en-US"/>
              </w:rPr>
            </w:pPr>
            <w:bookmarkStart w:id="176" w:name="_Toc28861649"/>
            <w:bookmarkStart w:id="177" w:name="_Toc28862230"/>
            <w:bookmarkStart w:id="178" w:name="_Toc28862637"/>
            <w:bookmarkStart w:id="179" w:name="_Toc32847552"/>
            <w:r w:rsidRPr="00116A94">
              <w:rPr>
                <w:rFonts w:ascii="Times New Roman" w:hAnsi="Times New Roman" w:cs="Times New Roman"/>
                <w:b/>
                <w:bCs/>
                <w:sz w:val="24"/>
                <w:szCs w:val="24"/>
                <w:lang w:bidi="en-US"/>
              </w:rPr>
              <w:t>Chương 4: HÀM</w:t>
            </w:r>
            <w:bookmarkEnd w:id="176"/>
            <w:bookmarkEnd w:id="177"/>
            <w:bookmarkEnd w:id="178"/>
            <w:bookmarkEnd w:id="179"/>
          </w:p>
          <w:p w14:paraId="09BDA09D"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180" w:name="_Toc28861650"/>
            <w:bookmarkStart w:id="181" w:name="_Toc28862231"/>
            <w:bookmarkStart w:id="182" w:name="_Toc28862638"/>
            <w:bookmarkStart w:id="183" w:name="_Toc32847553"/>
            <w:r w:rsidRPr="00116A94">
              <w:rPr>
                <w:rFonts w:ascii="Times New Roman" w:hAnsi="Times New Roman" w:cs="Times New Roman"/>
                <w:bCs/>
                <w:sz w:val="24"/>
                <w:szCs w:val="24"/>
                <w:lang w:bidi="en-US"/>
              </w:rPr>
              <w:t>4.1 Khái niệm về hàm</w:t>
            </w:r>
            <w:bookmarkEnd w:id="180"/>
            <w:bookmarkEnd w:id="181"/>
            <w:bookmarkEnd w:id="182"/>
            <w:bookmarkEnd w:id="183"/>
          </w:p>
          <w:p w14:paraId="4AC74AC7"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bidi="en-US"/>
              </w:rPr>
            </w:pPr>
            <w:bookmarkStart w:id="184" w:name="_Toc28861651"/>
            <w:bookmarkStart w:id="185" w:name="_Toc28862232"/>
            <w:bookmarkStart w:id="186" w:name="_Toc28862639"/>
            <w:bookmarkStart w:id="187" w:name="_Toc32847554"/>
            <w:r w:rsidRPr="00116A94">
              <w:rPr>
                <w:rFonts w:ascii="Times New Roman" w:hAnsi="Times New Roman" w:cs="Times New Roman"/>
                <w:sz w:val="24"/>
                <w:szCs w:val="24"/>
                <w:lang w:bidi="en-US"/>
              </w:rPr>
              <w:t>4.1.1 Giới thiệu về hàm</w:t>
            </w:r>
            <w:bookmarkEnd w:id="184"/>
            <w:bookmarkEnd w:id="185"/>
            <w:bookmarkEnd w:id="186"/>
            <w:bookmarkEnd w:id="187"/>
          </w:p>
          <w:p w14:paraId="5A8C806B"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bidi="en-US"/>
              </w:rPr>
            </w:pPr>
            <w:bookmarkStart w:id="188" w:name="_Toc28861652"/>
            <w:bookmarkStart w:id="189" w:name="_Toc28862233"/>
            <w:bookmarkStart w:id="190" w:name="_Toc28862640"/>
            <w:bookmarkStart w:id="191" w:name="_Toc32847555"/>
            <w:r w:rsidRPr="00116A94">
              <w:rPr>
                <w:rFonts w:ascii="Times New Roman" w:hAnsi="Times New Roman" w:cs="Times New Roman"/>
                <w:sz w:val="24"/>
                <w:szCs w:val="24"/>
                <w:lang w:bidi="en-US"/>
              </w:rPr>
              <w:t>4.1.2 Cấu trúc tổng quát của hàm</w:t>
            </w:r>
            <w:bookmarkEnd w:id="188"/>
            <w:bookmarkEnd w:id="189"/>
            <w:bookmarkEnd w:id="190"/>
            <w:bookmarkEnd w:id="191"/>
          </w:p>
          <w:p w14:paraId="5B2777B0"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bidi="en-US"/>
              </w:rPr>
            </w:pPr>
            <w:bookmarkStart w:id="192" w:name="_Toc28861653"/>
            <w:bookmarkStart w:id="193" w:name="_Toc28862234"/>
            <w:bookmarkStart w:id="194" w:name="_Toc28862641"/>
            <w:bookmarkStart w:id="195" w:name="_Toc32847556"/>
            <w:r w:rsidRPr="00116A94">
              <w:rPr>
                <w:rFonts w:ascii="Times New Roman" w:hAnsi="Times New Roman" w:cs="Times New Roman"/>
                <w:sz w:val="24"/>
                <w:szCs w:val="24"/>
                <w:lang w:bidi="en-US"/>
              </w:rPr>
              <w:t>4.1.3 Phát biểu return</w:t>
            </w:r>
            <w:bookmarkEnd w:id="192"/>
            <w:bookmarkEnd w:id="193"/>
            <w:bookmarkEnd w:id="194"/>
            <w:bookmarkEnd w:id="195"/>
          </w:p>
          <w:p w14:paraId="14278D95"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bidi="en-US"/>
              </w:rPr>
            </w:pPr>
            <w:bookmarkStart w:id="196" w:name="_Toc28861654"/>
            <w:bookmarkStart w:id="197" w:name="_Toc28862235"/>
            <w:bookmarkStart w:id="198" w:name="_Toc28862642"/>
            <w:bookmarkStart w:id="199" w:name="_Toc32847557"/>
            <w:r w:rsidRPr="00116A94">
              <w:rPr>
                <w:rFonts w:ascii="Times New Roman" w:hAnsi="Times New Roman" w:cs="Times New Roman"/>
                <w:sz w:val="24"/>
                <w:szCs w:val="24"/>
                <w:lang w:bidi="en-US"/>
              </w:rPr>
              <w:t>4.1.4 Sử dụng trị trả về một hàm</w:t>
            </w:r>
            <w:bookmarkEnd w:id="196"/>
            <w:bookmarkEnd w:id="197"/>
            <w:bookmarkEnd w:id="198"/>
            <w:bookmarkEnd w:id="199"/>
          </w:p>
          <w:p w14:paraId="4C6F3D28"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200" w:name="_Toc28861655"/>
            <w:bookmarkStart w:id="201" w:name="_Toc28862236"/>
            <w:bookmarkStart w:id="202" w:name="_Toc28862643"/>
            <w:bookmarkStart w:id="203" w:name="_Toc32847558"/>
            <w:r w:rsidRPr="00116A94">
              <w:rPr>
                <w:rFonts w:ascii="Times New Roman" w:hAnsi="Times New Roman" w:cs="Times New Roman"/>
                <w:bCs/>
                <w:sz w:val="24"/>
                <w:szCs w:val="24"/>
                <w:lang w:bidi="en-US"/>
              </w:rPr>
              <w:t>4.2. Truyền tham số</w:t>
            </w:r>
            <w:bookmarkEnd w:id="200"/>
            <w:bookmarkEnd w:id="201"/>
            <w:bookmarkEnd w:id="202"/>
            <w:bookmarkEnd w:id="203"/>
          </w:p>
          <w:p w14:paraId="628A11ED" w14:textId="77777777" w:rsidR="00C547C0" w:rsidRPr="00116A94" w:rsidRDefault="00C547C0" w:rsidP="00116A94">
            <w:pPr>
              <w:tabs>
                <w:tab w:val="left" w:pos="2340"/>
              </w:tabs>
              <w:spacing w:after="0" w:line="240" w:lineRule="auto"/>
              <w:ind w:left="-81" w:firstLine="180"/>
              <w:outlineLvl w:val="2"/>
              <w:rPr>
                <w:rFonts w:ascii="Times New Roman" w:hAnsi="Times New Roman" w:cs="Times New Roman"/>
                <w:sz w:val="24"/>
                <w:szCs w:val="24"/>
                <w:lang w:bidi="en-US"/>
              </w:rPr>
            </w:pPr>
            <w:bookmarkStart w:id="204" w:name="_Toc28861656"/>
            <w:bookmarkStart w:id="205" w:name="_Toc28862237"/>
            <w:bookmarkStart w:id="206" w:name="_Toc28862644"/>
            <w:bookmarkStart w:id="207" w:name="_Toc32847559"/>
            <w:r w:rsidRPr="00116A94">
              <w:rPr>
                <w:rFonts w:ascii="Times New Roman" w:hAnsi="Times New Roman" w:cs="Times New Roman"/>
                <w:sz w:val="24"/>
                <w:szCs w:val="24"/>
                <w:lang w:bidi="en-US"/>
              </w:rPr>
              <w:t>4.2.1 Biến toàn cục và biến  cục bộ</w:t>
            </w:r>
            <w:bookmarkEnd w:id="204"/>
            <w:bookmarkEnd w:id="205"/>
            <w:bookmarkEnd w:id="206"/>
            <w:bookmarkEnd w:id="207"/>
          </w:p>
          <w:p w14:paraId="65DEAE9A" w14:textId="77777777" w:rsidR="00C547C0" w:rsidRPr="00116A94" w:rsidRDefault="00C547C0" w:rsidP="00116A94">
            <w:pPr>
              <w:tabs>
                <w:tab w:val="left" w:pos="2340"/>
              </w:tabs>
              <w:spacing w:after="0" w:line="240" w:lineRule="auto"/>
              <w:ind w:left="-81" w:firstLine="180"/>
              <w:outlineLvl w:val="2"/>
              <w:rPr>
                <w:rFonts w:ascii="Times New Roman" w:hAnsi="Times New Roman" w:cs="Times New Roman"/>
                <w:sz w:val="24"/>
                <w:szCs w:val="24"/>
                <w:lang w:bidi="en-US"/>
              </w:rPr>
            </w:pPr>
            <w:bookmarkStart w:id="208" w:name="_Toc28861657"/>
            <w:bookmarkStart w:id="209" w:name="_Toc28862238"/>
            <w:bookmarkStart w:id="210" w:name="_Toc28862645"/>
            <w:bookmarkStart w:id="211" w:name="_Toc32847560"/>
            <w:r w:rsidRPr="00116A94">
              <w:rPr>
                <w:rFonts w:ascii="Times New Roman" w:hAnsi="Times New Roman" w:cs="Times New Roman"/>
                <w:sz w:val="24"/>
                <w:szCs w:val="24"/>
                <w:lang w:bidi="en-US"/>
              </w:rPr>
              <w:t>4.2.2 Tham  số hình thức của hàm</w:t>
            </w:r>
            <w:bookmarkEnd w:id="208"/>
            <w:bookmarkEnd w:id="209"/>
            <w:bookmarkEnd w:id="210"/>
            <w:bookmarkEnd w:id="211"/>
          </w:p>
          <w:p w14:paraId="2ADD2D4D" w14:textId="77777777" w:rsidR="00C547C0" w:rsidRPr="00116A94" w:rsidRDefault="00C547C0" w:rsidP="00116A94">
            <w:pPr>
              <w:tabs>
                <w:tab w:val="left" w:pos="2340"/>
              </w:tabs>
              <w:spacing w:after="0" w:line="240" w:lineRule="auto"/>
              <w:ind w:left="-81" w:firstLine="180"/>
              <w:outlineLvl w:val="2"/>
              <w:rPr>
                <w:rFonts w:ascii="Times New Roman" w:hAnsi="Times New Roman" w:cs="Times New Roman"/>
                <w:sz w:val="24"/>
                <w:szCs w:val="24"/>
                <w:lang w:bidi="en-US"/>
              </w:rPr>
            </w:pPr>
            <w:bookmarkStart w:id="212" w:name="_Toc28861658"/>
            <w:bookmarkStart w:id="213" w:name="_Toc28862239"/>
            <w:bookmarkStart w:id="214" w:name="_Toc28862646"/>
            <w:bookmarkStart w:id="215" w:name="_Toc32847561"/>
            <w:r w:rsidRPr="00116A94">
              <w:rPr>
                <w:rFonts w:ascii="Times New Roman" w:hAnsi="Times New Roman" w:cs="Times New Roman"/>
                <w:sz w:val="24"/>
                <w:szCs w:val="24"/>
                <w:lang w:bidi="en-US"/>
              </w:rPr>
              <w:t>4.2.3 Truyền tham số</w:t>
            </w:r>
            <w:bookmarkEnd w:id="212"/>
            <w:bookmarkEnd w:id="213"/>
            <w:bookmarkEnd w:id="214"/>
            <w:bookmarkEnd w:id="215"/>
          </w:p>
          <w:p w14:paraId="021FB745"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4.2.3.1 Truyền tham số bởi tham trị</w:t>
            </w:r>
          </w:p>
          <w:p w14:paraId="15C692CF"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4.2.3.2 Truyền tham số bằng tham chiếu</w:t>
            </w:r>
          </w:p>
          <w:p w14:paraId="7DFAC047" w14:textId="77777777" w:rsidR="00C547C0" w:rsidRPr="00116A94" w:rsidRDefault="00C547C0" w:rsidP="00116A94">
            <w:pPr>
              <w:spacing w:after="0" w:line="240" w:lineRule="auto"/>
              <w:ind w:left="-81" w:firstLine="180"/>
              <w:rPr>
                <w:rFonts w:ascii="Times New Roman" w:hAnsi="Times New Roman" w:cs="Times New Roman"/>
                <w:sz w:val="24"/>
                <w:szCs w:val="24"/>
                <w:lang w:bidi="en-US"/>
              </w:rPr>
            </w:pPr>
            <w:r w:rsidRPr="00116A94">
              <w:rPr>
                <w:rFonts w:ascii="Times New Roman" w:hAnsi="Times New Roman" w:cs="Times New Roman"/>
                <w:sz w:val="24"/>
                <w:szCs w:val="24"/>
                <w:lang w:bidi="en-US"/>
              </w:rPr>
              <w:t>4.2.3.3 Truyền tham số với mảng</w:t>
            </w:r>
          </w:p>
          <w:p w14:paraId="17AF53AA"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bidi="en-US"/>
              </w:rPr>
            </w:pPr>
            <w:bookmarkStart w:id="216" w:name="_Toc28861659"/>
            <w:bookmarkStart w:id="217" w:name="_Toc28862240"/>
            <w:bookmarkStart w:id="218" w:name="_Toc28862647"/>
            <w:bookmarkStart w:id="219" w:name="_Toc32847562"/>
            <w:r w:rsidRPr="00116A94">
              <w:rPr>
                <w:rFonts w:ascii="Times New Roman" w:hAnsi="Times New Roman" w:cs="Times New Roman"/>
                <w:bCs/>
                <w:sz w:val="24"/>
                <w:szCs w:val="24"/>
                <w:lang w:bidi="en-US"/>
              </w:rPr>
              <w:t>4.2.4 Một số hàm thường dùng</w:t>
            </w:r>
            <w:bookmarkEnd w:id="216"/>
            <w:bookmarkEnd w:id="217"/>
            <w:bookmarkEnd w:id="218"/>
            <w:bookmarkEnd w:id="219"/>
          </w:p>
        </w:tc>
        <w:tc>
          <w:tcPr>
            <w:tcW w:w="1132" w:type="pct"/>
            <w:tcBorders>
              <w:top w:val="single" w:sz="4" w:space="0" w:color="auto"/>
              <w:left w:val="single" w:sz="4" w:space="0" w:color="auto"/>
              <w:bottom w:val="single" w:sz="4" w:space="0" w:color="auto"/>
              <w:right w:val="single" w:sz="4" w:space="0" w:color="auto"/>
            </w:tcBorders>
            <w:hideMark/>
          </w:tcPr>
          <w:p w14:paraId="3C295B94"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9AB06C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130854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4D7574A5"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2E08A9D8"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1D689D63"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16A913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052CCC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0387565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hideMark/>
          </w:tcPr>
          <w:p w14:paraId="7A085C9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tcPr>
          <w:p w14:paraId="2DD3EC6C"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48C6D74E"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tcPr>
          <w:p w14:paraId="45C39BE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275" w:type="pct"/>
            <w:tcBorders>
              <w:top w:val="single" w:sz="4" w:space="0" w:color="auto"/>
              <w:left w:val="single" w:sz="4" w:space="0" w:color="auto"/>
              <w:bottom w:val="single" w:sz="4" w:space="0" w:color="auto"/>
              <w:right w:val="single" w:sz="4" w:space="0" w:color="auto"/>
            </w:tcBorders>
          </w:tcPr>
          <w:p w14:paraId="7C40E71F" w14:textId="77777777" w:rsidR="00C547C0" w:rsidRPr="00116A94" w:rsidRDefault="00C547C0" w:rsidP="00116A94">
            <w:pPr>
              <w:spacing w:after="0" w:line="240" w:lineRule="auto"/>
              <w:ind w:left="99"/>
              <w:jc w:val="center"/>
              <w:rPr>
                <w:rFonts w:ascii="Times New Roman" w:hAnsi="Times New Roman" w:cs="Times New Roman"/>
                <w:b/>
                <w:sz w:val="24"/>
                <w:szCs w:val="24"/>
                <w:lang w:bidi="en-US"/>
              </w:rPr>
            </w:pPr>
            <w:r w:rsidRPr="00116A94">
              <w:rPr>
                <w:rFonts w:ascii="Times New Roman" w:hAnsi="Times New Roman" w:cs="Times New Roman"/>
                <w:b/>
                <w:sz w:val="24"/>
                <w:szCs w:val="24"/>
                <w:lang w:bidi="en-US"/>
              </w:rPr>
              <w:t xml:space="preserve">Chương 5: </w:t>
            </w:r>
            <w:r w:rsidRPr="00116A94">
              <w:rPr>
                <w:rFonts w:ascii="Times New Roman" w:hAnsi="Times New Roman" w:cs="Times New Roman"/>
                <w:b/>
                <w:bCs/>
                <w:sz w:val="24"/>
                <w:szCs w:val="24"/>
                <w:lang w:bidi="en-US"/>
              </w:rPr>
              <w:t>KIỂU DỮ LIỆU CÓ CẤU TRÚC</w:t>
            </w:r>
          </w:p>
          <w:p w14:paraId="60EF9A47"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5.1. Khái niệm và định nghĩa STRUCTURE</w:t>
            </w:r>
          </w:p>
          <w:p w14:paraId="62FE861C"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5.2. Khai báo và truy nhập vào phần tử STRUCT</w:t>
            </w:r>
          </w:p>
          <w:p w14:paraId="596BC4B9"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5.3. Mảng các cấu trúc</w:t>
            </w:r>
          </w:p>
          <w:p w14:paraId="1666E445"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5.4. Dữ liệu kiểu liệt kê và kiểu typedef</w:t>
            </w:r>
          </w:p>
          <w:p w14:paraId="044FF699"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5.4.1. Kiểu liệt kê</w:t>
            </w:r>
          </w:p>
          <w:p w14:paraId="0AB402A8"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5.4.2. Định nghĩa kiểu typedef</w:t>
            </w:r>
          </w:p>
          <w:p w14:paraId="36D6ADEA"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 xml:space="preserve">5.5. Dữ liệu kiểu tệp </w:t>
            </w:r>
          </w:p>
          <w:p w14:paraId="64DABD67"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5.5.1. Khái niệm và phân loại tệp</w:t>
            </w:r>
          </w:p>
          <w:p w14:paraId="36A0F8A0"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lastRenderedPageBreak/>
              <w:tab/>
              <w:t>5.5.2. Luồng dữ liệu và các bước xử lí tệp</w:t>
            </w:r>
          </w:p>
          <w:p w14:paraId="586EF4A8"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5.5.3. File dữ liệu nhị phân</w:t>
            </w:r>
          </w:p>
          <w:p w14:paraId="33ACA567" w14:textId="77777777" w:rsidR="00C547C0" w:rsidRPr="00116A94" w:rsidRDefault="00C547C0" w:rsidP="00116A94">
            <w:pPr>
              <w:tabs>
                <w:tab w:val="left" w:pos="279"/>
              </w:tabs>
              <w:spacing w:after="0" w:line="240" w:lineRule="auto"/>
              <w:ind w:left="-81" w:firstLine="81"/>
              <w:rPr>
                <w:rFonts w:ascii="Times New Roman" w:hAnsi="Times New Roman" w:cs="Times New Roman"/>
                <w:sz w:val="24"/>
                <w:szCs w:val="24"/>
                <w:lang w:bidi="en-US"/>
              </w:rPr>
            </w:pPr>
            <w:r w:rsidRPr="00116A94">
              <w:rPr>
                <w:rFonts w:ascii="Times New Roman" w:hAnsi="Times New Roman" w:cs="Times New Roman"/>
                <w:sz w:val="24"/>
                <w:szCs w:val="24"/>
                <w:lang w:bidi="en-US"/>
              </w:rPr>
              <w:tab/>
              <w:t>5.5.3.1. Tạo tệp nhị phân</w:t>
            </w:r>
          </w:p>
          <w:p w14:paraId="01522821" w14:textId="77777777" w:rsidR="00C547C0" w:rsidRPr="00116A94" w:rsidRDefault="00C547C0" w:rsidP="00116A94">
            <w:pPr>
              <w:tabs>
                <w:tab w:val="left" w:pos="279"/>
              </w:tabs>
              <w:spacing w:after="0" w:line="240" w:lineRule="auto"/>
              <w:ind w:left="-81" w:firstLine="81"/>
              <w:rPr>
                <w:rFonts w:ascii="Times New Roman" w:hAnsi="Times New Roman" w:cs="Times New Roman"/>
                <w:sz w:val="24"/>
                <w:szCs w:val="24"/>
                <w:lang w:bidi="en-US"/>
              </w:rPr>
            </w:pPr>
            <w:r w:rsidRPr="00116A94">
              <w:rPr>
                <w:rFonts w:ascii="Times New Roman" w:hAnsi="Times New Roman" w:cs="Times New Roman"/>
                <w:sz w:val="24"/>
                <w:szCs w:val="24"/>
                <w:lang w:bidi="en-US"/>
              </w:rPr>
              <w:tab/>
              <w:t>5.5.3.2. Truy nhập tệp dữ liệu nhị phân</w:t>
            </w:r>
          </w:p>
          <w:p w14:paraId="47DA26F2" w14:textId="77777777" w:rsidR="00C547C0" w:rsidRPr="00116A94" w:rsidRDefault="00C547C0" w:rsidP="00116A94">
            <w:pPr>
              <w:tabs>
                <w:tab w:val="left" w:pos="279"/>
              </w:tabs>
              <w:spacing w:after="0" w:line="240" w:lineRule="auto"/>
              <w:ind w:left="-81" w:firstLine="81"/>
              <w:rPr>
                <w:rFonts w:ascii="Times New Roman" w:hAnsi="Times New Roman" w:cs="Times New Roman"/>
                <w:sz w:val="24"/>
                <w:szCs w:val="24"/>
                <w:lang w:bidi="en-US"/>
              </w:rPr>
            </w:pPr>
            <w:r w:rsidRPr="00116A94">
              <w:rPr>
                <w:rFonts w:ascii="Times New Roman" w:hAnsi="Times New Roman" w:cs="Times New Roman"/>
                <w:sz w:val="24"/>
                <w:szCs w:val="24"/>
                <w:lang w:bidi="en-US"/>
              </w:rPr>
              <w:tab/>
              <w:t>5.5.3.3. Truy nhập tệp dữ liệu struct</w:t>
            </w:r>
          </w:p>
          <w:p w14:paraId="1714EB28"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5.5.4. Tệp văn bản</w:t>
            </w:r>
          </w:p>
          <w:p w14:paraId="188E2949"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5.5.5. Một số hàm xử lí tệp</w:t>
            </w:r>
          </w:p>
          <w:p w14:paraId="20D2A180"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r w:rsidRPr="00116A94">
              <w:rPr>
                <w:rFonts w:ascii="Times New Roman" w:hAnsi="Times New Roman" w:cs="Times New Roman"/>
                <w:sz w:val="24"/>
                <w:szCs w:val="24"/>
                <w:lang w:bidi="en-US"/>
              </w:rPr>
              <w:tab/>
              <w:t>5.5.6. Truyền tham số là tệp cho hàm</w:t>
            </w:r>
          </w:p>
        </w:tc>
        <w:tc>
          <w:tcPr>
            <w:tcW w:w="1132" w:type="pct"/>
            <w:tcBorders>
              <w:top w:val="single" w:sz="4" w:space="0" w:color="auto"/>
              <w:left w:val="single" w:sz="4" w:space="0" w:color="auto"/>
              <w:bottom w:val="single" w:sz="4" w:space="0" w:color="auto"/>
              <w:right w:val="single" w:sz="4" w:space="0" w:color="auto"/>
            </w:tcBorders>
          </w:tcPr>
          <w:p w14:paraId="4B8A6605"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u w:val="single"/>
              </w:rPr>
              <w:lastRenderedPageBreak/>
              <w:t>Giảng viên</w:t>
            </w:r>
            <w:r w:rsidRPr="00116A94">
              <w:rPr>
                <w:rFonts w:ascii="Times New Roman" w:eastAsia="Times New Roman" w:hAnsi="Times New Roman" w:cs="Times New Roman"/>
                <w:sz w:val="24"/>
                <w:szCs w:val="24"/>
              </w:rPr>
              <w:t xml:space="preserve">: </w:t>
            </w:r>
          </w:p>
          <w:p w14:paraId="1778A257"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9F892E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027D98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33D1837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07AE0BA9"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B01FD2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565A9CA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tcPr>
          <w:p w14:paraId="6D39D0A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5E06396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tcPr>
          <w:p w14:paraId="2FD63BF4"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714B5A69"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tcPr>
          <w:p w14:paraId="0F3EB91C"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275" w:type="pct"/>
            <w:tcBorders>
              <w:top w:val="single" w:sz="4" w:space="0" w:color="auto"/>
              <w:left w:val="single" w:sz="4" w:space="0" w:color="auto"/>
              <w:bottom w:val="single" w:sz="4" w:space="0" w:color="auto"/>
              <w:right w:val="single" w:sz="4" w:space="0" w:color="auto"/>
            </w:tcBorders>
          </w:tcPr>
          <w:p w14:paraId="74501E9E" w14:textId="77777777" w:rsidR="00C547C0" w:rsidRPr="00116A94" w:rsidRDefault="00C547C0" w:rsidP="00116A94">
            <w:pPr>
              <w:spacing w:after="0" w:line="240" w:lineRule="auto"/>
              <w:jc w:val="center"/>
              <w:rPr>
                <w:rFonts w:ascii="Times New Roman" w:hAnsi="Times New Roman" w:cs="Times New Roman"/>
                <w:b/>
                <w:sz w:val="24"/>
                <w:szCs w:val="24"/>
                <w:lang w:bidi="en-US"/>
              </w:rPr>
            </w:pPr>
            <w:r w:rsidRPr="00116A94">
              <w:rPr>
                <w:rFonts w:ascii="Times New Roman" w:hAnsi="Times New Roman" w:cs="Times New Roman"/>
                <w:b/>
                <w:sz w:val="24"/>
                <w:szCs w:val="24"/>
                <w:lang w:bidi="en-US"/>
              </w:rPr>
              <w:t xml:space="preserve">Chương 6: </w:t>
            </w:r>
            <w:r w:rsidRPr="00116A94">
              <w:rPr>
                <w:rFonts w:ascii="Times New Roman" w:hAnsi="Times New Roman" w:cs="Times New Roman"/>
                <w:b/>
                <w:bCs/>
                <w:sz w:val="24"/>
                <w:szCs w:val="24"/>
                <w:lang w:bidi="en-US"/>
              </w:rPr>
              <w:t>CẤU TRÚC ĐỘNG CỦA DỮ LIỆU</w:t>
            </w:r>
          </w:p>
          <w:p w14:paraId="40B37D1F" w14:textId="77777777" w:rsidR="00C547C0" w:rsidRPr="00116A94" w:rsidRDefault="00C547C0" w:rsidP="00116A94">
            <w:pPr>
              <w:spacing w:after="0" w:line="240" w:lineRule="auto"/>
              <w:ind w:firstLine="720"/>
              <w:rPr>
                <w:rFonts w:ascii="Times New Roman" w:hAnsi="Times New Roman" w:cs="Times New Roman"/>
                <w:sz w:val="24"/>
                <w:szCs w:val="24"/>
                <w:lang w:bidi="en-US"/>
              </w:rPr>
            </w:pPr>
            <w:r w:rsidRPr="00116A94">
              <w:rPr>
                <w:rFonts w:ascii="Times New Roman" w:hAnsi="Times New Roman" w:cs="Times New Roman"/>
                <w:sz w:val="24"/>
                <w:szCs w:val="24"/>
                <w:lang w:bidi="en-US"/>
              </w:rPr>
              <w:t>6.1. Biến động</w:t>
            </w:r>
          </w:p>
          <w:p w14:paraId="40D3F37D" w14:textId="77777777" w:rsidR="00C547C0" w:rsidRPr="00116A94" w:rsidRDefault="00C547C0" w:rsidP="00116A94">
            <w:pPr>
              <w:spacing w:after="0" w:line="240" w:lineRule="auto"/>
              <w:ind w:firstLine="720"/>
              <w:rPr>
                <w:rFonts w:ascii="Times New Roman" w:hAnsi="Times New Roman" w:cs="Times New Roman"/>
                <w:sz w:val="24"/>
                <w:szCs w:val="24"/>
                <w:lang w:bidi="en-US"/>
              </w:rPr>
            </w:pPr>
            <w:r w:rsidRPr="00116A94">
              <w:rPr>
                <w:rFonts w:ascii="Times New Roman" w:hAnsi="Times New Roman" w:cs="Times New Roman"/>
                <w:sz w:val="24"/>
                <w:szCs w:val="24"/>
                <w:lang w:bidi="en-US"/>
              </w:rPr>
              <w:t>6.2. Cơ chế tạo biến động</w:t>
            </w:r>
          </w:p>
          <w:p w14:paraId="1E30EB76" w14:textId="77777777" w:rsidR="00C547C0" w:rsidRPr="00116A94" w:rsidRDefault="00C547C0" w:rsidP="00116A94">
            <w:pPr>
              <w:spacing w:after="0" w:line="240" w:lineRule="auto"/>
              <w:ind w:firstLine="720"/>
              <w:rPr>
                <w:rFonts w:ascii="Times New Roman" w:hAnsi="Times New Roman" w:cs="Times New Roman"/>
                <w:sz w:val="24"/>
                <w:szCs w:val="24"/>
                <w:lang w:bidi="en-US"/>
              </w:rPr>
            </w:pPr>
            <w:r w:rsidRPr="00116A94">
              <w:rPr>
                <w:rFonts w:ascii="Times New Roman" w:hAnsi="Times New Roman" w:cs="Times New Roman"/>
                <w:sz w:val="24"/>
                <w:szCs w:val="24"/>
                <w:lang w:bidi="en-US"/>
              </w:rPr>
              <w:t>6.3. Danh sách móc nối</w:t>
            </w:r>
          </w:p>
          <w:p w14:paraId="55C5DAAB" w14:textId="77777777" w:rsidR="00C547C0" w:rsidRPr="00116A94" w:rsidRDefault="00C547C0" w:rsidP="00116A94">
            <w:pPr>
              <w:spacing w:after="0" w:line="240" w:lineRule="auto"/>
              <w:ind w:firstLine="720"/>
              <w:rPr>
                <w:rFonts w:ascii="Times New Roman" w:hAnsi="Times New Roman" w:cs="Times New Roman"/>
                <w:sz w:val="24"/>
                <w:szCs w:val="24"/>
                <w:lang w:bidi="en-US"/>
              </w:rPr>
            </w:pPr>
            <w:r w:rsidRPr="00116A94">
              <w:rPr>
                <w:rFonts w:ascii="Times New Roman" w:hAnsi="Times New Roman" w:cs="Times New Roman"/>
                <w:sz w:val="24"/>
                <w:szCs w:val="24"/>
                <w:lang w:bidi="en-US"/>
              </w:rPr>
              <w:t>6.4. Con trỏ và bộ nhớ động không định kiểu</w:t>
            </w:r>
          </w:p>
        </w:tc>
        <w:tc>
          <w:tcPr>
            <w:tcW w:w="1132" w:type="pct"/>
            <w:tcBorders>
              <w:top w:val="single" w:sz="4" w:space="0" w:color="auto"/>
              <w:left w:val="single" w:sz="4" w:space="0" w:color="auto"/>
              <w:bottom w:val="single" w:sz="4" w:space="0" w:color="auto"/>
              <w:right w:val="single" w:sz="4" w:space="0" w:color="auto"/>
            </w:tcBorders>
          </w:tcPr>
          <w:p w14:paraId="2262B2EE"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F772203"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860A6DA"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0EEDEA4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5840E9D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4D581E0C"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88581A2"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4CB046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tcPr>
          <w:p w14:paraId="3B75F55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3751A402"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tcPr>
          <w:p w14:paraId="520DAA4E"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3F02731B"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tcPr>
          <w:p w14:paraId="72D85372"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275" w:type="pct"/>
            <w:tcBorders>
              <w:top w:val="single" w:sz="4" w:space="0" w:color="auto"/>
              <w:left w:val="single" w:sz="4" w:space="0" w:color="auto"/>
              <w:bottom w:val="single" w:sz="4" w:space="0" w:color="auto"/>
              <w:right w:val="single" w:sz="4" w:space="0" w:color="auto"/>
            </w:tcBorders>
          </w:tcPr>
          <w:p w14:paraId="70062C6E" w14:textId="77777777" w:rsidR="00C547C0" w:rsidRPr="00116A94" w:rsidRDefault="00C547C0" w:rsidP="00116A94">
            <w:pPr>
              <w:spacing w:after="0" w:line="240" w:lineRule="auto"/>
              <w:jc w:val="center"/>
              <w:rPr>
                <w:rFonts w:ascii="Times New Roman" w:hAnsi="Times New Roman" w:cs="Times New Roman"/>
                <w:b/>
                <w:sz w:val="24"/>
                <w:szCs w:val="24"/>
                <w:lang w:bidi="en-US"/>
              </w:rPr>
            </w:pPr>
            <w:r w:rsidRPr="00116A94">
              <w:rPr>
                <w:rFonts w:ascii="Times New Roman" w:hAnsi="Times New Roman" w:cs="Times New Roman"/>
                <w:b/>
                <w:sz w:val="24"/>
                <w:szCs w:val="24"/>
                <w:lang w:bidi="en-US"/>
              </w:rPr>
              <w:t xml:space="preserve">Chương 7: </w:t>
            </w:r>
            <w:r w:rsidRPr="00116A94">
              <w:rPr>
                <w:rFonts w:ascii="Times New Roman" w:hAnsi="Times New Roman" w:cs="Times New Roman"/>
                <w:b/>
                <w:bCs/>
                <w:sz w:val="24"/>
                <w:szCs w:val="24"/>
                <w:lang w:bidi="en-US"/>
              </w:rPr>
              <w:t>CÁC MÔ HÌNH BỘ NHỚ CỦA C</w:t>
            </w:r>
          </w:p>
          <w:p w14:paraId="37E36715" w14:textId="77777777" w:rsidR="00C547C0" w:rsidRPr="00116A94" w:rsidRDefault="00C547C0" w:rsidP="00116A94">
            <w:pPr>
              <w:spacing w:after="0" w:line="240" w:lineRule="auto"/>
              <w:ind w:firstLine="189"/>
              <w:rPr>
                <w:rFonts w:ascii="Times New Roman" w:hAnsi="Times New Roman" w:cs="Times New Roman"/>
                <w:sz w:val="24"/>
                <w:szCs w:val="24"/>
                <w:lang w:bidi="en-US"/>
              </w:rPr>
            </w:pPr>
            <w:r w:rsidRPr="00116A94">
              <w:rPr>
                <w:rFonts w:ascii="Times New Roman" w:hAnsi="Times New Roman" w:cs="Times New Roman"/>
                <w:sz w:val="24"/>
                <w:szCs w:val="24"/>
                <w:lang w:bidi="en-US"/>
              </w:rPr>
              <w:t>7.1. Thanh ghi</w:t>
            </w:r>
          </w:p>
          <w:p w14:paraId="29F6527E" w14:textId="77777777" w:rsidR="00C547C0" w:rsidRPr="00116A94" w:rsidRDefault="00C547C0" w:rsidP="00116A94">
            <w:pPr>
              <w:spacing w:after="0" w:line="240" w:lineRule="auto"/>
              <w:ind w:firstLine="189"/>
              <w:rPr>
                <w:rFonts w:ascii="Times New Roman" w:hAnsi="Times New Roman" w:cs="Times New Roman"/>
                <w:sz w:val="24"/>
                <w:szCs w:val="24"/>
                <w:lang w:bidi="en-US"/>
              </w:rPr>
            </w:pPr>
            <w:r w:rsidRPr="00116A94">
              <w:rPr>
                <w:rFonts w:ascii="Times New Roman" w:hAnsi="Times New Roman" w:cs="Times New Roman"/>
                <w:sz w:val="24"/>
                <w:szCs w:val="24"/>
                <w:lang w:bidi="en-US"/>
              </w:rPr>
              <w:t>7.2. Kiểu địa chỉ</w:t>
            </w:r>
          </w:p>
          <w:p w14:paraId="69C778A6" w14:textId="77777777" w:rsidR="00C547C0" w:rsidRPr="00116A94" w:rsidRDefault="00C547C0" w:rsidP="00116A94">
            <w:pPr>
              <w:spacing w:after="0" w:line="240" w:lineRule="auto"/>
              <w:ind w:firstLine="189"/>
              <w:rPr>
                <w:rFonts w:ascii="Times New Roman" w:hAnsi="Times New Roman" w:cs="Times New Roman"/>
                <w:sz w:val="24"/>
                <w:szCs w:val="24"/>
                <w:lang w:bidi="en-US"/>
              </w:rPr>
            </w:pPr>
            <w:r w:rsidRPr="00116A94">
              <w:rPr>
                <w:rFonts w:ascii="Times New Roman" w:hAnsi="Times New Roman" w:cs="Times New Roman"/>
                <w:sz w:val="24"/>
                <w:szCs w:val="24"/>
                <w:lang w:bidi="en-US"/>
              </w:rPr>
              <w:t>7.3. Cấp phát bộ nhớ cho các biến</w:t>
            </w:r>
          </w:p>
          <w:p w14:paraId="246C6015" w14:textId="77777777" w:rsidR="00C547C0" w:rsidRPr="00116A94" w:rsidRDefault="00C547C0" w:rsidP="00116A94">
            <w:pPr>
              <w:spacing w:after="0" w:line="240" w:lineRule="auto"/>
              <w:ind w:firstLine="189"/>
              <w:rPr>
                <w:rFonts w:ascii="Times New Roman" w:hAnsi="Times New Roman" w:cs="Times New Roman"/>
                <w:sz w:val="24"/>
                <w:szCs w:val="24"/>
                <w:lang w:bidi="en-US"/>
              </w:rPr>
            </w:pPr>
            <w:r w:rsidRPr="00116A94">
              <w:rPr>
                <w:rFonts w:ascii="Times New Roman" w:hAnsi="Times New Roman" w:cs="Times New Roman"/>
                <w:sz w:val="24"/>
                <w:szCs w:val="24"/>
                <w:lang w:bidi="en-US"/>
              </w:rPr>
              <w:t>7.4. Các mô hình bộ nhớ</w:t>
            </w:r>
          </w:p>
        </w:tc>
        <w:tc>
          <w:tcPr>
            <w:tcW w:w="1132" w:type="pct"/>
            <w:tcBorders>
              <w:top w:val="single" w:sz="4" w:space="0" w:color="auto"/>
              <w:left w:val="single" w:sz="4" w:space="0" w:color="auto"/>
              <w:bottom w:val="single" w:sz="4" w:space="0" w:color="auto"/>
              <w:right w:val="single" w:sz="4" w:space="0" w:color="auto"/>
            </w:tcBorders>
          </w:tcPr>
          <w:p w14:paraId="6CAECF0E"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94A4C97"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269041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1CF9C6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64B033BF"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6BE21CB"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72348C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FACDB6D"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tcPr>
          <w:p w14:paraId="256AE793"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423" w:type="pct"/>
            <w:tcBorders>
              <w:top w:val="single" w:sz="4" w:space="0" w:color="auto"/>
              <w:left w:val="single" w:sz="4" w:space="0" w:color="auto"/>
              <w:bottom w:val="single" w:sz="4" w:space="0" w:color="auto"/>
              <w:right w:val="single" w:sz="4" w:space="0" w:color="auto"/>
            </w:tcBorders>
          </w:tcPr>
          <w:p w14:paraId="1142B95D"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2</w:t>
            </w:r>
          </w:p>
        </w:tc>
        <w:tc>
          <w:tcPr>
            <w:tcW w:w="423" w:type="pct"/>
            <w:tcBorders>
              <w:top w:val="single" w:sz="4" w:space="0" w:color="auto"/>
              <w:left w:val="single" w:sz="4" w:space="0" w:color="auto"/>
              <w:bottom w:val="single" w:sz="4" w:space="0" w:color="auto"/>
              <w:right w:val="single" w:sz="4" w:space="0" w:color="auto"/>
            </w:tcBorders>
          </w:tcPr>
          <w:p w14:paraId="47CDD8C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3BCD9725"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tcPr>
          <w:p w14:paraId="5C06B5B6"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275" w:type="pct"/>
            <w:tcBorders>
              <w:top w:val="single" w:sz="4" w:space="0" w:color="auto"/>
              <w:left w:val="single" w:sz="4" w:space="0" w:color="auto"/>
              <w:bottom w:val="single" w:sz="4" w:space="0" w:color="auto"/>
              <w:right w:val="single" w:sz="4" w:space="0" w:color="auto"/>
            </w:tcBorders>
          </w:tcPr>
          <w:p w14:paraId="0875FE55" w14:textId="77777777" w:rsidR="00C547C0" w:rsidRPr="00116A94" w:rsidRDefault="00C547C0" w:rsidP="00116A94">
            <w:pPr>
              <w:tabs>
                <w:tab w:val="left" w:pos="3161"/>
              </w:tabs>
              <w:spacing w:after="0" w:line="240" w:lineRule="auto"/>
              <w:rPr>
                <w:rFonts w:ascii="Times New Roman" w:hAnsi="Times New Roman" w:cs="Times New Roman"/>
                <w:b/>
                <w:sz w:val="24"/>
                <w:szCs w:val="24"/>
                <w:lang w:val="it-IT"/>
              </w:rPr>
            </w:pPr>
          </w:p>
        </w:tc>
        <w:tc>
          <w:tcPr>
            <w:tcW w:w="1132" w:type="pct"/>
            <w:tcBorders>
              <w:top w:val="single" w:sz="4" w:space="0" w:color="auto"/>
              <w:left w:val="single" w:sz="4" w:space="0" w:color="auto"/>
              <w:bottom w:val="single" w:sz="4" w:space="0" w:color="auto"/>
              <w:right w:val="single" w:sz="4" w:space="0" w:color="auto"/>
            </w:tcBorders>
          </w:tcPr>
          <w:p w14:paraId="31AAB5FB"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tcPr>
          <w:p w14:paraId="7D14336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tcPr>
          <w:p w14:paraId="0B03D7E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tcPr>
          <w:p w14:paraId="2D7D525D"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r w:rsidR="00C547C0" w:rsidRPr="00116A94" w14:paraId="6A3C68EA" w14:textId="77777777" w:rsidTr="00617462">
        <w:trPr>
          <w:jc w:val="center"/>
        </w:trPr>
        <w:tc>
          <w:tcPr>
            <w:tcW w:w="324" w:type="pct"/>
            <w:tcBorders>
              <w:top w:val="single" w:sz="4" w:space="0" w:color="auto"/>
              <w:left w:val="single" w:sz="4" w:space="0" w:color="auto"/>
              <w:bottom w:val="single" w:sz="4" w:space="0" w:color="auto"/>
              <w:right w:val="single" w:sz="4" w:space="0" w:color="auto"/>
            </w:tcBorders>
          </w:tcPr>
          <w:p w14:paraId="592C4CB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275" w:type="pct"/>
            <w:tcBorders>
              <w:top w:val="single" w:sz="4" w:space="0" w:color="auto"/>
              <w:left w:val="single" w:sz="4" w:space="0" w:color="auto"/>
              <w:bottom w:val="single" w:sz="4" w:space="0" w:color="auto"/>
              <w:right w:val="single" w:sz="4" w:space="0" w:color="auto"/>
            </w:tcBorders>
            <w:hideMark/>
          </w:tcPr>
          <w:p w14:paraId="1388065D" w14:textId="77777777" w:rsidR="00C547C0" w:rsidRPr="00116A94" w:rsidRDefault="00C547C0"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132" w:type="pct"/>
            <w:tcBorders>
              <w:top w:val="single" w:sz="4" w:space="0" w:color="auto"/>
              <w:left w:val="single" w:sz="4" w:space="0" w:color="auto"/>
              <w:bottom w:val="single" w:sz="4" w:space="0" w:color="auto"/>
              <w:right w:val="single" w:sz="4" w:space="0" w:color="auto"/>
            </w:tcBorders>
          </w:tcPr>
          <w:p w14:paraId="6468D741"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hideMark/>
          </w:tcPr>
          <w:p w14:paraId="2516BEAB"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30</w:t>
            </w:r>
          </w:p>
        </w:tc>
        <w:tc>
          <w:tcPr>
            <w:tcW w:w="423" w:type="pct"/>
            <w:tcBorders>
              <w:top w:val="single" w:sz="4" w:space="0" w:color="auto"/>
              <w:left w:val="single" w:sz="4" w:space="0" w:color="auto"/>
              <w:bottom w:val="single" w:sz="4" w:space="0" w:color="auto"/>
              <w:right w:val="single" w:sz="4" w:space="0" w:color="auto"/>
            </w:tcBorders>
            <w:hideMark/>
          </w:tcPr>
          <w:p w14:paraId="749D68BB"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c>
          <w:tcPr>
            <w:tcW w:w="423" w:type="pct"/>
            <w:tcBorders>
              <w:top w:val="single" w:sz="4" w:space="0" w:color="auto"/>
              <w:left w:val="single" w:sz="4" w:space="0" w:color="auto"/>
              <w:bottom w:val="single" w:sz="4" w:space="0" w:color="auto"/>
              <w:right w:val="single" w:sz="4" w:space="0" w:color="auto"/>
            </w:tcBorders>
          </w:tcPr>
          <w:p w14:paraId="55C7BA21"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r>
    </w:tbl>
    <w:p w14:paraId="2A91CC8D" w14:textId="77777777" w:rsidR="00C547C0" w:rsidRPr="00116A94" w:rsidRDefault="00C547C0" w:rsidP="00116A94">
      <w:pPr>
        <w:spacing w:after="0" w:line="240" w:lineRule="auto"/>
        <w:rPr>
          <w:rFonts w:ascii="Times New Roman" w:hAnsi="Times New Roman" w:cs="Times New Roman"/>
          <w:vanish/>
          <w:sz w:val="24"/>
          <w:szCs w:val="24"/>
        </w:rPr>
      </w:pPr>
    </w:p>
    <w:p w14:paraId="3660F425" w14:textId="77777777" w:rsidR="00C547C0" w:rsidRPr="00116A94" w:rsidRDefault="00C547C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6944"/>
        <w:gridCol w:w="1910"/>
      </w:tblGrid>
      <w:tr w:rsidR="00896D6F" w:rsidRPr="00116A94" w14:paraId="6F1788F5" w14:textId="77777777" w:rsidTr="001607BB">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40830EC0" w14:textId="77777777" w:rsidR="00896D6F" w:rsidRPr="00116A94" w:rsidRDefault="00896D6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7ED9B762" w14:textId="77777777" w:rsidR="00896D6F" w:rsidRPr="00116A94" w:rsidRDefault="00896D6F"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015D306D" w14:textId="77777777" w:rsidR="00896D6F" w:rsidRPr="00116A94" w:rsidRDefault="00896D6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896D6F" w:rsidRPr="00116A94" w14:paraId="0F994AE1" w14:textId="77777777" w:rsidTr="001607BB">
        <w:trPr>
          <w:trHeight w:val="1178"/>
          <w:jc w:val="center"/>
        </w:trPr>
        <w:tc>
          <w:tcPr>
            <w:tcW w:w="369" w:type="pct"/>
            <w:tcBorders>
              <w:top w:val="single" w:sz="4" w:space="0" w:color="auto"/>
              <w:left w:val="single" w:sz="4" w:space="0" w:color="auto"/>
              <w:bottom w:val="single" w:sz="4" w:space="0" w:color="auto"/>
              <w:right w:val="single" w:sz="4" w:space="0" w:color="auto"/>
            </w:tcBorders>
            <w:hideMark/>
          </w:tcPr>
          <w:p w14:paraId="74EE0428" w14:textId="77777777" w:rsidR="00896D6F" w:rsidRPr="00116A94" w:rsidRDefault="00896D6F"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6A226026" w14:textId="77777777" w:rsidR="00896D6F" w:rsidRPr="00116A94" w:rsidRDefault="00896D6F"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4A9547A" w14:textId="77777777" w:rsidR="00714E43" w:rsidRPr="00116A94" w:rsidRDefault="00896D6F" w:rsidP="00116A94">
            <w:pPr>
              <w:keepNext/>
              <w:keepLines/>
              <w:spacing w:after="0" w:line="240" w:lineRule="auto"/>
              <w:jc w:val="both"/>
              <w:outlineLvl w:val="0"/>
              <w:rPr>
                <w:rFonts w:ascii="Times New Roman" w:eastAsia="Times New Roman" w:hAnsi="Times New Roman" w:cs="Times New Roman"/>
                <w:sz w:val="24"/>
                <w:szCs w:val="24"/>
              </w:rPr>
            </w:pPr>
            <w:bookmarkStart w:id="220" w:name="_Toc32847563"/>
            <w:r w:rsidRPr="00116A94">
              <w:rPr>
                <w:rFonts w:ascii="Times New Roman" w:hAnsi="Times New Roman" w:cs="Times New Roman"/>
                <w:sz w:val="24"/>
                <w:szCs w:val="24"/>
              </w:rPr>
              <w:t xml:space="preserve">+ </w:t>
            </w:r>
            <w:r w:rsidR="00B675EE" w:rsidRPr="00116A94">
              <w:rPr>
                <w:rFonts w:ascii="Times New Roman" w:eastAsia="Times New Roman" w:hAnsi="Times New Roman" w:cs="Times New Roman"/>
                <w:sz w:val="24"/>
                <w:szCs w:val="24"/>
              </w:rPr>
              <w:t>Hiểu và vận dụng một cách chuyên sâu về thiết kế và triển khai website, lập trình web, bảo mật thương mại, cơ sở dữ liệu và phát triển ứng dụng trên thiết bị di động (5)</w:t>
            </w:r>
            <w:bookmarkEnd w:id="220"/>
          </w:p>
          <w:p w14:paraId="0BA5B979" w14:textId="08EA8EA6" w:rsidR="00B675EE" w:rsidRPr="00116A94" w:rsidRDefault="00B675EE" w:rsidP="00116A94">
            <w:pPr>
              <w:keepNext/>
              <w:keepLines/>
              <w:spacing w:after="0" w:line="240" w:lineRule="auto"/>
              <w:jc w:val="both"/>
              <w:outlineLvl w:val="0"/>
              <w:rPr>
                <w:rFonts w:ascii="Times New Roman" w:eastAsia="Times New Roman" w:hAnsi="Times New Roman" w:cs="Times New Roman"/>
                <w:sz w:val="24"/>
                <w:szCs w:val="24"/>
              </w:rPr>
            </w:pPr>
            <w:bookmarkStart w:id="221" w:name="_Toc32847564"/>
            <w:r w:rsidRPr="00116A94">
              <w:rPr>
                <w:rFonts w:ascii="Times New Roman" w:eastAsia="Times New Roman" w:hAnsi="Times New Roman" w:cs="Times New Roman"/>
                <w:sz w:val="24"/>
                <w:szCs w:val="24"/>
              </w:rPr>
              <w:t>+ Nắm vững các phương pháp và công cụ thực hiện hoạt động thương mại điện tử như thiết kế trang website, khai thác dữ liệu phục vụ kinh doanh và hiểu được các phương pháp hạn chế rủi ro trong kinh doanh thương mại điện tử (7)</w:t>
            </w:r>
            <w:bookmarkEnd w:id="221"/>
          </w:p>
        </w:tc>
        <w:tc>
          <w:tcPr>
            <w:tcW w:w="999" w:type="pct"/>
            <w:tcBorders>
              <w:top w:val="single" w:sz="4" w:space="0" w:color="auto"/>
              <w:left w:val="single" w:sz="4" w:space="0" w:color="auto"/>
              <w:bottom w:val="single" w:sz="4" w:space="0" w:color="auto"/>
              <w:right w:val="single" w:sz="4" w:space="0" w:color="auto"/>
            </w:tcBorders>
            <w:vAlign w:val="center"/>
            <w:hideMark/>
          </w:tcPr>
          <w:p w14:paraId="6FC910E0" w14:textId="4038AD09" w:rsidR="00896D6F" w:rsidRPr="00116A94" w:rsidRDefault="00714E4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5, </w:t>
            </w:r>
            <w:r w:rsidR="00B675EE" w:rsidRPr="00116A94">
              <w:rPr>
                <w:rFonts w:ascii="Times New Roman" w:hAnsi="Times New Roman" w:cs="Times New Roman"/>
                <w:sz w:val="24"/>
                <w:szCs w:val="24"/>
              </w:rPr>
              <w:t>7</w:t>
            </w:r>
          </w:p>
        </w:tc>
      </w:tr>
      <w:tr w:rsidR="00896D6F" w:rsidRPr="00116A94" w14:paraId="0EA6E8F1" w14:textId="77777777" w:rsidTr="001607B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06DA43A1" w14:textId="77777777" w:rsidR="00896D6F" w:rsidRPr="00116A94" w:rsidRDefault="00896D6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7E611934" w14:textId="77777777" w:rsidR="00896D6F" w:rsidRPr="00116A94" w:rsidRDefault="00896D6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629F6D82" w14:textId="77777777" w:rsidR="003E2F99" w:rsidRPr="00116A94" w:rsidRDefault="00896D6F" w:rsidP="00116A94">
            <w:pPr>
              <w:pStyle w:val="ListParagraph"/>
              <w:autoSpaceDE w:val="0"/>
              <w:autoSpaceDN w:val="0"/>
              <w:adjustRightInd w:val="0"/>
              <w:spacing w:after="0" w:line="240" w:lineRule="auto"/>
              <w:ind w:left="0"/>
              <w:jc w:val="both"/>
              <w:rPr>
                <w:rFonts w:ascii="Times New Roman" w:eastAsia="Times New Roman" w:hAnsi="Times New Roman" w:cs="Times New Roman"/>
                <w:iCs/>
                <w:sz w:val="24"/>
                <w:szCs w:val="24"/>
                <w:lang w:val="en-GB"/>
              </w:rPr>
            </w:pPr>
            <w:r w:rsidRPr="00116A94">
              <w:rPr>
                <w:rFonts w:ascii="Times New Roman" w:hAnsi="Times New Roman" w:cs="Times New Roman"/>
                <w:sz w:val="24"/>
                <w:szCs w:val="24"/>
                <w:lang w:val="en-GB"/>
              </w:rPr>
              <w:t xml:space="preserve">+ </w:t>
            </w:r>
            <w:r w:rsidR="00B675EE" w:rsidRPr="00116A94">
              <w:rPr>
                <w:rFonts w:ascii="Times New Roman" w:eastAsia="Times New Roman" w:hAnsi="Times New Roman" w:cs="Times New Roman"/>
                <w:iCs/>
                <w:sz w:val="24"/>
                <w:szCs w:val="24"/>
              </w:rPr>
              <w:t xml:space="preserve">Có khả năng cài đặt các chế độ, các ứng dụng thông dụng trên máy tính, khắc phục các sự cố thông thường của máy tính và quản lý cơ sở dữ liệu, cũng như sử dụng các công cụ thông dụng trên mạng Internet </w:t>
            </w:r>
            <w:r w:rsidR="00B675EE" w:rsidRPr="00116A94">
              <w:rPr>
                <w:rFonts w:ascii="Times New Roman" w:eastAsia="Times New Roman" w:hAnsi="Times New Roman" w:cs="Times New Roman"/>
                <w:iCs/>
                <w:sz w:val="24"/>
                <w:szCs w:val="24"/>
                <w:lang w:val="en-GB"/>
              </w:rPr>
              <w:t>(8)</w:t>
            </w:r>
          </w:p>
          <w:p w14:paraId="2795AA51" w14:textId="11AE180E" w:rsidR="00B675EE" w:rsidRPr="00116A94" w:rsidRDefault="00B675EE"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iCs/>
                <w:sz w:val="24"/>
                <w:szCs w:val="24"/>
                <w:lang w:val="en-GB"/>
              </w:rPr>
              <w:lastRenderedPageBreak/>
              <w:t xml:space="preserve">+ </w:t>
            </w:r>
            <w:r w:rsidRPr="00116A94">
              <w:rPr>
                <w:rFonts w:ascii="Times New Roman" w:eastAsia="Times New Roman" w:hAnsi="Times New Roman" w:cs="Times New Roman"/>
                <w:sz w:val="24"/>
                <w:szCs w:val="24"/>
              </w:rPr>
              <w:t>Có khả năng làm việc độc lập, làm việc theo nhóm (Team Work)</w:t>
            </w:r>
            <w:r w:rsidRPr="00116A94">
              <w:rPr>
                <w:rFonts w:ascii="Times New Roman" w:eastAsia="Times New Roman" w:hAnsi="Times New Roman" w:cs="Times New Roman"/>
                <w:sz w:val="24"/>
                <w:szCs w:val="24"/>
                <w:lang w:val="en-GB"/>
              </w:rPr>
              <w:t xml:space="preserve"> (12)</w:t>
            </w:r>
            <w:r w:rsidRPr="00116A94">
              <w:rPr>
                <w:rFonts w:ascii="Times New Roman" w:eastAsia="Times New Roman" w:hAnsi="Times New Roman" w:cs="Times New Roman"/>
                <w:sz w:val="24"/>
                <w:szCs w:val="24"/>
              </w:rPr>
              <w:t>.</w:t>
            </w:r>
          </w:p>
        </w:tc>
        <w:tc>
          <w:tcPr>
            <w:tcW w:w="999" w:type="pct"/>
            <w:tcBorders>
              <w:top w:val="single" w:sz="4" w:space="0" w:color="auto"/>
              <w:left w:val="single" w:sz="4" w:space="0" w:color="auto"/>
              <w:bottom w:val="single" w:sz="4" w:space="0" w:color="auto"/>
              <w:right w:val="single" w:sz="4" w:space="0" w:color="auto"/>
            </w:tcBorders>
            <w:vAlign w:val="center"/>
            <w:hideMark/>
          </w:tcPr>
          <w:p w14:paraId="33B3AAA9" w14:textId="72C8FEC4" w:rsidR="00896D6F" w:rsidRPr="00116A94" w:rsidRDefault="00B675E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8, 12</w:t>
            </w:r>
          </w:p>
        </w:tc>
      </w:tr>
      <w:tr w:rsidR="00896D6F" w:rsidRPr="00116A94" w14:paraId="73E0F800" w14:textId="77777777" w:rsidTr="001607B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4432D55" w14:textId="77777777" w:rsidR="00896D6F" w:rsidRPr="00116A94" w:rsidRDefault="00896D6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3632" w:type="pct"/>
            <w:tcBorders>
              <w:top w:val="single" w:sz="4" w:space="0" w:color="auto"/>
              <w:left w:val="single" w:sz="4" w:space="0" w:color="auto"/>
              <w:bottom w:val="single" w:sz="4" w:space="0" w:color="auto"/>
              <w:right w:val="single" w:sz="4" w:space="0" w:color="auto"/>
            </w:tcBorders>
            <w:hideMark/>
          </w:tcPr>
          <w:p w14:paraId="399817B0" w14:textId="2D7E13A4" w:rsidR="00896D6F" w:rsidRPr="00116A94" w:rsidRDefault="00896D6F"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00211D8C" w:rsidRPr="00116A94">
              <w:rPr>
                <w:rFonts w:ascii="Times New Roman" w:hAnsi="Times New Roman" w:cs="Times New Roman"/>
                <w:sz w:val="24"/>
                <w:szCs w:val="24"/>
              </w:rPr>
              <w:t xml:space="preserve"> Không</w:t>
            </w:r>
          </w:p>
        </w:tc>
        <w:tc>
          <w:tcPr>
            <w:tcW w:w="999" w:type="pct"/>
            <w:tcBorders>
              <w:top w:val="single" w:sz="4" w:space="0" w:color="auto"/>
              <w:left w:val="single" w:sz="4" w:space="0" w:color="auto"/>
              <w:bottom w:val="single" w:sz="4" w:space="0" w:color="auto"/>
              <w:right w:val="single" w:sz="4" w:space="0" w:color="auto"/>
            </w:tcBorders>
            <w:vAlign w:val="center"/>
            <w:hideMark/>
          </w:tcPr>
          <w:p w14:paraId="1AD18B7D" w14:textId="0929EA0D" w:rsidR="00896D6F" w:rsidRPr="00116A94" w:rsidRDefault="00896D6F" w:rsidP="00116A94">
            <w:pPr>
              <w:spacing w:after="0" w:line="240" w:lineRule="auto"/>
              <w:jc w:val="center"/>
              <w:rPr>
                <w:rFonts w:ascii="Times New Roman" w:hAnsi="Times New Roman" w:cs="Times New Roman"/>
                <w:sz w:val="24"/>
                <w:szCs w:val="24"/>
              </w:rPr>
            </w:pPr>
          </w:p>
        </w:tc>
      </w:tr>
      <w:tr w:rsidR="00896D6F" w:rsidRPr="00116A94" w14:paraId="2793DFA3" w14:textId="77777777" w:rsidTr="001607B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1896FDAE" w14:textId="77777777" w:rsidR="00896D6F" w:rsidRPr="00116A94" w:rsidRDefault="00896D6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738EC26A" w14:textId="77777777" w:rsidR="00896D6F" w:rsidRPr="00116A94" w:rsidRDefault="00896D6F"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1DA4D6BB" w14:textId="516A49AC" w:rsidR="00896D6F" w:rsidRPr="00116A94" w:rsidRDefault="00B675E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999" w:type="pct"/>
            <w:tcBorders>
              <w:top w:val="single" w:sz="4" w:space="0" w:color="auto"/>
              <w:left w:val="single" w:sz="4" w:space="0" w:color="auto"/>
              <w:bottom w:val="single" w:sz="4" w:space="0" w:color="auto"/>
              <w:right w:val="single" w:sz="4" w:space="0" w:color="auto"/>
            </w:tcBorders>
            <w:vAlign w:val="center"/>
            <w:hideMark/>
          </w:tcPr>
          <w:p w14:paraId="57CE7CBA" w14:textId="0FD20BF9" w:rsidR="00896D6F" w:rsidRPr="00116A94" w:rsidRDefault="00B675E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6EF7318D" w14:textId="77777777" w:rsidR="00C547C0" w:rsidRPr="00116A94" w:rsidRDefault="00C547C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1C34D70D"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322AC5B2"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2DEF0B71"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696B65B"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1EDEA5C4"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341" w:history="1">
        <w:r w:rsidRPr="00116A94">
          <w:rPr>
            <w:rStyle w:val="Hyperlink"/>
            <w:rFonts w:ascii="Times New Roman" w:hAnsi="Times New Roman" w:cs="Times New Roman"/>
            <w:color w:val="auto"/>
            <w:sz w:val="24"/>
            <w:szCs w:val="24"/>
            <w:lang w:val="pt-BR"/>
          </w:rPr>
          <w:t>hoetv@tlu.edu.vn</w:t>
        </w:r>
      </w:hyperlink>
    </w:p>
    <w:p w14:paraId="5E8A0879" w14:textId="748384F2" w:rsidR="00C547C0" w:rsidRPr="00116A94" w:rsidRDefault="00C547C0" w:rsidP="00116A94">
      <w:pPr>
        <w:spacing w:after="0" w:line="240" w:lineRule="auto"/>
        <w:ind w:left="4320" w:firstLine="720"/>
        <w:jc w:val="center"/>
        <w:rPr>
          <w:rFonts w:ascii="Times New Roman" w:hAnsi="Times New Roman" w:cs="Times New Roman"/>
          <w:i/>
          <w:sz w:val="24"/>
          <w:szCs w:val="24"/>
          <w:lang w:val="pt-BR"/>
        </w:rPr>
      </w:pPr>
    </w:p>
    <w:p w14:paraId="4A67E9EF" w14:textId="77777777" w:rsidR="00C547C0" w:rsidRPr="00116A94" w:rsidRDefault="00C547C0" w:rsidP="00116A94">
      <w:pPr>
        <w:spacing w:after="0" w:line="240" w:lineRule="auto"/>
        <w:rPr>
          <w:rFonts w:ascii="Times New Roman" w:hAnsi="Times New Roman" w:cs="Times New Roman"/>
          <w:sz w:val="24"/>
          <w:szCs w:val="24"/>
        </w:rPr>
      </w:pPr>
    </w:p>
    <w:tbl>
      <w:tblPr>
        <w:tblW w:w="9402" w:type="dxa"/>
        <w:tblInd w:w="198" w:type="dxa"/>
        <w:tblLook w:val="01E0" w:firstRow="1" w:lastRow="1" w:firstColumn="1" w:lastColumn="1" w:noHBand="0" w:noVBand="0"/>
      </w:tblPr>
      <w:tblGrid>
        <w:gridCol w:w="1442"/>
        <w:gridCol w:w="3860"/>
        <w:gridCol w:w="4100"/>
      </w:tblGrid>
      <w:tr w:rsidR="00C547C0" w:rsidRPr="00116A94" w14:paraId="1B073E1F" w14:textId="77777777" w:rsidTr="001607BB">
        <w:trPr>
          <w:trHeight w:val="1277"/>
        </w:trPr>
        <w:tc>
          <w:tcPr>
            <w:tcW w:w="1442" w:type="dxa"/>
          </w:tcPr>
          <w:p w14:paraId="2FA5132E"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0F9B5A4E" wp14:editId="55E40E78">
                  <wp:extent cx="768350" cy="615950"/>
                  <wp:effectExtent l="0" t="0" r="0" b="0"/>
                  <wp:docPr id="120" name="Picture 120"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3860" w:type="dxa"/>
          </w:tcPr>
          <w:p w14:paraId="6ADD97D6"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5216DB8F" w14:textId="77777777" w:rsidR="00C547C0" w:rsidRPr="00116A94" w:rsidRDefault="00C547C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51F1EFAA"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49842A1E" w14:textId="77777777" w:rsidR="00C547C0" w:rsidRPr="00116A94" w:rsidRDefault="00C547C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6E50A72C" w14:textId="77777777" w:rsidR="00C547C0" w:rsidRPr="00116A94" w:rsidRDefault="00C547C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272A40DE" w14:textId="77777777" w:rsidR="00C547C0" w:rsidRPr="00116A94" w:rsidRDefault="00C547C0" w:rsidP="00116A94">
            <w:pPr>
              <w:spacing w:after="0" w:line="240" w:lineRule="auto"/>
              <w:jc w:val="center"/>
              <w:rPr>
                <w:rFonts w:ascii="Times New Roman" w:hAnsi="Times New Roman" w:cs="Times New Roman"/>
                <w:b/>
                <w:sz w:val="24"/>
                <w:szCs w:val="24"/>
              </w:rPr>
            </w:pPr>
          </w:p>
        </w:tc>
      </w:tr>
    </w:tbl>
    <w:p w14:paraId="7FE6EAF2" w14:textId="77777777" w:rsidR="00C547C0" w:rsidRPr="00116A94" w:rsidRDefault="00C547C0" w:rsidP="00116A94">
      <w:pPr>
        <w:pStyle w:val="Heading1"/>
        <w:spacing w:before="0" w:line="240" w:lineRule="auto"/>
        <w:rPr>
          <w:color w:val="auto"/>
          <w:sz w:val="24"/>
          <w:szCs w:val="24"/>
        </w:rPr>
      </w:pPr>
      <w:bookmarkStart w:id="222" w:name="_Toc28861660"/>
      <w:bookmarkStart w:id="223" w:name="_Toc28862241"/>
      <w:bookmarkStart w:id="224" w:name="_Toc32847565"/>
      <w:r w:rsidRPr="00116A94">
        <w:rPr>
          <w:color w:val="auto"/>
          <w:sz w:val="24"/>
          <w:szCs w:val="24"/>
        </w:rPr>
        <w:t>LẬP TRÌNH WEB</w:t>
      </w:r>
      <w:bookmarkEnd w:id="222"/>
      <w:bookmarkEnd w:id="223"/>
      <w:bookmarkEnd w:id="224"/>
    </w:p>
    <w:p w14:paraId="58D05540" w14:textId="77777777" w:rsidR="00C547C0" w:rsidRPr="00116A94" w:rsidRDefault="00C547C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Web Programming </w:t>
      </w:r>
    </w:p>
    <w:p w14:paraId="4B636485" w14:textId="77777777" w:rsidR="00C547C0" w:rsidRPr="00116A94" w:rsidRDefault="00C547C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3F142E37"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(1-1-1)</w:t>
      </w:r>
    </w:p>
    <w:p w14:paraId="043DBD0A"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15; BT: 15; TH: 15.</w:t>
      </w:r>
    </w:p>
    <w:p w14:paraId="4F89DFEE"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7760893F"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w:t>
      </w:r>
    </w:p>
    <w:p w14:paraId="4D7E2348" w14:textId="77777777" w:rsidR="00C547C0" w:rsidRPr="00116A94" w:rsidRDefault="00C547C0"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Thương mại điện tử</w:t>
      </w:r>
    </w:p>
    <w:p w14:paraId="7B1C627C" w14:textId="77777777" w:rsidR="00C547C0" w:rsidRPr="00116A94" w:rsidRDefault="00C547C0"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C547C0" w:rsidRPr="00116A94" w14:paraId="575ED955" w14:textId="77777777" w:rsidTr="00582C25">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0AFB2D61"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61089F4E"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22D44E9A"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45D82690"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104C3A22" w14:textId="77777777" w:rsidR="00C547C0" w:rsidRPr="00116A94" w:rsidRDefault="00C547C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C547C0" w:rsidRPr="00116A94" w14:paraId="18211BEF" w14:textId="77777777" w:rsidTr="00582C25">
        <w:trPr>
          <w:trHeight w:val="284"/>
          <w:jc w:val="center"/>
        </w:trPr>
        <w:tc>
          <w:tcPr>
            <w:tcW w:w="1100" w:type="pct"/>
            <w:tcBorders>
              <w:top w:val="nil"/>
              <w:left w:val="single" w:sz="4" w:space="0" w:color="auto"/>
              <w:bottom w:val="single" w:sz="4" w:space="0" w:color="auto"/>
              <w:right w:val="single" w:sz="4" w:space="0" w:color="auto"/>
            </w:tcBorders>
          </w:tcPr>
          <w:p w14:paraId="6CC46772" w14:textId="77777777" w:rsidR="00C547C0" w:rsidRPr="00116A94" w:rsidRDefault="00C547C0"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45C16AE3"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282E64A7"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1-2</w:t>
            </w:r>
            <w:r w:rsidRPr="00116A94">
              <w:rPr>
                <w:rFonts w:ascii="Times New Roman" w:eastAsia="Times New Roman" w:hAnsi="Times New Roman" w:cs="Times New Roman"/>
                <w:sz w:val="24"/>
                <w:szCs w:val="24"/>
              </w:rPr>
              <w:br/>
              <w:t>- Lần 2: Chương 3-4</w:t>
            </w:r>
          </w:p>
        </w:tc>
        <w:tc>
          <w:tcPr>
            <w:tcW w:w="897" w:type="pct"/>
            <w:tcBorders>
              <w:top w:val="nil"/>
              <w:left w:val="nil"/>
              <w:bottom w:val="single" w:sz="4" w:space="0" w:color="auto"/>
              <w:right w:val="single" w:sz="4" w:space="0" w:color="auto"/>
            </w:tcBorders>
          </w:tcPr>
          <w:p w14:paraId="16D81A82"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7B7DBDC5" w14:textId="77777777" w:rsidR="00C547C0" w:rsidRPr="00116A94" w:rsidRDefault="00C547C0"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21E638E3" w14:textId="77777777" w:rsidR="00C547C0" w:rsidRPr="00116A94" w:rsidRDefault="00C547C0"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C547C0" w:rsidRPr="00116A94" w14:paraId="252E7F7F"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49394D88"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36602C9A"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229BF3C0"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dạng bài tập thực hành trong phòng lab</w:t>
            </w:r>
          </w:p>
        </w:tc>
        <w:tc>
          <w:tcPr>
            <w:tcW w:w="897" w:type="pct"/>
            <w:tcBorders>
              <w:top w:val="nil"/>
              <w:left w:val="nil"/>
              <w:bottom w:val="single" w:sz="4" w:space="0" w:color="auto"/>
              <w:right w:val="single" w:sz="4" w:space="0" w:color="auto"/>
            </w:tcBorders>
            <w:hideMark/>
          </w:tcPr>
          <w:p w14:paraId="53E2E47D"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42648426"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C547C0" w:rsidRPr="00116A94" w14:paraId="4E35016B" w14:textId="77777777" w:rsidTr="00582C25">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03DDEEE0" w14:textId="77777777" w:rsidR="00C547C0" w:rsidRPr="00116A94" w:rsidRDefault="00C547C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7421C2A4"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C547C0" w:rsidRPr="00116A94" w14:paraId="2F888D2E"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628438D1"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058486B1"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482FE2D5"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r>
          </w:p>
        </w:tc>
        <w:tc>
          <w:tcPr>
            <w:tcW w:w="897" w:type="pct"/>
            <w:tcBorders>
              <w:top w:val="nil"/>
              <w:left w:val="nil"/>
              <w:bottom w:val="single" w:sz="4" w:space="0" w:color="auto"/>
              <w:right w:val="single" w:sz="4" w:space="0" w:color="auto"/>
            </w:tcBorders>
            <w:hideMark/>
          </w:tcPr>
          <w:p w14:paraId="701DD77F" w14:textId="77777777" w:rsidR="00C547C0" w:rsidRPr="00116A94" w:rsidRDefault="00C547C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43E12656" w14:textId="77777777" w:rsidR="00C547C0" w:rsidRPr="00116A94" w:rsidRDefault="00C547C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249CF2AE" w14:textId="77777777" w:rsidR="00C547C0" w:rsidRPr="00116A94" w:rsidRDefault="00C547C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3416D64D" w14:textId="77777777" w:rsidR="00C547C0" w:rsidRPr="00116A94" w:rsidRDefault="00C547C0"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tiên quyết</w:t>
      </w:r>
      <w:r w:rsidRPr="00116A94">
        <w:rPr>
          <w:rFonts w:ascii="Times New Roman" w:eastAsia="Calibri" w:hAnsi="Times New Roman" w:cs="Times New Roman"/>
          <w:sz w:val="24"/>
          <w:szCs w:val="24"/>
        </w:rPr>
        <w:t>: Không</w:t>
      </w:r>
    </w:p>
    <w:p w14:paraId="6B2820AF" w14:textId="77777777" w:rsidR="00C547C0" w:rsidRPr="00116A94" w:rsidRDefault="00C547C0"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Không</w:t>
      </w:r>
    </w:p>
    <w:p w14:paraId="7D7ADC2C" w14:textId="77777777" w:rsidR="00C547C0" w:rsidRPr="00116A94" w:rsidRDefault="00C547C0"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học song hành</w:t>
      </w:r>
      <w:r w:rsidRPr="00116A94">
        <w:rPr>
          <w:rFonts w:ascii="Times New Roman" w:eastAsia="Calibri" w:hAnsi="Times New Roman" w:cs="Times New Roman"/>
          <w:sz w:val="24"/>
          <w:szCs w:val="24"/>
        </w:rPr>
        <w:t>: Không</w:t>
      </w:r>
    </w:p>
    <w:p w14:paraId="6D5D74E6" w14:textId="77777777" w:rsidR="00C547C0" w:rsidRPr="00116A94" w:rsidRDefault="00C547C0"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
          <w:bCs/>
          <w:sz w:val="24"/>
          <w:szCs w:val="24"/>
        </w:rPr>
        <w:t>- Ghi chú khác: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Thực hành tại phòng máy tính</w:t>
      </w:r>
    </w:p>
    <w:p w14:paraId="355A9191"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6E8F44CF"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Tiếng Việt</w:t>
      </w:r>
      <w:r w:rsidRPr="00116A94">
        <w:rPr>
          <w:rFonts w:ascii="Times New Roman" w:hAnsi="Times New Roman" w:cs="Times New Roman"/>
          <w:sz w:val="24"/>
          <w:szCs w:val="24"/>
          <w:lang w:val="it-IT"/>
        </w:rPr>
        <w:t xml:space="preserve">:  </w:t>
      </w:r>
      <w:r w:rsidRPr="00116A94">
        <w:rPr>
          <w:rFonts w:ascii="Times New Roman" w:hAnsi="Times New Roman" w:cs="Times New Roman"/>
          <w:sz w:val="24"/>
          <w:szCs w:val="24"/>
        </w:rPr>
        <w:t>Học phần này giúp cho sinh viên có thể điều khiển dữ liệu cũng như một số kỹ thuật xử lý trang Web nâng cao. Đích cuối cùng của môn học là giúp cho sinh viên có thể hoàn thành một ứng dụng Web trên nền ASP.NET. Yêu cầu sinh viên cần nắm bắt được một ngôn ngữ lập trình trong môi trường Dot Net (C# hoặc VB.NET)</w:t>
      </w:r>
    </w:p>
    <w:p w14:paraId="094FB0F0"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 Tiếng Anh</w:t>
      </w:r>
      <w:r w:rsidRPr="00116A94">
        <w:rPr>
          <w:rFonts w:ascii="Times New Roman" w:hAnsi="Times New Roman" w:cs="Times New Roman"/>
          <w:sz w:val="24"/>
          <w:szCs w:val="24"/>
        </w:rPr>
        <w:t>:  This module allows students to control data as well as some advanced Web processing techniques. The ultimate goal of the course is to enable students to complete an ASP.NET Web application. Requires students to master a programming language in the Dot Net environment (C # or VB.NET)</w:t>
      </w:r>
    </w:p>
    <w:p w14:paraId="5143A4DA" w14:textId="77777777" w:rsidR="00C547C0" w:rsidRPr="00116A94" w:rsidRDefault="00C547C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lastRenderedPageBreak/>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044"/>
        <w:gridCol w:w="1141"/>
        <w:gridCol w:w="1665"/>
        <w:gridCol w:w="2417"/>
        <w:gridCol w:w="1730"/>
      </w:tblGrid>
      <w:tr w:rsidR="00C547C0" w:rsidRPr="00116A94" w14:paraId="3ED09AEF" w14:textId="77777777" w:rsidTr="005B4B73">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B182BD8"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69" w:type="pct"/>
            <w:tcBorders>
              <w:top w:val="single" w:sz="4" w:space="0" w:color="auto"/>
              <w:left w:val="single" w:sz="4" w:space="0" w:color="auto"/>
              <w:bottom w:val="single" w:sz="4" w:space="0" w:color="auto"/>
              <w:right w:val="single" w:sz="4" w:space="0" w:color="auto"/>
            </w:tcBorders>
            <w:vAlign w:val="center"/>
            <w:hideMark/>
          </w:tcPr>
          <w:p w14:paraId="5956BF7B"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597" w:type="pct"/>
            <w:tcBorders>
              <w:top w:val="single" w:sz="4" w:space="0" w:color="auto"/>
              <w:left w:val="single" w:sz="4" w:space="0" w:color="auto"/>
              <w:bottom w:val="single" w:sz="4" w:space="0" w:color="auto"/>
              <w:right w:val="single" w:sz="4" w:space="0" w:color="auto"/>
            </w:tcBorders>
            <w:vAlign w:val="center"/>
            <w:hideMark/>
          </w:tcPr>
          <w:p w14:paraId="6FFCAC7E"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71" w:type="pct"/>
            <w:tcBorders>
              <w:top w:val="single" w:sz="4" w:space="0" w:color="auto"/>
              <w:left w:val="single" w:sz="4" w:space="0" w:color="auto"/>
              <w:bottom w:val="single" w:sz="4" w:space="0" w:color="auto"/>
              <w:right w:val="single" w:sz="4" w:space="0" w:color="auto"/>
            </w:tcBorders>
            <w:vAlign w:val="center"/>
            <w:hideMark/>
          </w:tcPr>
          <w:p w14:paraId="4B7263AC"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264" w:type="pct"/>
            <w:tcBorders>
              <w:top w:val="single" w:sz="4" w:space="0" w:color="auto"/>
              <w:left w:val="single" w:sz="4" w:space="0" w:color="auto"/>
              <w:bottom w:val="single" w:sz="4" w:space="0" w:color="auto"/>
              <w:right w:val="single" w:sz="4" w:space="0" w:color="auto"/>
            </w:tcBorders>
            <w:vAlign w:val="center"/>
            <w:hideMark/>
          </w:tcPr>
          <w:p w14:paraId="7E6687BC"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905" w:type="pct"/>
            <w:tcBorders>
              <w:top w:val="single" w:sz="4" w:space="0" w:color="auto"/>
              <w:left w:val="single" w:sz="4" w:space="0" w:color="auto"/>
              <w:bottom w:val="single" w:sz="4" w:space="0" w:color="auto"/>
              <w:right w:val="single" w:sz="4" w:space="0" w:color="auto"/>
            </w:tcBorders>
            <w:vAlign w:val="center"/>
            <w:hideMark/>
          </w:tcPr>
          <w:p w14:paraId="3E7237B9" w14:textId="77777777" w:rsidR="00C547C0" w:rsidRPr="00116A94" w:rsidRDefault="00C547C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5B4B73" w:rsidRPr="00116A94" w14:paraId="3D69B72A" w14:textId="77777777" w:rsidTr="005B4B73">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63D49DC9" w14:textId="77777777"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69" w:type="pct"/>
            <w:tcBorders>
              <w:top w:val="single" w:sz="4" w:space="0" w:color="auto"/>
              <w:left w:val="single" w:sz="4" w:space="0" w:color="auto"/>
              <w:bottom w:val="single" w:sz="4" w:space="0" w:color="auto"/>
              <w:right w:val="single" w:sz="4" w:space="0" w:color="auto"/>
            </w:tcBorders>
            <w:vAlign w:val="center"/>
          </w:tcPr>
          <w:p w14:paraId="6EB6157D" w14:textId="434A98E2"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Nguyễn Văn Thoan</w:t>
            </w:r>
          </w:p>
        </w:tc>
        <w:tc>
          <w:tcPr>
            <w:tcW w:w="597" w:type="pct"/>
            <w:tcBorders>
              <w:top w:val="single" w:sz="4" w:space="0" w:color="auto"/>
              <w:left w:val="single" w:sz="4" w:space="0" w:color="auto"/>
              <w:bottom w:val="single" w:sz="4" w:space="0" w:color="auto"/>
              <w:right w:val="single" w:sz="4" w:space="0" w:color="auto"/>
            </w:tcBorders>
            <w:vAlign w:val="center"/>
          </w:tcPr>
          <w:p w14:paraId="5A6344B6" w14:textId="1FD7F50A"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PGS.TS</w:t>
            </w:r>
          </w:p>
        </w:tc>
        <w:tc>
          <w:tcPr>
            <w:tcW w:w="871" w:type="pct"/>
            <w:tcBorders>
              <w:top w:val="single" w:sz="4" w:space="0" w:color="auto"/>
              <w:left w:val="single" w:sz="4" w:space="0" w:color="auto"/>
              <w:bottom w:val="single" w:sz="4" w:space="0" w:color="auto"/>
              <w:right w:val="single" w:sz="4" w:space="0" w:color="auto"/>
            </w:tcBorders>
            <w:vAlign w:val="center"/>
          </w:tcPr>
          <w:p w14:paraId="2D4FCDF7" w14:textId="3AE0396E"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0904250991</w:t>
            </w:r>
          </w:p>
        </w:tc>
        <w:tc>
          <w:tcPr>
            <w:tcW w:w="1264" w:type="pct"/>
            <w:tcBorders>
              <w:top w:val="single" w:sz="4" w:space="0" w:color="auto"/>
              <w:left w:val="single" w:sz="4" w:space="0" w:color="auto"/>
              <w:bottom w:val="single" w:sz="4" w:space="0" w:color="auto"/>
              <w:right w:val="single" w:sz="4" w:space="0" w:color="auto"/>
            </w:tcBorders>
            <w:vAlign w:val="center"/>
          </w:tcPr>
          <w:p w14:paraId="699D3A05" w14:textId="4707FEA9" w:rsidR="005B4B73"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342" w:history="1">
              <w:r w:rsidR="005B4B73" w:rsidRPr="00116A94">
                <w:rPr>
                  <w:rStyle w:val="Hyperlink"/>
                  <w:rFonts w:ascii="Times New Roman" w:hAnsi="Times New Roman" w:cs="Times New Roman"/>
                  <w:color w:val="auto"/>
                  <w:sz w:val="24"/>
                  <w:szCs w:val="24"/>
                </w:rPr>
                <w:t>nvthoan@ftu.edu.vn</w:t>
              </w:r>
            </w:hyperlink>
          </w:p>
        </w:tc>
        <w:tc>
          <w:tcPr>
            <w:tcW w:w="905" w:type="pct"/>
            <w:tcBorders>
              <w:top w:val="single" w:sz="4" w:space="0" w:color="auto"/>
              <w:left w:val="single" w:sz="4" w:space="0" w:color="auto"/>
              <w:bottom w:val="single" w:sz="4" w:space="0" w:color="auto"/>
              <w:right w:val="single" w:sz="4" w:space="0" w:color="auto"/>
            </w:tcBorders>
            <w:vAlign w:val="center"/>
            <w:hideMark/>
          </w:tcPr>
          <w:p w14:paraId="4FC7C1FC" w14:textId="52825E8B"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Trưởng BM Thương mại điện tử, Giám đốc Trung tâm Công nghệ thông tin và Khảo thí, Trường ĐH Ngoại thương</w:t>
            </w:r>
          </w:p>
        </w:tc>
      </w:tr>
      <w:tr w:rsidR="005B4B73" w:rsidRPr="00116A94" w14:paraId="7501D8B4" w14:textId="77777777" w:rsidTr="005B4B73">
        <w:trPr>
          <w:jc w:val="center"/>
        </w:trPr>
        <w:tc>
          <w:tcPr>
            <w:tcW w:w="294" w:type="pct"/>
            <w:tcBorders>
              <w:top w:val="single" w:sz="4" w:space="0" w:color="auto"/>
              <w:left w:val="single" w:sz="4" w:space="0" w:color="auto"/>
              <w:bottom w:val="single" w:sz="4" w:space="0" w:color="auto"/>
              <w:right w:val="single" w:sz="4" w:space="0" w:color="auto"/>
            </w:tcBorders>
            <w:hideMark/>
          </w:tcPr>
          <w:p w14:paraId="1BA49F33" w14:textId="77777777"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2</w:t>
            </w:r>
          </w:p>
        </w:tc>
        <w:tc>
          <w:tcPr>
            <w:tcW w:w="1069" w:type="pct"/>
            <w:tcBorders>
              <w:top w:val="single" w:sz="4" w:space="0" w:color="auto"/>
              <w:left w:val="single" w:sz="4" w:space="0" w:color="auto"/>
              <w:bottom w:val="single" w:sz="4" w:space="0" w:color="auto"/>
              <w:right w:val="single" w:sz="4" w:space="0" w:color="auto"/>
            </w:tcBorders>
            <w:vAlign w:val="center"/>
          </w:tcPr>
          <w:p w14:paraId="157C324F" w14:textId="4BB261BC"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Trần Văn Khiêm</w:t>
            </w:r>
          </w:p>
        </w:tc>
        <w:tc>
          <w:tcPr>
            <w:tcW w:w="597" w:type="pct"/>
            <w:tcBorders>
              <w:top w:val="single" w:sz="4" w:space="0" w:color="auto"/>
              <w:left w:val="single" w:sz="4" w:space="0" w:color="auto"/>
              <w:bottom w:val="single" w:sz="4" w:space="0" w:color="auto"/>
              <w:right w:val="single" w:sz="4" w:space="0" w:color="auto"/>
            </w:tcBorders>
            <w:vAlign w:val="center"/>
          </w:tcPr>
          <w:p w14:paraId="58A2BED0" w14:textId="155C3FFE"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tcBorders>
              <w:top w:val="single" w:sz="4" w:space="0" w:color="auto"/>
              <w:left w:val="single" w:sz="4" w:space="0" w:color="auto"/>
              <w:bottom w:val="single" w:sz="4" w:space="0" w:color="auto"/>
              <w:right w:val="single" w:sz="4" w:space="0" w:color="auto"/>
            </w:tcBorders>
            <w:vAlign w:val="center"/>
          </w:tcPr>
          <w:p w14:paraId="767F21A7" w14:textId="0F0FACD2"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0972.448.429</w:t>
            </w:r>
          </w:p>
        </w:tc>
        <w:tc>
          <w:tcPr>
            <w:tcW w:w="1264" w:type="pct"/>
            <w:tcBorders>
              <w:top w:val="single" w:sz="4" w:space="0" w:color="auto"/>
              <w:left w:val="single" w:sz="4" w:space="0" w:color="auto"/>
              <w:bottom w:val="single" w:sz="4" w:space="0" w:color="auto"/>
              <w:right w:val="single" w:sz="4" w:space="0" w:color="auto"/>
            </w:tcBorders>
            <w:vAlign w:val="center"/>
          </w:tcPr>
          <w:p w14:paraId="063AF9AF" w14:textId="6765BAF2"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khiemtv@tlu.edu.vn</w:t>
            </w:r>
          </w:p>
        </w:tc>
        <w:tc>
          <w:tcPr>
            <w:tcW w:w="905" w:type="pct"/>
            <w:tcBorders>
              <w:top w:val="single" w:sz="4" w:space="0" w:color="auto"/>
              <w:left w:val="single" w:sz="4" w:space="0" w:color="auto"/>
              <w:bottom w:val="single" w:sz="4" w:space="0" w:color="auto"/>
              <w:right w:val="single" w:sz="4" w:space="0" w:color="auto"/>
            </w:tcBorders>
            <w:vAlign w:val="center"/>
            <w:hideMark/>
          </w:tcPr>
          <w:p w14:paraId="1F896559" w14:textId="5726DDC6"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5B4B73" w:rsidRPr="00116A94" w14:paraId="0739F96B" w14:textId="77777777" w:rsidTr="005B4B73">
        <w:trPr>
          <w:jc w:val="center"/>
        </w:trPr>
        <w:tc>
          <w:tcPr>
            <w:tcW w:w="294" w:type="pct"/>
            <w:tcBorders>
              <w:top w:val="single" w:sz="4" w:space="0" w:color="auto"/>
              <w:left w:val="single" w:sz="4" w:space="0" w:color="auto"/>
              <w:bottom w:val="single" w:sz="4" w:space="0" w:color="auto"/>
              <w:right w:val="single" w:sz="4" w:space="0" w:color="auto"/>
            </w:tcBorders>
          </w:tcPr>
          <w:p w14:paraId="59A6EA10" w14:textId="05A2F0A3" w:rsidR="005B4B73" w:rsidRPr="00116A94" w:rsidRDefault="005B4B73"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69" w:type="pct"/>
            <w:tcBorders>
              <w:top w:val="single" w:sz="4" w:space="0" w:color="auto"/>
              <w:left w:val="single" w:sz="4" w:space="0" w:color="auto"/>
              <w:bottom w:val="single" w:sz="4" w:space="0" w:color="auto"/>
              <w:right w:val="single" w:sz="4" w:space="0" w:color="auto"/>
            </w:tcBorders>
            <w:vAlign w:val="center"/>
          </w:tcPr>
          <w:p w14:paraId="736E452C" w14:textId="5D1E66F8"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Lâm Thị Thuỳ Linh</w:t>
            </w:r>
          </w:p>
        </w:tc>
        <w:tc>
          <w:tcPr>
            <w:tcW w:w="597" w:type="pct"/>
            <w:tcBorders>
              <w:top w:val="single" w:sz="4" w:space="0" w:color="auto"/>
              <w:left w:val="single" w:sz="4" w:space="0" w:color="auto"/>
              <w:bottom w:val="single" w:sz="4" w:space="0" w:color="auto"/>
              <w:right w:val="single" w:sz="4" w:space="0" w:color="auto"/>
            </w:tcBorders>
            <w:vAlign w:val="center"/>
          </w:tcPr>
          <w:p w14:paraId="68608F42" w14:textId="72612A48" w:rsidR="005B4B73" w:rsidRPr="00116A94" w:rsidRDefault="005B4B7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71" w:type="pct"/>
            <w:tcBorders>
              <w:top w:val="single" w:sz="4" w:space="0" w:color="auto"/>
              <w:left w:val="single" w:sz="4" w:space="0" w:color="auto"/>
              <w:bottom w:val="single" w:sz="4" w:space="0" w:color="auto"/>
              <w:right w:val="single" w:sz="4" w:space="0" w:color="auto"/>
            </w:tcBorders>
            <w:vAlign w:val="center"/>
          </w:tcPr>
          <w:p w14:paraId="5B64D4EE" w14:textId="14A00578"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0904.422.866</w:t>
            </w:r>
          </w:p>
        </w:tc>
        <w:tc>
          <w:tcPr>
            <w:tcW w:w="1264" w:type="pct"/>
            <w:tcBorders>
              <w:top w:val="single" w:sz="4" w:space="0" w:color="auto"/>
              <w:left w:val="single" w:sz="4" w:space="0" w:color="auto"/>
              <w:bottom w:val="single" w:sz="4" w:space="0" w:color="auto"/>
              <w:right w:val="single" w:sz="4" w:space="0" w:color="auto"/>
            </w:tcBorders>
            <w:vAlign w:val="center"/>
          </w:tcPr>
          <w:p w14:paraId="46499543" w14:textId="59FE8311" w:rsidR="005B4B73" w:rsidRPr="00116A94" w:rsidRDefault="005B4B7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linhltt@tlu.edu.vn</w:t>
            </w:r>
          </w:p>
        </w:tc>
        <w:tc>
          <w:tcPr>
            <w:tcW w:w="905" w:type="pct"/>
            <w:tcBorders>
              <w:top w:val="single" w:sz="4" w:space="0" w:color="auto"/>
              <w:left w:val="single" w:sz="4" w:space="0" w:color="auto"/>
              <w:bottom w:val="single" w:sz="4" w:space="0" w:color="auto"/>
              <w:right w:val="single" w:sz="4" w:space="0" w:color="auto"/>
            </w:tcBorders>
            <w:vAlign w:val="center"/>
          </w:tcPr>
          <w:p w14:paraId="0FF00D46" w14:textId="13F6FF0A" w:rsidR="005B4B73" w:rsidRPr="00116A94" w:rsidRDefault="005B4B73"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Giảng viên</w:t>
            </w:r>
          </w:p>
        </w:tc>
      </w:tr>
    </w:tbl>
    <w:p w14:paraId="62E35545" w14:textId="77777777" w:rsidR="00C547C0" w:rsidRPr="00116A94" w:rsidRDefault="00C547C0"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464B16DA" w14:textId="77777777" w:rsidR="00C547C0" w:rsidRPr="00116A94" w:rsidRDefault="00C547C0"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49B87A6B" w14:textId="77777777" w:rsidR="00C547C0" w:rsidRPr="00116A94" w:rsidRDefault="00C547C0"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 xml:space="preserve">Phạm   Hữu   Khang,  </w:t>
      </w:r>
      <w:r w:rsidRPr="00116A94">
        <w:rPr>
          <w:rFonts w:ascii="Times New Roman" w:hAnsi="Times New Roman" w:cs="Times New Roman"/>
          <w:bCs/>
          <w:i/>
          <w:iCs/>
          <w:sz w:val="24"/>
          <w:szCs w:val="24"/>
          <w:lang w:val="pt-BR"/>
        </w:rPr>
        <w:t>Giáo  trình  Lập   trình  Web  bằng ASP3.0,</w:t>
      </w:r>
      <w:r w:rsidRPr="00116A94">
        <w:rPr>
          <w:rFonts w:ascii="Times New Roman" w:hAnsi="Times New Roman" w:cs="Times New Roman"/>
          <w:bCs/>
          <w:iCs/>
          <w:sz w:val="24"/>
          <w:szCs w:val="24"/>
          <w:lang w:val="pt-BR"/>
        </w:rPr>
        <w:t xml:space="preserve">  Nhà xuất bản Lao động Xã hội</w:t>
      </w:r>
    </w:p>
    <w:p w14:paraId="453D30D0" w14:textId="77777777" w:rsidR="00C547C0" w:rsidRPr="00116A94" w:rsidRDefault="00C547C0"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 xml:space="preserve">Sách và tài liệu tham khảo: </w:t>
      </w:r>
    </w:p>
    <w:p w14:paraId="57868283" w14:textId="77777777" w:rsidR="00C547C0" w:rsidRPr="00116A94" w:rsidRDefault="00C547C0"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 xml:space="preserve">1. Nguyễn Phương   Lan,  </w:t>
      </w:r>
      <w:r w:rsidRPr="00116A94">
        <w:rPr>
          <w:rFonts w:ascii="Times New Roman" w:hAnsi="Times New Roman" w:cs="Times New Roman"/>
          <w:bCs/>
          <w:i/>
          <w:iCs/>
          <w:sz w:val="24"/>
          <w:szCs w:val="24"/>
          <w:lang w:val="pt-BR"/>
        </w:rPr>
        <w:t xml:space="preserve">ASP 3.0&amp;ASP.NET, </w:t>
      </w:r>
      <w:r w:rsidRPr="00116A94">
        <w:rPr>
          <w:rFonts w:ascii="Times New Roman" w:hAnsi="Times New Roman" w:cs="Times New Roman"/>
          <w:bCs/>
          <w:iCs/>
          <w:sz w:val="24"/>
          <w:szCs w:val="24"/>
          <w:lang w:val="pt-BR"/>
        </w:rPr>
        <w:t>Nhà  xuất   bản   Lao động Xã hội</w:t>
      </w:r>
    </w:p>
    <w:p w14:paraId="5E49CB75" w14:textId="77777777" w:rsidR="00C547C0" w:rsidRPr="00116A94" w:rsidRDefault="00C547C0" w:rsidP="00116A94">
      <w:pPr>
        <w:widowControl w:val="0"/>
        <w:autoSpaceDE w:val="0"/>
        <w:autoSpaceDN w:val="0"/>
        <w:adjustRightInd w:val="0"/>
        <w:spacing w:after="0" w:line="240" w:lineRule="auto"/>
        <w:ind w:left="102" w:right="44"/>
        <w:jc w:val="both"/>
        <w:rPr>
          <w:rFonts w:ascii="Times New Roman" w:hAnsi="Times New Roman" w:cs="Times New Roman"/>
          <w:sz w:val="24"/>
          <w:szCs w:val="24"/>
        </w:rPr>
      </w:pPr>
      <w:r w:rsidRPr="00116A94">
        <w:rPr>
          <w:rFonts w:ascii="Times New Roman" w:hAnsi="Times New Roman" w:cs="Times New Roman"/>
          <w:sz w:val="24"/>
          <w:szCs w:val="24"/>
        </w:rPr>
        <w:t>D</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v</w:t>
      </w:r>
      <w:r w:rsidRPr="00116A94">
        <w:rPr>
          <w:rFonts w:ascii="Times New Roman" w:hAnsi="Times New Roman" w:cs="Times New Roman"/>
          <w:spacing w:val="-1"/>
          <w:sz w:val="24"/>
          <w:szCs w:val="24"/>
        </w:rPr>
        <w:t>e</w:t>
      </w:r>
      <w:r w:rsidRPr="00116A94">
        <w:rPr>
          <w:rFonts w:ascii="Times New Roman" w:hAnsi="Times New Roman" w:cs="Times New Roman"/>
          <w:spacing w:val="1"/>
          <w:sz w:val="24"/>
          <w:szCs w:val="24"/>
        </w:rPr>
        <w:t>l</w:t>
      </w:r>
      <w:r w:rsidRPr="00116A94">
        <w:rPr>
          <w:rFonts w:ascii="Times New Roman" w:hAnsi="Times New Roman" w:cs="Times New Roman"/>
          <w:sz w:val="24"/>
          <w:szCs w:val="24"/>
        </w:rPr>
        <w:t>op</w:t>
      </w:r>
      <w:r w:rsidRPr="00116A94">
        <w:rPr>
          <w:rFonts w:ascii="Times New Roman" w:hAnsi="Times New Roman" w:cs="Times New Roman"/>
          <w:spacing w:val="1"/>
          <w:sz w:val="24"/>
          <w:szCs w:val="24"/>
        </w:rPr>
        <w:t>i</w:t>
      </w:r>
      <w:r w:rsidRPr="00116A94">
        <w:rPr>
          <w:rFonts w:ascii="Times New Roman" w:hAnsi="Times New Roman" w:cs="Times New Roman"/>
          <w:spacing w:val="3"/>
          <w:sz w:val="24"/>
          <w:szCs w:val="24"/>
        </w:rPr>
        <w:t>n</w:t>
      </w:r>
      <w:r w:rsidRPr="00116A94">
        <w:rPr>
          <w:rFonts w:ascii="Times New Roman" w:hAnsi="Times New Roman" w:cs="Times New Roman"/>
          <w:sz w:val="24"/>
          <w:szCs w:val="24"/>
        </w:rPr>
        <w:t>g</w:t>
      </w:r>
      <w:r w:rsidRPr="00116A94">
        <w:rPr>
          <w:rFonts w:ascii="Times New Roman" w:hAnsi="Times New Roman" w:cs="Times New Roman"/>
          <w:spacing w:val="35"/>
          <w:sz w:val="24"/>
          <w:szCs w:val="24"/>
        </w:rPr>
        <w:t xml:space="preserve"> </w:t>
      </w:r>
      <w:r w:rsidRPr="00116A94">
        <w:rPr>
          <w:rFonts w:ascii="Times New Roman" w:hAnsi="Times New Roman" w:cs="Times New Roman"/>
          <w:spacing w:val="2"/>
          <w:sz w:val="24"/>
          <w:szCs w:val="24"/>
        </w:rPr>
        <w:t>W</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b</w:t>
      </w:r>
      <w:r w:rsidRPr="00116A94">
        <w:rPr>
          <w:rFonts w:ascii="Times New Roman" w:hAnsi="Times New Roman" w:cs="Times New Roman"/>
          <w:spacing w:val="43"/>
          <w:sz w:val="24"/>
          <w:szCs w:val="24"/>
        </w:rPr>
        <w:t xml:space="preserve"> </w:t>
      </w:r>
      <w:r w:rsidRPr="00116A94">
        <w:rPr>
          <w:rFonts w:ascii="Times New Roman" w:hAnsi="Times New Roman" w:cs="Times New Roman"/>
          <w:sz w:val="24"/>
          <w:szCs w:val="24"/>
        </w:rPr>
        <w:t>App</w:t>
      </w:r>
      <w:r w:rsidRPr="00116A94">
        <w:rPr>
          <w:rFonts w:ascii="Times New Roman" w:hAnsi="Times New Roman" w:cs="Times New Roman"/>
          <w:spacing w:val="1"/>
          <w:sz w:val="24"/>
          <w:szCs w:val="24"/>
        </w:rPr>
        <w:t>li</w:t>
      </w:r>
      <w:r w:rsidRPr="00116A94">
        <w:rPr>
          <w:rFonts w:ascii="Times New Roman" w:hAnsi="Times New Roman" w:cs="Times New Roman"/>
          <w:spacing w:val="2"/>
          <w:sz w:val="24"/>
          <w:szCs w:val="24"/>
        </w:rPr>
        <w:t>c</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ti</w:t>
      </w:r>
      <w:r w:rsidRPr="00116A94">
        <w:rPr>
          <w:rFonts w:ascii="Times New Roman" w:hAnsi="Times New Roman" w:cs="Times New Roman"/>
          <w:sz w:val="24"/>
          <w:szCs w:val="24"/>
        </w:rPr>
        <w:t>ons</w:t>
      </w:r>
      <w:r w:rsidRPr="00116A94">
        <w:rPr>
          <w:rFonts w:ascii="Times New Roman" w:hAnsi="Times New Roman" w:cs="Times New Roman"/>
          <w:spacing w:val="36"/>
          <w:sz w:val="24"/>
          <w:szCs w:val="24"/>
        </w:rPr>
        <w:t xml:space="preserve"> </w:t>
      </w:r>
      <w:r w:rsidRPr="00116A94">
        <w:rPr>
          <w:rFonts w:ascii="Times New Roman" w:hAnsi="Times New Roman" w:cs="Times New Roman"/>
          <w:sz w:val="24"/>
          <w:szCs w:val="24"/>
        </w:rPr>
        <w:t>w</w:t>
      </w:r>
      <w:r w:rsidRPr="00116A94">
        <w:rPr>
          <w:rFonts w:ascii="Times New Roman" w:hAnsi="Times New Roman" w:cs="Times New Roman"/>
          <w:spacing w:val="1"/>
          <w:sz w:val="24"/>
          <w:szCs w:val="24"/>
        </w:rPr>
        <w:t>it</w:t>
      </w:r>
      <w:r w:rsidRPr="00116A94">
        <w:rPr>
          <w:rFonts w:ascii="Times New Roman" w:hAnsi="Times New Roman" w:cs="Times New Roman"/>
          <w:sz w:val="24"/>
          <w:szCs w:val="24"/>
        </w:rPr>
        <w:t>h</w:t>
      </w:r>
    </w:p>
    <w:p w14:paraId="500F289C" w14:textId="77777777" w:rsidR="00C547C0" w:rsidRPr="00116A94" w:rsidRDefault="00C547C0" w:rsidP="00116A94">
      <w:pPr>
        <w:widowControl w:val="0"/>
        <w:autoSpaceDE w:val="0"/>
        <w:autoSpaceDN w:val="0"/>
        <w:adjustRightInd w:val="0"/>
        <w:spacing w:after="0" w:line="240" w:lineRule="auto"/>
        <w:rPr>
          <w:rFonts w:ascii="Times New Roman" w:hAnsi="Times New Roman" w:cs="Times New Roman"/>
          <w:sz w:val="24"/>
          <w:szCs w:val="24"/>
        </w:rPr>
      </w:pPr>
    </w:p>
    <w:p w14:paraId="7095D218" w14:textId="77777777" w:rsidR="00C547C0" w:rsidRPr="00116A94" w:rsidRDefault="00C547C0"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spacing w:val="1"/>
          <w:sz w:val="24"/>
          <w:szCs w:val="24"/>
        </w:rPr>
        <w:t>2. Mi</w:t>
      </w:r>
      <w:r w:rsidRPr="00116A94">
        <w:rPr>
          <w:rFonts w:ascii="Times New Roman" w:hAnsi="Times New Roman" w:cs="Times New Roman"/>
          <w:spacing w:val="-1"/>
          <w:sz w:val="24"/>
          <w:szCs w:val="24"/>
        </w:rPr>
        <w:t>cr</w:t>
      </w:r>
      <w:r w:rsidRPr="00116A94">
        <w:rPr>
          <w:rFonts w:ascii="Times New Roman" w:hAnsi="Times New Roman" w:cs="Times New Roman"/>
          <w:sz w:val="24"/>
          <w:szCs w:val="24"/>
        </w:rPr>
        <w:t>oso</w:t>
      </w:r>
      <w:r w:rsidRPr="00116A94">
        <w:rPr>
          <w:rFonts w:ascii="Times New Roman" w:hAnsi="Times New Roman" w:cs="Times New Roman"/>
          <w:spacing w:val="-1"/>
          <w:sz w:val="24"/>
          <w:szCs w:val="24"/>
        </w:rPr>
        <w:t>f</w:t>
      </w:r>
      <w:r w:rsidRPr="00116A94">
        <w:rPr>
          <w:rFonts w:ascii="Times New Roman" w:hAnsi="Times New Roman" w:cs="Times New Roman"/>
          <w:sz w:val="24"/>
          <w:szCs w:val="24"/>
        </w:rPr>
        <w:t>t V</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su</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l</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B</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s</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c</w:t>
      </w:r>
      <w:r w:rsidRPr="00116A94">
        <w:rPr>
          <w:rFonts w:ascii="Times New Roman" w:hAnsi="Times New Roman" w:cs="Times New Roman"/>
          <w:spacing w:val="5"/>
          <w:sz w:val="24"/>
          <w:szCs w:val="24"/>
        </w:rPr>
        <w:t xml:space="preserve"> </w:t>
      </w:r>
      <w:r w:rsidRPr="00116A94">
        <w:rPr>
          <w:rFonts w:ascii="Times New Roman" w:hAnsi="Times New Roman" w:cs="Times New Roman"/>
          <w:sz w:val="24"/>
          <w:szCs w:val="24"/>
        </w:rPr>
        <w:t>.NET</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 xml:space="preserve">nd </w:t>
      </w:r>
      <w:r w:rsidRPr="00116A94">
        <w:rPr>
          <w:rFonts w:ascii="Times New Roman" w:hAnsi="Times New Roman" w:cs="Times New Roman"/>
          <w:spacing w:val="1"/>
          <w:sz w:val="24"/>
          <w:szCs w:val="24"/>
        </w:rPr>
        <w:t>Mi</w:t>
      </w:r>
      <w:r w:rsidRPr="00116A94">
        <w:rPr>
          <w:rFonts w:ascii="Times New Roman" w:hAnsi="Times New Roman" w:cs="Times New Roman"/>
          <w:spacing w:val="-1"/>
          <w:sz w:val="24"/>
          <w:szCs w:val="24"/>
        </w:rPr>
        <w:t>cr</w:t>
      </w:r>
      <w:r w:rsidRPr="00116A94">
        <w:rPr>
          <w:rFonts w:ascii="Times New Roman" w:hAnsi="Times New Roman" w:cs="Times New Roman"/>
          <w:sz w:val="24"/>
          <w:szCs w:val="24"/>
        </w:rPr>
        <w:t>oso</w:t>
      </w:r>
      <w:r w:rsidRPr="00116A94">
        <w:rPr>
          <w:rFonts w:ascii="Times New Roman" w:hAnsi="Times New Roman" w:cs="Times New Roman"/>
          <w:spacing w:val="-1"/>
          <w:sz w:val="24"/>
          <w:szCs w:val="24"/>
        </w:rPr>
        <w:t>f</w:t>
      </w:r>
      <w:r w:rsidRPr="00116A94">
        <w:rPr>
          <w:rFonts w:ascii="Times New Roman" w:hAnsi="Times New Roman" w:cs="Times New Roman"/>
          <w:sz w:val="24"/>
          <w:szCs w:val="24"/>
        </w:rPr>
        <w:t>t V</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su</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l</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z w:val="24"/>
          <w:szCs w:val="24"/>
        </w:rPr>
        <w:t>#</w:t>
      </w:r>
      <w:r w:rsidRPr="00116A94">
        <w:rPr>
          <w:rFonts w:ascii="Times New Roman" w:hAnsi="Times New Roman" w:cs="Times New Roman"/>
          <w:spacing w:val="7"/>
          <w:sz w:val="24"/>
          <w:szCs w:val="24"/>
        </w:rPr>
        <w:t xml:space="preserve"> </w:t>
      </w:r>
      <w:r w:rsidRPr="00116A94">
        <w:rPr>
          <w:rFonts w:ascii="Times New Roman" w:hAnsi="Times New Roman" w:cs="Times New Roman"/>
          <w:sz w:val="24"/>
          <w:szCs w:val="24"/>
        </w:rPr>
        <w:t xml:space="preserve">.NET, </w:t>
      </w:r>
      <w:r w:rsidRPr="00116A94">
        <w:rPr>
          <w:rFonts w:ascii="Times New Roman" w:hAnsi="Times New Roman" w:cs="Times New Roman"/>
          <w:spacing w:val="1"/>
          <w:sz w:val="24"/>
          <w:szCs w:val="24"/>
        </w:rPr>
        <w:t>MC</w:t>
      </w:r>
      <w:r w:rsidRPr="00116A94">
        <w:rPr>
          <w:rFonts w:ascii="Times New Roman" w:hAnsi="Times New Roman" w:cs="Times New Roman"/>
          <w:sz w:val="24"/>
          <w:szCs w:val="24"/>
        </w:rPr>
        <w:t>AD</w:t>
      </w:r>
      <w:r w:rsidRPr="00116A94">
        <w:rPr>
          <w:rFonts w:ascii="Times New Roman" w:hAnsi="Times New Roman" w:cs="Times New Roman"/>
          <w:spacing w:val="1"/>
          <w:sz w:val="24"/>
          <w:szCs w:val="24"/>
        </w:rPr>
        <w:t>/MCS</w:t>
      </w:r>
      <w:r w:rsidRPr="00116A94">
        <w:rPr>
          <w:rFonts w:ascii="Times New Roman" w:hAnsi="Times New Roman" w:cs="Times New Roman"/>
          <w:sz w:val="24"/>
          <w:szCs w:val="24"/>
        </w:rPr>
        <w:t>D</w:t>
      </w:r>
      <w:r w:rsidRPr="00116A94">
        <w:rPr>
          <w:rFonts w:ascii="Times New Roman" w:hAnsi="Times New Roman" w:cs="Times New Roman"/>
          <w:spacing w:val="-15"/>
          <w:sz w:val="24"/>
          <w:szCs w:val="24"/>
        </w:rPr>
        <w:t xml:space="preserve"> </w:t>
      </w:r>
      <w:r w:rsidRPr="00116A94">
        <w:rPr>
          <w:rFonts w:ascii="Times New Roman" w:hAnsi="Times New Roman" w:cs="Times New Roman"/>
          <w:sz w:val="24"/>
          <w:szCs w:val="24"/>
        </w:rPr>
        <w:t>T</w:t>
      </w:r>
      <w:r w:rsidRPr="00116A94">
        <w:rPr>
          <w:rFonts w:ascii="Times New Roman" w:hAnsi="Times New Roman" w:cs="Times New Roman"/>
          <w:spacing w:val="-1"/>
          <w:sz w:val="24"/>
          <w:szCs w:val="24"/>
        </w:rPr>
        <w:t>ra</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n</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ng</w:t>
      </w:r>
      <w:r w:rsidRPr="00116A94">
        <w:rPr>
          <w:rFonts w:ascii="Times New Roman" w:hAnsi="Times New Roman" w:cs="Times New Roman"/>
          <w:spacing w:val="-8"/>
          <w:sz w:val="24"/>
          <w:szCs w:val="24"/>
        </w:rPr>
        <w:t xml:space="preserve"> </w:t>
      </w:r>
      <w:r w:rsidRPr="00116A94">
        <w:rPr>
          <w:rFonts w:ascii="Times New Roman" w:hAnsi="Times New Roman" w:cs="Times New Roman"/>
          <w:sz w:val="24"/>
          <w:szCs w:val="24"/>
        </w:rPr>
        <w:t>K</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t</w:t>
      </w:r>
    </w:p>
    <w:p w14:paraId="3EA9D25D" w14:textId="77777777" w:rsidR="00C547C0" w:rsidRPr="00116A94" w:rsidRDefault="00C547C0"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4088"/>
        <w:gridCol w:w="2426"/>
        <w:gridCol w:w="809"/>
        <w:gridCol w:w="809"/>
        <w:gridCol w:w="809"/>
      </w:tblGrid>
      <w:tr w:rsidR="00C547C0" w:rsidRPr="00116A94" w14:paraId="5687D711" w14:textId="77777777" w:rsidTr="001607BB">
        <w:trPr>
          <w:tblHeader/>
          <w:jc w:val="center"/>
        </w:trPr>
        <w:tc>
          <w:tcPr>
            <w:tcW w:w="324" w:type="pct"/>
            <w:vMerge w:val="restart"/>
            <w:tcBorders>
              <w:top w:val="single" w:sz="4" w:space="0" w:color="auto"/>
              <w:left w:val="single" w:sz="4" w:space="0" w:color="auto"/>
              <w:bottom w:val="single" w:sz="4" w:space="0" w:color="auto"/>
              <w:right w:val="single" w:sz="4" w:space="0" w:color="auto"/>
            </w:tcBorders>
          </w:tcPr>
          <w:p w14:paraId="13F80624"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p>
          <w:p w14:paraId="2D104A14"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138" w:type="pct"/>
            <w:vMerge w:val="restart"/>
            <w:tcBorders>
              <w:top w:val="single" w:sz="4" w:space="0" w:color="auto"/>
              <w:left w:val="single" w:sz="4" w:space="0" w:color="auto"/>
              <w:bottom w:val="single" w:sz="4" w:space="0" w:color="auto"/>
              <w:right w:val="single" w:sz="4" w:space="0" w:color="auto"/>
            </w:tcBorders>
          </w:tcPr>
          <w:p w14:paraId="64F6A12D"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p>
          <w:p w14:paraId="6492393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269" w:type="pct"/>
            <w:vMerge w:val="restart"/>
            <w:tcBorders>
              <w:top w:val="single" w:sz="4" w:space="0" w:color="auto"/>
              <w:left w:val="single" w:sz="4" w:space="0" w:color="auto"/>
              <w:bottom w:val="single" w:sz="4" w:space="0" w:color="auto"/>
              <w:right w:val="single" w:sz="4" w:space="0" w:color="auto"/>
            </w:tcBorders>
            <w:hideMark/>
          </w:tcPr>
          <w:p w14:paraId="58AA45E7"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1269" w:type="pct"/>
            <w:gridSpan w:val="3"/>
            <w:tcBorders>
              <w:top w:val="single" w:sz="4" w:space="0" w:color="auto"/>
              <w:left w:val="single" w:sz="4" w:space="0" w:color="auto"/>
              <w:bottom w:val="single" w:sz="4" w:space="0" w:color="auto"/>
              <w:right w:val="single" w:sz="4" w:space="0" w:color="auto"/>
            </w:tcBorders>
            <w:hideMark/>
          </w:tcPr>
          <w:p w14:paraId="174894F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C547C0" w:rsidRPr="00116A94" w14:paraId="52A4C77A" w14:textId="77777777" w:rsidTr="001607BB">
        <w:trPr>
          <w:tblHeader/>
          <w:jc w:val="center"/>
        </w:trPr>
        <w:tc>
          <w:tcPr>
            <w:tcW w:w="324" w:type="pct"/>
            <w:vMerge/>
            <w:tcBorders>
              <w:top w:val="single" w:sz="4" w:space="0" w:color="auto"/>
              <w:left w:val="single" w:sz="4" w:space="0" w:color="auto"/>
              <w:bottom w:val="single" w:sz="4" w:space="0" w:color="auto"/>
              <w:right w:val="single" w:sz="4" w:space="0" w:color="auto"/>
            </w:tcBorders>
            <w:vAlign w:val="center"/>
            <w:hideMark/>
          </w:tcPr>
          <w:p w14:paraId="34529360" w14:textId="77777777" w:rsidR="00C547C0" w:rsidRPr="00116A94" w:rsidRDefault="00C547C0" w:rsidP="00116A94">
            <w:pPr>
              <w:spacing w:after="0" w:line="240" w:lineRule="auto"/>
              <w:rPr>
                <w:rFonts w:ascii="Times New Roman" w:hAnsi="Times New Roman" w:cs="Times New Roman"/>
                <w:b/>
                <w:bCs/>
                <w:sz w:val="24"/>
                <w:szCs w:val="24"/>
              </w:rPr>
            </w:pPr>
          </w:p>
        </w:tc>
        <w:tc>
          <w:tcPr>
            <w:tcW w:w="2138" w:type="pct"/>
            <w:vMerge/>
            <w:tcBorders>
              <w:top w:val="single" w:sz="4" w:space="0" w:color="auto"/>
              <w:left w:val="single" w:sz="4" w:space="0" w:color="auto"/>
              <w:bottom w:val="single" w:sz="4" w:space="0" w:color="auto"/>
              <w:right w:val="single" w:sz="4" w:space="0" w:color="auto"/>
            </w:tcBorders>
            <w:vAlign w:val="center"/>
            <w:hideMark/>
          </w:tcPr>
          <w:p w14:paraId="5EEC8870" w14:textId="77777777" w:rsidR="00C547C0" w:rsidRPr="00116A94" w:rsidRDefault="00C547C0" w:rsidP="00116A94">
            <w:pPr>
              <w:spacing w:after="0" w:line="240" w:lineRule="auto"/>
              <w:rPr>
                <w:rFonts w:ascii="Times New Roman" w:hAnsi="Times New Roman" w:cs="Times New Roman"/>
                <w:b/>
                <w:bCs/>
                <w:sz w:val="24"/>
                <w:szCs w:val="24"/>
              </w:rPr>
            </w:pPr>
          </w:p>
        </w:tc>
        <w:tc>
          <w:tcPr>
            <w:tcW w:w="1269" w:type="pct"/>
            <w:vMerge/>
            <w:tcBorders>
              <w:top w:val="single" w:sz="4" w:space="0" w:color="auto"/>
              <w:left w:val="single" w:sz="4" w:space="0" w:color="auto"/>
              <w:bottom w:val="single" w:sz="4" w:space="0" w:color="auto"/>
              <w:right w:val="single" w:sz="4" w:space="0" w:color="auto"/>
            </w:tcBorders>
            <w:vAlign w:val="center"/>
            <w:hideMark/>
          </w:tcPr>
          <w:p w14:paraId="333B243A" w14:textId="77777777" w:rsidR="00C547C0" w:rsidRPr="00116A94" w:rsidRDefault="00C547C0" w:rsidP="00116A94">
            <w:pPr>
              <w:spacing w:after="0" w:line="240" w:lineRule="auto"/>
              <w:rPr>
                <w:rFonts w:ascii="Times New Roman" w:hAnsi="Times New Roman" w:cs="Times New Roman"/>
                <w:b/>
                <w:bCs/>
                <w:sz w:val="24"/>
                <w:szCs w:val="24"/>
              </w:rPr>
            </w:pPr>
          </w:p>
        </w:tc>
        <w:tc>
          <w:tcPr>
            <w:tcW w:w="423" w:type="pct"/>
            <w:tcBorders>
              <w:top w:val="single" w:sz="4" w:space="0" w:color="auto"/>
              <w:left w:val="single" w:sz="4" w:space="0" w:color="auto"/>
              <w:bottom w:val="single" w:sz="4" w:space="0" w:color="auto"/>
              <w:right w:val="single" w:sz="4" w:space="0" w:color="auto"/>
            </w:tcBorders>
            <w:hideMark/>
          </w:tcPr>
          <w:p w14:paraId="7EE9A25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423" w:type="pct"/>
            <w:tcBorders>
              <w:top w:val="single" w:sz="4" w:space="0" w:color="auto"/>
              <w:left w:val="single" w:sz="4" w:space="0" w:color="auto"/>
              <w:bottom w:val="single" w:sz="4" w:space="0" w:color="auto"/>
              <w:right w:val="single" w:sz="4" w:space="0" w:color="auto"/>
            </w:tcBorders>
            <w:hideMark/>
          </w:tcPr>
          <w:p w14:paraId="64065C5E"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423" w:type="pct"/>
            <w:tcBorders>
              <w:top w:val="single" w:sz="4" w:space="0" w:color="auto"/>
              <w:left w:val="single" w:sz="4" w:space="0" w:color="auto"/>
              <w:bottom w:val="single" w:sz="4" w:space="0" w:color="auto"/>
              <w:right w:val="single" w:sz="4" w:space="0" w:color="auto"/>
            </w:tcBorders>
            <w:hideMark/>
          </w:tcPr>
          <w:p w14:paraId="63125DC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C547C0" w:rsidRPr="00116A94" w14:paraId="48584366"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hideMark/>
          </w:tcPr>
          <w:p w14:paraId="16857CE6"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138" w:type="pct"/>
            <w:tcBorders>
              <w:top w:val="single" w:sz="4" w:space="0" w:color="auto"/>
              <w:left w:val="single" w:sz="4" w:space="0" w:color="auto"/>
              <w:bottom w:val="single" w:sz="4" w:space="0" w:color="auto"/>
              <w:right w:val="single" w:sz="4" w:space="0" w:color="auto"/>
            </w:tcBorders>
            <w:hideMark/>
          </w:tcPr>
          <w:p w14:paraId="1A153469" w14:textId="77777777" w:rsidR="00C547C0" w:rsidRPr="00116A94" w:rsidRDefault="00C547C0" w:rsidP="00116A94">
            <w:pPr>
              <w:widowControl w:val="0"/>
              <w:autoSpaceDE w:val="0"/>
              <w:autoSpaceDN w:val="0"/>
              <w:adjustRightInd w:val="0"/>
              <w:spacing w:after="0" w:line="240" w:lineRule="auto"/>
              <w:ind w:left="102" w:right="-20"/>
              <w:rPr>
                <w:rFonts w:ascii="Times New Roman" w:hAnsi="Times New Roman" w:cs="Times New Roman"/>
                <w:b/>
                <w:sz w:val="24"/>
                <w:szCs w:val="24"/>
              </w:rPr>
            </w:pPr>
            <w:r w:rsidRPr="00116A94">
              <w:rPr>
                <w:rFonts w:ascii="Times New Roman" w:hAnsi="Times New Roman" w:cs="Times New Roman"/>
                <w:b/>
                <w:bCs/>
                <w:sz w:val="24"/>
                <w:szCs w:val="24"/>
                <w:lang w:bidi="en-US"/>
              </w:rPr>
              <w:t xml:space="preserve">Chương 1: </w:t>
            </w:r>
            <w:r w:rsidRPr="00116A94">
              <w:rPr>
                <w:rFonts w:ascii="Times New Roman" w:hAnsi="Times New Roman" w:cs="Times New Roman"/>
                <w:b/>
                <w:sz w:val="24"/>
                <w:szCs w:val="24"/>
              </w:rPr>
              <w:t>T</w:t>
            </w:r>
            <w:r w:rsidRPr="00116A94">
              <w:rPr>
                <w:rFonts w:ascii="Times New Roman" w:hAnsi="Times New Roman" w:cs="Times New Roman"/>
                <w:b/>
                <w:spacing w:val="1"/>
                <w:sz w:val="24"/>
                <w:szCs w:val="24"/>
              </w:rPr>
              <w:t>ì</w:t>
            </w:r>
            <w:r w:rsidRPr="00116A94">
              <w:rPr>
                <w:rFonts w:ascii="Times New Roman" w:hAnsi="Times New Roman" w:cs="Times New Roman"/>
                <w:b/>
                <w:sz w:val="24"/>
                <w:szCs w:val="24"/>
              </w:rPr>
              <w:t xml:space="preserve">m </w:t>
            </w:r>
            <w:r w:rsidRPr="00116A94">
              <w:rPr>
                <w:rFonts w:ascii="Times New Roman" w:hAnsi="Times New Roman" w:cs="Times New Roman"/>
                <w:b/>
                <w:spacing w:val="46"/>
                <w:sz w:val="24"/>
                <w:szCs w:val="24"/>
              </w:rPr>
              <w:t xml:space="preserve"> </w:t>
            </w:r>
            <w:r w:rsidRPr="00116A94">
              <w:rPr>
                <w:rFonts w:ascii="Times New Roman" w:hAnsi="Times New Roman" w:cs="Times New Roman"/>
                <w:b/>
                <w:w w:val="111"/>
                <w:sz w:val="24"/>
                <w:szCs w:val="24"/>
              </w:rPr>
              <w:t>h</w:t>
            </w:r>
            <w:r w:rsidRPr="00116A94">
              <w:rPr>
                <w:rFonts w:ascii="Times New Roman" w:hAnsi="Times New Roman" w:cs="Times New Roman"/>
                <w:b/>
                <w:spacing w:val="1"/>
                <w:sz w:val="24"/>
                <w:szCs w:val="24"/>
              </w:rPr>
              <w:t>i</w:t>
            </w:r>
            <w:r w:rsidRPr="00116A94">
              <w:rPr>
                <w:rFonts w:ascii="Times New Roman" w:hAnsi="Times New Roman" w:cs="Times New Roman"/>
                <w:b/>
                <w:spacing w:val="-2"/>
                <w:w w:val="79"/>
                <w:sz w:val="24"/>
                <w:szCs w:val="24"/>
              </w:rPr>
              <w:t>ể</w:t>
            </w:r>
            <w:r w:rsidRPr="00116A94">
              <w:rPr>
                <w:rFonts w:ascii="Times New Roman" w:hAnsi="Times New Roman" w:cs="Times New Roman"/>
                <w:b/>
                <w:w w:val="111"/>
                <w:sz w:val="24"/>
                <w:szCs w:val="24"/>
              </w:rPr>
              <w:t>u</w:t>
            </w:r>
            <w:r w:rsidRPr="00116A94">
              <w:rPr>
                <w:rFonts w:ascii="Times New Roman" w:hAnsi="Times New Roman" w:cs="Times New Roman"/>
                <w:b/>
                <w:sz w:val="24"/>
                <w:szCs w:val="24"/>
              </w:rPr>
              <w:t xml:space="preserve"> </w:t>
            </w:r>
            <w:r w:rsidRPr="00116A94">
              <w:rPr>
                <w:rFonts w:ascii="Times New Roman" w:hAnsi="Times New Roman" w:cs="Times New Roman"/>
                <w:b/>
                <w:spacing w:val="19"/>
                <w:sz w:val="24"/>
                <w:szCs w:val="24"/>
              </w:rPr>
              <w:t xml:space="preserve"> </w:t>
            </w:r>
            <w:r w:rsidRPr="00116A94">
              <w:rPr>
                <w:rFonts w:ascii="Times New Roman" w:hAnsi="Times New Roman" w:cs="Times New Roman"/>
                <w:b/>
                <w:spacing w:val="1"/>
                <w:w w:val="88"/>
                <w:sz w:val="24"/>
                <w:szCs w:val="24"/>
              </w:rPr>
              <w:t>v</w:t>
            </w:r>
            <w:r w:rsidRPr="00116A94">
              <w:rPr>
                <w:rFonts w:ascii="Times New Roman" w:hAnsi="Times New Roman" w:cs="Times New Roman"/>
                <w:b/>
                <w:w w:val="88"/>
                <w:sz w:val="24"/>
                <w:szCs w:val="24"/>
              </w:rPr>
              <w:t xml:space="preserve">ề </w:t>
            </w:r>
            <w:r w:rsidRPr="00116A94">
              <w:rPr>
                <w:rFonts w:ascii="Times New Roman" w:hAnsi="Times New Roman" w:cs="Times New Roman"/>
                <w:b/>
                <w:spacing w:val="22"/>
                <w:w w:val="88"/>
                <w:sz w:val="24"/>
                <w:szCs w:val="24"/>
              </w:rPr>
              <w:t xml:space="preserve"> </w:t>
            </w:r>
            <w:r w:rsidRPr="00116A94">
              <w:rPr>
                <w:rFonts w:ascii="Times New Roman" w:hAnsi="Times New Roman" w:cs="Times New Roman"/>
                <w:b/>
                <w:sz w:val="24"/>
                <w:szCs w:val="24"/>
              </w:rPr>
              <w:t>c</w:t>
            </w:r>
            <w:r w:rsidRPr="00116A94">
              <w:rPr>
                <w:rFonts w:ascii="Times New Roman" w:hAnsi="Times New Roman" w:cs="Times New Roman"/>
                <w:b/>
                <w:spacing w:val="1"/>
                <w:sz w:val="24"/>
                <w:szCs w:val="24"/>
              </w:rPr>
              <w:t>ô</w:t>
            </w:r>
            <w:r w:rsidRPr="00116A94">
              <w:rPr>
                <w:rFonts w:ascii="Times New Roman" w:hAnsi="Times New Roman" w:cs="Times New Roman"/>
                <w:b/>
                <w:spacing w:val="-5"/>
                <w:w w:val="111"/>
                <w:sz w:val="24"/>
                <w:szCs w:val="24"/>
              </w:rPr>
              <w:t>n</w:t>
            </w:r>
            <w:r w:rsidRPr="00116A94">
              <w:rPr>
                <w:rFonts w:ascii="Times New Roman" w:hAnsi="Times New Roman" w:cs="Times New Roman"/>
                <w:b/>
                <w:sz w:val="24"/>
                <w:szCs w:val="24"/>
              </w:rPr>
              <w:t xml:space="preserve">g </w:t>
            </w:r>
            <w:r w:rsidRPr="00116A94">
              <w:rPr>
                <w:rFonts w:ascii="Times New Roman" w:hAnsi="Times New Roman" w:cs="Times New Roman"/>
                <w:b/>
                <w:w w:val="111"/>
                <w:sz w:val="24"/>
                <w:szCs w:val="24"/>
              </w:rPr>
              <w:t>n</w:t>
            </w:r>
            <w:r w:rsidRPr="00116A94">
              <w:rPr>
                <w:rFonts w:ascii="Times New Roman" w:hAnsi="Times New Roman" w:cs="Times New Roman"/>
                <w:b/>
                <w:spacing w:val="1"/>
                <w:sz w:val="24"/>
                <w:szCs w:val="24"/>
              </w:rPr>
              <w:t>g</w:t>
            </w:r>
            <w:r w:rsidRPr="00116A94">
              <w:rPr>
                <w:rFonts w:ascii="Times New Roman" w:hAnsi="Times New Roman" w:cs="Times New Roman"/>
                <w:b/>
                <w:w w:val="111"/>
                <w:sz w:val="24"/>
                <w:szCs w:val="24"/>
              </w:rPr>
              <w:t>h</w:t>
            </w:r>
            <w:r w:rsidRPr="00116A94">
              <w:rPr>
                <w:rFonts w:ascii="Times New Roman" w:hAnsi="Times New Roman" w:cs="Times New Roman"/>
                <w:b/>
                <w:w w:val="79"/>
                <w:sz w:val="24"/>
                <w:szCs w:val="24"/>
              </w:rPr>
              <w:t>ệ</w:t>
            </w:r>
            <w:r w:rsidRPr="00116A94">
              <w:rPr>
                <w:rFonts w:ascii="Times New Roman" w:hAnsi="Times New Roman" w:cs="Times New Roman"/>
                <w:b/>
                <w:spacing w:val="-10"/>
                <w:sz w:val="24"/>
                <w:szCs w:val="24"/>
              </w:rPr>
              <w:t xml:space="preserve"> </w:t>
            </w:r>
            <w:r w:rsidRPr="00116A94">
              <w:rPr>
                <w:rFonts w:ascii="Times New Roman" w:hAnsi="Times New Roman" w:cs="Times New Roman"/>
                <w:b/>
                <w:spacing w:val="2"/>
                <w:sz w:val="24"/>
                <w:szCs w:val="24"/>
              </w:rPr>
              <w:t>w</w:t>
            </w:r>
            <w:r w:rsidRPr="00116A94">
              <w:rPr>
                <w:rFonts w:ascii="Times New Roman" w:hAnsi="Times New Roman" w:cs="Times New Roman"/>
                <w:b/>
                <w:sz w:val="24"/>
                <w:szCs w:val="24"/>
              </w:rPr>
              <w:t>e</w:t>
            </w:r>
            <w:r w:rsidRPr="00116A94">
              <w:rPr>
                <w:rFonts w:ascii="Times New Roman" w:hAnsi="Times New Roman" w:cs="Times New Roman"/>
                <w:b/>
                <w:w w:val="111"/>
                <w:sz w:val="24"/>
                <w:szCs w:val="24"/>
              </w:rPr>
              <w:t>b</w:t>
            </w:r>
            <w:r w:rsidRPr="00116A94">
              <w:rPr>
                <w:rFonts w:ascii="Times New Roman" w:hAnsi="Times New Roman" w:cs="Times New Roman"/>
                <w:b/>
                <w:sz w:val="24"/>
                <w:szCs w:val="24"/>
              </w:rPr>
              <w:t>.</w:t>
            </w:r>
          </w:p>
          <w:p w14:paraId="3A88641B"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1.1 Tìm hiểu về công nghệ web</w:t>
            </w:r>
          </w:p>
          <w:p w14:paraId="1D752FFC" w14:textId="77777777" w:rsidR="00C547C0" w:rsidRPr="00116A94" w:rsidRDefault="00C547C0"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 xml:space="preserve">1.1.1 </w:t>
            </w:r>
            <w:r w:rsidRPr="00116A94">
              <w:rPr>
                <w:rFonts w:ascii="Times New Roman" w:hAnsi="Times New Roman" w:cs="Times New Roman"/>
                <w:spacing w:val="-1"/>
                <w:sz w:val="24"/>
                <w:szCs w:val="24"/>
              </w:rPr>
              <w:t>K</w:t>
            </w:r>
            <w:r w:rsidRPr="00116A94">
              <w:rPr>
                <w:rFonts w:ascii="Times New Roman" w:hAnsi="Times New Roman" w:cs="Times New Roman"/>
                <w:spacing w:val="1"/>
                <w:sz w:val="24"/>
                <w:szCs w:val="24"/>
              </w:rPr>
              <w:t>h</w:t>
            </w:r>
            <w:r w:rsidRPr="00116A94">
              <w:rPr>
                <w:rFonts w:ascii="Times New Roman" w:hAnsi="Times New Roman" w:cs="Times New Roman"/>
                <w:sz w:val="24"/>
                <w:szCs w:val="24"/>
              </w:rPr>
              <w:t>ái</w:t>
            </w:r>
            <w:r w:rsidRPr="00116A94">
              <w:rPr>
                <w:rFonts w:ascii="Times New Roman" w:hAnsi="Times New Roman" w:cs="Times New Roman"/>
                <w:spacing w:val="-2"/>
                <w:sz w:val="24"/>
                <w:szCs w:val="24"/>
              </w:rPr>
              <w:t xml:space="preserve"> </w:t>
            </w:r>
            <w:r w:rsidRPr="00116A94">
              <w:rPr>
                <w:rFonts w:ascii="Times New Roman" w:hAnsi="Times New Roman" w:cs="Times New Roman"/>
                <w:spacing w:val="1"/>
                <w:sz w:val="24"/>
                <w:szCs w:val="24"/>
              </w:rPr>
              <w:t>ni</w:t>
            </w:r>
            <w:r w:rsidRPr="00116A94">
              <w:rPr>
                <w:rFonts w:ascii="Times New Roman" w:hAnsi="Times New Roman" w:cs="Times New Roman"/>
                <w:w w:val="79"/>
                <w:sz w:val="24"/>
                <w:szCs w:val="24"/>
              </w:rPr>
              <w:t>ệ</w:t>
            </w:r>
            <w:r w:rsidRPr="00116A94">
              <w:rPr>
                <w:rFonts w:ascii="Times New Roman" w:hAnsi="Times New Roman" w:cs="Times New Roman"/>
                <w:sz w:val="24"/>
                <w:szCs w:val="24"/>
              </w:rPr>
              <w:t>m</w:t>
            </w:r>
          </w:p>
          <w:p w14:paraId="33BE97A9" w14:textId="77777777" w:rsidR="00C547C0" w:rsidRPr="00116A94" w:rsidRDefault="00C547C0"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1.1.2 Lịch sử phát triển</w:t>
            </w:r>
          </w:p>
          <w:p w14:paraId="31CD0251" w14:textId="77777777" w:rsidR="00C547C0" w:rsidRPr="00116A94" w:rsidRDefault="00C547C0"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1.1.3 Các  chuẩn   sử  dụng  trong Internet</w:t>
            </w:r>
          </w:p>
          <w:p w14:paraId="20DEA1B0"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1.2  Cấu tạo và nguyên tắc làm việc của WWW</w:t>
            </w:r>
          </w:p>
          <w:p w14:paraId="17EDA2A0"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1.3 Cấu trúc của một trang HTML</w:t>
            </w:r>
          </w:p>
          <w:p w14:paraId="128484C2"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1.4 Các thẻ HTML</w:t>
            </w:r>
          </w:p>
          <w:p w14:paraId="00E5B589"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1.5 CSS</w:t>
            </w:r>
          </w:p>
          <w:p w14:paraId="0771FEF2"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sz w:val="24"/>
                <w:szCs w:val="24"/>
              </w:rPr>
            </w:pPr>
          </w:p>
        </w:tc>
        <w:tc>
          <w:tcPr>
            <w:tcW w:w="1269" w:type="pct"/>
            <w:tcBorders>
              <w:top w:val="single" w:sz="4" w:space="0" w:color="auto"/>
              <w:left w:val="single" w:sz="4" w:space="0" w:color="auto"/>
              <w:bottom w:val="single" w:sz="4" w:space="0" w:color="auto"/>
              <w:right w:val="single" w:sz="4" w:space="0" w:color="auto"/>
            </w:tcBorders>
            <w:hideMark/>
          </w:tcPr>
          <w:p w14:paraId="3B4E49E8"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5760CE7" w14:textId="77777777" w:rsidR="00C547C0" w:rsidRPr="00116A94" w:rsidRDefault="00C547C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5CD9E451"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E18CE92"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08B9740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w:t>
            </w:r>
          </w:p>
          <w:p w14:paraId="4DA52B33" w14:textId="77777777" w:rsidR="00C547C0" w:rsidRPr="00116A94" w:rsidRDefault="00C547C0"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4772AA1"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AAB39ED"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Thực hành </w:t>
            </w:r>
          </w:p>
        </w:tc>
        <w:tc>
          <w:tcPr>
            <w:tcW w:w="423" w:type="pct"/>
            <w:tcBorders>
              <w:top w:val="single" w:sz="4" w:space="0" w:color="auto"/>
              <w:left w:val="single" w:sz="4" w:space="0" w:color="auto"/>
              <w:bottom w:val="single" w:sz="4" w:space="0" w:color="auto"/>
              <w:right w:val="single" w:sz="4" w:space="0" w:color="auto"/>
            </w:tcBorders>
            <w:hideMark/>
          </w:tcPr>
          <w:p w14:paraId="15DA3854"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423" w:type="pct"/>
            <w:tcBorders>
              <w:top w:val="single" w:sz="4" w:space="0" w:color="auto"/>
              <w:left w:val="single" w:sz="4" w:space="0" w:color="auto"/>
              <w:bottom w:val="single" w:sz="4" w:space="0" w:color="auto"/>
              <w:right w:val="single" w:sz="4" w:space="0" w:color="auto"/>
            </w:tcBorders>
            <w:hideMark/>
          </w:tcPr>
          <w:p w14:paraId="6FAFB279"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0</w:t>
            </w:r>
          </w:p>
        </w:tc>
        <w:tc>
          <w:tcPr>
            <w:tcW w:w="423" w:type="pct"/>
            <w:tcBorders>
              <w:top w:val="single" w:sz="4" w:space="0" w:color="auto"/>
              <w:left w:val="single" w:sz="4" w:space="0" w:color="auto"/>
              <w:bottom w:val="single" w:sz="4" w:space="0" w:color="auto"/>
              <w:right w:val="single" w:sz="4" w:space="0" w:color="auto"/>
            </w:tcBorders>
          </w:tcPr>
          <w:p w14:paraId="425EC27E"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1</w:t>
            </w:r>
          </w:p>
        </w:tc>
      </w:tr>
      <w:tr w:rsidR="00C547C0" w:rsidRPr="00116A94" w14:paraId="497DB6F7"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hideMark/>
          </w:tcPr>
          <w:p w14:paraId="7D1E81E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2138" w:type="pct"/>
            <w:tcBorders>
              <w:top w:val="single" w:sz="4" w:space="0" w:color="auto"/>
              <w:left w:val="single" w:sz="4" w:space="0" w:color="auto"/>
              <w:bottom w:val="single" w:sz="4" w:space="0" w:color="auto"/>
              <w:right w:val="single" w:sz="4" w:space="0" w:color="auto"/>
            </w:tcBorders>
            <w:hideMark/>
          </w:tcPr>
          <w:p w14:paraId="166AAA07" w14:textId="77777777" w:rsidR="00C547C0" w:rsidRPr="00116A94" w:rsidRDefault="00C547C0" w:rsidP="00116A94">
            <w:pPr>
              <w:widowControl w:val="0"/>
              <w:autoSpaceDE w:val="0"/>
              <w:autoSpaceDN w:val="0"/>
              <w:adjustRightInd w:val="0"/>
              <w:spacing w:after="0" w:line="240" w:lineRule="auto"/>
              <w:ind w:left="9"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2: </w:t>
            </w:r>
            <w:r w:rsidRPr="00116A94">
              <w:rPr>
                <w:rFonts w:ascii="Times New Roman" w:hAnsi="Times New Roman" w:cs="Times New Roman"/>
                <w:b/>
                <w:spacing w:val="1"/>
                <w:sz w:val="24"/>
                <w:szCs w:val="24"/>
              </w:rPr>
              <w:t>T</w:t>
            </w:r>
            <w:r w:rsidRPr="00116A94">
              <w:rPr>
                <w:rFonts w:ascii="Times New Roman" w:hAnsi="Times New Roman" w:cs="Times New Roman"/>
                <w:b/>
                <w:sz w:val="24"/>
                <w:szCs w:val="24"/>
              </w:rPr>
              <w:t>ổ</w:t>
            </w:r>
            <w:r w:rsidRPr="00116A94">
              <w:rPr>
                <w:rFonts w:ascii="Times New Roman" w:hAnsi="Times New Roman" w:cs="Times New Roman"/>
                <w:b/>
                <w:spacing w:val="1"/>
                <w:sz w:val="24"/>
                <w:szCs w:val="24"/>
              </w:rPr>
              <w:t>n</w:t>
            </w:r>
            <w:r w:rsidRPr="00116A94">
              <w:rPr>
                <w:rFonts w:ascii="Times New Roman" w:hAnsi="Times New Roman" w:cs="Times New Roman"/>
                <w:b/>
                <w:sz w:val="24"/>
                <w:szCs w:val="24"/>
              </w:rPr>
              <w:t xml:space="preserve">g </w:t>
            </w:r>
            <w:r w:rsidRPr="00116A94">
              <w:rPr>
                <w:rFonts w:ascii="Times New Roman" w:hAnsi="Times New Roman" w:cs="Times New Roman"/>
                <w:b/>
                <w:spacing w:val="49"/>
                <w:sz w:val="24"/>
                <w:szCs w:val="24"/>
              </w:rPr>
              <w:t xml:space="preserve"> </w:t>
            </w:r>
            <w:r w:rsidRPr="00116A94">
              <w:rPr>
                <w:rFonts w:ascii="Times New Roman" w:hAnsi="Times New Roman" w:cs="Times New Roman"/>
                <w:b/>
                <w:spacing w:val="1"/>
                <w:sz w:val="24"/>
                <w:szCs w:val="24"/>
              </w:rPr>
              <w:t>qu</w:t>
            </w:r>
            <w:r w:rsidRPr="00116A94">
              <w:rPr>
                <w:rFonts w:ascii="Times New Roman" w:hAnsi="Times New Roman" w:cs="Times New Roman"/>
                <w:b/>
                <w:sz w:val="24"/>
                <w:szCs w:val="24"/>
              </w:rPr>
              <w:t xml:space="preserve">an  </w:t>
            </w:r>
            <w:r w:rsidRPr="00116A94">
              <w:rPr>
                <w:rFonts w:ascii="Times New Roman" w:hAnsi="Times New Roman" w:cs="Times New Roman"/>
                <w:b/>
                <w:spacing w:val="31"/>
                <w:sz w:val="24"/>
                <w:szCs w:val="24"/>
              </w:rPr>
              <w:t xml:space="preserve"> </w:t>
            </w:r>
            <w:r w:rsidRPr="00116A94">
              <w:rPr>
                <w:rFonts w:ascii="Times New Roman" w:hAnsi="Times New Roman" w:cs="Times New Roman"/>
                <w:b/>
                <w:w w:val="99"/>
                <w:sz w:val="24"/>
                <w:szCs w:val="24"/>
              </w:rPr>
              <w:t>v</w:t>
            </w:r>
            <w:r w:rsidRPr="00116A94">
              <w:rPr>
                <w:rFonts w:ascii="Times New Roman" w:hAnsi="Times New Roman" w:cs="Times New Roman"/>
                <w:b/>
                <w:w w:val="79"/>
                <w:sz w:val="24"/>
                <w:szCs w:val="24"/>
              </w:rPr>
              <w:t xml:space="preserve">ề </w:t>
            </w:r>
            <w:r w:rsidRPr="00116A94">
              <w:rPr>
                <w:rFonts w:ascii="Times New Roman" w:hAnsi="Times New Roman" w:cs="Times New Roman"/>
                <w:b/>
                <w:w w:val="99"/>
                <w:sz w:val="24"/>
                <w:szCs w:val="24"/>
              </w:rPr>
              <w:t>A</w:t>
            </w:r>
            <w:r w:rsidRPr="00116A94">
              <w:rPr>
                <w:rFonts w:ascii="Times New Roman" w:hAnsi="Times New Roman" w:cs="Times New Roman"/>
                <w:b/>
                <w:spacing w:val="1"/>
                <w:w w:val="99"/>
                <w:sz w:val="24"/>
                <w:szCs w:val="24"/>
              </w:rPr>
              <w:t>S</w:t>
            </w:r>
            <w:r w:rsidRPr="00116A94">
              <w:rPr>
                <w:rFonts w:ascii="Times New Roman" w:hAnsi="Times New Roman" w:cs="Times New Roman"/>
                <w:b/>
                <w:spacing w:val="-2"/>
                <w:w w:val="109"/>
                <w:sz w:val="24"/>
                <w:szCs w:val="24"/>
              </w:rPr>
              <w:t>P</w:t>
            </w:r>
            <w:r w:rsidRPr="00116A94">
              <w:rPr>
                <w:rFonts w:ascii="Times New Roman" w:hAnsi="Times New Roman" w:cs="Times New Roman"/>
                <w:b/>
                <w:w w:val="99"/>
                <w:sz w:val="24"/>
                <w:szCs w:val="24"/>
              </w:rPr>
              <w:t>.N</w:t>
            </w:r>
            <w:r w:rsidRPr="00116A94">
              <w:rPr>
                <w:rFonts w:ascii="Times New Roman" w:hAnsi="Times New Roman" w:cs="Times New Roman"/>
                <w:b/>
                <w:spacing w:val="1"/>
                <w:w w:val="108"/>
                <w:sz w:val="24"/>
                <w:szCs w:val="24"/>
              </w:rPr>
              <w:t>E</w:t>
            </w:r>
            <w:r w:rsidRPr="00116A94">
              <w:rPr>
                <w:rFonts w:ascii="Times New Roman" w:hAnsi="Times New Roman" w:cs="Times New Roman"/>
                <w:b/>
                <w:w w:val="108"/>
                <w:sz w:val="24"/>
                <w:szCs w:val="24"/>
              </w:rPr>
              <w:t>T</w:t>
            </w:r>
          </w:p>
          <w:p w14:paraId="1509950E" w14:textId="77777777" w:rsidR="00C547C0" w:rsidRPr="00116A94" w:rsidRDefault="00C547C0"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bCs/>
                <w:i/>
                <w:iCs/>
                <w:sz w:val="24"/>
                <w:szCs w:val="24"/>
                <w:lang w:val="fr-FR" w:bidi="en-US"/>
              </w:rPr>
            </w:pPr>
            <w:r w:rsidRPr="00116A94">
              <w:rPr>
                <w:rFonts w:ascii="Times New Roman" w:hAnsi="Times New Roman" w:cs="Times New Roman"/>
                <w:bCs/>
                <w:iCs/>
                <w:sz w:val="24"/>
                <w:szCs w:val="24"/>
                <w:lang w:val="fr-FR" w:bidi="en-US"/>
              </w:rPr>
              <w:t>2.1</w:t>
            </w:r>
            <w:r w:rsidRPr="00116A94">
              <w:rPr>
                <w:rFonts w:ascii="Times New Roman" w:hAnsi="Times New Roman" w:cs="Times New Roman"/>
                <w:bCs/>
                <w:i/>
                <w:iCs/>
                <w:sz w:val="24"/>
                <w:szCs w:val="24"/>
                <w:lang w:val="fr-FR" w:bidi="en-US"/>
              </w:rPr>
              <w:t xml:space="preserve">  </w:t>
            </w:r>
            <w:r w:rsidRPr="00116A94">
              <w:rPr>
                <w:rFonts w:ascii="Times New Roman" w:hAnsi="Times New Roman" w:cs="Times New Roman"/>
                <w:sz w:val="24"/>
                <w:szCs w:val="24"/>
              </w:rPr>
              <w:t>A</w:t>
            </w:r>
            <w:r w:rsidRPr="00116A94">
              <w:rPr>
                <w:rFonts w:ascii="Times New Roman" w:hAnsi="Times New Roman" w:cs="Times New Roman"/>
                <w:spacing w:val="1"/>
                <w:sz w:val="24"/>
                <w:szCs w:val="24"/>
              </w:rPr>
              <w:t>SP</w:t>
            </w:r>
            <w:r w:rsidRPr="00116A94">
              <w:rPr>
                <w:rFonts w:ascii="Times New Roman" w:hAnsi="Times New Roman" w:cs="Times New Roman"/>
                <w:sz w:val="24"/>
                <w:szCs w:val="24"/>
              </w:rPr>
              <w:t xml:space="preserve">.NET và .NET </w:t>
            </w:r>
            <w:r w:rsidRPr="00116A94">
              <w:rPr>
                <w:rFonts w:ascii="Times New Roman" w:hAnsi="Times New Roman" w:cs="Times New Roman"/>
                <w:spacing w:val="-1"/>
                <w:sz w:val="24"/>
                <w:szCs w:val="24"/>
              </w:rPr>
              <w:t>Fra</w:t>
            </w:r>
            <w:r w:rsidRPr="00116A94">
              <w:rPr>
                <w:rFonts w:ascii="Times New Roman" w:hAnsi="Times New Roman" w:cs="Times New Roman"/>
                <w:spacing w:val="1"/>
                <w:sz w:val="24"/>
                <w:szCs w:val="24"/>
              </w:rPr>
              <w:t>m</w:t>
            </w:r>
            <w:r w:rsidRPr="00116A94">
              <w:rPr>
                <w:rFonts w:ascii="Times New Roman" w:hAnsi="Times New Roman" w:cs="Times New Roman"/>
                <w:spacing w:val="2"/>
                <w:sz w:val="24"/>
                <w:szCs w:val="24"/>
              </w:rPr>
              <w:t>e</w:t>
            </w:r>
            <w:r w:rsidRPr="00116A94">
              <w:rPr>
                <w:rFonts w:ascii="Times New Roman" w:hAnsi="Times New Roman" w:cs="Times New Roman"/>
                <w:sz w:val="24"/>
                <w:szCs w:val="24"/>
              </w:rPr>
              <w:t>wo</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k</w:t>
            </w:r>
          </w:p>
          <w:p w14:paraId="2BA7EAA4"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25" w:name="_Toc28861661"/>
            <w:bookmarkStart w:id="226" w:name="_Toc28862242"/>
            <w:bookmarkStart w:id="227" w:name="_Toc28862649"/>
            <w:bookmarkStart w:id="228" w:name="_Toc32847566"/>
            <w:r w:rsidRPr="00116A94">
              <w:rPr>
                <w:rFonts w:ascii="Times New Roman" w:hAnsi="Times New Roman" w:cs="Times New Roman"/>
                <w:sz w:val="24"/>
                <w:szCs w:val="24"/>
                <w:lang w:val="fr-FR" w:bidi="en-US"/>
              </w:rPr>
              <w:t xml:space="preserve">2.1.1 </w:t>
            </w:r>
            <w:r w:rsidRPr="00116A94">
              <w:rPr>
                <w:rFonts w:ascii="Times New Roman" w:hAnsi="Times New Roman" w:cs="Times New Roman"/>
                <w:sz w:val="24"/>
                <w:szCs w:val="24"/>
              </w:rPr>
              <w:t>NET</w:t>
            </w:r>
            <w:r w:rsidRPr="00116A94">
              <w:rPr>
                <w:rFonts w:ascii="Times New Roman" w:hAnsi="Times New Roman" w:cs="Times New Roman"/>
                <w:spacing w:val="-5"/>
                <w:sz w:val="24"/>
                <w:szCs w:val="24"/>
              </w:rPr>
              <w:t xml:space="preserve"> </w:t>
            </w:r>
            <w:r w:rsidRPr="00116A94">
              <w:rPr>
                <w:rFonts w:ascii="Times New Roman" w:hAnsi="Times New Roman" w:cs="Times New Roman"/>
                <w:spacing w:val="-1"/>
                <w:sz w:val="24"/>
                <w:szCs w:val="24"/>
              </w:rPr>
              <w:t>F</w:t>
            </w:r>
            <w:r w:rsidRPr="00116A94">
              <w:rPr>
                <w:rFonts w:ascii="Times New Roman" w:hAnsi="Times New Roman" w:cs="Times New Roman"/>
                <w:spacing w:val="2"/>
                <w:sz w:val="24"/>
                <w:szCs w:val="24"/>
              </w:rPr>
              <w:t>r</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m</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wo</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k</w:t>
            </w:r>
            <w:bookmarkEnd w:id="225"/>
            <w:bookmarkEnd w:id="226"/>
            <w:bookmarkEnd w:id="227"/>
            <w:bookmarkEnd w:id="228"/>
          </w:p>
          <w:p w14:paraId="63E16407"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29" w:name="_Toc28861662"/>
            <w:bookmarkStart w:id="230" w:name="_Toc28862243"/>
            <w:bookmarkStart w:id="231" w:name="_Toc28862650"/>
            <w:bookmarkStart w:id="232" w:name="_Toc32847567"/>
            <w:r w:rsidRPr="00116A94">
              <w:rPr>
                <w:rFonts w:ascii="Times New Roman" w:hAnsi="Times New Roman" w:cs="Times New Roman"/>
                <w:sz w:val="24"/>
                <w:szCs w:val="24"/>
                <w:lang w:val="fr-FR" w:bidi="en-US"/>
              </w:rPr>
              <w:t xml:space="preserve">2.1.2 </w:t>
            </w:r>
            <w:r w:rsidRPr="00116A94">
              <w:rPr>
                <w:rFonts w:ascii="Times New Roman" w:hAnsi="Times New Roman" w:cs="Times New Roman"/>
                <w:sz w:val="24"/>
                <w:szCs w:val="24"/>
              </w:rPr>
              <w:t>A</w:t>
            </w:r>
            <w:r w:rsidRPr="00116A94">
              <w:rPr>
                <w:rFonts w:ascii="Times New Roman" w:hAnsi="Times New Roman" w:cs="Times New Roman"/>
                <w:spacing w:val="1"/>
                <w:sz w:val="24"/>
                <w:szCs w:val="24"/>
              </w:rPr>
              <w:t>SP</w:t>
            </w:r>
            <w:r w:rsidRPr="00116A94">
              <w:rPr>
                <w:rFonts w:ascii="Times New Roman" w:hAnsi="Times New Roman" w:cs="Times New Roman"/>
                <w:sz w:val="24"/>
                <w:szCs w:val="24"/>
              </w:rPr>
              <w:t>.NET</w:t>
            </w:r>
            <w:bookmarkEnd w:id="229"/>
            <w:bookmarkEnd w:id="230"/>
            <w:bookmarkEnd w:id="231"/>
            <w:bookmarkEnd w:id="232"/>
          </w:p>
          <w:p w14:paraId="58C74133" w14:textId="77777777" w:rsidR="00C547C0" w:rsidRPr="00116A94" w:rsidRDefault="00C547C0"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bCs/>
                <w:iCs/>
                <w:sz w:val="24"/>
                <w:szCs w:val="24"/>
                <w:lang w:val="fr-FR" w:bidi="en-US"/>
              </w:rPr>
            </w:pPr>
            <w:r w:rsidRPr="00116A94">
              <w:rPr>
                <w:rFonts w:ascii="Times New Roman" w:hAnsi="Times New Roman" w:cs="Times New Roman"/>
                <w:bCs/>
                <w:iCs/>
                <w:sz w:val="24"/>
                <w:szCs w:val="24"/>
                <w:lang w:val="fr-FR" w:bidi="en-US"/>
              </w:rPr>
              <w:t>2.2 Làm việc với môi trường lập</w:t>
            </w:r>
          </w:p>
          <w:p w14:paraId="6F1D2781"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val="fr-FR" w:bidi="en-US"/>
              </w:rPr>
            </w:pPr>
            <w:bookmarkStart w:id="233" w:name="_Toc28861663"/>
            <w:bookmarkStart w:id="234" w:name="_Toc28862244"/>
            <w:bookmarkStart w:id="235" w:name="_Toc28862651"/>
            <w:bookmarkStart w:id="236" w:name="_Toc32847568"/>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pacing w:val="1"/>
                <w:sz w:val="24"/>
                <w:szCs w:val="24"/>
              </w:rPr>
              <w:t>ì</w:t>
            </w:r>
            <w:r w:rsidRPr="00116A94">
              <w:rPr>
                <w:rFonts w:ascii="Times New Roman" w:hAnsi="Times New Roman" w:cs="Times New Roman"/>
                <w:sz w:val="24"/>
                <w:szCs w:val="24"/>
              </w:rPr>
              <w:t>nh</w:t>
            </w:r>
            <w:r w:rsidRPr="00116A94">
              <w:rPr>
                <w:rFonts w:ascii="Times New Roman" w:hAnsi="Times New Roman" w:cs="Times New Roman"/>
                <w:spacing w:val="-5"/>
                <w:sz w:val="24"/>
                <w:szCs w:val="24"/>
              </w:rPr>
              <w:t xml:space="preserve"> </w:t>
            </w:r>
            <w:r w:rsidRPr="00116A94">
              <w:rPr>
                <w:rFonts w:ascii="Times New Roman" w:hAnsi="Times New Roman" w:cs="Times New Roman"/>
                <w:sz w:val="24"/>
                <w:szCs w:val="24"/>
              </w:rPr>
              <w:t>V</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su</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l</w:t>
            </w:r>
            <w:r w:rsidRPr="00116A94">
              <w:rPr>
                <w:rFonts w:ascii="Times New Roman" w:hAnsi="Times New Roman" w:cs="Times New Roman"/>
                <w:spacing w:val="-5"/>
                <w:sz w:val="24"/>
                <w:szCs w:val="24"/>
              </w:rPr>
              <w:t xml:space="preserve"> </w:t>
            </w:r>
            <w:r w:rsidRPr="00116A94">
              <w:rPr>
                <w:rFonts w:ascii="Times New Roman" w:hAnsi="Times New Roman" w:cs="Times New Roman"/>
                <w:spacing w:val="1"/>
                <w:sz w:val="24"/>
                <w:szCs w:val="24"/>
              </w:rPr>
              <w:t>St</w:t>
            </w:r>
            <w:r w:rsidRPr="00116A94">
              <w:rPr>
                <w:rFonts w:ascii="Times New Roman" w:hAnsi="Times New Roman" w:cs="Times New Roman"/>
                <w:sz w:val="24"/>
                <w:szCs w:val="24"/>
              </w:rPr>
              <w:t>ud</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o</w:t>
            </w:r>
            <w:r w:rsidRPr="00116A94">
              <w:rPr>
                <w:rFonts w:ascii="Times New Roman" w:hAnsi="Times New Roman" w:cs="Times New Roman"/>
                <w:spacing w:val="-6"/>
                <w:sz w:val="24"/>
                <w:szCs w:val="24"/>
              </w:rPr>
              <w:t xml:space="preserve"> </w:t>
            </w:r>
            <w:r w:rsidRPr="00116A94">
              <w:rPr>
                <w:rFonts w:ascii="Times New Roman" w:hAnsi="Times New Roman" w:cs="Times New Roman"/>
                <w:sz w:val="24"/>
                <w:szCs w:val="24"/>
              </w:rPr>
              <w:t>2005</w:t>
            </w:r>
            <w:r w:rsidRPr="00116A94">
              <w:rPr>
                <w:rFonts w:ascii="Times New Roman" w:hAnsi="Times New Roman" w:cs="Times New Roman"/>
                <w:spacing w:val="-7"/>
                <w:sz w:val="24"/>
                <w:szCs w:val="24"/>
              </w:rPr>
              <w:t xml:space="preserve"> </w:t>
            </w:r>
            <w:r w:rsidRPr="00116A94">
              <w:rPr>
                <w:rFonts w:ascii="Times New Roman" w:hAnsi="Times New Roman" w:cs="Times New Roman"/>
                <w:spacing w:val="-3"/>
                <w:sz w:val="24"/>
                <w:szCs w:val="24"/>
              </w:rPr>
              <w:t>I</w:t>
            </w:r>
            <w:r w:rsidRPr="00116A94">
              <w:rPr>
                <w:rFonts w:ascii="Times New Roman" w:hAnsi="Times New Roman" w:cs="Times New Roman"/>
                <w:spacing w:val="2"/>
                <w:sz w:val="24"/>
                <w:szCs w:val="24"/>
              </w:rPr>
              <w:t>D</w:t>
            </w:r>
            <w:r w:rsidRPr="00116A94">
              <w:rPr>
                <w:rFonts w:ascii="Times New Roman" w:hAnsi="Times New Roman" w:cs="Times New Roman"/>
                <w:sz w:val="24"/>
                <w:szCs w:val="24"/>
              </w:rPr>
              <w:t>E</w:t>
            </w:r>
            <w:bookmarkEnd w:id="233"/>
            <w:bookmarkEnd w:id="234"/>
            <w:bookmarkEnd w:id="235"/>
            <w:bookmarkEnd w:id="236"/>
          </w:p>
          <w:p w14:paraId="4C8161DE"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37" w:name="_Toc28861664"/>
            <w:bookmarkStart w:id="238" w:name="_Toc28862245"/>
            <w:bookmarkStart w:id="239" w:name="_Toc28862652"/>
            <w:bookmarkStart w:id="240" w:name="_Toc32847569"/>
            <w:r w:rsidRPr="00116A94">
              <w:rPr>
                <w:rFonts w:ascii="Times New Roman" w:hAnsi="Times New Roman" w:cs="Times New Roman"/>
                <w:sz w:val="24"/>
                <w:szCs w:val="24"/>
                <w:lang w:val="fr-FR" w:bidi="en-US"/>
              </w:rPr>
              <w:t>2.2.1 Làm  việc  với  Visual  Studio</w:t>
            </w:r>
            <w:bookmarkEnd w:id="237"/>
            <w:bookmarkEnd w:id="238"/>
            <w:bookmarkEnd w:id="239"/>
            <w:bookmarkEnd w:id="240"/>
          </w:p>
          <w:p w14:paraId="1A9471F8" w14:textId="77777777" w:rsidR="00C547C0" w:rsidRPr="00116A94" w:rsidRDefault="00C547C0" w:rsidP="00116A94">
            <w:pPr>
              <w:spacing w:after="0" w:line="240" w:lineRule="auto"/>
              <w:ind w:left="-81" w:firstLine="180"/>
              <w:outlineLvl w:val="2"/>
              <w:rPr>
                <w:rFonts w:ascii="Times New Roman" w:hAnsi="Times New Roman" w:cs="Times New Roman"/>
                <w:bCs/>
                <w:sz w:val="24"/>
                <w:szCs w:val="24"/>
                <w:lang w:val="fr-FR" w:bidi="en-US"/>
              </w:rPr>
            </w:pPr>
            <w:bookmarkStart w:id="241" w:name="_Toc28861665"/>
            <w:bookmarkStart w:id="242" w:name="_Toc28862246"/>
            <w:bookmarkStart w:id="243" w:name="_Toc28862653"/>
            <w:bookmarkStart w:id="244" w:name="_Toc32847570"/>
            <w:r w:rsidRPr="00116A94">
              <w:rPr>
                <w:rFonts w:ascii="Times New Roman" w:hAnsi="Times New Roman" w:cs="Times New Roman"/>
                <w:spacing w:val="-3"/>
                <w:sz w:val="24"/>
                <w:szCs w:val="24"/>
              </w:rPr>
              <w:t>I</w:t>
            </w:r>
            <w:r w:rsidRPr="00116A94">
              <w:rPr>
                <w:rFonts w:ascii="Times New Roman" w:hAnsi="Times New Roman" w:cs="Times New Roman"/>
                <w:spacing w:val="2"/>
                <w:sz w:val="24"/>
                <w:szCs w:val="24"/>
              </w:rPr>
              <w:t>D</w:t>
            </w:r>
            <w:r w:rsidRPr="00116A94">
              <w:rPr>
                <w:rFonts w:ascii="Times New Roman" w:hAnsi="Times New Roman" w:cs="Times New Roman"/>
                <w:sz w:val="24"/>
                <w:szCs w:val="24"/>
              </w:rPr>
              <w:t>E</w:t>
            </w:r>
            <w:bookmarkEnd w:id="241"/>
            <w:bookmarkEnd w:id="242"/>
            <w:bookmarkEnd w:id="243"/>
            <w:bookmarkEnd w:id="244"/>
          </w:p>
          <w:p w14:paraId="4BE4F549"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45" w:name="_Toc28861666"/>
            <w:bookmarkStart w:id="246" w:name="_Toc28862247"/>
            <w:bookmarkStart w:id="247" w:name="_Toc28862654"/>
            <w:bookmarkStart w:id="248" w:name="_Toc32847571"/>
            <w:r w:rsidRPr="00116A94">
              <w:rPr>
                <w:rFonts w:ascii="Times New Roman" w:hAnsi="Times New Roman" w:cs="Times New Roman"/>
                <w:sz w:val="24"/>
                <w:szCs w:val="24"/>
                <w:lang w:val="fr-FR" w:bidi="en-US"/>
              </w:rPr>
              <w:lastRenderedPageBreak/>
              <w:t>2.2.2 Lệnh Cấu hình ứng dụng ASP.NET với IIS</w:t>
            </w:r>
            <w:bookmarkEnd w:id="245"/>
            <w:bookmarkEnd w:id="246"/>
            <w:bookmarkEnd w:id="247"/>
            <w:bookmarkEnd w:id="248"/>
          </w:p>
          <w:p w14:paraId="29A2C238"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49" w:name="_Toc28861667"/>
            <w:bookmarkStart w:id="250" w:name="_Toc28862248"/>
            <w:bookmarkStart w:id="251" w:name="_Toc28862655"/>
            <w:bookmarkStart w:id="252" w:name="_Toc32847572"/>
            <w:r w:rsidRPr="00116A94">
              <w:rPr>
                <w:rFonts w:ascii="Times New Roman" w:hAnsi="Times New Roman" w:cs="Times New Roman"/>
                <w:sz w:val="24"/>
                <w:szCs w:val="24"/>
                <w:lang w:val="fr-FR" w:bidi="en-US"/>
              </w:rPr>
              <w:t>2.2.3 Các tính năng  mới  của Web Development Environment</w:t>
            </w:r>
            <w:bookmarkEnd w:id="249"/>
            <w:bookmarkEnd w:id="250"/>
            <w:bookmarkEnd w:id="251"/>
            <w:bookmarkEnd w:id="252"/>
          </w:p>
          <w:p w14:paraId="6401A9DF" w14:textId="77777777" w:rsidR="00C547C0" w:rsidRPr="00116A94" w:rsidRDefault="00C547C0"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sz w:val="24"/>
                <w:szCs w:val="24"/>
              </w:rPr>
            </w:pPr>
            <w:r w:rsidRPr="00116A94">
              <w:rPr>
                <w:rFonts w:ascii="Times New Roman" w:hAnsi="Times New Roman" w:cs="Times New Roman"/>
                <w:bCs/>
                <w:iCs/>
                <w:sz w:val="24"/>
                <w:szCs w:val="24"/>
                <w:lang w:val="fr-FR" w:bidi="en-US"/>
              </w:rPr>
              <w:t xml:space="preserve">2.3 Nền tảng của </w:t>
            </w:r>
            <w:r w:rsidRPr="00116A94">
              <w:rPr>
                <w:rFonts w:ascii="Times New Roman" w:hAnsi="Times New Roman" w:cs="Times New Roman"/>
                <w:sz w:val="24"/>
                <w:szCs w:val="24"/>
              </w:rPr>
              <w:t>A</w:t>
            </w:r>
            <w:r w:rsidRPr="00116A94">
              <w:rPr>
                <w:rFonts w:ascii="Times New Roman" w:hAnsi="Times New Roman" w:cs="Times New Roman"/>
                <w:spacing w:val="1"/>
                <w:sz w:val="24"/>
                <w:szCs w:val="24"/>
              </w:rPr>
              <w:t>SP</w:t>
            </w:r>
            <w:r w:rsidRPr="00116A94">
              <w:rPr>
                <w:rFonts w:ascii="Times New Roman" w:hAnsi="Times New Roman" w:cs="Times New Roman"/>
                <w:sz w:val="24"/>
                <w:szCs w:val="24"/>
              </w:rPr>
              <w:t>.NET</w:t>
            </w:r>
          </w:p>
          <w:p w14:paraId="2EDEAD73"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53" w:name="_Toc28861668"/>
            <w:bookmarkStart w:id="254" w:name="_Toc28862249"/>
            <w:bookmarkStart w:id="255" w:name="_Toc28862656"/>
            <w:bookmarkStart w:id="256" w:name="_Toc32847573"/>
            <w:r w:rsidRPr="00116A94">
              <w:rPr>
                <w:rFonts w:ascii="Times New Roman" w:hAnsi="Times New Roman" w:cs="Times New Roman"/>
                <w:sz w:val="24"/>
                <w:szCs w:val="24"/>
                <w:lang w:val="fr-FR" w:bidi="en-US"/>
              </w:rPr>
              <w:t>2.3.1 ASP.NET  Web   Page  Code Model</w:t>
            </w:r>
            <w:bookmarkEnd w:id="253"/>
            <w:bookmarkEnd w:id="254"/>
            <w:bookmarkEnd w:id="255"/>
            <w:bookmarkEnd w:id="256"/>
          </w:p>
          <w:p w14:paraId="2FB0DBA9"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57" w:name="_Toc28861669"/>
            <w:bookmarkStart w:id="258" w:name="_Toc28862250"/>
            <w:bookmarkStart w:id="259" w:name="_Toc28862657"/>
            <w:bookmarkStart w:id="260" w:name="_Toc32847574"/>
            <w:r w:rsidRPr="00116A94">
              <w:rPr>
                <w:rFonts w:ascii="Times New Roman" w:hAnsi="Times New Roman" w:cs="Times New Roman"/>
                <w:sz w:val="24"/>
                <w:szCs w:val="24"/>
                <w:lang w:val="fr-FR" w:bidi="en-US"/>
              </w:rPr>
              <w:t>2.3.2 Directive syntax</w:t>
            </w:r>
            <w:bookmarkEnd w:id="257"/>
            <w:bookmarkEnd w:id="258"/>
            <w:bookmarkEnd w:id="259"/>
            <w:bookmarkEnd w:id="260"/>
          </w:p>
          <w:p w14:paraId="2EE7B5CB" w14:textId="77777777" w:rsidR="00C547C0" w:rsidRPr="00116A94" w:rsidRDefault="00C547C0" w:rsidP="00116A94">
            <w:pPr>
              <w:spacing w:after="0" w:line="240" w:lineRule="auto"/>
              <w:ind w:left="-81" w:firstLine="180"/>
              <w:outlineLvl w:val="2"/>
              <w:rPr>
                <w:rFonts w:ascii="Times New Roman" w:hAnsi="Times New Roman" w:cs="Times New Roman"/>
                <w:sz w:val="24"/>
                <w:szCs w:val="24"/>
                <w:lang w:val="fr-FR" w:bidi="en-US"/>
              </w:rPr>
            </w:pPr>
            <w:bookmarkStart w:id="261" w:name="_Toc28861670"/>
            <w:bookmarkStart w:id="262" w:name="_Toc28862251"/>
            <w:bookmarkStart w:id="263" w:name="_Toc28862658"/>
            <w:bookmarkStart w:id="264" w:name="_Toc32847575"/>
            <w:r w:rsidRPr="00116A94">
              <w:rPr>
                <w:rFonts w:ascii="Times New Roman" w:hAnsi="Times New Roman" w:cs="Times New Roman"/>
                <w:sz w:val="24"/>
                <w:szCs w:val="24"/>
                <w:lang w:val="fr-FR" w:bidi="en-US"/>
              </w:rPr>
              <w:t>2.3.3 Điều khiển các sự kiện cơ bản trong Web Pages</w:t>
            </w:r>
            <w:bookmarkEnd w:id="261"/>
            <w:bookmarkEnd w:id="262"/>
            <w:bookmarkEnd w:id="263"/>
            <w:bookmarkEnd w:id="264"/>
          </w:p>
          <w:p w14:paraId="50DC1163" w14:textId="57D4B5F6" w:rsidR="00C547C0" w:rsidRPr="00116A94" w:rsidRDefault="00C547C0" w:rsidP="00582C25">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sz w:val="24"/>
                <w:szCs w:val="24"/>
              </w:rPr>
            </w:pPr>
            <w:r w:rsidRPr="00116A94">
              <w:rPr>
                <w:rFonts w:ascii="Times New Roman" w:hAnsi="Times New Roman" w:cs="Times New Roman"/>
                <w:bCs/>
                <w:iCs/>
                <w:sz w:val="24"/>
                <w:szCs w:val="24"/>
                <w:lang w:val="fr-FR" w:bidi="en-US"/>
              </w:rPr>
              <w:t xml:space="preserve">2.3 </w:t>
            </w:r>
            <w:r w:rsidRPr="00116A94">
              <w:rPr>
                <w:rFonts w:ascii="Times New Roman" w:hAnsi="Times New Roman" w:cs="Times New Roman"/>
                <w:spacing w:val="1"/>
                <w:sz w:val="24"/>
                <w:szCs w:val="24"/>
              </w:rPr>
              <w:t>P</w:t>
            </w:r>
            <w:r w:rsidRPr="00116A94">
              <w:rPr>
                <w:rFonts w:ascii="Times New Roman" w:hAnsi="Times New Roman" w:cs="Times New Roman"/>
                <w:spacing w:val="-1"/>
                <w:sz w:val="24"/>
                <w:szCs w:val="24"/>
              </w:rPr>
              <w:t>a</w:t>
            </w:r>
            <w:r w:rsidRPr="00116A94">
              <w:rPr>
                <w:rFonts w:ascii="Times New Roman" w:hAnsi="Times New Roman" w:cs="Times New Roman"/>
                <w:spacing w:val="-2"/>
                <w:sz w:val="24"/>
                <w:szCs w:val="24"/>
              </w:rPr>
              <w:t>g</w:t>
            </w:r>
            <w:r w:rsidRPr="00116A94">
              <w:rPr>
                <w:rFonts w:ascii="Times New Roman" w:hAnsi="Times New Roman" w:cs="Times New Roman"/>
                <w:sz w:val="24"/>
                <w:szCs w:val="24"/>
              </w:rPr>
              <w:t>e</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3"/>
                <w:sz w:val="24"/>
                <w:szCs w:val="24"/>
              </w:rPr>
              <w:t>M</w:t>
            </w:r>
            <w:r w:rsidRPr="00116A94">
              <w:rPr>
                <w:rFonts w:ascii="Times New Roman" w:hAnsi="Times New Roman" w:cs="Times New Roman"/>
                <w:spacing w:val="-1"/>
                <w:sz w:val="24"/>
                <w:szCs w:val="24"/>
              </w:rPr>
              <w:t>a</w:t>
            </w:r>
            <w:r w:rsidRPr="00116A94">
              <w:rPr>
                <w:rFonts w:ascii="Times New Roman" w:hAnsi="Times New Roman" w:cs="Times New Roman"/>
                <w:sz w:val="24"/>
                <w:szCs w:val="24"/>
              </w:rPr>
              <w:t>s</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r</w:t>
            </w:r>
            <w:r w:rsidRPr="00116A94">
              <w:rPr>
                <w:rFonts w:ascii="Times New Roman" w:hAnsi="Times New Roman" w:cs="Times New Roman"/>
                <w:spacing w:val="-7"/>
                <w:sz w:val="24"/>
                <w:szCs w:val="24"/>
              </w:rPr>
              <w:t xml:space="preserve"> </w:t>
            </w:r>
            <w:r w:rsidRPr="00116A94">
              <w:rPr>
                <w:rFonts w:ascii="Times New Roman" w:hAnsi="Times New Roman" w:cs="Times New Roman"/>
                <w:spacing w:val="3"/>
                <w:sz w:val="24"/>
                <w:szCs w:val="24"/>
              </w:rPr>
              <w:t>v</w:t>
            </w:r>
            <w:r w:rsidRPr="00116A94">
              <w:rPr>
                <w:rFonts w:ascii="Times New Roman" w:hAnsi="Times New Roman" w:cs="Times New Roman"/>
                <w:sz w:val="24"/>
                <w:szCs w:val="24"/>
              </w:rPr>
              <w:t>à</w:t>
            </w:r>
            <w:r w:rsidRPr="00116A94">
              <w:rPr>
                <w:rFonts w:ascii="Times New Roman" w:hAnsi="Times New Roman" w:cs="Times New Roman"/>
                <w:spacing w:val="-3"/>
                <w:sz w:val="24"/>
                <w:szCs w:val="24"/>
              </w:rPr>
              <w:t xml:space="preserve"> </w:t>
            </w:r>
            <w:r w:rsidRPr="00116A94">
              <w:rPr>
                <w:rFonts w:ascii="Times New Roman" w:hAnsi="Times New Roman" w:cs="Times New Roman"/>
                <w:spacing w:val="1"/>
                <w:sz w:val="24"/>
                <w:szCs w:val="24"/>
              </w:rPr>
              <w:t>P</w:t>
            </w:r>
            <w:r w:rsidRPr="00116A94">
              <w:rPr>
                <w:rFonts w:ascii="Times New Roman" w:hAnsi="Times New Roman" w:cs="Times New Roman"/>
                <w:spacing w:val="2"/>
                <w:sz w:val="24"/>
                <w:szCs w:val="24"/>
              </w:rPr>
              <w:t>a</w:t>
            </w:r>
            <w:r w:rsidRPr="00116A94">
              <w:rPr>
                <w:rFonts w:ascii="Times New Roman" w:hAnsi="Times New Roman" w:cs="Times New Roman"/>
                <w:spacing w:val="-2"/>
                <w:sz w:val="24"/>
                <w:szCs w:val="24"/>
              </w:rPr>
              <w:t>g</w:t>
            </w:r>
            <w:r w:rsidRPr="00116A94">
              <w:rPr>
                <w:rFonts w:ascii="Times New Roman" w:hAnsi="Times New Roman" w:cs="Times New Roman"/>
                <w:sz w:val="24"/>
                <w:szCs w:val="24"/>
              </w:rPr>
              <w:t>e</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pacing w:val="3"/>
                <w:sz w:val="24"/>
                <w:szCs w:val="24"/>
              </w:rPr>
              <w:t>o</w:t>
            </w:r>
            <w:r w:rsidRPr="00116A94">
              <w:rPr>
                <w:rFonts w:ascii="Times New Roman" w:hAnsi="Times New Roman" w:cs="Times New Roman"/>
                <w:sz w:val="24"/>
                <w:szCs w:val="24"/>
              </w:rPr>
              <w:t>n</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e</w:t>
            </w:r>
            <w:r w:rsidR="00582C25">
              <w:rPr>
                <w:rFonts w:ascii="Times New Roman" w:hAnsi="Times New Roman" w:cs="Times New Roman"/>
                <w:sz w:val="24"/>
                <w:szCs w:val="24"/>
              </w:rPr>
              <w:t>nt</w:t>
            </w:r>
          </w:p>
        </w:tc>
        <w:tc>
          <w:tcPr>
            <w:tcW w:w="1269" w:type="pct"/>
            <w:tcBorders>
              <w:top w:val="single" w:sz="4" w:space="0" w:color="auto"/>
              <w:left w:val="single" w:sz="4" w:space="0" w:color="auto"/>
              <w:bottom w:val="single" w:sz="4" w:space="0" w:color="auto"/>
              <w:right w:val="single" w:sz="4" w:space="0" w:color="auto"/>
            </w:tcBorders>
            <w:hideMark/>
          </w:tcPr>
          <w:p w14:paraId="2593D756"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3B8C5F3"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28ECE9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4B989CD2"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38C50AF1"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7A41938B"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0C62D16"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DBC8CE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1576EABE"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2</w:t>
            </w:r>
          </w:p>
        </w:tc>
        <w:tc>
          <w:tcPr>
            <w:tcW w:w="423" w:type="pct"/>
            <w:tcBorders>
              <w:top w:val="single" w:sz="4" w:space="0" w:color="auto"/>
              <w:left w:val="single" w:sz="4" w:space="0" w:color="auto"/>
              <w:bottom w:val="single" w:sz="4" w:space="0" w:color="auto"/>
              <w:right w:val="single" w:sz="4" w:space="0" w:color="auto"/>
            </w:tcBorders>
            <w:hideMark/>
          </w:tcPr>
          <w:p w14:paraId="0E18268F"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23" w:type="pct"/>
            <w:tcBorders>
              <w:top w:val="single" w:sz="4" w:space="0" w:color="auto"/>
              <w:left w:val="single" w:sz="4" w:space="0" w:color="auto"/>
              <w:bottom w:val="single" w:sz="4" w:space="0" w:color="auto"/>
              <w:right w:val="single" w:sz="4" w:space="0" w:color="auto"/>
            </w:tcBorders>
          </w:tcPr>
          <w:p w14:paraId="4F8C03E1"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r>
      <w:tr w:rsidR="00C547C0" w:rsidRPr="00116A94" w14:paraId="372A730E"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hideMark/>
          </w:tcPr>
          <w:p w14:paraId="76E0EE9B"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lastRenderedPageBreak/>
              <w:t>3</w:t>
            </w:r>
          </w:p>
        </w:tc>
        <w:tc>
          <w:tcPr>
            <w:tcW w:w="2138" w:type="pct"/>
            <w:tcBorders>
              <w:top w:val="single" w:sz="4" w:space="0" w:color="auto"/>
              <w:left w:val="single" w:sz="4" w:space="0" w:color="auto"/>
              <w:bottom w:val="single" w:sz="4" w:space="0" w:color="auto"/>
              <w:right w:val="single" w:sz="4" w:space="0" w:color="auto"/>
            </w:tcBorders>
            <w:hideMark/>
          </w:tcPr>
          <w:p w14:paraId="2E2E9816" w14:textId="77777777" w:rsidR="00C547C0" w:rsidRPr="00116A94" w:rsidRDefault="00C547C0" w:rsidP="00116A94">
            <w:pPr>
              <w:widowControl w:val="0"/>
              <w:autoSpaceDE w:val="0"/>
              <w:autoSpaceDN w:val="0"/>
              <w:adjustRightInd w:val="0"/>
              <w:spacing w:after="0" w:line="240" w:lineRule="auto"/>
              <w:ind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3: </w:t>
            </w:r>
            <w:r w:rsidRPr="00116A94">
              <w:rPr>
                <w:rFonts w:ascii="Times New Roman" w:hAnsi="Times New Roman" w:cs="Times New Roman"/>
                <w:b/>
                <w:spacing w:val="1"/>
                <w:sz w:val="24"/>
                <w:szCs w:val="24"/>
              </w:rPr>
              <w:t>L</w:t>
            </w:r>
            <w:r w:rsidRPr="00116A94">
              <w:rPr>
                <w:rFonts w:ascii="Times New Roman" w:hAnsi="Times New Roman" w:cs="Times New Roman"/>
                <w:b/>
                <w:spacing w:val="-2"/>
                <w:sz w:val="24"/>
                <w:szCs w:val="24"/>
              </w:rPr>
              <w:t>ậ</w:t>
            </w:r>
            <w:r w:rsidRPr="00116A94">
              <w:rPr>
                <w:rFonts w:ascii="Times New Roman" w:hAnsi="Times New Roman" w:cs="Times New Roman"/>
                <w:b/>
                <w:sz w:val="24"/>
                <w:szCs w:val="24"/>
              </w:rPr>
              <w:t>p</w:t>
            </w:r>
            <w:r w:rsidRPr="00116A94">
              <w:rPr>
                <w:rFonts w:ascii="Times New Roman" w:hAnsi="Times New Roman" w:cs="Times New Roman"/>
                <w:b/>
                <w:spacing w:val="25"/>
                <w:sz w:val="24"/>
                <w:szCs w:val="24"/>
              </w:rPr>
              <w:t xml:space="preserve"> </w:t>
            </w:r>
            <w:r w:rsidRPr="00116A94">
              <w:rPr>
                <w:rFonts w:ascii="Times New Roman" w:hAnsi="Times New Roman" w:cs="Times New Roman"/>
                <w:b/>
                <w:spacing w:val="-1"/>
                <w:w w:val="113"/>
                <w:sz w:val="24"/>
                <w:szCs w:val="24"/>
              </w:rPr>
              <w:t>tr</w:t>
            </w:r>
            <w:r w:rsidRPr="00116A94">
              <w:rPr>
                <w:rFonts w:ascii="Times New Roman" w:hAnsi="Times New Roman" w:cs="Times New Roman"/>
                <w:b/>
                <w:spacing w:val="1"/>
                <w:w w:val="113"/>
                <w:sz w:val="24"/>
                <w:szCs w:val="24"/>
              </w:rPr>
              <w:t>ìn</w:t>
            </w:r>
            <w:r w:rsidRPr="00116A94">
              <w:rPr>
                <w:rFonts w:ascii="Times New Roman" w:hAnsi="Times New Roman" w:cs="Times New Roman"/>
                <w:b/>
                <w:w w:val="113"/>
                <w:sz w:val="24"/>
                <w:szCs w:val="24"/>
              </w:rPr>
              <w:t>h</w:t>
            </w:r>
            <w:r w:rsidRPr="00116A94">
              <w:rPr>
                <w:rFonts w:ascii="Times New Roman" w:hAnsi="Times New Roman" w:cs="Times New Roman"/>
                <w:b/>
                <w:spacing w:val="12"/>
                <w:w w:val="113"/>
                <w:sz w:val="24"/>
                <w:szCs w:val="24"/>
              </w:rPr>
              <w:t xml:space="preserve"> </w:t>
            </w:r>
            <w:r w:rsidRPr="00116A94">
              <w:rPr>
                <w:rFonts w:ascii="Times New Roman" w:hAnsi="Times New Roman" w:cs="Times New Roman"/>
                <w:b/>
                <w:spacing w:val="-3"/>
                <w:sz w:val="24"/>
                <w:szCs w:val="24"/>
              </w:rPr>
              <w:t>c</w:t>
            </w:r>
            <w:r w:rsidRPr="00116A94">
              <w:rPr>
                <w:rFonts w:ascii="Times New Roman" w:hAnsi="Times New Roman" w:cs="Times New Roman"/>
                <w:b/>
                <w:sz w:val="24"/>
                <w:szCs w:val="24"/>
              </w:rPr>
              <w:t>ơ</w:t>
            </w:r>
            <w:r w:rsidRPr="00116A94">
              <w:rPr>
                <w:rFonts w:ascii="Times New Roman" w:hAnsi="Times New Roman" w:cs="Times New Roman"/>
                <w:b/>
                <w:spacing w:val="-19"/>
                <w:sz w:val="24"/>
                <w:szCs w:val="24"/>
              </w:rPr>
              <w:t xml:space="preserve"> </w:t>
            </w:r>
            <w:r w:rsidRPr="00116A94">
              <w:rPr>
                <w:rFonts w:ascii="Times New Roman" w:hAnsi="Times New Roman" w:cs="Times New Roman"/>
                <w:b/>
                <w:spacing w:val="1"/>
                <w:w w:val="110"/>
                <w:sz w:val="24"/>
                <w:szCs w:val="24"/>
              </w:rPr>
              <w:t>b</w:t>
            </w:r>
            <w:r w:rsidRPr="00116A94">
              <w:rPr>
                <w:rFonts w:ascii="Times New Roman" w:hAnsi="Times New Roman" w:cs="Times New Roman"/>
                <w:b/>
                <w:w w:val="89"/>
                <w:sz w:val="24"/>
                <w:szCs w:val="24"/>
              </w:rPr>
              <w:t>ả</w:t>
            </w:r>
            <w:r w:rsidRPr="00116A94">
              <w:rPr>
                <w:rFonts w:ascii="Times New Roman" w:hAnsi="Times New Roman" w:cs="Times New Roman"/>
                <w:b/>
                <w:w w:val="110"/>
                <w:sz w:val="24"/>
                <w:szCs w:val="24"/>
              </w:rPr>
              <w:t xml:space="preserve">n </w:t>
            </w:r>
            <w:r w:rsidRPr="00116A94">
              <w:rPr>
                <w:rFonts w:ascii="Times New Roman" w:hAnsi="Times New Roman" w:cs="Times New Roman"/>
                <w:b/>
                <w:spacing w:val="-1"/>
                <w:w w:val="109"/>
                <w:sz w:val="24"/>
                <w:szCs w:val="24"/>
              </w:rPr>
              <w:t>tr</w:t>
            </w:r>
            <w:r w:rsidRPr="00116A94">
              <w:rPr>
                <w:rFonts w:ascii="Times New Roman" w:hAnsi="Times New Roman" w:cs="Times New Roman"/>
                <w:b/>
                <w:w w:val="109"/>
                <w:sz w:val="24"/>
                <w:szCs w:val="24"/>
              </w:rPr>
              <w:t>o</w:t>
            </w:r>
            <w:r w:rsidRPr="00116A94">
              <w:rPr>
                <w:rFonts w:ascii="Times New Roman" w:hAnsi="Times New Roman" w:cs="Times New Roman"/>
                <w:b/>
                <w:spacing w:val="1"/>
                <w:w w:val="109"/>
                <w:sz w:val="24"/>
                <w:szCs w:val="24"/>
              </w:rPr>
              <w:t>n</w:t>
            </w:r>
            <w:r w:rsidRPr="00116A94">
              <w:rPr>
                <w:rFonts w:ascii="Times New Roman" w:hAnsi="Times New Roman" w:cs="Times New Roman"/>
                <w:b/>
                <w:w w:val="109"/>
                <w:sz w:val="24"/>
                <w:szCs w:val="24"/>
              </w:rPr>
              <w:t>g</w:t>
            </w:r>
            <w:r w:rsidRPr="00116A94">
              <w:rPr>
                <w:rFonts w:ascii="Times New Roman" w:hAnsi="Times New Roman" w:cs="Times New Roman"/>
                <w:b/>
                <w:spacing w:val="-2"/>
                <w:w w:val="109"/>
                <w:sz w:val="24"/>
                <w:szCs w:val="24"/>
              </w:rPr>
              <w:t xml:space="preserve"> </w:t>
            </w:r>
            <w:r w:rsidRPr="00116A94">
              <w:rPr>
                <w:rFonts w:ascii="Times New Roman" w:hAnsi="Times New Roman" w:cs="Times New Roman"/>
                <w:b/>
                <w:w w:val="99"/>
                <w:sz w:val="24"/>
                <w:szCs w:val="24"/>
              </w:rPr>
              <w:t>A</w:t>
            </w:r>
            <w:r w:rsidRPr="00116A94">
              <w:rPr>
                <w:rFonts w:ascii="Times New Roman" w:hAnsi="Times New Roman" w:cs="Times New Roman"/>
                <w:b/>
                <w:spacing w:val="1"/>
                <w:w w:val="99"/>
                <w:sz w:val="24"/>
                <w:szCs w:val="24"/>
              </w:rPr>
              <w:t>S</w:t>
            </w:r>
            <w:r w:rsidRPr="00116A94">
              <w:rPr>
                <w:rFonts w:ascii="Times New Roman" w:hAnsi="Times New Roman" w:cs="Times New Roman"/>
                <w:b/>
                <w:spacing w:val="-2"/>
                <w:w w:val="109"/>
                <w:sz w:val="24"/>
                <w:szCs w:val="24"/>
              </w:rPr>
              <w:t>P</w:t>
            </w:r>
            <w:r w:rsidRPr="00116A94">
              <w:rPr>
                <w:rFonts w:ascii="Times New Roman" w:hAnsi="Times New Roman" w:cs="Times New Roman"/>
                <w:b/>
                <w:w w:val="99"/>
                <w:sz w:val="24"/>
                <w:szCs w:val="24"/>
              </w:rPr>
              <w:t>.N</w:t>
            </w:r>
            <w:r w:rsidRPr="00116A94">
              <w:rPr>
                <w:rFonts w:ascii="Times New Roman" w:hAnsi="Times New Roman" w:cs="Times New Roman"/>
                <w:b/>
                <w:spacing w:val="1"/>
                <w:w w:val="108"/>
                <w:sz w:val="24"/>
                <w:szCs w:val="24"/>
              </w:rPr>
              <w:t>E</w:t>
            </w:r>
            <w:r w:rsidRPr="00116A94">
              <w:rPr>
                <w:rFonts w:ascii="Times New Roman" w:hAnsi="Times New Roman" w:cs="Times New Roman"/>
                <w:b/>
                <w:w w:val="108"/>
                <w:sz w:val="24"/>
                <w:szCs w:val="24"/>
              </w:rPr>
              <w:t>T</w:t>
            </w:r>
          </w:p>
          <w:p w14:paraId="4C8D4D7F" w14:textId="77777777" w:rsidR="00C547C0" w:rsidRPr="00116A94" w:rsidRDefault="00C547C0" w:rsidP="00116A94">
            <w:pPr>
              <w:spacing w:after="0" w:line="240" w:lineRule="auto"/>
              <w:ind w:left="-81" w:firstLine="270"/>
              <w:outlineLvl w:val="1"/>
              <w:rPr>
                <w:rFonts w:ascii="Times New Roman" w:hAnsi="Times New Roman" w:cs="Times New Roman"/>
                <w:bCs/>
                <w:sz w:val="24"/>
                <w:szCs w:val="24"/>
                <w:lang w:bidi="en-US"/>
              </w:rPr>
            </w:pPr>
            <w:bookmarkStart w:id="265" w:name="_Toc28861671"/>
            <w:bookmarkStart w:id="266" w:name="_Toc28862252"/>
            <w:bookmarkStart w:id="267" w:name="_Toc28862659"/>
            <w:bookmarkStart w:id="268" w:name="_Toc32847576"/>
            <w:r w:rsidRPr="00116A94">
              <w:rPr>
                <w:rFonts w:ascii="Times New Roman" w:hAnsi="Times New Roman" w:cs="Times New Roman"/>
                <w:bCs/>
                <w:sz w:val="24"/>
                <w:szCs w:val="24"/>
                <w:lang w:bidi="en-US"/>
              </w:rPr>
              <w:t>3.1 ASP.NET Web</w:t>
            </w:r>
            <w:r w:rsidRPr="00116A94">
              <w:rPr>
                <w:rFonts w:ascii="Times New Roman" w:hAnsi="Times New Roman" w:cs="Times New Roman"/>
                <w:bCs/>
                <w:sz w:val="24"/>
                <w:szCs w:val="24"/>
                <w:lang w:bidi="en-US"/>
              </w:rPr>
              <w:tab/>
              <w:t>Server Control</w:t>
            </w:r>
            <w:bookmarkEnd w:id="265"/>
            <w:bookmarkEnd w:id="266"/>
            <w:bookmarkEnd w:id="267"/>
            <w:bookmarkEnd w:id="268"/>
            <w:r w:rsidRPr="00116A94">
              <w:rPr>
                <w:rFonts w:ascii="Times New Roman" w:hAnsi="Times New Roman" w:cs="Times New Roman"/>
                <w:bCs/>
                <w:sz w:val="24"/>
                <w:szCs w:val="24"/>
                <w:lang w:bidi="en-US"/>
              </w:rPr>
              <w:t xml:space="preserve"> </w:t>
            </w:r>
          </w:p>
          <w:p w14:paraId="63E2E23E"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269" w:name="_Toc28861672"/>
            <w:bookmarkStart w:id="270" w:name="_Toc28862253"/>
            <w:bookmarkStart w:id="271" w:name="_Toc28862660"/>
            <w:bookmarkStart w:id="272" w:name="_Toc32847577"/>
            <w:r w:rsidRPr="00116A94">
              <w:rPr>
                <w:rFonts w:ascii="Times New Roman" w:hAnsi="Times New Roman" w:cs="Times New Roman"/>
                <w:sz w:val="24"/>
                <w:szCs w:val="24"/>
                <w:lang w:bidi="en-US"/>
              </w:rPr>
              <w:t>3.1.1 Giới thiệu các control</w:t>
            </w:r>
            <w:bookmarkEnd w:id="269"/>
            <w:bookmarkEnd w:id="270"/>
            <w:bookmarkEnd w:id="271"/>
            <w:bookmarkEnd w:id="272"/>
          </w:p>
          <w:p w14:paraId="120E4DF3" w14:textId="77777777" w:rsidR="00C547C0" w:rsidRPr="00116A94" w:rsidRDefault="00C547C0" w:rsidP="00116A94">
            <w:pPr>
              <w:spacing w:after="0" w:line="240" w:lineRule="auto"/>
              <w:ind w:left="549"/>
              <w:outlineLvl w:val="2"/>
              <w:rPr>
                <w:rFonts w:ascii="Times New Roman" w:hAnsi="Times New Roman" w:cs="Times New Roman"/>
                <w:sz w:val="24"/>
                <w:szCs w:val="24"/>
              </w:rPr>
            </w:pPr>
            <w:bookmarkStart w:id="273" w:name="_Toc28861673"/>
            <w:bookmarkStart w:id="274" w:name="_Toc28862254"/>
            <w:bookmarkStart w:id="275" w:name="_Toc28862661"/>
            <w:bookmarkStart w:id="276" w:name="_Toc32847578"/>
            <w:r w:rsidRPr="00116A94">
              <w:rPr>
                <w:rFonts w:ascii="Times New Roman" w:hAnsi="Times New Roman" w:cs="Times New Roman"/>
                <w:sz w:val="24"/>
                <w:szCs w:val="24"/>
                <w:lang w:bidi="en-US"/>
              </w:rPr>
              <w:t xml:space="preserve">3.1.2 </w:t>
            </w:r>
            <w:r w:rsidRPr="00116A94">
              <w:rPr>
                <w:rFonts w:ascii="Times New Roman" w:hAnsi="Times New Roman" w:cs="Times New Roman"/>
                <w:spacing w:val="2"/>
                <w:sz w:val="24"/>
                <w:szCs w:val="24"/>
              </w:rPr>
              <w:t>W</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b</w:t>
            </w:r>
            <w:r w:rsidRPr="00116A94">
              <w:rPr>
                <w:rFonts w:ascii="Times New Roman" w:hAnsi="Times New Roman" w:cs="Times New Roman"/>
                <w:spacing w:val="-5"/>
                <w:sz w:val="24"/>
                <w:szCs w:val="24"/>
              </w:rPr>
              <w:t xml:space="preserve"> </w:t>
            </w:r>
            <w:r w:rsidRPr="00116A94">
              <w:rPr>
                <w:rFonts w:ascii="Times New Roman" w:hAnsi="Times New Roman" w:cs="Times New Roman"/>
                <w:spacing w:val="1"/>
                <w:sz w:val="24"/>
                <w:szCs w:val="24"/>
              </w:rPr>
              <w:t>S</w:t>
            </w:r>
            <w:r w:rsidRPr="00116A94">
              <w:rPr>
                <w:rFonts w:ascii="Times New Roman" w:hAnsi="Times New Roman" w:cs="Times New Roman"/>
                <w:spacing w:val="-1"/>
                <w:sz w:val="24"/>
                <w:szCs w:val="24"/>
              </w:rPr>
              <w:t>er</w:t>
            </w:r>
            <w:r w:rsidRPr="00116A94">
              <w:rPr>
                <w:rFonts w:ascii="Times New Roman" w:hAnsi="Times New Roman" w:cs="Times New Roman"/>
                <w:sz w:val="24"/>
                <w:szCs w:val="24"/>
              </w:rPr>
              <w:t>v</w:t>
            </w:r>
            <w:r w:rsidRPr="00116A94">
              <w:rPr>
                <w:rFonts w:ascii="Times New Roman" w:hAnsi="Times New Roman" w:cs="Times New Roman"/>
                <w:spacing w:val="-1"/>
                <w:sz w:val="24"/>
                <w:szCs w:val="24"/>
              </w:rPr>
              <w:t>e</w:t>
            </w:r>
            <w:r w:rsidRPr="00116A94">
              <w:rPr>
                <w:rFonts w:ascii="Times New Roman" w:hAnsi="Times New Roman" w:cs="Times New Roman"/>
                <w:sz w:val="24"/>
                <w:szCs w:val="24"/>
              </w:rPr>
              <w:t>r</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z w:val="24"/>
                <w:szCs w:val="24"/>
              </w:rPr>
              <w:t>on</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o</w:t>
            </w:r>
            <w:r w:rsidRPr="00116A94">
              <w:rPr>
                <w:rFonts w:ascii="Times New Roman" w:hAnsi="Times New Roman" w:cs="Times New Roman"/>
                <w:spacing w:val="1"/>
                <w:sz w:val="24"/>
                <w:szCs w:val="24"/>
              </w:rPr>
              <w:t>l</w:t>
            </w:r>
            <w:r w:rsidRPr="00116A94">
              <w:rPr>
                <w:rFonts w:ascii="Times New Roman" w:hAnsi="Times New Roman" w:cs="Times New Roman"/>
                <w:sz w:val="24"/>
                <w:szCs w:val="24"/>
              </w:rPr>
              <w:t>s</w:t>
            </w:r>
            <w:bookmarkEnd w:id="273"/>
            <w:bookmarkEnd w:id="274"/>
            <w:bookmarkEnd w:id="275"/>
            <w:bookmarkEnd w:id="276"/>
          </w:p>
          <w:p w14:paraId="49D12C8F"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277" w:name="_Toc28861674"/>
            <w:bookmarkStart w:id="278" w:name="_Toc28862255"/>
            <w:bookmarkStart w:id="279" w:name="_Toc28862662"/>
            <w:bookmarkStart w:id="280" w:name="_Toc32847579"/>
            <w:r w:rsidRPr="00116A94">
              <w:rPr>
                <w:rFonts w:ascii="Times New Roman" w:hAnsi="Times New Roman" w:cs="Times New Roman"/>
                <w:sz w:val="24"/>
                <w:szCs w:val="24"/>
                <w:lang w:bidi="en-US"/>
              </w:rPr>
              <w:t>3.1.3 HTML Server Control</w:t>
            </w:r>
            <w:bookmarkEnd w:id="277"/>
            <w:bookmarkEnd w:id="278"/>
            <w:bookmarkEnd w:id="279"/>
            <w:bookmarkEnd w:id="280"/>
          </w:p>
          <w:p w14:paraId="78A73626" w14:textId="77777777" w:rsidR="00C547C0" w:rsidRPr="00116A94" w:rsidRDefault="00C547C0" w:rsidP="00116A94">
            <w:pPr>
              <w:spacing w:after="0" w:line="240" w:lineRule="auto"/>
              <w:ind w:left="-81" w:firstLine="270"/>
              <w:outlineLvl w:val="1"/>
              <w:rPr>
                <w:rFonts w:ascii="Times New Roman" w:hAnsi="Times New Roman" w:cs="Times New Roman"/>
                <w:bCs/>
                <w:sz w:val="24"/>
                <w:szCs w:val="24"/>
                <w:lang w:bidi="en-US"/>
              </w:rPr>
            </w:pPr>
            <w:bookmarkStart w:id="281" w:name="_Toc28861675"/>
            <w:bookmarkStart w:id="282" w:name="_Toc28862256"/>
            <w:bookmarkStart w:id="283" w:name="_Toc28862663"/>
            <w:bookmarkStart w:id="284" w:name="_Toc32847580"/>
            <w:r w:rsidRPr="00116A94">
              <w:rPr>
                <w:rFonts w:ascii="Times New Roman" w:hAnsi="Times New Roman" w:cs="Times New Roman"/>
                <w:bCs/>
                <w:sz w:val="24"/>
                <w:szCs w:val="24"/>
                <w:lang w:bidi="en-US"/>
              </w:rPr>
              <w:t xml:space="preserve">3.2 </w:t>
            </w:r>
            <w:r w:rsidRPr="00116A94">
              <w:rPr>
                <w:rFonts w:ascii="Times New Roman" w:hAnsi="Times New Roman" w:cs="Times New Roman"/>
                <w:sz w:val="24"/>
                <w:szCs w:val="24"/>
              </w:rPr>
              <w:t>V</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li</w:t>
            </w:r>
            <w:r w:rsidRPr="00116A94">
              <w:rPr>
                <w:rFonts w:ascii="Times New Roman" w:hAnsi="Times New Roman" w:cs="Times New Roman"/>
                <w:sz w:val="24"/>
                <w:szCs w:val="24"/>
              </w:rPr>
              <w:t>d</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ti</w:t>
            </w:r>
            <w:r w:rsidRPr="00116A94">
              <w:rPr>
                <w:rFonts w:ascii="Times New Roman" w:hAnsi="Times New Roman" w:cs="Times New Roman"/>
                <w:sz w:val="24"/>
                <w:szCs w:val="24"/>
              </w:rPr>
              <w:t>on</w:t>
            </w:r>
            <w:r w:rsidRPr="00116A94">
              <w:rPr>
                <w:rFonts w:ascii="Times New Roman" w:hAnsi="Times New Roman" w:cs="Times New Roman"/>
                <w:spacing w:val="-10"/>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z w:val="24"/>
                <w:szCs w:val="24"/>
              </w:rPr>
              <w:t>on</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o</w:t>
            </w:r>
            <w:r w:rsidRPr="00116A94">
              <w:rPr>
                <w:rFonts w:ascii="Times New Roman" w:hAnsi="Times New Roman" w:cs="Times New Roman"/>
                <w:spacing w:val="1"/>
                <w:sz w:val="24"/>
                <w:szCs w:val="24"/>
              </w:rPr>
              <w:t>l</w:t>
            </w:r>
            <w:r w:rsidRPr="00116A94">
              <w:rPr>
                <w:rFonts w:ascii="Times New Roman" w:hAnsi="Times New Roman" w:cs="Times New Roman"/>
                <w:sz w:val="24"/>
                <w:szCs w:val="24"/>
              </w:rPr>
              <w:t>s</w:t>
            </w:r>
            <w:bookmarkEnd w:id="281"/>
            <w:bookmarkEnd w:id="282"/>
            <w:bookmarkEnd w:id="283"/>
            <w:bookmarkEnd w:id="284"/>
          </w:p>
          <w:p w14:paraId="41D54598"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285" w:name="_Toc28861676"/>
            <w:bookmarkStart w:id="286" w:name="_Toc28862257"/>
            <w:bookmarkStart w:id="287" w:name="_Toc28862664"/>
            <w:bookmarkStart w:id="288" w:name="_Toc32847581"/>
            <w:r w:rsidRPr="00116A94">
              <w:rPr>
                <w:rFonts w:ascii="Times New Roman" w:hAnsi="Times New Roman" w:cs="Times New Roman"/>
                <w:sz w:val="24"/>
                <w:szCs w:val="24"/>
                <w:lang w:bidi="en-US"/>
              </w:rPr>
              <w:t>3.2.1 Giới  thiệu  sự  kiểm  tra  tính hợp lệ</w:t>
            </w:r>
            <w:bookmarkEnd w:id="285"/>
            <w:bookmarkEnd w:id="286"/>
            <w:bookmarkEnd w:id="287"/>
            <w:bookmarkEnd w:id="288"/>
          </w:p>
          <w:p w14:paraId="2DDBA060"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289" w:name="_Toc28861677"/>
            <w:bookmarkStart w:id="290" w:name="_Toc28862258"/>
            <w:bookmarkStart w:id="291" w:name="_Toc28862665"/>
            <w:bookmarkStart w:id="292" w:name="_Toc32847582"/>
            <w:r w:rsidRPr="00116A94">
              <w:rPr>
                <w:rFonts w:ascii="Times New Roman" w:hAnsi="Times New Roman" w:cs="Times New Roman"/>
                <w:sz w:val="24"/>
                <w:szCs w:val="24"/>
                <w:lang w:bidi="en-US"/>
              </w:rPr>
              <w:t>3.2.2 Các điều khiển  kiểm  tra tính hợp lệ trong ASP.NET</w:t>
            </w:r>
            <w:bookmarkEnd w:id="289"/>
            <w:bookmarkEnd w:id="290"/>
            <w:bookmarkEnd w:id="291"/>
            <w:bookmarkEnd w:id="292"/>
          </w:p>
          <w:p w14:paraId="5DA459A4" w14:textId="77777777" w:rsidR="00C547C0" w:rsidRPr="00116A94" w:rsidRDefault="00C547C0" w:rsidP="00116A94">
            <w:pPr>
              <w:spacing w:after="0" w:line="240" w:lineRule="auto"/>
              <w:ind w:left="-81" w:firstLine="270"/>
              <w:outlineLvl w:val="1"/>
              <w:rPr>
                <w:rFonts w:ascii="Times New Roman" w:hAnsi="Times New Roman" w:cs="Times New Roman"/>
                <w:bCs/>
                <w:sz w:val="24"/>
                <w:szCs w:val="24"/>
                <w:lang w:bidi="en-US"/>
              </w:rPr>
            </w:pPr>
            <w:bookmarkStart w:id="293" w:name="_Toc28861678"/>
            <w:bookmarkStart w:id="294" w:name="_Toc28862259"/>
            <w:bookmarkStart w:id="295" w:name="_Toc28862666"/>
            <w:bookmarkStart w:id="296" w:name="_Toc32847583"/>
            <w:r w:rsidRPr="00116A94">
              <w:rPr>
                <w:rFonts w:ascii="Times New Roman" w:hAnsi="Times New Roman" w:cs="Times New Roman"/>
                <w:bCs/>
                <w:sz w:val="24"/>
                <w:szCs w:val="24"/>
                <w:lang w:bidi="en-US"/>
              </w:rPr>
              <w:t>3.3 Các đối tượng  trong ASP.NET</w:t>
            </w:r>
            <w:bookmarkEnd w:id="293"/>
            <w:bookmarkEnd w:id="294"/>
            <w:bookmarkEnd w:id="295"/>
            <w:bookmarkEnd w:id="296"/>
          </w:p>
          <w:p w14:paraId="050FCF75"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297" w:name="_Toc28861679"/>
            <w:bookmarkStart w:id="298" w:name="_Toc28862260"/>
            <w:bookmarkStart w:id="299" w:name="_Toc28862667"/>
            <w:bookmarkStart w:id="300" w:name="_Toc32847584"/>
            <w:r w:rsidRPr="00116A94">
              <w:rPr>
                <w:rFonts w:ascii="Times New Roman" w:hAnsi="Times New Roman" w:cs="Times New Roman"/>
                <w:sz w:val="24"/>
                <w:szCs w:val="24"/>
                <w:lang w:bidi="en-US"/>
              </w:rPr>
              <w:t>3.3.1 Đối tượng Request</w:t>
            </w:r>
            <w:bookmarkEnd w:id="297"/>
            <w:bookmarkEnd w:id="298"/>
            <w:bookmarkEnd w:id="299"/>
            <w:bookmarkEnd w:id="300"/>
          </w:p>
          <w:p w14:paraId="4A967E0A"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01" w:name="_Toc28861680"/>
            <w:bookmarkStart w:id="302" w:name="_Toc28862261"/>
            <w:bookmarkStart w:id="303" w:name="_Toc28862668"/>
            <w:bookmarkStart w:id="304" w:name="_Toc32847585"/>
            <w:r w:rsidRPr="00116A94">
              <w:rPr>
                <w:rFonts w:ascii="Times New Roman" w:hAnsi="Times New Roman" w:cs="Times New Roman"/>
                <w:sz w:val="24"/>
                <w:szCs w:val="24"/>
                <w:lang w:bidi="en-US"/>
              </w:rPr>
              <w:t>3.3.2 Đối tượng Response</w:t>
            </w:r>
            <w:bookmarkEnd w:id="301"/>
            <w:bookmarkEnd w:id="302"/>
            <w:bookmarkEnd w:id="303"/>
            <w:bookmarkEnd w:id="304"/>
          </w:p>
          <w:p w14:paraId="0A6E2ADD"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05" w:name="_Toc28861681"/>
            <w:bookmarkStart w:id="306" w:name="_Toc28862262"/>
            <w:bookmarkStart w:id="307" w:name="_Toc28862669"/>
            <w:bookmarkStart w:id="308" w:name="_Toc32847586"/>
            <w:r w:rsidRPr="00116A94">
              <w:rPr>
                <w:rFonts w:ascii="Times New Roman" w:hAnsi="Times New Roman" w:cs="Times New Roman"/>
                <w:sz w:val="24"/>
                <w:szCs w:val="24"/>
                <w:lang w:bidi="en-US"/>
              </w:rPr>
              <w:t>3.3.3 Đối tượng Server</w:t>
            </w:r>
            <w:bookmarkEnd w:id="305"/>
            <w:bookmarkEnd w:id="306"/>
            <w:bookmarkEnd w:id="307"/>
            <w:bookmarkEnd w:id="308"/>
          </w:p>
          <w:p w14:paraId="3F6F22F9"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09" w:name="_Toc28861682"/>
            <w:bookmarkStart w:id="310" w:name="_Toc28862263"/>
            <w:bookmarkStart w:id="311" w:name="_Toc28862670"/>
            <w:bookmarkStart w:id="312" w:name="_Toc32847587"/>
            <w:r w:rsidRPr="00116A94">
              <w:rPr>
                <w:rFonts w:ascii="Times New Roman" w:hAnsi="Times New Roman" w:cs="Times New Roman"/>
                <w:sz w:val="24"/>
                <w:szCs w:val="24"/>
                <w:lang w:bidi="en-US"/>
              </w:rPr>
              <w:t>3.3.4 Đối tượng Application</w:t>
            </w:r>
            <w:bookmarkEnd w:id="309"/>
            <w:bookmarkEnd w:id="310"/>
            <w:bookmarkEnd w:id="311"/>
            <w:bookmarkEnd w:id="312"/>
          </w:p>
          <w:p w14:paraId="259D7743"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13" w:name="_Toc28861683"/>
            <w:bookmarkStart w:id="314" w:name="_Toc28862264"/>
            <w:bookmarkStart w:id="315" w:name="_Toc28862671"/>
            <w:bookmarkStart w:id="316" w:name="_Toc32847588"/>
            <w:r w:rsidRPr="00116A94">
              <w:rPr>
                <w:rFonts w:ascii="Times New Roman" w:hAnsi="Times New Roman" w:cs="Times New Roman"/>
                <w:sz w:val="24"/>
                <w:szCs w:val="24"/>
                <w:lang w:bidi="en-US"/>
              </w:rPr>
              <w:t>3.3.5 Đối tượng Session</w:t>
            </w:r>
            <w:bookmarkEnd w:id="313"/>
            <w:bookmarkEnd w:id="314"/>
            <w:bookmarkEnd w:id="315"/>
            <w:bookmarkEnd w:id="316"/>
          </w:p>
          <w:p w14:paraId="24F4FFC9"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17" w:name="_Toc28861684"/>
            <w:bookmarkStart w:id="318" w:name="_Toc28862265"/>
            <w:bookmarkStart w:id="319" w:name="_Toc28862672"/>
            <w:bookmarkStart w:id="320" w:name="_Toc32847589"/>
            <w:r w:rsidRPr="00116A94">
              <w:rPr>
                <w:rFonts w:ascii="Times New Roman" w:hAnsi="Times New Roman" w:cs="Times New Roman"/>
                <w:sz w:val="24"/>
                <w:szCs w:val="24"/>
                <w:lang w:bidi="en-US"/>
              </w:rPr>
              <w:t>3.3.6 Đối tượng Cookies</w:t>
            </w:r>
            <w:bookmarkEnd w:id="317"/>
            <w:bookmarkEnd w:id="318"/>
            <w:bookmarkEnd w:id="319"/>
            <w:bookmarkEnd w:id="320"/>
          </w:p>
          <w:p w14:paraId="66058F91" w14:textId="77777777" w:rsidR="00C547C0" w:rsidRPr="00116A94" w:rsidRDefault="00C547C0" w:rsidP="00116A94">
            <w:pPr>
              <w:spacing w:after="0" w:line="240" w:lineRule="auto"/>
              <w:ind w:left="135"/>
              <w:rPr>
                <w:rFonts w:ascii="Times New Roman" w:hAnsi="Times New Roman" w:cs="Times New Roman"/>
                <w:sz w:val="24"/>
                <w:szCs w:val="24"/>
              </w:rPr>
            </w:pPr>
          </w:p>
        </w:tc>
        <w:tc>
          <w:tcPr>
            <w:tcW w:w="1269" w:type="pct"/>
            <w:tcBorders>
              <w:top w:val="single" w:sz="4" w:space="0" w:color="auto"/>
              <w:left w:val="single" w:sz="4" w:space="0" w:color="auto"/>
              <w:bottom w:val="single" w:sz="4" w:space="0" w:color="auto"/>
              <w:right w:val="single" w:sz="4" w:space="0" w:color="auto"/>
            </w:tcBorders>
            <w:hideMark/>
          </w:tcPr>
          <w:p w14:paraId="7E61ADCD"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455828B"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F7DC5B7"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716F8A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474E5CE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244F37AE"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E17CA4F"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1B8DFBD"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6C6C217C"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hideMark/>
          </w:tcPr>
          <w:p w14:paraId="0B4D8B5C"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38E7FEE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C547C0" w:rsidRPr="00116A94" w14:paraId="0FF45DA3"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hideMark/>
          </w:tcPr>
          <w:p w14:paraId="728CAE15"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2138" w:type="pct"/>
            <w:tcBorders>
              <w:top w:val="single" w:sz="4" w:space="0" w:color="auto"/>
              <w:left w:val="single" w:sz="4" w:space="0" w:color="auto"/>
              <w:bottom w:val="single" w:sz="4" w:space="0" w:color="auto"/>
              <w:right w:val="single" w:sz="4" w:space="0" w:color="auto"/>
            </w:tcBorders>
            <w:hideMark/>
          </w:tcPr>
          <w:p w14:paraId="19FF5F35" w14:textId="77777777" w:rsidR="00C547C0" w:rsidRPr="00116A94" w:rsidRDefault="00C547C0" w:rsidP="00116A94">
            <w:pPr>
              <w:widowControl w:val="0"/>
              <w:autoSpaceDE w:val="0"/>
              <w:autoSpaceDN w:val="0"/>
              <w:adjustRightInd w:val="0"/>
              <w:spacing w:after="0" w:line="240" w:lineRule="auto"/>
              <w:ind w:left="99" w:right="-20" w:firstLine="9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Chương 4: Điều khiển dữ liệu trong ASP.NET</w:t>
            </w:r>
          </w:p>
          <w:p w14:paraId="74F4263A"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321" w:name="_Toc28861685"/>
            <w:bookmarkStart w:id="322" w:name="_Toc28862266"/>
            <w:bookmarkStart w:id="323" w:name="_Toc28862673"/>
            <w:bookmarkStart w:id="324" w:name="_Toc32847590"/>
            <w:r w:rsidRPr="00116A94">
              <w:rPr>
                <w:rFonts w:ascii="Times New Roman" w:hAnsi="Times New Roman" w:cs="Times New Roman"/>
                <w:bCs/>
                <w:sz w:val="24"/>
                <w:szCs w:val="24"/>
                <w:lang w:bidi="en-US"/>
              </w:rPr>
              <w:t>4.1 Khái niệm về hàm Giới thiệu việc điều khiển dữ liệu trong ASP.NET</w:t>
            </w:r>
            <w:bookmarkEnd w:id="321"/>
            <w:bookmarkEnd w:id="322"/>
            <w:bookmarkEnd w:id="323"/>
            <w:bookmarkEnd w:id="324"/>
          </w:p>
          <w:p w14:paraId="556B8531"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25" w:name="_Toc28861686"/>
            <w:bookmarkStart w:id="326" w:name="_Toc28862267"/>
            <w:bookmarkStart w:id="327" w:name="_Toc28862674"/>
            <w:bookmarkStart w:id="328" w:name="_Toc32847591"/>
            <w:r w:rsidRPr="00116A94">
              <w:rPr>
                <w:rFonts w:ascii="Times New Roman" w:hAnsi="Times New Roman" w:cs="Times New Roman"/>
                <w:sz w:val="24"/>
                <w:szCs w:val="24"/>
                <w:lang w:bidi="en-US"/>
              </w:rPr>
              <w:t>4.1.1 Mô hình ADO.NET</w:t>
            </w:r>
            <w:bookmarkEnd w:id="325"/>
            <w:bookmarkEnd w:id="326"/>
            <w:bookmarkEnd w:id="327"/>
            <w:bookmarkEnd w:id="328"/>
          </w:p>
          <w:p w14:paraId="18E1880A"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29" w:name="_Toc28861687"/>
            <w:bookmarkStart w:id="330" w:name="_Toc28862268"/>
            <w:bookmarkStart w:id="331" w:name="_Toc28862675"/>
            <w:bookmarkStart w:id="332" w:name="_Toc32847592"/>
            <w:r w:rsidRPr="00116A94">
              <w:rPr>
                <w:rFonts w:ascii="Times New Roman" w:hAnsi="Times New Roman" w:cs="Times New Roman"/>
                <w:sz w:val="24"/>
                <w:szCs w:val="24"/>
                <w:lang w:bidi="en-US"/>
              </w:rPr>
              <w:t xml:space="preserve">4.1.2 Sử </w:t>
            </w:r>
            <w:r w:rsidRPr="00116A94">
              <w:rPr>
                <w:rFonts w:ascii="Times New Roman" w:hAnsi="Times New Roman" w:cs="Times New Roman"/>
                <w:sz w:val="24"/>
                <w:szCs w:val="24"/>
                <w:lang w:bidi="en-US"/>
              </w:rPr>
              <w:tab/>
              <w:t>dụng ADO.NET với ASP.NET</w:t>
            </w:r>
            <w:bookmarkEnd w:id="329"/>
            <w:bookmarkEnd w:id="330"/>
            <w:bookmarkEnd w:id="331"/>
            <w:bookmarkEnd w:id="332"/>
          </w:p>
          <w:p w14:paraId="1F2C95F1"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333" w:name="_Toc28861688"/>
            <w:bookmarkStart w:id="334" w:name="_Toc28862269"/>
            <w:bookmarkStart w:id="335" w:name="_Toc28862676"/>
            <w:bookmarkStart w:id="336" w:name="_Toc32847593"/>
            <w:r w:rsidRPr="00116A94">
              <w:rPr>
                <w:rFonts w:ascii="Times New Roman" w:hAnsi="Times New Roman" w:cs="Times New Roman"/>
                <w:bCs/>
                <w:sz w:val="24"/>
                <w:szCs w:val="24"/>
                <w:lang w:bidi="en-US"/>
              </w:rPr>
              <w:t xml:space="preserve">4.2. </w:t>
            </w:r>
            <w:r w:rsidRPr="00116A94">
              <w:rPr>
                <w:rFonts w:ascii="Times New Roman" w:hAnsi="Times New Roman" w:cs="Times New Roman"/>
                <w:sz w:val="24"/>
                <w:szCs w:val="24"/>
              </w:rPr>
              <w:t>D</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t</w:t>
            </w:r>
            <w:r w:rsidRPr="00116A94">
              <w:rPr>
                <w:rFonts w:ascii="Times New Roman" w:hAnsi="Times New Roman" w:cs="Times New Roman"/>
                <w:sz w:val="24"/>
                <w:szCs w:val="24"/>
              </w:rPr>
              <w:t>a</w:t>
            </w:r>
            <w:r w:rsidRPr="00116A94">
              <w:rPr>
                <w:rFonts w:ascii="Times New Roman" w:hAnsi="Times New Roman" w:cs="Times New Roman"/>
                <w:spacing w:val="-6"/>
                <w:sz w:val="24"/>
                <w:szCs w:val="24"/>
              </w:rPr>
              <w:t xml:space="preserve"> </w:t>
            </w:r>
            <w:r w:rsidRPr="00116A94">
              <w:rPr>
                <w:rFonts w:ascii="Times New Roman" w:hAnsi="Times New Roman" w:cs="Times New Roman"/>
                <w:sz w:val="24"/>
                <w:szCs w:val="24"/>
              </w:rPr>
              <w:t>bound</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z w:val="24"/>
                <w:szCs w:val="24"/>
              </w:rPr>
              <w:t>on</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o</w:t>
            </w:r>
            <w:r w:rsidRPr="00116A94">
              <w:rPr>
                <w:rFonts w:ascii="Times New Roman" w:hAnsi="Times New Roman" w:cs="Times New Roman"/>
                <w:spacing w:val="1"/>
                <w:sz w:val="24"/>
                <w:szCs w:val="24"/>
              </w:rPr>
              <w:t>l</w:t>
            </w:r>
            <w:r w:rsidRPr="00116A94">
              <w:rPr>
                <w:rFonts w:ascii="Times New Roman" w:hAnsi="Times New Roman" w:cs="Times New Roman"/>
                <w:sz w:val="24"/>
                <w:szCs w:val="24"/>
              </w:rPr>
              <w:t>s</w:t>
            </w:r>
            <w:bookmarkEnd w:id="333"/>
            <w:bookmarkEnd w:id="334"/>
            <w:bookmarkEnd w:id="335"/>
            <w:bookmarkEnd w:id="336"/>
          </w:p>
          <w:p w14:paraId="0C80FBC5"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37" w:name="_Toc28861689"/>
            <w:bookmarkStart w:id="338" w:name="_Toc28862270"/>
            <w:bookmarkStart w:id="339" w:name="_Toc28862677"/>
            <w:bookmarkStart w:id="340" w:name="_Toc32847594"/>
            <w:r w:rsidRPr="00116A94">
              <w:rPr>
                <w:rFonts w:ascii="Times New Roman" w:hAnsi="Times New Roman" w:cs="Times New Roman"/>
                <w:sz w:val="24"/>
                <w:szCs w:val="24"/>
                <w:lang w:bidi="en-US"/>
              </w:rPr>
              <w:t>4.2.1 Làm   việc   với   Datasets  và Data Adapters</w:t>
            </w:r>
            <w:bookmarkEnd w:id="337"/>
            <w:bookmarkEnd w:id="338"/>
            <w:bookmarkEnd w:id="339"/>
            <w:bookmarkEnd w:id="340"/>
          </w:p>
          <w:p w14:paraId="4B477767"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41" w:name="_Toc28861690"/>
            <w:bookmarkStart w:id="342" w:name="_Toc28862271"/>
            <w:bookmarkStart w:id="343" w:name="_Toc28862678"/>
            <w:bookmarkStart w:id="344" w:name="_Toc32847595"/>
            <w:r w:rsidRPr="00116A94">
              <w:rPr>
                <w:rFonts w:ascii="Times New Roman" w:hAnsi="Times New Roman" w:cs="Times New Roman"/>
                <w:sz w:val="24"/>
                <w:szCs w:val="24"/>
                <w:lang w:bidi="en-US"/>
              </w:rPr>
              <w:t>4.2.2 Điều khiển DataList</w:t>
            </w:r>
            <w:bookmarkEnd w:id="341"/>
            <w:bookmarkEnd w:id="342"/>
            <w:bookmarkEnd w:id="343"/>
            <w:bookmarkEnd w:id="344"/>
          </w:p>
          <w:p w14:paraId="0FBC8529"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45" w:name="_Toc28861691"/>
            <w:bookmarkStart w:id="346" w:name="_Toc28862272"/>
            <w:bookmarkStart w:id="347" w:name="_Toc28862679"/>
            <w:bookmarkStart w:id="348" w:name="_Toc32847596"/>
            <w:r w:rsidRPr="00116A94">
              <w:rPr>
                <w:rFonts w:ascii="Times New Roman" w:hAnsi="Times New Roman" w:cs="Times New Roman"/>
                <w:sz w:val="24"/>
                <w:szCs w:val="24"/>
                <w:lang w:bidi="en-US"/>
              </w:rPr>
              <w:t>4.2.3 Điều khiển GridView</w:t>
            </w:r>
            <w:bookmarkEnd w:id="345"/>
            <w:bookmarkEnd w:id="346"/>
            <w:bookmarkEnd w:id="347"/>
            <w:bookmarkEnd w:id="348"/>
          </w:p>
          <w:p w14:paraId="4E4D2819"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49" w:name="_Toc28861692"/>
            <w:bookmarkStart w:id="350" w:name="_Toc28862273"/>
            <w:bookmarkStart w:id="351" w:name="_Toc28862680"/>
            <w:bookmarkStart w:id="352" w:name="_Toc32847597"/>
            <w:r w:rsidRPr="00116A94">
              <w:rPr>
                <w:rFonts w:ascii="Times New Roman" w:hAnsi="Times New Roman" w:cs="Times New Roman"/>
                <w:sz w:val="24"/>
                <w:szCs w:val="24"/>
                <w:lang w:bidi="en-US"/>
              </w:rPr>
              <w:t>4.2.4 Các  điều  khiển  View  trong ASP.NET</w:t>
            </w:r>
            <w:bookmarkEnd w:id="349"/>
            <w:bookmarkEnd w:id="350"/>
            <w:bookmarkEnd w:id="351"/>
            <w:bookmarkEnd w:id="352"/>
          </w:p>
          <w:p w14:paraId="01081563"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53" w:name="_Toc28861693"/>
            <w:bookmarkStart w:id="354" w:name="_Toc28862274"/>
            <w:bookmarkStart w:id="355" w:name="_Toc28862681"/>
            <w:bookmarkStart w:id="356" w:name="_Toc32847598"/>
            <w:r w:rsidRPr="00116A94">
              <w:rPr>
                <w:rFonts w:ascii="Times New Roman" w:hAnsi="Times New Roman" w:cs="Times New Roman"/>
                <w:sz w:val="24"/>
                <w:szCs w:val="24"/>
                <w:lang w:bidi="en-US"/>
              </w:rPr>
              <w:t>4.2.5 XML Data trong ASP.NET</w:t>
            </w:r>
            <w:bookmarkEnd w:id="353"/>
            <w:bookmarkEnd w:id="354"/>
            <w:bookmarkEnd w:id="355"/>
            <w:bookmarkEnd w:id="356"/>
          </w:p>
          <w:p w14:paraId="2E292353"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357" w:name="_Toc28861694"/>
            <w:bookmarkStart w:id="358" w:name="_Toc28862275"/>
            <w:bookmarkStart w:id="359" w:name="_Toc28862682"/>
            <w:bookmarkStart w:id="360" w:name="_Toc32847599"/>
            <w:r w:rsidRPr="00116A94">
              <w:rPr>
                <w:rFonts w:ascii="Times New Roman" w:hAnsi="Times New Roman" w:cs="Times New Roman"/>
                <w:bCs/>
                <w:sz w:val="24"/>
                <w:szCs w:val="24"/>
                <w:lang w:bidi="en-US"/>
              </w:rPr>
              <w:t>4.3 Các điều khiển Data Source</w:t>
            </w:r>
            <w:bookmarkEnd w:id="357"/>
            <w:bookmarkEnd w:id="358"/>
            <w:bookmarkEnd w:id="359"/>
            <w:bookmarkEnd w:id="360"/>
          </w:p>
          <w:p w14:paraId="7B3CEF02"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61" w:name="_Toc28861695"/>
            <w:bookmarkStart w:id="362" w:name="_Toc28862276"/>
            <w:bookmarkStart w:id="363" w:name="_Toc28862683"/>
            <w:bookmarkStart w:id="364" w:name="_Toc32847600"/>
            <w:r w:rsidRPr="00116A94">
              <w:rPr>
                <w:rFonts w:ascii="Times New Roman" w:hAnsi="Times New Roman" w:cs="Times New Roman"/>
                <w:sz w:val="24"/>
                <w:szCs w:val="24"/>
                <w:lang w:bidi="en-US"/>
              </w:rPr>
              <w:t>4.3.1 Các điều khiển Data Source</w:t>
            </w:r>
            <w:bookmarkEnd w:id="361"/>
            <w:bookmarkEnd w:id="362"/>
            <w:bookmarkEnd w:id="363"/>
            <w:bookmarkEnd w:id="364"/>
          </w:p>
          <w:p w14:paraId="6BAA0C7C"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65" w:name="_Toc28861696"/>
            <w:bookmarkStart w:id="366" w:name="_Toc28862277"/>
            <w:bookmarkStart w:id="367" w:name="_Toc28862684"/>
            <w:bookmarkStart w:id="368" w:name="_Toc32847601"/>
            <w:r w:rsidRPr="00116A94">
              <w:rPr>
                <w:rFonts w:ascii="Times New Roman" w:hAnsi="Times New Roman" w:cs="Times New Roman"/>
                <w:sz w:val="24"/>
                <w:szCs w:val="24"/>
                <w:lang w:bidi="en-US"/>
              </w:rPr>
              <w:t>4.3.2 Điều khiển SqlDataSource</w:t>
            </w:r>
            <w:bookmarkEnd w:id="365"/>
            <w:bookmarkEnd w:id="366"/>
            <w:bookmarkEnd w:id="367"/>
            <w:bookmarkEnd w:id="368"/>
          </w:p>
          <w:p w14:paraId="75ADD0BA"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69" w:name="_Toc28861697"/>
            <w:bookmarkStart w:id="370" w:name="_Toc28862278"/>
            <w:bookmarkStart w:id="371" w:name="_Toc28862685"/>
            <w:bookmarkStart w:id="372" w:name="_Toc32847602"/>
            <w:r w:rsidRPr="00116A94">
              <w:rPr>
                <w:rFonts w:ascii="Times New Roman" w:hAnsi="Times New Roman" w:cs="Times New Roman"/>
                <w:sz w:val="24"/>
                <w:szCs w:val="24"/>
                <w:lang w:bidi="en-US"/>
              </w:rPr>
              <w:t xml:space="preserve">4.3.3 Các điều </w:t>
            </w:r>
            <w:r w:rsidRPr="00116A94">
              <w:rPr>
                <w:rFonts w:ascii="Times New Roman" w:hAnsi="Times New Roman" w:cs="Times New Roman"/>
                <w:sz w:val="24"/>
                <w:szCs w:val="24"/>
                <w:lang w:bidi="en-US"/>
              </w:rPr>
              <w:tab/>
              <w:t xml:space="preserve">khiển XmlDataSource và </w:t>
            </w:r>
            <w:r w:rsidRPr="00116A94">
              <w:rPr>
                <w:rFonts w:ascii="Times New Roman" w:hAnsi="Times New Roman" w:cs="Times New Roman"/>
                <w:sz w:val="24"/>
                <w:szCs w:val="24"/>
                <w:lang w:bidi="en-US"/>
              </w:rPr>
              <w:lastRenderedPageBreak/>
              <w:t>SiteMapDataSource</w:t>
            </w:r>
            <w:bookmarkEnd w:id="369"/>
            <w:bookmarkEnd w:id="370"/>
            <w:bookmarkEnd w:id="371"/>
            <w:bookmarkEnd w:id="372"/>
          </w:p>
          <w:p w14:paraId="282D6E20" w14:textId="77777777" w:rsidR="00C547C0" w:rsidRPr="00116A94" w:rsidRDefault="00C547C0" w:rsidP="00116A94">
            <w:pPr>
              <w:spacing w:after="0" w:line="240" w:lineRule="auto"/>
              <w:ind w:left="-81" w:firstLine="180"/>
              <w:outlineLvl w:val="1"/>
              <w:rPr>
                <w:rFonts w:ascii="Times New Roman" w:hAnsi="Times New Roman" w:cs="Times New Roman"/>
                <w:bCs/>
                <w:sz w:val="24"/>
                <w:szCs w:val="24"/>
                <w:lang w:bidi="en-US"/>
              </w:rPr>
            </w:pPr>
            <w:bookmarkStart w:id="373" w:name="_Toc28861698"/>
            <w:bookmarkStart w:id="374" w:name="_Toc28862279"/>
            <w:bookmarkStart w:id="375" w:name="_Toc28862686"/>
            <w:bookmarkStart w:id="376" w:name="_Toc32847603"/>
            <w:r w:rsidRPr="00116A94">
              <w:rPr>
                <w:rFonts w:ascii="Times New Roman" w:hAnsi="Times New Roman" w:cs="Times New Roman"/>
                <w:bCs/>
                <w:sz w:val="24"/>
                <w:szCs w:val="24"/>
                <w:lang w:bidi="en-US"/>
              </w:rPr>
              <w:t>4.4 Data Caching và</w:t>
            </w:r>
            <w:r w:rsidRPr="00116A94">
              <w:rPr>
                <w:rFonts w:ascii="Times New Roman" w:hAnsi="Times New Roman" w:cs="Times New Roman"/>
                <w:bCs/>
                <w:sz w:val="24"/>
                <w:szCs w:val="24"/>
                <w:lang w:bidi="en-US"/>
              </w:rPr>
              <w:tab/>
              <w:t>Page Caching</w:t>
            </w:r>
            <w:bookmarkEnd w:id="373"/>
            <w:bookmarkEnd w:id="374"/>
            <w:bookmarkEnd w:id="375"/>
            <w:bookmarkEnd w:id="376"/>
          </w:p>
          <w:p w14:paraId="71E69385" w14:textId="77777777" w:rsidR="00C547C0" w:rsidRPr="00116A94" w:rsidRDefault="00C547C0" w:rsidP="00116A94">
            <w:pPr>
              <w:spacing w:after="0" w:line="240" w:lineRule="auto"/>
              <w:ind w:left="549"/>
              <w:outlineLvl w:val="2"/>
              <w:rPr>
                <w:rFonts w:ascii="Times New Roman" w:hAnsi="Times New Roman" w:cs="Times New Roman"/>
                <w:sz w:val="24"/>
                <w:szCs w:val="24"/>
              </w:rPr>
            </w:pPr>
            <w:bookmarkStart w:id="377" w:name="_Toc28861699"/>
            <w:bookmarkStart w:id="378" w:name="_Toc28862280"/>
            <w:bookmarkStart w:id="379" w:name="_Toc28862687"/>
            <w:bookmarkStart w:id="380" w:name="_Toc32847604"/>
            <w:r w:rsidRPr="00116A94">
              <w:rPr>
                <w:rFonts w:ascii="Times New Roman" w:hAnsi="Times New Roman" w:cs="Times New Roman"/>
                <w:sz w:val="24"/>
                <w:szCs w:val="24"/>
                <w:lang w:bidi="en-US"/>
              </w:rPr>
              <w:t xml:space="preserve">4.4.1 </w:t>
            </w:r>
            <w:r w:rsidRPr="00116A94">
              <w:rPr>
                <w:rFonts w:ascii="Times New Roman" w:hAnsi="Times New Roman" w:cs="Times New Roman"/>
                <w:sz w:val="24"/>
                <w:szCs w:val="24"/>
              </w:rPr>
              <w:t>App</w:t>
            </w:r>
            <w:r w:rsidRPr="00116A94">
              <w:rPr>
                <w:rFonts w:ascii="Times New Roman" w:hAnsi="Times New Roman" w:cs="Times New Roman"/>
                <w:spacing w:val="1"/>
                <w:sz w:val="24"/>
                <w:szCs w:val="24"/>
              </w:rPr>
              <w:t>li</w:t>
            </w:r>
            <w:r w:rsidRPr="00116A94">
              <w:rPr>
                <w:rFonts w:ascii="Times New Roman" w:hAnsi="Times New Roman" w:cs="Times New Roman"/>
                <w:spacing w:val="-1"/>
                <w:sz w:val="24"/>
                <w:szCs w:val="24"/>
              </w:rPr>
              <w:t>ca</w:t>
            </w:r>
            <w:r w:rsidRPr="00116A94">
              <w:rPr>
                <w:rFonts w:ascii="Times New Roman" w:hAnsi="Times New Roman" w:cs="Times New Roman"/>
                <w:spacing w:val="1"/>
                <w:sz w:val="24"/>
                <w:szCs w:val="24"/>
              </w:rPr>
              <w:t>ti</w:t>
            </w:r>
            <w:r w:rsidRPr="00116A94">
              <w:rPr>
                <w:rFonts w:ascii="Times New Roman" w:hAnsi="Times New Roman" w:cs="Times New Roman"/>
                <w:sz w:val="24"/>
                <w:szCs w:val="24"/>
              </w:rPr>
              <w:t>on</w:t>
            </w:r>
            <w:r w:rsidRPr="00116A94">
              <w:rPr>
                <w:rFonts w:ascii="Times New Roman" w:hAnsi="Times New Roman" w:cs="Times New Roman"/>
                <w:spacing w:val="-11"/>
                <w:sz w:val="24"/>
                <w:szCs w:val="24"/>
              </w:rPr>
              <w:t xml:space="preserve"> </w:t>
            </w:r>
            <w:r w:rsidRPr="00116A94">
              <w:rPr>
                <w:rFonts w:ascii="Times New Roman" w:hAnsi="Times New Roman" w:cs="Times New Roman"/>
                <w:sz w:val="24"/>
                <w:szCs w:val="24"/>
              </w:rPr>
              <w:t>D</w:t>
            </w:r>
            <w:r w:rsidRPr="00116A94">
              <w:rPr>
                <w:rFonts w:ascii="Times New Roman" w:hAnsi="Times New Roman" w:cs="Times New Roman"/>
                <w:spacing w:val="-1"/>
                <w:sz w:val="24"/>
                <w:szCs w:val="24"/>
              </w:rPr>
              <w:t>a</w:t>
            </w:r>
            <w:r w:rsidRPr="00116A94">
              <w:rPr>
                <w:rFonts w:ascii="Times New Roman" w:hAnsi="Times New Roman" w:cs="Times New Roman"/>
                <w:spacing w:val="1"/>
                <w:sz w:val="24"/>
                <w:szCs w:val="24"/>
              </w:rPr>
              <w:t>t</w:t>
            </w:r>
            <w:r w:rsidRPr="00116A94">
              <w:rPr>
                <w:rFonts w:ascii="Times New Roman" w:hAnsi="Times New Roman" w:cs="Times New Roman"/>
                <w:sz w:val="24"/>
                <w:szCs w:val="24"/>
              </w:rPr>
              <w:t>a</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pacing w:val="-1"/>
                <w:sz w:val="24"/>
                <w:szCs w:val="24"/>
              </w:rPr>
              <w:t>ac</w:t>
            </w:r>
            <w:r w:rsidRPr="00116A94">
              <w:rPr>
                <w:rFonts w:ascii="Times New Roman" w:hAnsi="Times New Roman" w:cs="Times New Roman"/>
                <w:sz w:val="24"/>
                <w:szCs w:val="24"/>
              </w:rPr>
              <w:t>h</w:t>
            </w:r>
            <w:r w:rsidRPr="00116A94">
              <w:rPr>
                <w:rFonts w:ascii="Times New Roman" w:hAnsi="Times New Roman" w:cs="Times New Roman"/>
                <w:spacing w:val="1"/>
                <w:sz w:val="24"/>
                <w:szCs w:val="24"/>
              </w:rPr>
              <w:t>i</w:t>
            </w:r>
            <w:r w:rsidRPr="00116A94">
              <w:rPr>
                <w:rFonts w:ascii="Times New Roman" w:hAnsi="Times New Roman" w:cs="Times New Roman"/>
                <w:spacing w:val="3"/>
                <w:sz w:val="24"/>
                <w:szCs w:val="24"/>
              </w:rPr>
              <w:t>n</w:t>
            </w:r>
            <w:r w:rsidRPr="00116A94">
              <w:rPr>
                <w:rFonts w:ascii="Times New Roman" w:hAnsi="Times New Roman" w:cs="Times New Roman"/>
                <w:sz w:val="24"/>
                <w:szCs w:val="24"/>
              </w:rPr>
              <w:t>g</w:t>
            </w:r>
            <w:bookmarkEnd w:id="377"/>
            <w:bookmarkEnd w:id="378"/>
            <w:bookmarkEnd w:id="379"/>
            <w:bookmarkEnd w:id="380"/>
          </w:p>
          <w:p w14:paraId="35B6439D"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81" w:name="_Toc28861700"/>
            <w:bookmarkStart w:id="382" w:name="_Toc28862281"/>
            <w:bookmarkStart w:id="383" w:name="_Toc28862688"/>
            <w:bookmarkStart w:id="384" w:name="_Toc32847605"/>
            <w:r w:rsidRPr="00116A94">
              <w:rPr>
                <w:rFonts w:ascii="Times New Roman" w:hAnsi="Times New Roman" w:cs="Times New Roman"/>
                <w:sz w:val="24"/>
                <w:szCs w:val="24"/>
              </w:rPr>
              <w:t xml:space="preserve">4.4.2 </w:t>
            </w:r>
            <w:r w:rsidRPr="00116A94">
              <w:rPr>
                <w:rFonts w:ascii="Times New Roman" w:hAnsi="Times New Roman" w:cs="Times New Roman"/>
                <w:spacing w:val="1"/>
                <w:sz w:val="24"/>
                <w:szCs w:val="24"/>
              </w:rPr>
              <w:t>P</w:t>
            </w:r>
            <w:r w:rsidRPr="00116A94">
              <w:rPr>
                <w:rFonts w:ascii="Times New Roman" w:hAnsi="Times New Roman" w:cs="Times New Roman"/>
                <w:spacing w:val="-1"/>
                <w:sz w:val="24"/>
                <w:szCs w:val="24"/>
              </w:rPr>
              <w:t>a</w:t>
            </w:r>
            <w:r w:rsidRPr="00116A94">
              <w:rPr>
                <w:rFonts w:ascii="Times New Roman" w:hAnsi="Times New Roman" w:cs="Times New Roman"/>
                <w:spacing w:val="-2"/>
                <w:sz w:val="24"/>
                <w:szCs w:val="24"/>
              </w:rPr>
              <w:t>g</w:t>
            </w:r>
            <w:r w:rsidRPr="00116A94">
              <w:rPr>
                <w:rFonts w:ascii="Times New Roman" w:hAnsi="Times New Roman" w:cs="Times New Roman"/>
                <w:sz w:val="24"/>
                <w:szCs w:val="24"/>
              </w:rPr>
              <w:t>e</w:t>
            </w:r>
            <w:r w:rsidRPr="00116A94">
              <w:rPr>
                <w:rFonts w:ascii="Times New Roman" w:hAnsi="Times New Roman" w:cs="Times New Roman"/>
                <w:spacing w:val="-3"/>
                <w:sz w:val="24"/>
                <w:szCs w:val="24"/>
              </w:rPr>
              <w:t xml:space="preserve"> </w:t>
            </w:r>
            <w:r w:rsidRPr="00116A94">
              <w:rPr>
                <w:rFonts w:ascii="Times New Roman" w:hAnsi="Times New Roman" w:cs="Times New Roman"/>
                <w:sz w:val="24"/>
                <w:szCs w:val="24"/>
              </w:rPr>
              <w:t>Ou</w:t>
            </w:r>
            <w:r w:rsidRPr="00116A94">
              <w:rPr>
                <w:rFonts w:ascii="Times New Roman" w:hAnsi="Times New Roman" w:cs="Times New Roman"/>
                <w:spacing w:val="1"/>
                <w:sz w:val="24"/>
                <w:szCs w:val="24"/>
              </w:rPr>
              <w:t>t</w:t>
            </w:r>
            <w:r w:rsidRPr="00116A94">
              <w:rPr>
                <w:rFonts w:ascii="Times New Roman" w:hAnsi="Times New Roman" w:cs="Times New Roman"/>
                <w:sz w:val="24"/>
                <w:szCs w:val="24"/>
              </w:rPr>
              <w:t>put</w:t>
            </w:r>
            <w:r w:rsidRPr="00116A94">
              <w:rPr>
                <w:rFonts w:ascii="Times New Roman" w:hAnsi="Times New Roman" w:cs="Times New Roman"/>
                <w:spacing w:val="-6"/>
                <w:sz w:val="24"/>
                <w:szCs w:val="24"/>
              </w:rPr>
              <w:t xml:space="preserve"> </w:t>
            </w:r>
            <w:r w:rsidRPr="00116A94">
              <w:rPr>
                <w:rFonts w:ascii="Times New Roman" w:hAnsi="Times New Roman" w:cs="Times New Roman"/>
                <w:spacing w:val="1"/>
                <w:sz w:val="24"/>
                <w:szCs w:val="24"/>
              </w:rPr>
              <w:t>C</w:t>
            </w:r>
            <w:r w:rsidRPr="00116A94">
              <w:rPr>
                <w:rFonts w:ascii="Times New Roman" w:hAnsi="Times New Roman" w:cs="Times New Roman"/>
                <w:spacing w:val="-1"/>
                <w:sz w:val="24"/>
                <w:szCs w:val="24"/>
              </w:rPr>
              <w:t>ac</w:t>
            </w:r>
            <w:r w:rsidRPr="00116A94">
              <w:rPr>
                <w:rFonts w:ascii="Times New Roman" w:hAnsi="Times New Roman" w:cs="Times New Roman"/>
                <w:sz w:val="24"/>
                <w:szCs w:val="24"/>
              </w:rPr>
              <w:t>h</w:t>
            </w:r>
            <w:r w:rsidRPr="00116A94">
              <w:rPr>
                <w:rFonts w:ascii="Times New Roman" w:hAnsi="Times New Roman" w:cs="Times New Roman"/>
                <w:spacing w:val="1"/>
                <w:sz w:val="24"/>
                <w:szCs w:val="24"/>
              </w:rPr>
              <w:t>i</w:t>
            </w:r>
            <w:r w:rsidRPr="00116A94">
              <w:rPr>
                <w:rFonts w:ascii="Times New Roman" w:hAnsi="Times New Roman" w:cs="Times New Roman"/>
                <w:sz w:val="24"/>
                <w:szCs w:val="24"/>
              </w:rPr>
              <w:t>ng</w:t>
            </w:r>
            <w:bookmarkEnd w:id="381"/>
            <w:bookmarkEnd w:id="382"/>
            <w:bookmarkEnd w:id="383"/>
            <w:bookmarkEnd w:id="384"/>
          </w:p>
        </w:tc>
        <w:tc>
          <w:tcPr>
            <w:tcW w:w="1269" w:type="pct"/>
            <w:tcBorders>
              <w:top w:val="single" w:sz="4" w:space="0" w:color="auto"/>
              <w:left w:val="single" w:sz="4" w:space="0" w:color="auto"/>
              <w:bottom w:val="single" w:sz="4" w:space="0" w:color="auto"/>
              <w:right w:val="single" w:sz="4" w:space="0" w:color="auto"/>
            </w:tcBorders>
            <w:hideMark/>
          </w:tcPr>
          <w:p w14:paraId="2C4C9FE6"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29F076F"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9ECEEBC"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18F9218"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4BE4567E"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11D70D52"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226CBB3"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5613B6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hideMark/>
          </w:tcPr>
          <w:p w14:paraId="1E30290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5</w:t>
            </w:r>
          </w:p>
        </w:tc>
        <w:tc>
          <w:tcPr>
            <w:tcW w:w="423" w:type="pct"/>
            <w:tcBorders>
              <w:top w:val="single" w:sz="4" w:space="0" w:color="auto"/>
              <w:left w:val="single" w:sz="4" w:space="0" w:color="auto"/>
              <w:bottom w:val="single" w:sz="4" w:space="0" w:color="auto"/>
              <w:right w:val="single" w:sz="4" w:space="0" w:color="auto"/>
            </w:tcBorders>
            <w:hideMark/>
          </w:tcPr>
          <w:p w14:paraId="38A19BEC"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w:t>
            </w:r>
          </w:p>
        </w:tc>
        <w:tc>
          <w:tcPr>
            <w:tcW w:w="423" w:type="pct"/>
            <w:tcBorders>
              <w:top w:val="single" w:sz="4" w:space="0" w:color="auto"/>
              <w:left w:val="single" w:sz="4" w:space="0" w:color="auto"/>
              <w:bottom w:val="single" w:sz="4" w:space="0" w:color="auto"/>
              <w:right w:val="single" w:sz="4" w:space="0" w:color="auto"/>
            </w:tcBorders>
          </w:tcPr>
          <w:p w14:paraId="2AE78C0B"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r>
      <w:tr w:rsidR="00C547C0" w:rsidRPr="00116A94" w14:paraId="00F80CFD"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tcPr>
          <w:p w14:paraId="2CB8EF50"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138" w:type="pct"/>
            <w:tcBorders>
              <w:top w:val="single" w:sz="4" w:space="0" w:color="auto"/>
              <w:left w:val="single" w:sz="4" w:space="0" w:color="auto"/>
              <w:bottom w:val="single" w:sz="4" w:space="0" w:color="auto"/>
              <w:right w:val="single" w:sz="4" w:space="0" w:color="auto"/>
            </w:tcBorders>
          </w:tcPr>
          <w:p w14:paraId="4DC19346" w14:textId="77777777" w:rsidR="00C547C0" w:rsidRPr="00116A94" w:rsidRDefault="00C547C0" w:rsidP="00116A94">
            <w:pPr>
              <w:widowControl w:val="0"/>
              <w:autoSpaceDE w:val="0"/>
              <w:autoSpaceDN w:val="0"/>
              <w:adjustRightInd w:val="0"/>
              <w:spacing w:after="0" w:line="240" w:lineRule="auto"/>
              <w:ind w:left="99" w:right="-20"/>
              <w:rPr>
                <w:rFonts w:ascii="Times New Roman" w:hAnsi="Times New Roman" w:cs="Times New Roman"/>
                <w:b/>
                <w:sz w:val="24"/>
                <w:szCs w:val="24"/>
                <w:lang w:bidi="en-US"/>
              </w:rPr>
            </w:pPr>
            <w:r w:rsidRPr="00116A94">
              <w:rPr>
                <w:rFonts w:ascii="Times New Roman" w:hAnsi="Times New Roman" w:cs="Times New Roman"/>
                <w:b/>
                <w:sz w:val="24"/>
                <w:szCs w:val="24"/>
                <w:lang w:bidi="en-US"/>
              </w:rPr>
              <w:t>Chương 5: Xử lý trang ASP.NET nâng cao</w:t>
            </w:r>
          </w:p>
          <w:p w14:paraId="163BBBA6"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5.1. Giới thiệu về dịch vụ web</w:t>
            </w:r>
          </w:p>
          <w:p w14:paraId="0C9A9345" w14:textId="77777777" w:rsidR="00C547C0" w:rsidRPr="00116A94" w:rsidRDefault="00C547C0" w:rsidP="00116A94">
            <w:pPr>
              <w:spacing w:after="0" w:line="240" w:lineRule="auto"/>
              <w:ind w:left="99"/>
              <w:rPr>
                <w:rFonts w:ascii="Times New Roman" w:hAnsi="Times New Roman" w:cs="Times New Roman"/>
                <w:sz w:val="24"/>
                <w:szCs w:val="24"/>
              </w:rPr>
            </w:pPr>
            <w:r w:rsidRPr="00116A94">
              <w:rPr>
                <w:rFonts w:ascii="Times New Roman" w:hAnsi="Times New Roman" w:cs="Times New Roman"/>
                <w:sz w:val="24"/>
                <w:szCs w:val="24"/>
                <w:lang w:bidi="en-US"/>
              </w:rPr>
              <w:t xml:space="preserve">5.2. </w:t>
            </w:r>
            <w:r w:rsidRPr="00116A94">
              <w:rPr>
                <w:rFonts w:ascii="Times New Roman" w:hAnsi="Times New Roman" w:cs="Times New Roman"/>
                <w:spacing w:val="1"/>
                <w:sz w:val="24"/>
                <w:szCs w:val="24"/>
              </w:rPr>
              <w:t>S</w:t>
            </w:r>
            <w:r w:rsidRPr="00116A94">
              <w:rPr>
                <w:rFonts w:ascii="Times New Roman" w:hAnsi="Times New Roman" w:cs="Times New Roman"/>
                <w:spacing w:val="-1"/>
                <w:sz w:val="24"/>
                <w:szCs w:val="24"/>
              </w:rPr>
              <w:t>ec</w:t>
            </w:r>
            <w:r w:rsidRPr="00116A94">
              <w:rPr>
                <w:rFonts w:ascii="Times New Roman" w:hAnsi="Times New Roman" w:cs="Times New Roman"/>
                <w:sz w:val="24"/>
                <w:szCs w:val="24"/>
              </w:rPr>
              <w:t>u</w:t>
            </w:r>
            <w:r w:rsidRPr="00116A94">
              <w:rPr>
                <w:rFonts w:ascii="Times New Roman" w:hAnsi="Times New Roman" w:cs="Times New Roman"/>
                <w:spacing w:val="-1"/>
                <w:sz w:val="24"/>
                <w:szCs w:val="24"/>
              </w:rPr>
              <w:t>r</w:t>
            </w:r>
            <w:r w:rsidRPr="00116A94">
              <w:rPr>
                <w:rFonts w:ascii="Times New Roman" w:hAnsi="Times New Roman" w:cs="Times New Roman"/>
                <w:spacing w:val="1"/>
                <w:sz w:val="24"/>
                <w:szCs w:val="24"/>
              </w:rPr>
              <w:t>i</w:t>
            </w:r>
            <w:r w:rsidRPr="00116A94">
              <w:rPr>
                <w:rFonts w:ascii="Times New Roman" w:hAnsi="Times New Roman" w:cs="Times New Roman"/>
                <w:spacing w:val="3"/>
                <w:sz w:val="24"/>
                <w:szCs w:val="24"/>
              </w:rPr>
              <w:t>t</w:t>
            </w:r>
            <w:r w:rsidRPr="00116A94">
              <w:rPr>
                <w:rFonts w:ascii="Times New Roman" w:hAnsi="Times New Roman" w:cs="Times New Roman"/>
                <w:sz w:val="24"/>
                <w:szCs w:val="24"/>
              </w:rPr>
              <w:t>y</w:t>
            </w:r>
            <w:r w:rsidRPr="00116A94">
              <w:rPr>
                <w:rFonts w:ascii="Times New Roman" w:hAnsi="Times New Roman" w:cs="Times New Roman"/>
                <w:spacing w:val="-13"/>
                <w:sz w:val="24"/>
                <w:szCs w:val="24"/>
              </w:rPr>
              <w:t xml:space="preserve"> </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o</w:t>
            </w:r>
            <w:r w:rsidRPr="00116A94">
              <w:rPr>
                <w:rFonts w:ascii="Times New Roman" w:hAnsi="Times New Roman" w:cs="Times New Roman"/>
                <w:spacing w:val="3"/>
                <w:sz w:val="24"/>
                <w:szCs w:val="24"/>
              </w:rPr>
              <w:t>n</w:t>
            </w:r>
            <w:r w:rsidRPr="00116A94">
              <w:rPr>
                <w:rFonts w:ascii="Times New Roman" w:hAnsi="Times New Roman" w:cs="Times New Roman"/>
                <w:sz w:val="24"/>
                <w:szCs w:val="24"/>
              </w:rPr>
              <w:t>g</w:t>
            </w:r>
            <w:r w:rsidRPr="00116A94">
              <w:rPr>
                <w:rFonts w:ascii="Times New Roman" w:hAnsi="Times New Roman" w:cs="Times New Roman"/>
                <w:spacing w:val="-5"/>
                <w:sz w:val="24"/>
                <w:szCs w:val="24"/>
              </w:rPr>
              <w:t xml:space="preserve"> </w:t>
            </w:r>
            <w:r w:rsidRPr="00116A94">
              <w:rPr>
                <w:rFonts w:ascii="Times New Roman" w:hAnsi="Times New Roman" w:cs="Times New Roman"/>
                <w:sz w:val="24"/>
                <w:szCs w:val="24"/>
              </w:rPr>
              <w:t>A</w:t>
            </w:r>
            <w:r w:rsidRPr="00116A94">
              <w:rPr>
                <w:rFonts w:ascii="Times New Roman" w:hAnsi="Times New Roman" w:cs="Times New Roman"/>
                <w:spacing w:val="1"/>
                <w:sz w:val="24"/>
                <w:szCs w:val="24"/>
              </w:rPr>
              <w:t>SP</w:t>
            </w:r>
            <w:r w:rsidRPr="00116A94">
              <w:rPr>
                <w:rFonts w:ascii="Times New Roman" w:hAnsi="Times New Roman" w:cs="Times New Roman"/>
                <w:sz w:val="24"/>
                <w:szCs w:val="24"/>
              </w:rPr>
              <w:t>.NET</w:t>
            </w:r>
          </w:p>
          <w:p w14:paraId="211067E1"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85" w:name="_Toc28861701"/>
            <w:bookmarkStart w:id="386" w:name="_Toc28862282"/>
            <w:bookmarkStart w:id="387" w:name="_Toc28862689"/>
            <w:bookmarkStart w:id="388" w:name="_Toc32847606"/>
            <w:r w:rsidRPr="00116A94">
              <w:rPr>
                <w:rFonts w:ascii="Times New Roman" w:hAnsi="Times New Roman" w:cs="Times New Roman"/>
                <w:sz w:val="24"/>
                <w:szCs w:val="24"/>
                <w:lang w:bidi="en-US"/>
              </w:rPr>
              <w:t>5.2.1 Các  khái  niệm   cơ  bản   về Security</w:t>
            </w:r>
            <w:bookmarkEnd w:id="385"/>
            <w:bookmarkEnd w:id="386"/>
            <w:bookmarkEnd w:id="387"/>
            <w:bookmarkEnd w:id="388"/>
          </w:p>
          <w:p w14:paraId="0D6DE3DB" w14:textId="77777777" w:rsidR="00C547C0" w:rsidRPr="00116A94" w:rsidRDefault="00C547C0" w:rsidP="00116A94">
            <w:pPr>
              <w:spacing w:after="0" w:line="240" w:lineRule="auto"/>
              <w:ind w:left="549"/>
              <w:outlineLvl w:val="2"/>
              <w:rPr>
                <w:rFonts w:ascii="Times New Roman" w:hAnsi="Times New Roman" w:cs="Times New Roman"/>
                <w:sz w:val="24"/>
                <w:szCs w:val="24"/>
              </w:rPr>
            </w:pPr>
            <w:bookmarkStart w:id="389" w:name="_Toc28861702"/>
            <w:bookmarkStart w:id="390" w:name="_Toc28862283"/>
            <w:bookmarkStart w:id="391" w:name="_Toc28862690"/>
            <w:bookmarkStart w:id="392" w:name="_Toc32847607"/>
            <w:r w:rsidRPr="00116A94">
              <w:rPr>
                <w:rFonts w:ascii="Times New Roman" w:hAnsi="Times New Roman" w:cs="Times New Roman"/>
                <w:sz w:val="24"/>
                <w:szCs w:val="24"/>
                <w:lang w:bidi="en-US"/>
              </w:rPr>
              <w:t xml:space="preserve">5.2.2 </w:t>
            </w:r>
            <w:r w:rsidRPr="00116A94">
              <w:rPr>
                <w:rFonts w:ascii="Times New Roman" w:hAnsi="Times New Roman" w:cs="Times New Roman"/>
                <w:spacing w:val="1"/>
                <w:sz w:val="24"/>
                <w:szCs w:val="24"/>
              </w:rPr>
              <w:t>S</w:t>
            </w:r>
            <w:r w:rsidRPr="00116A94">
              <w:rPr>
                <w:rFonts w:ascii="Times New Roman" w:hAnsi="Times New Roman" w:cs="Times New Roman"/>
                <w:spacing w:val="-1"/>
                <w:sz w:val="24"/>
                <w:szCs w:val="24"/>
              </w:rPr>
              <w:t>ec</w:t>
            </w:r>
            <w:r w:rsidRPr="00116A94">
              <w:rPr>
                <w:rFonts w:ascii="Times New Roman" w:hAnsi="Times New Roman" w:cs="Times New Roman"/>
                <w:sz w:val="24"/>
                <w:szCs w:val="24"/>
              </w:rPr>
              <w:t>u</w:t>
            </w:r>
            <w:r w:rsidRPr="00116A94">
              <w:rPr>
                <w:rFonts w:ascii="Times New Roman" w:hAnsi="Times New Roman" w:cs="Times New Roman"/>
                <w:spacing w:val="-1"/>
                <w:sz w:val="24"/>
                <w:szCs w:val="24"/>
              </w:rPr>
              <w:t>r</w:t>
            </w:r>
            <w:r w:rsidRPr="00116A94">
              <w:rPr>
                <w:rFonts w:ascii="Times New Roman" w:hAnsi="Times New Roman" w:cs="Times New Roman"/>
                <w:spacing w:val="1"/>
                <w:sz w:val="24"/>
                <w:szCs w:val="24"/>
              </w:rPr>
              <w:t>i</w:t>
            </w:r>
            <w:r w:rsidRPr="00116A94">
              <w:rPr>
                <w:rFonts w:ascii="Times New Roman" w:hAnsi="Times New Roman" w:cs="Times New Roman"/>
                <w:spacing w:val="3"/>
                <w:sz w:val="24"/>
                <w:szCs w:val="24"/>
              </w:rPr>
              <w:t>t</w:t>
            </w:r>
            <w:r w:rsidRPr="00116A94">
              <w:rPr>
                <w:rFonts w:ascii="Times New Roman" w:hAnsi="Times New Roman" w:cs="Times New Roman"/>
                <w:sz w:val="24"/>
                <w:szCs w:val="24"/>
              </w:rPr>
              <w:t>y</w:t>
            </w:r>
            <w:r w:rsidRPr="00116A94">
              <w:rPr>
                <w:rFonts w:ascii="Times New Roman" w:hAnsi="Times New Roman" w:cs="Times New Roman"/>
                <w:spacing w:val="-13"/>
                <w:sz w:val="24"/>
                <w:szCs w:val="24"/>
              </w:rPr>
              <w:t xml:space="preserve"> </w:t>
            </w:r>
            <w:r w:rsidRPr="00116A94">
              <w:rPr>
                <w:rFonts w:ascii="Times New Roman" w:hAnsi="Times New Roman" w:cs="Times New Roman"/>
                <w:spacing w:val="1"/>
                <w:sz w:val="24"/>
                <w:szCs w:val="24"/>
              </w:rPr>
              <w:t>t</w:t>
            </w:r>
            <w:r w:rsidRPr="00116A94">
              <w:rPr>
                <w:rFonts w:ascii="Times New Roman" w:hAnsi="Times New Roman" w:cs="Times New Roman"/>
                <w:spacing w:val="-1"/>
                <w:sz w:val="24"/>
                <w:szCs w:val="24"/>
              </w:rPr>
              <w:t>r</w:t>
            </w:r>
            <w:r w:rsidRPr="00116A94">
              <w:rPr>
                <w:rFonts w:ascii="Times New Roman" w:hAnsi="Times New Roman" w:cs="Times New Roman"/>
                <w:sz w:val="24"/>
                <w:szCs w:val="24"/>
              </w:rPr>
              <w:t>o</w:t>
            </w:r>
            <w:r w:rsidRPr="00116A94">
              <w:rPr>
                <w:rFonts w:ascii="Times New Roman" w:hAnsi="Times New Roman" w:cs="Times New Roman"/>
                <w:spacing w:val="3"/>
                <w:sz w:val="24"/>
                <w:szCs w:val="24"/>
              </w:rPr>
              <w:t>n</w:t>
            </w:r>
            <w:r w:rsidRPr="00116A94">
              <w:rPr>
                <w:rFonts w:ascii="Times New Roman" w:hAnsi="Times New Roman" w:cs="Times New Roman"/>
                <w:sz w:val="24"/>
                <w:szCs w:val="24"/>
              </w:rPr>
              <w:t>g</w:t>
            </w:r>
            <w:r w:rsidRPr="00116A94">
              <w:rPr>
                <w:rFonts w:ascii="Times New Roman" w:hAnsi="Times New Roman" w:cs="Times New Roman"/>
                <w:spacing w:val="-5"/>
                <w:sz w:val="24"/>
                <w:szCs w:val="24"/>
              </w:rPr>
              <w:t xml:space="preserve"> </w:t>
            </w:r>
            <w:r w:rsidRPr="00116A94">
              <w:rPr>
                <w:rFonts w:ascii="Times New Roman" w:hAnsi="Times New Roman" w:cs="Times New Roman"/>
                <w:sz w:val="24"/>
                <w:szCs w:val="24"/>
              </w:rPr>
              <w:t>A</w:t>
            </w:r>
            <w:r w:rsidRPr="00116A94">
              <w:rPr>
                <w:rFonts w:ascii="Times New Roman" w:hAnsi="Times New Roman" w:cs="Times New Roman"/>
                <w:spacing w:val="1"/>
                <w:sz w:val="24"/>
                <w:szCs w:val="24"/>
              </w:rPr>
              <w:t>SP</w:t>
            </w:r>
            <w:r w:rsidRPr="00116A94">
              <w:rPr>
                <w:rFonts w:ascii="Times New Roman" w:hAnsi="Times New Roman" w:cs="Times New Roman"/>
                <w:sz w:val="24"/>
                <w:szCs w:val="24"/>
              </w:rPr>
              <w:t>.NET</w:t>
            </w:r>
            <w:bookmarkEnd w:id="389"/>
            <w:bookmarkEnd w:id="390"/>
            <w:bookmarkEnd w:id="391"/>
            <w:bookmarkEnd w:id="392"/>
          </w:p>
          <w:p w14:paraId="4BCAF61D"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93" w:name="_Toc28861703"/>
            <w:bookmarkStart w:id="394" w:name="_Toc28862284"/>
            <w:bookmarkStart w:id="395" w:name="_Toc28862691"/>
            <w:bookmarkStart w:id="396" w:name="_Toc32847608"/>
            <w:r w:rsidRPr="00116A94">
              <w:rPr>
                <w:rFonts w:ascii="Times New Roman" w:hAnsi="Times New Roman" w:cs="Times New Roman"/>
                <w:sz w:val="24"/>
                <w:szCs w:val="24"/>
                <w:lang w:bidi="en-US"/>
              </w:rPr>
              <w:t>5.2.3 Users Authentication trong ASP.NET</w:t>
            </w:r>
            <w:bookmarkEnd w:id="393"/>
            <w:bookmarkEnd w:id="394"/>
            <w:bookmarkEnd w:id="395"/>
            <w:bookmarkEnd w:id="396"/>
          </w:p>
          <w:p w14:paraId="4450A128"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5.3. Custom Controls trong ASP.NET</w:t>
            </w:r>
          </w:p>
          <w:p w14:paraId="64436793"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397" w:name="_Toc28861704"/>
            <w:bookmarkStart w:id="398" w:name="_Toc28862285"/>
            <w:bookmarkStart w:id="399" w:name="_Toc28862692"/>
            <w:bookmarkStart w:id="400" w:name="_Toc32847609"/>
            <w:r w:rsidRPr="00116A94">
              <w:rPr>
                <w:rFonts w:ascii="Times New Roman" w:hAnsi="Times New Roman" w:cs="Times New Roman"/>
                <w:sz w:val="24"/>
                <w:szCs w:val="24"/>
                <w:lang w:bidi="en-US"/>
              </w:rPr>
              <w:t>5.3.1 Các điều khiển do người dùng định nghĩa</w:t>
            </w:r>
            <w:bookmarkEnd w:id="397"/>
            <w:bookmarkEnd w:id="398"/>
            <w:bookmarkEnd w:id="399"/>
            <w:bookmarkEnd w:id="400"/>
          </w:p>
          <w:p w14:paraId="08E96FC3" w14:textId="77777777" w:rsidR="00C547C0" w:rsidRPr="00116A94" w:rsidRDefault="00C547C0" w:rsidP="00116A94">
            <w:pPr>
              <w:spacing w:after="0" w:line="240" w:lineRule="auto"/>
              <w:ind w:left="549"/>
              <w:outlineLvl w:val="2"/>
              <w:rPr>
                <w:rFonts w:ascii="Times New Roman" w:hAnsi="Times New Roman" w:cs="Times New Roman"/>
                <w:sz w:val="24"/>
                <w:szCs w:val="24"/>
                <w:lang w:bidi="en-US"/>
              </w:rPr>
            </w:pPr>
            <w:bookmarkStart w:id="401" w:name="_Toc28861705"/>
            <w:bookmarkStart w:id="402" w:name="_Toc28862286"/>
            <w:bookmarkStart w:id="403" w:name="_Toc28862693"/>
            <w:bookmarkStart w:id="404" w:name="_Toc32847610"/>
            <w:r w:rsidRPr="00116A94">
              <w:rPr>
                <w:rFonts w:ascii="Times New Roman" w:hAnsi="Times New Roman" w:cs="Times New Roman"/>
                <w:sz w:val="24"/>
                <w:szCs w:val="24"/>
                <w:lang w:bidi="en-US"/>
              </w:rPr>
              <w:t>5.3.2 Tạo User và Custom Controls</w:t>
            </w:r>
            <w:bookmarkEnd w:id="401"/>
            <w:bookmarkEnd w:id="402"/>
            <w:bookmarkEnd w:id="403"/>
            <w:bookmarkEnd w:id="404"/>
          </w:p>
          <w:p w14:paraId="7E713AE4" w14:textId="77777777" w:rsidR="00C547C0" w:rsidRPr="00116A94" w:rsidRDefault="00C547C0" w:rsidP="00116A94">
            <w:pPr>
              <w:spacing w:after="0" w:line="240" w:lineRule="auto"/>
              <w:ind w:left="99"/>
              <w:rPr>
                <w:rFonts w:ascii="Times New Roman" w:hAnsi="Times New Roman" w:cs="Times New Roman"/>
                <w:sz w:val="24"/>
                <w:szCs w:val="24"/>
                <w:lang w:bidi="en-US"/>
              </w:rPr>
            </w:pPr>
            <w:r w:rsidRPr="00116A94">
              <w:rPr>
                <w:rFonts w:ascii="Times New Roman" w:hAnsi="Times New Roman" w:cs="Times New Roman"/>
                <w:sz w:val="24"/>
                <w:szCs w:val="24"/>
                <w:lang w:bidi="en-US"/>
              </w:rPr>
              <w:t>5.4. Giỏ hàng, đặt  hàng và thanh toán qua mạng</w:t>
            </w:r>
          </w:p>
          <w:p w14:paraId="58ED3FBA" w14:textId="77777777" w:rsidR="00C547C0" w:rsidRPr="00116A94" w:rsidRDefault="00C547C0" w:rsidP="00116A94">
            <w:pPr>
              <w:spacing w:after="0" w:line="240" w:lineRule="auto"/>
              <w:ind w:left="189" w:hanging="90"/>
              <w:rPr>
                <w:rFonts w:ascii="Times New Roman" w:hAnsi="Times New Roman" w:cs="Times New Roman"/>
                <w:sz w:val="24"/>
                <w:szCs w:val="24"/>
                <w:lang w:bidi="en-US"/>
              </w:rPr>
            </w:pPr>
          </w:p>
        </w:tc>
        <w:tc>
          <w:tcPr>
            <w:tcW w:w="1269" w:type="pct"/>
            <w:tcBorders>
              <w:top w:val="single" w:sz="4" w:space="0" w:color="auto"/>
              <w:left w:val="single" w:sz="4" w:space="0" w:color="auto"/>
              <w:bottom w:val="single" w:sz="4" w:space="0" w:color="auto"/>
              <w:right w:val="single" w:sz="4" w:space="0" w:color="auto"/>
            </w:tcBorders>
          </w:tcPr>
          <w:p w14:paraId="20B2A900" w14:textId="77777777" w:rsidR="00C547C0" w:rsidRPr="00116A94" w:rsidRDefault="00C547C0"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10A2418"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D175DF1"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047BF3B9"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2241A0F4"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4AC87294" w14:textId="77777777" w:rsidR="00C547C0" w:rsidRPr="00116A94" w:rsidRDefault="00C547C0"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6E06B9D" w14:textId="77777777" w:rsidR="00C547C0" w:rsidRPr="00116A94" w:rsidRDefault="00C547C0"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A8D2353"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eastAsia="Times New Roman" w:hAnsi="Times New Roman" w:cs="Times New Roman"/>
                <w:sz w:val="24"/>
                <w:szCs w:val="24"/>
              </w:rPr>
              <w:t>Thực hành trên máy</w:t>
            </w:r>
          </w:p>
        </w:tc>
        <w:tc>
          <w:tcPr>
            <w:tcW w:w="423" w:type="pct"/>
            <w:tcBorders>
              <w:top w:val="single" w:sz="4" w:space="0" w:color="auto"/>
              <w:left w:val="single" w:sz="4" w:space="0" w:color="auto"/>
              <w:bottom w:val="single" w:sz="4" w:space="0" w:color="auto"/>
              <w:right w:val="single" w:sz="4" w:space="0" w:color="auto"/>
            </w:tcBorders>
          </w:tcPr>
          <w:p w14:paraId="43911752"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423" w:type="pct"/>
            <w:tcBorders>
              <w:top w:val="single" w:sz="4" w:space="0" w:color="auto"/>
              <w:left w:val="single" w:sz="4" w:space="0" w:color="auto"/>
              <w:bottom w:val="single" w:sz="4" w:space="0" w:color="auto"/>
              <w:right w:val="single" w:sz="4" w:space="0" w:color="auto"/>
            </w:tcBorders>
          </w:tcPr>
          <w:p w14:paraId="30387B6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423" w:type="pct"/>
            <w:tcBorders>
              <w:top w:val="single" w:sz="4" w:space="0" w:color="auto"/>
              <w:left w:val="single" w:sz="4" w:space="0" w:color="auto"/>
              <w:bottom w:val="single" w:sz="4" w:space="0" w:color="auto"/>
              <w:right w:val="single" w:sz="4" w:space="0" w:color="auto"/>
            </w:tcBorders>
          </w:tcPr>
          <w:p w14:paraId="01E31DBA"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r>
      <w:tr w:rsidR="00C547C0" w:rsidRPr="00116A94" w14:paraId="7860611A" w14:textId="77777777" w:rsidTr="001607BB">
        <w:trPr>
          <w:jc w:val="center"/>
        </w:trPr>
        <w:tc>
          <w:tcPr>
            <w:tcW w:w="324" w:type="pct"/>
            <w:tcBorders>
              <w:top w:val="single" w:sz="4" w:space="0" w:color="auto"/>
              <w:left w:val="single" w:sz="4" w:space="0" w:color="auto"/>
              <w:bottom w:val="single" w:sz="4" w:space="0" w:color="auto"/>
              <w:right w:val="single" w:sz="4" w:space="0" w:color="auto"/>
            </w:tcBorders>
          </w:tcPr>
          <w:p w14:paraId="47170407"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2138" w:type="pct"/>
            <w:tcBorders>
              <w:top w:val="single" w:sz="4" w:space="0" w:color="auto"/>
              <w:left w:val="single" w:sz="4" w:space="0" w:color="auto"/>
              <w:bottom w:val="single" w:sz="4" w:space="0" w:color="auto"/>
              <w:right w:val="single" w:sz="4" w:space="0" w:color="auto"/>
            </w:tcBorders>
            <w:hideMark/>
          </w:tcPr>
          <w:p w14:paraId="59026145" w14:textId="77777777" w:rsidR="00C547C0" w:rsidRPr="00116A94" w:rsidRDefault="00C547C0"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269" w:type="pct"/>
            <w:tcBorders>
              <w:top w:val="single" w:sz="4" w:space="0" w:color="auto"/>
              <w:left w:val="single" w:sz="4" w:space="0" w:color="auto"/>
              <w:bottom w:val="single" w:sz="4" w:space="0" w:color="auto"/>
              <w:right w:val="single" w:sz="4" w:space="0" w:color="auto"/>
            </w:tcBorders>
          </w:tcPr>
          <w:p w14:paraId="4B5A6DE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p>
        </w:tc>
        <w:tc>
          <w:tcPr>
            <w:tcW w:w="423" w:type="pct"/>
            <w:tcBorders>
              <w:top w:val="single" w:sz="4" w:space="0" w:color="auto"/>
              <w:left w:val="single" w:sz="4" w:space="0" w:color="auto"/>
              <w:bottom w:val="single" w:sz="4" w:space="0" w:color="auto"/>
              <w:right w:val="single" w:sz="4" w:space="0" w:color="auto"/>
            </w:tcBorders>
            <w:hideMark/>
          </w:tcPr>
          <w:p w14:paraId="67372EF3"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c>
          <w:tcPr>
            <w:tcW w:w="423" w:type="pct"/>
            <w:tcBorders>
              <w:top w:val="single" w:sz="4" w:space="0" w:color="auto"/>
              <w:left w:val="single" w:sz="4" w:space="0" w:color="auto"/>
              <w:bottom w:val="single" w:sz="4" w:space="0" w:color="auto"/>
              <w:right w:val="single" w:sz="4" w:space="0" w:color="auto"/>
            </w:tcBorders>
            <w:hideMark/>
          </w:tcPr>
          <w:p w14:paraId="4B112008"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12</w:t>
            </w:r>
          </w:p>
        </w:tc>
        <w:tc>
          <w:tcPr>
            <w:tcW w:w="423" w:type="pct"/>
            <w:tcBorders>
              <w:top w:val="single" w:sz="4" w:space="0" w:color="auto"/>
              <w:left w:val="single" w:sz="4" w:space="0" w:color="auto"/>
              <w:bottom w:val="single" w:sz="4" w:space="0" w:color="auto"/>
              <w:right w:val="single" w:sz="4" w:space="0" w:color="auto"/>
            </w:tcBorders>
          </w:tcPr>
          <w:p w14:paraId="6B06A121" w14:textId="77777777" w:rsidR="00C547C0" w:rsidRPr="00116A94" w:rsidRDefault="00C547C0"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18</w:t>
            </w:r>
          </w:p>
        </w:tc>
      </w:tr>
    </w:tbl>
    <w:p w14:paraId="247A14DD" w14:textId="77777777" w:rsidR="00C547C0" w:rsidRPr="00116A94" w:rsidRDefault="00C547C0" w:rsidP="00116A94">
      <w:pPr>
        <w:spacing w:after="0" w:line="240" w:lineRule="auto"/>
        <w:rPr>
          <w:rFonts w:ascii="Times New Roman" w:hAnsi="Times New Roman" w:cs="Times New Roman"/>
          <w:vanish/>
          <w:sz w:val="24"/>
          <w:szCs w:val="24"/>
        </w:rPr>
      </w:pPr>
    </w:p>
    <w:p w14:paraId="7A7F23D8" w14:textId="77777777" w:rsidR="00C547C0" w:rsidRPr="00116A94" w:rsidRDefault="00C547C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6944"/>
        <w:gridCol w:w="1910"/>
      </w:tblGrid>
      <w:tr w:rsidR="00411A96" w:rsidRPr="00116A94" w14:paraId="729C4411" w14:textId="77777777" w:rsidTr="00C408A7">
        <w:trPr>
          <w:trHeight w:val="899"/>
          <w:jc w:val="center"/>
        </w:trPr>
        <w:tc>
          <w:tcPr>
            <w:tcW w:w="369" w:type="pct"/>
            <w:tcBorders>
              <w:top w:val="single" w:sz="4" w:space="0" w:color="auto"/>
              <w:left w:val="single" w:sz="4" w:space="0" w:color="auto"/>
              <w:bottom w:val="single" w:sz="4" w:space="0" w:color="auto"/>
              <w:right w:val="single" w:sz="4" w:space="0" w:color="auto"/>
            </w:tcBorders>
            <w:hideMark/>
          </w:tcPr>
          <w:p w14:paraId="30115D8E" w14:textId="77777777" w:rsidR="00411A96" w:rsidRPr="00116A94" w:rsidRDefault="00411A96"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253ED572" w14:textId="77777777" w:rsidR="00411A96" w:rsidRPr="00116A94" w:rsidRDefault="00411A96"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768F4D7A" w14:textId="77777777" w:rsidR="00411A96" w:rsidRPr="00116A94" w:rsidRDefault="00411A9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411A96" w:rsidRPr="00116A94" w14:paraId="50053E10" w14:textId="77777777" w:rsidTr="00C408A7">
        <w:trPr>
          <w:trHeight w:val="1178"/>
          <w:jc w:val="center"/>
        </w:trPr>
        <w:tc>
          <w:tcPr>
            <w:tcW w:w="369" w:type="pct"/>
            <w:tcBorders>
              <w:top w:val="single" w:sz="4" w:space="0" w:color="auto"/>
              <w:left w:val="single" w:sz="4" w:space="0" w:color="auto"/>
              <w:bottom w:val="single" w:sz="4" w:space="0" w:color="auto"/>
              <w:right w:val="single" w:sz="4" w:space="0" w:color="auto"/>
            </w:tcBorders>
            <w:hideMark/>
          </w:tcPr>
          <w:p w14:paraId="6FEC3F07" w14:textId="77777777" w:rsidR="00411A96" w:rsidRPr="00116A94" w:rsidRDefault="00411A96"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553ADD50" w14:textId="77777777" w:rsidR="00411A96" w:rsidRPr="00116A94" w:rsidRDefault="00411A96"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E4923F2" w14:textId="77777777" w:rsidR="00411A96" w:rsidRPr="00116A94" w:rsidRDefault="00411A96" w:rsidP="00116A94">
            <w:pPr>
              <w:keepNext/>
              <w:keepLines/>
              <w:spacing w:after="0" w:line="240" w:lineRule="auto"/>
              <w:jc w:val="both"/>
              <w:outlineLvl w:val="0"/>
              <w:rPr>
                <w:rFonts w:ascii="Times New Roman" w:eastAsia="Times New Roman" w:hAnsi="Times New Roman" w:cs="Times New Roman"/>
                <w:sz w:val="24"/>
                <w:szCs w:val="24"/>
              </w:rPr>
            </w:pPr>
            <w:bookmarkStart w:id="405" w:name="_Toc32847611"/>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và vận dụng một cách chuyên sâu về thiết kế và triển khai website, lập trình web, bảo mật thương mại, cơ sở dữ liệu và phát triển ứng dụng trên thiết bị di động (5)</w:t>
            </w:r>
            <w:bookmarkEnd w:id="405"/>
          </w:p>
          <w:p w14:paraId="66F4EB9B" w14:textId="77777777" w:rsidR="00411A96" w:rsidRPr="00116A94" w:rsidRDefault="00411A96" w:rsidP="00116A94">
            <w:pPr>
              <w:keepNext/>
              <w:keepLines/>
              <w:spacing w:after="0" w:line="240" w:lineRule="auto"/>
              <w:jc w:val="both"/>
              <w:outlineLvl w:val="0"/>
              <w:rPr>
                <w:rFonts w:ascii="Times New Roman" w:eastAsia="Times New Roman" w:hAnsi="Times New Roman" w:cs="Times New Roman"/>
                <w:sz w:val="24"/>
                <w:szCs w:val="24"/>
              </w:rPr>
            </w:pPr>
            <w:bookmarkStart w:id="406" w:name="_Toc32847612"/>
            <w:r w:rsidRPr="00116A94">
              <w:rPr>
                <w:rFonts w:ascii="Times New Roman" w:eastAsia="Times New Roman" w:hAnsi="Times New Roman" w:cs="Times New Roman"/>
                <w:sz w:val="24"/>
                <w:szCs w:val="24"/>
              </w:rPr>
              <w:t>+ Nắm vững các phương pháp và công cụ thực hiện hoạt động thương mại điện tử như thiết kế trang website, khai thác dữ liệu phục vụ kinh doanh và hiểu được các phương pháp hạn chế rủi ro trong kinh doanh thương mại điện tử (7)</w:t>
            </w:r>
            <w:bookmarkEnd w:id="406"/>
          </w:p>
        </w:tc>
        <w:tc>
          <w:tcPr>
            <w:tcW w:w="999" w:type="pct"/>
            <w:tcBorders>
              <w:top w:val="single" w:sz="4" w:space="0" w:color="auto"/>
              <w:left w:val="single" w:sz="4" w:space="0" w:color="auto"/>
              <w:bottom w:val="single" w:sz="4" w:space="0" w:color="auto"/>
              <w:right w:val="single" w:sz="4" w:space="0" w:color="auto"/>
            </w:tcBorders>
            <w:vAlign w:val="center"/>
            <w:hideMark/>
          </w:tcPr>
          <w:p w14:paraId="5CFF7A57" w14:textId="77777777" w:rsidR="00411A96" w:rsidRPr="00116A94" w:rsidRDefault="00411A9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5, 7</w:t>
            </w:r>
          </w:p>
        </w:tc>
      </w:tr>
      <w:tr w:rsidR="00411A96" w:rsidRPr="00116A94" w14:paraId="1E4E3225"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742AB936" w14:textId="77777777" w:rsidR="00411A96" w:rsidRPr="00116A94" w:rsidRDefault="00411A9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26103ECF" w14:textId="77777777" w:rsidR="00411A96" w:rsidRPr="00116A94" w:rsidRDefault="00411A9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58465E25" w14:textId="77777777" w:rsidR="00411A96" w:rsidRPr="00116A94" w:rsidRDefault="00411A96" w:rsidP="00116A94">
            <w:pPr>
              <w:pStyle w:val="ListParagraph"/>
              <w:autoSpaceDE w:val="0"/>
              <w:autoSpaceDN w:val="0"/>
              <w:adjustRightInd w:val="0"/>
              <w:spacing w:after="0" w:line="240" w:lineRule="auto"/>
              <w:ind w:left="0"/>
              <w:jc w:val="both"/>
              <w:rPr>
                <w:rFonts w:ascii="Times New Roman" w:eastAsia="Times New Roman" w:hAnsi="Times New Roman" w:cs="Times New Roman"/>
                <w:iCs/>
                <w:sz w:val="24"/>
                <w:szCs w:val="24"/>
                <w:lang w:val="en-GB"/>
              </w:rPr>
            </w:pPr>
            <w:r w:rsidRPr="00116A94">
              <w:rPr>
                <w:rFonts w:ascii="Times New Roman" w:hAnsi="Times New Roman" w:cs="Times New Roman"/>
                <w:sz w:val="24"/>
                <w:szCs w:val="24"/>
                <w:lang w:val="en-GB"/>
              </w:rPr>
              <w:t xml:space="preserve">+ </w:t>
            </w:r>
            <w:r w:rsidRPr="00116A94">
              <w:rPr>
                <w:rFonts w:ascii="Times New Roman" w:eastAsia="Times New Roman" w:hAnsi="Times New Roman" w:cs="Times New Roman"/>
                <w:iCs/>
                <w:sz w:val="24"/>
                <w:szCs w:val="24"/>
              </w:rPr>
              <w:t xml:space="preserve">Có khả năng cài đặt các chế độ, các ứng dụng thông dụng trên máy tính, khắc phục các sự cố thông thường của máy tính và quản lý cơ sở dữ liệu, cũng như sử dụng các công cụ thông dụng trên mạng Internet </w:t>
            </w:r>
            <w:r w:rsidRPr="00116A94">
              <w:rPr>
                <w:rFonts w:ascii="Times New Roman" w:eastAsia="Times New Roman" w:hAnsi="Times New Roman" w:cs="Times New Roman"/>
                <w:iCs/>
                <w:sz w:val="24"/>
                <w:szCs w:val="24"/>
                <w:lang w:val="en-GB"/>
              </w:rPr>
              <w:t>(8)</w:t>
            </w:r>
          </w:p>
          <w:p w14:paraId="1E968E34" w14:textId="77777777" w:rsidR="00411A96" w:rsidRPr="00116A94" w:rsidRDefault="00411A96"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iCs/>
                <w:sz w:val="24"/>
                <w:szCs w:val="24"/>
                <w:lang w:val="en-GB"/>
              </w:rPr>
              <w:t xml:space="preserve">+ </w:t>
            </w:r>
            <w:r w:rsidRPr="00116A94">
              <w:rPr>
                <w:rFonts w:ascii="Times New Roman" w:eastAsia="Times New Roman" w:hAnsi="Times New Roman" w:cs="Times New Roman"/>
                <w:sz w:val="24"/>
                <w:szCs w:val="24"/>
              </w:rPr>
              <w:t>Có khả năng làm việc độc lập, làm việc theo nhóm (Team Work)</w:t>
            </w:r>
            <w:r w:rsidRPr="00116A94">
              <w:rPr>
                <w:rFonts w:ascii="Times New Roman" w:eastAsia="Times New Roman" w:hAnsi="Times New Roman" w:cs="Times New Roman"/>
                <w:sz w:val="24"/>
                <w:szCs w:val="24"/>
                <w:lang w:val="en-GB"/>
              </w:rPr>
              <w:t xml:space="preserve"> (12)</w:t>
            </w:r>
            <w:r w:rsidRPr="00116A94">
              <w:rPr>
                <w:rFonts w:ascii="Times New Roman" w:eastAsia="Times New Roman" w:hAnsi="Times New Roman" w:cs="Times New Roman"/>
                <w:sz w:val="24"/>
                <w:szCs w:val="24"/>
              </w:rPr>
              <w:t>.</w:t>
            </w:r>
          </w:p>
        </w:tc>
        <w:tc>
          <w:tcPr>
            <w:tcW w:w="999" w:type="pct"/>
            <w:tcBorders>
              <w:top w:val="single" w:sz="4" w:space="0" w:color="auto"/>
              <w:left w:val="single" w:sz="4" w:space="0" w:color="auto"/>
              <w:bottom w:val="single" w:sz="4" w:space="0" w:color="auto"/>
              <w:right w:val="single" w:sz="4" w:space="0" w:color="auto"/>
            </w:tcBorders>
            <w:vAlign w:val="center"/>
            <w:hideMark/>
          </w:tcPr>
          <w:p w14:paraId="10DA35CA" w14:textId="77777777" w:rsidR="00411A96" w:rsidRPr="00116A94" w:rsidRDefault="00411A9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8, 12</w:t>
            </w:r>
          </w:p>
        </w:tc>
      </w:tr>
      <w:tr w:rsidR="00411A96" w:rsidRPr="00116A94" w14:paraId="7642685F"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8E66BEA" w14:textId="77777777" w:rsidR="00411A96" w:rsidRPr="00116A94" w:rsidRDefault="00411A9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7AC6CBDE" w14:textId="77777777" w:rsidR="00411A96" w:rsidRPr="00116A94" w:rsidRDefault="00411A96"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999" w:type="pct"/>
            <w:tcBorders>
              <w:top w:val="single" w:sz="4" w:space="0" w:color="auto"/>
              <w:left w:val="single" w:sz="4" w:space="0" w:color="auto"/>
              <w:bottom w:val="single" w:sz="4" w:space="0" w:color="auto"/>
              <w:right w:val="single" w:sz="4" w:space="0" w:color="auto"/>
            </w:tcBorders>
            <w:vAlign w:val="center"/>
            <w:hideMark/>
          </w:tcPr>
          <w:p w14:paraId="3787F803" w14:textId="77777777" w:rsidR="00411A96" w:rsidRPr="00116A94" w:rsidRDefault="00411A96" w:rsidP="00116A94">
            <w:pPr>
              <w:spacing w:after="0" w:line="240" w:lineRule="auto"/>
              <w:jc w:val="center"/>
              <w:rPr>
                <w:rFonts w:ascii="Times New Roman" w:hAnsi="Times New Roman" w:cs="Times New Roman"/>
                <w:sz w:val="24"/>
                <w:szCs w:val="24"/>
              </w:rPr>
            </w:pPr>
          </w:p>
        </w:tc>
      </w:tr>
      <w:tr w:rsidR="00411A96" w:rsidRPr="00116A94" w14:paraId="135F7CE0"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CAB0A2E" w14:textId="77777777" w:rsidR="00411A96" w:rsidRPr="00116A94" w:rsidRDefault="00411A96"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78B288B5" w14:textId="77777777" w:rsidR="00411A96" w:rsidRPr="00116A94" w:rsidRDefault="00411A96"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74338DA6" w14:textId="77777777" w:rsidR="00411A96" w:rsidRPr="00116A94" w:rsidRDefault="00411A96"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999" w:type="pct"/>
            <w:tcBorders>
              <w:top w:val="single" w:sz="4" w:space="0" w:color="auto"/>
              <w:left w:val="single" w:sz="4" w:space="0" w:color="auto"/>
              <w:bottom w:val="single" w:sz="4" w:space="0" w:color="auto"/>
              <w:right w:val="single" w:sz="4" w:space="0" w:color="auto"/>
            </w:tcBorders>
            <w:vAlign w:val="center"/>
            <w:hideMark/>
          </w:tcPr>
          <w:p w14:paraId="78CE09EB" w14:textId="77777777" w:rsidR="00411A96" w:rsidRPr="00116A94" w:rsidRDefault="00411A96"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4CA3D025" w14:textId="77777777" w:rsidR="00C547C0" w:rsidRPr="00116A94" w:rsidRDefault="00C547C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4374F0B6"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784344B7"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47B00F13"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83F29A3"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3A2D34F9" w14:textId="77777777" w:rsidR="00C547C0" w:rsidRPr="00116A94" w:rsidRDefault="00C547C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xml:space="preserve">- Email: </w:t>
      </w:r>
      <w:hyperlink r:id="rId343" w:history="1">
        <w:r w:rsidRPr="00116A94">
          <w:rPr>
            <w:rStyle w:val="Hyperlink"/>
            <w:rFonts w:ascii="Times New Roman" w:hAnsi="Times New Roman" w:cs="Times New Roman"/>
            <w:color w:val="auto"/>
            <w:sz w:val="24"/>
            <w:szCs w:val="24"/>
            <w:lang w:val="pt-BR"/>
          </w:rPr>
          <w:t>hoetv@tlu.edu.vn</w:t>
        </w:r>
      </w:hyperlink>
    </w:p>
    <w:p w14:paraId="18F5A18B" w14:textId="77777777" w:rsidR="00C547C0" w:rsidRDefault="00C547C0" w:rsidP="00116A94">
      <w:pPr>
        <w:spacing w:after="0" w:line="240" w:lineRule="auto"/>
        <w:rPr>
          <w:rFonts w:ascii="Times New Roman" w:hAnsi="Times New Roman" w:cs="Times New Roman"/>
          <w:sz w:val="24"/>
          <w:szCs w:val="24"/>
        </w:rPr>
      </w:pPr>
    </w:p>
    <w:p w14:paraId="165592E2" w14:textId="77777777" w:rsidR="00582C25" w:rsidRDefault="00582C25" w:rsidP="00116A94">
      <w:pPr>
        <w:spacing w:after="0" w:line="240" w:lineRule="auto"/>
        <w:rPr>
          <w:rFonts w:ascii="Times New Roman" w:hAnsi="Times New Roman" w:cs="Times New Roman"/>
          <w:sz w:val="24"/>
          <w:szCs w:val="24"/>
        </w:rPr>
      </w:pPr>
    </w:p>
    <w:p w14:paraId="6BF0ACE2" w14:textId="77777777" w:rsidR="00582C25" w:rsidRDefault="00582C25" w:rsidP="00116A94">
      <w:pPr>
        <w:spacing w:after="0" w:line="240" w:lineRule="auto"/>
        <w:rPr>
          <w:rFonts w:ascii="Times New Roman" w:hAnsi="Times New Roman" w:cs="Times New Roman"/>
          <w:sz w:val="24"/>
          <w:szCs w:val="24"/>
        </w:rPr>
      </w:pPr>
    </w:p>
    <w:p w14:paraId="0B255091" w14:textId="77777777" w:rsidR="00582C25" w:rsidRDefault="00582C25" w:rsidP="00116A94">
      <w:pPr>
        <w:spacing w:after="0" w:line="240" w:lineRule="auto"/>
        <w:rPr>
          <w:rFonts w:ascii="Times New Roman" w:hAnsi="Times New Roman" w:cs="Times New Roman"/>
          <w:sz w:val="24"/>
          <w:szCs w:val="24"/>
        </w:rPr>
      </w:pPr>
    </w:p>
    <w:p w14:paraId="319084E5" w14:textId="77777777" w:rsidR="00582C25" w:rsidRDefault="00582C25" w:rsidP="00116A94">
      <w:pPr>
        <w:spacing w:after="0" w:line="240" w:lineRule="auto"/>
        <w:rPr>
          <w:rFonts w:ascii="Times New Roman" w:hAnsi="Times New Roman" w:cs="Times New Roman"/>
          <w:sz w:val="24"/>
          <w:szCs w:val="24"/>
        </w:rPr>
      </w:pPr>
    </w:p>
    <w:p w14:paraId="10472434" w14:textId="77777777" w:rsidR="00582C25" w:rsidRDefault="00582C25" w:rsidP="00116A94">
      <w:pPr>
        <w:spacing w:after="0" w:line="240" w:lineRule="auto"/>
        <w:rPr>
          <w:rFonts w:ascii="Times New Roman" w:hAnsi="Times New Roman" w:cs="Times New Roman"/>
          <w:sz w:val="24"/>
          <w:szCs w:val="24"/>
        </w:rPr>
      </w:pPr>
    </w:p>
    <w:p w14:paraId="14449EA8" w14:textId="77777777" w:rsidR="00582C25" w:rsidRDefault="00582C25" w:rsidP="00116A94">
      <w:pPr>
        <w:spacing w:after="0" w:line="240" w:lineRule="auto"/>
        <w:rPr>
          <w:rFonts w:ascii="Times New Roman" w:hAnsi="Times New Roman" w:cs="Times New Roman"/>
          <w:sz w:val="24"/>
          <w:szCs w:val="24"/>
        </w:rPr>
      </w:pPr>
    </w:p>
    <w:p w14:paraId="27875C9D" w14:textId="77777777" w:rsidR="00582C25" w:rsidRDefault="00582C25" w:rsidP="00116A94">
      <w:pPr>
        <w:spacing w:after="0" w:line="240" w:lineRule="auto"/>
        <w:rPr>
          <w:rFonts w:ascii="Times New Roman" w:hAnsi="Times New Roman" w:cs="Times New Roman"/>
          <w:sz w:val="24"/>
          <w:szCs w:val="24"/>
        </w:rPr>
      </w:pPr>
    </w:p>
    <w:p w14:paraId="0EF8B4C0" w14:textId="77777777" w:rsidR="00582C25" w:rsidRDefault="00582C25" w:rsidP="00116A94">
      <w:pPr>
        <w:spacing w:after="0" w:line="240" w:lineRule="auto"/>
        <w:rPr>
          <w:rFonts w:ascii="Times New Roman" w:hAnsi="Times New Roman" w:cs="Times New Roman"/>
          <w:sz w:val="24"/>
          <w:szCs w:val="24"/>
        </w:rPr>
      </w:pPr>
    </w:p>
    <w:p w14:paraId="763AE8B0" w14:textId="77777777" w:rsidR="00582C25" w:rsidRDefault="00582C25" w:rsidP="00116A94">
      <w:pPr>
        <w:spacing w:after="0" w:line="240" w:lineRule="auto"/>
        <w:rPr>
          <w:rFonts w:ascii="Times New Roman" w:hAnsi="Times New Roman" w:cs="Times New Roman"/>
          <w:sz w:val="24"/>
          <w:szCs w:val="24"/>
        </w:rPr>
      </w:pPr>
    </w:p>
    <w:p w14:paraId="4CFD97F4" w14:textId="77777777" w:rsidR="00582C25" w:rsidRDefault="00582C25" w:rsidP="00116A94">
      <w:pPr>
        <w:spacing w:after="0" w:line="240" w:lineRule="auto"/>
        <w:rPr>
          <w:rFonts w:ascii="Times New Roman" w:hAnsi="Times New Roman" w:cs="Times New Roman"/>
          <w:sz w:val="24"/>
          <w:szCs w:val="24"/>
        </w:rPr>
      </w:pPr>
    </w:p>
    <w:p w14:paraId="37BB5AC3" w14:textId="77777777" w:rsidR="00582C25" w:rsidRDefault="00582C25" w:rsidP="00116A94">
      <w:pPr>
        <w:spacing w:after="0" w:line="240" w:lineRule="auto"/>
        <w:rPr>
          <w:rFonts w:ascii="Times New Roman" w:hAnsi="Times New Roman" w:cs="Times New Roman"/>
          <w:sz w:val="24"/>
          <w:szCs w:val="24"/>
        </w:rPr>
      </w:pPr>
    </w:p>
    <w:p w14:paraId="2995ACA1" w14:textId="77777777" w:rsidR="00582C25" w:rsidRDefault="00582C25" w:rsidP="00116A94">
      <w:pPr>
        <w:spacing w:after="0" w:line="240" w:lineRule="auto"/>
        <w:rPr>
          <w:rFonts w:ascii="Times New Roman" w:hAnsi="Times New Roman" w:cs="Times New Roman"/>
          <w:sz w:val="24"/>
          <w:szCs w:val="24"/>
        </w:rPr>
      </w:pPr>
    </w:p>
    <w:p w14:paraId="6E0C6265" w14:textId="77777777" w:rsidR="00582C25" w:rsidRDefault="00582C25" w:rsidP="00116A94">
      <w:pPr>
        <w:spacing w:after="0" w:line="240" w:lineRule="auto"/>
        <w:rPr>
          <w:rFonts w:ascii="Times New Roman" w:hAnsi="Times New Roman" w:cs="Times New Roman"/>
          <w:sz w:val="24"/>
          <w:szCs w:val="24"/>
        </w:rPr>
      </w:pPr>
    </w:p>
    <w:p w14:paraId="6C27A896" w14:textId="77777777" w:rsidR="00582C25" w:rsidRDefault="00582C25" w:rsidP="00116A94">
      <w:pPr>
        <w:spacing w:after="0" w:line="240" w:lineRule="auto"/>
        <w:rPr>
          <w:rFonts w:ascii="Times New Roman" w:hAnsi="Times New Roman" w:cs="Times New Roman"/>
          <w:sz w:val="24"/>
          <w:szCs w:val="24"/>
        </w:rPr>
      </w:pPr>
    </w:p>
    <w:p w14:paraId="487B71E9" w14:textId="77777777" w:rsidR="00582C25" w:rsidRDefault="00582C25" w:rsidP="00116A94">
      <w:pPr>
        <w:spacing w:after="0" w:line="240" w:lineRule="auto"/>
        <w:rPr>
          <w:rFonts w:ascii="Times New Roman" w:hAnsi="Times New Roman" w:cs="Times New Roman"/>
          <w:sz w:val="24"/>
          <w:szCs w:val="24"/>
        </w:rPr>
      </w:pPr>
    </w:p>
    <w:p w14:paraId="42CDD561" w14:textId="77777777" w:rsidR="00582C25" w:rsidRDefault="00582C25" w:rsidP="00116A94">
      <w:pPr>
        <w:spacing w:after="0" w:line="240" w:lineRule="auto"/>
        <w:rPr>
          <w:rFonts w:ascii="Times New Roman" w:hAnsi="Times New Roman" w:cs="Times New Roman"/>
          <w:sz w:val="24"/>
          <w:szCs w:val="24"/>
        </w:rPr>
      </w:pPr>
    </w:p>
    <w:p w14:paraId="6D7FCCFE" w14:textId="77777777" w:rsidR="00582C25" w:rsidRDefault="00582C25" w:rsidP="00116A94">
      <w:pPr>
        <w:spacing w:after="0" w:line="240" w:lineRule="auto"/>
        <w:rPr>
          <w:rFonts w:ascii="Times New Roman" w:hAnsi="Times New Roman" w:cs="Times New Roman"/>
          <w:sz w:val="24"/>
          <w:szCs w:val="24"/>
        </w:rPr>
      </w:pPr>
    </w:p>
    <w:p w14:paraId="5AE8158C" w14:textId="77777777" w:rsidR="00582C25" w:rsidRDefault="00582C25" w:rsidP="00116A94">
      <w:pPr>
        <w:spacing w:after="0" w:line="240" w:lineRule="auto"/>
        <w:rPr>
          <w:rFonts w:ascii="Times New Roman" w:hAnsi="Times New Roman" w:cs="Times New Roman"/>
          <w:sz w:val="24"/>
          <w:szCs w:val="24"/>
        </w:rPr>
      </w:pPr>
    </w:p>
    <w:p w14:paraId="148F7DA5" w14:textId="77777777" w:rsidR="00582C25" w:rsidRDefault="00582C25" w:rsidP="00116A94">
      <w:pPr>
        <w:spacing w:after="0" w:line="240" w:lineRule="auto"/>
        <w:rPr>
          <w:rFonts w:ascii="Times New Roman" w:hAnsi="Times New Roman" w:cs="Times New Roman"/>
          <w:sz w:val="24"/>
          <w:szCs w:val="24"/>
        </w:rPr>
      </w:pPr>
    </w:p>
    <w:p w14:paraId="5FD3D7FD" w14:textId="77777777" w:rsidR="00582C25" w:rsidRDefault="00582C25" w:rsidP="00116A94">
      <w:pPr>
        <w:spacing w:after="0" w:line="240" w:lineRule="auto"/>
        <w:rPr>
          <w:rFonts w:ascii="Times New Roman" w:hAnsi="Times New Roman" w:cs="Times New Roman"/>
          <w:sz w:val="24"/>
          <w:szCs w:val="24"/>
        </w:rPr>
      </w:pPr>
    </w:p>
    <w:p w14:paraId="5D11F5D3" w14:textId="77777777" w:rsidR="00582C25" w:rsidRDefault="00582C25" w:rsidP="00116A94">
      <w:pPr>
        <w:spacing w:after="0" w:line="240" w:lineRule="auto"/>
        <w:rPr>
          <w:rFonts w:ascii="Times New Roman" w:hAnsi="Times New Roman" w:cs="Times New Roman"/>
          <w:sz w:val="24"/>
          <w:szCs w:val="24"/>
        </w:rPr>
      </w:pPr>
    </w:p>
    <w:p w14:paraId="15109598" w14:textId="77777777" w:rsidR="00582C25" w:rsidRDefault="00582C25" w:rsidP="00116A94">
      <w:pPr>
        <w:spacing w:after="0" w:line="240" w:lineRule="auto"/>
        <w:rPr>
          <w:rFonts w:ascii="Times New Roman" w:hAnsi="Times New Roman" w:cs="Times New Roman"/>
          <w:sz w:val="24"/>
          <w:szCs w:val="24"/>
        </w:rPr>
      </w:pPr>
    </w:p>
    <w:p w14:paraId="384797F3" w14:textId="77777777" w:rsidR="00582C25" w:rsidRDefault="00582C25" w:rsidP="00116A94">
      <w:pPr>
        <w:spacing w:after="0" w:line="240" w:lineRule="auto"/>
        <w:rPr>
          <w:rFonts w:ascii="Times New Roman" w:hAnsi="Times New Roman" w:cs="Times New Roman"/>
          <w:sz w:val="24"/>
          <w:szCs w:val="24"/>
        </w:rPr>
      </w:pPr>
    </w:p>
    <w:p w14:paraId="2D9D13CE" w14:textId="77777777" w:rsidR="00582C25" w:rsidRDefault="00582C25" w:rsidP="00116A94">
      <w:pPr>
        <w:spacing w:after="0" w:line="240" w:lineRule="auto"/>
        <w:rPr>
          <w:rFonts w:ascii="Times New Roman" w:hAnsi="Times New Roman" w:cs="Times New Roman"/>
          <w:sz w:val="24"/>
          <w:szCs w:val="24"/>
        </w:rPr>
      </w:pPr>
    </w:p>
    <w:tbl>
      <w:tblPr>
        <w:tblW w:w="9402" w:type="dxa"/>
        <w:tblInd w:w="198" w:type="dxa"/>
        <w:tblLook w:val="01E0" w:firstRow="1" w:lastRow="1" w:firstColumn="1" w:lastColumn="1" w:noHBand="0" w:noVBand="0"/>
      </w:tblPr>
      <w:tblGrid>
        <w:gridCol w:w="1442"/>
        <w:gridCol w:w="3860"/>
        <w:gridCol w:w="4100"/>
      </w:tblGrid>
      <w:tr w:rsidR="001607BB" w:rsidRPr="00116A94" w14:paraId="4054543B" w14:textId="77777777" w:rsidTr="001607BB">
        <w:trPr>
          <w:trHeight w:val="1277"/>
        </w:trPr>
        <w:tc>
          <w:tcPr>
            <w:tcW w:w="1442" w:type="dxa"/>
          </w:tcPr>
          <w:p w14:paraId="0094BB56"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2BE574CB" wp14:editId="1CBE5B5A">
                  <wp:extent cx="768350" cy="615950"/>
                  <wp:effectExtent l="0" t="0" r="0" b="0"/>
                  <wp:docPr id="123" name="Picture 123"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3860" w:type="dxa"/>
          </w:tcPr>
          <w:p w14:paraId="64E3886A"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7F530DD"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646051DE"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5E31ABB5"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32951479"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1C3F3802" w14:textId="77777777" w:rsidR="001607BB" w:rsidRPr="00116A94" w:rsidRDefault="001607BB" w:rsidP="00116A94">
            <w:pPr>
              <w:spacing w:after="0" w:line="240" w:lineRule="auto"/>
              <w:jc w:val="center"/>
              <w:rPr>
                <w:rFonts w:ascii="Times New Roman" w:hAnsi="Times New Roman" w:cs="Times New Roman"/>
                <w:b/>
                <w:sz w:val="24"/>
                <w:szCs w:val="24"/>
              </w:rPr>
            </w:pPr>
          </w:p>
        </w:tc>
      </w:tr>
    </w:tbl>
    <w:p w14:paraId="7E303B6A" w14:textId="77777777" w:rsidR="001607BB" w:rsidRPr="00116A94" w:rsidRDefault="001607BB" w:rsidP="00116A94">
      <w:pPr>
        <w:pStyle w:val="Heading1"/>
        <w:spacing w:before="0" w:line="240" w:lineRule="auto"/>
        <w:rPr>
          <w:color w:val="auto"/>
          <w:sz w:val="24"/>
          <w:szCs w:val="24"/>
        </w:rPr>
      </w:pPr>
      <w:bookmarkStart w:id="407" w:name="_Toc28861820"/>
      <w:bookmarkStart w:id="408" w:name="_Toc28862401"/>
      <w:bookmarkStart w:id="409" w:name="_Toc32847727"/>
      <w:r w:rsidRPr="00116A94">
        <w:rPr>
          <w:color w:val="auto"/>
          <w:sz w:val="24"/>
          <w:szCs w:val="24"/>
        </w:rPr>
        <w:t>THIẾT KẾ VÀ TRIỂN KHAI WEBSITE THƯƠNG MẠI ĐIỆN TỬ</w:t>
      </w:r>
      <w:bookmarkEnd w:id="407"/>
      <w:bookmarkEnd w:id="408"/>
      <w:bookmarkEnd w:id="409"/>
    </w:p>
    <w:p w14:paraId="1B644580"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Website Design and Implementation</w:t>
      </w:r>
    </w:p>
    <w:p w14:paraId="70CAF9DE"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35E0A698"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(1-1-1)</w:t>
      </w:r>
    </w:p>
    <w:p w14:paraId="0663F342"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15; BT: 15; TH: 15.</w:t>
      </w:r>
    </w:p>
    <w:p w14:paraId="4377DCE1" w14:textId="77777777" w:rsidR="001607BB" w:rsidRPr="00116A94" w:rsidRDefault="001607B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68617C87" w14:textId="77777777" w:rsidR="001607BB" w:rsidRPr="00116A94" w:rsidRDefault="001607B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w:t>
      </w:r>
    </w:p>
    <w:p w14:paraId="7EF32A3F" w14:textId="77777777" w:rsidR="001607BB" w:rsidRPr="00116A94" w:rsidRDefault="001607BB"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Thương mại điện tử</w:t>
      </w:r>
    </w:p>
    <w:p w14:paraId="51A89F9B" w14:textId="77777777" w:rsidR="001607BB" w:rsidRPr="00116A94" w:rsidRDefault="001607BB"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1607BB" w:rsidRPr="00116A94" w14:paraId="5D15503D" w14:textId="77777777" w:rsidTr="00582C25">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4CFFECBA" w14:textId="77777777" w:rsidR="001607BB" w:rsidRPr="00116A94" w:rsidRDefault="001607BB"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1129793C" w14:textId="77777777" w:rsidR="001607BB" w:rsidRPr="00116A94" w:rsidRDefault="001607BB"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7F1CA838" w14:textId="77777777" w:rsidR="001607BB" w:rsidRPr="00116A94" w:rsidRDefault="001607BB"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096E59BE" w14:textId="77777777" w:rsidR="001607BB" w:rsidRPr="00116A94" w:rsidRDefault="001607BB"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697588FD" w14:textId="77777777" w:rsidR="001607BB" w:rsidRPr="00116A94" w:rsidRDefault="001607BB"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1607BB" w:rsidRPr="00116A94" w14:paraId="6FFEF9B4" w14:textId="77777777" w:rsidTr="00582C25">
        <w:trPr>
          <w:trHeight w:val="284"/>
          <w:jc w:val="center"/>
        </w:trPr>
        <w:tc>
          <w:tcPr>
            <w:tcW w:w="1100" w:type="pct"/>
            <w:tcBorders>
              <w:top w:val="nil"/>
              <w:left w:val="single" w:sz="4" w:space="0" w:color="auto"/>
              <w:bottom w:val="single" w:sz="4" w:space="0" w:color="auto"/>
              <w:right w:val="single" w:sz="4" w:space="0" w:color="auto"/>
            </w:tcBorders>
          </w:tcPr>
          <w:p w14:paraId="15B41771" w14:textId="77777777" w:rsidR="001607BB" w:rsidRPr="00116A94" w:rsidRDefault="001607BB"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38F41761"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0731A91A"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1-2</w:t>
            </w:r>
            <w:r w:rsidRPr="00116A94">
              <w:rPr>
                <w:rFonts w:ascii="Times New Roman" w:eastAsia="Times New Roman" w:hAnsi="Times New Roman" w:cs="Times New Roman"/>
                <w:sz w:val="24"/>
                <w:szCs w:val="24"/>
              </w:rPr>
              <w:br/>
              <w:t>- Lần 2: Chương 3-4</w:t>
            </w:r>
          </w:p>
        </w:tc>
        <w:tc>
          <w:tcPr>
            <w:tcW w:w="897" w:type="pct"/>
            <w:tcBorders>
              <w:top w:val="nil"/>
              <w:left w:val="nil"/>
              <w:bottom w:val="single" w:sz="4" w:space="0" w:color="auto"/>
              <w:right w:val="single" w:sz="4" w:space="0" w:color="auto"/>
            </w:tcBorders>
          </w:tcPr>
          <w:p w14:paraId="1730FB27"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4D1FBD31" w14:textId="77777777" w:rsidR="001607BB" w:rsidRPr="00116A94" w:rsidRDefault="001607B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55A9D937" w14:textId="77777777" w:rsidR="001607BB" w:rsidRPr="00116A94" w:rsidRDefault="001607BB"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1607BB" w:rsidRPr="00116A94" w14:paraId="5C7271ED"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23BE6FB8"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5BD0AD19"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6F8D8E51"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dạng bài tập thực hành trong phòng lab</w:t>
            </w:r>
          </w:p>
        </w:tc>
        <w:tc>
          <w:tcPr>
            <w:tcW w:w="897" w:type="pct"/>
            <w:tcBorders>
              <w:top w:val="nil"/>
              <w:left w:val="nil"/>
              <w:bottom w:val="single" w:sz="4" w:space="0" w:color="auto"/>
              <w:right w:val="single" w:sz="4" w:space="0" w:color="auto"/>
            </w:tcBorders>
            <w:hideMark/>
          </w:tcPr>
          <w:p w14:paraId="2499AB65"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3650FFCF" w14:textId="77777777" w:rsidR="001607BB" w:rsidRPr="00116A94" w:rsidRDefault="001607B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1607BB" w:rsidRPr="00116A94" w14:paraId="7B283A33" w14:textId="77777777" w:rsidTr="00582C25">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2D89871C" w14:textId="77777777" w:rsidR="001607BB" w:rsidRPr="00116A94" w:rsidRDefault="001607B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10111A3C" w14:textId="77777777" w:rsidR="001607BB" w:rsidRPr="00116A94" w:rsidRDefault="001607B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1607BB" w:rsidRPr="00116A94" w14:paraId="09930959" w14:textId="77777777" w:rsidTr="00582C25">
        <w:trPr>
          <w:trHeight w:val="284"/>
          <w:jc w:val="center"/>
        </w:trPr>
        <w:tc>
          <w:tcPr>
            <w:tcW w:w="1100" w:type="pct"/>
            <w:tcBorders>
              <w:top w:val="nil"/>
              <w:left w:val="single" w:sz="4" w:space="0" w:color="auto"/>
              <w:bottom w:val="single" w:sz="4" w:space="0" w:color="auto"/>
              <w:right w:val="single" w:sz="4" w:space="0" w:color="auto"/>
            </w:tcBorders>
            <w:hideMark/>
          </w:tcPr>
          <w:p w14:paraId="514D9E87"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29C77F61" w14:textId="77777777" w:rsidR="001607BB" w:rsidRPr="00116A94" w:rsidRDefault="001607B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656E7A03"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r>
          </w:p>
        </w:tc>
        <w:tc>
          <w:tcPr>
            <w:tcW w:w="897" w:type="pct"/>
            <w:tcBorders>
              <w:top w:val="nil"/>
              <w:left w:val="nil"/>
              <w:bottom w:val="single" w:sz="4" w:space="0" w:color="auto"/>
              <w:right w:val="single" w:sz="4" w:space="0" w:color="auto"/>
            </w:tcBorders>
            <w:hideMark/>
          </w:tcPr>
          <w:p w14:paraId="5A4BB3C2" w14:textId="77777777" w:rsidR="001607BB" w:rsidRPr="00116A94" w:rsidRDefault="001607BB"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253BFE2F" w14:textId="77777777" w:rsidR="001607BB" w:rsidRPr="00116A94" w:rsidRDefault="001607B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68DA5E9E" w14:textId="77777777" w:rsidR="001607BB" w:rsidRPr="00116A94" w:rsidRDefault="001607B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1C6CB196" w14:textId="77777777" w:rsidR="001607BB" w:rsidRPr="00116A94" w:rsidRDefault="001607BB"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tiên quyết</w:t>
      </w:r>
      <w:r w:rsidRPr="00116A94">
        <w:rPr>
          <w:rFonts w:ascii="Times New Roman" w:eastAsia="Calibri" w:hAnsi="Times New Roman" w:cs="Times New Roman"/>
          <w:sz w:val="24"/>
          <w:szCs w:val="24"/>
        </w:rPr>
        <w:t>: Không</w:t>
      </w:r>
    </w:p>
    <w:p w14:paraId="10E58756" w14:textId="77777777" w:rsidR="001607BB" w:rsidRPr="00116A94" w:rsidRDefault="001607BB"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Không</w:t>
      </w:r>
    </w:p>
    <w:p w14:paraId="5085986D" w14:textId="77777777" w:rsidR="001607BB" w:rsidRPr="00116A94" w:rsidRDefault="001607BB"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lastRenderedPageBreak/>
        <w:t>- Học phần học song hành</w:t>
      </w:r>
      <w:r w:rsidRPr="00116A94">
        <w:rPr>
          <w:rFonts w:ascii="Times New Roman" w:eastAsia="Calibri" w:hAnsi="Times New Roman" w:cs="Times New Roman"/>
          <w:sz w:val="24"/>
          <w:szCs w:val="24"/>
        </w:rPr>
        <w:t>: Không</w:t>
      </w:r>
    </w:p>
    <w:p w14:paraId="3035718E" w14:textId="77777777" w:rsidR="001607BB" w:rsidRPr="00116A94" w:rsidRDefault="001607BB" w:rsidP="00116A94">
      <w:pPr>
        <w:tabs>
          <w:tab w:val="left" w:pos="3161"/>
        </w:tabs>
        <w:spacing w:after="0" w:line="240" w:lineRule="auto"/>
        <w:rPr>
          <w:rFonts w:ascii="Times New Roman" w:hAnsi="Times New Roman" w:cs="Times New Roman"/>
          <w:b/>
          <w:bCs/>
          <w:sz w:val="24"/>
          <w:szCs w:val="24"/>
        </w:rPr>
      </w:pPr>
      <w:r w:rsidRPr="00116A94">
        <w:rPr>
          <w:rFonts w:ascii="Times New Roman" w:eastAsia="Calibri" w:hAnsi="Times New Roman" w:cs="Times New Roman"/>
          <w:b/>
          <w:bCs/>
          <w:sz w:val="24"/>
          <w:szCs w:val="24"/>
        </w:rPr>
        <w:t>- Ghi chú khác:</w:t>
      </w:r>
      <w:r w:rsidRPr="00116A94">
        <w:rPr>
          <w:rFonts w:ascii="Times New Roman" w:eastAsia="Calibri" w:hAnsi="Times New Roman" w:cs="Times New Roman"/>
          <w:sz w:val="24"/>
          <w:szCs w:val="24"/>
        </w:rPr>
        <w:t xml:space="preserve"> </w:t>
      </w:r>
      <w:r w:rsidRPr="00116A94">
        <w:rPr>
          <w:rFonts w:ascii="Times New Roman" w:hAnsi="Times New Roman" w:cs="Times New Roman"/>
          <w:sz w:val="24"/>
          <w:szCs w:val="24"/>
        </w:rPr>
        <w:t>Thực hành tại phòng máy tính</w:t>
      </w:r>
    </w:p>
    <w:p w14:paraId="0D5213E7" w14:textId="77777777" w:rsidR="001607BB" w:rsidRPr="00116A94" w:rsidRDefault="001607BB"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20D24B0E"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Tiếng Việt</w:t>
      </w:r>
      <w:r w:rsidRPr="00116A94">
        <w:rPr>
          <w:rFonts w:ascii="Times New Roman" w:hAnsi="Times New Roman" w:cs="Times New Roman"/>
          <w:sz w:val="24"/>
          <w:szCs w:val="24"/>
          <w:lang w:val="it-IT"/>
        </w:rPr>
        <w:t xml:space="preserve">:  </w:t>
      </w:r>
      <w:r w:rsidRPr="00116A94">
        <w:rPr>
          <w:rFonts w:ascii="Times New Roman" w:hAnsi="Times New Roman" w:cs="Times New Roman"/>
          <w:sz w:val="24"/>
          <w:szCs w:val="24"/>
        </w:rPr>
        <w:t>Học phần cung cấp các kiến thức tổng quát về cách thức thiết kế và triển khai một website cho một doanh nghiệp. Đầu tiên, học phần cung cấp các kiến thức cơ bản về internet, world wide web giao thức HTTP, giao thức FTP, ngôn ngữ đánh dấu HTLM,… và một số ngôn ngữ, công cụ sử dụng trong thiết kế và xây dựng website. Bên cạnh đó, học phần cũng cung cấp một số công sử dụng trong thiết kế đồ họa và giao diện cho website. Cuối cùng, học phần trình bày quá trình chung và chi tiết các bước để triển khai một website cho doanh nghiệp.</w:t>
      </w:r>
    </w:p>
    <w:p w14:paraId="3E960C29" w14:textId="77777777" w:rsidR="001607BB" w:rsidRPr="00116A94" w:rsidRDefault="001607BB"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 Tiếng Anh:  </w:t>
      </w:r>
      <w:r w:rsidRPr="00116A94">
        <w:rPr>
          <w:rFonts w:ascii="Times New Roman" w:hAnsi="Times New Roman" w:cs="Times New Roman"/>
          <w:bCs/>
          <w:sz w:val="24"/>
          <w:szCs w:val="24"/>
        </w:rPr>
        <w:t xml:space="preserve">The module provides an overview of how to design and deploy a website for a firm. Firstly, the module provides basic knowledge of the internet, </w:t>
      </w:r>
      <w:r w:rsidRPr="00116A94">
        <w:rPr>
          <w:rFonts w:ascii="Times New Roman" w:hAnsi="Times New Roman" w:cs="Times New Roman"/>
          <w:sz w:val="24"/>
          <w:szCs w:val="24"/>
        </w:rPr>
        <w:t xml:space="preserve">World Wide Web, </w:t>
      </w:r>
      <w:r w:rsidRPr="00116A94">
        <w:rPr>
          <w:rFonts w:ascii="Times New Roman" w:hAnsi="Times New Roman" w:cs="Times New Roman"/>
          <w:bCs/>
          <w:sz w:val="24"/>
          <w:szCs w:val="24"/>
        </w:rPr>
        <w:t>HTTP protocol, FTP protocol, HTLM markup language, etc. and a number of languages and tools used in website design and construction. Besides, the module also provides some tools to use in graphic design and website interface.  Finally, the module presents the general process and details the steps to deploy a firm website.</w:t>
      </w:r>
    </w:p>
    <w:p w14:paraId="1D5D63F4"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2069"/>
        <w:gridCol w:w="1162"/>
        <w:gridCol w:w="1560"/>
        <w:gridCol w:w="2417"/>
        <w:gridCol w:w="1771"/>
      </w:tblGrid>
      <w:tr w:rsidR="001607BB" w:rsidRPr="00116A94" w14:paraId="1C20B85F" w14:textId="77777777" w:rsidTr="00582C25">
        <w:trPr>
          <w:tblHeader/>
          <w:jc w:val="center"/>
        </w:trPr>
        <w:tc>
          <w:tcPr>
            <w:tcW w:w="304" w:type="pct"/>
            <w:tcBorders>
              <w:top w:val="single" w:sz="4" w:space="0" w:color="auto"/>
              <w:left w:val="single" w:sz="4" w:space="0" w:color="auto"/>
              <w:bottom w:val="single" w:sz="4" w:space="0" w:color="auto"/>
              <w:right w:val="single" w:sz="4" w:space="0" w:color="auto"/>
            </w:tcBorders>
            <w:vAlign w:val="center"/>
            <w:hideMark/>
          </w:tcPr>
          <w:p w14:paraId="22D04010"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82" w:type="pct"/>
            <w:tcBorders>
              <w:top w:val="single" w:sz="4" w:space="0" w:color="auto"/>
              <w:left w:val="single" w:sz="4" w:space="0" w:color="auto"/>
              <w:bottom w:val="single" w:sz="4" w:space="0" w:color="auto"/>
              <w:right w:val="single" w:sz="4" w:space="0" w:color="auto"/>
            </w:tcBorders>
            <w:vAlign w:val="center"/>
            <w:hideMark/>
          </w:tcPr>
          <w:p w14:paraId="2A367709"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608" w:type="pct"/>
            <w:tcBorders>
              <w:top w:val="single" w:sz="4" w:space="0" w:color="auto"/>
              <w:left w:val="single" w:sz="4" w:space="0" w:color="auto"/>
              <w:bottom w:val="single" w:sz="4" w:space="0" w:color="auto"/>
              <w:right w:val="single" w:sz="4" w:space="0" w:color="auto"/>
            </w:tcBorders>
            <w:vAlign w:val="center"/>
            <w:hideMark/>
          </w:tcPr>
          <w:p w14:paraId="06816A37"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16" w:type="pct"/>
            <w:tcBorders>
              <w:top w:val="single" w:sz="4" w:space="0" w:color="auto"/>
              <w:left w:val="single" w:sz="4" w:space="0" w:color="auto"/>
              <w:bottom w:val="single" w:sz="4" w:space="0" w:color="auto"/>
              <w:right w:val="single" w:sz="4" w:space="0" w:color="auto"/>
            </w:tcBorders>
            <w:vAlign w:val="center"/>
            <w:hideMark/>
          </w:tcPr>
          <w:p w14:paraId="2DD48092"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264" w:type="pct"/>
            <w:tcBorders>
              <w:top w:val="single" w:sz="4" w:space="0" w:color="auto"/>
              <w:left w:val="single" w:sz="4" w:space="0" w:color="auto"/>
              <w:bottom w:val="single" w:sz="4" w:space="0" w:color="auto"/>
              <w:right w:val="single" w:sz="4" w:space="0" w:color="auto"/>
            </w:tcBorders>
            <w:vAlign w:val="center"/>
            <w:hideMark/>
          </w:tcPr>
          <w:p w14:paraId="4C552A8B"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926" w:type="pct"/>
            <w:tcBorders>
              <w:top w:val="single" w:sz="4" w:space="0" w:color="auto"/>
              <w:left w:val="single" w:sz="4" w:space="0" w:color="auto"/>
              <w:bottom w:val="single" w:sz="4" w:space="0" w:color="auto"/>
              <w:right w:val="single" w:sz="4" w:space="0" w:color="auto"/>
            </w:tcBorders>
            <w:vAlign w:val="center"/>
            <w:hideMark/>
          </w:tcPr>
          <w:p w14:paraId="7A4DF79A" w14:textId="77777777" w:rsidR="001607BB" w:rsidRPr="00116A94" w:rsidRDefault="001607BB"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C61A82" w:rsidRPr="00116A94" w14:paraId="4D519D55" w14:textId="77777777" w:rsidTr="008C4961">
        <w:trPr>
          <w:jc w:val="center"/>
        </w:trPr>
        <w:tc>
          <w:tcPr>
            <w:tcW w:w="304" w:type="pct"/>
            <w:tcBorders>
              <w:top w:val="single" w:sz="4" w:space="0" w:color="auto"/>
              <w:left w:val="single" w:sz="4" w:space="0" w:color="auto"/>
              <w:bottom w:val="single" w:sz="4" w:space="0" w:color="auto"/>
              <w:right w:val="single" w:sz="4" w:space="0" w:color="auto"/>
            </w:tcBorders>
            <w:vAlign w:val="center"/>
            <w:hideMark/>
          </w:tcPr>
          <w:p w14:paraId="2E4DDDDE" w14:textId="77777777"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82" w:type="pct"/>
            <w:tcBorders>
              <w:top w:val="single" w:sz="4" w:space="0" w:color="auto"/>
              <w:left w:val="single" w:sz="4" w:space="0" w:color="auto"/>
              <w:bottom w:val="single" w:sz="4" w:space="0" w:color="auto"/>
              <w:right w:val="single" w:sz="4" w:space="0" w:color="auto"/>
            </w:tcBorders>
            <w:vAlign w:val="center"/>
          </w:tcPr>
          <w:p w14:paraId="7C4560D1" w14:textId="241ED602"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Nguyễn Văn Thoan</w:t>
            </w:r>
          </w:p>
        </w:tc>
        <w:tc>
          <w:tcPr>
            <w:tcW w:w="608" w:type="pct"/>
            <w:tcBorders>
              <w:top w:val="single" w:sz="4" w:space="0" w:color="auto"/>
              <w:left w:val="single" w:sz="4" w:space="0" w:color="auto"/>
              <w:bottom w:val="single" w:sz="4" w:space="0" w:color="auto"/>
              <w:right w:val="single" w:sz="4" w:space="0" w:color="auto"/>
            </w:tcBorders>
            <w:vAlign w:val="center"/>
          </w:tcPr>
          <w:p w14:paraId="0CA02398" w14:textId="4E04C7CB"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PGS.TS</w:t>
            </w:r>
          </w:p>
        </w:tc>
        <w:tc>
          <w:tcPr>
            <w:tcW w:w="816" w:type="pct"/>
            <w:tcBorders>
              <w:top w:val="single" w:sz="4" w:space="0" w:color="auto"/>
              <w:left w:val="single" w:sz="4" w:space="0" w:color="auto"/>
              <w:bottom w:val="single" w:sz="4" w:space="0" w:color="auto"/>
              <w:right w:val="single" w:sz="4" w:space="0" w:color="auto"/>
            </w:tcBorders>
            <w:vAlign w:val="center"/>
          </w:tcPr>
          <w:p w14:paraId="768246D2" w14:textId="28719D83"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0904250991</w:t>
            </w:r>
          </w:p>
        </w:tc>
        <w:tc>
          <w:tcPr>
            <w:tcW w:w="1264" w:type="pct"/>
            <w:tcBorders>
              <w:top w:val="single" w:sz="4" w:space="0" w:color="auto"/>
              <w:left w:val="single" w:sz="4" w:space="0" w:color="auto"/>
              <w:bottom w:val="single" w:sz="4" w:space="0" w:color="auto"/>
              <w:right w:val="single" w:sz="4" w:space="0" w:color="auto"/>
            </w:tcBorders>
            <w:vAlign w:val="center"/>
          </w:tcPr>
          <w:p w14:paraId="7EE3E6DD" w14:textId="29B475D2" w:rsidR="00C61A82"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344" w:history="1">
              <w:r w:rsidR="00C61A82" w:rsidRPr="00116A94">
                <w:rPr>
                  <w:rStyle w:val="Hyperlink"/>
                  <w:rFonts w:ascii="Times New Roman" w:hAnsi="Times New Roman" w:cs="Times New Roman"/>
                  <w:color w:val="auto"/>
                  <w:sz w:val="24"/>
                  <w:szCs w:val="24"/>
                </w:rPr>
                <w:t>nvthoan@ftu.edu.vn</w:t>
              </w:r>
            </w:hyperlink>
          </w:p>
        </w:tc>
        <w:tc>
          <w:tcPr>
            <w:tcW w:w="926" w:type="pct"/>
            <w:tcBorders>
              <w:top w:val="single" w:sz="4" w:space="0" w:color="auto"/>
              <w:left w:val="single" w:sz="4" w:space="0" w:color="auto"/>
              <w:bottom w:val="single" w:sz="4" w:space="0" w:color="auto"/>
              <w:right w:val="single" w:sz="4" w:space="0" w:color="auto"/>
            </w:tcBorders>
            <w:vAlign w:val="center"/>
            <w:hideMark/>
          </w:tcPr>
          <w:p w14:paraId="081CA0CD" w14:textId="4EC51490"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Trưởng BM Thương mại điện tử, Giám đốc Trung tâm Công nghệ thông tin và Khảo thí, Trường ĐH Ngoại thương</w:t>
            </w:r>
          </w:p>
        </w:tc>
      </w:tr>
      <w:tr w:rsidR="00C61A82" w:rsidRPr="00116A94" w14:paraId="46855B80" w14:textId="77777777" w:rsidTr="008C4961">
        <w:trPr>
          <w:jc w:val="center"/>
        </w:trPr>
        <w:tc>
          <w:tcPr>
            <w:tcW w:w="304" w:type="pct"/>
            <w:tcBorders>
              <w:top w:val="single" w:sz="4" w:space="0" w:color="auto"/>
              <w:left w:val="single" w:sz="4" w:space="0" w:color="auto"/>
              <w:bottom w:val="single" w:sz="4" w:space="0" w:color="auto"/>
              <w:right w:val="single" w:sz="4" w:space="0" w:color="auto"/>
            </w:tcBorders>
            <w:hideMark/>
          </w:tcPr>
          <w:p w14:paraId="4F0D9CF2" w14:textId="77777777"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2</w:t>
            </w:r>
          </w:p>
        </w:tc>
        <w:tc>
          <w:tcPr>
            <w:tcW w:w="1082" w:type="pct"/>
            <w:tcBorders>
              <w:top w:val="single" w:sz="4" w:space="0" w:color="auto"/>
              <w:left w:val="single" w:sz="4" w:space="0" w:color="auto"/>
              <w:bottom w:val="single" w:sz="4" w:space="0" w:color="auto"/>
              <w:right w:val="single" w:sz="4" w:space="0" w:color="auto"/>
            </w:tcBorders>
            <w:vAlign w:val="center"/>
          </w:tcPr>
          <w:p w14:paraId="584ACC4D" w14:textId="30E7BF81"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Phạm Thị Thanh Trang</w:t>
            </w:r>
          </w:p>
        </w:tc>
        <w:tc>
          <w:tcPr>
            <w:tcW w:w="608" w:type="pct"/>
            <w:tcBorders>
              <w:top w:val="single" w:sz="4" w:space="0" w:color="auto"/>
              <w:left w:val="single" w:sz="4" w:space="0" w:color="auto"/>
              <w:bottom w:val="single" w:sz="4" w:space="0" w:color="auto"/>
              <w:right w:val="single" w:sz="4" w:space="0" w:color="auto"/>
            </w:tcBorders>
            <w:vAlign w:val="center"/>
          </w:tcPr>
          <w:p w14:paraId="488C7E63" w14:textId="45AA91ED"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TS</w:t>
            </w:r>
          </w:p>
        </w:tc>
        <w:tc>
          <w:tcPr>
            <w:tcW w:w="816" w:type="pct"/>
            <w:tcBorders>
              <w:top w:val="single" w:sz="4" w:space="0" w:color="auto"/>
              <w:left w:val="single" w:sz="4" w:space="0" w:color="auto"/>
              <w:bottom w:val="single" w:sz="4" w:space="0" w:color="auto"/>
              <w:right w:val="single" w:sz="4" w:space="0" w:color="auto"/>
            </w:tcBorders>
            <w:vAlign w:val="center"/>
          </w:tcPr>
          <w:p w14:paraId="50D982B1" w14:textId="3BAD17AD"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0949649666</w:t>
            </w:r>
          </w:p>
        </w:tc>
        <w:tc>
          <w:tcPr>
            <w:tcW w:w="1264" w:type="pct"/>
            <w:tcBorders>
              <w:top w:val="single" w:sz="4" w:space="0" w:color="auto"/>
              <w:left w:val="single" w:sz="4" w:space="0" w:color="auto"/>
              <w:bottom w:val="single" w:sz="4" w:space="0" w:color="auto"/>
              <w:right w:val="single" w:sz="4" w:space="0" w:color="auto"/>
            </w:tcBorders>
            <w:vAlign w:val="center"/>
          </w:tcPr>
          <w:p w14:paraId="43779B44" w14:textId="7A7214DF"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trangntt@tlu.edu.vn</w:t>
            </w:r>
          </w:p>
        </w:tc>
        <w:tc>
          <w:tcPr>
            <w:tcW w:w="926" w:type="pct"/>
            <w:tcBorders>
              <w:top w:val="single" w:sz="4" w:space="0" w:color="auto"/>
              <w:left w:val="single" w:sz="4" w:space="0" w:color="auto"/>
              <w:bottom w:val="single" w:sz="4" w:space="0" w:color="auto"/>
              <w:right w:val="single" w:sz="4" w:space="0" w:color="auto"/>
            </w:tcBorders>
            <w:vAlign w:val="center"/>
            <w:hideMark/>
          </w:tcPr>
          <w:p w14:paraId="5E8C46CF" w14:textId="259734D6"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C61A82" w:rsidRPr="00116A94" w14:paraId="2BC0FB77" w14:textId="77777777" w:rsidTr="008C4961">
        <w:trPr>
          <w:jc w:val="center"/>
        </w:trPr>
        <w:tc>
          <w:tcPr>
            <w:tcW w:w="304" w:type="pct"/>
            <w:tcBorders>
              <w:top w:val="single" w:sz="4" w:space="0" w:color="auto"/>
              <w:left w:val="single" w:sz="4" w:space="0" w:color="auto"/>
              <w:bottom w:val="single" w:sz="4" w:space="0" w:color="auto"/>
              <w:right w:val="single" w:sz="4" w:space="0" w:color="auto"/>
            </w:tcBorders>
          </w:tcPr>
          <w:p w14:paraId="7B8EEAAD" w14:textId="523F7A49" w:rsidR="00C61A82" w:rsidRPr="00116A94" w:rsidRDefault="00C61A82"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82" w:type="pct"/>
            <w:tcBorders>
              <w:top w:val="single" w:sz="4" w:space="0" w:color="auto"/>
              <w:left w:val="single" w:sz="4" w:space="0" w:color="auto"/>
              <w:bottom w:val="single" w:sz="4" w:space="0" w:color="auto"/>
              <w:right w:val="single" w:sz="4" w:space="0" w:color="auto"/>
            </w:tcBorders>
            <w:vAlign w:val="center"/>
          </w:tcPr>
          <w:p w14:paraId="34CDF51F" w14:textId="09F7BF03"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Hoàng Văn Hoàn</w:t>
            </w:r>
          </w:p>
        </w:tc>
        <w:tc>
          <w:tcPr>
            <w:tcW w:w="608" w:type="pct"/>
            <w:tcBorders>
              <w:top w:val="single" w:sz="4" w:space="0" w:color="auto"/>
              <w:left w:val="single" w:sz="4" w:space="0" w:color="auto"/>
              <w:bottom w:val="single" w:sz="4" w:space="0" w:color="auto"/>
              <w:right w:val="single" w:sz="4" w:space="0" w:color="auto"/>
            </w:tcBorders>
            <w:vAlign w:val="center"/>
          </w:tcPr>
          <w:p w14:paraId="5C416CEB" w14:textId="00678141" w:rsidR="00C61A82" w:rsidRPr="00116A94" w:rsidRDefault="00C61A82"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TS</w:t>
            </w:r>
          </w:p>
        </w:tc>
        <w:tc>
          <w:tcPr>
            <w:tcW w:w="816" w:type="pct"/>
            <w:tcBorders>
              <w:top w:val="single" w:sz="4" w:space="0" w:color="auto"/>
              <w:left w:val="single" w:sz="4" w:space="0" w:color="auto"/>
              <w:bottom w:val="single" w:sz="4" w:space="0" w:color="auto"/>
              <w:right w:val="single" w:sz="4" w:space="0" w:color="auto"/>
            </w:tcBorders>
            <w:vAlign w:val="bottom"/>
          </w:tcPr>
          <w:p w14:paraId="54FC5839" w14:textId="1DD63FB5"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0913265748</w:t>
            </w:r>
          </w:p>
        </w:tc>
        <w:tc>
          <w:tcPr>
            <w:tcW w:w="1264" w:type="pct"/>
            <w:tcBorders>
              <w:top w:val="single" w:sz="4" w:space="0" w:color="auto"/>
              <w:left w:val="single" w:sz="4" w:space="0" w:color="auto"/>
              <w:bottom w:val="single" w:sz="4" w:space="0" w:color="auto"/>
              <w:right w:val="single" w:sz="4" w:space="0" w:color="auto"/>
            </w:tcBorders>
            <w:vAlign w:val="center"/>
          </w:tcPr>
          <w:p w14:paraId="6FD16F47" w14:textId="3F56B2DC" w:rsidR="00C61A82" w:rsidRPr="00116A94" w:rsidRDefault="00C61A82"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hoanhv@tlu.edu.vn</w:t>
            </w:r>
          </w:p>
        </w:tc>
        <w:tc>
          <w:tcPr>
            <w:tcW w:w="926" w:type="pct"/>
            <w:tcBorders>
              <w:top w:val="single" w:sz="4" w:space="0" w:color="auto"/>
              <w:left w:val="single" w:sz="4" w:space="0" w:color="auto"/>
              <w:bottom w:val="single" w:sz="4" w:space="0" w:color="auto"/>
              <w:right w:val="single" w:sz="4" w:space="0" w:color="auto"/>
            </w:tcBorders>
            <w:vAlign w:val="center"/>
          </w:tcPr>
          <w:p w14:paraId="50A6D833" w14:textId="7C187B4F" w:rsidR="00C61A82" w:rsidRPr="00116A94" w:rsidRDefault="00C61A82"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05141159" w14:textId="77777777" w:rsidR="001607BB" w:rsidRPr="00116A94" w:rsidRDefault="001607BB"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6DEA409F" w14:textId="77777777" w:rsidR="001607BB" w:rsidRPr="00116A94" w:rsidRDefault="001607BB"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4EBE03EE" w14:textId="77777777" w:rsidR="001607BB" w:rsidRPr="00116A94" w:rsidRDefault="001607BB"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 xml:space="preserve">Phạm   Hữu   Khang,  </w:t>
      </w:r>
      <w:r w:rsidRPr="00116A94">
        <w:rPr>
          <w:rFonts w:ascii="Times New Roman" w:hAnsi="Times New Roman" w:cs="Times New Roman"/>
          <w:bCs/>
          <w:i/>
          <w:iCs/>
          <w:sz w:val="24"/>
          <w:szCs w:val="24"/>
          <w:lang w:val="pt-BR"/>
        </w:rPr>
        <w:t>Xây dựng và triển khai ứng dụng TMĐT,</w:t>
      </w:r>
      <w:r w:rsidRPr="00116A94">
        <w:rPr>
          <w:rFonts w:ascii="Times New Roman" w:hAnsi="Times New Roman" w:cs="Times New Roman"/>
          <w:bCs/>
          <w:iCs/>
          <w:sz w:val="24"/>
          <w:szCs w:val="24"/>
          <w:lang w:val="pt-BR"/>
        </w:rPr>
        <w:t xml:space="preserve">  Nhà xuất bản Lao động Xã hội 2006, tập 2.</w:t>
      </w:r>
    </w:p>
    <w:p w14:paraId="6AA99827" w14:textId="77777777" w:rsidR="001607BB" w:rsidRPr="00116A94" w:rsidRDefault="001607BB"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 xml:space="preserve">Sách và tài liệu tham khảo: </w:t>
      </w:r>
    </w:p>
    <w:p w14:paraId="073EF014" w14:textId="77777777" w:rsidR="001607BB" w:rsidRPr="00116A94" w:rsidRDefault="001607BB"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1. Nguyễn Ngọc Minh, Phương Lan, Xây dựng nhanh hệ thống bán hàng qua mạng bằng Visual Web Develop</w:t>
      </w:r>
      <w:r w:rsidRPr="00116A94">
        <w:rPr>
          <w:rFonts w:ascii="Times New Roman" w:hAnsi="Times New Roman" w:cs="Times New Roman"/>
          <w:bCs/>
          <w:i/>
          <w:iCs/>
          <w:sz w:val="24"/>
          <w:szCs w:val="24"/>
          <w:lang w:val="pt-BR"/>
        </w:rPr>
        <w:t xml:space="preserve">, </w:t>
      </w:r>
      <w:r w:rsidRPr="00116A94">
        <w:rPr>
          <w:rFonts w:ascii="Times New Roman" w:hAnsi="Times New Roman" w:cs="Times New Roman"/>
          <w:bCs/>
          <w:iCs/>
          <w:sz w:val="24"/>
          <w:szCs w:val="24"/>
          <w:lang w:val="pt-BR"/>
        </w:rPr>
        <w:t>NXB  Lao động Xã hội, 2008</w:t>
      </w:r>
    </w:p>
    <w:p w14:paraId="148CF5ED" w14:textId="77777777" w:rsidR="001607BB" w:rsidRPr="00116A94" w:rsidRDefault="001607BB"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48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4589"/>
        <w:gridCol w:w="2422"/>
        <w:gridCol w:w="537"/>
        <w:gridCol w:w="563"/>
        <w:gridCol w:w="543"/>
      </w:tblGrid>
      <w:tr w:rsidR="001607BB" w:rsidRPr="00116A94" w14:paraId="66C52CAC" w14:textId="77777777" w:rsidTr="00582C25">
        <w:trPr>
          <w:tblHeader/>
          <w:jc w:val="center"/>
        </w:trPr>
        <w:tc>
          <w:tcPr>
            <w:tcW w:w="332" w:type="pct"/>
            <w:vMerge w:val="restart"/>
            <w:tcBorders>
              <w:top w:val="single" w:sz="4" w:space="0" w:color="auto"/>
              <w:left w:val="single" w:sz="4" w:space="0" w:color="auto"/>
              <w:bottom w:val="single" w:sz="4" w:space="0" w:color="auto"/>
              <w:right w:val="single" w:sz="4" w:space="0" w:color="auto"/>
            </w:tcBorders>
          </w:tcPr>
          <w:p w14:paraId="7EC34396"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p>
          <w:p w14:paraId="2404BE11"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477" w:type="pct"/>
            <w:vMerge w:val="restart"/>
            <w:tcBorders>
              <w:top w:val="single" w:sz="4" w:space="0" w:color="auto"/>
              <w:left w:val="single" w:sz="4" w:space="0" w:color="auto"/>
              <w:bottom w:val="single" w:sz="4" w:space="0" w:color="auto"/>
              <w:right w:val="single" w:sz="4" w:space="0" w:color="auto"/>
            </w:tcBorders>
          </w:tcPr>
          <w:p w14:paraId="64FC4D4B"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p>
          <w:p w14:paraId="3E2E1C26"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308" w:type="pct"/>
            <w:vMerge w:val="restart"/>
            <w:tcBorders>
              <w:top w:val="single" w:sz="4" w:space="0" w:color="auto"/>
              <w:left w:val="single" w:sz="4" w:space="0" w:color="auto"/>
              <w:bottom w:val="single" w:sz="4" w:space="0" w:color="auto"/>
              <w:right w:val="single" w:sz="4" w:space="0" w:color="auto"/>
            </w:tcBorders>
            <w:hideMark/>
          </w:tcPr>
          <w:p w14:paraId="09FAB8D9"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882" w:type="pct"/>
            <w:gridSpan w:val="3"/>
            <w:tcBorders>
              <w:top w:val="single" w:sz="4" w:space="0" w:color="auto"/>
              <w:left w:val="single" w:sz="4" w:space="0" w:color="auto"/>
              <w:bottom w:val="single" w:sz="4" w:space="0" w:color="auto"/>
              <w:right w:val="single" w:sz="4" w:space="0" w:color="auto"/>
            </w:tcBorders>
            <w:hideMark/>
          </w:tcPr>
          <w:p w14:paraId="7292048B"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1607BB" w:rsidRPr="00116A94" w14:paraId="003F5FE1" w14:textId="77777777" w:rsidTr="00582C25">
        <w:trPr>
          <w:tblHeader/>
          <w:jc w:val="center"/>
        </w:trPr>
        <w:tc>
          <w:tcPr>
            <w:tcW w:w="332" w:type="pct"/>
            <w:vMerge/>
            <w:tcBorders>
              <w:top w:val="single" w:sz="4" w:space="0" w:color="auto"/>
              <w:left w:val="single" w:sz="4" w:space="0" w:color="auto"/>
              <w:bottom w:val="single" w:sz="4" w:space="0" w:color="auto"/>
              <w:right w:val="single" w:sz="4" w:space="0" w:color="auto"/>
            </w:tcBorders>
            <w:vAlign w:val="center"/>
            <w:hideMark/>
          </w:tcPr>
          <w:p w14:paraId="354FBD25" w14:textId="77777777" w:rsidR="001607BB" w:rsidRPr="00116A94" w:rsidRDefault="001607BB" w:rsidP="00116A94">
            <w:pPr>
              <w:spacing w:after="0" w:line="240" w:lineRule="auto"/>
              <w:rPr>
                <w:rFonts w:ascii="Times New Roman" w:hAnsi="Times New Roman" w:cs="Times New Roman"/>
                <w:b/>
                <w:bCs/>
                <w:sz w:val="24"/>
                <w:szCs w:val="24"/>
              </w:rPr>
            </w:pPr>
          </w:p>
        </w:tc>
        <w:tc>
          <w:tcPr>
            <w:tcW w:w="2477" w:type="pct"/>
            <w:vMerge/>
            <w:tcBorders>
              <w:top w:val="single" w:sz="4" w:space="0" w:color="auto"/>
              <w:left w:val="single" w:sz="4" w:space="0" w:color="auto"/>
              <w:bottom w:val="single" w:sz="4" w:space="0" w:color="auto"/>
              <w:right w:val="single" w:sz="4" w:space="0" w:color="auto"/>
            </w:tcBorders>
            <w:vAlign w:val="center"/>
            <w:hideMark/>
          </w:tcPr>
          <w:p w14:paraId="4F17F52E" w14:textId="77777777" w:rsidR="001607BB" w:rsidRPr="00116A94" w:rsidRDefault="001607BB" w:rsidP="00116A94">
            <w:pPr>
              <w:spacing w:after="0" w:line="240" w:lineRule="auto"/>
              <w:rPr>
                <w:rFonts w:ascii="Times New Roman" w:hAnsi="Times New Roman" w:cs="Times New Roman"/>
                <w:b/>
                <w:bCs/>
                <w:sz w:val="24"/>
                <w:szCs w:val="24"/>
              </w:rPr>
            </w:pPr>
          </w:p>
        </w:tc>
        <w:tc>
          <w:tcPr>
            <w:tcW w:w="1308" w:type="pct"/>
            <w:vMerge/>
            <w:tcBorders>
              <w:top w:val="single" w:sz="4" w:space="0" w:color="auto"/>
              <w:left w:val="single" w:sz="4" w:space="0" w:color="auto"/>
              <w:bottom w:val="single" w:sz="4" w:space="0" w:color="auto"/>
              <w:right w:val="single" w:sz="4" w:space="0" w:color="auto"/>
            </w:tcBorders>
            <w:vAlign w:val="center"/>
            <w:hideMark/>
          </w:tcPr>
          <w:p w14:paraId="6525BD26" w14:textId="77777777" w:rsidR="001607BB" w:rsidRPr="00116A94" w:rsidRDefault="001607BB" w:rsidP="00116A94">
            <w:pPr>
              <w:spacing w:after="0" w:line="240" w:lineRule="auto"/>
              <w:rPr>
                <w:rFonts w:ascii="Times New Roman" w:hAnsi="Times New Roman" w:cs="Times New Roman"/>
                <w:b/>
                <w:bCs/>
                <w:sz w:val="24"/>
                <w:szCs w:val="24"/>
              </w:rPr>
            </w:pPr>
          </w:p>
        </w:tc>
        <w:tc>
          <w:tcPr>
            <w:tcW w:w="289" w:type="pct"/>
            <w:tcBorders>
              <w:top w:val="single" w:sz="4" w:space="0" w:color="auto"/>
              <w:left w:val="single" w:sz="4" w:space="0" w:color="auto"/>
              <w:bottom w:val="single" w:sz="4" w:space="0" w:color="auto"/>
              <w:right w:val="single" w:sz="4" w:space="0" w:color="auto"/>
            </w:tcBorders>
            <w:hideMark/>
          </w:tcPr>
          <w:p w14:paraId="73D65A08"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299" w:type="pct"/>
            <w:tcBorders>
              <w:top w:val="single" w:sz="4" w:space="0" w:color="auto"/>
              <w:left w:val="single" w:sz="4" w:space="0" w:color="auto"/>
              <w:bottom w:val="single" w:sz="4" w:space="0" w:color="auto"/>
              <w:right w:val="single" w:sz="4" w:space="0" w:color="auto"/>
            </w:tcBorders>
            <w:hideMark/>
          </w:tcPr>
          <w:p w14:paraId="0148CF15"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294" w:type="pct"/>
            <w:tcBorders>
              <w:top w:val="single" w:sz="4" w:space="0" w:color="auto"/>
              <w:left w:val="single" w:sz="4" w:space="0" w:color="auto"/>
              <w:bottom w:val="single" w:sz="4" w:space="0" w:color="auto"/>
              <w:right w:val="single" w:sz="4" w:space="0" w:color="auto"/>
            </w:tcBorders>
            <w:hideMark/>
          </w:tcPr>
          <w:p w14:paraId="613D1AF0"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1607BB" w:rsidRPr="00116A94" w14:paraId="0F1D2A82" w14:textId="77777777" w:rsidTr="00582C25">
        <w:trPr>
          <w:jc w:val="center"/>
        </w:trPr>
        <w:tc>
          <w:tcPr>
            <w:tcW w:w="332" w:type="pct"/>
            <w:tcBorders>
              <w:top w:val="single" w:sz="4" w:space="0" w:color="auto"/>
              <w:left w:val="single" w:sz="4" w:space="0" w:color="auto"/>
              <w:bottom w:val="single" w:sz="4" w:space="0" w:color="auto"/>
              <w:right w:val="single" w:sz="4" w:space="0" w:color="auto"/>
            </w:tcBorders>
            <w:hideMark/>
          </w:tcPr>
          <w:p w14:paraId="1A4DEEE4"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477" w:type="pct"/>
            <w:tcBorders>
              <w:top w:val="single" w:sz="4" w:space="0" w:color="auto"/>
              <w:left w:val="single" w:sz="4" w:space="0" w:color="auto"/>
              <w:bottom w:val="single" w:sz="4" w:space="0" w:color="auto"/>
              <w:right w:val="single" w:sz="4" w:space="0" w:color="auto"/>
            </w:tcBorders>
            <w:hideMark/>
          </w:tcPr>
          <w:p w14:paraId="3AD2647E" w14:textId="77777777" w:rsidR="001607BB" w:rsidRPr="00116A94" w:rsidRDefault="001607BB" w:rsidP="00116A94">
            <w:pPr>
              <w:widowControl w:val="0"/>
              <w:autoSpaceDE w:val="0"/>
              <w:autoSpaceDN w:val="0"/>
              <w:adjustRightInd w:val="0"/>
              <w:spacing w:after="0" w:line="240" w:lineRule="auto"/>
              <w:ind w:left="102" w:right="-20"/>
              <w:rPr>
                <w:rFonts w:ascii="Times New Roman" w:hAnsi="Times New Roman" w:cs="Times New Roman"/>
                <w:b/>
                <w:sz w:val="24"/>
                <w:szCs w:val="24"/>
              </w:rPr>
            </w:pPr>
            <w:r w:rsidRPr="00116A94">
              <w:rPr>
                <w:rFonts w:ascii="Times New Roman" w:hAnsi="Times New Roman" w:cs="Times New Roman"/>
                <w:b/>
                <w:bCs/>
                <w:sz w:val="24"/>
                <w:szCs w:val="24"/>
                <w:lang w:bidi="en-US"/>
              </w:rPr>
              <w:t xml:space="preserve">Chương 1: </w:t>
            </w:r>
            <w:r w:rsidRPr="00116A94">
              <w:rPr>
                <w:rFonts w:ascii="Times New Roman" w:hAnsi="Times New Roman" w:cs="Times New Roman"/>
                <w:b/>
                <w:sz w:val="24"/>
                <w:szCs w:val="24"/>
              </w:rPr>
              <w:t>Tổng quan về thiết kế và triển khai website</w:t>
            </w:r>
          </w:p>
          <w:p w14:paraId="3465F871" w14:textId="77777777" w:rsidR="001607BB" w:rsidRPr="00116A94" w:rsidRDefault="001607BB"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1.1 Một số khái niệm cơ bản</w:t>
            </w:r>
          </w:p>
          <w:p w14:paraId="46F8DBB8"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 xml:space="preserve">1.1.1 </w:t>
            </w:r>
            <w:r w:rsidRPr="00116A94">
              <w:rPr>
                <w:rFonts w:ascii="Times New Roman" w:hAnsi="Times New Roman" w:cs="Times New Roman"/>
                <w:spacing w:val="-1"/>
                <w:sz w:val="24"/>
                <w:szCs w:val="24"/>
              </w:rPr>
              <w:t>K</w:t>
            </w:r>
            <w:r w:rsidRPr="00116A94">
              <w:rPr>
                <w:rFonts w:ascii="Times New Roman" w:hAnsi="Times New Roman" w:cs="Times New Roman"/>
                <w:spacing w:val="1"/>
                <w:sz w:val="24"/>
                <w:szCs w:val="24"/>
              </w:rPr>
              <w:t>h</w:t>
            </w:r>
            <w:r w:rsidRPr="00116A94">
              <w:rPr>
                <w:rFonts w:ascii="Times New Roman" w:hAnsi="Times New Roman" w:cs="Times New Roman"/>
                <w:sz w:val="24"/>
                <w:szCs w:val="24"/>
              </w:rPr>
              <w:t>ái</w:t>
            </w:r>
            <w:r w:rsidRPr="00116A94">
              <w:rPr>
                <w:rFonts w:ascii="Times New Roman" w:hAnsi="Times New Roman" w:cs="Times New Roman"/>
                <w:spacing w:val="-2"/>
                <w:sz w:val="24"/>
                <w:szCs w:val="24"/>
              </w:rPr>
              <w:t xml:space="preserve"> </w:t>
            </w:r>
            <w:r w:rsidRPr="00116A94">
              <w:rPr>
                <w:rFonts w:ascii="Times New Roman" w:hAnsi="Times New Roman" w:cs="Times New Roman"/>
                <w:spacing w:val="1"/>
                <w:sz w:val="24"/>
                <w:szCs w:val="24"/>
              </w:rPr>
              <w:t>niệm cơ bản về internet</w:t>
            </w:r>
          </w:p>
          <w:p w14:paraId="5412056C"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 xml:space="preserve">1.1.2 </w:t>
            </w:r>
            <w:r w:rsidRPr="00116A94">
              <w:rPr>
                <w:rFonts w:ascii="Times New Roman" w:hAnsi="Times New Roman" w:cs="Times New Roman"/>
                <w:spacing w:val="-1"/>
                <w:sz w:val="24"/>
                <w:szCs w:val="24"/>
              </w:rPr>
              <w:t>World wide web - website</w:t>
            </w:r>
          </w:p>
          <w:p w14:paraId="5266E96F"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1.1.3 Giao thức truyền nhận Client/Server</w:t>
            </w:r>
          </w:p>
          <w:p w14:paraId="51162210" w14:textId="77777777" w:rsidR="001607BB" w:rsidRPr="00116A94" w:rsidRDefault="001607BB"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1.2  Nguyên tắc và quy trình thiết kế Website</w:t>
            </w:r>
          </w:p>
          <w:p w14:paraId="59259860"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1.2.1 Nguyên tắc trong thiết kế Website</w:t>
            </w:r>
          </w:p>
          <w:p w14:paraId="12538F8B"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1.2.2 Quy trình chung thiết kế Website</w:t>
            </w:r>
          </w:p>
          <w:p w14:paraId="2AB673DB" w14:textId="77777777" w:rsidR="001607BB" w:rsidRPr="00116A94" w:rsidRDefault="001607BB" w:rsidP="00116A94">
            <w:pPr>
              <w:widowControl w:val="0"/>
              <w:autoSpaceDE w:val="0"/>
              <w:autoSpaceDN w:val="0"/>
              <w:adjustRightInd w:val="0"/>
              <w:spacing w:after="0" w:line="240" w:lineRule="auto"/>
              <w:ind w:right="-20"/>
              <w:rPr>
                <w:rFonts w:ascii="Times New Roman" w:hAnsi="Times New Roman" w:cs="Times New Roman"/>
                <w:sz w:val="24"/>
                <w:szCs w:val="24"/>
              </w:rPr>
            </w:pPr>
            <w:r w:rsidRPr="00116A94">
              <w:rPr>
                <w:rFonts w:ascii="Times New Roman" w:hAnsi="Times New Roman" w:cs="Times New Roman"/>
                <w:sz w:val="24"/>
                <w:szCs w:val="24"/>
              </w:rPr>
              <w:t>1.3 Nguyên tắc và quy trình triển khai Website</w:t>
            </w:r>
          </w:p>
          <w:p w14:paraId="3487606A"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lastRenderedPageBreak/>
              <w:t>1.2.1 Nguyên tắc trong triển khai Website</w:t>
            </w:r>
          </w:p>
          <w:p w14:paraId="488AA3C4" w14:textId="77777777" w:rsidR="001607BB" w:rsidRPr="00116A94" w:rsidRDefault="001607BB" w:rsidP="00116A94">
            <w:pPr>
              <w:widowControl w:val="0"/>
              <w:tabs>
                <w:tab w:val="left" w:pos="460"/>
              </w:tabs>
              <w:autoSpaceDE w:val="0"/>
              <w:autoSpaceDN w:val="0"/>
              <w:adjustRightInd w:val="0"/>
              <w:spacing w:after="0" w:line="240" w:lineRule="auto"/>
              <w:ind w:left="102" w:right="-20"/>
              <w:rPr>
                <w:rFonts w:ascii="Times New Roman" w:hAnsi="Times New Roman" w:cs="Times New Roman"/>
                <w:sz w:val="24"/>
                <w:szCs w:val="24"/>
              </w:rPr>
            </w:pPr>
            <w:r w:rsidRPr="00116A94">
              <w:rPr>
                <w:rFonts w:ascii="Times New Roman" w:hAnsi="Times New Roman" w:cs="Times New Roman"/>
                <w:sz w:val="24"/>
                <w:szCs w:val="24"/>
              </w:rPr>
              <w:t>1.2.2 Quy trình chung triển khai Website</w:t>
            </w:r>
          </w:p>
        </w:tc>
        <w:tc>
          <w:tcPr>
            <w:tcW w:w="1308" w:type="pct"/>
            <w:tcBorders>
              <w:top w:val="single" w:sz="4" w:space="0" w:color="auto"/>
              <w:left w:val="single" w:sz="4" w:space="0" w:color="auto"/>
              <w:bottom w:val="single" w:sz="4" w:space="0" w:color="auto"/>
              <w:right w:val="single" w:sz="4" w:space="0" w:color="auto"/>
            </w:tcBorders>
            <w:hideMark/>
          </w:tcPr>
          <w:p w14:paraId="09B96734" w14:textId="77777777" w:rsidR="001607BB" w:rsidRPr="00116A94" w:rsidRDefault="001607B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8B8F6EE"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5AE5D569"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E390BE4"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D89EF23"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w:t>
            </w:r>
          </w:p>
          <w:p w14:paraId="1FA7EC3B" w14:textId="77777777" w:rsidR="001607BB" w:rsidRPr="00116A94" w:rsidRDefault="001607BB"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81E5719"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F000E63"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Thực hành </w:t>
            </w:r>
          </w:p>
        </w:tc>
        <w:tc>
          <w:tcPr>
            <w:tcW w:w="289" w:type="pct"/>
            <w:tcBorders>
              <w:top w:val="single" w:sz="4" w:space="0" w:color="auto"/>
              <w:left w:val="single" w:sz="4" w:space="0" w:color="auto"/>
              <w:bottom w:val="single" w:sz="4" w:space="0" w:color="auto"/>
              <w:right w:val="single" w:sz="4" w:space="0" w:color="auto"/>
            </w:tcBorders>
            <w:hideMark/>
          </w:tcPr>
          <w:p w14:paraId="10349734"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lastRenderedPageBreak/>
              <w:t>9</w:t>
            </w:r>
          </w:p>
        </w:tc>
        <w:tc>
          <w:tcPr>
            <w:tcW w:w="299" w:type="pct"/>
            <w:tcBorders>
              <w:top w:val="single" w:sz="4" w:space="0" w:color="auto"/>
              <w:left w:val="single" w:sz="4" w:space="0" w:color="auto"/>
              <w:bottom w:val="single" w:sz="4" w:space="0" w:color="auto"/>
              <w:right w:val="single" w:sz="4" w:space="0" w:color="auto"/>
            </w:tcBorders>
            <w:hideMark/>
          </w:tcPr>
          <w:p w14:paraId="4C9951F3"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0</w:t>
            </w:r>
          </w:p>
        </w:tc>
        <w:tc>
          <w:tcPr>
            <w:tcW w:w="294" w:type="pct"/>
            <w:tcBorders>
              <w:top w:val="single" w:sz="4" w:space="0" w:color="auto"/>
              <w:left w:val="single" w:sz="4" w:space="0" w:color="auto"/>
              <w:bottom w:val="single" w:sz="4" w:space="0" w:color="auto"/>
              <w:right w:val="single" w:sz="4" w:space="0" w:color="auto"/>
            </w:tcBorders>
          </w:tcPr>
          <w:p w14:paraId="30E9A9A0"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0</w:t>
            </w:r>
          </w:p>
        </w:tc>
      </w:tr>
      <w:tr w:rsidR="001607BB" w:rsidRPr="00116A94" w14:paraId="67357DF8" w14:textId="77777777" w:rsidTr="00582C25">
        <w:trPr>
          <w:jc w:val="center"/>
        </w:trPr>
        <w:tc>
          <w:tcPr>
            <w:tcW w:w="332" w:type="pct"/>
            <w:tcBorders>
              <w:top w:val="single" w:sz="4" w:space="0" w:color="auto"/>
              <w:left w:val="single" w:sz="4" w:space="0" w:color="auto"/>
              <w:bottom w:val="single" w:sz="4" w:space="0" w:color="auto"/>
              <w:right w:val="single" w:sz="4" w:space="0" w:color="auto"/>
            </w:tcBorders>
            <w:hideMark/>
          </w:tcPr>
          <w:p w14:paraId="6CF4665C"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lastRenderedPageBreak/>
              <w:t>2</w:t>
            </w:r>
          </w:p>
        </w:tc>
        <w:tc>
          <w:tcPr>
            <w:tcW w:w="2477" w:type="pct"/>
            <w:tcBorders>
              <w:top w:val="single" w:sz="4" w:space="0" w:color="auto"/>
              <w:left w:val="single" w:sz="4" w:space="0" w:color="auto"/>
              <w:bottom w:val="single" w:sz="4" w:space="0" w:color="auto"/>
              <w:right w:val="single" w:sz="4" w:space="0" w:color="auto"/>
            </w:tcBorders>
            <w:hideMark/>
          </w:tcPr>
          <w:p w14:paraId="7707CCE8" w14:textId="77777777" w:rsidR="001607BB" w:rsidRPr="00116A94" w:rsidRDefault="001607BB" w:rsidP="00116A94">
            <w:pPr>
              <w:widowControl w:val="0"/>
              <w:autoSpaceDE w:val="0"/>
              <w:autoSpaceDN w:val="0"/>
              <w:adjustRightInd w:val="0"/>
              <w:spacing w:after="0" w:line="240" w:lineRule="auto"/>
              <w:ind w:left="9"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2: </w:t>
            </w:r>
            <w:r w:rsidRPr="00116A94">
              <w:rPr>
                <w:rFonts w:ascii="Times New Roman" w:hAnsi="Times New Roman" w:cs="Times New Roman"/>
                <w:b/>
                <w:spacing w:val="1"/>
                <w:sz w:val="24"/>
                <w:szCs w:val="24"/>
              </w:rPr>
              <w:t>T</w:t>
            </w:r>
            <w:r w:rsidRPr="00116A94">
              <w:rPr>
                <w:rFonts w:ascii="Times New Roman" w:hAnsi="Times New Roman" w:cs="Times New Roman"/>
                <w:b/>
                <w:sz w:val="24"/>
                <w:szCs w:val="24"/>
              </w:rPr>
              <w:t>hiết kế và xử lý đồ họa trên website</w:t>
            </w:r>
          </w:p>
          <w:p w14:paraId="014CD94B" w14:textId="77777777" w:rsidR="001607BB" w:rsidRPr="00116A94" w:rsidRDefault="001607BB"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bCs/>
                <w:i/>
                <w:iCs/>
                <w:sz w:val="24"/>
                <w:szCs w:val="24"/>
                <w:lang w:bidi="en-US"/>
              </w:rPr>
            </w:pPr>
            <w:r w:rsidRPr="00116A94">
              <w:rPr>
                <w:rFonts w:ascii="Times New Roman" w:hAnsi="Times New Roman" w:cs="Times New Roman"/>
                <w:bCs/>
                <w:iCs/>
                <w:sz w:val="24"/>
                <w:szCs w:val="24"/>
                <w:lang w:val="fr-FR" w:bidi="en-US"/>
              </w:rPr>
              <w:t>2.1</w:t>
            </w:r>
            <w:r w:rsidRPr="00116A94">
              <w:rPr>
                <w:rFonts w:ascii="Times New Roman" w:hAnsi="Times New Roman" w:cs="Times New Roman"/>
                <w:bCs/>
                <w:i/>
                <w:iCs/>
                <w:sz w:val="24"/>
                <w:szCs w:val="24"/>
                <w:lang w:val="fr-FR" w:bidi="en-US"/>
              </w:rPr>
              <w:t xml:space="preserve">  </w:t>
            </w:r>
            <w:r w:rsidRPr="00116A94">
              <w:rPr>
                <w:rFonts w:ascii="Times New Roman" w:hAnsi="Times New Roman" w:cs="Times New Roman"/>
                <w:sz w:val="24"/>
                <w:szCs w:val="24"/>
              </w:rPr>
              <w:t>Tổng quan về đồ họa</w:t>
            </w:r>
          </w:p>
          <w:p w14:paraId="7C38D335"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bidi="en-US"/>
              </w:rPr>
            </w:pPr>
            <w:bookmarkStart w:id="410" w:name="_Toc28861821"/>
            <w:bookmarkStart w:id="411" w:name="_Toc28862402"/>
            <w:bookmarkStart w:id="412" w:name="_Toc28862809"/>
            <w:bookmarkStart w:id="413" w:name="_Toc32847728"/>
            <w:r w:rsidRPr="00116A94">
              <w:rPr>
                <w:rFonts w:ascii="Times New Roman" w:hAnsi="Times New Roman" w:cs="Times New Roman"/>
                <w:sz w:val="24"/>
                <w:szCs w:val="24"/>
                <w:lang w:val="fr-FR" w:bidi="en-US"/>
              </w:rPr>
              <w:t xml:space="preserve">2.1.1 </w:t>
            </w:r>
            <w:r w:rsidRPr="00116A94">
              <w:rPr>
                <w:rFonts w:ascii="Times New Roman" w:hAnsi="Times New Roman" w:cs="Times New Roman"/>
                <w:sz w:val="24"/>
                <w:szCs w:val="24"/>
              </w:rPr>
              <w:t>Khái niệm chung</w:t>
            </w:r>
            <w:bookmarkEnd w:id="410"/>
            <w:bookmarkEnd w:id="411"/>
            <w:bookmarkEnd w:id="412"/>
            <w:bookmarkEnd w:id="413"/>
          </w:p>
          <w:p w14:paraId="2B0B849A" w14:textId="77777777" w:rsidR="001607BB" w:rsidRPr="00116A94" w:rsidRDefault="001607BB" w:rsidP="00116A94">
            <w:pPr>
              <w:spacing w:after="0" w:line="240" w:lineRule="auto"/>
              <w:ind w:left="-81" w:firstLine="180"/>
              <w:outlineLvl w:val="2"/>
              <w:rPr>
                <w:rFonts w:ascii="Times New Roman" w:hAnsi="Times New Roman" w:cs="Times New Roman"/>
                <w:sz w:val="24"/>
                <w:szCs w:val="24"/>
              </w:rPr>
            </w:pPr>
            <w:bookmarkStart w:id="414" w:name="_Toc28861822"/>
            <w:bookmarkStart w:id="415" w:name="_Toc28862403"/>
            <w:bookmarkStart w:id="416" w:name="_Toc28862810"/>
            <w:bookmarkStart w:id="417" w:name="_Toc32847729"/>
            <w:r w:rsidRPr="00116A94">
              <w:rPr>
                <w:rFonts w:ascii="Times New Roman" w:hAnsi="Times New Roman" w:cs="Times New Roman"/>
                <w:sz w:val="24"/>
                <w:szCs w:val="24"/>
                <w:lang w:val="fr-FR" w:bidi="en-US"/>
              </w:rPr>
              <w:t xml:space="preserve">2.1.2 </w:t>
            </w:r>
            <w:r w:rsidRPr="00116A94">
              <w:rPr>
                <w:rFonts w:ascii="Times New Roman" w:hAnsi="Times New Roman" w:cs="Times New Roman"/>
                <w:sz w:val="24"/>
                <w:szCs w:val="24"/>
              </w:rPr>
              <w:t>Phân loại về đồ họa máy tính</w:t>
            </w:r>
            <w:bookmarkEnd w:id="414"/>
            <w:bookmarkEnd w:id="415"/>
            <w:bookmarkEnd w:id="416"/>
            <w:bookmarkEnd w:id="417"/>
          </w:p>
          <w:p w14:paraId="73EADFFC"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bidi="en-US"/>
              </w:rPr>
            </w:pPr>
            <w:bookmarkStart w:id="418" w:name="_Toc28861823"/>
            <w:bookmarkStart w:id="419" w:name="_Toc28862404"/>
            <w:bookmarkStart w:id="420" w:name="_Toc28862811"/>
            <w:bookmarkStart w:id="421" w:name="_Toc32847730"/>
            <w:r w:rsidRPr="00116A94">
              <w:rPr>
                <w:rFonts w:ascii="Times New Roman" w:hAnsi="Times New Roman" w:cs="Times New Roman"/>
                <w:sz w:val="24"/>
                <w:szCs w:val="24"/>
                <w:lang w:val="fr-FR" w:bidi="en-US"/>
              </w:rPr>
              <w:t xml:space="preserve">2.1.2 </w:t>
            </w:r>
            <w:r w:rsidRPr="00116A94">
              <w:rPr>
                <w:rFonts w:ascii="Times New Roman" w:hAnsi="Times New Roman" w:cs="Times New Roman"/>
                <w:sz w:val="24"/>
                <w:szCs w:val="24"/>
              </w:rPr>
              <w:t>Ứng dụng đồ họa máy tính</w:t>
            </w:r>
            <w:bookmarkEnd w:id="418"/>
            <w:bookmarkEnd w:id="419"/>
            <w:bookmarkEnd w:id="420"/>
            <w:bookmarkEnd w:id="421"/>
          </w:p>
          <w:p w14:paraId="149FB0CC" w14:textId="77777777" w:rsidR="001607BB" w:rsidRPr="00116A94" w:rsidRDefault="001607BB"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bCs/>
                <w:iCs/>
                <w:sz w:val="24"/>
                <w:szCs w:val="24"/>
                <w:lang w:val="fr-FR" w:bidi="en-US"/>
              </w:rPr>
            </w:pPr>
            <w:r w:rsidRPr="00116A94">
              <w:rPr>
                <w:rFonts w:ascii="Times New Roman" w:hAnsi="Times New Roman" w:cs="Times New Roman"/>
                <w:bCs/>
                <w:iCs/>
                <w:sz w:val="24"/>
                <w:szCs w:val="24"/>
                <w:lang w:val="fr-FR" w:bidi="en-US"/>
              </w:rPr>
              <w:t>2.2 Thiết kế đô học cho website</w:t>
            </w:r>
          </w:p>
          <w:p w14:paraId="4D4E4B77" w14:textId="77777777" w:rsidR="001607BB" w:rsidRPr="00116A94" w:rsidRDefault="001607BB" w:rsidP="00116A94">
            <w:pPr>
              <w:spacing w:after="0" w:line="240" w:lineRule="auto"/>
              <w:ind w:left="-81" w:firstLine="180"/>
              <w:outlineLvl w:val="2"/>
              <w:rPr>
                <w:rFonts w:ascii="Times New Roman" w:hAnsi="Times New Roman" w:cs="Times New Roman"/>
                <w:bCs/>
                <w:sz w:val="24"/>
                <w:szCs w:val="24"/>
                <w:lang w:val="fr-FR" w:bidi="en-US"/>
              </w:rPr>
            </w:pPr>
            <w:bookmarkStart w:id="422" w:name="_Toc28861824"/>
            <w:bookmarkStart w:id="423" w:name="_Toc28862405"/>
            <w:bookmarkStart w:id="424" w:name="_Toc28862812"/>
            <w:bookmarkStart w:id="425" w:name="_Toc32847731"/>
            <w:r w:rsidRPr="00116A94">
              <w:rPr>
                <w:rFonts w:ascii="Times New Roman" w:hAnsi="Times New Roman" w:cs="Times New Roman"/>
                <w:sz w:val="24"/>
                <w:szCs w:val="24"/>
                <w:lang w:val="fr-FR" w:bidi="en-US"/>
              </w:rPr>
              <w:t>2.2.1 Xử lý đối tượng đồ họa</w:t>
            </w:r>
            <w:bookmarkEnd w:id="422"/>
            <w:bookmarkEnd w:id="423"/>
            <w:bookmarkEnd w:id="424"/>
            <w:bookmarkEnd w:id="425"/>
          </w:p>
          <w:p w14:paraId="4FB1E766"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val="fr-FR" w:bidi="en-US"/>
              </w:rPr>
            </w:pPr>
            <w:bookmarkStart w:id="426" w:name="_Toc28861825"/>
            <w:bookmarkStart w:id="427" w:name="_Toc28862406"/>
            <w:bookmarkStart w:id="428" w:name="_Toc28862813"/>
            <w:bookmarkStart w:id="429" w:name="_Toc32847732"/>
            <w:r w:rsidRPr="00116A94">
              <w:rPr>
                <w:rFonts w:ascii="Times New Roman" w:hAnsi="Times New Roman" w:cs="Times New Roman"/>
                <w:sz w:val="24"/>
                <w:szCs w:val="24"/>
                <w:lang w:val="fr-FR" w:bidi="en-US"/>
              </w:rPr>
              <w:t>2.2.2 Xử lý ảnh trong website</w:t>
            </w:r>
            <w:bookmarkEnd w:id="426"/>
            <w:bookmarkEnd w:id="427"/>
            <w:bookmarkEnd w:id="428"/>
            <w:bookmarkEnd w:id="429"/>
          </w:p>
          <w:p w14:paraId="770725B8" w14:textId="77777777" w:rsidR="001607BB" w:rsidRPr="00116A94" w:rsidRDefault="001607BB" w:rsidP="00116A94">
            <w:pPr>
              <w:widowControl w:val="0"/>
              <w:tabs>
                <w:tab w:val="left" w:pos="2380"/>
                <w:tab w:val="left" w:pos="3220"/>
              </w:tabs>
              <w:autoSpaceDE w:val="0"/>
              <w:autoSpaceDN w:val="0"/>
              <w:adjustRightInd w:val="0"/>
              <w:spacing w:after="0" w:line="240" w:lineRule="auto"/>
              <w:ind w:left="-81" w:right="-20"/>
              <w:rPr>
                <w:rFonts w:ascii="Times New Roman" w:hAnsi="Times New Roman" w:cs="Times New Roman"/>
                <w:sz w:val="24"/>
                <w:szCs w:val="24"/>
              </w:rPr>
            </w:pPr>
            <w:r w:rsidRPr="00116A94">
              <w:rPr>
                <w:rFonts w:ascii="Times New Roman" w:hAnsi="Times New Roman" w:cs="Times New Roman"/>
                <w:bCs/>
                <w:iCs/>
                <w:sz w:val="24"/>
                <w:szCs w:val="24"/>
                <w:lang w:val="fr-FR" w:bidi="en-US"/>
              </w:rPr>
              <w:t>2.3 Công cụ photoshop cho xử lý đồ họa</w:t>
            </w:r>
          </w:p>
          <w:p w14:paraId="683EF2BC"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val="fr-FR" w:bidi="en-US"/>
              </w:rPr>
            </w:pPr>
            <w:bookmarkStart w:id="430" w:name="_Toc28861826"/>
            <w:bookmarkStart w:id="431" w:name="_Toc28862407"/>
            <w:bookmarkStart w:id="432" w:name="_Toc28862814"/>
            <w:bookmarkStart w:id="433" w:name="_Toc32847733"/>
            <w:r w:rsidRPr="00116A94">
              <w:rPr>
                <w:rFonts w:ascii="Times New Roman" w:hAnsi="Times New Roman" w:cs="Times New Roman"/>
                <w:sz w:val="24"/>
                <w:szCs w:val="24"/>
                <w:lang w:val="fr-FR" w:bidi="en-US"/>
              </w:rPr>
              <w:t>2.3.1 Giới thiệu về photoshop</w:t>
            </w:r>
            <w:bookmarkEnd w:id="430"/>
            <w:bookmarkEnd w:id="431"/>
            <w:bookmarkEnd w:id="432"/>
            <w:bookmarkEnd w:id="433"/>
            <w:r w:rsidRPr="00116A94">
              <w:rPr>
                <w:rFonts w:ascii="Times New Roman" w:hAnsi="Times New Roman" w:cs="Times New Roman"/>
                <w:sz w:val="24"/>
                <w:szCs w:val="24"/>
                <w:lang w:val="fr-FR" w:bidi="en-US"/>
              </w:rPr>
              <w:t xml:space="preserve"> </w:t>
            </w:r>
          </w:p>
          <w:p w14:paraId="51F30FE8"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val="fr-FR" w:bidi="en-US"/>
              </w:rPr>
            </w:pPr>
            <w:bookmarkStart w:id="434" w:name="_Toc28861827"/>
            <w:bookmarkStart w:id="435" w:name="_Toc28862408"/>
            <w:bookmarkStart w:id="436" w:name="_Toc28862815"/>
            <w:bookmarkStart w:id="437" w:name="_Toc32847734"/>
            <w:r w:rsidRPr="00116A94">
              <w:rPr>
                <w:rFonts w:ascii="Times New Roman" w:hAnsi="Times New Roman" w:cs="Times New Roman"/>
                <w:sz w:val="24"/>
                <w:szCs w:val="24"/>
                <w:lang w:val="fr-FR" w:bidi="en-US"/>
              </w:rPr>
              <w:t>2.3.2 Các thao tác cơ bản</w:t>
            </w:r>
            <w:bookmarkEnd w:id="434"/>
            <w:bookmarkEnd w:id="435"/>
            <w:bookmarkEnd w:id="436"/>
            <w:bookmarkEnd w:id="437"/>
          </w:p>
          <w:p w14:paraId="74B6098D"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val="fr-FR" w:bidi="en-US"/>
              </w:rPr>
            </w:pPr>
            <w:bookmarkStart w:id="438" w:name="_Toc28861828"/>
            <w:bookmarkStart w:id="439" w:name="_Toc28862409"/>
            <w:bookmarkStart w:id="440" w:name="_Toc28862816"/>
            <w:bookmarkStart w:id="441" w:name="_Toc32847735"/>
            <w:r w:rsidRPr="00116A94">
              <w:rPr>
                <w:rFonts w:ascii="Times New Roman" w:hAnsi="Times New Roman" w:cs="Times New Roman"/>
                <w:sz w:val="24"/>
                <w:szCs w:val="24"/>
                <w:lang w:val="fr-FR" w:bidi="en-US"/>
              </w:rPr>
              <w:t>2.3.3 Các hiệu ứng cơ bản</w:t>
            </w:r>
            <w:bookmarkEnd w:id="438"/>
            <w:bookmarkEnd w:id="439"/>
            <w:bookmarkEnd w:id="440"/>
            <w:bookmarkEnd w:id="441"/>
          </w:p>
          <w:p w14:paraId="06995100" w14:textId="77777777" w:rsidR="001607BB" w:rsidRPr="00116A94" w:rsidRDefault="001607BB" w:rsidP="00116A94">
            <w:pPr>
              <w:spacing w:after="0" w:line="240" w:lineRule="auto"/>
              <w:ind w:left="-81" w:firstLine="180"/>
              <w:outlineLvl w:val="2"/>
              <w:rPr>
                <w:rFonts w:ascii="Times New Roman" w:hAnsi="Times New Roman" w:cs="Times New Roman"/>
                <w:sz w:val="24"/>
                <w:szCs w:val="24"/>
                <w:lang w:val="fr-FR" w:bidi="en-US"/>
              </w:rPr>
            </w:pPr>
            <w:bookmarkStart w:id="442" w:name="_Toc28861829"/>
            <w:bookmarkStart w:id="443" w:name="_Toc28862410"/>
            <w:bookmarkStart w:id="444" w:name="_Toc28862817"/>
            <w:bookmarkStart w:id="445" w:name="_Toc32847736"/>
            <w:r w:rsidRPr="00116A94">
              <w:rPr>
                <w:rFonts w:ascii="Times New Roman" w:hAnsi="Times New Roman" w:cs="Times New Roman"/>
                <w:sz w:val="24"/>
                <w:szCs w:val="24"/>
                <w:lang w:val="fr-FR" w:bidi="en-US"/>
              </w:rPr>
              <w:t>2.3.4  Xuất dữ liệu và tích hợp lên website</w:t>
            </w:r>
            <w:bookmarkEnd w:id="442"/>
            <w:bookmarkEnd w:id="443"/>
            <w:bookmarkEnd w:id="444"/>
            <w:bookmarkEnd w:id="445"/>
          </w:p>
        </w:tc>
        <w:tc>
          <w:tcPr>
            <w:tcW w:w="1308" w:type="pct"/>
            <w:tcBorders>
              <w:top w:val="single" w:sz="4" w:space="0" w:color="auto"/>
              <w:left w:val="single" w:sz="4" w:space="0" w:color="auto"/>
              <w:bottom w:val="single" w:sz="4" w:space="0" w:color="auto"/>
              <w:right w:val="single" w:sz="4" w:space="0" w:color="auto"/>
            </w:tcBorders>
            <w:hideMark/>
          </w:tcPr>
          <w:p w14:paraId="42C51A55" w14:textId="77777777" w:rsidR="001607BB" w:rsidRPr="00116A94" w:rsidRDefault="001607B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E900499"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60D33A2"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3827D5C"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100FEC0C"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4DDF2F9F" w14:textId="77777777" w:rsidR="001607BB" w:rsidRPr="00116A94" w:rsidRDefault="001607B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632C77F"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51C19B8"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289" w:type="pct"/>
            <w:tcBorders>
              <w:top w:val="single" w:sz="4" w:space="0" w:color="auto"/>
              <w:left w:val="single" w:sz="4" w:space="0" w:color="auto"/>
              <w:bottom w:val="single" w:sz="4" w:space="0" w:color="auto"/>
              <w:right w:val="single" w:sz="4" w:space="0" w:color="auto"/>
            </w:tcBorders>
            <w:hideMark/>
          </w:tcPr>
          <w:p w14:paraId="021385BC"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9</w:t>
            </w:r>
          </w:p>
        </w:tc>
        <w:tc>
          <w:tcPr>
            <w:tcW w:w="299" w:type="pct"/>
            <w:tcBorders>
              <w:top w:val="single" w:sz="4" w:space="0" w:color="auto"/>
              <w:left w:val="single" w:sz="4" w:space="0" w:color="auto"/>
              <w:bottom w:val="single" w:sz="4" w:space="0" w:color="auto"/>
              <w:right w:val="single" w:sz="4" w:space="0" w:color="auto"/>
            </w:tcBorders>
            <w:hideMark/>
          </w:tcPr>
          <w:p w14:paraId="41FE2143"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294" w:type="pct"/>
            <w:tcBorders>
              <w:top w:val="single" w:sz="4" w:space="0" w:color="auto"/>
              <w:left w:val="single" w:sz="4" w:space="0" w:color="auto"/>
              <w:bottom w:val="single" w:sz="4" w:space="0" w:color="auto"/>
              <w:right w:val="single" w:sz="4" w:space="0" w:color="auto"/>
            </w:tcBorders>
          </w:tcPr>
          <w:p w14:paraId="4D4EE860"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w:t>
            </w:r>
          </w:p>
        </w:tc>
      </w:tr>
      <w:tr w:rsidR="001607BB" w:rsidRPr="00116A94" w14:paraId="48005329" w14:textId="77777777" w:rsidTr="00582C25">
        <w:trPr>
          <w:jc w:val="center"/>
        </w:trPr>
        <w:tc>
          <w:tcPr>
            <w:tcW w:w="332" w:type="pct"/>
            <w:tcBorders>
              <w:top w:val="single" w:sz="4" w:space="0" w:color="auto"/>
              <w:left w:val="single" w:sz="4" w:space="0" w:color="auto"/>
              <w:bottom w:val="single" w:sz="4" w:space="0" w:color="auto"/>
              <w:right w:val="single" w:sz="4" w:space="0" w:color="auto"/>
            </w:tcBorders>
            <w:hideMark/>
          </w:tcPr>
          <w:p w14:paraId="0A2E7DCC"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2477" w:type="pct"/>
            <w:tcBorders>
              <w:top w:val="single" w:sz="4" w:space="0" w:color="auto"/>
              <w:left w:val="single" w:sz="4" w:space="0" w:color="auto"/>
              <w:bottom w:val="single" w:sz="4" w:space="0" w:color="auto"/>
              <w:right w:val="single" w:sz="4" w:space="0" w:color="auto"/>
            </w:tcBorders>
            <w:hideMark/>
          </w:tcPr>
          <w:p w14:paraId="349CA166" w14:textId="77777777" w:rsidR="001607BB" w:rsidRPr="00116A94" w:rsidRDefault="001607BB" w:rsidP="00116A94">
            <w:pPr>
              <w:widowControl w:val="0"/>
              <w:autoSpaceDE w:val="0"/>
              <w:autoSpaceDN w:val="0"/>
              <w:adjustRightInd w:val="0"/>
              <w:spacing w:after="0" w:line="240" w:lineRule="auto"/>
              <w:ind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3: </w:t>
            </w:r>
            <w:r w:rsidRPr="00116A94">
              <w:rPr>
                <w:rFonts w:ascii="Times New Roman" w:hAnsi="Times New Roman" w:cs="Times New Roman"/>
                <w:b/>
                <w:spacing w:val="1"/>
                <w:sz w:val="24"/>
                <w:szCs w:val="24"/>
              </w:rPr>
              <w:t>Một số ngôn ngữ xây dựng website</w:t>
            </w:r>
          </w:p>
          <w:p w14:paraId="77E898EC" w14:textId="77777777" w:rsidR="001607BB" w:rsidRPr="00116A94" w:rsidRDefault="001607BB" w:rsidP="00116A94">
            <w:pPr>
              <w:spacing w:after="0" w:line="240" w:lineRule="auto"/>
              <w:ind w:left="-81" w:firstLine="270"/>
              <w:outlineLvl w:val="1"/>
              <w:rPr>
                <w:rFonts w:ascii="Times New Roman" w:hAnsi="Times New Roman" w:cs="Times New Roman"/>
                <w:bCs/>
                <w:sz w:val="24"/>
                <w:szCs w:val="24"/>
                <w:lang w:bidi="en-US"/>
              </w:rPr>
            </w:pPr>
            <w:bookmarkStart w:id="446" w:name="_Toc28861830"/>
            <w:bookmarkStart w:id="447" w:name="_Toc28862411"/>
            <w:bookmarkStart w:id="448" w:name="_Toc28862818"/>
            <w:bookmarkStart w:id="449" w:name="_Toc32847737"/>
            <w:r w:rsidRPr="00116A94">
              <w:rPr>
                <w:rFonts w:ascii="Times New Roman" w:hAnsi="Times New Roman" w:cs="Times New Roman"/>
                <w:bCs/>
                <w:sz w:val="24"/>
                <w:szCs w:val="24"/>
                <w:lang w:bidi="en-US"/>
              </w:rPr>
              <w:t>3.1 HTML (Hyper Text Makup Language)</w:t>
            </w:r>
            <w:bookmarkEnd w:id="446"/>
            <w:bookmarkEnd w:id="447"/>
            <w:bookmarkEnd w:id="448"/>
            <w:bookmarkEnd w:id="449"/>
          </w:p>
          <w:p w14:paraId="313F91E4"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50" w:name="_Toc28861831"/>
            <w:bookmarkStart w:id="451" w:name="_Toc28862412"/>
            <w:bookmarkStart w:id="452" w:name="_Toc28862819"/>
            <w:bookmarkStart w:id="453" w:name="_Toc32847738"/>
            <w:r w:rsidRPr="00116A94">
              <w:rPr>
                <w:rFonts w:ascii="Times New Roman" w:hAnsi="Times New Roman" w:cs="Times New Roman"/>
                <w:sz w:val="24"/>
                <w:szCs w:val="24"/>
                <w:lang w:bidi="en-US"/>
              </w:rPr>
              <w:t>3.1.1 Tổng quan về HTML</w:t>
            </w:r>
            <w:bookmarkEnd w:id="450"/>
            <w:bookmarkEnd w:id="451"/>
            <w:bookmarkEnd w:id="452"/>
            <w:bookmarkEnd w:id="453"/>
          </w:p>
          <w:p w14:paraId="6ECCB0EA" w14:textId="77777777" w:rsidR="001607BB" w:rsidRPr="00116A94" w:rsidRDefault="001607BB" w:rsidP="00116A94">
            <w:pPr>
              <w:spacing w:after="0" w:line="240" w:lineRule="auto"/>
              <w:ind w:left="549"/>
              <w:outlineLvl w:val="2"/>
              <w:rPr>
                <w:rFonts w:ascii="Times New Roman" w:hAnsi="Times New Roman" w:cs="Times New Roman"/>
                <w:sz w:val="24"/>
                <w:szCs w:val="24"/>
              </w:rPr>
            </w:pPr>
            <w:bookmarkStart w:id="454" w:name="_Toc28861832"/>
            <w:bookmarkStart w:id="455" w:name="_Toc28862413"/>
            <w:bookmarkStart w:id="456" w:name="_Toc28862820"/>
            <w:bookmarkStart w:id="457" w:name="_Toc32847739"/>
            <w:r w:rsidRPr="00116A94">
              <w:rPr>
                <w:rFonts w:ascii="Times New Roman" w:hAnsi="Times New Roman" w:cs="Times New Roman"/>
                <w:sz w:val="24"/>
                <w:szCs w:val="24"/>
                <w:lang w:bidi="en-US"/>
              </w:rPr>
              <w:t xml:space="preserve">3.1.2 </w:t>
            </w:r>
            <w:r w:rsidRPr="00116A94">
              <w:rPr>
                <w:rFonts w:ascii="Times New Roman" w:hAnsi="Times New Roman" w:cs="Times New Roman"/>
                <w:spacing w:val="2"/>
                <w:sz w:val="24"/>
                <w:szCs w:val="24"/>
              </w:rPr>
              <w:t>Các thẻ cơ bản của HTML</w:t>
            </w:r>
            <w:bookmarkEnd w:id="454"/>
            <w:bookmarkEnd w:id="455"/>
            <w:bookmarkEnd w:id="456"/>
            <w:bookmarkEnd w:id="457"/>
          </w:p>
          <w:p w14:paraId="3DAC0016"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58" w:name="_Toc28861833"/>
            <w:bookmarkStart w:id="459" w:name="_Toc28862414"/>
            <w:bookmarkStart w:id="460" w:name="_Toc28862821"/>
            <w:bookmarkStart w:id="461" w:name="_Toc32847740"/>
            <w:r w:rsidRPr="00116A94">
              <w:rPr>
                <w:rFonts w:ascii="Times New Roman" w:hAnsi="Times New Roman" w:cs="Times New Roman"/>
                <w:sz w:val="24"/>
                <w:szCs w:val="24"/>
                <w:lang w:bidi="en-US"/>
              </w:rPr>
              <w:t>3.1.3 Sử dụng Frontpage</w:t>
            </w:r>
            <w:bookmarkEnd w:id="458"/>
            <w:bookmarkEnd w:id="459"/>
            <w:bookmarkEnd w:id="460"/>
            <w:bookmarkEnd w:id="461"/>
          </w:p>
          <w:p w14:paraId="0A8C283C"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62" w:name="_Toc28861834"/>
            <w:bookmarkStart w:id="463" w:name="_Toc28862415"/>
            <w:bookmarkStart w:id="464" w:name="_Toc28862822"/>
            <w:bookmarkStart w:id="465" w:name="_Toc32847741"/>
            <w:r w:rsidRPr="00116A94">
              <w:rPr>
                <w:rFonts w:ascii="Times New Roman" w:hAnsi="Times New Roman" w:cs="Times New Roman"/>
                <w:sz w:val="24"/>
                <w:szCs w:val="24"/>
                <w:lang w:bidi="en-US"/>
              </w:rPr>
              <w:t>3.1.4 Định dạng bằng CSS</w:t>
            </w:r>
            <w:bookmarkEnd w:id="462"/>
            <w:bookmarkEnd w:id="463"/>
            <w:bookmarkEnd w:id="464"/>
            <w:bookmarkEnd w:id="465"/>
          </w:p>
          <w:p w14:paraId="3DF029EA" w14:textId="77777777" w:rsidR="001607BB" w:rsidRPr="00116A94" w:rsidRDefault="001607BB" w:rsidP="00116A94">
            <w:pPr>
              <w:spacing w:after="0" w:line="240" w:lineRule="auto"/>
              <w:ind w:left="-81" w:firstLine="270"/>
              <w:outlineLvl w:val="1"/>
              <w:rPr>
                <w:rFonts w:ascii="Times New Roman" w:hAnsi="Times New Roman" w:cs="Times New Roman"/>
                <w:bCs/>
                <w:sz w:val="24"/>
                <w:szCs w:val="24"/>
                <w:lang w:bidi="en-US"/>
              </w:rPr>
            </w:pPr>
            <w:bookmarkStart w:id="466" w:name="_Toc28861835"/>
            <w:bookmarkStart w:id="467" w:name="_Toc28862416"/>
            <w:bookmarkStart w:id="468" w:name="_Toc28862823"/>
            <w:bookmarkStart w:id="469" w:name="_Toc32847742"/>
            <w:r w:rsidRPr="00116A94">
              <w:rPr>
                <w:rFonts w:ascii="Times New Roman" w:hAnsi="Times New Roman" w:cs="Times New Roman"/>
                <w:bCs/>
                <w:sz w:val="24"/>
                <w:szCs w:val="24"/>
                <w:lang w:bidi="en-US"/>
              </w:rPr>
              <w:t xml:space="preserve">3.2 </w:t>
            </w:r>
            <w:r w:rsidRPr="00116A94">
              <w:rPr>
                <w:rFonts w:ascii="Times New Roman" w:hAnsi="Times New Roman" w:cs="Times New Roman"/>
                <w:sz w:val="24"/>
                <w:szCs w:val="24"/>
              </w:rPr>
              <w:t>PHP, Javascrip</w:t>
            </w:r>
            <w:bookmarkEnd w:id="466"/>
            <w:bookmarkEnd w:id="467"/>
            <w:bookmarkEnd w:id="468"/>
            <w:bookmarkEnd w:id="469"/>
          </w:p>
          <w:p w14:paraId="4184BE9D"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70" w:name="_Toc28861836"/>
            <w:bookmarkStart w:id="471" w:name="_Toc28862417"/>
            <w:bookmarkStart w:id="472" w:name="_Toc28862824"/>
            <w:bookmarkStart w:id="473" w:name="_Toc32847743"/>
            <w:r w:rsidRPr="00116A94">
              <w:rPr>
                <w:rFonts w:ascii="Times New Roman" w:hAnsi="Times New Roman" w:cs="Times New Roman"/>
                <w:sz w:val="24"/>
                <w:szCs w:val="24"/>
                <w:lang w:bidi="en-US"/>
              </w:rPr>
              <w:t>3.2.1 PHP (Hyper Text Preprocessor)</w:t>
            </w:r>
            <w:bookmarkEnd w:id="470"/>
            <w:bookmarkEnd w:id="471"/>
            <w:bookmarkEnd w:id="472"/>
            <w:bookmarkEnd w:id="473"/>
          </w:p>
          <w:p w14:paraId="1C916740"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74" w:name="_Toc28861837"/>
            <w:bookmarkStart w:id="475" w:name="_Toc28862418"/>
            <w:bookmarkStart w:id="476" w:name="_Toc28862825"/>
            <w:bookmarkStart w:id="477" w:name="_Toc32847744"/>
            <w:r w:rsidRPr="00116A94">
              <w:rPr>
                <w:rFonts w:ascii="Times New Roman" w:hAnsi="Times New Roman" w:cs="Times New Roman"/>
                <w:sz w:val="24"/>
                <w:szCs w:val="24"/>
                <w:lang w:bidi="en-US"/>
              </w:rPr>
              <w:t xml:space="preserve">3.2.2 </w:t>
            </w:r>
            <w:r w:rsidRPr="00116A94">
              <w:rPr>
                <w:rFonts w:ascii="Times New Roman" w:hAnsi="Times New Roman" w:cs="Times New Roman"/>
                <w:sz w:val="24"/>
                <w:szCs w:val="24"/>
              </w:rPr>
              <w:t>Javascrip trong xây dựng website</w:t>
            </w:r>
            <w:bookmarkEnd w:id="474"/>
            <w:bookmarkEnd w:id="475"/>
            <w:bookmarkEnd w:id="476"/>
            <w:bookmarkEnd w:id="477"/>
          </w:p>
          <w:p w14:paraId="1132D067" w14:textId="77777777" w:rsidR="001607BB" w:rsidRPr="00116A94" w:rsidRDefault="001607BB" w:rsidP="00116A94">
            <w:pPr>
              <w:spacing w:after="0" w:line="240" w:lineRule="auto"/>
              <w:ind w:left="-81" w:firstLine="270"/>
              <w:outlineLvl w:val="1"/>
              <w:rPr>
                <w:rFonts w:ascii="Times New Roman" w:hAnsi="Times New Roman" w:cs="Times New Roman"/>
                <w:bCs/>
                <w:sz w:val="24"/>
                <w:szCs w:val="24"/>
                <w:lang w:bidi="en-US"/>
              </w:rPr>
            </w:pPr>
            <w:bookmarkStart w:id="478" w:name="_Toc28861838"/>
            <w:bookmarkStart w:id="479" w:name="_Toc28862419"/>
            <w:bookmarkStart w:id="480" w:name="_Toc28862826"/>
            <w:bookmarkStart w:id="481" w:name="_Toc32847745"/>
            <w:r w:rsidRPr="00116A94">
              <w:rPr>
                <w:rFonts w:ascii="Times New Roman" w:hAnsi="Times New Roman" w:cs="Times New Roman"/>
                <w:bCs/>
                <w:sz w:val="24"/>
                <w:szCs w:val="24"/>
                <w:lang w:bidi="en-US"/>
              </w:rPr>
              <w:t>3.3 Một số công cụ soạn thảo mã nguồn</w:t>
            </w:r>
            <w:bookmarkEnd w:id="478"/>
            <w:bookmarkEnd w:id="479"/>
            <w:bookmarkEnd w:id="480"/>
            <w:bookmarkEnd w:id="481"/>
          </w:p>
          <w:p w14:paraId="6571C433"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82" w:name="_Toc28861839"/>
            <w:bookmarkStart w:id="483" w:name="_Toc28862420"/>
            <w:bookmarkStart w:id="484" w:name="_Toc28862827"/>
            <w:bookmarkStart w:id="485" w:name="_Toc32847746"/>
            <w:r w:rsidRPr="00116A94">
              <w:rPr>
                <w:rFonts w:ascii="Times New Roman" w:hAnsi="Times New Roman" w:cs="Times New Roman"/>
                <w:sz w:val="24"/>
                <w:szCs w:val="24"/>
                <w:lang w:bidi="en-US"/>
              </w:rPr>
              <w:t>3.3.1 Công cụ Macromedia</w:t>
            </w:r>
            <w:bookmarkEnd w:id="482"/>
            <w:bookmarkEnd w:id="483"/>
            <w:bookmarkEnd w:id="484"/>
            <w:bookmarkEnd w:id="485"/>
          </w:p>
          <w:p w14:paraId="5880CEFD"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86" w:name="_Toc28861840"/>
            <w:bookmarkStart w:id="487" w:name="_Toc28862421"/>
            <w:bookmarkStart w:id="488" w:name="_Toc28862828"/>
            <w:bookmarkStart w:id="489" w:name="_Toc32847747"/>
            <w:r w:rsidRPr="00116A94">
              <w:rPr>
                <w:rFonts w:ascii="Times New Roman" w:hAnsi="Times New Roman" w:cs="Times New Roman"/>
                <w:sz w:val="24"/>
                <w:szCs w:val="24"/>
                <w:lang w:bidi="en-US"/>
              </w:rPr>
              <w:t>3.3.2 Công cụ Dreamwaver</w:t>
            </w:r>
            <w:bookmarkEnd w:id="486"/>
            <w:bookmarkEnd w:id="487"/>
            <w:bookmarkEnd w:id="488"/>
            <w:bookmarkEnd w:id="489"/>
          </w:p>
        </w:tc>
        <w:tc>
          <w:tcPr>
            <w:tcW w:w="1308" w:type="pct"/>
            <w:tcBorders>
              <w:top w:val="single" w:sz="4" w:space="0" w:color="auto"/>
              <w:left w:val="single" w:sz="4" w:space="0" w:color="auto"/>
              <w:bottom w:val="single" w:sz="4" w:space="0" w:color="auto"/>
              <w:right w:val="single" w:sz="4" w:space="0" w:color="auto"/>
            </w:tcBorders>
            <w:hideMark/>
          </w:tcPr>
          <w:p w14:paraId="6091A06B" w14:textId="77777777" w:rsidR="001607BB" w:rsidRPr="00116A94" w:rsidRDefault="001607B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DC400E9"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363D4E4"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7EB1E65"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71F9F45C"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1D206E4D" w14:textId="77777777" w:rsidR="001607BB" w:rsidRPr="00116A94" w:rsidRDefault="001607B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03443A3"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0137883"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289" w:type="pct"/>
            <w:tcBorders>
              <w:top w:val="single" w:sz="4" w:space="0" w:color="auto"/>
              <w:left w:val="single" w:sz="4" w:space="0" w:color="auto"/>
              <w:bottom w:val="single" w:sz="4" w:space="0" w:color="auto"/>
              <w:right w:val="single" w:sz="4" w:space="0" w:color="auto"/>
            </w:tcBorders>
            <w:hideMark/>
          </w:tcPr>
          <w:p w14:paraId="3603318D"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299" w:type="pct"/>
            <w:tcBorders>
              <w:top w:val="single" w:sz="4" w:space="0" w:color="auto"/>
              <w:left w:val="single" w:sz="4" w:space="0" w:color="auto"/>
              <w:bottom w:val="single" w:sz="4" w:space="0" w:color="auto"/>
              <w:right w:val="single" w:sz="4" w:space="0" w:color="auto"/>
            </w:tcBorders>
            <w:hideMark/>
          </w:tcPr>
          <w:p w14:paraId="3390CF1B"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294" w:type="pct"/>
            <w:tcBorders>
              <w:top w:val="single" w:sz="4" w:space="0" w:color="auto"/>
              <w:left w:val="single" w:sz="4" w:space="0" w:color="auto"/>
              <w:bottom w:val="single" w:sz="4" w:space="0" w:color="auto"/>
              <w:right w:val="single" w:sz="4" w:space="0" w:color="auto"/>
            </w:tcBorders>
          </w:tcPr>
          <w:p w14:paraId="55661354"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9</w:t>
            </w:r>
          </w:p>
        </w:tc>
      </w:tr>
      <w:tr w:rsidR="001607BB" w:rsidRPr="00116A94" w14:paraId="581597CD" w14:textId="77777777" w:rsidTr="00582C25">
        <w:trPr>
          <w:jc w:val="center"/>
        </w:trPr>
        <w:tc>
          <w:tcPr>
            <w:tcW w:w="332" w:type="pct"/>
            <w:tcBorders>
              <w:top w:val="single" w:sz="4" w:space="0" w:color="auto"/>
              <w:left w:val="single" w:sz="4" w:space="0" w:color="auto"/>
              <w:bottom w:val="single" w:sz="4" w:space="0" w:color="auto"/>
              <w:right w:val="single" w:sz="4" w:space="0" w:color="auto"/>
            </w:tcBorders>
            <w:hideMark/>
          </w:tcPr>
          <w:p w14:paraId="4F8316F9"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2477" w:type="pct"/>
            <w:tcBorders>
              <w:top w:val="single" w:sz="4" w:space="0" w:color="auto"/>
              <w:left w:val="single" w:sz="4" w:space="0" w:color="auto"/>
              <w:bottom w:val="single" w:sz="4" w:space="0" w:color="auto"/>
              <w:right w:val="single" w:sz="4" w:space="0" w:color="auto"/>
            </w:tcBorders>
            <w:hideMark/>
          </w:tcPr>
          <w:p w14:paraId="73152871" w14:textId="77777777" w:rsidR="001607BB" w:rsidRPr="00116A94" w:rsidRDefault="001607BB" w:rsidP="00116A94">
            <w:pPr>
              <w:widowControl w:val="0"/>
              <w:autoSpaceDE w:val="0"/>
              <w:autoSpaceDN w:val="0"/>
              <w:adjustRightInd w:val="0"/>
              <w:spacing w:after="0" w:line="240" w:lineRule="auto"/>
              <w:ind w:left="99" w:right="-20" w:firstLine="9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Chương 4: Triển khai Website</w:t>
            </w:r>
          </w:p>
          <w:p w14:paraId="0DBD7D07" w14:textId="77777777" w:rsidR="001607BB" w:rsidRPr="00116A94" w:rsidRDefault="001607BB" w:rsidP="00116A94">
            <w:pPr>
              <w:spacing w:after="0" w:line="240" w:lineRule="auto"/>
              <w:ind w:left="-81" w:firstLine="180"/>
              <w:outlineLvl w:val="1"/>
              <w:rPr>
                <w:rFonts w:ascii="Times New Roman" w:hAnsi="Times New Roman" w:cs="Times New Roman"/>
                <w:bCs/>
                <w:sz w:val="24"/>
                <w:szCs w:val="24"/>
                <w:lang w:bidi="en-US"/>
              </w:rPr>
            </w:pPr>
            <w:bookmarkStart w:id="490" w:name="_Toc28861841"/>
            <w:bookmarkStart w:id="491" w:name="_Toc28862422"/>
            <w:bookmarkStart w:id="492" w:name="_Toc28862829"/>
            <w:bookmarkStart w:id="493" w:name="_Toc32847748"/>
            <w:r w:rsidRPr="00116A94">
              <w:rPr>
                <w:rFonts w:ascii="Times New Roman" w:hAnsi="Times New Roman" w:cs="Times New Roman"/>
                <w:bCs/>
                <w:sz w:val="24"/>
                <w:szCs w:val="24"/>
                <w:lang w:bidi="en-US"/>
              </w:rPr>
              <w:t>4.1 Quy trình chung triển khai website</w:t>
            </w:r>
            <w:bookmarkEnd w:id="490"/>
            <w:bookmarkEnd w:id="491"/>
            <w:bookmarkEnd w:id="492"/>
            <w:bookmarkEnd w:id="493"/>
          </w:p>
          <w:p w14:paraId="39722054"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94" w:name="_Toc28861842"/>
            <w:bookmarkStart w:id="495" w:name="_Toc28862423"/>
            <w:bookmarkStart w:id="496" w:name="_Toc28862830"/>
            <w:bookmarkStart w:id="497" w:name="_Toc32847749"/>
            <w:r w:rsidRPr="00116A94">
              <w:rPr>
                <w:rFonts w:ascii="Times New Roman" w:hAnsi="Times New Roman" w:cs="Times New Roman"/>
                <w:sz w:val="24"/>
                <w:szCs w:val="24"/>
                <w:lang w:bidi="en-US"/>
              </w:rPr>
              <w:t>4.1.1 Xuất bản website lên mạng Internet</w:t>
            </w:r>
            <w:bookmarkEnd w:id="494"/>
            <w:bookmarkEnd w:id="495"/>
            <w:bookmarkEnd w:id="496"/>
            <w:bookmarkEnd w:id="497"/>
            <w:r w:rsidRPr="00116A94">
              <w:rPr>
                <w:rFonts w:ascii="Times New Roman" w:hAnsi="Times New Roman" w:cs="Times New Roman"/>
                <w:sz w:val="24"/>
                <w:szCs w:val="24"/>
                <w:lang w:bidi="en-US"/>
              </w:rPr>
              <w:t xml:space="preserve"> </w:t>
            </w:r>
          </w:p>
          <w:p w14:paraId="6A4F057D"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498" w:name="_Toc28861843"/>
            <w:bookmarkStart w:id="499" w:name="_Toc28862424"/>
            <w:bookmarkStart w:id="500" w:name="_Toc28862831"/>
            <w:bookmarkStart w:id="501" w:name="_Toc32847750"/>
            <w:r w:rsidRPr="00116A94">
              <w:rPr>
                <w:rFonts w:ascii="Times New Roman" w:hAnsi="Times New Roman" w:cs="Times New Roman"/>
                <w:sz w:val="24"/>
                <w:szCs w:val="24"/>
                <w:lang w:bidi="en-US"/>
              </w:rPr>
              <w:t>4.1.2 Quảng bá Website</w:t>
            </w:r>
            <w:bookmarkEnd w:id="498"/>
            <w:bookmarkEnd w:id="499"/>
            <w:bookmarkEnd w:id="500"/>
            <w:bookmarkEnd w:id="501"/>
          </w:p>
          <w:p w14:paraId="7492777B"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02" w:name="_Toc28861844"/>
            <w:bookmarkStart w:id="503" w:name="_Toc28862425"/>
            <w:bookmarkStart w:id="504" w:name="_Toc28862832"/>
            <w:bookmarkStart w:id="505" w:name="_Toc32847751"/>
            <w:r w:rsidRPr="00116A94">
              <w:rPr>
                <w:rFonts w:ascii="Times New Roman" w:hAnsi="Times New Roman" w:cs="Times New Roman"/>
                <w:sz w:val="24"/>
                <w:szCs w:val="24"/>
                <w:lang w:bidi="en-US"/>
              </w:rPr>
              <w:t>4.1.3 Cập ngật và bảo trì website</w:t>
            </w:r>
            <w:bookmarkEnd w:id="502"/>
            <w:bookmarkEnd w:id="503"/>
            <w:bookmarkEnd w:id="504"/>
            <w:bookmarkEnd w:id="505"/>
          </w:p>
          <w:p w14:paraId="31FE992E" w14:textId="77777777" w:rsidR="001607BB" w:rsidRPr="00116A94" w:rsidRDefault="001607BB" w:rsidP="00116A94">
            <w:pPr>
              <w:spacing w:after="0" w:line="240" w:lineRule="auto"/>
              <w:ind w:left="-81" w:firstLine="180"/>
              <w:outlineLvl w:val="1"/>
              <w:rPr>
                <w:rFonts w:ascii="Times New Roman" w:hAnsi="Times New Roman" w:cs="Times New Roman"/>
                <w:bCs/>
                <w:sz w:val="24"/>
                <w:szCs w:val="24"/>
                <w:lang w:bidi="en-US"/>
              </w:rPr>
            </w:pPr>
            <w:bookmarkStart w:id="506" w:name="_Toc28861845"/>
            <w:bookmarkStart w:id="507" w:name="_Toc28862426"/>
            <w:bookmarkStart w:id="508" w:name="_Toc28862833"/>
            <w:bookmarkStart w:id="509" w:name="_Toc32847752"/>
            <w:r w:rsidRPr="00116A94">
              <w:rPr>
                <w:rFonts w:ascii="Times New Roman" w:hAnsi="Times New Roman" w:cs="Times New Roman"/>
                <w:bCs/>
                <w:sz w:val="24"/>
                <w:szCs w:val="24"/>
                <w:lang w:bidi="en-US"/>
              </w:rPr>
              <w:t xml:space="preserve">4.2. </w:t>
            </w:r>
            <w:r w:rsidRPr="00116A94">
              <w:rPr>
                <w:rFonts w:ascii="Times New Roman" w:hAnsi="Times New Roman" w:cs="Times New Roman"/>
                <w:sz w:val="24"/>
                <w:szCs w:val="24"/>
              </w:rPr>
              <w:t xml:space="preserve">Đưa </w:t>
            </w:r>
            <w:r w:rsidRPr="00116A94">
              <w:rPr>
                <w:rFonts w:ascii="Times New Roman" w:hAnsi="Times New Roman" w:cs="Times New Roman"/>
                <w:sz w:val="24"/>
                <w:szCs w:val="24"/>
                <w:lang w:bidi="en-US"/>
              </w:rPr>
              <w:t>website lên Internet</w:t>
            </w:r>
            <w:bookmarkEnd w:id="506"/>
            <w:bookmarkEnd w:id="507"/>
            <w:bookmarkEnd w:id="508"/>
            <w:bookmarkEnd w:id="509"/>
          </w:p>
          <w:p w14:paraId="0F4737FB"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10" w:name="_Toc28861846"/>
            <w:bookmarkStart w:id="511" w:name="_Toc28862427"/>
            <w:bookmarkStart w:id="512" w:name="_Toc28862834"/>
            <w:bookmarkStart w:id="513" w:name="_Toc32847753"/>
            <w:r w:rsidRPr="00116A94">
              <w:rPr>
                <w:rFonts w:ascii="Times New Roman" w:hAnsi="Times New Roman" w:cs="Times New Roman"/>
                <w:sz w:val="24"/>
                <w:szCs w:val="24"/>
                <w:lang w:bidi="en-US"/>
              </w:rPr>
              <w:t>4.2.1 Domain - Host</w:t>
            </w:r>
            <w:bookmarkEnd w:id="510"/>
            <w:bookmarkEnd w:id="511"/>
            <w:bookmarkEnd w:id="512"/>
            <w:bookmarkEnd w:id="513"/>
          </w:p>
          <w:p w14:paraId="3A3B497D"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14" w:name="_Toc28861847"/>
            <w:bookmarkStart w:id="515" w:name="_Toc28862428"/>
            <w:bookmarkStart w:id="516" w:name="_Toc28862835"/>
            <w:bookmarkStart w:id="517" w:name="_Toc32847754"/>
            <w:r w:rsidRPr="00116A94">
              <w:rPr>
                <w:rFonts w:ascii="Times New Roman" w:hAnsi="Times New Roman" w:cs="Times New Roman"/>
                <w:sz w:val="24"/>
                <w:szCs w:val="24"/>
                <w:lang w:bidi="en-US"/>
              </w:rPr>
              <w:t>4.2.2 Upload file và kiểm thử</w:t>
            </w:r>
            <w:bookmarkEnd w:id="514"/>
            <w:bookmarkEnd w:id="515"/>
            <w:bookmarkEnd w:id="516"/>
            <w:bookmarkEnd w:id="517"/>
          </w:p>
          <w:p w14:paraId="0F7F07D2" w14:textId="77777777" w:rsidR="001607BB" w:rsidRPr="00116A94" w:rsidRDefault="001607BB" w:rsidP="00116A94">
            <w:pPr>
              <w:spacing w:after="0" w:line="240" w:lineRule="auto"/>
              <w:ind w:left="-81" w:firstLine="180"/>
              <w:outlineLvl w:val="1"/>
              <w:rPr>
                <w:rFonts w:ascii="Times New Roman" w:hAnsi="Times New Roman" w:cs="Times New Roman"/>
                <w:bCs/>
                <w:sz w:val="24"/>
                <w:szCs w:val="24"/>
                <w:lang w:bidi="en-US"/>
              </w:rPr>
            </w:pPr>
            <w:bookmarkStart w:id="518" w:name="_Toc28861848"/>
            <w:bookmarkStart w:id="519" w:name="_Toc28862429"/>
            <w:bookmarkStart w:id="520" w:name="_Toc28862836"/>
            <w:bookmarkStart w:id="521" w:name="_Toc32847755"/>
            <w:r w:rsidRPr="00116A94">
              <w:rPr>
                <w:rFonts w:ascii="Times New Roman" w:hAnsi="Times New Roman" w:cs="Times New Roman"/>
                <w:bCs/>
                <w:sz w:val="24"/>
                <w:szCs w:val="24"/>
                <w:lang w:bidi="en-US"/>
              </w:rPr>
              <w:t>4.3 Quảng bá website</w:t>
            </w:r>
            <w:bookmarkEnd w:id="518"/>
            <w:bookmarkEnd w:id="519"/>
            <w:bookmarkEnd w:id="520"/>
            <w:bookmarkEnd w:id="521"/>
          </w:p>
          <w:p w14:paraId="175BBABD"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22" w:name="_Toc28861849"/>
            <w:bookmarkStart w:id="523" w:name="_Toc28862430"/>
            <w:bookmarkStart w:id="524" w:name="_Toc28862837"/>
            <w:bookmarkStart w:id="525" w:name="_Toc32847756"/>
            <w:r w:rsidRPr="00116A94">
              <w:rPr>
                <w:rFonts w:ascii="Times New Roman" w:hAnsi="Times New Roman" w:cs="Times New Roman"/>
                <w:sz w:val="24"/>
                <w:szCs w:val="24"/>
                <w:lang w:bidi="en-US"/>
              </w:rPr>
              <w:t xml:space="preserve">4.3.1 </w:t>
            </w:r>
            <w:r w:rsidRPr="00116A94">
              <w:rPr>
                <w:rFonts w:ascii="Times New Roman" w:hAnsi="Times New Roman" w:cs="Times New Roman"/>
                <w:bCs/>
                <w:sz w:val="24"/>
                <w:szCs w:val="24"/>
                <w:lang w:bidi="en-US"/>
              </w:rPr>
              <w:t>Quảng bá website cá nhân</w:t>
            </w:r>
            <w:bookmarkEnd w:id="522"/>
            <w:bookmarkEnd w:id="523"/>
            <w:bookmarkEnd w:id="524"/>
            <w:bookmarkEnd w:id="525"/>
          </w:p>
          <w:p w14:paraId="3517A806"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26" w:name="_Toc28861850"/>
            <w:bookmarkStart w:id="527" w:name="_Toc28862431"/>
            <w:bookmarkStart w:id="528" w:name="_Toc28862838"/>
            <w:bookmarkStart w:id="529" w:name="_Toc32847757"/>
            <w:r w:rsidRPr="00116A94">
              <w:rPr>
                <w:rFonts w:ascii="Times New Roman" w:hAnsi="Times New Roman" w:cs="Times New Roman"/>
                <w:sz w:val="24"/>
                <w:szCs w:val="24"/>
                <w:lang w:bidi="en-US"/>
              </w:rPr>
              <w:t xml:space="preserve">4.3.2 </w:t>
            </w:r>
            <w:r w:rsidRPr="00116A94">
              <w:rPr>
                <w:rFonts w:ascii="Times New Roman" w:hAnsi="Times New Roman" w:cs="Times New Roman"/>
                <w:bCs/>
                <w:sz w:val="24"/>
                <w:szCs w:val="24"/>
                <w:lang w:bidi="en-US"/>
              </w:rPr>
              <w:t>Quảng bá website</w:t>
            </w:r>
            <w:r w:rsidRPr="00116A94">
              <w:rPr>
                <w:rFonts w:ascii="Times New Roman" w:hAnsi="Times New Roman" w:cs="Times New Roman"/>
                <w:sz w:val="24"/>
                <w:szCs w:val="24"/>
                <w:lang w:bidi="en-US"/>
              </w:rPr>
              <w:t xml:space="preserve">  của tổ chức</w:t>
            </w:r>
            <w:bookmarkEnd w:id="526"/>
            <w:bookmarkEnd w:id="527"/>
            <w:bookmarkEnd w:id="528"/>
            <w:bookmarkEnd w:id="529"/>
          </w:p>
          <w:p w14:paraId="6795ACF8" w14:textId="77777777" w:rsidR="001607BB" w:rsidRPr="00116A94" w:rsidRDefault="001607BB" w:rsidP="00116A94">
            <w:pPr>
              <w:spacing w:after="0" w:line="240" w:lineRule="auto"/>
              <w:ind w:left="-81" w:firstLine="180"/>
              <w:outlineLvl w:val="1"/>
              <w:rPr>
                <w:rFonts w:ascii="Times New Roman" w:hAnsi="Times New Roman" w:cs="Times New Roman"/>
                <w:bCs/>
                <w:sz w:val="24"/>
                <w:szCs w:val="24"/>
                <w:lang w:bidi="en-US"/>
              </w:rPr>
            </w:pPr>
            <w:bookmarkStart w:id="530" w:name="_Toc28861851"/>
            <w:bookmarkStart w:id="531" w:name="_Toc28862432"/>
            <w:bookmarkStart w:id="532" w:name="_Toc28862839"/>
            <w:bookmarkStart w:id="533" w:name="_Toc32847758"/>
            <w:r w:rsidRPr="00116A94">
              <w:rPr>
                <w:rFonts w:ascii="Times New Roman" w:hAnsi="Times New Roman" w:cs="Times New Roman"/>
                <w:bCs/>
                <w:sz w:val="24"/>
                <w:szCs w:val="24"/>
                <w:lang w:bidi="en-US"/>
              </w:rPr>
              <w:t>4.4 Cập nhật và bảo trì website</w:t>
            </w:r>
            <w:bookmarkEnd w:id="530"/>
            <w:bookmarkEnd w:id="531"/>
            <w:bookmarkEnd w:id="532"/>
            <w:bookmarkEnd w:id="533"/>
          </w:p>
          <w:p w14:paraId="7419882C" w14:textId="77777777" w:rsidR="001607BB" w:rsidRPr="00116A94" w:rsidRDefault="001607BB" w:rsidP="00116A94">
            <w:pPr>
              <w:spacing w:after="0" w:line="240" w:lineRule="auto"/>
              <w:ind w:left="549"/>
              <w:outlineLvl w:val="2"/>
              <w:rPr>
                <w:rFonts w:ascii="Times New Roman" w:hAnsi="Times New Roman" w:cs="Times New Roman"/>
                <w:sz w:val="24"/>
                <w:szCs w:val="24"/>
              </w:rPr>
            </w:pPr>
            <w:r w:rsidRPr="00116A94">
              <w:rPr>
                <w:rFonts w:ascii="Times New Roman" w:hAnsi="Times New Roman" w:cs="Times New Roman"/>
                <w:bCs/>
                <w:sz w:val="24"/>
                <w:szCs w:val="24"/>
                <w:lang w:bidi="en-US"/>
              </w:rPr>
              <w:t xml:space="preserve"> </w:t>
            </w:r>
            <w:bookmarkStart w:id="534" w:name="_Toc28861852"/>
            <w:bookmarkStart w:id="535" w:name="_Toc28862433"/>
            <w:bookmarkStart w:id="536" w:name="_Toc28862840"/>
            <w:bookmarkStart w:id="537" w:name="_Toc32847759"/>
            <w:r w:rsidRPr="00116A94">
              <w:rPr>
                <w:rFonts w:ascii="Times New Roman" w:hAnsi="Times New Roman" w:cs="Times New Roman"/>
                <w:sz w:val="24"/>
                <w:szCs w:val="24"/>
              </w:rPr>
              <w:t>4.4.1 Cập nhật thong tin và lưu trữ dữ liệu</w:t>
            </w:r>
            <w:bookmarkEnd w:id="534"/>
            <w:bookmarkEnd w:id="535"/>
            <w:bookmarkEnd w:id="536"/>
            <w:bookmarkEnd w:id="537"/>
          </w:p>
          <w:p w14:paraId="1289F746" w14:textId="77777777" w:rsidR="001607BB" w:rsidRPr="00116A94" w:rsidRDefault="001607BB" w:rsidP="00116A94">
            <w:pPr>
              <w:spacing w:after="0" w:line="240" w:lineRule="auto"/>
              <w:ind w:left="549"/>
              <w:outlineLvl w:val="2"/>
              <w:rPr>
                <w:rFonts w:ascii="Times New Roman" w:hAnsi="Times New Roman" w:cs="Times New Roman"/>
                <w:sz w:val="24"/>
                <w:szCs w:val="24"/>
                <w:lang w:bidi="en-US"/>
              </w:rPr>
            </w:pPr>
            <w:bookmarkStart w:id="538" w:name="_Toc28861853"/>
            <w:bookmarkStart w:id="539" w:name="_Toc28862434"/>
            <w:bookmarkStart w:id="540" w:name="_Toc28862841"/>
            <w:bookmarkStart w:id="541" w:name="_Toc32847760"/>
            <w:r w:rsidRPr="00116A94">
              <w:rPr>
                <w:rFonts w:ascii="Times New Roman" w:hAnsi="Times New Roman" w:cs="Times New Roman"/>
                <w:sz w:val="24"/>
                <w:szCs w:val="24"/>
              </w:rPr>
              <w:t xml:space="preserve">4.4.2 </w:t>
            </w:r>
            <w:r w:rsidRPr="00116A94">
              <w:rPr>
                <w:rFonts w:ascii="Times New Roman" w:hAnsi="Times New Roman" w:cs="Times New Roman"/>
                <w:spacing w:val="1"/>
                <w:sz w:val="24"/>
                <w:szCs w:val="24"/>
              </w:rPr>
              <w:t>Bảo trì website</w:t>
            </w:r>
            <w:bookmarkEnd w:id="538"/>
            <w:bookmarkEnd w:id="539"/>
            <w:bookmarkEnd w:id="540"/>
            <w:bookmarkEnd w:id="541"/>
          </w:p>
        </w:tc>
        <w:tc>
          <w:tcPr>
            <w:tcW w:w="1308" w:type="pct"/>
            <w:tcBorders>
              <w:top w:val="single" w:sz="4" w:space="0" w:color="auto"/>
              <w:left w:val="single" w:sz="4" w:space="0" w:color="auto"/>
              <w:bottom w:val="single" w:sz="4" w:space="0" w:color="auto"/>
              <w:right w:val="single" w:sz="4" w:space="0" w:color="auto"/>
            </w:tcBorders>
            <w:hideMark/>
          </w:tcPr>
          <w:p w14:paraId="51DFF280" w14:textId="77777777" w:rsidR="001607BB" w:rsidRPr="00116A94" w:rsidRDefault="001607BB"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766E993"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21B7468"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24DA8F9"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08584794"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3DBEBA8E" w14:textId="77777777" w:rsidR="001607BB" w:rsidRPr="00116A94" w:rsidRDefault="001607BB"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9079F7E"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47E90AC" w14:textId="77777777" w:rsidR="001607BB" w:rsidRPr="00116A94" w:rsidRDefault="001607BB"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289" w:type="pct"/>
            <w:tcBorders>
              <w:top w:val="single" w:sz="4" w:space="0" w:color="auto"/>
              <w:left w:val="single" w:sz="4" w:space="0" w:color="auto"/>
              <w:bottom w:val="single" w:sz="4" w:space="0" w:color="auto"/>
              <w:right w:val="single" w:sz="4" w:space="0" w:color="auto"/>
            </w:tcBorders>
            <w:hideMark/>
          </w:tcPr>
          <w:p w14:paraId="5680DF8A"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299" w:type="pct"/>
            <w:tcBorders>
              <w:top w:val="single" w:sz="4" w:space="0" w:color="auto"/>
              <w:left w:val="single" w:sz="4" w:space="0" w:color="auto"/>
              <w:bottom w:val="single" w:sz="4" w:space="0" w:color="auto"/>
              <w:right w:val="single" w:sz="4" w:space="0" w:color="auto"/>
            </w:tcBorders>
            <w:hideMark/>
          </w:tcPr>
          <w:p w14:paraId="290C8ECB"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294" w:type="pct"/>
            <w:tcBorders>
              <w:top w:val="single" w:sz="4" w:space="0" w:color="auto"/>
              <w:left w:val="single" w:sz="4" w:space="0" w:color="auto"/>
              <w:bottom w:val="single" w:sz="4" w:space="0" w:color="auto"/>
              <w:right w:val="single" w:sz="4" w:space="0" w:color="auto"/>
            </w:tcBorders>
          </w:tcPr>
          <w:p w14:paraId="61CEDD88"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1607BB" w:rsidRPr="00116A94" w14:paraId="74FEC480" w14:textId="77777777" w:rsidTr="00582C25">
        <w:trPr>
          <w:jc w:val="center"/>
        </w:trPr>
        <w:tc>
          <w:tcPr>
            <w:tcW w:w="332" w:type="pct"/>
            <w:tcBorders>
              <w:top w:val="single" w:sz="4" w:space="0" w:color="auto"/>
              <w:left w:val="single" w:sz="4" w:space="0" w:color="auto"/>
              <w:bottom w:val="single" w:sz="4" w:space="0" w:color="auto"/>
              <w:right w:val="single" w:sz="4" w:space="0" w:color="auto"/>
            </w:tcBorders>
          </w:tcPr>
          <w:p w14:paraId="4F6D74CE"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p>
        </w:tc>
        <w:tc>
          <w:tcPr>
            <w:tcW w:w="2477" w:type="pct"/>
            <w:tcBorders>
              <w:top w:val="single" w:sz="4" w:space="0" w:color="auto"/>
              <w:left w:val="single" w:sz="4" w:space="0" w:color="auto"/>
              <w:bottom w:val="single" w:sz="4" w:space="0" w:color="auto"/>
              <w:right w:val="single" w:sz="4" w:space="0" w:color="auto"/>
            </w:tcBorders>
            <w:hideMark/>
          </w:tcPr>
          <w:p w14:paraId="3526DACE" w14:textId="77777777" w:rsidR="001607BB" w:rsidRPr="00116A94" w:rsidRDefault="001607BB"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308" w:type="pct"/>
            <w:tcBorders>
              <w:top w:val="single" w:sz="4" w:space="0" w:color="auto"/>
              <w:left w:val="single" w:sz="4" w:space="0" w:color="auto"/>
              <w:bottom w:val="single" w:sz="4" w:space="0" w:color="auto"/>
              <w:right w:val="single" w:sz="4" w:space="0" w:color="auto"/>
            </w:tcBorders>
          </w:tcPr>
          <w:p w14:paraId="2EA4CDC1"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p>
        </w:tc>
        <w:tc>
          <w:tcPr>
            <w:tcW w:w="289" w:type="pct"/>
            <w:tcBorders>
              <w:top w:val="single" w:sz="4" w:space="0" w:color="auto"/>
              <w:left w:val="single" w:sz="4" w:space="0" w:color="auto"/>
              <w:bottom w:val="single" w:sz="4" w:space="0" w:color="auto"/>
              <w:right w:val="single" w:sz="4" w:space="0" w:color="auto"/>
            </w:tcBorders>
            <w:hideMark/>
          </w:tcPr>
          <w:p w14:paraId="03763271"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30</w:t>
            </w:r>
          </w:p>
        </w:tc>
        <w:tc>
          <w:tcPr>
            <w:tcW w:w="299" w:type="pct"/>
            <w:tcBorders>
              <w:top w:val="single" w:sz="4" w:space="0" w:color="auto"/>
              <w:left w:val="single" w:sz="4" w:space="0" w:color="auto"/>
              <w:bottom w:val="single" w:sz="4" w:space="0" w:color="auto"/>
              <w:right w:val="single" w:sz="4" w:space="0" w:color="auto"/>
            </w:tcBorders>
            <w:hideMark/>
          </w:tcPr>
          <w:p w14:paraId="6879DDE8"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294" w:type="pct"/>
            <w:tcBorders>
              <w:top w:val="single" w:sz="4" w:space="0" w:color="auto"/>
              <w:left w:val="single" w:sz="4" w:space="0" w:color="auto"/>
              <w:bottom w:val="single" w:sz="4" w:space="0" w:color="auto"/>
              <w:right w:val="single" w:sz="4" w:space="0" w:color="auto"/>
            </w:tcBorders>
          </w:tcPr>
          <w:p w14:paraId="26430AB7" w14:textId="77777777" w:rsidR="001607BB" w:rsidRPr="00116A94" w:rsidRDefault="001607BB"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r>
    </w:tbl>
    <w:p w14:paraId="6CC56147" w14:textId="77777777" w:rsidR="001607BB" w:rsidRPr="00116A94" w:rsidRDefault="001607BB" w:rsidP="00116A94">
      <w:pPr>
        <w:spacing w:after="0" w:line="240" w:lineRule="auto"/>
        <w:rPr>
          <w:rFonts w:ascii="Times New Roman" w:hAnsi="Times New Roman" w:cs="Times New Roman"/>
          <w:vanish/>
          <w:sz w:val="24"/>
          <w:szCs w:val="24"/>
        </w:rPr>
      </w:pPr>
    </w:p>
    <w:p w14:paraId="6B31C784" w14:textId="77777777" w:rsidR="001607BB" w:rsidRPr="00116A94" w:rsidRDefault="001607BB"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6944"/>
        <w:gridCol w:w="1910"/>
      </w:tblGrid>
      <w:tr w:rsidR="00982BDA" w:rsidRPr="00116A94" w14:paraId="7B1C15AB" w14:textId="77777777" w:rsidTr="00582C25">
        <w:trPr>
          <w:trHeight w:val="541"/>
          <w:jc w:val="center"/>
        </w:trPr>
        <w:tc>
          <w:tcPr>
            <w:tcW w:w="369" w:type="pct"/>
            <w:tcBorders>
              <w:top w:val="single" w:sz="4" w:space="0" w:color="auto"/>
              <w:left w:val="single" w:sz="4" w:space="0" w:color="auto"/>
              <w:bottom w:val="single" w:sz="4" w:space="0" w:color="auto"/>
              <w:right w:val="single" w:sz="4" w:space="0" w:color="auto"/>
            </w:tcBorders>
            <w:hideMark/>
          </w:tcPr>
          <w:p w14:paraId="4B4BF8CD" w14:textId="77777777" w:rsidR="00982BDA" w:rsidRPr="00116A94" w:rsidRDefault="00982BD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STT</w:t>
            </w:r>
          </w:p>
        </w:tc>
        <w:tc>
          <w:tcPr>
            <w:tcW w:w="3632" w:type="pct"/>
            <w:tcBorders>
              <w:top w:val="single" w:sz="4" w:space="0" w:color="auto"/>
              <w:left w:val="single" w:sz="4" w:space="0" w:color="auto"/>
              <w:bottom w:val="single" w:sz="4" w:space="0" w:color="auto"/>
              <w:right w:val="single" w:sz="4" w:space="0" w:color="auto"/>
            </w:tcBorders>
            <w:hideMark/>
          </w:tcPr>
          <w:p w14:paraId="3C94AE6F" w14:textId="77777777" w:rsidR="00982BDA" w:rsidRPr="00116A94" w:rsidRDefault="00982BDA"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2EF4A99F" w14:textId="77777777" w:rsidR="00982BDA" w:rsidRPr="00116A94" w:rsidRDefault="00982B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982BDA" w:rsidRPr="00116A94" w14:paraId="22EFE744" w14:textId="77777777" w:rsidTr="00C408A7">
        <w:trPr>
          <w:trHeight w:val="1178"/>
          <w:jc w:val="center"/>
        </w:trPr>
        <w:tc>
          <w:tcPr>
            <w:tcW w:w="369" w:type="pct"/>
            <w:tcBorders>
              <w:top w:val="single" w:sz="4" w:space="0" w:color="auto"/>
              <w:left w:val="single" w:sz="4" w:space="0" w:color="auto"/>
              <w:bottom w:val="single" w:sz="4" w:space="0" w:color="auto"/>
              <w:right w:val="single" w:sz="4" w:space="0" w:color="auto"/>
            </w:tcBorders>
            <w:hideMark/>
          </w:tcPr>
          <w:p w14:paraId="7F784A50" w14:textId="77777777" w:rsidR="00982BDA" w:rsidRPr="00116A94" w:rsidRDefault="00982BDA"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44C7CF61" w14:textId="77777777" w:rsidR="00982BDA" w:rsidRPr="00116A94" w:rsidRDefault="00982BDA"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406BA0DE" w14:textId="77777777" w:rsidR="00982BDA" w:rsidRPr="00116A94" w:rsidRDefault="00982BDA" w:rsidP="00116A94">
            <w:pPr>
              <w:keepNext/>
              <w:keepLines/>
              <w:spacing w:after="0" w:line="240" w:lineRule="auto"/>
              <w:jc w:val="both"/>
              <w:outlineLvl w:val="0"/>
              <w:rPr>
                <w:rFonts w:ascii="Times New Roman" w:eastAsia="Times New Roman" w:hAnsi="Times New Roman" w:cs="Times New Roman"/>
                <w:sz w:val="24"/>
                <w:szCs w:val="24"/>
              </w:rPr>
            </w:pPr>
            <w:bookmarkStart w:id="542" w:name="_Toc32847761"/>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và vận dụng một cách chuyên sâu về thiết kế và triển khai website, lập trình web, bảo mật thương mại, cơ sở dữ liệu và phát triển ứng dụng trên thiết bị di động (5)</w:t>
            </w:r>
            <w:bookmarkEnd w:id="542"/>
          </w:p>
          <w:p w14:paraId="7C073C50" w14:textId="77777777" w:rsidR="00982BDA" w:rsidRPr="00116A94" w:rsidRDefault="00982BDA" w:rsidP="00116A94">
            <w:pPr>
              <w:keepNext/>
              <w:keepLines/>
              <w:spacing w:after="0" w:line="240" w:lineRule="auto"/>
              <w:jc w:val="both"/>
              <w:outlineLvl w:val="0"/>
              <w:rPr>
                <w:rFonts w:ascii="Times New Roman" w:eastAsia="Times New Roman" w:hAnsi="Times New Roman" w:cs="Times New Roman"/>
                <w:sz w:val="24"/>
                <w:szCs w:val="24"/>
              </w:rPr>
            </w:pPr>
            <w:bookmarkStart w:id="543" w:name="_Toc32847762"/>
            <w:r w:rsidRPr="00116A94">
              <w:rPr>
                <w:rFonts w:ascii="Times New Roman" w:eastAsia="Times New Roman" w:hAnsi="Times New Roman" w:cs="Times New Roman"/>
                <w:sz w:val="24"/>
                <w:szCs w:val="24"/>
              </w:rPr>
              <w:t>+ Nắm vững các phương pháp và công cụ thực hiện hoạt động thương mại điện tử như thiết kế trang website, khai thác dữ liệu phục vụ kinh doanh và hiểu được các phương pháp hạn chế rủi ro trong kinh doanh thương mại điện tử (7)</w:t>
            </w:r>
            <w:bookmarkEnd w:id="543"/>
          </w:p>
        </w:tc>
        <w:tc>
          <w:tcPr>
            <w:tcW w:w="999" w:type="pct"/>
            <w:tcBorders>
              <w:top w:val="single" w:sz="4" w:space="0" w:color="auto"/>
              <w:left w:val="single" w:sz="4" w:space="0" w:color="auto"/>
              <w:bottom w:val="single" w:sz="4" w:space="0" w:color="auto"/>
              <w:right w:val="single" w:sz="4" w:space="0" w:color="auto"/>
            </w:tcBorders>
            <w:vAlign w:val="center"/>
            <w:hideMark/>
          </w:tcPr>
          <w:p w14:paraId="3CA1B6D5" w14:textId="77777777" w:rsidR="00982BDA" w:rsidRPr="00116A94" w:rsidRDefault="00982B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5, 7</w:t>
            </w:r>
          </w:p>
        </w:tc>
      </w:tr>
      <w:tr w:rsidR="00982BDA" w:rsidRPr="00116A94" w14:paraId="2056410F"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6887E608" w14:textId="77777777" w:rsidR="00982BDA" w:rsidRPr="00116A94" w:rsidRDefault="00982B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32" w:type="pct"/>
            <w:tcBorders>
              <w:top w:val="single" w:sz="4" w:space="0" w:color="auto"/>
              <w:left w:val="single" w:sz="4" w:space="0" w:color="auto"/>
              <w:bottom w:val="single" w:sz="4" w:space="0" w:color="auto"/>
              <w:right w:val="single" w:sz="4" w:space="0" w:color="auto"/>
            </w:tcBorders>
            <w:hideMark/>
          </w:tcPr>
          <w:p w14:paraId="4090A1F0" w14:textId="77777777" w:rsidR="00982BDA" w:rsidRPr="00116A94" w:rsidRDefault="00982BDA"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07A156A6" w14:textId="77777777" w:rsidR="00982BDA" w:rsidRPr="00116A94" w:rsidRDefault="00982BDA" w:rsidP="00116A94">
            <w:pPr>
              <w:pStyle w:val="ListParagraph"/>
              <w:autoSpaceDE w:val="0"/>
              <w:autoSpaceDN w:val="0"/>
              <w:adjustRightInd w:val="0"/>
              <w:spacing w:after="0" w:line="240" w:lineRule="auto"/>
              <w:ind w:left="0"/>
              <w:jc w:val="both"/>
              <w:rPr>
                <w:rFonts w:ascii="Times New Roman" w:eastAsia="Times New Roman" w:hAnsi="Times New Roman" w:cs="Times New Roman"/>
                <w:iCs/>
                <w:sz w:val="24"/>
                <w:szCs w:val="24"/>
                <w:lang w:val="en-GB"/>
              </w:rPr>
            </w:pPr>
            <w:r w:rsidRPr="00116A94">
              <w:rPr>
                <w:rFonts w:ascii="Times New Roman" w:hAnsi="Times New Roman" w:cs="Times New Roman"/>
                <w:sz w:val="24"/>
                <w:szCs w:val="24"/>
                <w:lang w:val="en-GB"/>
              </w:rPr>
              <w:t xml:space="preserve">+ </w:t>
            </w:r>
            <w:r w:rsidRPr="00116A94">
              <w:rPr>
                <w:rFonts w:ascii="Times New Roman" w:eastAsia="Times New Roman" w:hAnsi="Times New Roman" w:cs="Times New Roman"/>
                <w:iCs/>
                <w:sz w:val="24"/>
                <w:szCs w:val="24"/>
              </w:rPr>
              <w:t xml:space="preserve">Có khả năng cài đặt các chế độ, các ứng dụng thông dụng trên máy tính, khắc phục các sự cố thông thường của máy tính và quản lý cơ sở dữ liệu, cũng như sử dụng các công cụ thông dụng trên mạng Internet </w:t>
            </w:r>
            <w:r w:rsidRPr="00116A94">
              <w:rPr>
                <w:rFonts w:ascii="Times New Roman" w:eastAsia="Times New Roman" w:hAnsi="Times New Roman" w:cs="Times New Roman"/>
                <w:iCs/>
                <w:sz w:val="24"/>
                <w:szCs w:val="24"/>
                <w:lang w:val="en-GB"/>
              </w:rPr>
              <w:t>(8)</w:t>
            </w:r>
          </w:p>
          <w:p w14:paraId="5385C557" w14:textId="77777777" w:rsidR="00982BDA" w:rsidRPr="00116A94" w:rsidRDefault="00982BDA" w:rsidP="00116A94">
            <w:pPr>
              <w:pStyle w:val="ListParagraph"/>
              <w:autoSpaceDE w:val="0"/>
              <w:autoSpaceDN w:val="0"/>
              <w:adjustRightInd w:val="0"/>
              <w:spacing w:after="0" w:line="240" w:lineRule="auto"/>
              <w:ind w:left="0"/>
              <w:jc w:val="both"/>
              <w:rPr>
                <w:rFonts w:ascii="Times New Roman" w:hAnsi="Times New Roman" w:cs="Times New Roman"/>
                <w:iCs/>
                <w:sz w:val="24"/>
                <w:szCs w:val="24"/>
                <w:lang w:val="en-GB"/>
              </w:rPr>
            </w:pPr>
            <w:r w:rsidRPr="00116A94">
              <w:rPr>
                <w:rFonts w:ascii="Times New Roman" w:hAnsi="Times New Roman" w:cs="Times New Roman"/>
                <w:iCs/>
                <w:sz w:val="24"/>
                <w:szCs w:val="24"/>
                <w:lang w:val="en-GB"/>
              </w:rPr>
              <w:t xml:space="preserve">+ </w:t>
            </w:r>
            <w:r w:rsidRPr="00116A94">
              <w:rPr>
                <w:rFonts w:ascii="Times New Roman" w:eastAsia="Times New Roman" w:hAnsi="Times New Roman" w:cs="Times New Roman"/>
                <w:sz w:val="24"/>
                <w:szCs w:val="24"/>
              </w:rPr>
              <w:t>Có khả năng làm việc độc lập, làm việc theo nhóm (Team Work)</w:t>
            </w:r>
            <w:r w:rsidRPr="00116A94">
              <w:rPr>
                <w:rFonts w:ascii="Times New Roman" w:eastAsia="Times New Roman" w:hAnsi="Times New Roman" w:cs="Times New Roman"/>
                <w:sz w:val="24"/>
                <w:szCs w:val="24"/>
                <w:lang w:val="en-GB"/>
              </w:rPr>
              <w:t xml:space="preserve"> (12)</w:t>
            </w:r>
            <w:r w:rsidRPr="00116A94">
              <w:rPr>
                <w:rFonts w:ascii="Times New Roman" w:eastAsia="Times New Roman" w:hAnsi="Times New Roman" w:cs="Times New Roman"/>
                <w:sz w:val="24"/>
                <w:szCs w:val="24"/>
              </w:rPr>
              <w:t>.</w:t>
            </w:r>
          </w:p>
        </w:tc>
        <w:tc>
          <w:tcPr>
            <w:tcW w:w="999" w:type="pct"/>
            <w:tcBorders>
              <w:top w:val="single" w:sz="4" w:space="0" w:color="auto"/>
              <w:left w:val="single" w:sz="4" w:space="0" w:color="auto"/>
              <w:bottom w:val="single" w:sz="4" w:space="0" w:color="auto"/>
              <w:right w:val="single" w:sz="4" w:space="0" w:color="auto"/>
            </w:tcBorders>
            <w:vAlign w:val="center"/>
            <w:hideMark/>
          </w:tcPr>
          <w:p w14:paraId="4DF08CCC" w14:textId="77777777" w:rsidR="00982BDA" w:rsidRPr="00116A94" w:rsidRDefault="00982B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8, 12</w:t>
            </w:r>
          </w:p>
        </w:tc>
      </w:tr>
      <w:tr w:rsidR="00982BDA" w:rsidRPr="00116A94" w14:paraId="1BCA6B24"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280A92D9" w14:textId="77777777" w:rsidR="00982BDA" w:rsidRPr="00116A94" w:rsidRDefault="00982B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38B063BA" w14:textId="77777777" w:rsidR="00982BDA" w:rsidRPr="00116A94" w:rsidRDefault="00982BDA"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Không</w:t>
            </w:r>
          </w:p>
        </w:tc>
        <w:tc>
          <w:tcPr>
            <w:tcW w:w="999" w:type="pct"/>
            <w:tcBorders>
              <w:top w:val="single" w:sz="4" w:space="0" w:color="auto"/>
              <w:left w:val="single" w:sz="4" w:space="0" w:color="auto"/>
              <w:bottom w:val="single" w:sz="4" w:space="0" w:color="auto"/>
              <w:right w:val="single" w:sz="4" w:space="0" w:color="auto"/>
            </w:tcBorders>
            <w:vAlign w:val="center"/>
            <w:hideMark/>
          </w:tcPr>
          <w:p w14:paraId="61EEA8B1" w14:textId="77777777" w:rsidR="00982BDA" w:rsidRPr="00116A94" w:rsidRDefault="00982BDA" w:rsidP="00116A94">
            <w:pPr>
              <w:spacing w:after="0" w:line="240" w:lineRule="auto"/>
              <w:jc w:val="center"/>
              <w:rPr>
                <w:rFonts w:ascii="Times New Roman" w:hAnsi="Times New Roman" w:cs="Times New Roman"/>
                <w:sz w:val="24"/>
                <w:szCs w:val="24"/>
              </w:rPr>
            </w:pPr>
          </w:p>
        </w:tc>
      </w:tr>
      <w:tr w:rsidR="00982BDA" w:rsidRPr="00116A94" w14:paraId="78AB4296" w14:textId="77777777" w:rsidTr="00C408A7">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F7CF994" w14:textId="77777777" w:rsidR="00982BDA" w:rsidRPr="00116A94" w:rsidRDefault="00982BDA"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387F70C4" w14:textId="77777777" w:rsidR="00982BDA" w:rsidRPr="00116A94" w:rsidRDefault="00982BDA"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C15EC6B" w14:textId="77777777" w:rsidR="00982BDA" w:rsidRPr="00116A94" w:rsidRDefault="00982BD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999" w:type="pct"/>
            <w:tcBorders>
              <w:top w:val="single" w:sz="4" w:space="0" w:color="auto"/>
              <w:left w:val="single" w:sz="4" w:space="0" w:color="auto"/>
              <w:bottom w:val="single" w:sz="4" w:space="0" w:color="auto"/>
              <w:right w:val="single" w:sz="4" w:space="0" w:color="auto"/>
            </w:tcBorders>
            <w:vAlign w:val="center"/>
            <w:hideMark/>
          </w:tcPr>
          <w:p w14:paraId="401B76D9" w14:textId="77777777" w:rsidR="00982BDA" w:rsidRPr="00116A94" w:rsidRDefault="00982BD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76CDC92D" w14:textId="77777777" w:rsidR="001607BB" w:rsidRPr="00116A94" w:rsidRDefault="001607BB"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4FABB95C"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9F2DB90"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44DDCE52"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C4103AC"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353695D5"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345" w:history="1">
        <w:r w:rsidRPr="00116A94">
          <w:rPr>
            <w:rStyle w:val="Hyperlink"/>
            <w:rFonts w:ascii="Times New Roman" w:hAnsi="Times New Roman" w:cs="Times New Roman"/>
            <w:color w:val="auto"/>
            <w:sz w:val="24"/>
            <w:szCs w:val="24"/>
            <w:lang w:val="pt-BR"/>
          </w:rPr>
          <w:t>hoetv@tlu.edu.vn</w:t>
        </w:r>
      </w:hyperlink>
    </w:p>
    <w:p w14:paraId="0A1ED6A3" w14:textId="77777777" w:rsidR="001607BB" w:rsidRPr="00116A94" w:rsidRDefault="001607BB" w:rsidP="00116A94">
      <w:pPr>
        <w:tabs>
          <w:tab w:val="left" w:pos="3161"/>
        </w:tabs>
        <w:spacing w:after="0" w:line="240" w:lineRule="auto"/>
        <w:rPr>
          <w:rFonts w:ascii="Times New Roman" w:eastAsia="Times New Roman" w:hAnsi="Times New Roman" w:cs="Times New Roman"/>
          <w:sz w:val="24"/>
          <w:szCs w:val="24"/>
          <w:lang w:val="pt-BR"/>
        </w:rPr>
      </w:pPr>
    </w:p>
    <w:p w14:paraId="2309CC5F" w14:textId="77777777" w:rsidR="001607BB" w:rsidRPr="00116A94" w:rsidRDefault="001607BB" w:rsidP="00116A94">
      <w:pPr>
        <w:spacing w:after="0" w:line="240" w:lineRule="auto"/>
        <w:rPr>
          <w:rFonts w:ascii="Times New Roman" w:hAnsi="Times New Roman" w:cs="Times New Roman"/>
          <w:sz w:val="24"/>
          <w:szCs w:val="24"/>
        </w:rPr>
      </w:pPr>
    </w:p>
    <w:p w14:paraId="49F2150E" w14:textId="77777777" w:rsidR="001607BB" w:rsidRPr="00116A94" w:rsidRDefault="001607BB" w:rsidP="00116A94">
      <w:pPr>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br w:type="page"/>
      </w:r>
    </w:p>
    <w:tbl>
      <w:tblPr>
        <w:tblW w:w="5000" w:type="pct"/>
        <w:tblLook w:val="01E0" w:firstRow="1" w:lastRow="1" w:firstColumn="1" w:lastColumn="1" w:noHBand="0" w:noVBand="0"/>
      </w:tblPr>
      <w:tblGrid>
        <w:gridCol w:w="1478"/>
        <w:gridCol w:w="4317"/>
        <w:gridCol w:w="3765"/>
      </w:tblGrid>
      <w:tr w:rsidR="001607BB" w:rsidRPr="00116A94" w14:paraId="1A66F7DC" w14:textId="77777777" w:rsidTr="001607BB">
        <w:trPr>
          <w:trHeight w:val="1169"/>
        </w:trPr>
        <w:tc>
          <w:tcPr>
            <w:tcW w:w="773" w:type="pct"/>
          </w:tcPr>
          <w:p w14:paraId="671E8AEE"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4DC349BC" wp14:editId="57F09A6C">
                  <wp:extent cx="757603" cy="628650"/>
                  <wp:effectExtent l="19050" t="0" r="4397" b="0"/>
                  <wp:docPr id="124"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2258" w:type="pct"/>
          </w:tcPr>
          <w:p w14:paraId="19C4CC4B"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2DDE0814"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5471D30" w14:textId="7C9AED3B"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BỘ MÔN: </w:t>
            </w:r>
            <w:r w:rsidR="00C61A82" w:rsidRPr="00116A94">
              <w:rPr>
                <w:rFonts w:ascii="Times New Roman" w:hAnsi="Times New Roman" w:cs="Times New Roman"/>
                <w:sz w:val="24"/>
                <w:szCs w:val="24"/>
              </w:rPr>
              <w:t>QUẢN TRỊ KINH DOANH</w:t>
            </w:r>
          </w:p>
          <w:p w14:paraId="39E8AEE6" w14:textId="684334A2" w:rsidR="00C61A82" w:rsidRPr="00116A94" w:rsidRDefault="00C61A82" w:rsidP="00116A94">
            <w:pPr>
              <w:spacing w:after="0" w:line="240" w:lineRule="auto"/>
              <w:jc w:val="center"/>
              <w:rPr>
                <w:rFonts w:ascii="Times New Roman" w:hAnsi="Times New Roman" w:cs="Times New Roman"/>
                <w:b/>
                <w:sz w:val="24"/>
                <w:szCs w:val="24"/>
              </w:rPr>
            </w:pPr>
          </w:p>
        </w:tc>
        <w:tc>
          <w:tcPr>
            <w:tcW w:w="1970" w:type="pct"/>
          </w:tcPr>
          <w:p w14:paraId="2E8A79E8"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117396A5"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7B3F6412" w14:textId="4437C1AF" w:rsidR="001607BB" w:rsidRPr="00116A94" w:rsidRDefault="001607BB" w:rsidP="00116A94">
      <w:pPr>
        <w:pStyle w:val="Heading1"/>
        <w:spacing w:before="0" w:line="240" w:lineRule="auto"/>
        <w:rPr>
          <w:color w:val="auto"/>
          <w:sz w:val="24"/>
          <w:szCs w:val="24"/>
        </w:rPr>
      </w:pPr>
      <w:bookmarkStart w:id="544" w:name="_Toc28861854"/>
      <w:bookmarkStart w:id="545" w:name="_Toc28862435"/>
      <w:bookmarkStart w:id="546" w:name="_Toc32847763"/>
      <w:r w:rsidRPr="00116A94">
        <w:rPr>
          <w:color w:val="auto"/>
          <w:sz w:val="24"/>
          <w:szCs w:val="24"/>
        </w:rPr>
        <w:t>MARKETING SỐ</w:t>
      </w:r>
      <w:bookmarkEnd w:id="544"/>
      <w:bookmarkEnd w:id="545"/>
      <w:bookmarkEnd w:id="546"/>
    </w:p>
    <w:p w14:paraId="49EF0CBC" w14:textId="77777777" w:rsidR="001607BB" w:rsidRPr="00116A94" w:rsidRDefault="001607BB" w:rsidP="00116A94">
      <w:pPr>
        <w:pStyle w:val="ListParagraph"/>
        <w:tabs>
          <w:tab w:val="left" w:pos="450"/>
        </w:tabs>
        <w:spacing w:after="0" w:line="240" w:lineRule="auto"/>
        <w:ind w:left="0"/>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DIGITAL MARKETING</w:t>
      </w:r>
    </w:p>
    <w:p w14:paraId="72C86E6C" w14:textId="77777777" w:rsidR="001607BB" w:rsidRPr="00116A94" w:rsidRDefault="001607BB" w:rsidP="00116A94">
      <w:pPr>
        <w:pStyle w:val="ListParagraph"/>
        <w:tabs>
          <w:tab w:val="left" w:pos="450"/>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p>
    <w:p w14:paraId="0E41152E" w14:textId="77777777" w:rsidR="001607BB" w:rsidRPr="00116A94" w:rsidRDefault="001607BB"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3 (</w:t>
      </w:r>
      <w:r w:rsidRPr="00116A94">
        <w:rPr>
          <w:rFonts w:ascii="Times New Roman" w:hAnsi="Times New Roman" w:cs="Times New Roman"/>
          <w:sz w:val="24"/>
          <w:szCs w:val="24"/>
          <w:shd w:val="clear" w:color="auto" w:fill="FFFFFF"/>
        </w:rPr>
        <w:t>2.1.0) (2 tín chỉ lý thuyết, 1 tín chỉ bài tập, 0 tín chỉ thực hành, thực tập)</w:t>
      </w:r>
    </w:p>
    <w:p w14:paraId="71D64792" w14:textId="77777777" w:rsidR="001607BB" w:rsidRPr="00116A94" w:rsidRDefault="001607BB"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Tổng: 45 </w:t>
      </w:r>
    </w:p>
    <w:p w14:paraId="44849F47" w14:textId="77777777" w:rsidR="001607BB" w:rsidRPr="00116A94" w:rsidRDefault="001607BB"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30 ;   BT: 15 ;    TN .... ; ĐA: .... ; BTL: .... ; TQ, TT: .... ;  </w:t>
      </w:r>
    </w:p>
    <w:p w14:paraId="2EDF4EB8" w14:textId="77777777" w:rsidR="001607BB" w:rsidRPr="00116A94" w:rsidRDefault="001607BB"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Thuộc chương trình đào tạo ngành:</w:t>
      </w:r>
    </w:p>
    <w:p w14:paraId="47DBC036" w14:textId="77777777" w:rsidR="001607BB" w:rsidRPr="00116A94" w:rsidRDefault="001607BB"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Thương mại điện tử</w:t>
      </w:r>
    </w:p>
    <w:p w14:paraId="5469A983" w14:textId="77777777" w:rsidR="001607BB" w:rsidRPr="00116A94" w:rsidRDefault="001607BB"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xml:space="preserve">- Học phần tự chọn cho ngành:  </w:t>
      </w:r>
    </w:p>
    <w:p w14:paraId="7498F4E2" w14:textId="77777777" w:rsidR="001607BB" w:rsidRPr="00116A94" w:rsidRDefault="001607BB" w:rsidP="00F7544E">
      <w:pPr>
        <w:numPr>
          <w:ilvl w:val="0"/>
          <w:numId w:val="26"/>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3"/>
        <w:gridCol w:w="1561"/>
        <w:gridCol w:w="2371"/>
        <w:gridCol w:w="1758"/>
        <w:gridCol w:w="1461"/>
      </w:tblGrid>
      <w:tr w:rsidR="001607BB" w:rsidRPr="00116A94" w14:paraId="2A8EE84E"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76A54" w14:textId="77777777" w:rsidR="001607BB" w:rsidRPr="00116A94" w:rsidRDefault="001607B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70B6E577" w14:textId="77777777" w:rsidR="001607BB" w:rsidRPr="00116A94" w:rsidRDefault="001607B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338DF4FA" w14:textId="77777777" w:rsidR="001607BB" w:rsidRPr="00116A94" w:rsidRDefault="001607B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67FBE047" w14:textId="77777777" w:rsidR="001607BB" w:rsidRPr="00116A94" w:rsidRDefault="001607B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44D7EC3E" w14:textId="77777777" w:rsidR="001607BB" w:rsidRPr="00116A94" w:rsidRDefault="001607B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1607BB" w:rsidRPr="00116A94" w14:paraId="497B9BD9"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4772D3C0"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cá nhân (hoạt động cá nhân)</w:t>
            </w:r>
            <w:r w:rsidRPr="00116A94">
              <w:rPr>
                <w:rFonts w:ascii="Times New Roman" w:hAnsi="Times New Roman" w:cs="Times New Roman"/>
                <w:bCs/>
                <w:sz w:val="24"/>
                <w:szCs w:val="24"/>
              </w:rPr>
              <w:br/>
            </w:r>
          </w:p>
        </w:tc>
        <w:tc>
          <w:tcPr>
            <w:tcW w:w="839" w:type="pct"/>
            <w:tcBorders>
              <w:top w:val="single" w:sz="4" w:space="0" w:color="auto"/>
              <w:left w:val="nil"/>
              <w:bottom w:val="single" w:sz="4" w:space="0" w:color="auto"/>
              <w:right w:val="single" w:sz="4" w:space="0" w:color="auto"/>
            </w:tcBorders>
            <w:shd w:val="clear" w:color="auto" w:fill="auto"/>
            <w:vAlign w:val="center"/>
          </w:tcPr>
          <w:p w14:paraId="1B32374E"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2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70807AE8"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1: chương 1 đến chương 2</w:t>
            </w:r>
          </w:p>
          <w:p w14:paraId="0BF812BE"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2: chương 3 đến chương 10</w:t>
            </w:r>
          </w:p>
        </w:tc>
        <w:tc>
          <w:tcPr>
            <w:tcW w:w="944" w:type="pct"/>
            <w:tcBorders>
              <w:top w:val="single" w:sz="4" w:space="0" w:color="auto"/>
              <w:left w:val="nil"/>
              <w:bottom w:val="single" w:sz="4" w:space="0" w:color="auto"/>
              <w:right w:val="single" w:sz="4" w:space="0" w:color="auto"/>
            </w:tcBorders>
            <w:shd w:val="clear" w:color="auto" w:fill="auto"/>
            <w:vAlign w:val="center"/>
          </w:tcPr>
          <w:p w14:paraId="46F3AB43"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w:t>
            </w:r>
          </w:p>
          <w:p w14:paraId="0CFDF193"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7</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05294BC7"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1C4CCDB0" w14:textId="77777777" w:rsidR="001607BB" w:rsidRPr="00116A94" w:rsidRDefault="001607BB" w:rsidP="00116A94">
            <w:pPr>
              <w:spacing w:after="0" w:line="240" w:lineRule="auto"/>
              <w:jc w:val="center"/>
              <w:rPr>
                <w:rFonts w:ascii="Times New Roman" w:hAnsi="Times New Roman" w:cs="Times New Roman"/>
                <w:bCs/>
                <w:sz w:val="24"/>
                <w:szCs w:val="24"/>
              </w:rPr>
            </w:pPr>
          </w:p>
        </w:tc>
      </w:tr>
      <w:tr w:rsidR="001607BB" w:rsidRPr="00116A94" w14:paraId="24D26D71" w14:textId="77777777" w:rsidTr="00582C25">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2616B58A"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nhóm</w:t>
            </w:r>
          </w:p>
        </w:tc>
        <w:tc>
          <w:tcPr>
            <w:tcW w:w="839" w:type="pct"/>
            <w:tcBorders>
              <w:top w:val="single" w:sz="4" w:space="0" w:color="auto"/>
              <w:left w:val="nil"/>
              <w:bottom w:val="single" w:sz="4" w:space="0" w:color="auto"/>
              <w:right w:val="single" w:sz="4" w:space="0" w:color="auto"/>
            </w:tcBorders>
            <w:shd w:val="clear" w:color="auto" w:fill="auto"/>
            <w:vAlign w:val="center"/>
          </w:tcPr>
          <w:p w14:paraId="503F4394"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26105371"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40 phút/nhóm</w:t>
            </w:r>
          </w:p>
          <w:p w14:paraId="5B5DE540"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Mỗi nhóm 1 chủ đề</w:t>
            </w:r>
          </w:p>
        </w:tc>
        <w:tc>
          <w:tcPr>
            <w:tcW w:w="944" w:type="pct"/>
            <w:tcBorders>
              <w:top w:val="single" w:sz="4" w:space="0" w:color="auto"/>
              <w:left w:val="nil"/>
              <w:bottom w:val="single" w:sz="4" w:space="0" w:color="auto"/>
              <w:right w:val="single" w:sz="4" w:space="0" w:color="auto"/>
            </w:tcBorders>
            <w:shd w:val="clear" w:color="auto" w:fill="auto"/>
            <w:vAlign w:val="center"/>
          </w:tcPr>
          <w:p w14:paraId="3C30A1DD"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4/tuần 5/tuần 6</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30BE7E6B" w14:textId="77777777" w:rsidR="001607BB" w:rsidRPr="00116A94" w:rsidRDefault="001607BB"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17048E43" w14:textId="77777777" w:rsidR="001607BB" w:rsidRPr="00116A94" w:rsidRDefault="001607BB" w:rsidP="00116A94">
            <w:pPr>
              <w:spacing w:after="0" w:line="240" w:lineRule="auto"/>
              <w:jc w:val="center"/>
              <w:rPr>
                <w:rFonts w:ascii="Times New Roman" w:hAnsi="Times New Roman" w:cs="Times New Roman"/>
                <w:bCs/>
                <w:sz w:val="24"/>
                <w:szCs w:val="24"/>
              </w:rPr>
            </w:pPr>
          </w:p>
        </w:tc>
      </w:tr>
      <w:tr w:rsidR="001607BB" w:rsidRPr="00116A94" w14:paraId="761830A7"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37BD5E5E"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kì</w:t>
            </w:r>
          </w:p>
        </w:tc>
        <w:tc>
          <w:tcPr>
            <w:tcW w:w="839" w:type="pct"/>
            <w:tcBorders>
              <w:top w:val="nil"/>
              <w:left w:val="nil"/>
              <w:bottom w:val="single" w:sz="4" w:space="0" w:color="auto"/>
              <w:right w:val="single" w:sz="4" w:space="0" w:color="auto"/>
            </w:tcBorders>
            <w:shd w:val="clear" w:color="auto" w:fill="auto"/>
            <w:hideMark/>
          </w:tcPr>
          <w:p w14:paraId="76DA1F93"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28FA4C08"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Trắc nghiệm + tình huống + phân tích và đánh giá</w:t>
            </w:r>
          </w:p>
        </w:tc>
        <w:tc>
          <w:tcPr>
            <w:tcW w:w="944" w:type="pct"/>
            <w:tcBorders>
              <w:top w:val="nil"/>
              <w:left w:val="nil"/>
              <w:bottom w:val="single" w:sz="4" w:space="0" w:color="auto"/>
              <w:right w:val="single" w:sz="4" w:space="0" w:color="auto"/>
            </w:tcBorders>
            <w:shd w:val="clear" w:color="auto" w:fill="auto"/>
            <w:hideMark/>
          </w:tcPr>
          <w:p w14:paraId="25438BAD"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2B522B3D"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0A519044" w14:textId="77777777" w:rsidR="001607BB" w:rsidRPr="00116A94" w:rsidRDefault="001607BB" w:rsidP="00116A94">
            <w:pPr>
              <w:spacing w:after="0" w:line="240" w:lineRule="auto"/>
              <w:jc w:val="center"/>
              <w:rPr>
                <w:rFonts w:ascii="Times New Roman" w:hAnsi="Times New Roman" w:cs="Times New Roman"/>
                <w:sz w:val="24"/>
                <w:szCs w:val="24"/>
              </w:rPr>
            </w:pPr>
          </w:p>
        </w:tc>
      </w:tr>
      <w:tr w:rsidR="001607BB" w:rsidRPr="00116A94" w14:paraId="1C5456D7" w14:textId="77777777" w:rsidTr="00582C25">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190F8077"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02C00A35"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1607BB" w:rsidRPr="00116A94" w14:paraId="7DFC87FE" w14:textId="77777777" w:rsidTr="00582C25">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6A9449CD"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55E02A31"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13BF8926"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trắc nghiệm, 2 câu tự luận.</w:t>
            </w:r>
          </w:p>
        </w:tc>
        <w:tc>
          <w:tcPr>
            <w:tcW w:w="944" w:type="pct"/>
            <w:tcBorders>
              <w:top w:val="nil"/>
              <w:left w:val="nil"/>
              <w:bottom w:val="single" w:sz="4" w:space="0" w:color="auto"/>
              <w:right w:val="single" w:sz="4" w:space="0" w:color="auto"/>
            </w:tcBorders>
            <w:shd w:val="clear" w:color="auto" w:fill="auto"/>
            <w:hideMark/>
          </w:tcPr>
          <w:p w14:paraId="35FD2722"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4BD32342"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5BFA267D" w14:textId="77777777" w:rsidR="001607BB" w:rsidRPr="00116A94" w:rsidRDefault="001607BB" w:rsidP="00116A94">
      <w:pPr>
        <w:tabs>
          <w:tab w:val="left" w:pos="3161"/>
        </w:tabs>
        <w:spacing w:after="0" w:line="240" w:lineRule="auto"/>
        <w:rPr>
          <w:rFonts w:ascii="Times New Roman" w:hAnsi="Times New Roman" w:cs="Times New Roman"/>
          <w:b/>
          <w:bCs/>
          <w:sz w:val="24"/>
          <w:szCs w:val="24"/>
          <w:lang w:val="pt-BR"/>
        </w:rPr>
      </w:pPr>
    </w:p>
    <w:p w14:paraId="26A37622" w14:textId="77777777" w:rsidR="001607BB" w:rsidRPr="00116A94" w:rsidRDefault="001607B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67F7BF54" w14:textId="77777777" w:rsidR="001607BB" w:rsidRPr="00116A94" w:rsidRDefault="001607BB"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2673F693" w14:textId="77777777" w:rsidR="001607BB" w:rsidRPr="00116A94" w:rsidRDefault="001607BB"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p>
    <w:p w14:paraId="49C71EF2" w14:textId="77777777" w:rsidR="001607BB" w:rsidRPr="00116A94" w:rsidRDefault="001607BB"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 xml:space="preserve"> </w:t>
      </w:r>
    </w:p>
    <w:p w14:paraId="76FB16EF" w14:textId="77777777" w:rsidR="001607BB" w:rsidRPr="00116A94" w:rsidRDefault="001607BB"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19ABB3AE" w14:textId="77777777" w:rsidR="001607BB" w:rsidRPr="00116A94" w:rsidRDefault="001607B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6B18E091" w14:textId="77777777" w:rsidR="001607BB" w:rsidRPr="00116A94" w:rsidRDefault="001607BB" w:rsidP="00116A94">
      <w:pPr>
        <w:tabs>
          <w:tab w:val="left" w:pos="72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Đây là môn học quan trọng giúp sinh viên có những hiểu biết căn bản về marketing, thị trường, khách hàng, và các khái niệm cơ bản khác. Sau khi học xong, sinh viên cũng có cái nhìn tổng quát nhất về cách thức giải quyết cạnh tranh hiệu quả trong kinh doanh thông qua các chức năng của công việc marketing bao gồm: Phân tích thị trường và nhu cầu, định vị sản phẩm, ra quyết định về sản phẩm, giá cả, kênh phân phối và truyền thông marketing. Mặt khác, môn học còn nhấn mạnh tầm quan trọng của marketing như một chức năng không thể thiếu trong kinh doanh, bộ phận marketing trong công ty sẽ thực hiện vai trò như một cầu nối giữa khách hàng và doanh nghiệp nhằm thỏa mãn khách hàng một cách tốt nhất từ đó đem lại lợi nhuận lâu dài cho doanh nghiệp. </w:t>
      </w:r>
    </w:p>
    <w:p w14:paraId="346C0A05" w14:textId="77777777" w:rsidR="001607BB" w:rsidRPr="00116A94" w:rsidRDefault="001607BB" w:rsidP="00116A94">
      <w:pPr>
        <w:tabs>
          <w:tab w:val="left" w:pos="720"/>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Bên cạnh những lý thuyết nền tảng, sinh viên còn có được các kinh nghiệm thực tế thông qua các tình huống, bài tập lớn để nâng cao sự hiểu biết cũng như các kỹ năng mềm về làm việc nhóm, thuyết trình, kỹ năng phân tích và tổng hợp. </w:t>
      </w:r>
    </w:p>
    <w:p w14:paraId="2FC938A9" w14:textId="77777777" w:rsidR="001607BB" w:rsidRPr="00116A94" w:rsidRDefault="001607BB"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 </w:t>
      </w: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p>
    <w:p w14:paraId="558F72E0" w14:textId="77777777" w:rsidR="001607BB" w:rsidRPr="00116A94" w:rsidRDefault="001607BB"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The subject aims the students to have the basic knowledge about marketing, market, customers, and other basic knowledge. After finishing the course, students will have broad overview about </w:t>
      </w:r>
      <w:r w:rsidRPr="00116A94">
        <w:rPr>
          <w:rFonts w:ascii="Times New Roman" w:hAnsi="Times New Roman" w:cs="Times New Roman"/>
          <w:bCs/>
          <w:sz w:val="24"/>
          <w:szCs w:val="24"/>
        </w:rPr>
        <w:lastRenderedPageBreak/>
        <w:t xml:space="preserve">how to resolve competitive advantage in business by the function of marketing activities including: Market analysis and demand, product positioning, product decision-making, price, distribution channel and marketing communication. Additionally, the subject emphasizes the importance of marketing as an essential function in business, marketing department in the firm will function as a bridge between customers and enterprises in order to satisfy the customers and bring the long-term profit for the firms. </w:t>
      </w:r>
    </w:p>
    <w:p w14:paraId="7B36E026" w14:textId="77777777" w:rsidR="001607BB" w:rsidRPr="00116A94" w:rsidRDefault="001607BB" w:rsidP="00116A94">
      <w:pPr>
        <w:tabs>
          <w:tab w:val="left" w:pos="3161"/>
        </w:tabs>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Beside the foundation of theory, the students also have the practical experience by case studies, assignment in order to enhance the understanding as well as soft skill  about the teamwork, presentation, analysis and compiling skills.</w:t>
      </w:r>
      <w:r w:rsidRPr="00116A94">
        <w:rPr>
          <w:rFonts w:ascii="Times New Roman" w:hAnsi="Times New Roman" w:cs="Times New Roman"/>
          <w:bCs/>
          <w:sz w:val="24"/>
          <w:szCs w:val="24"/>
          <w:lang w:val="pt-BR"/>
        </w:rPr>
        <w:tab/>
        <w:t xml:space="preserve"> </w:t>
      </w:r>
    </w:p>
    <w:p w14:paraId="03421DC6" w14:textId="77777777" w:rsidR="001607BB" w:rsidRPr="00116A94" w:rsidRDefault="001607BB"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1683"/>
        <w:gridCol w:w="1562"/>
        <w:gridCol w:w="1800"/>
        <w:gridCol w:w="2171"/>
        <w:gridCol w:w="1806"/>
      </w:tblGrid>
      <w:tr w:rsidR="001607BB" w:rsidRPr="00116A94" w14:paraId="3EB002AB" w14:textId="77777777" w:rsidTr="001607BB">
        <w:tc>
          <w:tcPr>
            <w:tcW w:w="0" w:type="auto"/>
            <w:shd w:val="clear" w:color="auto" w:fill="auto"/>
            <w:vAlign w:val="center"/>
          </w:tcPr>
          <w:p w14:paraId="1A7CF419"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0" w:type="auto"/>
            <w:shd w:val="clear" w:color="auto" w:fill="auto"/>
            <w:vAlign w:val="center"/>
          </w:tcPr>
          <w:p w14:paraId="46AD1B48"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0" w:type="auto"/>
            <w:shd w:val="clear" w:color="auto" w:fill="auto"/>
            <w:vAlign w:val="center"/>
          </w:tcPr>
          <w:p w14:paraId="79FC6C79"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0" w:type="auto"/>
            <w:shd w:val="clear" w:color="auto" w:fill="auto"/>
            <w:vAlign w:val="center"/>
          </w:tcPr>
          <w:p w14:paraId="63DA5D8F"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0" w:type="auto"/>
            <w:shd w:val="clear" w:color="auto" w:fill="auto"/>
            <w:vAlign w:val="center"/>
          </w:tcPr>
          <w:p w14:paraId="4B441DAD"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0" w:type="auto"/>
            <w:shd w:val="clear" w:color="auto" w:fill="auto"/>
            <w:vAlign w:val="center"/>
          </w:tcPr>
          <w:p w14:paraId="0F3350D0"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1607BB" w:rsidRPr="00116A94" w14:paraId="32C9C81B" w14:textId="77777777" w:rsidTr="001607BB">
        <w:tc>
          <w:tcPr>
            <w:tcW w:w="0" w:type="auto"/>
            <w:shd w:val="clear" w:color="auto" w:fill="auto"/>
            <w:vAlign w:val="center"/>
          </w:tcPr>
          <w:p w14:paraId="0163426D"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shd w:val="clear" w:color="auto" w:fill="auto"/>
          </w:tcPr>
          <w:p w14:paraId="57F7FD14"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Hoè</w:t>
            </w:r>
          </w:p>
        </w:tc>
        <w:tc>
          <w:tcPr>
            <w:tcW w:w="0" w:type="auto"/>
            <w:shd w:val="clear" w:color="auto" w:fill="auto"/>
          </w:tcPr>
          <w:p w14:paraId="5FB4CBEB"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0" w:type="auto"/>
            <w:shd w:val="clear" w:color="auto" w:fill="auto"/>
          </w:tcPr>
          <w:p w14:paraId="35FFF201"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0936398468</w:t>
            </w:r>
          </w:p>
        </w:tc>
        <w:tc>
          <w:tcPr>
            <w:tcW w:w="0" w:type="auto"/>
            <w:shd w:val="clear" w:color="auto" w:fill="auto"/>
          </w:tcPr>
          <w:p w14:paraId="36F3DEF7"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hoetv@tlu.edu.vn</w:t>
            </w:r>
          </w:p>
        </w:tc>
        <w:tc>
          <w:tcPr>
            <w:tcW w:w="0" w:type="auto"/>
            <w:shd w:val="clear" w:color="auto" w:fill="auto"/>
          </w:tcPr>
          <w:p w14:paraId="44BD71F6"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Trưởng bộ môn</w:t>
            </w:r>
          </w:p>
        </w:tc>
      </w:tr>
      <w:tr w:rsidR="001607BB" w:rsidRPr="00116A94" w14:paraId="16893F36" w14:textId="77777777" w:rsidTr="001607BB">
        <w:tc>
          <w:tcPr>
            <w:tcW w:w="0" w:type="auto"/>
            <w:shd w:val="clear" w:color="auto" w:fill="auto"/>
            <w:vAlign w:val="center"/>
          </w:tcPr>
          <w:p w14:paraId="020E7034"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shd w:val="clear" w:color="auto" w:fill="auto"/>
          </w:tcPr>
          <w:p w14:paraId="7EF33DCC" w14:textId="77777777" w:rsidR="001607BB" w:rsidRPr="00116A94" w:rsidRDefault="00D85D5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Đàm Thùy Dung</w:t>
            </w:r>
          </w:p>
        </w:tc>
        <w:tc>
          <w:tcPr>
            <w:tcW w:w="0" w:type="auto"/>
            <w:shd w:val="clear" w:color="auto" w:fill="auto"/>
          </w:tcPr>
          <w:p w14:paraId="5496C32E"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0" w:type="auto"/>
            <w:shd w:val="clear" w:color="auto" w:fill="auto"/>
          </w:tcPr>
          <w:p w14:paraId="36CAA73C"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p>
        </w:tc>
        <w:tc>
          <w:tcPr>
            <w:tcW w:w="0" w:type="auto"/>
            <w:shd w:val="clear" w:color="auto" w:fill="auto"/>
          </w:tcPr>
          <w:p w14:paraId="177E7560" w14:textId="77777777" w:rsidR="001607BB" w:rsidRPr="00116A94" w:rsidRDefault="00D85D5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dungdt</w:t>
            </w:r>
            <w:r w:rsidR="001607BB" w:rsidRPr="00116A94">
              <w:rPr>
                <w:rFonts w:ascii="Times New Roman" w:hAnsi="Times New Roman" w:cs="Times New Roman"/>
                <w:sz w:val="24"/>
                <w:szCs w:val="24"/>
                <w:lang w:val="pt-BR"/>
              </w:rPr>
              <w:t>@tlu.edu.vn</w:t>
            </w:r>
          </w:p>
        </w:tc>
        <w:tc>
          <w:tcPr>
            <w:tcW w:w="0" w:type="auto"/>
            <w:shd w:val="clear" w:color="auto" w:fill="auto"/>
          </w:tcPr>
          <w:p w14:paraId="6969AFC6"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1607BB" w:rsidRPr="00116A94" w14:paraId="5BBD861E" w14:textId="77777777" w:rsidTr="001607BB">
        <w:tc>
          <w:tcPr>
            <w:tcW w:w="0" w:type="auto"/>
            <w:shd w:val="clear" w:color="auto" w:fill="auto"/>
            <w:vAlign w:val="center"/>
          </w:tcPr>
          <w:p w14:paraId="2A4AACE5"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shd w:val="clear" w:color="auto" w:fill="auto"/>
          </w:tcPr>
          <w:p w14:paraId="0DD7A277" w14:textId="77777777" w:rsidR="001607BB" w:rsidRPr="00116A94" w:rsidRDefault="00D85D5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Huyền</w:t>
            </w:r>
          </w:p>
        </w:tc>
        <w:tc>
          <w:tcPr>
            <w:tcW w:w="0" w:type="auto"/>
            <w:shd w:val="clear" w:color="auto" w:fill="auto"/>
          </w:tcPr>
          <w:p w14:paraId="24805778"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ThS.</w:t>
            </w:r>
          </w:p>
        </w:tc>
        <w:tc>
          <w:tcPr>
            <w:tcW w:w="0" w:type="auto"/>
            <w:shd w:val="clear" w:color="auto" w:fill="auto"/>
          </w:tcPr>
          <w:p w14:paraId="6AA85ED3" w14:textId="5591BB7D" w:rsidR="001607BB"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0978 266631</w:t>
            </w:r>
          </w:p>
        </w:tc>
        <w:tc>
          <w:tcPr>
            <w:tcW w:w="0" w:type="auto"/>
            <w:shd w:val="clear" w:color="auto" w:fill="auto"/>
          </w:tcPr>
          <w:p w14:paraId="584AA263" w14:textId="77777777" w:rsidR="001607BB" w:rsidRPr="00116A94" w:rsidRDefault="00D85D5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huyennt</w:t>
            </w:r>
            <w:r w:rsidR="001607BB" w:rsidRPr="00116A94">
              <w:rPr>
                <w:rFonts w:ascii="Times New Roman" w:hAnsi="Times New Roman" w:cs="Times New Roman"/>
                <w:sz w:val="24"/>
                <w:szCs w:val="24"/>
                <w:lang w:val="pt-BR"/>
              </w:rPr>
              <w:t>@tlu.edu.vn</w:t>
            </w:r>
          </w:p>
        </w:tc>
        <w:tc>
          <w:tcPr>
            <w:tcW w:w="0" w:type="auto"/>
            <w:shd w:val="clear" w:color="auto" w:fill="auto"/>
          </w:tcPr>
          <w:p w14:paraId="424492B8"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10CF0E9C" w14:textId="77777777" w:rsidR="001607BB" w:rsidRPr="00116A94" w:rsidRDefault="001607B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27024C0" w14:textId="77777777" w:rsidR="001607BB" w:rsidRPr="00116A94" w:rsidRDefault="001607BB"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533ECECA" w14:textId="77777777" w:rsidR="001607BB" w:rsidRPr="00116A94" w:rsidRDefault="001607BB" w:rsidP="00F7544E">
      <w:pPr>
        <w:pStyle w:val="ListParagraph"/>
        <w:numPr>
          <w:ilvl w:val="0"/>
          <w:numId w:val="52"/>
        </w:numPr>
        <w:tabs>
          <w:tab w:val="left" w:pos="3161"/>
        </w:tabs>
        <w:spacing w:after="0" w:line="240" w:lineRule="auto"/>
        <w:contextualSpacing w:val="0"/>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 PGS.TS Trần Minh Đạo (2012), </w:t>
      </w:r>
      <w:r w:rsidRPr="00116A94">
        <w:rPr>
          <w:rFonts w:ascii="Times New Roman" w:hAnsi="Times New Roman" w:cs="Times New Roman"/>
          <w:bCs/>
          <w:i/>
          <w:sz w:val="24"/>
          <w:szCs w:val="24"/>
          <w:lang w:val="pt-BR"/>
        </w:rPr>
        <w:t>Marketing căn bản</w:t>
      </w:r>
      <w:r w:rsidRPr="00116A94">
        <w:rPr>
          <w:rFonts w:ascii="Times New Roman" w:hAnsi="Times New Roman" w:cs="Times New Roman"/>
          <w:bCs/>
          <w:sz w:val="24"/>
          <w:szCs w:val="24"/>
          <w:lang w:val="pt-BR"/>
        </w:rPr>
        <w:t>, NXB Đại học Kinh tế Quốc dân.</w:t>
      </w:r>
    </w:p>
    <w:p w14:paraId="2B8FEABC" w14:textId="77777777" w:rsidR="001607BB" w:rsidRPr="00116A94" w:rsidRDefault="001607BB"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4B2CEF7C" w14:textId="77777777" w:rsidR="001607BB" w:rsidRPr="00116A94" w:rsidRDefault="001607BB"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10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4394"/>
        <w:gridCol w:w="2977"/>
        <w:gridCol w:w="567"/>
        <w:gridCol w:w="567"/>
        <w:gridCol w:w="679"/>
      </w:tblGrid>
      <w:tr w:rsidR="001607BB" w:rsidRPr="00116A94" w14:paraId="67643530" w14:textId="77777777" w:rsidTr="0007098D">
        <w:trPr>
          <w:tblHeader/>
        </w:trPr>
        <w:tc>
          <w:tcPr>
            <w:tcW w:w="959" w:type="dxa"/>
            <w:vMerge w:val="restart"/>
            <w:vAlign w:val="center"/>
          </w:tcPr>
          <w:p w14:paraId="15EC42F0" w14:textId="77777777" w:rsidR="001607BB" w:rsidRPr="00116A94" w:rsidRDefault="001607BB"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394" w:type="dxa"/>
            <w:vMerge w:val="restart"/>
            <w:vAlign w:val="center"/>
          </w:tcPr>
          <w:p w14:paraId="23D0B154" w14:textId="0A77C96B" w:rsidR="001607BB" w:rsidRPr="00116A94" w:rsidRDefault="001607BB"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977" w:type="dxa"/>
            <w:vMerge w:val="restart"/>
            <w:vAlign w:val="center"/>
          </w:tcPr>
          <w:p w14:paraId="182FA994" w14:textId="3076CEAF" w:rsidR="001607BB" w:rsidRPr="00116A94" w:rsidRDefault="001607BB"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813" w:type="dxa"/>
            <w:gridSpan w:val="3"/>
            <w:vAlign w:val="center"/>
          </w:tcPr>
          <w:p w14:paraId="77893FDF" w14:textId="77777777" w:rsidR="001607BB" w:rsidRPr="00116A94" w:rsidRDefault="001607BB"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1607BB" w:rsidRPr="00116A94" w14:paraId="406EB4C1" w14:textId="77777777" w:rsidTr="0007098D">
        <w:trPr>
          <w:trHeight w:val="303"/>
          <w:tblHeader/>
        </w:trPr>
        <w:tc>
          <w:tcPr>
            <w:tcW w:w="959" w:type="dxa"/>
            <w:vMerge/>
            <w:vAlign w:val="center"/>
          </w:tcPr>
          <w:p w14:paraId="0A5950ED"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p>
        </w:tc>
        <w:tc>
          <w:tcPr>
            <w:tcW w:w="4394" w:type="dxa"/>
            <w:vMerge/>
            <w:vAlign w:val="center"/>
          </w:tcPr>
          <w:p w14:paraId="1F824973"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p>
        </w:tc>
        <w:tc>
          <w:tcPr>
            <w:tcW w:w="2977" w:type="dxa"/>
            <w:vMerge/>
            <w:vAlign w:val="center"/>
          </w:tcPr>
          <w:p w14:paraId="644880D7"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4C839D8F"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vAlign w:val="center"/>
          </w:tcPr>
          <w:p w14:paraId="70404E8A"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79" w:type="dxa"/>
            <w:vAlign w:val="center"/>
          </w:tcPr>
          <w:p w14:paraId="6E11EAEF" w14:textId="77777777" w:rsidR="001607BB" w:rsidRPr="00116A94" w:rsidRDefault="001607BB"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1607BB" w:rsidRPr="00116A94" w14:paraId="03C25A22" w14:textId="77777777" w:rsidTr="001607BB">
        <w:trPr>
          <w:trHeight w:val="355"/>
        </w:trPr>
        <w:tc>
          <w:tcPr>
            <w:tcW w:w="959" w:type="dxa"/>
          </w:tcPr>
          <w:p w14:paraId="72193989"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394" w:type="dxa"/>
          </w:tcPr>
          <w:p w14:paraId="4CC12C6A"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2977" w:type="dxa"/>
          </w:tcPr>
          <w:p w14:paraId="29D1AADD"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GV giới thiệu thông tin cá nhân, giới thiệu qua đề cương môn học, cách thức kiểm tra, đánh giá, hình thức thi</w:t>
            </w:r>
          </w:p>
          <w:p w14:paraId="6B949748"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GV giới thiệu phương pháp học </w:t>
            </w:r>
          </w:p>
        </w:tc>
        <w:tc>
          <w:tcPr>
            <w:tcW w:w="567" w:type="dxa"/>
            <w:vAlign w:val="center"/>
          </w:tcPr>
          <w:p w14:paraId="3E7C8B6F"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4AFDF8EA"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0C430FD0"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33BB2F01" w14:textId="77777777" w:rsidTr="001607BB">
        <w:trPr>
          <w:trHeight w:val="70"/>
        </w:trPr>
        <w:tc>
          <w:tcPr>
            <w:tcW w:w="959" w:type="dxa"/>
          </w:tcPr>
          <w:p w14:paraId="52088D56"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4394" w:type="dxa"/>
          </w:tcPr>
          <w:p w14:paraId="2D2304EB" w14:textId="77777777" w:rsidR="001607BB" w:rsidRPr="00116A94" w:rsidRDefault="001607B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Chương 1 - Tổng quan về Marketing </w:t>
            </w:r>
          </w:p>
          <w:p w14:paraId="33807BB2"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 Bản chất, khái niệm, vai trò của marketing </w:t>
            </w:r>
          </w:p>
          <w:p w14:paraId="63162AB6"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1.1.1. Bản chất </w:t>
            </w:r>
          </w:p>
          <w:p w14:paraId="64717A28"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1.1.2. Khái niệm </w:t>
            </w:r>
          </w:p>
          <w:p w14:paraId="70683BE7"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1.1.3. Vai trò của Marketing </w:t>
            </w:r>
          </w:p>
          <w:p w14:paraId="69CEF1EB"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1.2. Các quan điểm Quản trị marketing  </w:t>
            </w:r>
          </w:p>
          <w:p w14:paraId="4323BEE1"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1.2.1. Quan điểm tập trung vào sản xuất </w:t>
            </w:r>
          </w:p>
          <w:p w14:paraId="4D5E96E7"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1.1.2. Quan điểm tập trung vào sản phẩm </w:t>
            </w:r>
          </w:p>
          <w:p w14:paraId="40CFFB9A"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1.1.3. Quan điểm tập trung vào bán hàng</w:t>
            </w:r>
          </w:p>
          <w:p w14:paraId="05F41B11"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1.1.4. Quan điểm tập trung vào marketing </w:t>
            </w:r>
          </w:p>
          <w:p w14:paraId="00BEFFAC" w14:textId="77777777" w:rsidR="001607BB" w:rsidRPr="00116A94" w:rsidRDefault="001607BB" w:rsidP="00116A94">
            <w:pPr>
              <w:tabs>
                <w:tab w:val="left" w:pos="3161"/>
              </w:tabs>
              <w:spacing w:after="0" w:line="240" w:lineRule="auto"/>
              <w:ind w:firstLine="317"/>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1.1.5. Quan điểm marketing đạo đức - xã hội </w:t>
            </w:r>
          </w:p>
        </w:tc>
        <w:tc>
          <w:tcPr>
            <w:tcW w:w="2977" w:type="dxa"/>
          </w:tcPr>
          <w:p w14:paraId="3A630835"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43E9EDE"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đưa ví dụ minh họa. </w:t>
            </w:r>
          </w:p>
          <w:p w14:paraId="71615FC5"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về các khái niệm như nhu cầu, mong muốn, thị trường,…, giải đáp và phân tích </w:t>
            </w:r>
          </w:p>
          <w:p w14:paraId="3FA40074"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11B22D9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phần bài tập tình huống </w:t>
            </w:r>
          </w:p>
          <w:p w14:paraId="7B8BF6AF"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38388F1"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82958A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53A9CA3"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567" w:type="dxa"/>
            <w:vAlign w:val="center"/>
          </w:tcPr>
          <w:p w14:paraId="44980C3B"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181A064F"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3970B421"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092DB693" w14:textId="77777777" w:rsidTr="001607BB">
        <w:trPr>
          <w:trHeight w:val="303"/>
        </w:trPr>
        <w:tc>
          <w:tcPr>
            <w:tcW w:w="959" w:type="dxa"/>
          </w:tcPr>
          <w:p w14:paraId="2F070B1D" w14:textId="77777777" w:rsidR="001607BB" w:rsidRPr="00116A94" w:rsidRDefault="001607B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394" w:type="dxa"/>
          </w:tcPr>
          <w:p w14:paraId="3C421188"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Chương 2 - </w:t>
            </w:r>
            <w:r w:rsidRPr="00116A94">
              <w:rPr>
                <w:rFonts w:ascii="Times New Roman" w:hAnsi="Times New Roman" w:cs="Times New Roman"/>
                <w:b/>
                <w:sz w:val="24"/>
                <w:szCs w:val="24"/>
              </w:rPr>
              <w:t>Hệ thống thông tin và nghiên cứu marketing</w:t>
            </w:r>
          </w:p>
          <w:p w14:paraId="4DA75883"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2.1. Hệ thống thông tin marketing (MIS)</w:t>
            </w:r>
          </w:p>
          <w:p w14:paraId="27FB65B8"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lastRenderedPageBreak/>
              <w:t xml:space="preserve">2.1.1. Khái niệm </w:t>
            </w:r>
          </w:p>
          <w:p w14:paraId="727A0C4C"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2.1.2. Các thành phần của MIS</w:t>
            </w:r>
          </w:p>
          <w:p w14:paraId="4F36B240"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2.2. Nghiên cứu Marketing </w:t>
            </w:r>
          </w:p>
          <w:p w14:paraId="006117CC"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2.2.1. Xác định vấn đề và mục tiêu NC</w:t>
            </w:r>
          </w:p>
          <w:p w14:paraId="27DA98B8"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2.2.2. Xây dựng kế hoạch nghiên cứu </w:t>
            </w:r>
          </w:p>
          <w:p w14:paraId="082199C0"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2.2.3. Thu thập thông tin </w:t>
            </w:r>
          </w:p>
          <w:p w14:paraId="0C14008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2.2.4. Phân tích thông tin </w:t>
            </w:r>
          </w:p>
          <w:p w14:paraId="76649068"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2.2.5. Trình bày kết quả thu được </w:t>
            </w:r>
          </w:p>
        </w:tc>
        <w:tc>
          <w:tcPr>
            <w:tcW w:w="2977" w:type="dxa"/>
          </w:tcPr>
          <w:p w14:paraId="0B04D86D"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Giảng viên</w:t>
            </w:r>
            <w:r w:rsidRPr="00116A94">
              <w:rPr>
                <w:rFonts w:ascii="Times New Roman" w:hAnsi="Times New Roman" w:cs="Times New Roman"/>
                <w:sz w:val="24"/>
                <w:szCs w:val="24"/>
              </w:rPr>
              <w:t xml:space="preserve">: </w:t>
            </w:r>
          </w:p>
          <w:p w14:paraId="53EF7DC7"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minh họa ví dụ thực tế liên quan về thu </w:t>
            </w:r>
            <w:r w:rsidRPr="00116A94">
              <w:rPr>
                <w:rFonts w:ascii="Times New Roman" w:hAnsi="Times New Roman" w:cs="Times New Roman"/>
                <w:sz w:val="24"/>
                <w:szCs w:val="24"/>
              </w:rPr>
              <w:lastRenderedPageBreak/>
              <w:t>thập thông tin, nghiên cứu thị trường</w:t>
            </w:r>
          </w:p>
          <w:p w14:paraId="25B90D44"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phân tích, giải đáp </w:t>
            </w:r>
          </w:p>
          <w:p w14:paraId="473EB89A"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Minh họa bằng hình ảnh, tình huống thực tế </w:t>
            </w:r>
          </w:p>
          <w:p w14:paraId="4C3CD00D"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Phân nhóm sinh viên </w:t>
            </w:r>
          </w:p>
          <w:p w14:paraId="54064FF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Giải đáp thắc mắc về môn học, tình huống </w:t>
            </w:r>
          </w:p>
          <w:p w14:paraId="1136E7B7"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2640C4F"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giảng viên </w:t>
            </w:r>
          </w:p>
          <w:p w14:paraId="5338E85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 xml:space="preserve">Thảo luận và trả lời cầu hỏi </w:t>
            </w:r>
          </w:p>
        </w:tc>
        <w:tc>
          <w:tcPr>
            <w:tcW w:w="567" w:type="dxa"/>
            <w:vAlign w:val="center"/>
          </w:tcPr>
          <w:p w14:paraId="49367A45"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567" w:type="dxa"/>
            <w:vAlign w:val="center"/>
          </w:tcPr>
          <w:p w14:paraId="49FD950A"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79" w:type="dxa"/>
          </w:tcPr>
          <w:p w14:paraId="204B70A9"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5B99D24D" w14:textId="77777777" w:rsidTr="001607BB">
        <w:trPr>
          <w:trHeight w:val="303"/>
        </w:trPr>
        <w:tc>
          <w:tcPr>
            <w:tcW w:w="959" w:type="dxa"/>
          </w:tcPr>
          <w:p w14:paraId="39C1DB34" w14:textId="77777777" w:rsidR="001607BB" w:rsidRPr="00116A94" w:rsidRDefault="001607B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xml:space="preserve">4 </w:t>
            </w:r>
          </w:p>
        </w:tc>
        <w:tc>
          <w:tcPr>
            <w:tcW w:w="4394" w:type="dxa"/>
          </w:tcPr>
          <w:p w14:paraId="5D031D66" w14:textId="77777777" w:rsidR="001607BB" w:rsidRPr="00116A94" w:rsidRDefault="001607BB"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Chương 3 - Môi trường marketing </w:t>
            </w:r>
          </w:p>
          <w:p w14:paraId="5B8BC525"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3.1. Môi trường vĩ mô </w:t>
            </w:r>
          </w:p>
          <w:p w14:paraId="1C16F648"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3.1.1. Môi trường nhân khẩu </w:t>
            </w:r>
          </w:p>
          <w:p w14:paraId="37F2F9D4"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3.1.2. Môi trường kinh tế </w:t>
            </w:r>
          </w:p>
          <w:p w14:paraId="7F671367"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3.1.3. Môi trường văn hóa - xã hội </w:t>
            </w:r>
          </w:p>
          <w:p w14:paraId="30604B02"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3.1.4. Môi trường pháp luật - chính trị </w:t>
            </w:r>
          </w:p>
          <w:p w14:paraId="792A577A"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3.1.5. Môi trường công nghệ </w:t>
            </w:r>
          </w:p>
          <w:p w14:paraId="686AD5A9"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3.1.6. Môi trường tự nhiên </w:t>
            </w:r>
          </w:p>
          <w:p w14:paraId="6593956D"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3.2. Môi trường vi mô </w:t>
            </w:r>
          </w:p>
          <w:p w14:paraId="69D8590D"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3.2.1. Nội bộ doanh nghiệp </w:t>
            </w:r>
          </w:p>
          <w:p w14:paraId="2BDD3B7D" w14:textId="77777777" w:rsidR="001607BB" w:rsidRPr="00116A94" w:rsidRDefault="001607BB" w:rsidP="00116A94">
            <w:pPr>
              <w:spacing w:after="0" w:line="240" w:lineRule="auto"/>
              <w:ind w:firstLine="459"/>
              <w:rPr>
                <w:rFonts w:ascii="Times New Roman" w:hAnsi="Times New Roman" w:cs="Times New Roman"/>
                <w:sz w:val="24"/>
                <w:szCs w:val="24"/>
              </w:rPr>
            </w:pPr>
            <w:r w:rsidRPr="00116A94">
              <w:rPr>
                <w:rFonts w:ascii="Times New Roman" w:hAnsi="Times New Roman" w:cs="Times New Roman"/>
                <w:sz w:val="24"/>
                <w:szCs w:val="24"/>
              </w:rPr>
              <w:t xml:space="preserve">3.2.2. Môi trường ngành </w:t>
            </w:r>
          </w:p>
        </w:tc>
        <w:tc>
          <w:tcPr>
            <w:tcW w:w="2977" w:type="dxa"/>
          </w:tcPr>
          <w:p w14:paraId="613FF63C"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DD6551A"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lấy ví dụ và tình huống minh họa về ảnh hưởng bởi môi trường văn hóa, pháp luật, tự nhiên, kinh tế,…  </w:t>
            </w:r>
          </w:p>
          <w:p w14:paraId="528BC99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thảo luận các tình huống liên quan về tác động của môi trường, phân tích và giải đáp </w:t>
            </w:r>
          </w:p>
          <w:p w14:paraId="57C0BB15"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17D5F4B1"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618D88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phân tích, phản biện </w:t>
            </w:r>
          </w:p>
          <w:p w14:paraId="0237B60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E4EA4C6"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xml:space="preserve">- Đặt câu hỏi thắc mắc về môn học </w:t>
            </w:r>
          </w:p>
        </w:tc>
        <w:tc>
          <w:tcPr>
            <w:tcW w:w="567" w:type="dxa"/>
            <w:vAlign w:val="center"/>
          </w:tcPr>
          <w:p w14:paraId="1A141A4C"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1041A257"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79" w:type="dxa"/>
          </w:tcPr>
          <w:p w14:paraId="40FD9715"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4F59FF6E" w14:textId="77777777" w:rsidTr="001607BB">
        <w:trPr>
          <w:trHeight w:val="303"/>
        </w:trPr>
        <w:tc>
          <w:tcPr>
            <w:tcW w:w="959" w:type="dxa"/>
          </w:tcPr>
          <w:p w14:paraId="3725AD5D"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t xml:space="preserve">5 </w:t>
            </w:r>
          </w:p>
          <w:p w14:paraId="3B789703"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1C4619D8"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Chương 4 -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Hành vi của khách hàng</w:t>
            </w:r>
          </w:p>
          <w:p w14:paraId="485A3F72"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4.1. Hành vi khách hàng cá nhân </w:t>
            </w:r>
          </w:p>
          <w:p w14:paraId="4940D94C"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4.1.1. Khái niệm </w:t>
            </w:r>
          </w:p>
          <w:p w14:paraId="57DD0D21"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4.1.2. Mô hình hành vi mua của người tiêu dùng </w:t>
            </w:r>
          </w:p>
          <w:p w14:paraId="564D80A1"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4.1.3. Các yếu tố ảnh hưởng tới hành vi mua của KH </w:t>
            </w:r>
          </w:p>
          <w:p w14:paraId="764C91ED"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4.2. Quá trình ra quyết định mua của người tiêu dùng  </w:t>
            </w:r>
          </w:p>
          <w:p w14:paraId="72873172"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4.2.1. Nhận thức nhu cầu </w:t>
            </w:r>
          </w:p>
          <w:p w14:paraId="4780E876"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4.2.2. Tìm kiếm thông tin </w:t>
            </w:r>
          </w:p>
          <w:p w14:paraId="3762CF0F"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4.2.3. Đánh giá các phương án </w:t>
            </w:r>
          </w:p>
          <w:p w14:paraId="64AE4445"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4.2.4. Ra quyết định </w:t>
            </w:r>
          </w:p>
          <w:p w14:paraId="0C7DF265"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4.2.5. Hành vi sau mua </w:t>
            </w:r>
          </w:p>
          <w:p w14:paraId="56C8D2AC" w14:textId="77777777" w:rsidR="001607BB" w:rsidRPr="00116A94" w:rsidRDefault="001607BB"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4.3. Hành vi KH tổ chức </w:t>
            </w:r>
          </w:p>
        </w:tc>
        <w:tc>
          <w:tcPr>
            <w:tcW w:w="2977" w:type="dxa"/>
          </w:tcPr>
          <w:p w14:paraId="71470359"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C5858A1"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 đưa ví dụ minh họa, phân tích ví dụ và tình huống thực tế</w:t>
            </w:r>
          </w:p>
          <w:p w14:paraId="744CF685"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Yêu cầu SV lấy ví dụ, phân tích; hỏi đáp </w:t>
            </w:r>
          </w:p>
          <w:p w14:paraId="479A4AF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0539FEDC"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Giải đáp thắc mắc bài tập lớn; tình huống </w:t>
            </w:r>
          </w:p>
          <w:p w14:paraId="1CF2E257"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CE1E1B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w:t>
            </w:r>
          </w:p>
          <w:p w14:paraId="709D3FEF"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BAAA9D6"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xml:space="preserve">- Đặt câu hỏi, trao đổi và phản hồi </w:t>
            </w:r>
          </w:p>
        </w:tc>
        <w:tc>
          <w:tcPr>
            <w:tcW w:w="567" w:type="dxa"/>
            <w:vAlign w:val="center"/>
          </w:tcPr>
          <w:p w14:paraId="3D4253E1"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3498B01D"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60A9060D"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0DCAA8D3" w14:textId="77777777" w:rsidTr="001607BB">
        <w:trPr>
          <w:trHeight w:val="303"/>
        </w:trPr>
        <w:tc>
          <w:tcPr>
            <w:tcW w:w="959" w:type="dxa"/>
          </w:tcPr>
          <w:p w14:paraId="4AA90F94"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lastRenderedPageBreak/>
              <w:t>6</w:t>
            </w:r>
          </w:p>
          <w:p w14:paraId="52C77AD4"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49BFFD98"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Chương 5</w:t>
            </w:r>
            <w:r w:rsidRPr="00116A94">
              <w:rPr>
                <w:rFonts w:ascii="Times New Roman" w:hAnsi="Times New Roman" w:cs="Times New Roman"/>
                <w:sz w:val="24"/>
                <w:szCs w:val="24"/>
              </w:rPr>
              <w:t xml:space="preserve"> - </w:t>
            </w:r>
            <w:r w:rsidRPr="00116A94">
              <w:rPr>
                <w:rFonts w:ascii="Times New Roman" w:hAnsi="Times New Roman" w:cs="Times New Roman"/>
                <w:b/>
                <w:sz w:val="24"/>
                <w:szCs w:val="24"/>
              </w:rPr>
              <w:t>Lựa chọn thị trường mục tiêu và định vị thị trường</w:t>
            </w:r>
          </w:p>
          <w:p w14:paraId="65707D3E"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5.1. Phân đoạn thị trường </w:t>
            </w:r>
          </w:p>
          <w:p w14:paraId="2781A93D"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5.1.1. Khái niệm, vai trò </w:t>
            </w:r>
          </w:p>
          <w:p w14:paraId="34464A59"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5.1.2. Các tiêu thức phân đoạn thị trường </w:t>
            </w:r>
          </w:p>
          <w:p w14:paraId="079F1339"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5.1.3. Yêu cầu phân đoạn thị trường </w:t>
            </w:r>
          </w:p>
          <w:p w14:paraId="7CB131D8"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5.2. Lựa chọn thị trường mục tiêu </w:t>
            </w:r>
          </w:p>
          <w:p w14:paraId="34D217E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5.2.1. Khái niệm </w:t>
            </w:r>
          </w:p>
          <w:p w14:paraId="7AEB595F"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5.2.2. Tiêu chuẩn đánh giá khúc thị trường </w:t>
            </w:r>
          </w:p>
          <w:p w14:paraId="31D07FA8"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5.2.3. Lựa chọn khúc thị trường </w:t>
            </w:r>
          </w:p>
          <w:p w14:paraId="26BE2A79"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 Định vị thị trường </w:t>
            </w:r>
          </w:p>
          <w:p w14:paraId="687020A6"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5.3.1. Khái niệm </w:t>
            </w:r>
          </w:p>
          <w:p w14:paraId="30A15F17"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5.3.2. Các hoạt động trọng tâm </w:t>
            </w:r>
          </w:p>
          <w:p w14:paraId="39C9C69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5.3.3. Các chiến lược định vị </w:t>
            </w:r>
          </w:p>
        </w:tc>
        <w:tc>
          <w:tcPr>
            <w:tcW w:w="2977" w:type="dxa"/>
          </w:tcPr>
          <w:p w14:paraId="0CD3F1B6"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9EC93B5"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Tình huống và phân tích tình huống </w:t>
            </w:r>
          </w:p>
          <w:p w14:paraId="43EB504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minh họa thông qua tình huống phân đoạn và định vị thị trường, ví dụ </w:t>
            </w:r>
          </w:p>
          <w:p w14:paraId="3572D51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phân tích và thảo luận, giải đáp cho SV </w:t>
            </w:r>
          </w:p>
          <w:p w14:paraId="1165700E"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thảo luận và làm bài tập nhóm </w:t>
            </w:r>
          </w:p>
          <w:p w14:paraId="7B88925D"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163EC5A"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trao đổi kiến thức </w:t>
            </w:r>
          </w:p>
          <w:p w14:paraId="316F083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B9A354B"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 Đặt câu hỏi để trao đổi</w:t>
            </w:r>
          </w:p>
        </w:tc>
        <w:tc>
          <w:tcPr>
            <w:tcW w:w="567" w:type="dxa"/>
            <w:vAlign w:val="center"/>
          </w:tcPr>
          <w:p w14:paraId="35FB2A8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7F9B644A"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076376A1"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1B9CA17A" w14:textId="77777777" w:rsidTr="001607BB">
        <w:trPr>
          <w:trHeight w:val="303"/>
        </w:trPr>
        <w:tc>
          <w:tcPr>
            <w:tcW w:w="959" w:type="dxa"/>
          </w:tcPr>
          <w:p w14:paraId="32BB722E" w14:textId="77777777" w:rsidR="001607BB" w:rsidRPr="00116A94" w:rsidRDefault="001607B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4394" w:type="dxa"/>
          </w:tcPr>
          <w:p w14:paraId="5C182C25" w14:textId="77777777" w:rsidR="001607BB" w:rsidRPr="00116A94" w:rsidRDefault="001607B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Chương 6 - Chiến lược, kế hoạch, tổ chức và kiểm tra Marketing</w:t>
            </w:r>
          </w:p>
          <w:p w14:paraId="266274B0"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6.1. Lập chiến lược và kế hoạch marketing của doanh nghiệp </w:t>
            </w:r>
          </w:p>
          <w:p w14:paraId="2A235756"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6.1.1. Khái niệm </w:t>
            </w:r>
          </w:p>
          <w:p w14:paraId="28DA3817"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6.1.2. Cương lĩnh, sứ mệnh của DN </w:t>
            </w:r>
          </w:p>
          <w:p w14:paraId="56A68686"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6.1.2. Đề ra nhiệm vụ </w:t>
            </w:r>
          </w:p>
          <w:p w14:paraId="4D83970C"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6.1.3. Kế hoạch phát triển các lĩnh vực KD</w:t>
            </w:r>
          </w:p>
          <w:p w14:paraId="4C46956E"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6.1.4. Chiến lược phát triển các SBU</w:t>
            </w:r>
          </w:p>
          <w:p w14:paraId="4ADF7048"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6.2. Lập kế hoạch marketing </w:t>
            </w:r>
          </w:p>
          <w:p w14:paraId="78E35365"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6.3. Hệ thống tổ chức marketing  </w:t>
            </w:r>
          </w:p>
        </w:tc>
        <w:tc>
          <w:tcPr>
            <w:tcW w:w="2977" w:type="dxa"/>
          </w:tcPr>
          <w:p w14:paraId="44033058"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962741D"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ví dụ minh họa </w:t>
            </w:r>
          </w:p>
          <w:p w14:paraId="610D55B3"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Tình huống và phân tích tình huống </w:t>
            </w:r>
          </w:p>
          <w:p w14:paraId="579D93B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lập kế hoạch cụ thể </w:t>
            </w:r>
          </w:p>
          <w:p w14:paraId="5338853B"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A5C19A7"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truy vấn, thảo luận và hỏi đáp </w:t>
            </w:r>
          </w:p>
          <w:p w14:paraId="7A50E0C0"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về lập kế hoạch marketing</w:t>
            </w:r>
          </w:p>
          <w:p w14:paraId="0BCB11BA"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 xml:space="preserve">- Đặt câu hỏi thắc mắc </w:t>
            </w:r>
          </w:p>
        </w:tc>
        <w:tc>
          <w:tcPr>
            <w:tcW w:w="567" w:type="dxa"/>
            <w:vAlign w:val="center"/>
          </w:tcPr>
          <w:p w14:paraId="0873B64F"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567" w:type="dxa"/>
            <w:vAlign w:val="center"/>
          </w:tcPr>
          <w:p w14:paraId="5A25AED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679" w:type="dxa"/>
          </w:tcPr>
          <w:p w14:paraId="72B16C82"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3C2EB47A" w14:textId="77777777" w:rsidTr="001607BB">
        <w:trPr>
          <w:trHeight w:val="303"/>
        </w:trPr>
        <w:tc>
          <w:tcPr>
            <w:tcW w:w="959" w:type="dxa"/>
          </w:tcPr>
          <w:p w14:paraId="62EB8EAC"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t>8</w:t>
            </w:r>
          </w:p>
          <w:p w14:paraId="01CD5606"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3D69C91F"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Chương 7 -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Các quyết định về sản phẩm</w:t>
            </w:r>
          </w:p>
          <w:p w14:paraId="1E5572CC"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7.1. Khái niệm cơ bản </w:t>
            </w:r>
          </w:p>
          <w:p w14:paraId="4F21BFFE"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7.1.1. Sản phẩm </w:t>
            </w:r>
          </w:p>
          <w:p w14:paraId="5CCF62D7"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7.1.2. Các cấp độ sản phẩm </w:t>
            </w:r>
          </w:p>
          <w:p w14:paraId="1B0FBDB4"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7.1.3. Phân loại sản phẩm </w:t>
            </w:r>
          </w:p>
          <w:p w14:paraId="45ED75F0"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7.2. Các quyết định về nhãn hiệu </w:t>
            </w:r>
          </w:p>
          <w:p w14:paraId="41D23FF8"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7.2.1. Khái niệm </w:t>
            </w:r>
          </w:p>
          <w:p w14:paraId="39ECE762"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7.2.2. Các bộ phận cơ bản của nhãn hiệu </w:t>
            </w:r>
          </w:p>
          <w:p w14:paraId="50756FB8"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7.2.3. Phân biệt thương hiệu với nhãn hiệu </w:t>
            </w:r>
          </w:p>
          <w:p w14:paraId="444BCCDF"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7.3. Các quyết định về bao gói và cách gắn nhãn </w:t>
            </w:r>
          </w:p>
          <w:p w14:paraId="2AFF577C"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7.3.1. Vai trò của bao gói </w:t>
            </w:r>
          </w:p>
          <w:p w14:paraId="20CC0D09"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7.3.2. Thiết kế bao bì </w:t>
            </w:r>
          </w:p>
          <w:p w14:paraId="4F1CD5B4"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7.4. Phát triển sản phẩm mới </w:t>
            </w:r>
          </w:p>
          <w:p w14:paraId="203F468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7.4.1. Khái niệm </w:t>
            </w:r>
          </w:p>
          <w:p w14:paraId="3680ED8D"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7.4.2. Quy trình phát triển sản phẩm </w:t>
            </w:r>
            <w:r w:rsidRPr="00116A94">
              <w:rPr>
                <w:rFonts w:ascii="Times New Roman" w:hAnsi="Times New Roman" w:cs="Times New Roman"/>
                <w:sz w:val="24"/>
                <w:szCs w:val="24"/>
              </w:rPr>
              <w:lastRenderedPageBreak/>
              <w:t xml:space="preserve">mới </w:t>
            </w:r>
          </w:p>
          <w:p w14:paraId="0B260B86"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7.5. Chu kì sống của sản phẩm </w:t>
            </w:r>
          </w:p>
          <w:p w14:paraId="4D94CA3A"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 xml:space="preserve">7.5.1. Khái niệm </w:t>
            </w:r>
          </w:p>
          <w:p w14:paraId="601EF5E6" w14:textId="77777777" w:rsidR="001607BB" w:rsidRPr="00116A94" w:rsidRDefault="001607BB" w:rsidP="00116A94">
            <w:pPr>
              <w:spacing w:after="0" w:line="240" w:lineRule="auto"/>
              <w:ind w:left="317"/>
              <w:rPr>
                <w:rFonts w:ascii="Times New Roman" w:hAnsi="Times New Roman" w:cs="Times New Roman"/>
                <w:sz w:val="24"/>
                <w:szCs w:val="24"/>
              </w:rPr>
            </w:pPr>
            <w:r w:rsidRPr="00116A94">
              <w:rPr>
                <w:rFonts w:ascii="Times New Roman" w:hAnsi="Times New Roman" w:cs="Times New Roman"/>
                <w:sz w:val="24"/>
                <w:szCs w:val="24"/>
              </w:rPr>
              <w:t>7.5.2. Các giai đoạn trong chu kỳ sống của sản phẩm</w:t>
            </w:r>
          </w:p>
        </w:tc>
        <w:tc>
          <w:tcPr>
            <w:tcW w:w="2977" w:type="dxa"/>
          </w:tcPr>
          <w:p w14:paraId="1ECC68CD"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Giảng viên</w:t>
            </w:r>
            <w:r w:rsidRPr="00116A94">
              <w:rPr>
                <w:rFonts w:ascii="Times New Roman" w:hAnsi="Times New Roman" w:cs="Times New Roman"/>
                <w:sz w:val="24"/>
                <w:szCs w:val="24"/>
              </w:rPr>
              <w:t xml:space="preserve">: </w:t>
            </w:r>
          </w:p>
          <w:p w14:paraId="22DD37B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Ví dụ minh họa, tình huống thực tế </w:t>
            </w:r>
          </w:p>
          <w:p w14:paraId="1BAE7C7C"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phân tích lý thuyết dựa trên tình huống </w:t>
            </w:r>
          </w:p>
          <w:p w14:paraId="0FEA6C34"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dẫn dắt tư duy, trao đổi và phản biện </w:t>
            </w:r>
          </w:p>
          <w:p w14:paraId="2F45C17C"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và ví dụ cụ thể, thực tế</w:t>
            </w:r>
          </w:p>
          <w:p w14:paraId="221C8D8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3C6E924B"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8EF12B2"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Trao đổi, thảo luận và trả lời câu hỏi của GV, đặt câu hỏi phản biện nếu cần. </w:t>
            </w:r>
          </w:p>
          <w:p w14:paraId="06AD3380"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D9D5A4A"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589DA9D7"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567" w:type="dxa"/>
            <w:vAlign w:val="center"/>
          </w:tcPr>
          <w:p w14:paraId="3389789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3BE430BE"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7488A07D" w14:textId="77777777" w:rsidTr="001607BB">
        <w:trPr>
          <w:trHeight w:val="303"/>
        </w:trPr>
        <w:tc>
          <w:tcPr>
            <w:tcW w:w="959" w:type="dxa"/>
          </w:tcPr>
          <w:p w14:paraId="66CE82C9" w14:textId="77777777" w:rsidR="001607BB" w:rsidRPr="00116A94" w:rsidRDefault="001607B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xml:space="preserve">9 </w:t>
            </w:r>
          </w:p>
        </w:tc>
        <w:tc>
          <w:tcPr>
            <w:tcW w:w="4394" w:type="dxa"/>
          </w:tcPr>
          <w:p w14:paraId="1B7C4A63" w14:textId="77777777" w:rsidR="001607BB" w:rsidRPr="00116A94" w:rsidRDefault="001607BB"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8 -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Các quyết định về giá cả</w:t>
            </w:r>
          </w:p>
          <w:p w14:paraId="0A3E8AFD"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8.1. Những vẫn đề chung về giá </w:t>
            </w:r>
          </w:p>
          <w:p w14:paraId="1C66C947"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8.1.1. Khái niệm </w:t>
            </w:r>
          </w:p>
          <w:p w14:paraId="2E447991"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8.1.2. Các chiến lược giá </w:t>
            </w:r>
          </w:p>
          <w:p w14:paraId="13F8822D"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8.2. Các nhân tố chủ yếu ảnh hưởng đến quyết định giá </w:t>
            </w:r>
          </w:p>
          <w:p w14:paraId="3FA6AB4D"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8.2.1. Các yếu tố bên ngoài </w:t>
            </w:r>
          </w:p>
          <w:p w14:paraId="7806703A"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8.2.2. Các yếu tố bên trong doanh nghiệp </w:t>
            </w:r>
          </w:p>
          <w:p w14:paraId="2A0C574F"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8.3. Xác định mức giá bán </w:t>
            </w:r>
          </w:p>
          <w:p w14:paraId="367E3D7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8.3.1. Tiến trình xác định mức giá cơ bản </w:t>
            </w:r>
          </w:p>
          <w:p w14:paraId="2408571F"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8.3.2. Các phương pháp định giá cơ bản  </w:t>
            </w:r>
          </w:p>
        </w:tc>
        <w:tc>
          <w:tcPr>
            <w:tcW w:w="2977" w:type="dxa"/>
          </w:tcPr>
          <w:p w14:paraId="6F02FAC7"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05B9F2C"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minh họa tình huống, các ví dụ cụ thể </w:t>
            </w:r>
          </w:p>
          <w:p w14:paraId="35F656FE"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Hỏi đáp, thảo luận, phân tích ví dụ, </w:t>
            </w:r>
          </w:p>
          <w:p w14:paraId="4674195A"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6EFD6BAF"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0B18F830"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7F5F438"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truy vấn, trao đổi, thảo luận </w:t>
            </w:r>
          </w:p>
          <w:p w14:paraId="11A6FDAF"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rPr>
              <w:t>Giải quyết tình huống</w:t>
            </w:r>
          </w:p>
        </w:tc>
        <w:tc>
          <w:tcPr>
            <w:tcW w:w="567" w:type="dxa"/>
            <w:vAlign w:val="center"/>
          </w:tcPr>
          <w:p w14:paraId="4E5EE74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29DBA4A7"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6A4858EE"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2B53AF0D" w14:textId="77777777" w:rsidTr="001607BB">
        <w:trPr>
          <w:trHeight w:val="303"/>
        </w:trPr>
        <w:tc>
          <w:tcPr>
            <w:tcW w:w="959" w:type="dxa"/>
          </w:tcPr>
          <w:p w14:paraId="3881C92E"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t xml:space="preserve">10 </w:t>
            </w:r>
          </w:p>
          <w:p w14:paraId="660FC79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066902EA"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Chương 9 -</w:t>
            </w: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Các quyết định về phân phối</w:t>
            </w:r>
          </w:p>
          <w:p w14:paraId="05A185AE"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9.1. Bản chất và tầm quan trọng của kênh phân phối </w:t>
            </w:r>
          </w:p>
          <w:p w14:paraId="2092204E"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9.1.1. Khái niệm </w:t>
            </w:r>
          </w:p>
          <w:p w14:paraId="20EE1DBD"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9.1.2. Vai trò của kênh phân phối </w:t>
            </w:r>
          </w:p>
          <w:p w14:paraId="69F7A77C"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9.2. Cấu trúc và tổ chức kênh</w:t>
            </w:r>
          </w:p>
          <w:p w14:paraId="5CE1395B"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9.2.1. Chiều dài và bề rộng kênh PP </w:t>
            </w:r>
          </w:p>
          <w:p w14:paraId="476234D2"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9.2.2. Động thái của kênh PP </w:t>
            </w:r>
          </w:p>
          <w:p w14:paraId="1D91312F"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9.3. Lựa chọn và quản trị kênh phân phối </w:t>
            </w:r>
          </w:p>
          <w:p w14:paraId="6618AA32"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9.3.1. Căn cứ lựa chọn kênh phân phối </w:t>
            </w:r>
          </w:p>
          <w:p w14:paraId="5B461D00"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9.3.2. Quản lý kênh phân phối </w:t>
            </w:r>
          </w:p>
          <w:p w14:paraId="2BD364DD"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9.4. Quyết định phân phối hàng hóa vật chất</w:t>
            </w:r>
          </w:p>
        </w:tc>
        <w:tc>
          <w:tcPr>
            <w:tcW w:w="2977" w:type="dxa"/>
          </w:tcPr>
          <w:p w14:paraId="67D14049"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19C0DBB"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ví dụ và phân tích. </w:t>
            </w:r>
          </w:p>
          <w:p w14:paraId="3AC7974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gắn lý thuyết với tình huống cụ thể </w:t>
            </w:r>
          </w:p>
          <w:p w14:paraId="16033831"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Thảo luận, hỏi đáp </w:t>
            </w:r>
          </w:p>
          <w:p w14:paraId="148F6886"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ví dụ minh họa thực tế</w:t>
            </w:r>
          </w:p>
          <w:p w14:paraId="5CA9A369"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72EEDEF7"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0EC922E"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trao đổi </w:t>
            </w:r>
          </w:p>
          <w:p w14:paraId="1EB0D0A5"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rPr>
              <w:t>Giải quyết tình huống</w:t>
            </w:r>
          </w:p>
        </w:tc>
        <w:tc>
          <w:tcPr>
            <w:tcW w:w="567" w:type="dxa"/>
            <w:vAlign w:val="center"/>
          </w:tcPr>
          <w:p w14:paraId="00410CEE"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5A99C8C5"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58B82441"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61296206" w14:textId="77777777" w:rsidTr="001607BB">
        <w:trPr>
          <w:trHeight w:val="303"/>
        </w:trPr>
        <w:tc>
          <w:tcPr>
            <w:tcW w:w="959" w:type="dxa"/>
          </w:tcPr>
          <w:p w14:paraId="446F4C9B" w14:textId="77777777" w:rsidR="001607BB" w:rsidRPr="00116A94" w:rsidRDefault="001607B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t>11</w:t>
            </w:r>
          </w:p>
          <w:p w14:paraId="7CDAA9B3"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6BAD3E99"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b/>
                <w:sz w:val="24"/>
                <w:szCs w:val="24"/>
              </w:rPr>
              <w:t>Chương 10</w:t>
            </w:r>
            <w:r w:rsidRPr="00116A94">
              <w:rPr>
                <w:rFonts w:ascii="Times New Roman" w:hAnsi="Times New Roman" w:cs="Times New Roman"/>
                <w:sz w:val="24"/>
                <w:szCs w:val="24"/>
              </w:rPr>
              <w:t xml:space="preserve"> - </w:t>
            </w:r>
            <w:r w:rsidRPr="00116A94">
              <w:rPr>
                <w:rFonts w:ascii="Times New Roman" w:hAnsi="Times New Roman" w:cs="Times New Roman"/>
                <w:b/>
                <w:sz w:val="24"/>
                <w:szCs w:val="24"/>
              </w:rPr>
              <w:t>Các quyết định về truyền thông marketing</w:t>
            </w:r>
          </w:p>
          <w:p w14:paraId="7047561C"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10.1. Khái quát về truyền thông marketing  </w:t>
            </w:r>
          </w:p>
          <w:p w14:paraId="7BBF6AFA"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10.1.1. Bản chất của xúc tiến hỗn hợp </w:t>
            </w:r>
          </w:p>
          <w:p w14:paraId="7977EDEE"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10.1.2. Các dạng truyền thông marketing </w:t>
            </w:r>
          </w:p>
          <w:p w14:paraId="08EFC012"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10.1.3. Mô hình truyền thông marketing </w:t>
            </w:r>
          </w:p>
          <w:p w14:paraId="70A828B6"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10.2. Các bước trong quá trình truyền thông </w:t>
            </w:r>
          </w:p>
          <w:p w14:paraId="7E2EB477"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10.2.1. Xác định công chúng mục tiêu </w:t>
            </w:r>
          </w:p>
          <w:p w14:paraId="60CE3E3A"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10.2.2. Xác định mục tiêu TT </w:t>
            </w:r>
          </w:p>
          <w:p w14:paraId="633620CB"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10.2.3. Xác định thông điệp </w:t>
            </w:r>
          </w:p>
          <w:p w14:paraId="2E94F0E7"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10.2.4. Lựa phương tiện TT </w:t>
            </w:r>
          </w:p>
          <w:p w14:paraId="22EA89A3"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10.2.5. Phân bổ ngân sách </w:t>
            </w:r>
          </w:p>
          <w:p w14:paraId="1AAF032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10.2.6. Triển khai thực hiện </w:t>
            </w:r>
          </w:p>
          <w:p w14:paraId="47183626"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10.2.7. Đo lường và đánh giá </w:t>
            </w:r>
          </w:p>
          <w:p w14:paraId="06E220E2" w14:textId="77777777" w:rsidR="001607BB" w:rsidRPr="00116A94" w:rsidRDefault="001607B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10.3. Các quyết định liên quan đến từng </w:t>
            </w:r>
            <w:r w:rsidRPr="00116A94">
              <w:rPr>
                <w:rFonts w:ascii="Times New Roman" w:hAnsi="Times New Roman" w:cs="Times New Roman"/>
                <w:sz w:val="24"/>
                <w:szCs w:val="24"/>
              </w:rPr>
              <w:lastRenderedPageBreak/>
              <w:t xml:space="preserve">công cụ TT </w:t>
            </w:r>
          </w:p>
          <w:p w14:paraId="2C141FBF"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10.3.1. Quảng cáo </w:t>
            </w:r>
          </w:p>
          <w:p w14:paraId="1B12AB38"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10.3.2. Xúc tiến bán </w:t>
            </w:r>
          </w:p>
          <w:p w14:paraId="363F4C1A"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10.3.3. PR </w:t>
            </w:r>
          </w:p>
          <w:p w14:paraId="3557433C"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10.3.4. Bán hàng cá nhân </w:t>
            </w:r>
          </w:p>
          <w:p w14:paraId="6FBB1AB4" w14:textId="77777777" w:rsidR="001607BB" w:rsidRPr="00116A94" w:rsidRDefault="001607BB" w:rsidP="00116A94">
            <w:pPr>
              <w:spacing w:after="0" w:line="240" w:lineRule="auto"/>
              <w:ind w:firstLine="317"/>
              <w:rPr>
                <w:rFonts w:ascii="Times New Roman" w:hAnsi="Times New Roman" w:cs="Times New Roman"/>
                <w:sz w:val="24"/>
                <w:szCs w:val="24"/>
              </w:rPr>
            </w:pPr>
            <w:r w:rsidRPr="00116A94">
              <w:rPr>
                <w:rFonts w:ascii="Times New Roman" w:hAnsi="Times New Roman" w:cs="Times New Roman"/>
                <w:sz w:val="24"/>
                <w:szCs w:val="24"/>
              </w:rPr>
              <w:t xml:space="preserve">10.3.5. Marketing trực tiếp  </w:t>
            </w:r>
          </w:p>
        </w:tc>
        <w:tc>
          <w:tcPr>
            <w:tcW w:w="2977" w:type="dxa"/>
          </w:tcPr>
          <w:p w14:paraId="77FC5749" w14:textId="77777777" w:rsidR="001607BB" w:rsidRPr="00116A94" w:rsidRDefault="001607BB"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Giảng viên</w:t>
            </w:r>
            <w:r w:rsidRPr="00116A94">
              <w:rPr>
                <w:rFonts w:ascii="Times New Roman" w:hAnsi="Times New Roman" w:cs="Times New Roman"/>
                <w:sz w:val="24"/>
                <w:szCs w:val="24"/>
              </w:rPr>
              <w:t xml:space="preserve">: </w:t>
            </w:r>
          </w:p>
          <w:p w14:paraId="26AD7AF1"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Tình huống minh họa </w:t>
            </w:r>
          </w:p>
          <w:p w14:paraId="685226EC"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Hình ảnh, ví dụ </w:t>
            </w:r>
          </w:p>
          <w:p w14:paraId="32AC0E7E"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trình, trao đổi và hỏi đáp với SV </w:t>
            </w:r>
          </w:p>
          <w:p w14:paraId="0DB4BAB0"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Báo cáo bài tập lớn </w:t>
            </w:r>
          </w:p>
          <w:p w14:paraId="696AAD47" w14:textId="77777777" w:rsidR="001607BB" w:rsidRPr="00116A94" w:rsidRDefault="001607BB"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C86779A"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DA71DA0" w14:textId="77777777" w:rsidR="001607BB" w:rsidRPr="00116A94" w:rsidRDefault="001607BB"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F282BF6" w14:textId="77777777" w:rsidR="001607BB" w:rsidRPr="00116A94" w:rsidRDefault="001607B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Đặt câu hỏi thắc mắc về môn học nếu cần thiết</w:t>
            </w:r>
          </w:p>
        </w:tc>
        <w:tc>
          <w:tcPr>
            <w:tcW w:w="567" w:type="dxa"/>
            <w:vAlign w:val="center"/>
          </w:tcPr>
          <w:p w14:paraId="232B55FC"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508E6150"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679" w:type="dxa"/>
          </w:tcPr>
          <w:p w14:paraId="01381FD2"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r w:rsidR="001607BB" w:rsidRPr="00116A94" w14:paraId="51863772" w14:textId="77777777" w:rsidTr="001607BB">
        <w:trPr>
          <w:trHeight w:val="303"/>
        </w:trPr>
        <w:tc>
          <w:tcPr>
            <w:tcW w:w="959" w:type="dxa"/>
          </w:tcPr>
          <w:p w14:paraId="0BA27CDD"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p>
        </w:tc>
        <w:tc>
          <w:tcPr>
            <w:tcW w:w="4394" w:type="dxa"/>
          </w:tcPr>
          <w:p w14:paraId="739CF2D0" w14:textId="77777777" w:rsidR="001607BB" w:rsidRPr="00116A94" w:rsidRDefault="001607BB" w:rsidP="00116A94">
            <w:pPr>
              <w:tabs>
                <w:tab w:val="left" w:pos="3161"/>
              </w:tabs>
              <w:spacing w:after="0" w:line="240" w:lineRule="auto"/>
              <w:ind w:firstLine="317"/>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TỔNG CỘNG </w:t>
            </w:r>
          </w:p>
        </w:tc>
        <w:tc>
          <w:tcPr>
            <w:tcW w:w="2977" w:type="dxa"/>
          </w:tcPr>
          <w:p w14:paraId="671C0F2B"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3A7EDD55"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567" w:type="dxa"/>
            <w:vAlign w:val="center"/>
          </w:tcPr>
          <w:p w14:paraId="2FFDD142"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c>
          <w:tcPr>
            <w:tcW w:w="679" w:type="dxa"/>
          </w:tcPr>
          <w:p w14:paraId="3751A07A" w14:textId="77777777" w:rsidR="001607BB" w:rsidRPr="00116A94" w:rsidRDefault="001607BB" w:rsidP="00116A94">
            <w:pPr>
              <w:tabs>
                <w:tab w:val="left" w:pos="3161"/>
              </w:tabs>
              <w:spacing w:after="0" w:line="240" w:lineRule="auto"/>
              <w:jc w:val="center"/>
              <w:rPr>
                <w:rFonts w:ascii="Times New Roman" w:hAnsi="Times New Roman" w:cs="Times New Roman"/>
                <w:b/>
                <w:sz w:val="24"/>
                <w:szCs w:val="24"/>
                <w:lang w:val="pt-BR"/>
              </w:rPr>
            </w:pPr>
          </w:p>
        </w:tc>
      </w:tr>
      <w:tr w:rsidR="001607BB" w:rsidRPr="00116A94" w14:paraId="301CA9C4" w14:textId="77777777" w:rsidTr="001607BB">
        <w:trPr>
          <w:trHeight w:val="303"/>
        </w:trPr>
        <w:tc>
          <w:tcPr>
            <w:tcW w:w="959" w:type="dxa"/>
          </w:tcPr>
          <w:p w14:paraId="2509E310"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4394" w:type="dxa"/>
          </w:tcPr>
          <w:p w14:paraId="07589DB4" w14:textId="77777777" w:rsidR="001607BB" w:rsidRPr="00116A94" w:rsidRDefault="001607BB" w:rsidP="00116A94">
            <w:pPr>
              <w:spacing w:after="0" w:line="240" w:lineRule="auto"/>
              <w:ind w:firstLine="317"/>
              <w:rPr>
                <w:rFonts w:ascii="Times New Roman" w:hAnsi="Times New Roman" w:cs="Times New Roman"/>
                <w:sz w:val="24"/>
                <w:szCs w:val="24"/>
              </w:rPr>
            </w:pPr>
          </w:p>
        </w:tc>
        <w:tc>
          <w:tcPr>
            <w:tcW w:w="2977" w:type="dxa"/>
          </w:tcPr>
          <w:p w14:paraId="6DA6C167"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31568368"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5EFBF157"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0266782B" w14:textId="77777777" w:rsidR="001607BB" w:rsidRPr="00116A94" w:rsidRDefault="001607BB" w:rsidP="00116A94">
            <w:pPr>
              <w:tabs>
                <w:tab w:val="left" w:pos="3161"/>
              </w:tabs>
              <w:spacing w:after="0" w:line="240" w:lineRule="auto"/>
              <w:jc w:val="center"/>
              <w:rPr>
                <w:rFonts w:ascii="Times New Roman" w:hAnsi="Times New Roman" w:cs="Times New Roman"/>
                <w:sz w:val="24"/>
                <w:szCs w:val="24"/>
                <w:lang w:val="pt-BR"/>
              </w:rPr>
            </w:pPr>
          </w:p>
        </w:tc>
      </w:tr>
    </w:tbl>
    <w:p w14:paraId="56A99B1F" w14:textId="77777777" w:rsidR="001607BB" w:rsidRPr="00116A94" w:rsidRDefault="001607B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5562"/>
        <w:gridCol w:w="3186"/>
      </w:tblGrid>
      <w:tr w:rsidR="007049BE" w:rsidRPr="00116A94" w14:paraId="07E1EF7E" w14:textId="77777777" w:rsidTr="0028276B">
        <w:trPr>
          <w:trHeight w:val="899"/>
          <w:jc w:val="center"/>
        </w:trPr>
        <w:tc>
          <w:tcPr>
            <w:tcW w:w="494" w:type="pct"/>
            <w:vAlign w:val="center"/>
          </w:tcPr>
          <w:p w14:paraId="6502DE27" w14:textId="77777777" w:rsidR="007049BE" w:rsidRPr="00116A94" w:rsidRDefault="007049BE"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865" w:type="pct"/>
            <w:vAlign w:val="center"/>
          </w:tcPr>
          <w:p w14:paraId="3A117155" w14:textId="77777777" w:rsidR="007049BE" w:rsidRPr="00116A94" w:rsidRDefault="007049BE"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641" w:type="pct"/>
            <w:vAlign w:val="center"/>
          </w:tcPr>
          <w:p w14:paraId="4A35AAB0" w14:textId="77777777" w:rsidR="007049BE" w:rsidRPr="00116A94" w:rsidRDefault="007049BE"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7049BE" w:rsidRPr="00116A94" w14:paraId="68ACABBF" w14:textId="77777777" w:rsidTr="0028276B">
        <w:trPr>
          <w:trHeight w:val="251"/>
          <w:jc w:val="center"/>
        </w:trPr>
        <w:tc>
          <w:tcPr>
            <w:tcW w:w="494" w:type="pct"/>
          </w:tcPr>
          <w:p w14:paraId="01AD682E" w14:textId="77777777" w:rsidR="007049BE" w:rsidRPr="00116A94" w:rsidRDefault="007049BE"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2865" w:type="pct"/>
          </w:tcPr>
          <w:p w14:paraId="7482510C" w14:textId="77777777" w:rsidR="007049BE" w:rsidRPr="00116A94" w:rsidRDefault="007049BE"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466C3D3C" w14:textId="77777777" w:rsidR="007049BE" w:rsidRPr="00116A94" w:rsidRDefault="007049BE"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Nắm vững kiến thức chuyên sâu và thực tiễn của chuyên ngành về hệ thống TMĐT, tín dụng và thanh toán quốc tế, tài chính ngân hàng điện tử và các chức năng quản trị trong hoạt động kinh doanh thương mại điện tử (7)</w:t>
            </w:r>
          </w:p>
        </w:tc>
        <w:tc>
          <w:tcPr>
            <w:tcW w:w="1641" w:type="pct"/>
            <w:vAlign w:val="center"/>
          </w:tcPr>
          <w:p w14:paraId="41760BBA" w14:textId="77777777" w:rsidR="007049BE" w:rsidRPr="00116A94" w:rsidRDefault="007049BE"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7</w:t>
            </w:r>
          </w:p>
        </w:tc>
      </w:tr>
      <w:tr w:rsidR="007049BE" w:rsidRPr="00116A94" w14:paraId="74608065" w14:textId="77777777" w:rsidTr="0028276B">
        <w:trPr>
          <w:trHeight w:val="251"/>
          <w:jc w:val="center"/>
        </w:trPr>
        <w:tc>
          <w:tcPr>
            <w:tcW w:w="494" w:type="pct"/>
          </w:tcPr>
          <w:p w14:paraId="43459BAC" w14:textId="77777777" w:rsidR="007049BE" w:rsidRPr="00116A94" w:rsidRDefault="007049BE"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865" w:type="pct"/>
          </w:tcPr>
          <w:p w14:paraId="6071F4CB" w14:textId="77777777" w:rsidR="007049BE" w:rsidRPr="00116A94" w:rsidRDefault="007049BE"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0EC8EB63" w14:textId="77777777" w:rsidR="007049BE" w:rsidRPr="00116A94" w:rsidRDefault="007049BE"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4CFAEE0F" w14:textId="77777777" w:rsidR="007049BE" w:rsidRPr="00116A94" w:rsidRDefault="007049B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641" w:type="pct"/>
            <w:vAlign w:val="center"/>
          </w:tcPr>
          <w:p w14:paraId="518B9F06" w14:textId="77777777" w:rsidR="007049BE" w:rsidRPr="00116A94" w:rsidRDefault="007049BE"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9,10</w:t>
            </w:r>
          </w:p>
        </w:tc>
      </w:tr>
      <w:tr w:rsidR="007049BE" w:rsidRPr="00116A94" w14:paraId="6AA4171C" w14:textId="77777777" w:rsidTr="0028276B">
        <w:trPr>
          <w:trHeight w:val="251"/>
          <w:jc w:val="center"/>
        </w:trPr>
        <w:tc>
          <w:tcPr>
            <w:tcW w:w="494" w:type="pct"/>
          </w:tcPr>
          <w:p w14:paraId="352A8D04" w14:textId="77777777" w:rsidR="007049BE" w:rsidRPr="00116A94" w:rsidRDefault="007049BE"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865" w:type="pct"/>
          </w:tcPr>
          <w:p w14:paraId="3C70A2B4" w14:textId="77777777" w:rsidR="007049BE" w:rsidRPr="00116A94" w:rsidRDefault="007049BE"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481E9B79" w14:textId="77777777" w:rsidR="007049BE" w:rsidRPr="00116A94" w:rsidRDefault="007049B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641" w:type="pct"/>
            <w:vAlign w:val="center"/>
          </w:tcPr>
          <w:p w14:paraId="593F40C1" w14:textId="77777777" w:rsidR="007049BE" w:rsidRPr="00116A94" w:rsidRDefault="007049BE"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7049BE" w:rsidRPr="00116A94" w14:paraId="7F7438BD" w14:textId="77777777" w:rsidTr="0028276B">
        <w:trPr>
          <w:trHeight w:val="404"/>
          <w:jc w:val="center"/>
        </w:trPr>
        <w:tc>
          <w:tcPr>
            <w:tcW w:w="494" w:type="pct"/>
          </w:tcPr>
          <w:p w14:paraId="341775B3" w14:textId="77777777" w:rsidR="007049BE" w:rsidRPr="00116A94" w:rsidRDefault="007049BE"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865" w:type="pct"/>
          </w:tcPr>
          <w:p w14:paraId="030B166B" w14:textId="77777777" w:rsidR="007049BE" w:rsidRPr="00116A94" w:rsidRDefault="007049BE"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5B67B7CC" w14:textId="77777777" w:rsidR="007049BE" w:rsidRPr="00116A94" w:rsidRDefault="007049B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3502FE67" w14:textId="77777777" w:rsidR="007049BE" w:rsidRPr="00116A94" w:rsidRDefault="007049BE"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Tự tin, bản lĩnh, mạnh dạn khẳng định năng lực; Nhanh nhẹn, nhiệt tình, chủ động, độc lập trong công việc (18).</w:t>
            </w:r>
          </w:p>
        </w:tc>
        <w:tc>
          <w:tcPr>
            <w:tcW w:w="1641" w:type="pct"/>
            <w:vAlign w:val="center"/>
          </w:tcPr>
          <w:p w14:paraId="4EE69879" w14:textId="77777777" w:rsidR="007049BE" w:rsidRPr="00116A94" w:rsidRDefault="007049BE"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17,18</w:t>
            </w:r>
          </w:p>
        </w:tc>
      </w:tr>
    </w:tbl>
    <w:p w14:paraId="4AB6E1D7" w14:textId="77777777" w:rsidR="007049BE" w:rsidRPr="00116A94" w:rsidRDefault="007049BE" w:rsidP="00116A94">
      <w:pPr>
        <w:tabs>
          <w:tab w:val="left" w:pos="3161"/>
        </w:tabs>
        <w:spacing w:after="0" w:line="240" w:lineRule="auto"/>
        <w:rPr>
          <w:rFonts w:ascii="Times New Roman" w:hAnsi="Times New Roman" w:cs="Times New Roman"/>
          <w:b/>
          <w:sz w:val="24"/>
          <w:szCs w:val="24"/>
          <w:lang w:val="pt-BR"/>
        </w:rPr>
      </w:pPr>
    </w:p>
    <w:p w14:paraId="58C9C790" w14:textId="77777777" w:rsidR="001607BB" w:rsidRPr="00116A94" w:rsidRDefault="001607B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FF9D2DA"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3E1AD27B"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260997FF"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5918C6E9"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0936398468</w:t>
      </w:r>
    </w:p>
    <w:p w14:paraId="2693B81B" w14:textId="77777777" w:rsidR="001607BB" w:rsidRPr="00116A94" w:rsidRDefault="001607B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Email: hoetv@tlu.edu.vn</w:t>
      </w:r>
    </w:p>
    <w:p w14:paraId="21E7677B" w14:textId="77777777" w:rsidR="0005165B" w:rsidRPr="00116A94" w:rsidRDefault="0005165B" w:rsidP="00116A94">
      <w:pPr>
        <w:spacing w:after="0" w:line="240" w:lineRule="auto"/>
        <w:rPr>
          <w:rFonts w:ascii="Times New Roman" w:hAnsi="Times New Roman" w:cs="Times New Roman"/>
          <w:b/>
          <w:bCs/>
          <w:sz w:val="24"/>
          <w:szCs w:val="24"/>
          <w:lang w:val="pt-BR"/>
        </w:rPr>
      </w:pPr>
    </w:p>
    <w:p w14:paraId="67C3BA8A" w14:textId="77777777" w:rsidR="0005165B" w:rsidRPr="00116A94" w:rsidRDefault="0005165B" w:rsidP="00116A94">
      <w:pPr>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br w:type="page"/>
      </w:r>
    </w:p>
    <w:tbl>
      <w:tblPr>
        <w:tblW w:w="5000" w:type="pct"/>
        <w:tblLook w:val="01E0" w:firstRow="1" w:lastRow="1" w:firstColumn="1" w:lastColumn="1" w:noHBand="0" w:noVBand="0"/>
      </w:tblPr>
      <w:tblGrid>
        <w:gridCol w:w="1478"/>
        <w:gridCol w:w="4317"/>
        <w:gridCol w:w="3765"/>
      </w:tblGrid>
      <w:tr w:rsidR="009B0D7F" w:rsidRPr="00116A94" w14:paraId="3C635152" w14:textId="77777777" w:rsidTr="009B0D7F">
        <w:trPr>
          <w:trHeight w:val="1169"/>
        </w:trPr>
        <w:tc>
          <w:tcPr>
            <w:tcW w:w="773" w:type="pct"/>
          </w:tcPr>
          <w:p w14:paraId="15192333"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6D3C34A5" wp14:editId="39BC9A8C">
                  <wp:extent cx="760095" cy="629285"/>
                  <wp:effectExtent l="0" t="0" r="1905" b="0"/>
                  <wp:docPr id="126" name="Picture 126"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 cy="629285"/>
                          </a:xfrm>
                          <a:prstGeom prst="rect">
                            <a:avLst/>
                          </a:prstGeom>
                          <a:noFill/>
                          <a:ln>
                            <a:noFill/>
                          </a:ln>
                        </pic:spPr>
                      </pic:pic>
                    </a:graphicData>
                  </a:graphic>
                </wp:inline>
              </w:drawing>
            </w:r>
          </w:p>
        </w:tc>
        <w:tc>
          <w:tcPr>
            <w:tcW w:w="2258" w:type="pct"/>
          </w:tcPr>
          <w:p w14:paraId="0068111B"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3364E76A"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410EA699"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1969" w:type="pct"/>
          </w:tcPr>
          <w:p w14:paraId="6A1A22AE"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7B16B05"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49337A99"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p>
    <w:p w14:paraId="56F3282E" w14:textId="77777777" w:rsidR="009B0D7F" w:rsidRPr="00116A94" w:rsidRDefault="009B0D7F" w:rsidP="00116A94">
      <w:pPr>
        <w:pStyle w:val="Heading1"/>
        <w:spacing w:before="0" w:line="240" w:lineRule="auto"/>
        <w:rPr>
          <w:color w:val="auto"/>
          <w:sz w:val="24"/>
          <w:szCs w:val="24"/>
        </w:rPr>
      </w:pPr>
      <w:bookmarkStart w:id="547" w:name="_Toc28861856"/>
      <w:bookmarkStart w:id="548" w:name="_Toc28862437"/>
      <w:bookmarkStart w:id="549" w:name="_Toc32847768"/>
      <w:r w:rsidRPr="00116A94">
        <w:rPr>
          <w:color w:val="auto"/>
          <w:sz w:val="24"/>
          <w:szCs w:val="24"/>
        </w:rPr>
        <w:t>KINH DOANH THƯƠNG MẠI ĐIỆN TỬ</w:t>
      </w:r>
      <w:bookmarkEnd w:id="547"/>
      <w:bookmarkEnd w:id="548"/>
      <w:bookmarkEnd w:id="549"/>
    </w:p>
    <w:p w14:paraId="49595C6E" w14:textId="77777777" w:rsidR="009B0D7F" w:rsidRPr="00116A94" w:rsidRDefault="009B0D7F" w:rsidP="00116A94">
      <w:pPr>
        <w:pStyle w:val="HTMLPreformatted"/>
        <w:shd w:val="clear" w:color="auto" w:fill="FFFFFF"/>
        <w:jc w:val="center"/>
        <w:rPr>
          <w:rFonts w:ascii="Times New Roman" w:hAnsi="Times New Roman" w:cs="Times New Roman"/>
          <w:sz w:val="24"/>
          <w:szCs w:val="24"/>
        </w:rPr>
      </w:pPr>
      <w:r w:rsidRPr="00116A94">
        <w:rPr>
          <w:rFonts w:ascii="Times New Roman" w:hAnsi="Times New Roman" w:cs="Times New Roman"/>
          <w:sz w:val="24"/>
          <w:szCs w:val="24"/>
          <w:lang w:val="en"/>
        </w:rPr>
        <w:t>E-COMMERCE BUSINESS</w:t>
      </w:r>
    </w:p>
    <w:p w14:paraId="043BBB23"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r w:rsidRPr="00116A94">
        <w:rPr>
          <w:rFonts w:ascii="Times New Roman" w:hAnsi="Times New Roman" w:cs="Times New Roman"/>
          <w:sz w:val="24"/>
          <w:szCs w:val="24"/>
        </w:rPr>
        <w:t>BAEC405</w:t>
      </w:r>
    </w:p>
    <w:p w14:paraId="0286D2A9" w14:textId="77777777" w:rsidR="009B0D7F" w:rsidRPr="00116A94" w:rsidRDefault="009B0D7F" w:rsidP="00116A94">
      <w:pPr>
        <w:tabs>
          <w:tab w:val="left" w:pos="3161"/>
        </w:tabs>
        <w:spacing w:after="0" w:line="240" w:lineRule="auto"/>
        <w:jc w:val="center"/>
        <w:rPr>
          <w:rFonts w:ascii="Times New Roman" w:hAnsi="Times New Roman" w:cs="Times New Roman"/>
          <w:b/>
          <w:bCs/>
          <w:sz w:val="24"/>
          <w:szCs w:val="24"/>
          <w:lang w:val="pt-BR"/>
        </w:rPr>
      </w:pPr>
    </w:p>
    <w:p w14:paraId="094C3F91" w14:textId="77777777" w:rsidR="009B0D7F" w:rsidRPr="00116A94" w:rsidRDefault="009B0D7F"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Số tín chỉ : 3 (2-1-0) </w:t>
      </w:r>
    </w:p>
    <w:p w14:paraId="4D2F4A8F" w14:textId="77777777" w:rsidR="009B0D7F" w:rsidRPr="00116A94" w:rsidRDefault="009B0D7F"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Số tiết : tổng: 45;   trong đó LT: 29  ;   BT 16  ;    TN .... ; ĐA: .... ; BTL:... ; TQ,TT </w:t>
      </w:r>
    </w:p>
    <w:p w14:paraId="2A4C3937" w14:textId="77777777" w:rsidR="009B0D7F" w:rsidRPr="00116A94" w:rsidRDefault="009B0D7F"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Thuộc chương trình đào tạo ngành:</w:t>
      </w:r>
    </w:p>
    <w:p w14:paraId="493BC567" w14:textId="77777777" w:rsidR="009B0D7F" w:rsidRPr="00116A94" w:rsidRDefault="009B0D7F"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i/>
          <w:sz w:val="24"/>
          <w:szCs w:val="24"/>
          <w:lang w:val="pt-BR"/>
        </w:rPr>
        <w:t>: Thương mại điện tử</w:t>
      </w:r>
    </w:p>
    <w:p w14:paraId="1510D2C4" w14:textId="77777777" w:rsidR="009B0D7F" w:rsidRPr="00116A94" w:rsidRDefault="009B0D7F"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xml:space="preserve">: </w:t>
      </w:r>
    </w:p>
    <w:p w14:paraId="41727495" w14:textId="77777777" w:rsidR="009B0D7F" w:rsidRPr="00116A94" w:rsidRDefault="009B0D7F" w:rsidP="00F7544E">
      <w:pPr>
        <w:numPr>
          <w:ilvl w:val="0"/>
          <w:numId w:val="26"/>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 xml:space="preserve"> Phương pháp đánh giá</w:t>
      </w:r>
      <w:r w:rsidRPr="00116A94">
        <w:rPr>
          <w:rFonts w:ascii="Times New Roman" w:hAnsi="Times New Roman" w:cs="Times New Roman"/>
          <w:sz w:val="24"/>
          <w:szCs w:val="24"/>
          <w:lang w:val="pt-BR"/>
        </w:rPr>
        <w:t xml:space="preserve">: </w:t>
      </w:r>
    </w:p>
    <w:tbl>
      <w:tblPr>
        <w:tblW w:w="4871" w:type="pct"/>
        <w:tblInd w:w="-5" w:type="dxa"/>
        <w:tblLook w:val="04A0" w:firstRow="1" w:lastRow="0" w:firstColumn="1" w:lastColumn="0" w:noHBand="0" w:noVBand="1"/>
      </w:tblPr>
      <w:tblGrid>
        <w:gridCol w:w="2030"/>
        <w:gridCol w:w="1304"/>
        <w:gridCol w:w="2688"/>
        <w:gridCol w:w="1859"/>
        <w:gridCol w:w="1432"/>
      </w:tblGrid>
      <w:tr w:rsidR="009B0D7F" w:rsidRPr="00116A94" w14:paraId="288CE683" w14:textId="77777777" w:rsidTr="009B0D7F">
        <w:trPr>
          <w:trHeight w:val="450"/>
          <w:tblHeader/>
        </w:trPr>
        <w:tc>
          <w:tcPr>
            <w:tcW w:w="1090" w:type="pct"/>
            <w:tcBorders>
              <w:top w:val="single" w:sz="4" w:space="0" w:color="auto"/>
              <w:left w:val="single" w:sz="4" w:space="0" w:color="auto"/>
              <w:bottom w:val="single" w:sz="4" w:space="0" w:color="auto"/>
              <w:right w:val="single" w:sz="4" w:space="0" w:color="auto"/>
            </w:tcBorders>
            <w:noWrap/>
            <w:vAlign w:val="center"/>
            <w:hideMark/>
          </w:tcPr>
          <w:p w14:paraId="5EEF47A0"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00" w:type="pct"/>
            <w:tcBorders>
              <w:top w:val="single" w:sz="4" w:space="0" w:color="auto"/>
              <w:left w:val="nil"/>
              <w:bottom w:val="single" w:sz="4" w:space="0" w:color="auto"/>
              <w:right w:val="single" w:sz="4" w:space="0" w:color="auto"/>
            </w:tcBorders>
            <w:noWrap/>
            <w:vAlign w:val="center"/>
            <w:hideMark/>
          </w:tcPr>
          <w:p w14:paraId="1C9BBA9D"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443" w:type="pct"/>
            <w:tcBorders>
              <w:top w:val="single" w:sz="4" w:space="0" w:color="auto"/>
              <w:left w:val="nil"/>
              <w:bottom w:val="single" w:sz="4" w:space="0" w:color="auto"/>
              <w:right w:val="single" w:sz="4" w:space="0" w:color="auto"/>
            </w:tcBorders>
            <w:noWrap/>
            <w:vAlign w:val="center"/>
            <w:hideMark/>
          </w:tcPr>
          <w:p w14:paraId="1D52EBAF"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98" w:type="pct"/>
            <w:tcBorders>
              <w:top w:val="single" w:sz="4" w:space="0" w:color="auto"/>
              <w:left w:val="nil"/>
              <w:bottom w:val="single" w:sz="4" w:space="0" w:color="auto"/>
              <w:right w:val="single" w:sz="4" w:space="0" w:color="auto"/>
            </w:tcBorders>
            <w:noWrap/>
            <w:vAlign w:val="center"/>
            <w:hideMark/>
          </w:tcPr>
          <w:p w14:paraId="11285977"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69" w:type="pct"/>
            <w:tcBorders>
              <w:top w:val="single" w:sz="4" w:space="0" w:color="auto"/>
              <w:left w:val="nil"/>
              <w:bottom w:val="single" w:sz="4" w:space="0" w:color="auto"/>
              <w:right w:val="single" w:sz="4" w:space="0" w:color="auto"/>
            </w:tcBorders>
            <w:noWrap/>
            <w:vAlign w:val="center"/>
            <w:hideMark/>
          </w:tcPr>
          <w:p w14:paraId="53FCE93F"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9B0D7F" w:rsidRPr="00116A94" w14:paraId="3CC3685F" w14:textId="77777777" w:rsidTr="009B0D7F">
        <w:trPr>
          <w:trHeight w:val="990"/>
        </w:trPr>
        <w:tc>
          <w:tcPr>
            <w:tcW w:w="1090" w:type="pct"/>
            <w:tcBorders>
              <w:top w:val="nil"/>
              <w:left w:val="single" w:sz="4" w:space="0" w:color="auto"/>
              <w:bottom w:val="single" w:sz="4" w:space="0" w:color="auto"/>
              <w:right w:val="single" w:sz="4" w:space="0" w:color="auto"/>
            </w:tcBorders>
          </w:tcPr>
          <w:p w14:paraId="4073F42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Bài tập ở nhà </w:t>
            </w:r>
          </w:p>
          <w:p w14:paraId="3B6A375D"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(Hoạt động cá nhân)</w:t>
            </w:r>
          </w:p>
        </w:tc>
        <w:tc>
          <w:tcPr>
            <w:tcW w:w="700" w:type="pct"/>
            <w:tcBorders>
              <w:top w:val="nil"/>
              <w:left w:val="nil"/>
              <w:bottom w:val="single" w:sz="4" w:space="0" w:color="auto"/>
              <w:right w:val="single" w:sz="4" w:space="0" w:color="auto"/>
            </w:tcBorders>
          </w:tcPr>
          <w:p w14:paraId="74DAB14A"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443" w:type="pct"/>
            <w:tcBorders>
              <w:top w:val="nil"/>
              <w:left w:val="nil"/>
              <w:bottom w:val="single" w:sz="4" w:space="0" w:color="auto"/>
              <w:right w:val="single" w:sz="4" w:space="0" w:color="auto"/>
            </w:tcBorders>
          </w:tcPr>
          <w:p w14:paraId="04D0612B"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1 - 5 </w:t>
            </w:r>
          </w:p>
          <w:p w14:paraId="492C56B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Lần 2: Chương 6 - 10</w:t>
            </w:r>
          </w:p>
        </w:tc>
        <w:tc>
          <w:tcPr>
            <w:tcW w:w="998" w:type="pct"/>
            <w:tcBorders>
              <w:top w:val="nil"/>
              <w:left w:val="nil"/>
              <w:bottom w:val="single" w:sz="4" w:space="0" w:color="auto"/>
              <w:right w:val="single" w:sz="4" w:space="0" w:color="auto"/>
            </w:tcBorders>
          </w:tcPr>
          <w:p w14:paraId="45073E69"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4-5</w:t>
            </w:r>
          </w:p>
          <w:p w14:paraId="41F2281F"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10-14</w:t>
            </w:r>
          </w:p>
        </w:tc>
        <w:tc>
          <w:tcPr>
            <w:tcW w:w="769" w:type="pct"/>
            <w:tcBorders>
              <w:top w:val="nil"/>
              <w:left w:val="nil"/>
              <w:bottom w:val="single" w:sz="4" w:space="0" w:color="auto"/>
              <w:right w:val="single" w:sz="4" w:space="0" w:color="auto"/>
            </w:tcBorders>
          </w:tcPr>
          <w:p w14:paraId="01FA0F46"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71289405" w14:textId="77777777" w:rsidR="009B0D7F" w:rsidRPr="00116A94" w:rsidRDefault="009B0D7F" w:rsidP="00116A94">
            <w:pPr>
              <w:spacing w:after="0" w:line="240" w:lineRule="auto"/>
              <w:rPr>
                <w:rFonts w:ascii="Times New Roman" w:hAnsi="Times New Roman" w:cs="Times New Roman"/>
                <w:sz w:val="24"/>
                <w:szCs w:val="24"/>
              </w:rPr>
            </w:pPr>
          </w:p>
        </w:tc>
      </w:tr>
      <w:tr w:rsidR="009B0D7F" w:rsidRPr="00116A94" w14:paraId="5E967BC3" w14:textId="77777777" w:rsidTr="009B0D7F">
        <w:trPr>
          <w:trHeight w:val="990"/>
        </w:trPr>
        <w:tc>
          <w:tcPr>
            <w:tcW w:w="1090" w:type="pct"/>
            <w:tcBorders>
              <w:top w:val="nil"/>
              <w:left w:val="single" w:sz="4" w:space="0" w:color="auto"/>
              <w:bottom w:val="single" w:sz="4" w:space="0" w:color="auto"/>
              <w:right w:val="single" w:sz="4" w:space="0" w:color="auto"/>
            </w:tcBorders>
            <w:hideMark/>
          </w:tcPr>
          <w:p w14:paraId="2F87EC4A"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700" w:type="pct"/>
            <w:tcBorders>
              <w:top w:val="nil"/>
              <w:left w:val="nil"/>
              <w:bottom w:val="single" w:sz="4" w:space="0" w:color="auto"/>
              <w:right w:val="single" w:sz="4" w:space="0" w:color="auto"/>
            </w:tcBorders>
            <w:hideMark/>
          </w:tcPr>
          <w:p w14:paraId="0C809C51"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43" w:type="pct"/>
            <w:tcBorders>
              <w:top w:val="nil"/>
              <w:left w:val="nil"/>
              <w:bottom w:val="single" w:sz="4" w:space="0" w:color="auto"/>
              <w:right w:val="single" w:sz="4" w:space="0" w:color="auto"/>
            </w:tcBorders>
            <w:hideMark/>
          </w:tcPr>
          <w:p w14:paraId="3CF9833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- 40 phút/nhóm</w:t>
            </w:r>
          </w:p>
          <w:p w14:paraId="4B2B291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998" w:type="pct"/>
            <w:tcBorders>
              <w:top w:val="nil"/>
              <w:left w:val="nil"/>
              <w:bottom w:val="single" w:sz="4" w:space="0" w:color="auto"/>
              <w:right w:val="single" w:sz="4" w:space="0" w:color="auto"/>
            </w:tcBorders>
            <w:hideMark/>
          </w:tcPr>
          <w:p w14:paraId="51D386C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Tuần 6/Tuần 8/Tuần10/Tuần 14 (theo lịch phân công)</w:t>
            </w:r>
          </w:p>
        </w:tc>
        <w:tc>
          <w:tcPr>
            <w:tcW w:w="769" w:type="pct"/>
            <w:tcBorders>
              <w:top w:val="nil"/>
              <w:left w:val="nil"/>
              <w:bottom w:val="single" w:sz="4" w:space="0" w:color="auto"/>
              <w:right w:val="single" w:sz="4" w:space="0" w:color="auto"/>
            </w:tcBorders>
            <w:hideMark/>
          </w:tcPr>
          <w:p w14:paraId="3AE782EC"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9B0D7F" w:rsidRPr="00116A94" w14:paraId="2C6E22E6" w14:textId="77777777" w:rsidTr="009B0D7F">
        <w:trPr>
          <w:trHeight w:val="990"/>
        </w:trPr>
        <w:tc>
          <w:tcPr>
            <w:tcW w:w="1090" w:type="pct"/>
            <w:tcBorders>
              <w:top w:val="nil"/>
              <w:left w:val="single" w:sz="4" w:space="0" w:color="auto"/>
              <w:bottom w:val="single" w:sz="4" w:space="0" w:color="auto"/>
              <w:right w:val="single" w:sz="4" w:space="0" w:color="auto"/>
            </w:tcBorders>
            <w:hideMark/>
          </w:tcPr>
          <w:p w14:paraId="4E16D47C"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700" w:type="pct"/>
            <w:tcBorders>
              <w:top w:val="nil"/>
              <w:left w:val="nil"/>
              <w:bottom w:val="single" w:sz="4" w:space="0" w:color="auto"/>
              <w:right w:val="single" w:sz="4" w:space="0" w:color="auto"/>
            </w:tcBorders>
            <w:hideMark/>
          </w:tcPr>
          <w:p w14:paraId="5CE2816C"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43" w:type="pct"/>
            <w:tcBorders>
              <w:top w:val="nil"/>
              <w:left w:val="nil"/>
              <w:bottom w:val="single" w:sz="4" w:space="0" w:color="auto"/>
              <w:right w:val="single" w:sz="4" w:space="0" w:color="auto"/>
            </w:tcBorders>
            <w:hideMark/>
          </w:tcPr>
          <w:p w14:paraId="788BE70B"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- 50 phút</w:t>
            </w:r>
          </w:p>
          <w:p w14:paraId="2A2B96E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rPr>
              <w:t>- Trắc nghiệm + tình huống phân tích và đánh giá</w:t>
            </w:r>
          </w:p>
        </w:tc>
        <w:tc>
          <w:tcPr>
            <w:tcW w:w="998" w:type="pct"/>
            <w:tcBorders>
              <w:top w:val="nil"/>
              <w:left w:val="nil"/>
              <w:bottom w:val="single" w:sz="4" w:space="0" w:color="auto"/>
              <w:right w:val="single" w:sz="4" w:space="0" w:color="auto"/>
            </w:tcBorders>
            <w:hideMark/>
          </w:tcPr>
          <w:p w14:paraId="65489972"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10</w:t>
            </w:r>
          </w:p>
        </w:tc>
        <w:tc>
          <w:tcPr>
            <w:tcW w:w="769" w:type="pct"/>
            <w:tcBorders>
              <w:top w:val="nil"/>
              <w:left w:val="nil"/>
              <w:bottom w:val="single" w:sz="4" w:space="0" w:color="auto"/>
              <w:right w:val="single" w:sz="4" w:space="0" w:color="auto"/>
            </w:tcBorders>
            <w:hideMark/>
          </w:tcPr>
          <w:p w14:paraId="2D33847B"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9B0D7F" w:rsidRPr="00116A94" w14:paraId="161BF4E0" w14:textId="77777777" w:rsidTr="009B0D7F">
        <w:trPr>
          <w:trHeight w:val="589"/>
        </w:trPr>
        <w:tc>
          <w:tcPr>
            <w:tcW w:w="4231" w:type="pct"/>
            <w:gridSpan w:val="4"/>
            <w:tcBorders>
              <w:top w:val="nil"/>
              <w:left w:val="single" w:sz="4" w:space="0" w:color="auto"/>
              <w:bottom w:val="single" w:sz="4" w:space="0" w:color="auto"/>
              <w:right w:val="single" w:sz="4" w:space="0" w:color="auto"/>
            </w:tcBorders>
            <w:vAlign w:val="center"/>
            <w:hideMark/>
          </w:tcPr>
          <w:p w14:paraId="183D9E95"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69" w:type="pct"/>
            <w:tcBorders>
              <w:top w:val="nil"/>
              <w:left w:val="nil"/>
              <w:bottom w:val="single" w:sz="4" w:space="0" w:color="auto"/>
              <w:right w:val="single" w:sz="4" w:space="0" w:color="auto"/>
            </w:tcBorders>
            <w:vAlign w:val="center"/>
            <w:hideMark/>
          </w:tcPr>
          <w:p w14:paraId="0EF9897B"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9B0D7F" w:rsidRPr="00116A94" w14:paraId="14474792" w14:textId="77777777" w:rsidTr="009B0D7F">
        <w:trPr>
          <w:trHeight w:val="1302"/>
        </w:trPr>
        <w:tc>
          <w:tcPr>
            <w:tcW w:w="1090" w:type="pct"/>
            <w:tcBorders>
              <w:top w:val="nil"/>
              <w:left w:val="single" w:sz="4" w:space="0" w:color="auto"/>
              <w:bottom w:val="single" w:sz="4" w:space="0" w:color="auto"/>
              <w:right w:val="single" w:sz="4" w:space="0" w:color="auto"/>
            </w:tcBorders>
            <w:hideMark/>
          </w:tcPr>
          <w:p w14:paraId="498DE9E6"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00" w:type="pct"/>
            <w:tcBorders>
              <w:top w:val="nil"/>
              <w:left w:val="nil"/>
              <w:bottom w:val="single" w:sz="4" w:space="0" w:color="auto"/>
              <w:right w:val="single" w:sz="4" w:space="0" w:color="auto"/>
            </w:tcBorders>
            <w:hideMark/>
          </w:tcPr>
          <w:p w14:paraId="6453030E"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443" w:type="pct"/>
            <w:tcBorders>
              <w:top w:val="nil"/>
              <w:left w:val="nil"/>
              <w:bottom w:val="single" w:sz="4" w:space="0" w:color="auto"/>
              <w:right w:val="single" w:sz="4" w:space="0" w:color="auto"/>
            </w:tcBorders>
            <w:hideMark/>
          </w:tcPr>
          <w:p w14:paraId="5FA91C8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- 75 phút </w:t>
            </w:r>
          </w:p>
          <w:p w14:paraId="75B77AB2"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- 6 câu trắc nghiệm, 2 câu đúng/sai giải thích, 1 câu hỏi tự luận tổng hợp</w:t>
            </w:r>
          </w:p>
        </w:tc>
        <w:tc>
          <w:tcPr>
            <w:tcW w:w="998" w:type="pct"/>
            <w:tcBorders>
              <w:top w:val="nil"/>
              <w:left w:val="nil"/>
              <w:bottom w:val="single" w:sz="4" w:space="0" w:color="auto"/>
              <w:right w:val="single" w:sz="4" w:space="0" w:color="auto"/>
            </w:tcBorders>
            <w:hideMark/>
          </w:tcPr>
          <w:p w14:paraId="1AEAE5D8"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69" w:type="pct"/>
            <w:tcBorders>
              <w:top w:val="nil"/>
              <w:left w:val="nil"/>
              <w:bottom w:val="single" w:sz="4" w:space="0" w:color="auto"/>
              <w:right w:val="single" w:sz="4" w:space="0" w:color="auto"/>
            </w:tcBorders>
            <w:hideMark/>
          </w:tcPr>
          <w:p w14:paraId="40804797"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0D916C1B" w14:textId="77777777" w:rsidR="009B0D7F" w:rsidRPr="00116A94" w:rsidRDefault="009B0D7F" w:rsidP="00116A94">
      <w:pPr>
        <w:pStyle w:val="ListParagraph"/>
        <w:spacing w:after="0" w:line="240" w:lineRule="auto"/>
        <w:ind w:left="90"/>
        <w:rPr>
          <w:rFonts w:ascii="Times New Roman" w:hAnsi="Times New Roman" w:cs="Times New Roman"/>
          <w:bCs/>
          <w:sz w:val="24"/>
          <w:szCs w:val="24"/>
          <w:lang w:val="pt-BR"/>
        </w:rPr>
      </w:pPr>
      <w:r w:rsidRPr="00116A94">
        <w:rPr>
          <w:rFonts w:ascii="Times New Roman" w:hAnsi="Times New Roman" w:cs="Times New Roman"/>
          <w:i/>
          <w:iCs/>
          <w:sz w:val="24"/>
          <w:szCs w:val="24"/>
          <w:lang w:val="pt-BR"/>
        </w:rPr>
        <w:t xml:space="preserve"> </w:t>
      </w:r>
      <w:r w:rsidRPr="00116A94">
        <w:rPr>
          <w:rFonts w:ascii="Times New Roman" w:hAnsi="Times New Roman" w:cs="Times New Roman"/>
          <w:b/>
          <w:i/>
          <w:iCs/>
          <w:sz w:val="24"/>
          <w:szCs w:val="24"/>
          <w:lang w:val="pt-BR"/>
        </w:rPr>
        <w:t>Hình thức/thời gian thi</w:t>
      </w:r>
      <w:r w:rsidRPr="00116A94">
        <w:rPr>
          <w:rFonts w:ascii="Times New Roman" w:hAnsi="Times New Roman" w:cs="Times New Roman"/>
          <w:i/>
          <w:iCs/>
          <w:sz w:val="24"/>
          <w:szCs w:val="24"/>
          <w:lang w:val="pt-BR"/>
        </w:rPr>
        <w:t xml:space="preserve">:  </w:t>
      </w:r>
      <w:r w:rsidRPr="00116A94">
        <w:rPr>
          <w:rFonts w:ascii="Times New Roman" w:hAnsi="Times New Roman" w:cs="Times New Roman"/>
          <w:bCs/>
          <w:sz w:val="24"/>
          <w:szCs w:val="24"/>
          <w:lang w:val="pt-BR"/>
        </w:rPr>
        <w:t xml:space="preserve">Viết x;   Thời gian thi: 60 phút </w:t>
      </w:r>
    </w:p>
    <w:p w14:paraId="1EED06E7" w14:textId="77777777" w:rsidR="009B0D7F" w:rsidRPr="00116A94" w:rsidRDefault="009B0D7F" w:rsidP="00116A94">
      <w:pPr>
        <w:tabs>
          <w:tab w:val="left" w:pos="450"/>
        </w:tabs>
        <w:spacing w:after="0" w:line="240" w:lineRule="auto"/>
        <w:ind w:left="90"/>
        <w:rPr>
          <w:rFonts w:ascii="Times New Roman" w:hAnsi="Times New Roman" w:cs="Times New Roman"/>
          <w:i/>
          <w:iCs/>
          <w:sz w:val="24"/>
          <w:szCs w:val="24"/>
          <w:lang w:val="pt-BR"/>
        </w:rPr>
      </w:pPr>
      <w:r w:rsidRPr="00116A94">
        <w:rPr>
          <w:rFonts w:ascii="Times New Roman" w:hAnsi="Times New Roman" w:cs="Times New Roman"/>
          <w:b/>
          <w:i/>
          <w:iCs/>
          <w:sz w:val="24"/>
          <w:szCs w:val="24"/>
          <w:lang w:val="pt-BR"/>
        </w:rPr>
        <w:t xml:space="preserve">-Thành phần điểm: </w:t>
      </w:r>
      <w:r w:rsidRPr="00116A94">
        <w:rPr>
          <w:rFonts w:ascii="Times New Roman" w:hAnsi="Times New Roman" w:cs="Times New Roman"/>
          <w:i/>
          <w:iCs/>
          <w:sz w:val="24"/>
          <w:szCs w:val="24"/>
          <w:lang w:val="pt-BR"/>
        </w:rPr>
        <w:t>Điểm quá trình %: 40;</w:t>
      </w:r>
      <w:r w:rsidRPr="00116A94">
        <w:rPr>
          <w:rFonts w:ascii="Times New Roman" w:hAnsi="Times New Roman" w:cs="Times New Roman"/>
          <w:sz w:val="24"/>
          <w:szCs w:val="24"/>
          <w:lang w:val="pt-BR"/>
        </w:rPr>
        <w:t xml:space="preserve"> </w:t>
      </w:r>
      <w:r w:rsidRPr="00116A94">
        <w:rPr>
          <w:rFonts w:ascii="Times New Roman" w:hAnsi="Times New Roman" w:cs="Times New Roman"/>
          <w:i/>
          <w:iCs/>
          <w:sz w:val="24"/>
          <w:szCs w:val="24"/>
          <w:lang w:val="pt-BR"/>
        </w:rPr>
        <w:t>Điểm thi kết thúc %: 60</w:t>
      </w:r>
    </w:p>
    <w:p w14:paraId="062E7D26"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4083DB3E" w14:textId="77777777" w:rsidR="009B0D7F" w:rsidRPr="00116A94" w:rsidRDefault="009B0D7F"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tiên quyết</w:t>
      </w:r>
      <w:r w:rsidRPr="00116A94">
        <w:rPr>
          <w:rFonts w:ascii="Times New Roman" w:hAnsi="Times New Roman" w:cs="Times New Roman"/>
          <w:sz w:val="24"/>
          <w:szCs w:val="24"/>
          <w:lang w:val="pt-BR"/>
        </w:rPr>
        <w:t xml:space="preserve"> : Không</w:t>
      </w:r>
    </w:p>
    <w:p w14:paraId="1D7EBB75" w14:textId="77777777" w:rsidR="009B0D7F" w:rsidRPr="00116A94" w:rsidRDefault="009B0D7F"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Môn học trước</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Không</w:t>
      </w:r>
    </w:p>
    <w:p w14:paraId="21EA3A7E"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Môn học song hành</w:t>
      </w:r>
      <w:r w:rsidRPr="00116A94">
        <w:rPr>
          <w:rFonts w:ascii="Times New Roman" w:hAnsi="Times New Roman" w:cs="Times New Roman"/>
          <w:b/>
          <w:i/>
          <w:sz w:val="24"/>
          <w:szCs w:val="24"/>
          <w:lang w:val="pt-BR"/>
        </w:rPr>
        <w:t>:</w:t>
      </w:r>
      <w:r w:rsidRPr="00116A94">
        <w:rPr>
          <w:rFonts w:ascii="Times New Roman" w:hAnsi="Times New Roman" w:cs="Times New Roman"/>
          <w:sz w:val="24"/>
          <w:szCs w:val="24"/>
          <w:lang w:val="pt-BR"/>
        </w:rPr>
        <w:t xml:space="preserve"> </w:t>
      </w:r>
      <w:r w:rsidRPr="00116A94">
        <w:rPr>
          <w:rFonts w:ascii="Times New Roman" w:hAnsi="Times New Roman" w:cs="Times New Roman"/>
          <w:bCs/>
          <w:sz w:val="24"/>
          <w:szCs w:val="24"/>
          <w:lang w:val="pt-BR"/>
        </w:rPr>
        <w:t>Không</w:t>
      </w:r>
    </w:p>
    <w:p w14:paraId="31D2B616"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Không</w:t>
      </w:r>
    </w:p>
    <w:p w14:paraId="7BA03A50"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4CEA047A"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p>
    <w:p w14:paraId="48BA8813" w14:textId="77777777" w:rsidR="009B0D7F" w:rsidRPr="00116A94" w:rsidRDefault="009B0D7F"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Cs/>
          <w:sz w:val="24"/>
          <w:szCs w:val="24"/>
          <w:lang w:val="pt-BR"/>
        </w:rPr>
        <w:t xml:space="preserve">Kinh tế kỹ thuật số ngày càng trở nên phổ biến và ứng dụng trong thời đại ngày nay, khi việc áp dụng công nghệ thông tin trong kinh tế được mở rộng. Thương mại điện tử được hiểu như việc ứng dụng công nghệ thông tin trong kinh doanh, </w:t>
      </w:r>
      <w:r w:rsidRPr="00116A94">
        <w:rPr>
          <w:rFonts w:ascii="Times New Roman" w:hAnsi="Times New Roman" w:cs="Times New Roman"/>
          <w:sz w:val="24"/>
          <w:szCs w:val="24"/>
        </w:rPr>
        <w:t xml:space="preserve">là hoạt động trao đổi thông tin, mua bán hàng hóa, dịch vụ giữa các tổ chức và cá nhân và thực sự rất quan trọng trong bất cứ hoạt động kinh doanh nào. Nội dung môn học sẽ cung cấp những kiến thức cơ bản cũng như thực hành ứng dụng thương mại điện tử trong kinh doanh như lập kế hoạch kinh doanh, quản trị các nguồn lực trong kinh doanh, quản trị kinh doanh thương mại điện tử B2C, B2B, quản trị logistics và xử lý tranh chấp trong kinh doanh thương mại điện tử. </w:t>
      </w:r>
    </w:p>
    <w:p w14:paraId="37030CE1" w14:textId="77777777" w:rsidR="009B0D7F" w:rsidRPr="00116A94" w:rsidRDefault="009B0D7F"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lastRenderedPageBreak/>
        <w:t>Tiếng Anh:</w:t>
      </w:r>
    </w:p>
    <w:p w14:paraId="0B11F4A0"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Nowadays, digital economy is becoming more popular and applied widely in the world, which based on information technology. E- commerce is the application of information and communication technologies in support of all the activities of business. Commerce constitute the exchange of products and services between business, groups and inviduals and can be seen as one of the essential activities of any business. </w:t>
      </w:r>
      <w:r w:rsidRPr="00116A94">
        <w:rPr>
          <w:rFonts w:ascii="Times New Roman" w:hAnsi="Times New Roman" w:cs="Times New Roman"/>
          <w:sz w:val="24"/>
          <w:szCs w:val="24"/>
        </w:rPr>
        <w:t>This module focuses on basic knowledge in e-commerce business management as well as practical activies in e– commerce business such as business planning, business resource management, e-commerce business administration B2C, B2B, logistics management and business dispute resolution ecommerce.</w:t>
      </w:r>
    </w:p>
    <w:p w14:paraId="4AE24C48"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1874"/>
        <w:gridCol w:w="1057"/>
        <w:gridCol w:w="1660"/>
        <w:gridCol w:w="2874"/>
        <w:gridCol w:w="1562"/>
      </w:tblGrid>
      <w:tr w:rsidR="0000511F" w:rsidRPr="00116A94" w14:paraId="5B46E8E7" w14:textId="77777777" w:rsidTr="008C4961">
        <w:tc>
          <w:tcPr>
            <w:tcW w:w="278" w:type="pct"/>
            <w:shd w:val="clear" w:color="auto" w:fill="auto"/>
            <w:vAlign w:val="center"/>
          </w:tcPr>
          <w:p w14:paraId="59DC5650" w14:textId="7777777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TT</w:t>
            </w:r>
          </w:p>
        </w:tc>
        <w:tc>
          <w:tcPr>
            <w:tcW w:w="980" w:type="pct"/>
            <w:shd w:val="clear" w:color="auto" w:fill="auto"/>
            <w:vAlign w:val="center"/>
          </w:tcPr>
          <w:p w14:paraId="74E81439" w14:textId="7777777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Họ và tên</w:t>
            </w:r>
          </w:p>
        </w:tc>
        <w:tc>
          <w:tcPr>
            <w:tcW w:w="553" w:type="pct"/>
            <w:shd w:val="clear" w:color="auto" w:fill="auto"/>
            <w:vAlign w:val="center"/>
          </w:tcPr>
          <w:p w14:paraId="065CD4C2" w14:textId="77777777"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Học hàm, học vị</w:t>
            </w:r>
          </w:p>
        </w:tc>
        <w:tc>
          <w:tcPr>
            <w:tcW w:w="868" w:type="pct"/>
            <w:shd w:val="clear" w:color="auto" w:fill="auto"/>
            <w:vAlign w:val="center"/>
          </w:tcPr>
          <w:p w14:paraId="325AC84E" w14:textId="77777777"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Điện thoại liên hệ</w:t>
            </w:r>
          </w:p>
        </w:tc>
        <w:tc>
          <w:tcPr>
            <w:tcW w:w="1503" w:type="pct"/>
            <w:shd w:val="clear" w:color="auto" w:fill="auto"/>
            <w:vAlign w:val="center"/>
          </w:tcPr>
          <w:p w14:paraId="5FC32A28" w14:textId="77777777"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Email</w:t>
            </w:r>
          </w:p>
        </w:tc>
        <w:tc>
          <w:tcPr>
            <w:tcW w:w="817" w:type="pct"/>
            <w:shd w:val="clear" w:color="auto" w:fill="auto"/>
            <w:vAlign w:val="center"/>
          </w:tcPr>
          <w:p w14:paraId="5D3527DB" w14:textId="77777777"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Chức danh, chức vụ</w:t>
            </w:r>
          </w:p>
        </w:tc>
      </w:tr>
      <w:tr w:rsidR="0000511F" w:rsidRPr="00116A94" w14:paraId="280915C8" w14:textId="77777777" w:rsidTr="008C4961">
        <w:tc>
          <w:tcPr>
            <w:tcW w:w="278" w:type="pct"/>
            <w:shd w:val="clear" w:color="auto" w:fill="auto"/>
            <w:vAlign w:val="center"/>
          </w:tcPr>
          <w:p w14:paraId="4A61D8C8" w14:textId="7777777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w:t>
            </w:r>
          </w:p>
        </w:tc>
        <w:tc>
          <w:tcPr>
            <w:tcW w:w="980" w:type="pct"/>
            <w:shd w:val="clear" w:color="auto" w:fill="auto"/>
            <w:vAlign w:val="center"/>
          </w:tcPr>
          <w:p w14:paraId="26C65BF5"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Văn Minh</w:t>
            </w:r>
          </w:p>
        </w:tc>
        <w:tc>
          <w:tcPr>
            <w:tcW w:w="553" w:type="pct"/>
            <w:shd w:val="clear" w:color="auto" w:fill="auto"/>
            <w:vAlign w:val="center"/>
          </w:tcPr>
          <w:p w14:paraId="22C27DAE"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PGS.TS. </w:t>
            </w:r>
          </w:p>
        </w:tc>
        <w:tc>
          <w:tcPr>
            <w:tcW w:w="868" w:type="pct"/>
            <w:shd w:val="clear" w:color="auto" w:fill="auto"/>
            <w:vAlign w:val="center"/>
          </w:tcPr>
          <w:p w14:paraId="1A5C2E1E"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0912.064.692</w:t>
            </w:r>
          </w:p>
        </w:tc>
        <w:tc>
          <w:tcPr>
            <w:tcW w:w="1503" w:type="pct"/>
            <w:shd w:val="clear" w:color="auto" w:fill="auto"/>
            <w:vAlign w:val="center"/>
          </w:tcPr>
          <w:p w14:paraId="5D61E753" w14:textId="77777777" w:rsidR="0000511F" w:rsidRPr="00116A94" w:rsidRDefault="009909D1" w:rsidP="00116A94">
            <w:pPr>
              <w:tabs>
                <w:tab w:val="left" w:pos="3161"/>
              </w:tabs>
              <w:spacing w:after="0" w:line="240" w:lineRule="auto"/>
              <w:rPr>
                <w:rFonts w:ascii="Times New Roman" w:hAnsi="Times New Roman" w:cs="Times New Roman"/>
                <w:sz w:val="24"/>
                <w:szCs w:val="24"/>
                <w:lang w:val="pt-BR"/>
              </w:rPr>
            </w:pPr>
            <w:hyperlink r:id="rId346" w:history="1">
              <w:r w:rsidR="0000511F" w:rsidRPr="00116A94">
                <w:rPr>
                  <w:rFonts w:ascii="Times New Roman" w:hAnsi="Times New Roman" w:cs="Times New Roman"/>
                  <w:sz w:val="24"/>
                  <w:szCs w:val="24"/>
                  <w:lang w:val="pt-BR"/>
                </w:rPr>
                <w:t>minhdhtm@gmail.com</w:t>
              </w:r>
            </w:hyperlink>
          </w:p>
        </w:tc>
        <w:tc>
          <w:tcPr>
            <w:tcW w:w="817" w:type="pct"/>
            <w:shd w:val="clear" w:color="auto" w:fill="auto"/>
            <w:vAlign w:val="center"/>
          </w:tcPr>
          <w:p w14:paraId="0FF43E5C"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GVCC</w:t>
            </w:r>
          </w:p>
        </w:tc>
      </w:tr>
      <w:tr w:rsidR="0000511F" w:rsidRPr="00116A94" w14:paraId="55F61F08" w14:textId="77777777" w:rsidTr="008C4961">
        <w:tc>
          <w:tcPr>
            <w:tcW w:w="278" w:type="pct"/>
            <w:shd w:val="clear" w:color="auto" w:fill="auto"/>
            <w:vAlign w:val="center"/>
          </w:tcPr>
          <w:p w14:paraId="7F9562A2" w14:textId="7777777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w:t>
            </w:r>
          </w:p>
        </w:tc>
        <w:tc>
          <w:tcPr>
            <w:tcW w:w="980" w:type="pct"/>
            <w:shd w:val="clear" w:color="auto" w:fill="auto"/>
          </w:tcPr>
          <w:p w14:paraId="20F5DDE9"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Anh Tuấn</w:t>
            </w:r>
          </w:p>
        </w:tc>
        <w:tc>
          <w:tcPr>
            <w:tcW w:w="553" w:type="pct"/>
            <w:shd w:val="clear" w:color="auto" w:fill="auto"/>
          </w:tcPr>
          <w:p w14:paraId="134EED44"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868" w:type="pct"/>
            <w:shd w:val="clear" w:color="auto" w:fill="auto"/>
          </w:tcPr>
          <w:p w14:paraId="55F11754"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0903252747</w:t>
            </w:r>
          </w:p>
        </w:tc>
        <w:tc>
          <w:tcPr>
            <w:tcW w:w="1503" w:type="pct"/>
            <w:shd w:val="clear" w:color="auto" w:fill="auto"/>
          </w:tcPr>
          <w:p w14:paraId="1D18D240" w14:textId="77777777" w:rsidR="0000511F" w:rsidRPr="00116A94" w:rsidRDefault="009909D1" w:rsidP="00116A94">
            <w:pPr>
              <w:tabs>
                <w:tab w:val="left" w:pos="3161"/>
              </w:tabs>
              <w:spacing w:after="0" w:line="240" w:lineRule="auto"/>
              <w:rPr>
                <w:rFonts w:ascii="Times New Roman" w:hAnsi="Times New Roman" w:cs="Times New Roman"/>
                <w:sz w:val="24"/>
                <w:szCs w:val="24"/>
                <w:lang w:val="pt-BR"/>
              </w:rPr>
            </w:pPr>
            <w:hyperlink r:id="rId347" w:history="1">
              <w:r w:rsidR="0000511F" w:rsidRPr="00116A94">
                <w:rPr>
                  <w:rStyle w:val="Hyperlink"/>
                  <w:rFonts w:ascii="Times New Roman" w:hAnsi="Times New Roman" w:cs="Times New Roman"/>
                  <w:color w:val="auto"/>
                  <w:sz w:val="24"/>
                  <w:szCs w:val="24"/>
                  <w:lang w:val="pt-BR"/>
                </w:rPr>
                <w:t>tuanna@tlu.edu.vn</w:t>
              </w:r>
            </w:hyperlink>
          </w:p>
          <w:p w14:paraId="5C46A7D5"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tuannahd@gmail.com</w:t>
            </w:r>
          </w:p>
        </w:tc>
        <w:tc>
          <w:tcPr>
            <w:tcW w:w="817" w:type="pct"/>
            <w:shd w:val="clear" w:color="auto" w:fill="auto"/>
          </w:tcPr>
          <w:p w14:paraId="1DA17444"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 cao cấp</w:t>
            </w:r>
          </w:p>
        </w:tc>
      </w:tr>
      <w:tr w:rsidR="0000511F" w:rsidRPr="00116A94" w14:paraId="365210BA" w14:textId="77777777" w:rsidTr="008C4961">
        <w:tc>
          <w:tcPr>
            <w:tcW w:w="278" w:type="pct"/>
            <w:shd w:val="clear" w:color="auto" w:fill="auto"/>
            <w:vAlign w:val="center"/>
          </w:tcPr>
          <w:p w14:paraId="5E1156F0" w14:textId="7777777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w:t>
            </w:r>
          </w:p>
        </w:tc>
        <w:tc>
          <w:tcPr>
            <w:tcW w:w="980" w:type="pct"/>
            <w:shd w:val="clear" w:color="auto" w:fill="auto"/>
          </w:tcPr>
          <w:p w14:paraId="5A4117A4"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Bùi Thị Thu Hòa</w:t>
            </w:r>
          </w:p>
        </w:tc>
        <w:tc>
          <w:tcPr>
            <w:tcW w:w="553" w:type="pct"/>
            <w:shd w:val="clear" w:color="auto" w:fill="auto"/>
          </w:tcPr>
          <w:p w14:paraId="0E34E258"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68" w:type="pct"/>
            <w:shd w:val="clear" w:color="auto" w:fill="auto"/>
          </w:tcPr>
          <w:p w14:paraId="1DDC15CC"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0982378799</w:t>
            </w:r>
          </w:p>
        </w:tc>
        <w:tc>
          <w:tcPr>
            <w:tcW w:w="1503" w:type="pct"/>
            <w:shd w:val="clear" w:color="auto" w:fill="auto"/>
          </w:tcPr>
          <w:p w14:paraId="1F3D060F"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Thuhoa.ktcs@tlu.edu.vn</w:t>
            </w:r>
          </w:p>
        </w:tc>
        <w:tc>
          <w:tcPr>
            <w:tcW w:w="817" w:type="pct"/>
            <w:shd w:val="clear" w:color="auto" w:fill="auto"/>
          </w:tcPr>
          <w:p w14:paraId="031E23DA" w14:textId="77777777"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 chính</w:t>
            </w:r>
          </w:p>
        </w:tc>
      </w:tr>
    </w:tbl>
    <w:p w14:paraId="4EAF684B"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3A40D379" w14:textId="77777777" w:rsidR="009B0D7F" w:rsidRPr="00116A94" w:rsidRDefault="009B0D7F"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Giáo trình: Bài giảng do bộ môn Kinh tế biên soạn</w:t>
      </w:r>
    </w:p>
    <w:p w14:paraId="63FD94B5" w14:textId="77777777" w:rsidR="009B0D7F" w:rsidRPr="00116A94" w:rsidRDefault="009B0D7F"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Lưu Đan Thọ- Tôn Thất Hoàng Hải, </w:t>
      </w:r>
      <w:r w:rsidRPr="00116A94">
        <w:rPr>
          <w:rFonts w:ascii="Times New Roman" w:hAnsi="Times New Roman" w:cs="Times New Roman"/>
          <w:bCs/>
          <w:i/>
          <w:sz w:val="24"/>
          <w:szCs w:val="24"/>
          <w:lang w:val="pt-BR"/>
        </w:rPr>
        <w:t>Thương mại điện tử hiện đại</w:t>
      </w:r>
      <w:r w:rsidRPr="00116A94">
        <w:rPr>
          <w:rFonts w:ascii="Times New Roman" w:hAnsi="Times New Roman" w:cs="Times New Roman"/>
          <w:bCs/>
          <w:sz w:val="24"/>
          <w:szCs w:val="24"/>
          <w:lang w:val="pt-BR"/>
        </w:rPr>
        <w:t>, Nhà xuất bản Tài chính, 2015;</w:t>
      </w:r>
    </w:p>
    <w:p w14:paraId="123ED619" w14:textId="77777777" w:rsidR="009B0D7F" w:rsidRPr="00116A94" w:rsidRDefault="009B0D7F"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0FA8379B" w14:textId="77777777" w:rsidR="009B0D7F" w:rsidRPr="00116A94" w:rsidRDefault="009B0D7F"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 TS Nguyễn Văn Hùng, </w:t>
      </w:r>
      <w:r w:rsidRPr="00116A94">
        <w:rPr>
          <w:rFonts w:ascii="Times New Roman" w:hAnsi="Times New Roman" w:cs="Times New Roman"/>
          <w:bCs/>
          <w:i/>
          <w:sz w:val="24"/>
          <w:szCs w:val="24"/>
          <w:lang w:val="pt-BR"/>
        </w:rPr>
        <w:t>Cẩm nang Thương mại điện tử</w:t>
      </w:r>
      <w:r w:rsidRPr="00116A94">
        <w:rPr>
          <w:rFonts w:ascii="Times New Roman" w:hAnsi="Times New Roman" w:cs="Times New Roman"/>
          <w:bCs/>
          <w:sz w:val="24"/>
          <w:szCs w:val="24"/>
          <w:lang w:val="pt-BR"/>
        </w:rPr>
        <w:t>, Nhà xuất bản Kinh tế TP Hồ Chí Minh, 2013.</w:t>
      </w:r>
    </w:p>
    <w:p w14:paraId="4369E377"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7"/>
        <w:gridCol w:w="4521"/>
        <w:gridCol w:w="2790"/>
        <w:gridCol w:w="624"/>
        <w:gridCol w:w="567"/>
        <w:gridCol w:w="810"/>
      </w:tblGrid>
      <w:tr w:rsidR="009B0D7F" w:rsidRPr="00116A94" w14:paraId="3AA0649A" w14:textId="77777777" w:rsidTr="0007098D">
        <w:trPr>
          <w:tblHeader/>
        </w:trPr>
        <w:tc>
          <w:tcPr>
            <w:tcW w:w="537" w:type="dxa"/>
            <w:vMerge w:val="restart"/>
            <w:vAlign w:val="center"/>
          </w:tcPr>
          <w:p w14:paraId="504821DF" w14:textId="77777777" w:rsidR="009B0D7F" w:rsidRPr="00116A94" w:rsidRDefault="009B0D7F"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521" w:type="dxa"/>
            <w:vMerge w:val="restart"/>
            <w:vAlign w:val="center"/>
          </w:tcPr>
          <w:p w14:paraId="7A485973" w14:textId="4BE2D5BF" w:rsidR="009B0D7F" w:rsidRPr="00116A94" w:rsidRDefault="009B0D7F"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790" w:type="dxa"/>
            <w:vMerge w:val="restart"/>
            <w:vAlign w:val="center"/>
          </w:tcPr>
          <w:p w14:paraId="449C9121" w14:textId="582ED56E" w:rsidR="009B0D7F" w:rsidRPr="00116A94" w:rsidRDefault="009B0D7F"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001" w:type="dxa"/>
            <w:gridSpan w:val="3"/>
            <w:vAlign w:val="center"/>
          </w:tcPr>
          <w:p w14:paraId="45787EAC" w14:textId="77777777" w:rsidR="009B0D7F" w:rsidRPr="00116A94" w:rsidRDefault="009B0D7F" w:rsidP="0007098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B0D7F" w:rsidRPr="00116A94" w14:paraId="5EC3A5FB" w14:textId="77777777" w:rsidTr="0007098D">
        <w:trPr>
          <w:trHeight w:val="303"/>
          <w:tblHeader/>
        </w:trPr>
        <w:tc>
          <w:tcPr>
            <w:tcW w:w="537" w:type="dxa"/>
            <w:vMerge/>
            <w:vAlign w:val="center"/>
          </w:tcPr>
          <w:p w14:paraId="364032CD"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p>
        </w:tc>
        <w:tc>
          <w:tcPr>
            <w:tcW w:w="4521" w:type="dxa"/>
            <w:vMerge/>
            <w:vAlign w:val="center"/>
          </w:tcPr>
          <w:p w14:paraId="57E9A78E"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p>
        </w:tc>
        <w:tc>
          <w:tcPr>
            <w:tcW w:w="2790" w:type="dxa"/>
            <w:vMerge/>
            <w:vAlign w:val="center"/>
          </w:tcPr>
          <w:p w14:paraId="39CDDE8F"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p>
        </w:tc>
        <w:tc>
          <w:tcPr>
            <w:tcW w:w="624" w:type="dxa"/>
            <w:vAlign w:val="center"/>
          </w:tcPr>
          <w:p w14:paraId="29DFE3F9"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vAlign w:val="center"/>
          </w:tcPr>
          <w:p w14:paraId="0D39A100"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810" w:type="dxa"/>
            <w:vAlign w:val="center"/>
          </w:tcPr>
          <w:p w14:paraId="76E232CC" w14:textId="77777777" w:rsidR="009B0D7F" w:rsidRPr="00116A94" w:rsidRDefault="009B0D7F" w:rsidP="0007098D">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9B0D7F" w:rsidRPr="00116A94" w14:paraId="34098123" w14:textId="77777777" w:rsidTr="0007098D">
        <w:trPr>
          <w:trHeight w:val="872"/>
        </w:trPr>
        <w:tc>
          <w:tcPr>
            <w:tcW w:w="537" w:type="dxa"/>
          </w:tcPr>
          <w:p w14:paraId="12C3815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521" w:type="dxa"/>
          </w:tcPr>
          <w:p w14:paraId="7146142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PHẦN MỞ ĐẦU</w:t>
            </w:r>
          </w:p>
          <w:p w14:paraId="287F76A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Sự cần thiết</w:t>
            </w:r>
          </w:p>
          <w:p w14:paraId="3CF6D85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Đối tượng nghiên cứu</w:t>
            </w:r>
          </w:p>
          <w:p w14:paraId="64D5E02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Phạm vi nghiên cứu</w:t>
            </w:r>
          </w:p>
          <w:p w14:paraId="7C066AD3"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Nội dung nghiên cứu của môn học</w:t>
            </w:r>
          </w:p>
        </w:tc>
        <w:tc>
          <w:tcPr>
            <w:tcW w:w="2790" w:type="dxa"/>
          </w:tcPr>
          <w:p w14:paraId="1D3D153E"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B64B74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71D7EAC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356687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lướt qua đề cương môn học, nội dung môn học, cách thức kiểm tra, đánh giá kết quả và thi</w:t>
            </w:r>
          </w:p>
          <w:p w14:paraId="24F1D860"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sống, kinh nghiệm và phương pháp học tập để đạt kết quả tốt</w:t>
            </w:r>
          </w:p>
          <w:p w14:paraId="6D06911F"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FFA3F9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624" w:type="dxa"/>
            <w:vAlign w:val="center"/>
          </w:tcPr>
          <w:p w14:paraId="2E66119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1CBCCABC"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1BA46B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3237D21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2282AC1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0A11E1D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810" w:type="dxa"/>
            <w:vAlign w:val="center"/>
          </w:tcPr>
          <w:p w14:paraId="6B1231B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6435149B" w14:textId="77777777" w:rsidTr="0007098D">
        <w:trPr>
          <w:trHeight w:val="6666"/>
        </w:trPr>
        <w:tc>
          <w:tcPr>
            <w:tcW w:w="537" w:type="dxa"/>
          </w:tcPr>
          <w:p w14:paraId="6BABDEC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4521" w:type="dxa"/>
          </w:tcPr>
          <w:p w14:paraId="3B8E4193" w14:textId="77777777" w:rsidR="009B0D7F" w:rsidRPr="00116A94" w:rsidRDefault="009B0D7F" w:rsidP="00116A94">
            <w:pPr>
              <w:spacing w:after="0" w:line="240" w:lineRule="auto"/>
              <w:jc w:val="both"/>
              <w:rPr>
                <w:rFonts w:ascii="Times New Roman" w:hAnsi="Times New Roman" w:cs="Times New Roman"/>
                <w:b/>
                <w:spacing w:val="-6"/>
                <w:sz w:val="24"/>
                <w:szCs w:val="24"/>
              </w:rPr>
            </w:pPr>
            <w:r w:rsidRPr="00116A94">
              <w:rPr>
                <w:rFonts w:ascii="Times New Roman" w:hAnsi="Times New Roman" w:cs="Times New Roman"/>
                <w:b/>
                <w:spacing w:val="-6"/>
                <w:sz w:val="24"/>
                <w:szCs w:val="24"/>
              </w:rPr>
              <w:t>Chương 1: Tổng quan về kinh doanh thương mại điện tử và cơ hội ứng dụng KD</w:t>
            </w:r>
          </w:p>
          <w:p w14:paraId="5B7670C1" w14:textId="77777777" w:rsidR="009B0D7F" w:rsidRPr="00116A94" w:rsidRDefault="009B0D7F" w:rsidP="00116A94">
            <w:pPr>
              <w:spacing w:after="0" w:line="240" w:lineRule="auto"/>
              <w:jc w:val="both"/>
              <w:rPr>
                <w:rFonts w:ascii="Times New Roman" w:hAnsi="Times New Roman" w:cs="Times New Roman"/>
                <w:b/>
                <w:spacing w:val="-4"/>
                <w:sz w:val="24"/>
                <w:szCs w:val="24"/>
              </w:rPr>
            </w:pPr>
            <w:r w:rsidRPr="00116A94">
              <w:rPr>
                <w:rFonts w:ascii="Times New Roman" w:hAnsi="Times New Roman" w:cs="Times New Roman"/>
                <w:b/>
                <w:spacing w:val="-4"/>
                <w:sz w:val="24"/>
                <w:szCs w:val="24"/>
              </w:rPr>
              <w:t>1.1. Thương mại điện tử</w:t>
            </w:r>
          </w:p>
          <w:p w14:paraId="69D0797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Lịch sử hình thành và phát triển của TMĐT</w:t>
            </w:r>
          </w:p>
          <w:p w14:paraId="7DD0FD3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Khái niệm</w:t>
            </w:r>
          </w:p>
          <w:p w14:paraId="558FBE50"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Vai trò, tầm quan trọng và chức năng của kinh doanh TMĐT</w:t>
            </w:r>
          </w:p>
          <w:p w14:paraId="0684E2E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1.1.4. Xu hướng phát triển TMĐT</w:t>
            </w:r>
          </w:p>
          <w:p w14:paraId="3301513F"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1.2. Cơ sở phát triển TMĐT và các loại hình giao dịch TMĐT</w:t>
            </w:r>
          </w:p>
          <w:p w14:paraId="5496A07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Cơ sở phát triển TMĐT</w:t>
            </w:r>
          </w:p>
          <w:p w14:paraId="3198145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Các loại hình giao dịch TMĐT</w:t>
            </w:r>
          </w:p>
          <w:p w14:paraId="3250E5CF"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1.4. Thị trường TMĐT</w:t>
            </w:r>
          </w:p>
          <w:p w14:paraId="648D0360"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1.4.1. Thị trường TMĐT</w:t>
            </w:r>
          </w:p>
          <w:p w14:paraId="10C7572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1.4.2. Các yếu tố cấu thành  đặc trưng thị trường TMĐT</w:t>
            </w:r>
          </w:p>
          <w:p w14:paraId="4A679F34"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1.5. Nội dung của kinh doanh TMĐT</w:t>
            </w:r>
          </w:p>
          <w:p w14:paraId="0453698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1.5.1. Lập kế hoạch kinh doanh TMĐT</w:t>
            </w:r>
          </w:p>
          <w:p w14:paraId="0F043F8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1.5.2. Đảm bảo các nguồn lực kinh doanh TMĐT</w:t>
            </w:r>
          </w:p>
          <w:p w14:paraId="3104FB1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1.5.3. Tổ chức thực hiện kinh doanh TMĐT</w:t>
            </w:r>
          </w:p>
          <w:p w14:paraId="2720DF1F" w14:textId="77777777" w:rsidR="009B0D7F" w:rsidRPr="00116A94" w:rsidRDefault="009B0D7F" w:rsidP="00116A94">
            <w:pPr>
              <w:widowControl w:val="0"/>
              <w:tabs>
                <w:tab w:val="left" w:pos="405"/>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1.5.4. Đánh giá hiệu quả kinh doanh TMĐT</w:t>
            </w:r>
          </w:p>
        </w:tc>
        <w:tc>
          <w:tcPr>
            <w:tcW w:w="2790" w:type="dxa"/>
          </w:tcPr>
          <w:p w14:paraId="331C6C39"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47096E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E591D3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BC29AE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03BD542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11532E6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3F27AFA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708BA1FD"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37D269D0"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1E3210A1"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1B4AF9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BC0985C"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76A1C1DC"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36970DD9"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624" w:type="dxa"/>
            <w:vAlign w:val="center"/>
          </w:tcPr>
          <w:p w14:paraId="5BFB0EF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97A822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1890620"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0BCD76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6BA5C4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p w14:paraId="767394E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B24D5E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F2E2920"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8EC8B4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5A8677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896AC1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EDA254F" w14:textId="77777777" w:rsidR="009B0D7F" w:rsidRPr="00116A94" w:rsidRDefault="009B0D7F" w:rsidP="0007098D">
            <w:pPr>
              <w:tabs>
                <w:tab w:val="left" w:pos="3161"/>
              </w:tabs>
              <w:spacing w:after="0" w:line="240" w:lineRule="auto"/>
              <w:rPr>
                <w:rFonts w:ascii="Times New Roman" w:hAnsi="Times New Roman" w:cs="Times New Roman"/>
                <w:sz w:val="24"/>
                <w:szCs w:val="24"/>
                <w:lang w:val="pt-BR"/>
              </w:rPr>
            </w:pPr>
          </w:p>
        </w:tc>
        <w:tc>
          <w:tcPr>
            <w:tcW w:w="567" w:type="dxa"/>
            <w:vAlign w:val="center"/>
          </w:tcPr>
          <w:p w14:paraId="71D61EB0"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p w14:paraId="3E6441B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273A0C6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8F9CB9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810" w:type="dxa"/>
            <w:vAlign w:val="center"/>
          </w:tcPr>
          <w:p w14:paraId="22043E5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7D86B6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649CC8B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6DCD428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67E801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6E05228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609D6E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2872C1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26B47BE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50304B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FD7F317"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6A95655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05D85F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EE9E40C"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DDE6F7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2967C91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D99E6B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13BEFB4F" w14:textId="77777777" w:rsidTr="0007098D">
        <w:trPr>
          <w:trHeight w:val="303"/>
        </w:trPr>
        <w:tc>
          <w:tcPr>
            <w:tcW w:w="537" w:type="dxa"/>
          </w:tcPr>
          <w:p w14:paraId="6364707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521" w:type="dxa"/>
            <w:vAlign w:val="center"/>
          </w:tcPr>
          <w:p w14:paraId="1F3CB17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Chương 2: Lập kế hoạch kinh doanh thương mại điện tử </w:t>
            </w:r>
          </w:p>
          <w:p w14:paraId="76703F2C"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2.1. Khái niệm và đặc trưng của kế hoạch kinh doanh TMĐT</w:t>
            </w:r>
          </w:p>
          <w:p w14:paraId="4B34763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2.1.1. Khái niệm</w:t>
            </w:r>
          </w:p>
          <w:p w14:paraId="36A8FAB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2.1.2. Đặc trưng của kế hoạch kinh doanh TMĐT</w:t>
            </w:r>
          </w:p>
          <w:p w14:paraId="0BA748A7"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2.2. Phân loại kế hoạch kinh doanh TMĐT</w:t>
            </w:r>
          </w:p>
          <w:p w14:paraId="2B9AE00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Kế hoạch tổng hợp theo năm, quý, tháng và tuần</w:t>
            </w:r>
          </w:p>
          <w:p w14:paraId="6F91FAB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2.2.2. Kế hoạch theo thị trường, </w:t>
            </w:r>
          </w:p>
          <w:p w14:paraId="4E4CD7F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2.2.3. Kế hoạch theo khách hàng lớn</w:t>
            </w:r>
          </w:p>
          <w:p w14:paraId="7506C8B8"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2.3. Phương pháp lập kế hoạch kinh doanh TMĐT</w:t>
            </w:r>
          </w:p>
          <w:p w14:paraId="204F237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Phương pháp cân đối</w:t>
            </w:r>
          </w:p>
          <w:p w14:paraId="170F95C6" w14:textId="77777777" w:rsidR="009B0D7F" w:rsidRPr="00116A94" w:rsidRDefault="009B0D7F" w:rsidP="00116A94">
            <w:pPr>
              <w:shd w:val="clear" w:color="auto" w:fill="FFFFFF"/>
              <w:spacing w:after="0" w:line="240" w:lineRule="auto"/>
              <w:outlineLvl w:val="2"/>
              <w:rPr>
                <w:rFonts w:ascii="Times New Roman" w:hAnsi="Times New Roman" w:cs="Times New Roman"/>
                <w:sz w:val="24"/>
                <w:szCs w:val="24"/>
              </w:rPr>
            </w:pPr>
            <w:bookmarkStart w:id="550" w:name="_Toc28861857"/>
            <w:bookmarkStart w:id="551" w:name="_Toc28862438"/>
            <w:bookmarkStart w:id="552" w:name="_Toc28862845"/>
            <w:bookmarkStart w:id="553" w:name="_Toc32847769"/>
            <w:r w:rsidRPr="00116A94">
              <w:rPr>
                <w:rFonts w:ascii="Times New Roman" w:hAnsi="Times New Roman" w:cs="Times New Roman"/>
                <w:sz w:val="24"/>
                <w:szCs w:val="24"/>
              </w:rPr>
              <w:t>2.3.2. Phương pháp tỷ lệ cố định</w:t>
            </w:r>
            <w:bookmarkEnd w:id="550"/>
            <w:bookmarkEnd w:id="551"/>
            <w:bookmarkEnd w:id="552"/>
            <w:bookmarkEnd w:id="553"/>
          </w:p>
          <w:p w14:paraId="4BF179BD" w14:textId="77777777" w:rsidR="009B0D7F" w:rsidRPr="00116A94" w:rsidRDefault="009B0D7F" w:rsidP="00116A94">
            <w:pPr>
              <w:shd w:val="clear" w:color="auto" w:fill="FFFFFF"/>
              <w:spacing w:after="0" w:line="240" w:lineRule="auto"/>
              <w:outlineLvl w:val="2"/>
              <w:rPr>
                <w:rFonts w:ascii="Times New Roman" w:hAnsi="Times New Roman" w:cs="Times New Roman"/>
                <w:sz w:val="24"/>
                <w:szCs w:val="24"/>
              </w:rPr>
            </w:pPr>
            <w:bookmarkStart w:id="554" w:name="_Toc28861858"/>
            <w:bookmarkStart w:id="555" w:name="_Toc28862439"/>
            <w:bookmarkStart w:id="556" w:name="_Toc28862846"/>
            <w:bookmarkStart w:id="557" w:name="_Toc32847770"/>
            <w:r w:rsidRPr="00116A94">
              <w:rPr>
                <w:rFonts w:ascii="Times New Roman" w:hAnsi="Times New Roman" w:cs="Times New Roman"/>
                <w:sz w:val="24"/>
                <w:szCs w:val="24"/>
              </w:rPr>
              <w:t>2.3.3. Phương pháp lập kế hoạch từ việc phân tích các nhân tố tác động</w:t>
            </w:r>
            <w:bookmarkEnd w:id="554"/>
            <w:bookmarkEnd w:id="555"/>
            <w:bookmarkEnd w:id="556"/>
            <w:bookmarkEnd w:id="557"/>
          </w:p>
          <w:p w14:paraId="09D812F7" w14:textId="77777777" w:rsidR="009B0D7F" w:rsidRPr="00116A94" w:rsidRDefault="009B0D7F" w:rsidP="00116A94">
            <w:pPr>
              <w:shd w:val="clear" w:color="auto" w:fill="FFFFFF"/>
              <w:spacing w:after="0" w:line="240" w:lineRule="auto"/>
              <w:outlineLvl w:val="2"/>
              <w:rPr>
                <w:rFonts w:ascii="Times New Roman" w:hAnsi="Times New Roman" w:cs="Times New Roman"/>
                <w:sz w:val="24"/>
                <w:szCs w:val="24"/>
              </w:rPr>
            </w:pPr>
            <w:bookmarkStart w:id="558" w:name="_Toc28861859"/>
            <w:bookmarkStart w:id="559" w:name="_Toc28862440"/>
            <w:bookmarkStart w:id="560" w:name="_Toc28862847"/>
            <w:bookmarkStart w:id="561" w:name="_Toc32847771"/>
            <w:r w:rsidRPr="00116A94">
              <w:rPr>
                <w:rFonts w:ascii="Times New Roman" w:hAnsi="Times New Roman" w:cs="Times New Roman"/>
                <w:sz w:val="24"/>
                <w:szCs w:val="24"/>
              </w:rPr>
              <w:t>2.3.4. Phương pháp lợi thế vượt trội</w:t>
            </w:r>
            <w:bookmarkEnd w:id="558"/>
            <w:bookmarkEnd w:id="559"/>
            <w:bookmarkEnd w:id="560"/>
            <w:bookmarkEnd w:id="561"/>
          </w:p>
          <w:p w14:paraId="415C5643" w14:textId="77777777" w:rsidR="009B0D7F" w:rsidRPr="00116A94" w:rsidRDefault="009B0D7F" w:rsidP="00116A94">
            <w:pPr>
              <w:shd w:val="clear" w:color="auto" w:fill="FFFFFF"/>
              <w:spacing w:after="0" w:line="240" w:lineRule="auto"/>
              <w:outlineLvl w:val="2"/>
              <w:rPr>
                <w:rFonts w:ascii="Times New Roman" w:hAnsi="Times New Roman" w:cs="Times New Roman"/>
                <w:sz w:val="24"/>
                <w:szCs w:val="24"/>
              </w:rPr>
            </w:pPr>
            <w:bookmarkStart w:id="562" w:name="_Toc28861860"/>
            <w:bookmarkStart w:id="563" w:name="_Toc28862441"/>
            <w:bookmarkStart w:id="564" w:name="_Toc28862848"/>
            <w:bookmarkStart w:id="565" w:name="_Toc32847772"/>
            <w:r w:rsidRPr="00116A94">
              <w:rPr>
                <w:rFonts w:ascii="Times New Roman" w:hAnsi="Times New Roman" w:cs="Times New Roman"/>
                <w:sz w:val="24"/>
                <w:szCs w:val="24"/>
              </w:rPr>
              <w:t>2.3.5. Phương pháp mô hình PIMS (Profit Impact Market Strategy)</w:t>
            </w:r>
            <w:bookmarkEnd w:id="562"/>
            <w:bookmarkEnd w:id="563"/>
            <w:bookmarkEnd w:id="564"/>
            <w:bookmarkEnd w:id="565"/>
          </w:p>
          <w:p w14:paraId="0E661B97" w14:textId="77777777" w:rsidR="009B0D7F" w:rsidRPr="00116A94" w:rsidRDefault="009B0D7F" w:rsidP="00116A94">
            <w:pPr>
              <w:shd w:val="clear" w:color="auto" w:fill="FFFFFF"/>
              <w:spacing w:after="0" w:line="240" w:lineRule="auto"/>
              <w:outlineLvl w:val="2"/>
              <w:rPr>
                <w:rFonts w:ascii="Times New Roman" w:hAnsi="Times New Roman" w:cs="Times New Roman"/>
                <w:sz w:val="24"/>
                <w:szCs w:val="24"/>
              </w:rPr>
            </w:pPr>
            <w:bookmarkStart w:id="566" w:name="_Toc28861861"/>
            <w:bookmarkStart w:id="567" w:name="_Toc28862442"/>
            <w:bookmarkStart w:id="568" w:name="_Toc28862849"/>
            <w:bookmarkStart w:id="569" w:name="_Toc32847773"/>
            <w:r w:rsidRPr="00116A94">
              <w:rPr>
                <w:rFonts w:ascii="Times New Roman" w:hAnsi="Times New Roman" w:cs="Times New Roman"/>
                <w:sz w:val="24"/>
                <w:szCs w:val="24"/>
              </w:rPr>
              <w:t>2.3.6. Phương pháp phân tích chu kỳ sống của sản phẩm</w:t>
            </w:r>
            <w:bookmarkEnd w:id="566"/>
            <w:bookmarkEnd w:id="567"/>
            <w:bookmarkEnd w:id="568"/>
            <w:bookmarkEnd w:id="569"/>
          </w:p>
          <w:p w14:paraId="7E3D1BC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2.4. Quy trình lập kế hoạch kinh doanh </w:t>
            </w:r>
            <w:r w:rsidRPr="00116A94">
              <w:rPr>
                <w:rFonts w:ascii="Times New Roman" w:hAnsi="Times New Roman" w:cs="Times New Roman"/>
                <w:b/>
                <w:sz w:val="24"/>
                <w:szCs w:val="24"/>
              </w:rPr>
              <w:lastRenderedPageBreak/>
              <w:t>TMĐT</w:t>
            </w:r>
          </w:p>
          <w:p w14:paraId="095EF29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2.4.1. Nghiên cứu thị trường, khách hàng</w:t>
            </w:r>
          </w:p>
          <w:p w14:paraId="1A8E44B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2.4.2. Xác định mục tiêu, các chi tiêu kinh doanh</w:t>
            </w:r>
          </w:p>
          <w:p w14:paraId="5EEF8FA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2.4.3. Phân tích các nguồn lực của doanh nghiệp</w:t>
            </w:r>
          </w:p>
          <w:p w14:paraId="2766CBB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2.4.4. Xác định các phương án kinh doanh</w:t>
            </w:r>
          </w:p>
          <w:p w14:paraId="2DA2015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2.4.5. Lập kế hoạch kinh doanh</w:t>
            </w:r>
          </w:p>
          <w:p w14:paraId="3B1A935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2.4.6. Điều chỉnh kế hoạch</w:t>
            </w:r>
          </w:p>
        </w:tc>
        <w:tc>
          <w:tcPr>
            <w:tcW w:w="2790" w:type="dxa"/>
          </w:tcPr>
          <w:p w14:paraId="0592580E"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A48CB7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5B20E1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AD33FE2"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6546651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58A01E3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11B3B9B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36E84885"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0832E226"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231A7864"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9894ABA"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304967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520D255A"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5D5ECA8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624" w:type="dxa"/>
            <w:vAlign w:val="center"/>
          </w:tcPr>
          <w:p w14:paraId="188C9F4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65C6E81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10" w:type="dxa"/>
            <w:vAlign w:val="center"/>
          </w:tcPr>
          <w:p w14:paraId="1AC1B16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15451EC2" w14:textId="77777777" w:rsidTr="0007098D">
        <w:trPr>
          <w:trHeight w:val="303"/>
        </w:trPr>
        <w:tc>
          <w:tcPr>
            <w:tcW w:w="537" w:type="dxa"/>
          </w:tcPr>
          <w:p w14:paraId="20BBBF1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4521" w:type="dxa"/>
            <w:vAlign w:val="center"/>
          </w:tcPr>
          <w:p w14:paraId="5D9EDACD"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 xml:space="preserve">Chương 3. Quản trị các nguồn lực cho kinh doanh thương mại điện tử </w:t>
            </w:r>
          </w:p>
          <w:p w14:paraId="323CD792"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3.1. Khái niệm và vai trò các nguồn lực cho kinh doanh TMĐT</w:t>
            </w:r>
          </w:p>
          <w:p w14:paraId="6326C17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Khái niệm</w:t>
            </w:r>
          </w:p>
          <w:p w14:paraId="60DA0D9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3.1.2. Vai trò của các nguồn lực trong kinh doanh TMĐT</w:t>
            </w:r>
          </w:p>
          <w:p w14:paraId="28481546"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3.2. Quản trị các nguồn lực trong kinh doanh TMĐT</w:t>
            </w:r>
          </w:p>
          <w:p w14:paraId="7064F9D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3.2.1. Quản trị nguồn nhân lực</w:t>
            </w:r>
          </w:p>
          <w:p w14:paraId="6CD19E0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3.2.2. Quản trị tài chính</w:t>
            </w:r>
          </w:p>
          <w:p w14:paraId="40A81BD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3.2.3. Quản trị công nghệ, máy móc thiết bị và các ứng dụng trong kinh doanh TMĐT</w:t>
            </w:r>
          </w:p>
          <w:p w14:paraId="0C407128" w14:textId="77777777" w:rsidR="009B0D7F" w:rsidRPr="00116A94" w:rsidRDefault="009B0D7F" w:rsidP="00116A94">
            <w:pPr>
              <w:spacing w:after="0" w:line="240" w:lineRule="auto"/>
              <w:jc w:val="both"/>
              <w:rPr>
                <w:rFonts w:ascii="Times New Roman" w:hAnsi="Times New Roman" w:cs="Times New Roman"/>
                <w:sz w:val="24"/>
                <w:szCs w:val="24"/>
              </w:rPr>
            </w:pPr>
          </w:p>
          <w:p w14:paraId="1F41B68B" w14:textId="77777777" w:rsidR="009B0D7F" w:rsidRPr="00116A94" w:rsidRDefault="009B0D7F" w:rsidP="00116A94">
            <w:pPr>
              <w:spacing w:after="0" w:line="240" w:lineRule="auto"/>
              <w:jc w:val="both"/>
              <w:rPr>
                <w:rFonts w:ascii="Times New Roman" w:hAnsi="Times New Roman" w:cs="Times New Roman"/>
                <w:sz w:val="24"/>
                <w:szCs w:val="24"/>
              </w:rPr>
            </w:pPr>
          </w:p>
          <w:p w14:paraId="3704B003" w14:textId="77777777" w:rsidR="009B0D7F" w:rsidRPr="00116A94" w:rsidRDefault="009B0D7F" w:rsidP="00116A94">
            <w:pPr>
              <w:spacing w:after="0" w:line="240" w:lineRule="auto"/>
              <w:jc w:val="both"/>
              <w:rPr>
                <w:rFonts w:ascii="Times New Roman" w:hAnsi="Times New Roman" w:cs="Times New Roman"/>
                <w:sz w:val="24"/>
                <w:szCs w:val="24"/>
              </w:rPr>
            </w:pPr>
          </w:p>
          <w:p w14:paraId="49E141CD" w14:textId="77777777" w:rsidR="009B0D7F" w:rsidRPr="00116A94" w:rsidRDefault="009B0D7F" w:rsidP="00116A94">
            <w:pPr>
              <w:spacing w:after="0" w:line="240" w:lineRule="auto"/>
              <w:jc w:val="both"/>
              <w:rPr>
                <w:rFonts w:ascii="Times New Roman" w:hAnsi="Times New Roman" w:cs="Times New Roman"/>
                <w:sz w:val="24"/>
                <w:szCs w:val="24"/>
              </w:rPr>
            </w:pPr>
          </w:p>
          <w:p w14:paraId="61A61FBA" w14:textId="77777777" w:rsidR="009B0D7F" w:rsidRPr="00116A94" w:rsidRDefault="009B0D7F" w:rsidP="00116A94">
            <w:pPr>
              <w:spacing w:after="0" w:line="240" w:lineRule="auto"/>
              <w:jc w:val="both"/>
              <w:rPr>
                <w:rFonts w:ascii="Times New Roman" w:hAnsi="Times New Roman" w:cs="Times New Roman"/>
                <w:sz w:val="24"/>
                <w:szCs w:val="24"/>
              </w:rPr>
            </w:pPr>
          </w:p>
          <w:p w14:paraId="3D1BFCA2" w14:textId="77777777" w:rsidR="009B0D7F" w:rsidRPr="00116A94" w:rsidRDefault="009B0D7F" w:rsidP="00116A94">
            <w:pPr>
              <w:spacing w:after="0" w:line="240" w:lineRule="auto"/>
              <w:jc w:val="both"/>
              <w:rPr>
                <w:rFonts w:ascii="Times New Roman" w:hAnsi="Times New Roman" w:cs="Times New Roman"/>
                <w:sz w:val="24"/>
                <w:szCs w:val="24"/>
              </w:rPr>
            </w:pPr>
          </w:p>
          <w:p w14:paraId="75B7B96D" w14:textId="77777777" w:rsidR="009B0D7F" w:rsidRPr="00116A94" w:rsidRDefault="009B0D7F" w:rsidP="00116A94">
            <w:pPr>
              <w:spacing w:after="0" w:line="240" w:lineRule="auto"/>
              <w:jc w:val="both"/>
              <w:rPr>
                <w:rFonts w:ascii="Times New Roman" w:hAnsi="Times New Roman" w:cs="Times New Roman"/>
                <w:sz w:val="24"/>
                <w:szCs w:val="24"/>
              </w:rPr>
            </w:pPr>
          </w:p>
          <w:p w14:paraId="24517DFD" w14:textId="77777777" w:rsidR="009B0D7F" w:rsidRPr="00116A94" w:rsidRDefault="009B0D7F" w:rsidP="00116A94">
            <w:pPr>
              <w:spacing w:after="0" w:line="240" w:lineRule="auto"/>
              <w:jc w:val="both"/>
              <w:rPr>
                <w:rFonts w:ascii="Times New Roman" w:hAnsi="Times New Roman" w:cs="Times New Roman"/>
                <w:sz w:val="24"/>
                <w:szCs w:val="24"/>
              </w:rPr>
            </w:pPr>
          </w:p>
        </w:tc>
        <w:tc>
          <w:tcPr>
            <w:tcW w:w="2790" w:type="dxa"/>
          </w:tcPr>
          <w:p w14:paraId="655B2242"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43E258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F3286E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06F3F0A"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66D22FA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287B35B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19C9A19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67485F4A"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5E7C8062"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69561C05"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77DE5A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3DFF87C"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624C651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27CF1E7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p w14:paraId="4FD07F6A"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Làm bài tập ở nhà (lấy điểm quá trình)</w:t>
            </w:r>
          </w:p>
        </w:tc>
        <w:tc>
          <w:tcPr>
            <w:tcW w:w="624" w:type="dxa"/>
            <w:vAlign w:val="center"/>
          </w:tcPr>
          <w:p w14:paraId="0CB4EA97"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567" w:type="dxa"/>
            <w:vAlign w:val="center"/>
          </w:tcPr>
          <w:p w14:paraId="1398579C"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10" w:type="dxa"/>
            <w:vAlign w:val="center"/>
          </w:tcPr>
          <w:p w14:paraId="5665AA5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0EE234DD" w14:textId="77777777" w:rsidTr="0007098D">
        <w:trPr>
          <w:trHeight w:val="303"/>
        </w:trPr>
        <w:tc>
          <w:tcPr>
            <w:tcW w:w="537" w:type="dxa"/>
          </w:tcPr>
          <w:p w14:paraId="17B9A6B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521" w:type="dxa"/>
            <w:vAlign w:val="center"/>
          </w:tcPr>
          <w:p w14:paraId="483D4A5D"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4: Mô hình kinh doanh và thiết kế website hiệu quả mô hình KD và mô hình KDTMĐT</w:t>
            </w:r>
          </w:p>
          <w:p w14:paraId="725ABF1A"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4.1. Các yếu tố cơ bản của mô hình kinh doanh</w:t>
            </w:r>
          </w:p>
          <w:p w14:paraId="1E62492D"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Các yếu tố cấu thành kinh doanh</w:t>
            </w:r>
          </w:p>
          <w:p w14:paraId="3B9DF93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Phân khúc khách hàng</w:t>
            </w:r>
          </w:p>
          <w:p w14:paraId="366ECA30"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Mục tiêu giá trị</w:t>
            </w:r>
          </w:p>
          <w:p w14:paraId="534F5C0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Kênh</w:t>
            </w:r>
          </w:p>
          <w:p w14:paraId="268AEC3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Mối quan hệ khách hàng</w:t>
            </w:r>
          </w:p>
          <w:p w14:paraId="3A94A1C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Dòng doanh thu</w:t>
            </w:r>
          </w:p>
          <w:p w14:paraId="730EC75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Các nguồn lực chủ yếu</w:t>
            </w:r>
          </w:p>
          <w:p w14:paraId="190297C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Các hoạt động chủ yếu</w:t>
            </w:r>
          </w:p>
          <w:p w14:paraId="1386275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Các đối tác chủ yếu</w:t>
            </w:r>
          </w:p>
          <w:p w14:paraId="1C9FA08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Cấu trúc chi phí</w:t>
            </w:r>
          </w:p>
          <w:p w14:paraId="32DE1AC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Các yếu tố khác</w:t>
            </w:r>
          </w:p>
          <w:p w14:paraId="0DB740C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Mô hình doanh thu TMĐT</w:t>
            </w:r>
          </w:p>
          <w:p w14:paraId="4A3CFA5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Cơ hội thị trường</w:t>
            </w:r>
          </w:p>
          <w:p w14:paraId="205DCD7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Lợi thế cạnh tranh</w:t>
            </w:r>
          </w:p>
          <w:p w14:paraId="499FA4C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Chiến lược thị trường</w:t>
            </w:r>
          </w:p>
          <w:p w14:paraId="0C81EEC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Đội ngũ quản trị</w:t>
            </w:r>
          </w:p>
          <w:p w14:paraId="6FB29C90"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4.2. Một số mô hình doanh thu TMĐT phổ biến</w:t>
            </w:r>
          </w:p>
          <w:p w14:paraId="322D30B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4.2.1. Mô hình doanh thu quảng cáo</w:t>
            </w:r>
          </w:p>
          <w:p w14:paraId="0AB254E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4.2.2. Mô hình phi giao dịch</w:t>
            </w:r>
          </w:p>
          <w:p w14:paraId="7670619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4.2.3. Mô hình doanh thu bán hàng</w:t>
            </w:r>
          </w:p>
          <w:p w14:paraId="505C8365"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4.3. Các mô hình KD chủ yếu trong TMĐTgiữa công ty và người tiêu dùng (B2C-e- commerce)</w:t>
            </w:r>
          </w:p>
          <w:p w14:paraId="082993A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4.3.1.Cổng thông tin</w:t>
            </w:r>
          </w:p>
          <w:p w14:paraId="3E1359D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4.3.2. Nhà bán lẻ</w:t>
            </w:r>
          </w:p>
          <w:p w14:paraId="07699E7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4.3.3.Nhà cung cấp nội dung</w:t>
            </w:r>
          </w:p>
          <w:p w14:paraId="79EFFDA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4.3.4.Nhà trung gian giao dịch</w:t>
            </w:r>
          </w:p>
          <w:p w14:paraId="06E3277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4.3.5 Nhà tạo thị trường</w:t>
            </w:r>
          </w:p>
          <w:p w14:paraId="536DEFC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4.3.6. Nhà cung cấp dịch vụ</w:t>
            </w:r>
          </w:p>
          <w:p w14:paraId="3B9550B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4.3.7. Nhà cung cấp cộng đồng</w:t>
            </w:r>
          </w:p>
          <w:p w14:paraId="6A46034C"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4.4. Các mô hình KD chủ yếu trong TMĐT giữa các công ty (B2B)</w:t>
            </w:r>
          </w:p>
          <w:p w14:paraId="1AF968C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4.4.1. Thị trường, sở giao dịch</w:t>
            </w:r>
          </w:p>
          <w:p w14:paraId="6D348E6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4.4.2. Nhà phân phối điện tử</w:t>
            </w:r>
          </w:p>
          <w:p w14:paraId="1447DA8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4.4.3. Nhà cung cấp dịch vụ B2B</w:t>
            </w:r>
          </w:p>
          <w:p w14:paraId="2397A0C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4.4.4. Nhà môi giới giao dịch B2B</w:t>
            </w:r>
          </w:p>
          <w:p w14:paraId="0B00829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4.4.5. Trung gian thông tin</w:t>
            </w:r>
          </w:p>
        </w:tc>
        <w:tc>
          <w:tcPr>
            <w:tcW w:w="2790" w:type="dxa"/>
          </w:tcPr>
          <w:p w14:paraId="2D9E6B1E"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180215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B8BA60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76C2BF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6BDF4DA9"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70B34FA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2A0435F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7E969B97"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72DBFAC5"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7C304EC6"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44B01D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C92249E"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7D938BE0"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2069FF59"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lastRenderedPageBreak/>
              <w:t>Làm bài tập tình huống theo nhóm</w:t>
            </w:r>
          </w:p>
        </w:tc>
        <w:tc>
          <w:tcPr>
            <w:tcW w:w="624" w:type="dxa"/>
            <w:vAlign w:val="center"/>
          </w:tcPr>
          <w:p w14:paraId="1D75AD4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567" w:type="dxa"/>
            <w:vAlign w:val="center"/>
          </w:tcPr>
          <w:p w14:paraId="4684921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810" w:type="dxa"/>
            <w:vAlign w:val="center"/>
          </w:tcPr>
          <w:p w14:paraId="66E589B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44A2682F" w14:textId="77777777" w:rsidTr="0007098D">
        <w:trPr>
          <w:trHeight w:val="303"/>
        </w:trPr>
        <w:tc>
          <w:tcPr>
            <w:tcW w:w="537" w:type="dxa"/>
          </w:tcPr>
          <w:p w14:paraId="1712B8E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4521" w:type="dxa"/>
            <w:vAlign w:val="center"/>
          </w:tcPr>
          <w:p w14:paraId="444C8614"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5. Bán lẻ điện tử và marketing TMĐT B2C</w:t>
            </w:r>
          </w:p>
          <w:p w14:paraId="46C0996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5.1. Tổng quan về bán lẻ điện tử</w:t>
            </w:r>
          </w:p>
          <w:p w14:paraId="65C948E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 Marketing trực tiếp</w:t>
            </w:r>
          </w:p>
          <w:p w14:paraId="75FF7D6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 Các phương thức marketing và chiến lược hữu dụng cho bán lẻ điện tử</w:t>
            </w:r>
          </w:p>
          <w:p w14:paraId="657A689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Phân loại các mô hình bán lẻ qua các kênh phân phối</w:t>
            </w:r>
          </w:p>
          <w:p w14:paraId="240BBEC7"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5.2. Thuận lợi và khó khăn của bán lẻ điện tử</w:t>
            </w:r>
          </w:p>
          <w:p w14:paraId="71A2A22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Thuận lợi bán lẻ điện tử</w:t>
            </w:r>
          </w:p>
          <w:p w14:paraId="07344F9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 Khó khăn bán lẻ điện tử</w:t>
            </w:r>
          </w:p>
          <w:p w14:paraId="7CDD68E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5.2.3. Quy mô và ứng dụng TMĐT B2C của Việt nam </w:t>
            </w:r>
          </w:p>
          <w:p w14:paraId="550F6AF2"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5.3. Các công cụ hỗ trợ bán lẻ điện tử</w:t>
            </w:r>
          </w:p>
          <w:p w14:paraId="4B86A2C0"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5.3.1.Tối ưu hóa website cho các công cụ tìm kiếm</w:t>
            </w:r>
          </w:p>
          <w:p w14:paraId="071E7B9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5.3.2. Marketing truyền thông hỗ trợ bán lẻ điện tử</w:t>
            </w:r>
          </w:p>
          <w:p w14:paraId="37790409" w14:textId="77777777" w:rsidR="009B0D7F" w:rsidRPr="00116A94" w:rsidRDefault="009B0D7F" w:rsidP="00116A94">
            <w:pPr>
              <w:spacing w:after="0" w:line="240" w:lineRule="auto"/>
              <w:jc w:val="both"/>
              <w:rPr>
                <w:rFonts w:ascii="Times New Roman" w:hAnsi="Times New Roman" w:cs="Times New Roman"/>
                <w:sz w:val="24"/>
                <w:szCs w:val="24"/>
              </w:rPr>
            </w:pPr>
          </w:p>
          <w:p w14:paraId="389CAA7B" w14:textId="77777777" w:rsidR="009B0D7F" w:rsidRPr="00116A94" w:rsidRDefault="009B0D7F" w:rsidP="00116A94">
            <w:pPr>
              <w:spacing w:after="0" w:line="240" w:lineRule="auto"/>
              <w:jc w:val="both"/>
              <w:rPr>
                <w:rFonts w:ascii="Times New Roman" w:hAnsi="Times New Roman" w:cs="Times New Roman"/>
                <w:sz w:val="24"/>
                <w:szCs w:val="24"/>
              </w:rPr>
            </w:pPr>
          </w:p>
        </w:tc>
        <w:tc>
          <w:tcPr>
            <w:tcW w:w="2790" w:type="dxa"/>
          </w:tcPr>
          <w:p w14:paraId="6D450906"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C780AF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448786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B409BE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18A9D0A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45B6411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7BEB6EC2"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12050828"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6616ADC9"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0F15EE42"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762259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B48832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57DCF1B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5233003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p w14:paraId="099CBB1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Làm bài tập ở nhà (lấy điểm quá trình)</w:t>
            </w:r>
          </w:p>
        </w:tc>
        <w:tc>
          <w:tcPr>
            <w:tcW w:w="624" w:type="dxa"/>
            <w:vAlign w:val="center"/>
          </w:tcPr>
          <w:p w14:paraId="5CC22B2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567" w:type="dxa"/>
            <w:vAlign w:val="center"/>
          </w:tcPr>
          <w:p w14:paraId="1FFE9A8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810" w:type="dxa"/>
            <w:vAlign w:val="center"/>
          </w:tcPr>
          <w:p w14:paraId="057A6C8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7A9BE167" w14:textId="77777777" w:rsidTr="0007098D">
        <w:trPr>
          <w:trHeight w:val="303"/>
        </w:trPr>
        <w:tc>
          <w:tcPr>
            <w:tcW w:w="537" w:type="dxa"/>
          </w:tcPr>
          <w:p w14:paraId="2583B78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521" w:type="dxa"/>
            <w:vAlign w:val="center"/>
          </w:tcPr>
          <w:p w14:paraId="49258C51"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6. Thương mại điện tử B2B</w:t>
            </w:r>
          </w:p>
          <w:p w14:paraId="4084CF1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6.1. Tổng quan TMĐT B2B</w:t>
            </w:r>
          </w:p>
          <w:p w14:paraId="4208E8F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6.1.1. Khái niệm và hình thức giao diện B2B</w:t>
            </w:r>
          </w:p>
          <w:p w14:paraId="6ADE1622"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6.2. Hình thức giao diện chủ yếu của thị trường điện tử B2B</w:t>
            </w:r>
          </w:p>
          <w:p w14:paraId="6503FE5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6.2.1. Hình thức giao diện bên bán</w:t>
            </w:r>
          </w:p>
          <w:p w14:paraId="6541A10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6.2.2. Hình thức giao diện bên mua</w:t>
            </w:r>
          </w:p>
          <w:p w14:paraId="21CB7DA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6.2.3. Hình thức sàn giao dịch</w:t>
            </w:r>
          </w:p>
          <w:p w14:paraId="16A16AE2"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6.3. Quy trình giao dịch điện tử theo mô hình B2B</w:t>
            </w:r>
          </w:p>
          <w:p w14:paraId="498E1E71"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6.4. Trao đổi dữ liệu điện tử (EDI)</w:t>
            </w:r>
          </w:p>
          <w:p w14:paraId="6C32B3AF" w14:textId="77777777" w:rsidR="009B0D7F" w:rsidRPr="00116A94" w:rsidRDefault="009B0D7F" w:rsidP="00116A94">
            <w:pPr>
              <w:spacing w:after="0" w:line="240" w:lineRule="auto"/>
              <w:jc w:val="both"/>
              <w:rPr>
                <w:rFonts w:ascii="Times New Roman" w:hAnsi="Times New Roman" w:cs="Times New Roman"/>
                <w:sz w:val="24"/>
                <w:szCs w:val="24"/>
              </w:rPr>
            </w:pPr>
          </w:p>
          <w:p w14:paraId="70242A38" w14:textId="77777777" w:rsidR="009B0D7F" w:rsidRPr="00116A94" w:rsidRDefault="009B0D7F" w:rsidP="00116A94">
            <w:pPr>
              <w:spacing w:after="0" w:line="240" w:lineRule="auto"/>
              <w:jc w:val="both"/>
              <w:rPr>
                <w:rFonts w:ascii="Times New Roman" w:hAnsi="Times New Roman" w:cs="Times New Roman"/>
                <w:sz w:val="24"/>
                <w:szCs w:val="24"/>
              </w:rPr>
            </w:pPr>
          </w:p>
          <w:p w14:paraId="3674AB0B" w14:textId="77777777" w:rsidR="009B0D7F" w:rsidRPr="00116A94" w:rsidRDefault="009B0D7F" w:rsidP="00116A94">
            <w:pPr>
              <w:spacing w:after="0" w:line="240" w:lineRule="auto"/>
              <w:jc w:val="both"/>
              <w:rPr>
                <w:rFonts w:ascii="Times New Roman" w:hAnsi="Times New Roman" w:cs="Times New Roman"/>
                <w:sz w:val="24"/>
                <w:szCs w:val="24"/>
              </w:rPr>
            </w:pPr>
          </w:p>
          <w:p w14:paraId="34D292D9" w14:textId="77777777" w:rsidR="009B0D7F" w:rsidRPr="00116A94" w:rsidRDefault="009B0D7F" w:rsidP="00116A94">
            <w:pPr>
              <w:spacing w:after="0" w:line="240" w:lineRule="auto"/>
              <w:jc w:val="both"/>
              <w:rPr>
                <w:rFonts w:ascii="Times New Roman" w:hAnsi="Times New Roman" w:cs="Times New Roman"/>
                <w:sz w:val="24"/>
                <w:szCs w:val="24"/>
              </w:rPr>
            </w:pPr>
          </w:p>
          <w:p w14:paraId="0D585E1C" w14:textId="77777777" w:rsidR="009B0D7F" w:rsidRPr="00116A94" w:rsidRDefault="009B0D7F" w:rsidP="00116A94">
            <w:pPr>
              <w:spacing w:after="0" w:line="240" w:lineRule="auto"/>
              <w:jc w:val="both"/>
              <w:rPr>
                <w:rFonts w:ascii="Times New Roman" w:hAnsi="Times New Roman" w:cs="Times New Roman"/>
                <w:sz w:val="24"/>
                <w:szCs w:val="24"/>
              </w:rPr>
            </w:pPr>
          </w:p>
          <w:p w14:paraId="121F1265" w14:textId="77777777" w:rsidR="009B0D7F" w:rsidRPr="00116A94" w:rsidRDefault="009B0D7F" w:rsidP="00116A94">
            <w:pPr>
              <w:spacing w:after="0" w:line="240" w:lineRule="auto"/>
              <w:jc w:val="both"/>
              <w:rPr>
                <w:rFonts w:ascii="Times New Roman" w:hAnsi="Times New Roman" w:cs="Times New Roman"/>
                <w:sz w:val="24"/>
                <w:szCs w:val="24"/>
              </w:rPr>
            </w:pPr>
          </w:p>
        </w:tc>
        <w:tc>
          <w:tcPr>
            <w:tcW w:w="2790" w:type="dxa"/>
          </w:tcPr>
          <w:p w14:paraId="4D116556"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F697A5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C885817"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Truy vấn</w:t>
            </w:r>
          </w:p>
          <w:p w14:paraId="15A8526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756F2B5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44DE793A"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25DD90F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401041D5"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4ABA4EE3"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68713161"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9804B0D"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9CC1262"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14E9F93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6F0A94FC"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624" w:type="dxa"/>
            <w:vAlign w:val="center"/>
          </w:tcPr>
          <w:p w14:paraId="040277D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567" w:type="dxa"/>
            <w:vAlign w:val="center"/>
          </w:tcPr>
          <w:p w14:paraId="6DBD3DE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810" w:type="dxa"/>
            <w:vAlign w:val="center"/>
          </w:tcPr>
          <w:p w14:paraId="0FFD11A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30A7BBCC" w14:textId="77777777" w:rsidTr="0007098D">
        <w:trPr>
          <w:trHeight w:val="303"/>
        </w:trPr>
        <w:tc>
          <w:tcPr>
            <w:tcW w:w="537" w:type="dxa"/>
          </w:tcPr>
          <w:p w14:paraId="4923182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4521" w:type="dxa"/>
            <w:vAlign w:val="center"/>
          </w:tcPr>
          <w:p w14:paraId="6262E4E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7. Marketing điện tử, thiết kế và marketing website</w:t>
            </w:r>
          </w:p>
          <w:p w14:paraId="06F3CC4F"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7.1. Tổng quan marketing điện tử</w:t>
            </w:r>
          </w:p>
          <w:p w14:paraId="51F19F2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7.1.1. Khái niệm marketing điện tử</w:t>
            </w:r>
          </w:p>
          <w:p w14:paraId="3D72AA2D"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7.2. Xúc tiến và  các công cụ xúc tiến TMĐT</w:t>
            </w:r>
          </w:p>
          <w:p w14:paraId="72F75D7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7.2.1. Xúc tiến TMĐT</w:t>
            </w:r>
          </w:p>
          <w:p w14:paraId="16CA2F6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7.2.2. Các công cụ xúc tiến TMĐT</w:t>
            </w:r>
          </w:p>
          <w:p w14:paraId="6589FFE6"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7.3.Cách thức marketing website kết nối với khách hàng</w:t>
            </w:r>
          </w:p>
          <w:p w14:paraId="7A2B073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7.3.1.Bản chất giao tiếp của website</w:t>
            </w:r>
          </w:p>
          <w:p w14:paraId="5FC017E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7.3.2. Khác biệt hóa website</w:t>
            </w:r>
          </w:p>
          <w:p w14:paraId="6761D3C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 Nghiên cứu thị trường qua mạng, phân đoạn thị trường, các định thị trường mục tiêu, và định vị sản phẩm trong markeing điện tử</w:t>
            </w:r>
          </w:p>
          <w:p w14:paraId="2F076C5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7.4.1. Hình thức nghiên cứu thị trường qua mạng</w:t>
            </w:r>
          </w:p>
          <w:p w14:paraId="4AD40BA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7.4.2. Nghiên cứu thị trường được ứng dụng mạng</w:t>
            </w:r>
          </w:p>
          <w:p w14:paraId="43D04C3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7.4.3. Nghiên cứu hành vi của khách hàng qua mạng</w:t>
            </w:r>
          </w:p>
          <w:p w14:paraId="29093440"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7.4.4. Phân đoạn thị trường trong TMĐT</w:t>
            </w:r>
          </w:p>
        </w:tc>
        <w:tc>
          <w:tcPr>
            <w:tcW w:w="2790" w:type="dxa"/>
          </w:tcPr>
          <w:p w14:paraId="6126334B"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18ABF5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2DBCA3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14EA919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05E09C10"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14CFC07F"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011881D6"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24399CFA"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5147D912"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4C5F59FF"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10C74B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5E550BD"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5957437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03C42B9D"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p w14:paraId="17C9D16C"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Làm bài kiểm tra trên lớp (lấy điểm quá trình)</w:t>
            </w:r>
          </w:p>
        </w:tc>
        <w:tc>
          <w:tcPr>
            <w:tcW w:w="624" w:type="dxa"/>
            <w:vAlign w:val="center"/>
          </w:tcPr>
          <w:p w14:paraId="3473D63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w:t>
            </w:r>
          </w:p>
        </w:tc>
        <w:tc>
          <w:tcPr>
            <w:tcW w:w="567" w:type="dxa"/>
            <w:vAlign w:val="center"/>
          </w:tcPr>
          <w:p w14:paraId="5AEE5F8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w:t>
            </w:r>
          </w:p>
        </w:tc>
        <w:tc>
          <w:tcPr>
            <w:tcW w:w="810" w:type="dxa"/>
            <w:vAlign w:val="center"/>
          </w:tcPr>
          <w:p w14:paraId="05D3FD44" w14:textId="77777777" w:rsidR="009B0D7F" w:rsidRPr="00116A94" w:rsidRDefault="009B0D7F" w:rsidP="00116A94">
            <w:pPr>
              <w:spacing w:after="0" w:line="240" w:lineRule="auto"/>
              <w:jc w:val="both"/>
              <w:rPr>
                <w:rFonts w:ascii="Times New Roman" w:hAnsi="Times New Roman" w:cs="Times New Roman"/>
                <w:sz w:val="24"/>
                <w:szCs w:val="24"/>
              </w:rPr>
            </w:pPr>
          </w:p>
        </w:tc>
      </w:tr>
      <w:tr w:rsidR="009B0D7F" w:rsidRPr="00116A94" w14:paraId="49638B27" w14:textId="77777777" w:rsidTr="0007098D">
        <w:trPr>
          <w:trHeight w:val="303"/>
        </w:trPr>
        <w:tc>
          <w:tcPr>
            <w:tcW w:w="537" w:type="dxa"/>
          </w:tcPr>
          <w:p w14:paraId="2DDC4D6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4521" w:type="dxa"/>
            <w:vAlign w:val="center"/>
          </w:tcPr>
          <w:p w14:paraId="7791A55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Chương 8: Quản trị logistic trong kinh doanh TMĐT</w:t>
            </w:r>
          </w:p>
          <w:p w14:paraId="29817E75"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8.1. Tổng quan về logistics trong kinh doanh TMĐT</w:t>
            </w:r>
          </w:p>
          <w:p w14:paraId="67DD25A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8.1.1. Khái niệm về logistics trong kinh doanh TMĐT</w:t>
            </w:r>
          </w:p>
          <w:p w14:paraId="29FA0E4C"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8.1.2. Vai trò của logistics trong kinh doanh TMĐT</w:t>
            </w:r>
          </w:p>
          <w:p w14:paraId="79034DE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8.1.3. Đặc trưng của logistics trong kinh doanh TMĐT</w:t>
            </w:r>
          </w:p>
          <w:p w14:paraId="0ED07E06"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8.2. Nội dung của logistics trong kinh doanh TMĐT</w:t>
            </w:r>
          </w:p>
          <w:p w14:paraId="6F7F5D4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8.2.1. Xác định nguồn cung cấp Xác định nguồn cung cấp</w:t>
            </w:r>
          </w:p>
          <w:p w14:paraId="042985D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8.2.2. Lập kế hoạch sản xuất</w:t>
            </w:r>
          </w:p>
          <w:p w14:paraId="4800736E"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8.2.3. Dự trữ và bảo quản nguyên vật liệu, hàng hóa </w:t>
            </w:r>
          </w:p>
          <w:p w14:paraId="5459132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8.2.4. Tổ chức hệ thống phân phối </w:t>
            </w:r>
          </w:p>
          <w:p w14:paraId="783FE6D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8.2.5. Bố trí kho hàng </w:t>
            </w:r>
          </w:p>
          <w:p w14:paraId="468726E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8.2.6. Bao gói </w:t>
            </w:r>
          </w:p>
          <w:p w14:paraId="49ED897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8.2.7. Quản lý mạng lưới cung cấp và phân phối hàng hóa</w:t>
            </w:r>
          </w:p>
        </w:tc>
        <w:tc>
          <w:tcPr>
            <w:tcW w:w="2790" w:type="dxa"/>
          </w:tcPr>
          <w:p w14:paraId="38BEC676"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9D073DD"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CF9945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DBCAA2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39D80D6E"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30881372"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6F5ED820"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24962A0E"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Sử dụng hình ảnh video </w:t>
            </w:r>
            <w:r w:rsidRPr="00116A94">
              <w:rPr>
                <w:rFonts w:ascii="Times New Roman" w:hAnsi="Times New Roman" w:cs="Times New Roman"/>
                <w:sz w:val="24"/>
                <w:szCs w:val="24"/>
              </w:rPr>
              <w:lastRenderedPageBreak/>
              <w:t>clip hỗ trợ</w:t>
            </w:r>
          </w:p>
          <w:p w14:paraId="2FD81A40"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1073E7D0"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990D2E1"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3F6E40B"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41975FD3"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6743F5B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624" w:type="dxa"/>
            <w:vAlign w:val="center"/>
          </w:tcPr>
          <w:p w14:paraId="35368C6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567" w:type="dxa"/>
            <w:vAlign w:val="center"/>
          </w:tcPr>
          <w:p w14:paraId="08B52F3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10" w:type="dxa"/>
            <w:vAlign w:val="center"/>
          </w:tcPr>
          <w:p w14:paraId="29E1757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5AD211D4" w14:textId="77777777" w:rsidTr="0007098D">
        <w:trPr>
          <w:trHeight w:val="303"/>
        </w:trPr>
        <w:tc>
          <w:tcPr>
            <w:tcW w:w="537" w:type="dxa"/>
          </w:tcPr>
          <w:p w14:paraId="0ADE30DC"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4521" w:type="dxa"/>
            <w:vAlign w:val="center"/>
          </w:tcPr>
          <w:p w14:paraId="09052BA9"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9. Giải quyết tranh chấp và khiếu nại trong kinh doanh Thương mại điện tử</w:t>
            </w:r>
          </w:p>
          <w:p w14:paraId="2668ADAA"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9.1. Tổng quan về tranh chấp và khiếu nại trong kinh doanh TMĐT</w:t>
            </w:r>
          </w:p>
          <w:p w14:paraId="18DB203D"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9.1.1. Khái niệm về tranh chấp và khiếu nại trong TMĐT</w:t>
            </w:r>
          </w:p>
          <w:p w14:paraId="2970709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9.1.2. Nguyên nhân của tranh chấp và khiếu nại trong TMĐT</w:t>
            </w:r>
          </w:p>
          <w:p w14:paraId="599C460B"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9.1.3. Đặc trưng của tranh chấp và khiếu nại trong TMĐT</w:t>
            </w:r>
          </w:p>
          <w:p w14:paraId="5B37F12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9.1.4. Phân loại tranh chấp và khiếu nại trong TMĐT</w:t>
            </w:r>
          </w:p>
          <w:p w14:paraId="0C2A76BA"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9.2. Cơ sở pháp lý</w:t>
            </w:r>
          </w:p>
          <w:p w14:paraId="54197B1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9.2.1. Văn bản pháp quy quốc tế</w:t>
            </w:r>
          </w:p>
          <w:p w14:paraId="7093D9B3"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9.2.2. Văn bản pháp quy Việt Nam</w:t>
            </w:r>
          </w:p>
          <w:p w14:paraId="731398A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9.2.3. Thông lệ trong kinh doanh</w:t>
            </w:r>
          </w:p>
          <w:p w14:paraId="51D3CC1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9.2.4. Hợp đồng kinh doanh TMĐT</w:t>
            </w:r>
          </w:p>
          <w:p w14:paraId="454908E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9.3. Phương thức giải quyết tranh chấp</w:t>
            </w:r>
          </w:p>
          <w:p w14:paraId="1DE6BC57"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9.3.1. Thương lượng</w:t>
            </w:r>
          </w:p>
          <w:p w14:paraId="37D4213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9.3.2. Hòa giải</w:t>
            </w:r>
          </w:p>
          <w:p w14:paraId="600AD2A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9.3.3. Trọng tài</w:t>
            </w:r>
          </w:p>
          <w:p w14:paraId="1A406029"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7.3.4. Tòa án</w:t>
            </w:r>
          </w:p>
          <w:p w14:paraId="32B5B24D"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9.4. Các chế tài áp dụng trong kinh doanh TMĐT</w:t>
            </w:r>
          </w:p>
          <w:p w14:paraId="7F8610A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b/>
                <w:sz w:val="24"/>
                <w:szCs w:val="24"/>
              </w:rPr>
              <w:t>9.5. Quy trình giải quyết tranh, khiếu nại trong kinh doanh TMĐT</w:t>
            </w:r>
          </w:p>
          <w:p w14:paraId="5539F15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9.5.1. Quy trình giải quyết tranh chấp bằng thương lượng</w:t>
            </w:r>
          </w:p>
          <w:p w14:paraId="2AEBAD0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9.5.2. Quy trình giải quyết tranh chấp bằng hòa giải</w:t>
            </w:r>
          </w:p>
          <w:p w14:paraId="2E59E85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9.5.3. Quy trình giải quyết tranh chấp bằng trọng tài</w:t>
            </w:r>
          </w:p>
          <w:p w14:paraId="4A343D88"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 xml:space="preserve">9.5.4. Quy trình giải quyết tranh chấp bằng tòa án; </w:t>
            </w:r>
          </w:p>
        </w:tc>
        <w:tc>
          <w:tcPr>
            <w:tcW w:w="2790" w:type="dxa"/>
          </w:tcPr>
          <w:p w14:paraId="51296D03"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D47E76E"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A862A8D"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81B108E"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Gợi mở</w:t>
            </w:r>
          </w:p>
          <w:p w14:paraId="2156ED4E"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sinh viên</w:t>
            </w:r>
          </w:p>
          <w:p w14:paraId="1EDA9B63"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Ra bài tập tình huống</w:t>
            </w:r>
          </w:p>
          <w:p w14:paraId="4387D478"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Hướng dẫn thảo luận</w:t>
            </w:r>
          </w:p>
          <w:p w14:paraId="4CEEDF94"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video clip hỗ trợ</w:t>
            </w:r>
          </w:p>
          <w:p w14:paraId="0303FE65" w14:textId="77777777" w:rsidR="009B0D7F" w:rsidRPr="00116A94" w:rsidRDefault="009B0D7F"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yêu cầu về nhà </w:t>
            </w:r>
          </w:p>
          <w:p w14:paraId="4B43230F" w14:textId="77777777" w:rsidR="009B0D7F" w:rsidRPr="00116A94" w:rsidRDefault="009B0D7F"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9A4E36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5B48E94"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Đối thoại với giảng viên và sinh viên trong lớp</w:t>
            </w:r>
          </w:p>
          <w:p w14:paraId="2ACEAB65"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bài giảng nếu cần thiết</w:t>
            </w:r>
          </w:p>
          <w:p w14:paraId="5591FD42" w14:textId="77777777" w:rsidR="009B0D7F" w:rsidRPr="00116A94" w:rsidRDefault="009B0D7F"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tình huống theo nhóm</w:t>
            </w:r>
          </w:p>
        </w:tc>
        <w:tc>
          <w:tcPr>
            <w:tcW w:w="624" w:type="dxa"/>
            <w:vAlign w:val="center"/>
          </w:tcPr>
          <w:p w14:paraId="5CADB65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p w14:paraId="0F3876D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433735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4DC9FA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5EE5BBB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2E5EFA2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CAE82A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810" w:type="dxa"/>
            <w:vAlign w:val="center"/>
          </w:tcPr>
          <w:p w14:paraId="1DD62EA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3CC7D60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96A372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67CC10D2" w14:textId="77777777" w:rsidTr="0007098D">
        <w:trPr>
          <w:trHeight w:val="303"/>
        </w:trPr>
        <w:tc>
          <w:tcPr>
            <w:tcW w:w="537" w:type="dxa"/>
          </w:tcPr>
          <w:p w14:paraId="4802E33B" w14:textId="77777777" w:rsidR="009B0D7F" w:rsidRPr="00116A94" w:rsidRDefault="009B0D7F" w:rsidP="00116A94">
            <w:pPr>
              <w:tabs>
                <w:tab w:val="left" w:pos="3161"/>
              </w:tabs>
              <w:spacing w:after="0" w:line="240" w:lineRule="auto"/>
              <w:jc w:val="center"/>
              <w:rPr>
                <w:rFonts w:ascii="Times New Roman" w:hAnsi="Times New Roman" w:cs="Times New Roman"/>
                <w:i/>
                <w:sz w:val="24"/>
                <w:szCs w:val="24"/>
                <w:lang w:val="pt-BR"/>
              </w:rPr>
            </w:pPr>
          </w:p>
        </w:tc>
        <w:tc>
          <w:tcPr>
            <w:tcW w:w="4521" w:type="dxa"/>
          </w:tcPr>
          <w:p w14:paraId="31D439E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lớn: Sinh viên được yêu cầu làm bài tập thực hành về tình huống cụ thể TMĐT</w:t>
            </w:r>
          </w:p>
        </w:tc>
        <w:tc>
          <w:tcPr>
            <w:tcW w:w="2790" w:type="dxa"/>
          </w:tcPr>
          <w:p w14:paraId="35BD58B6" w14:textId="77777777" w:rsidR="009B0D7F" w:rsidRPr="00116A94" w:rsidRDefault="009B0D7F" w:rsidP="00116A94">
            <w:pPr>
              <w:tabs>
                <w:tab w:val="left" w:pos="170"/>
              </w:tabs>
              <w:spacing w:after="0" w:line="240" w:lineRule="auto"/>
              <w:jc w:val="both"/>
              <w:rPr>
                <w:rFonts w:ascii="Times New Roman" w:hAnsi="Times New Roman" w:cs="Times New Roman"/>
                <w:sz w:val="24"/>
                <w:szCs w:val="24"/>
              </w:rPr>
            </w:pPr>
          </w:p>
        </w:tc>
        <w:tc>
          <w:tcPr>
            <w:tcW w:w="624" w:type="dxa"/>
            <w:vAlign w:val="center"/>
          </w:tcPr>
          <w:p w14:paraId="3C010E2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0F88549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810" w:type="dxa"/>
          </w:tcPr>
          <w:p w14:paraId="7C230D8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r>
      <w:tr w:rsidR="009B0D7F" w:rsidRPr="00116A94" w14:paraId="4B1CC18C" w14:textId="77777777" w:rsidTr="0007098D">
        <w:trPr>
          <w:trHeight w:val="303"/>
        </w:trPr>
        <w:tc>
          <w:tcPr>
            <w:tcW w:w="537" w:type="dxa"/>
          </w:tcPr>
          <w:p w14:paraId="1AAE3B75"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p>
        </w:tc>
        <w:tc>
          <w:tcPr>
            <w:tcW w:w="4521" w:type="dxa"/>
          </w:tcPr>
          <w:p w14:paraId="292BB1F3" w14:textId="77777777" w:rsidR="009B0D7F" w:rsidRPr="00116A94" w:rsidRDefault="009B0D7F"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2790" w:type="dxa"/>
          </w:tcPr>
          <w:p w14:paraId="0C5684D5"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p>
        </w:tc>
        <w:tc>
          <w:tcPr>
            <w:tcW w:w="624" w:type="dxa"/>
            <w:vAlign w:val="center"/>
          </w:tcPr>
          <w:p w14:paraId="6E3292C7"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30</w:t>
            </w:r>
          </w:p>
        </w:tc>
        <w:tc>
          <w:tcPr>
            <w:tcW w:w="567" w:type="dxa"/>
            <w:vAlign w:val="center"/>
          </w:tcPr>
          <w:p w14:paraId="2535CD5D"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15</w:t>
            </w:r>
          </w:p>
        </w:tc>
        <w:tc>
          <w:tcPr>
            <w:tcW w:w="810" w:type="dxa"/>
          </w:tcPr>
          <w:p w14:paraId="1C142003"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p>
        </w:tc>
      </w:tr>
    </w:tbl>
    <w:p w14:paraId="2939E304"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6544"/>
        <w:gridCol w:w="2203"/>
      </w:tblGrid>
      <w:tr w:rsidR="00DC2327" w:rsidRPr="00116A94" w14:paraId="5D9CC283" w14:textId="77777777" w:rsidTr="0007098D">
        <w:trPr>
          <w:trHeight w:val="537"/>
          <w:tblHeader/>
          <w:jc w:val="center"/>
        </w:trPr>
        <w:tc>
          <w:tcPr>
            <w:tcW w:w="494" w:type="pct"/>
          </w:tcPr>
          <w:p w14:paraId="2CC6CB0C" w14:textId="77777777" w:rsidR="0083359F" w:rsidRPr="00116A94" w:rsidRDefault="0083359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Pr>
          <w:p w14:paraId="616866D8" w14:textId="77777777" w:rsidR="0083359F" w:rsidRPr="00116A94" w:rsidRDefault="0083359F"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Pr>
          <w:p w14:paraId="7D3E645A" w14:textId="77777777" w:rsidR="0083359F" w:rsidRPr="00116A94" w:rsidRDefault="0083359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9437EC" w:rsidRPr="00116A94" w14:paraId="023273F6" w14:textId="77777777" w:rsidTr="009B0D7F">
        <w:trPr>
          <w:trHeight w:val="251"/>
          <w:jc w:val="center"/>
        </w:trPr>
        <w:tc>
          <w:tcPr>
            <w:tcW w:w="494" w:type="pct"/>
          </w:tcPr>
          <w:p w14:paraId="61DEF221" w14:textId="77777777" w:rsidR="009437EC" w:rsidRPr="00116A94" w:rsidRDefault="009437EC"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Pr>
          <w:p w14:paraId="7ECCF949" w14:textId="77777777" w:rsidR="009437EC" w:rsidRPr="00116A94" w:rsidRDefault="009437EC"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Kiến thức:</w:t>
            </w:r>
          </w:p>
          <w:p w14:paraId="18846041" w14:textId="77777777" w:rsidR="009437EC" w:rsidRPr="00116A94" w:rsidRDefault="009437EC" w:rsidP="00F7544E">
            <w:pPr>
              <w:numPr>
                <w:ilvl w:val="0"/>
                <w:numId w:val="88"/>
              </w:numPr>
              <w:tabs>
                <w:tab w:val="left" w:pos="360"/>
              </w:tabs>
              <w:autoSpaceDE w:val="0"/>
              <w:autoSpaceDN w:val="0"/>
              <w:adjustRightInd w:val="0"/>
              <w:spacing w:after="0" w:line="240" w:lineRule="auto"/>
              <w:ind w:left="714" w:hanging="357"/>
              <w:jc w:val="both"/>
              <w:rPr>
                <w:rFonts w:ascii="Times New Roman" w:hAnsi="Times New Roman" w:cs="Times New Roman"/>
                <w:b/>
                <w:color w:val="000000" w:themeColor="text1"/>
                <w:sz w:val="24"/>
                <w:szCs w:val="24"/>
              </w:rPr>
            </w:pPr>
            <w:r w:rsidRPr="00116A94">
              <w:rPr>
                <w:rFonts w:ascii="Times New Roman" w:hAnsi="Times New Roman" w:cs="Times New Roman"/>
                <w:color w:val="000000" w:themeColor="text1"/>
                <w:sz w:val="24"/>
                <w:szCs w:val="24"/>
              </w:rPr>
              <w:t>Hiểu rõ/nắm vững những kiến thức cơ sở của ngành thương mại điện tử gồm các kiến thức về quản lý kinh tế và quản trị kinh doanh như kiến thức căn bản về kinh tế vi mô, vĩ mô, quản trị học, tin học, marketing căn bản, thương mại điện tử căn bản, pháp luật kinh tế,; luật kinh doanh quốc tế, phân tích chi phí - lợi ích nhằm hỗ trợ các nghiệp vụ liên quan đến hoạt động kinh doanh thương mại điện tử (2)</w:t>
            </w:r>
          </w:p>
          <w:p w14:paraId="4FD22DD4" w14:textId="296D6579" w:rsidR="009437EC" w:rsidRPr="00116A94" w:rsidRDefault="009437EC" w:rsidP="00F7544E">
            <w:pPr>
              <w:pStyle w:val="ListParagraph"/>
              <w:keepNext/>
              <w:keepLines/>
              <w:numPr>
                <w:ilvl w:val="0"/>
                <w:numId w:val="88"/>
              </w:numPr>
              <w:spacing w:after="0" w:line="240" w:lineRule="auto"/>
              <w:ind w:left="714" w:hanging="357"/>
              <w:jc w:val="both"/>
              <w:outlineLvl w:val="0"/>
              <w:rPr>
                <w:rFonts w:ascii="Times New Roman" w:eastAsia="Times New Roman" w:hAnsi="Times New Roman" w:cs="Times New Roman"/>
                <w:color w:val="000000" w:themeColor="text1"/>
                <w:sz w:val="24"/>
                <w:szCs w:val="24"/>
              </w:rPr>
            </w:pPr>
            <w:bookmarkStart w:id="570" w:name="_Toc32847774"/>
            <w:r w:rsidRPr="00116A94">
              <w:rPr>
                <w:rFonts w:ascii="Times New Roman" w:hAnsi="Times New Roman" w:cs="Times New Roman"/>
                <w:color w:val="000000" w:themeColor="text1"/>
                <w:sz w:val="24"/>
                <w:szCs w:val="24"/>
              </w:rPr>
              <w:t>Nắm vững các kiến thức chuyên sâu và thực tiễn của chuyên ngành về hoạt động của doanh nghiệp ứng dụng thương mại điện tử như các kiến thức về quản trị chiến lược, và tác nghiệp thương mại điện tử, marketing thương mại điện tử, thanh toán điện tử, an toàn thông tin và quản trị rủi ro thương mại điện tử, pháp luật thương mại điện tử và chính phủ điện tử... (6)</w:t>
            </w:r>
            <w:bookmarkEnd w:id="570"/>
          </w:p>
        </w:tc>
        <w:tc>
          <w:tcPr>
            <w:tcW w:w="1135" w:type="pct"/>
            <w:vAlign w:val="center"/>
          </w:tcPr>
          <w:p w14:paraId="4D34EB44" w14:textId="2F80B532" w:rsidR="009437EC" w:rsidRPr="00116A94" w:rsidRDefault="009437EC" w:rsidP="00116A94">
            <w:pPr>
              <w:spacing w:after="0" w:line="240" w:lineRule="auto"/>
              <w:jc w:val="center"/>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2,6</w:t>
            </w:r>
          </w:p>
        </w:tc>
      </w:tr>
      <w:tr w:rsidR="009437EC" w:rsidRPr="00116A94" w14:paraId="3A7FCA8A" w14:textId="77777777" w:rsidTr="009B0D7F">
        <w:trPr>
          <w:trHeight w:val="251"/>
          <w:jc w:val="center"/>
        </w:trPr>
        <w:tc>
          <w:tcPr>
            <w:tcW w:w="494" w:type="pct"/>
          </w:tcPr>
          <w:p w14:paraId="64975931" w14:textId="4B1C2625" w:rsidR="009437EC" w:rsidRPr="00116A94" w:rsidRDefault="009437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color w:val="0070C0"/>
                <w:sz w:val="24"/>
                <w:szCs w:val="24"/>
              </w:rPr>
              <w:t>2</w:t>
            </w:r>
          </w:p>
        </w:tc>
        <w:tc>
          <w:tcPr>
            <w:tcW w:w="3371" w:type="pct"/>
          </w:tcPr>
          <w:p w14:paraId="463FAA96" w14:textId="77777777" w:rsidR="009437EC" w:rsidRPr="00116A94" w:rsidRDefault="009437EC"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Kỹ năng:</w:t>
            </w:r>
          </w:p>
          <w:p w14:paraId="138026F8" w14:textId="77777777" w:rsidR="009437EC" w:rsidRPr="00116A94" w:rsidRDefault="009437EC" w:rsidP="00F7544E">
            <w:pPr>
              <w:pStyle w:val="ListParagraph"/>
              <w:numPr>
                <w:ilvl w:val="0"/>
                <w:numId w:val="87"/>
              </w:numPr>
              <w:autoSpaceDE w:val="0"/>
              <w:autoSpaceDN w:val="0"/>
              <w:adjustRightInd w:val="0"/>
              <w:spacing w:after="0" w:line="240" w:lineRule="auto"/>
              <w:contextualSpacing w:val="0"/>
              <w:jc w:val="both"/>
              <w:rPr>
                <w:rFonts w:ascii="Times New Roman" w:hAnsi="Times New Roman" w:cs="Times New Roman"/>
                <w:iCs/>
                <w:color w:val="000000" w:themeColor="text1"/>
                <w:spacing w:val="-4"/>
                <w:sz w:val="24"/>
                <w:szCs w:val="24"/>
              </w:rPr>
            </w:pPr>
            <w:r w:rsidRPr="00116A94">
              <w:rPr>
                <w:rFonts w:ascii="Times New Roman" w:hAnsi="Times New Roman" w:cs="Times New Roman"/>
                <w:iCs/>
                <w:color w:val="000000" w:themeColor="text1"/>
                <w:spacing w:val="-4"/>
                <w:sz w:val="24"/>
                <w:szCs w:val="24"/>
              </w:rPr>
              <w:t>Có khả năng xây dựng và triển khai kế hoạch kinh doanh điện tử và Thương mại điện tử và giải quyết các tình huống quản trị cơ bản trong kinh doanh điện tử (10)</w:t>
            </w:r>
          </w:p>
          <w:p w14:paraId="4F9ACEC4" w14:textId="3663AFD7" w:rsidR="009437EC" w:rsidRPr="00116A94" w:rsidRDefault="009437EC" w:rsidP="00F7544E">
            <w:pPr>
              <w:pStyle w:val="ListParagraph"/>
              <w:numPr>
                <w:ilvl w:val="0"/>
                <w:numId w:val="87"/>
              </w:numPr>
              <w:autoSpaceDE w:val="0"/>
              <w:autoSpaceDN w:val="0"/>
              <w:adjustRightInd w:val="0"/>
              <w:spacing w:after="0" w:line="240" w:lineRule="auto"/>
              <w:contextualSpacing w:val="0"/>
              <w:jc w:val="both"/>
              <w:rPr>
                <w:rFonts w:ascii="Times New Roman" w:hAnsi="Times New Roman" w:cs="Times New Roman"/>
                <w:color w:val="000000" w:themeColor="text1"/>
                <w:sz w:val="24"/>
                <w:szCs w:val="24"/>
              </w:rPr>
            </w:pPr>
            <w:r w:rsidRPr="00116A94">
              <w:rPr>
                <w:rFonts w:ascii="Times New Roman" w:hAnsi="Times New Roman" w:cs="Times New Roman"/>
                <w:iCs/>
                <w:color w:val="000000" w:themeColor="text1"/>
                <w:spacing w:val="-4"/>
                <w:sz w:val="24"/>
                <w:szCs w:val="24"/>
              </w:rPr>
              <w:t>Có khả năng viết báo cáo, trình diễn và tiến hành truyền thông TMĐT của doanh nghiệp (11)</w:t>
            </w:r>
            <w:r w:rsidRPr="00116A94">
              <w:rPr>
                <w:rFonts w:ascii="Times New Roman" w:hAnsi="Times New Roman" w:cs="Times New Roman"/>
                <w:color w:val="000000" w:themeColor="text1"/>
                <w:sz w:val="24"/>
                <w:szCs w:val="24"/>
              </w:rPr>
              <w:t xml:space="preserve"> </w:t>
            </w:r>
          </w:p>
        </w:tc>
        <w:tc>
          <w:tcPr>
            <w:tcW w:w="1135" w:type="pct"/>
            <w:vAlign w:val="center"/>
          </w:tcPr>
          <w:p w14:paraId="00FB0F1F" w14:textId="095CA047" w:rsidR="009437EC" w:rsidRPr="00116A94" w:rsidRDefault="009437EC" w:rsidP="00116A94">
            <w:pPr>
              <w:spacing w:after="0" w:line="240" w:lineRule="auto"/>
              <w:jc w:val="center"/>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10,11</w:t>
            </w:r>
          </w:p>
        </w:tc>
      </w:tr>
      <w:tr w:rsidR="009437EC" w:rsidRPr="00116A94" w14:paraId="60239C94" w14:textId="77777777" w:rsidTr="009B0D7F">
        <w:trPr>
          <w:trHeight w:val="251"/>
          <w:jc w:val="center"/>
        </w:trPr>
        <w:tc>
          <w:tcPr>
            <w:tcW w:w="494" w:type="pct"/>
          </w:tcPr>
          <w:p w14:paraId="5389E567" w14:textId="06CB12EE" w:rsidR="009437EC" w:rsidRPr="00116A94" w:rsidRDefault="009437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color w:val="0070C0"/>
                <w:sz w:val="24"/>
                <w:szCs w:val="24"/>
              </w:rPr>
              <w:t>3</w:t>
            </w:r>
          </w:p>
        </w:tc>
        <w:tc>
          <w:tcPr>
            <w:tcW w:w="3371" w:type="pct"/>
          </w:tcPr>
          <w:p w14:paraId="596E324E" w14:textId="77777777" w:rsidR="009437EC" w:rsidRPr="00116A94" w:rsidRDefault="009437EC"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 xml:space="preserve">Năng lực tự chủ và trách nhiệm: </w:t>
            </w:r>
          </w:p>
          <w:p w14:paraId="738CCEFF" w14:textId="77777777" w:rsidR="009437EC" w:rsidRPr="00116A94" w:rsidRDefault="009437EC" w:rsidP="00F7544E">
            <w:pPr>
              <w:widowControl w:val="0"/>
              <w:numPr>
                <w:ilvl w:val="0"/>
                <w:numId w:val="37"/>
              </w:numPr>
              <w:tabs>
                <w:tab w:val="left" w:pos="400"/>
              </w:tabs>
              <w:spacing w:after="0" w:line="240" w:lineRule="auto"/>
              <w:ind w:left="373" w:right="49" w:hanging="373"/>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Có khả năng tự chịu trách nhiệm cá nhân hoặc trách nhiệm đối với nhóm, có khả năng tự định hướng, hướng dẫn, giám sát những người khác thực hiện nhiệm vụ, xác định đưa ra kết luận chuyên môn và có thể bảo vệ được quan điểm cá nhân (15)</w:t>
            </w:r>
          </w:p>
          <w:p w14:paraId="59CA8271" w14:textId="7BEE05B8" w:rsidR="009437EC" w:rsidRPr="00116A94" w:rsidRDefault="009437EC" w:rsidP="00F7544E">
            <w:pPr>
              <w:widowControl w:val="0"/>
              <w:numPr>
                <w:ilvl w:val="0"/>
                <w:numId w:val="37"/>
              </w:numPr>
              <w:tabs>
                <w:tab w:val="left" w:pos="400"/>
              </w:tabs>
              <w:spacing w:after="0" w:line="240" w:lineRule="auto"/>
              <w:ind w:left="373" w:right="49" w:hanging="373"/>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Lập kế hoạch, điều phối, quản lý các nguồn lực, đánh giá và cải thiện hiệu quả các hoạt động (16)</w:t>
            </w:r>
          </w:p>
        </w:tc>
        <w:tc>
          <w:tcPr>
            <w:tcW w:w="1135" w:type="pct"/>
            <w:vAlign w:val="center"/>
          </w:tcPr>
          <w:p w14:paraId="48FAFF5E" w14:textId="3E7F1125" w:rsidR="009437EC" w:rsidRPr="00116A94" w:rsidRDefault="009437EC" w:rsidP="00116A94">
            <w:pPr>
              <w:spacing w:after="0" w:line="240" w:lineRule="auto"/>
              <w:jc w:val="center"/>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15,16</w:t>
            </w:r>
          </w:p>
        </w:tc>
      </w:tr>
      <w:tr w:rsidR="009437EC" w:rsidRPr="00116A94" w14:paraId="56544940" w14:textId="77777777" w:rsidTr="009B0D7F">
        <w:trPr>
          <w:trHeight w:val="251"/>
          <w:jc w:val="center"/>
        </w:trPr>
        <w:tc>
          <w:tcPr>
            <w:tcW w:w="494" w:type="pct"/>
          </w:tcPr>
          <w:p w14:paraId="513AB507" w14:textId="3BD0A8EF" w:rsidR="009437EC" w:rsidRPr="00116A94" w:rsidRDefault="009437EC"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color w:val="0070C0"/>
                <w:sz w:val="24"/>
                <w:szCs w:val="24"/>
              </w:rPr>
              <w:t>4</w:t>
            </w:r>
          </w:p>
        </w:tc>
        <w:tc>
          <w:tcPr>
            <w:tcW w:w="3371" w:type="pct"/>
          </w:tcPr>
          <w:p w14:paraId="0D6DD225" w14:textId="77777777" w:rsidR="009437EC" w:rsidRPr="00116A94" w:rsidRDefault="009437EC"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 xml:space="preserve">Về thái độ: </w:t>
            </w:r>
          </w:p>
          <w:p w14:paraId="4923829F" w14:textId="77777777" w:rsidR="009437EC" w:rsidRPr="00116A94" w:rsidRDefault="009437EC" w:rsidP="00F7544E">
            <w:pPr>
              <w:widowControl w:val="0"/>
              <w:numPr>
                <w:ilvl w:val="0"/>
                <w:numId w:val="37"/>
              </w:numPr>
              <w:tabs>
                <w:tab w:val="left" w:pos="400"/>
              </w:tabs>
              <w:spacing w:after="0" w:line="240" w:lineRule="auto"/>
              <w:ind w:left="373" w:right="49" w:hanging="373"/>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Có đạo đức nghề nghiệp, đoàn kết, hợp tác, và ý thức tổ chức kỷ luật, tinh thần trách nhiệm, chấp hành quy định và pháp luật trong môi trường TMĐT (17)</w:t>
            </w:r>
          </w:p>
          <w:p w14:paraId="2A63DC7F" w14:textId="7256FBE7" w:rsidR="009437EC" w:rsidRPr="00116A94" w:rsidRDefault="009437EC" w:rsidP="00F7544E">
            <w:pPr>
              <w:widowControl w:val="0"/>
              <w:numPr>
                <w:ilvl w:val="0"/>
                <w:numId w:val="37"/>
              </w:numPr>
              <w:tabs>
                <w:tab w:val="left" w:pos="400"/>
              </w:tabs>
              <w:spacing w:after="0" w:line="240" w:lineRule="auto"/>
              <w:ind w:left="373" w:right="49" w:hanging="373"/>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Tự tin, bản lĩnh, mạnh dạn khẳng định năng lực; Nhanh nhẹn, nhiệt tình, chủ động, độc lập trong công việc (18)</w:t>
            </w:r>
          </w:p>
        </w:tc>
        <w:tc>
          <w:tcPr>
            <w:tcW w:w="1135" w:type="pct"/>
            <w:vAlign w:val="center"/>
          </w:tcPr>
          <w:p w14:paraId="540EC97B" w14:textId="4F7D2F3B" w:rsidR="009437EC" w:rsidRPr="00116A94" w:rsidRDefault="009437EC" w:rsidP="00116A94">
            <w:pPr>
              <w:spacing w:after="0" w:line="240" w:lineRule="auto"/>
              <w:jc w:val="center"/>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17,18</w:t>
            </w:r>
          </w:p>
        </w:tc>
      </w:tr>
    </w:tbl>
    <w:p w14:paraId="7A8B06B8"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28DC551"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53D793A9"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10488F11"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AA53C64"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400AB187" w14:textId="56332EFC" w:rsidR="009B0D7F"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348" w:history="1">
        <w:r w:rsidR="0007098D" w:rsidRPr="00C44266">
          <w:rPr>
            <w:rStyle w:val="Hyperlink"/>
            <w:rFonts w:ascii="Times New Roman" w:hAnsi="Times New Roman" w:cs="Times New Roman"/>
            <w:sz w:val="24"/>
            <w:szCs w:val="24"/>
            <w:lang w:val="pt-BR"/>
          </w:rPr>
          <w:t>hoetv@tlu.edu.vn</w:t>
        </w:r>
      </w:hyperlink>
    </w:p>
    <w:p w14:paraId="17BEBD06"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049E6C1E"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4CA663F5"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26559C86"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3D629772"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0A58D74B"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0D481AC9"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22384FE3"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655D7A26"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4E23F6F8"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54C668E6" w14:textId="77777777" w:rsidR="0007098D" w:rsidRDefault="0007098D" w:rsidP="00116A94">
      <w:pPr>
        <w:tabs>
          <w:tab w:val="left" w:pos="3161"/>
        </w:tabs>
        <w:spacing w:after="0" w:line="240" w:lineRule="auto"/>
        <w:rPr>
          <w:rFonts w:ascii="Times New Roman" w:hAnsi="Times New Roman" w:cs="Times New Roman"/>
          <w:sz w:val="24"/>
          <w:szCs w:val="24"/>
          <w:lang w:val="pt-BR"/>
        </w:rPr>
      </w:pPr>
    </w:p>
    <w:p w14:paraId="5AB33378" w14:textId="77777777" w:rsidR="0007098D" w:rsidRPr="00116A94" w:rsidRDefault="0007098D" w:rsidP="00116A94">
      <w:pPr>
        <w:tabs>
          <w:tab w:val="left" w:pos="3161"/>
        </w:tabs>
        <w:spacing w:after="0" w:line="240" w:lineRule="auto"/>
        <w:rPr>
          <w:rFonts w:ascii="Times New Roman" w:hAnsi="Times New Roman" w:cs="Times New Roman"/>
          <w:sz w:val="24"/>
          <w:szCs w:val="24"/>
          <w:lang w:val="pt-BR"/>
        </w:rPr>
      </w:pPr>
    </w:p>
    <w:p w14:paraId="213D73C6" w14:textId="77777777" w:rsidR="009B0D7F" w:rsidRPr="00116A94" w:rsidRDefault="009B0D7F" w:rsidP="00116A94">
      <w:pPr>
        <w:spacing w:after="0" w:line="240" w:lineRule="auto"/>
        <w:rPr>
          <w:rFonts w:ascii="Times New Roman" w:hAnsi="Times New Roman" w:cs="Times New Roman"/>
          <w:sz w:val="24"/>
          <w:szCs w:val="24"/>
        </w:rPr>
      </w:pPr>
    </w:p>
    <w:tbl>
      <w:tblPr>
        <w:tblW w:w="22292" w:type="dxa"/>
        <w:tblInd w:w="-132" w:type="dxa"/>
        <w:tblLook w:val="01E0" w:firstRow="1" w:lastRow="1" w:firstColumn="1" w:lastColumn="1" w:noHBand="0" w:noVBand="0"/>
      </w:tblPr>
      <w:tblGrid>
        <w:gridCol w:w="11864"/>
        <w:gridCol w:w="10428"/>
      </w:tblGrid>
      <w:tr w:rsidR="009B0D7F" w:rsidRPr="00116A94" w14:paraId="2E26BFD9" w14:textId="77777777" w:rsidTr="00E756EA">
        <w:tc>
          <w:tcPr>
            <w:tcW w:w="11864" w:type="dxa"/>
          </w:tcPr>
          <w:tbl>
            <w:tblPr>
              <w:tblW w:w="10012" w:type="dxa"/>
              <w:tblInd w:w="198" w:type="dxa"/>
              <w:tblLook w:val="01E0" w:firstRow="1" w:lastRow="1" w:firstColumn="1" w:lastColumn="1" w:noHBand="0" w:noVBand="0"/>
            </w:tblPr>
            <w:tblGrid>
              <w:gridCol w:w="1870"/>
              <w:gridCol w:w="4176"/>
              <w:gridCol w:w="3966"/>
            </w:tblGrid>
            <w:tr w:rsidR="00D85D53" w:rsidRPr="00116A94" w14:paraId="543B9411" w14:textId="77777777" w:rsidTr="0007098D">
              <w:trPr>
                <w:trHeight w:val="1136"/>
              </w:trPr>
              <w:tc>
                <w:tcPr>
                  <w:tcW w:w="1870" w:type="dxa"/>
                </w:tcPr>
                <w:p w14:paraId="09A13FDC" w14:textId="77777777" w:rsidR="00D85D53" w:rsidRPr="00116A94" w:rsidRDefault="00D85D5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1381C966" wp14:editId="75180E0A">
                        <wp:extent cx="762000" cy="619125"/>
                        <wp:effectExtent l="0" t="0" r="0" b="9525"/>
                        <wp:docPr id="127" name="Picture 127"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19125"/>
                                </a:xfrm>
                                <a:prstGeom prst="rect">
                                  <a:avLst/>
                                </a:prstGeom>
                                <a:noFill/>
                                <a:ln>
                                  <a:noFill/>
                                </a:ln>
                              </pic:spPr>
                            </pic:pic>
                          </a:graphicData>
                        </a:graphic>
                      </wp:inline>
                    </w:drawing>
                  </w:r>
                </w:p>
              </w:tc>
              <w:tc>
                <w:tcPr>
                  <w:tcW w:w="4176" w:type="dxa"/>
                </w:tcPr>
                <w:p w14:paraId="0A1B9046" w14:textId="77777777" w:rsidR="00D85D53" w:rsidRPr="00116A94" w:rsidRDefault="00D85D5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5E7A8D7E" w14:textId="77777777" w:rsidR="00D85D53" w:rsidRPr="00116A94" w:rsidRDefault="00D85D5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1E93003B" w14:textId="77777777" w:rsidR="00D85D53" w:rsidRPr="00116A94" w:rsidRDefault="00D85D5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966" w:type="dxa"/>
                </w:tcPr>
                <w:p w14:paraId="087C88AA" w14:textId="77777777" w:rsidR="00D85D53" w:rsidRPr="00116A94" w:rsidRDefault="00D85D5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2C93A233" w14:textId="77777777" w:rsidR="00D85D53" w:rsidRPr="00116A94" w:rsidRDefault="00D85D5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36C23A19" w14:textId="77777777" w:rsidR="00D85D53" w:rsidRPr="00116A94" w:rsidRDefault="00D85D53" w:rsidP="00116A94">
                  <w:pPr>
                    <w:spacing w:after="0" w:line="240" w:lineRule="auto"/>
                    <w:jc w:val="center"/>
                    <w:rPr>
                      <w:rFonts w:ascii="Times New Roman" w:hAnsi="Times New Roman" w:cs="Times New Roman"/>
                      <w:b/>
                      <w:sz w:val="24"/>
                      <w:szCs w:val="24"/>
                    </w:rPr>
                  </w:pPr>
                </w:p>
              </w:tc>
            </w:tr>
          </w:tbl>
          <w:p w14:paraId="0CAC38DB" w14:textId="77777777" w:rsidR="009B0D7F" w:rsidRPr="00116A94" w:rsidRDefault="009B0D7F" w:rsidP="00116A94">
            <w:pPr>
              <w:spacing w:after="0" w:line="240" w:lineRule="auto"/>
              <w:rPr>
                <w:rFonts w:ascii="Times New Roman" w:hAnsi="Times New Roman" w:cs="Times New Roman"/>
                <w:b/>
                <w:sz w:val="24"/>
                <w:szCs w:val="24"/>
              </w:rPr>
            </w:pPr>
          </w:p>
        </w:tc>
        <w:tc>
          <w:tcPr>
            <w:tcW w:w="10428" w:type="dxa"/>
          </w:tcPr>
          <w:tbl>
            <w:tblPr>
              <w:tblW w:w="10014" w:type="dxa"/>
              <w:tblInd w:w="198" w:type="dxa"/>
              <w:tblLook w:val="01E0" w:firstRow="1" w:lastRow="1" w:firstColumn="1" w:lastColumn="1" w:noHBand="0" w:noVBand="0"/>
            </w:tblPr>
            <w:tblGrid>
              <w:gridCol w:w="1446"/>
              <w:gridCol w:w="3654"/>
              <w:gridCol w:w="4914"/>
            </w:tblGrid>
            <w:tr w:rsidR="009B0D7F" w:rsidRPr="00116A94" w14:paraId="276D0FE7" w14:textId="77777777" w:rsidTr="009B0D7F">
              <w:trPr>
                <w:trHeight w:val="1169"/>
              </w:trPr>
              <w:tc>
                <w:tcPr>
                  <w:tcW w:w="1446" w:type="dxa"/>
                </w:tcPr>
                <w:p w14:paraId="460DD385" w14:textId="77777777" w:rsidR="009B0D7F" w:rsidRPr="00116A94" w:rsidRDefault="009B0D7F" w:rsidP="00116A94">
                  <w:pPr>
                    <w:spacing w:after="0" w:line="240" w:lineRule="auto"/>
                    <w:rPr>
                      <w:rFonts w:ascii="Times New Roman" w:hAnsi="Times New Roman" w:cs="Times New Roman"/>
                      <w:b/>
                      <w:sz w:val="24"/>
                      <w:szCs w:val="24"/>
                    </w:rPr>
                  </w:pPr>
                </w:p>
              </w:tc>
              <w:tc>
                <w:tcPr>
                  <w:tcW w:w="3654" w:type="dxa"/>
                </w:tcPr>
                <w:p w14:paraId="1B78645E"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74AF35D3"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00B0CB07"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19698A43"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0E9E118"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E07D944" w14:textId="77777777" w:rsidR="009B0D7F" w:rsidRPr="00116A94" w:rsidRDefault="009B0D7F" w:rsidP="00116A94">
            <w:pPr>
              <w:spacing w:after="0" w:line="240" w:lineRule="auto"/>
              <w:jc w:val="center"/>
              <w:rPr>
                <w:rFonts w:ascii="Times New Roman" w:hAnsi="Times New Roman" w:cs="Times New Roman"/>
                <w:b/>
                <w:sz w:val="24"/>
                <w:szCs w:val="24"/>
              </w:rPr>
            </w:pPr>
          </w:p>
        </w:tc>
      </w:tr>
    </w:tbl>
    <w:p w14:paraId="1F9ABFE0" w14:textId="77777777" w:rsidR="009B0D7F" w:rsidRPr="00116A94" w:rsidRDefault="009B0D7F" w:rsidP="00116A94">
      <w:pPr>
        <w:pStyle w:val="Heading1"/>
        <w:spacing w:before="0" w:line="240" w:lineRule="auto"/>
        <w:rPr>
          <w:color w:val="auto"/>
          <w:sz w:val="24"/>
          <w:szCs w:val="24"/>
        </w:rPr>
      </w:pPr>
      <w:bookmarkStart w:id="571" w:name="_Toc28861862"/>
      <w:bookmarkStart w:id="572" w:name="_Toc28862443"/>
      <w:bookmarkStart w:id="573" w:name="_Toc32847775"/>
      <w:r w:rsidRPr="00116A94">
        <w:rPr>
          <w:color w:val="auto"/>
          <w:sz w:val="24"/>
          <w:szCs w:val="24"/>
        </w:rPr>
        <w:t>THANH TOÁN ĐIỆN TỬ</w:t>
      </w:r>
      <w:bookmarkEnd w:id="571"/>
      <w:bookmarkEnd w:id="572"/>
      <w:bookmarkEnd w:id="573"/>
    </w:p>
    <w:p w14:paraId="0EBFB843" w14:textId="77777777" w:rsidR="009B0D7F" w:rsidRPr="00116A94" w:rsidRDefault="009B0D7F" w:rsidP="00116A94">
      <w:pPr>
        <w:spacing w:after="0" w:line="240" w:lineRule="auto"/>
        <w:jc w:val="center"/>
        <w:rPr>
          <w:rFonts w:ascii="Times New Roman" w:hAnsi="Times New Roman" w:cs="Times New Roman"/>
          <w:i/>
          <w:sz w:val="24"/>
          <w:szCs w:val="24"/>
        </w:rPr>
      </w:pPr>
      <w:r w:rsidRPr="00116A94">
        <w:rPr>
          <w:rFonts w:ascii="Times New Roman" w:hAnsi="Times New Roman" w:cs="Times New Roman"/>
          <w:i/>
          <w:sz w:val="24"/>
          <w:szCs w:val="24"/>
        </w:rPr>
        <w:t>Electronic payment</w:t>
      </w:r>
    </w:p>
    <w:p w14:paraId="6C0CAB8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FPA326</w:t>
      </w:r>
    </w:p>
    <w:p w14:paraId="3D1DDF18" w14:textId="77777777" w:rsidR="009B0D7F" w:rsidRPr="00116A94" w:rsidRDefault="009B0D7F" w:rsidP="00116A94">
      <w:pPr>
        <w:tabs>
          <w:tab w:val="left" w:pos="450"/>
        </w:tabs>
        <w:spacing w:after="0" w:line="240" w:lineRule="auto"/>
        <w:ind w:left="360" w:hanging="218"/>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w:t>
      </w:r>
      <w:r w:rsidRPr="00116A94">
        <w:rPr>
          <w:rFonts w:ascii="Times New Roman" w:hAnsi="Times New Roman" w:cs="Times New Roman"/>
          <w:b/>
          <w:sz w:val="24"/>
          <w:szCs w:val="24"/>
          <w:lang w:val="vi-VN"/>
        </w:rPr>
        <w:t>3</w:t>
      </w:r>
      <w:r w:rsidRPr="00116A94">
        <w:rPr>
          <w:rFonts w:ascii="Times New Roman" w:hAnsi="Times New Roman" w:cs="Times New Roman"/>
          <w:b/>
          <w:sz w:val="24"/>
          <w:szCs w:val="24"/>
          <w:lang w:val="pt-BR"/>
        </w:rPr>
        <w:t xml:space="preserve"> </w:t>
      </w:r>
      <w:r w:rsidRPr="00116A94">
        <w:rPr>
          <w:rFonts w:ascii="Times New Roman" w:hAnsi="Times New Roman" w:cs="Times New Roman"/>
          <w:sz w:val="24"/>
          <w:szCs w:val="24"/>
          <w:lang w:val="pt-BR"/>
        </w:rPr>
        <w:t>(</w:t>
      </w:r>
      <w:r w:rsidRPr="00116A94">
        <w:rPr>
          <w:rFonts w:ascii="Times New Roman" w:hAnsi="Times New Roman" w:cs="Times New Roman"/>
          <w:sz w:val="24"/>
          <w:szCs w:val="24"/>
          <w:lang w:val="vi-VN"/>
        </w:rPr>
        <w:t>2</w:t>
      </w:r>
      <w:r w:rsidRPr="00116A94">
        <w:rPr>
          <w:rFonts w:ascii="Times New Roman" w:hAnsi="Times New Roman" w:cs="Times New Roman"/>
          <w:sz w:val="24"/>
          <w:szCs w:val="24"/>
          <w:lang w:val="pt-BR"/>
        </w:rPr>
        <w:t>-1-0)</w:t>
      </w:r>
    </w:p>
    <w:p w14:paraId="3E046F44" w14:textId="77777777" w:rsidR="009B0D7F" w:rsidRPr="00116A94" w:rsidRDefault="009B0D7F" w:rsidP="00116A94">
      <w:pPr>
        <w:tabs>
          <w:tab w:val="left" w:pos="450"/>
        </w:tabs>
        <w:spacing w:after="0" w:line="240" w:lineRule="auto"/>
        <w:ind w:left="360" w:hanging="218"/>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  LT:30 ;   BT:15 ;    TN: 0; ĐA: 0 ; BTL:0 ; TQ, TT:0;</w:t>
      </w:r>
    </w:p>
    <w:p w14:paraId="4B2D4B7C" w14:textId="77777777" w:rsidR="009B0D7F" w:rsidRPr="00116A94" w:rsidRDefault="009B0D7F" w:rsidP="00116A94">
      <w:pPr>
        <w:tabs>
          <w:tab w:val="left" w:pos="450"/>
        </w:tabs>
        <w:spacing w:after="0" w:line="240" w:lineRule="auto"/>
        <w:ind w:left="360" w:hanging="218"/>
        <w:rPr>
          <w:rFonts w:ascii="Times New Roman" w:hAnsi="Times New Roman" w:cs="Times New Roman"/>
          <w:sz w:val="24"/>
          <w:szCs w:val="24"/>
          <w:lang w:val="vi-VN"/>
        </w:rPr>
      </w:pPr>
      <w:r w:rsidRPr="00116A94">
        <w:rPr>
          <w:rFonts w:ascii="Times New Roman" w:hAnsi="Times New Roman" w:cs="Times New Roman"/>
          <w:b/>
          <w:bCs/>
          <w:sz w:val="24"/>
          <w:szCs w:val="24"/>
          <w:lang w:val="pt-BR"/>
        </w:rPr>
        <w:t>3. Thuộc chương trình đào tạo ngành:</w:t>
      </w:r>
      <w:r w:rsidRPr="00116A94">
        <w:rPr>
          <w:rFonts w:ascii="Times New Roman" w:hAnsi="Times New Roman" w:cs="Times New Roman"/>
          <w:b/>
          <w:bCs/>
          <w:sz w:val="24"/>
          <w:szCs w:val="24"/>
          <w:lang w:val="vi-VN"/>
        </w:rPr>
        <w:t xml:space="preserve"> Thương mại Điện tử</w:t>
      </w:r>
    </w:p>
    <w:p w14:paraId="23B5AE56" w14:textId="77777777" w:rsidR="009B0D7F" w:rsidRPr="00116A94" w:rsidRDefault="009B0D7F"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0BEDEE5D" w14:textId="77777777" w:rsidR="009B0D7F" w:rsidRPr="00116A94" w:rsidRDefault="009B0D7F" w:rsidP="00116A94">
      <w:pPr>
        <w:tabs>
          <w:tab w:val="left" w:pos="450"/>
        </w:tabs>
        <w:spacing w:after="0" w:line="240" w:lineRule="auto"/>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Không</w:t>
      </w:r>
    </w:p>
    <w:p w14:paraId="41DE2673" w14:textId="77777777" w:rsidR="009B0D7F" w:rsidRPr="00116A94" w:rsidRDefault="009B0D7F"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83" w:type="pct"/>
        <w:tblInd w:w="108" w:type="dxa"/>
        <w:tblLook w:val="04A0" w:firstRow="1" w:lastRow="0" w:firstColumn="1" w:lastColumn="0" w:noHBand="0" w:noVBand="1"/>
      </w:tblPr>
      <w:tblGrid>
        <w:gridCol w:w="2238"/>
        <w:gridCol w:w="1219"/>
        <w:gridCol w:w="3058"/>
        <w:gridCol w:w="1983"/>
        <w:gridCol w:w="12"/>
        <w:gridCol w:w="1197"/>
        <w:gridCol w:w="12"/>
      </w:tblGrid>
      <w:tr w:rsidR="009B0D7F" w:rsidRPr="00116A94" w14:paraId="5DD4714C" w14:textId="77777777" w:rsidTr="0007098D">
        <w:trPr>
          <w:gridAfter w:val="1"/>
          <w:wAfter w:w="6" w:type="pct"/>
          <w:trHeight w:val="284"/>
          <w:tblHeader/>
        </w:trPr>
        <w:tc>
          <w:tcPr>
            <w:tcW w:w="11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5DA41"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627" w:type="pct"/>
            <w:tcBorders>
              <w:top w:val="single" w:sz="4" w:space="0" w:color="auto"/>
              <w:left w:val="nil"/>
              <w:bottom w:val="single" w:sz="4" w:space="0" w:color="auto"/>
              <w:right w:val="single" w:sz="4" w:space="0" w:color="auto"/>
            </w:tcBorders>
            <w:shd w:val="clear" w:color="auto" w:fill="auto"/>
            <w:noWrap/>
            <w:vAlign w:val="center"/>
            <w:hideMark/>
          </w:tcPr>
          <w:p w14:paraId="7E42A63C"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573" w:type="pct"/>
            <w:tcBorders>
              <w:top w:val="single" w:sz="4" w:space="0" w:color="auto"/>
              <w:left w:val="nil"/>
              <w:bottom w:val="single" w:sz="4" w:space="0" w:color="auto"/>
              <w:right w:val="single" w:sz="4" w:space="0" w:color="auto"/>
            </w:tcBorders>
            <w:shd w:val="clear" w:color="auto" w:fill="auto"/>
            <w:noWrap/>
            <w:vAlign w:val="center"/>
            <w:hideMark/>
          </w:tcPr>
          <w:p w14:paraId="5DF03599"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20" w:type="pct"/>
            <w:tcBorders>
              <w:top w:val="single" w:sz="4" w:space="0" w:color="auto"/>
              <w:left w:val="nil"/>
              <w:bottom w:val="single" w:sz="4" w:space="0" w:color="auto"/>
              <w:right w:val="single" w:sz="4" w:space="0" w:color="auto"/>
            </w:tcBorders>
            <w:shd w:val="clear" w:color="auto" w:fill="auto"/>
            <w:noWrap/>
            <w:vAlign w:val="center"/>
            <w:hideMark/>
          </w:tcPr>
          <w:p w14:paraId="63450B6B"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2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D3E3BB" w14:textId="77777777" w:rsidR="009B0D7F" w:rsidRPr="00116A94" w:rsidRDefault="009B0D7F"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9B0D7F" w:rsidRPr="00116A94" w14:paraId="34065B2B" w14:textId="77777777" w:rsidTr="0007098D">
        <w:trPr>
          <w:gridAfter w:val="1"/>
          <w:wAfter w:w="6" w:type="pct"/>
          <w:trHeight w:val="284"/>
        </w:trPr>
        <w:tc>
          <w:tcPr>
            <w:tcW w:w="1152" w:type="pct"/>
            <w:tcBorders>
              <w:top w:val="nil"/>
              <w:left w:val="single" w:sz="4" w:space="0" w:color="auto"/>
              <w:bottom w:val="single" w:sz="4" w:space="0" w:color="auto"/>
              <w:right w:val="single" w:sz="4" w:space="0" w:color="auto"/>
            </w:tcBorders>
            <w:shd w:val="clear" w:color="auto" w:fill="auto"/>
          </w:tcPr>
          <w:p w14:paraId="3A0B4DE5"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627" w:type="pct"/>
            <w:tcBorders>
              <w:top w:val="nil"/>
              <w:left w:val="nil"/>
              <w:bottom w:val="single" w:sz="4" w:space="0" w:color="auto"/>
              <w:right w:val="single" w:sz="4" w:space="0" w:color="auto"/>
            </w:tcBorders>
            <w:shd w:val="clear" w:color="auto" w:fill="auto"/>
          </w:tcPr>
          <w:p w14:paraId="5EB82980"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7-10 lần</w:t>
            </w:r>
          </w:p>
        </w:tc>
        <w:tc>
          <w:tcPr>
            <w:tcW w:w="1573" w:type="pct"/>
            <w:tcBorders>
              <w:top w:val="nil"/>
              <w:left w:val="nil"/>
              <w:bottom w:val="single" w:sz="4" w:space="0" w:color="auto"/>
              <w:right w:val="single" w:sz="4" w:space="0" w:color="auto"/>
            </w:tcBorders>
            <w:shd w:val="clear" w:color="auto" w:fill="auto"/>
          </w:tcPr>
          <w:p w14:paraId="5A1CEF23" w14:textId="77777777" w:rsidR="009B0D7F" w:rsidRPr="00116A94" w:rsidRDefault="009B0D7F" w:rsidP="00F7544E">
            <w:pPr>
              <w:numPr>
                <w:ilvl w:val="0"/>
                <w:numId w:val="54"/>
              </w:numPr>
              <w:spacing w:after="0" w:line="240" w:lineRule="auto"/>
              <w:ind w:left="139" w:hanging="139"/>
              <w:jc w:val="both"/>
              <w:rPr>
                <w:rFonts w:ascii="Times New Roman" w:hAnsi="Times New Roman" w:cs="Times New Roman"/>
                <w:sz w:val="24"/>
                <w:szCs w:val="24"/>
              </w:rPr>
            </w:pPr>
            <w:r w:rsidRPr="00116A94">
              <w:rPr>
                <w:rFonts w:ascii="Times New Roman" w:hAnsi="Times New Roman" w:cs="Times New Roman"/>
                <w:sz w:val="24"/>
                <w:szCs w:val="24"/>
              </w:rPr>
              <w:t>Tham gia học tập đầy đủ, nghiêm túc trên lớp.</w:t>
            </w:r>
          </w:p>
        </w:tc>
        <w:tc>
          <w:tcPr>
            <w:tcW w:w="1020" w:type="pct"/>
            <w:tcBorders>
              <w:top w:val="nil"/>
              <w:left w:val="nil"/>
              <w:bottom w:val="single" w:sz="4" w:space="0" w:color="auto"/>
              <w:right w:val="single" w:sz="4" w:space="0" w:color="auto"/>
            </w:tcBorders>
            <w:shd w:val="clear" w:color="auto" w:fill="auto"/>
          </w:tcPr>
          <w:p w14:paraId="230EF12D" w14:textId="77777777" w:rsidR="009B0D7F" w:rsidRPr="00116A94" w:rsidRDefault="009B0D7F" w:rsidP="00F7544E">
            <w:pPr>
              <w:numPr>
                <w:ilvl w:val="0"/>
                <w:numId w:val="54"/>
              </w:numPr>
              <w:spacing w:after="0" w:line="240" w:lineRule="auto"/>
              <w:ind w:left="177" w:hanging="177"/>
              <w:rPr>
                <w:rFonts w:ascii="Times New Roman" w:hAnsi="Times New Roman" w:cs="Times New Roman"/>
                <w:sz w:val="24"/>
                <w:szCs w:val="24"/>
              </w:rPr>
            </w:pPr>
            <w:r w:rsidRPr="00116A94">
              <w:rPr>
                <w:rFonts w:ascii="Times New Roman" w:hAnsi="Times New Roman" w:cs="Times New Roman"/>
                <w:sz w:val="24"/>
                <w:szCs w:val="24"/>
              </w:rPr>
              <w:t>Hàng tuần</w:t>
            </w:r>
          </w:p>
        </w:tc>
        <w:tc>
          <w:tcPr>
            <w:tcW w:w="622" w:type="pct"/>
            <w:gridSpan w:val="2"/>
            <w:tcBorders>
              <w:top w:val="nil"/>
              <w:left w:val="nil"/>
              <w:bottom w:val="single" w:sz="4" w:space="0" w:color="auto"/>
              <w:right w:val="single" w:sz="4" w:space="0" w:color="auto"/>
            </w:tcBorders>
            <w:shd w:val="clear" w:color="auto" w:fill="auto"/>
          </w:tcPr>
          <w:p w14:paraId="0F470E90"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9B0D7F" w:rsidRPr="00116A94" w14:paraId="4862AD09" w14:textId="77777777" w:rsidTr="0007098D">
        <w:trPr>
          <w:gridAfter w:val="1"/>
          <w:wAfter w:w="6" w:type="pct"/>
          <w:trHeight w:val="284"/>
        </w:trPr>
        <w:tc>
          <w:tcPr>
            <w:tcW w:w="1152" w:type="pct"/>
            <w:tcBorders>
              <w:top w:val="nil"/>
              <w:left w:val="single" w:sz="4" w:space="0" w:color="auto"/>
              <w:bottom w:val="single" w:sz="4" w:space="0" w:color="auto"/>
              <w:right w:val="single" w:sz="4" w:space="0" w:color="auto"/>
            </w:tcBorders>
            <w:shd w:val="clear" w:color="auto" w:fill="auto"/>
            <w:hideMark/>
          </w:tcPr>
          <w:p w14:paraId="72E44494"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ở nhà (Hoạt động cá nhân)</w:t>
            </w:r>
          </w:p>
          <w:p w14:paraId="3A27D84E" w14:textId="77777777" w:rsidR="009B0D7F" w:rsidRPr="00116A94" w:rsidRDefault="009B0D7F" w:rsidP="00116A94">
            <w:pPr>
              <w:spacing w:after="0" w:line="240" w:lineRule="auto"/>
              <w:jc w:val="both"/>
              <w:rPr>
                <w:rFonts w:ascii="Times New Roman" w:hAnsi="Times New Roman" w:cs="Times New Roman"/>
                <w:sz w:val="24"/>
                <w:szCs w:val="24"/>
              </w:rPr>
            </w:pPr>
          </w:p>
        </w:tc>
        <w:tc>
          <w:tcPr>
            <w:tcW w:w="627" w:type="pct"/>
            <w:tcBorders>
              <w:top w:val="nil"/>
              <w:left w:val="nil"/>
              <w:bottom w:val="single" w:sz="4" w:space="0" w:color="auto"/>
              <w:right w:val="single" w:sz="4" w:space="0" w:color="auto"/>
            </w:tcBorders>
            <w:shd w:val="clear" w:color="auto" w:fill="auto"/>
            <w:hideMark/>
          </w:tcPr>
          <w:p w14:paraId="25A1E99A"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573" w:type="pct"/>
            <w:tcBorders>
              <w:top w:val="nil"/>
              <w:left w:val="nil"/>
              <w:bottom w:val="single" w:sz="4" w:space="0" w:color="auto"/>
              <w:right w:val="single" w:sz="4" w:space="0" w:color="auto"/>
            </w:tcBorders>
            <w:shd w:val="clear" w:color="auto" w:fill="auto"/>
            <w:hideMark/>
          </w:tcPr>
          <w:p w14:paraId="4F8B7470"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 </w:t>
            </w:r>
          </w:p>
          <w:p w14:paraId="33FECF12" w14:textId="77777777" w:rsidR="009B0D7F" w:rsidRPr="00116A94" w:rsidRDefault="009B0D7F"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rPr>
              <w:t xml:space="preserve">- Lần 2: Chương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 xml:space="preserve"> – </w:t>
            </w:r>
            <w:r w:rsidRPr="00116A94">
              <w:rPr>
                <w:rFonts w:ascii="Times New Roman" w:hAnsi="Times New Roman" w:cs="Times New Roman"/>
                <w:sz w:val="24"/>
                <w:szCs w:val="24"/>
                <w:lang w:val="vi-VN"/>
              </w:rPr>
              <w:t>6</w:t>
            </w:r>
          </w:p>
          <w:p w14:paraId="515AABF9" w14:textId="77777777" w:rsidR="009B0D7F" w:rsidRPr="00116A94" w:rsidRDefault="009B0D7F"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lang w:val="vi-VN"/>
              </w:rPr>
              <w:t>(Lên bảng chữa bài được giao hoặc kiểm tra vở bài tập về nhà)</w:t>
            </w:r>
          </w:p>
        </w:tc>
        <w:tc>
          <w:tcPr>
            <w:tcW w:w="1020" w:type="pct"/>
            <w:tcBorders>
              <w:top w:val="nil"/>
              <w:left w:val="nil"/>
              <w:bottom w:val="single" w:sz="4" w:space="0" w:color="auto"/>
              <w:right w:val="single" w:sz="4" w:space="0" w:color="auto"/>
            </w:tcBorders>
            <w:shd w:val="clear" w:color="auto" w:fill="auto"/>
            <w:hideMark/>
          </w:tcPr>
          <w:p w14:paraId="1E843F68" w14:textId="77777777" w:rsidR="009B0D7F" w:rsidRPr="00116A94" w:rsidRDefault="009B0D7F"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2-4</w:t>
            </w:r>
          </w:p>
          <w:p w14:paraId="52814B5A" w14:textId="77777777" w:rsidR="009B0D7F" w:rsidRPr="00116A94" w:rsidRDefault="009B0D7F"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5-8</w:t>
            </w:r>
          </w:p>
        </w:tc>
        <w:tc>
          <w:tcPr>
            <w:tcW w:w="622" w:type="pct"/>
            <w:gridSpan w:val="2"/>
            <w:tcBorders>
              <w:top w:val="nil"/>
              <w:left w:val="nil"/>
              <w:bottom w:val="single" w:sz="4" w:space="0" w:color="auto"/>
              <w:right w:val="single" w:sz="4" w:space="0" w:color="auto"/>
            </w:tcBorders>
            <w:shd w:val="clear" w:color="auto" w:fill="auto"/>
            <w:hideMark/>
          </w:tcPr>
          <w:p w14:paraId="45349BFA"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0E50AF53" w14:textId="77777777" w:rsidR="009B0D7F" w:rsidRPr="00116A94" w:rsidRDefault="009B0D7F" w:rsidP="00116A94">
            <w:pPr>
              <w:spacing w:after="0" w:line="240" w:lineRule="auto"/>
              <w:rPr>
                <w:rFonts w:ascii="Times New Roman" w:hAnsi="Times New Roman" w:cs="Times New Roman"/>
                <w:sz w:val="24"/>
                <w:szCs w:val="24"/>
              </w:rPr>
            </w:pPr>
          </w:p>
        </w:tc>
      </w:tr>
      <w:tr w:rsidR="009B0D7F" w:rsidRPr="00116A94" w14:paraId="520E6174" w14:textId="77777777" w:rsidTr="0007098D">
        <w:trPr>
          <w:gridAfter w:val="1"/>
          <w:wAfter w:w="6" w:type="pct"/>
          <w:trHeight w:val="284"/>
        </w:trPr>
        <w:tc>
          <w:tcPr>
            <w:tcW w:w="1152" w:type="pct"/>
            <w:tcBorders>
              <w:top w:val="nil"/>
              <w:left w:val="single" w:sz="4" w:space="0" w:color="auto"/>
              <w:bottom w:val="single" w:sz="4" w:space="0" w:color="auto"/>
              <w:right w:val="single" w:sz="4" w:space="0" w:color="auto"/>
            </w:tcBorders>
            <w:shd w:val="clear" w:color="auto" w:fill="auto"/>
          </w:tcPr>
          <w:p w14:paraId="0C9520B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627" w:type="pct"/>
            <w:tcBorders>
              <w:top w:val="nil"/>
              <w:left w:val="nil"/>
              <w:bottom w:val="single" w:sz="4" w:space="0" w:color="auto"/>
              <w:right w:val="single" w:sz="4" w:space="0" w:color="auto"/>
            </w:tcBorders>
            <w:shd w:val="clear" w:color="auto" w:fill="auto"/>
          </w:tcPr>
          <w:p w14:paraId="5014DC47"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573" w:type="pct"/>
            <w:tcBorders>
              <w:top w:val="nil"/>
              <w:left w:val="nil"/>
              <w:bottom w:val="single" w:sz="4" w:space="0" w:color="auto"/>
              <w:right w:val="single" w:sz="4" w:space="0" w:color="auto"/>
            </w:tcBorders>
            <w:shd w:val="clear" w:color="auto" w:fill="auto"/>
          </w:tcPr>
          <w:p w14:paraId="4B537ACA"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- 30 phút/nhóm</w:t>
            </w:r>
          </w:p>
          <w:p w14:paraId="5C9A7FE8"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1020" w:type="pct"/>
            <w:tcBorders>
              <w:top w:val="nil"/>
              <w:left w:val="nil"/>
              <w:bottom w:val="single" w:sz="4" w:space="0" w:color="auto"/>
              <w:right w:val="single" w:sz="4" w:space="0" w:color="auto"/>
            </w:tcBorders>
            <w:shd w:val="clear" w:color="auto" w:fill="auto"/>
          </w:tcPr>
          <w:p w14:paraId="2E29D008"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4/Tuần 6/Tuần 8 (theo lịch phân công)</w:t>
            </w:r>
          </w:p>
        </w:tc>
        <w:tc>
          <w:tcPr>
            <w:tcW w:w="622" w:type="pct"/>
            <w:gridSpan w:val="2"/>
            <w:tcBorders>
              <w:top w:val="nil"/>
              <w:left w:val="nil"/>
              <w:bottom w:val="single" w:sz="4" w:space="0" w:color="auto"/>
              <w:right w:val="single" w:sz="4" w:space="0" w:color="auto"/>
            </w:tcBorders>
            <w:shd w:val="clear" w:color="auto" w:fill="auto"/>
          </w:tcPr>
          <w:p w14:paraId="151E9A33"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9B0D7F" w:rsidRPr="00116A94" w14:paraId="3A661DC6" w14:textId="77777777" w:rsidTr="0007098D">
        <w:trPr>
          <w:gridAfter w:val="1"/>
          <w:wAfter w:w="6" w:type="pct"/>
          <w:trHeight w:val="284"/>
        </w:trPr>
        <w:tc>
          <w:tcPr>
            <w:tcW w:w="1152" w:type="pct"/>
            <w:tcBorders>
              <w:top w:val="nil"/>
              <w:left w:val="single" w:sz="4" w:space="0" w:color="auto"/>
              <w:bottom w:val="single" w:sz="4" w:space="0" w:color="auto"/>
              <w:right w:val="single" w:sz="4" w:space="0" w:color="auto"/>
            </w:tcBorders>
            <w:shd w:val="clear" w:color="auto" w:fill="auto"/>
          </w:tcPr>
          <w:p w14:paraId="0CBD918F"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627" w:type="pct"/>
            <w:tcBorders>
              <w:top w:val="nil"/>
              <w:left w:val="nil"/>
              <w:bottom w:val="single" w:sz="4" w:space="0" w:color="auto"/>
              <w:right w:val="single" w:sz="4" w:space="0" w:color="auto"/>
            </w:tcBorders>
            <w:shd w:val="clear" w:color="auto" w:fill="auto"/>
          </w:tcPr>
          <w:p w14:paraId="5F85DC6F"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573" w:type="pct"/>
            <w:tcBorders>
              <w:top w:val="nil"/>
              <w:left w:val="nil"/>
              <w:bottom w:val="single" w:sz="4" w:space="0" w:color="auto"/>
              <w:right w:val="single" w:sz="4" w:space="0" w:color="auto"/>
            </w:tcBorders>
            <w:shd w:val="clear" w:color="auto" w:fill="auto"/>
          </w:tcPr>
          <w:p w14:paraId="2D668516"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- 30 phút </w:t>
            </w:r>
          </w:p>
          <w:p w14:paraId="510C7302"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- 01 bài tập vận dụng phân tích đánh giá </w:t>
            </w:r>
          </w:p>
        </w:tc>
        <w:tc>
          <w:tcPr>
            <w:tcW w:w="1020" w:type="pct"/>
            <w:tcBorders>
              <w:top w:val="nil"/>
              <w:left w:val="nil"/>
              <w:bottom w:val="single" w:sz="4" w:space="0" w:color="auto"/>
              <w:right w:val="single" w:sz="4" w:space="0" w:color="auto"/>
            </w:tcBorders>
            <w:shd w:val="clear" w:color="auto" w:fill="auto"/>
          </w:tcPr>
          <w:p w14:paraId="65A501A5" w14:textId="77777777" w:rsidR="009B0D7F" w:rsidRPr="00116A94" w:rsidRDefault="009B0D7F"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w:t>
            </w:r>
            <w:r w:rsidRPr="00116A94">
              <w:rPr>
                <w:rFonts w:ascii="Times New Roman" w:hAnsi="Times New Roman" w:cs="Times New Roman"/>
                <w:sz w:val="24"/>
                <w:szCs w:val="24"/>
                <w:lang w:val="vi-VN"/>
              </w:rPr>
              <w:t>7</w:t>
            </w:r>
          </w:p>
          <w:p w14:paraId="063D02B1" w14:textId="77777777" w:rsidR="009B0D7F" w:rsidRPr="00116A94" w:rsidRDefault="009B0D7F" w:rsidP="00116A94">
            <w:pPr>
              <w:spacing w:after="0" w:line="240" w:lineRule="auto"/>
              <w:rPr>
                <w:rFonts w:ascii="Times New Roman" w:hAnsi="Times New Roman" w:cs="Times New Roman"/>
                <w:sz w:val="24"/>
                <w:szCs w:val="24"/>
              </w:rPr>
            </w:pPr>
          </w:p>
        </w:tc>
        <w:tc>
          <w:tcPr>
            <w:tcW w:w="622" w:type="pct"/>
            <w:gridSpan w:val="2"/>
            <w:tcBorders>
              <w:top w:val="nil"/>
              <w:left w:val="nil"/>
              <w:bottom w:val="single" w:sz="4" w:space="0" w:color="auto"/>
              <w:right w:val="single" w:sz="4" w:space="0" w:color="auto"/>
            </w:tcBorders>
            <w:shd w:val="clear" w:color="auto" w:fill="auto"/>
          </w:tcPr>
          <w:p w14:paraId="6D9CFB6B"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9B0D7F" w:rsidRPr="00116A94" w14:paraId="6C0234F3" w14:textId="77777777" w:rsidTr="0007098D">
        <w:trPr>
          <w:trHeight w:val="284"/>
        </w:trPr>
        <w:tc>
          <w:tcPr>
            <w:tcW w:w="4378" w:type="pct"/>
            <w:gridSpan w:val="5"/>
            <w:tcBorders>
              <w:top w:val="nil"/>
              <w:left w:val="single" w:sz="4" w:space="0" w:color="auto"/>
              <w:bottom w:val="single" w:sz="4" w:space="0" w:color="auto"/>
              <w:right w:val="single" w:sz="4" w:space="0" w:color="auto"/>
            </w:tcBorders>
            <w:shd w:val="clear" w:color="auto" w:fill="auto"/>
            <w:vAlign w:val="center"/>
          </w:tcPr>
          <w:p w14:paraId="7A910FF7"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22" w:type="pct"/>
            <w:gridSpan w:val="2"/>
            <w:tcBorders>
              <w:top w:val="nil"/>
              <w:left w:val="nil"/>
              <w:bottom w:val="single" w:sz="4" w:space="0" w:color="auto"/>
              <w:right w:val="single" w:sz="4" w:space="0" w:color="auto"/>
            </w:tcBorders>
            <w:shd w:val="clear" w:color="auto" w:fill="auto"/>
            <w:vAlign w:val="center"/>
          </w:tcPr>
          <w:p w14:paraId="2A1E6B2C"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9B0D7F" w:rsidRPr="00116A94" w14:paraId="0DDD9407" w14:textId="77777777" w:rsidTr="0007098D">
        <w:trPr>
          <w:gridAfter w:val="1"/>
          <w:wAfter w:w="6" w:type="pct"/>
          <w:trHeight w:val="284"/>
        </w:trPr>
        <w:tc>
          <w:tcPr>
            <w:tcW w:w="1152" w:type="pct"/>
            <w:tcBorders>
              <w:top w:val="nil"/>
              <w:left w:val="single" w:sz="4" w:space="0" w:color="auto"/>
              <w:bottom w:val="single" w:sz="4" w:space="0" w:color="auto"/>
              <w:right w:val="single" w:sz="4" w:space="0" w:color="auto"/>
            </w:tcBorders>
            <w:shd w:val="clear" w:color="auto" w:fill="auto"/>
            <w:hideMark/>
          </w:tcPr>
          <w:p w14:paraId="2BB6306F"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627" w:type="pct"/>
            <w:tcBorders>
              <w:top w:val="nil"/>
              <w:left w:val="nil"/>
              <w:bottom w:val="single" w:sz="4" w:space="0" w:color="auto"/>
              <w:right w:val="single" w:sz="4" w:space="0" w:color="auto"/>
            </w:tcBorders>
            <w:shd w:val="clear" w:color="auto" w:fill="auto"/>
            <w:hideMark/>
          </w:tcPr>
          <w:p w14:paraId="076CEA5E"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573" w:type="pct"/>
            <w:tcBorders>
              <w:top w:val="nil"/>
              <w:left w:val="nil"/>
              <w:bottom w:val="single" w:sz="4" w:space="0" w:color="auto"/>
              <w:right w:val="single" w:sz="4" w:space="0" w:color="auto"/>
            </w:tcBorders>
            <w:shd w:val="clear" w:color="auto" w:fill="auto"/>
            <w:hideMark/>
          </w:tcPr>
          <w:p w14:paraId="7867DC08"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- 90 phút </w:t>
            </w:r>
            <w:r w:rsidRPr="00116A94">
              <w:rPr>
                <w:rFonts w:ascii="Times New Roman" w:hAnsi="Times New Roman" w:cs="Times New Roman"/>
                <w:sz w:val="24"/>
                <w:szCs w:val="24"/>
              </w:rPr>
              <w:br/>
              <w:t>- Hình thức thi: Viết</w:t>
            </w:r>
          </w:p>
          <w:p w14:paraId="43710E79" w14:textId="77777777" w:rsidR="009B0D7F" w:rsidRPr="00116A94" w:rsidRDefault="009B0D7F"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rPr>
              <w:t>- Cấu trúc đề thi: 0</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 xml:space="preserve"> câu trắc nghiệm đúng sai giải thích, 01 </w:t>
            </w:r>
            <w:r w:rsidRPr="00116A94">
              <w:rPr>
                <w:rFonts w:ascii="Times New Roman" w:hAnsi="Times New Roman" w:cs="Times New Roman"/>
                <w:sz w:val="24"/>
                <w:szCs w:val="24"/>
                <w:lang w:val="vi-VN"/>
              </w:rPr>
              <w:t>bài</w:t>
            </w:r>
            <w:r w:rsidRPr="00116A94">
              <w:rPr>
                <w:rFonts w:ascii="Times New Roman" w:hAnsi="Times New Roman" w:cs="Times New Roman"/>
                <w:sz w:val="24"/>
                <w:szCs w:val="24"/>
              </w:rPr>
              <w:t xml:space="preserve"> phân tích và đánh giá</w:t>
            </w:r>
            <w:r w:rsidRPr="00116A94">
              <w:rPr>
                <w:rFonts w:ascii="Times New Roman" w:hAnsi="Times New Roman" w:cs="Times New Roman"/>
                <w:sz w:val="24"/>
                <w:szCs w:val="24"/>
                <w:lang w:val="vi-VN"/>
              </w:rPr>
              <w:t>, 01 câu hỏi liên hệ thực tế</w:t>
            </w:r>
          </w:p>
        </w:tc>
        <w:tc>
          <w:tcPr>
            <w:tcW w:w="1020" w:type="pct"/>
            <w:tcBorders>
              <w:top w:val="nil"/>
              <w:left w:val="nil"/>
              <w:bottom w:val="single" w:sz="4" w:space="0" w:color="auto"/>
              <w:right w:val="single" w:sz="4" w:space="0" w:color="auto"/>
            </w:tcBorders>
            <w:shd w:val="clear" w:color="auto" w:fill="auto"/>
            <w:hideMark/>
          </w:tcPr>
          <w:p w14:paraId="634523A1" w14:textId="77777777" w:rsidR="009B0D7F" w:rsidRPr="00116A94" w:rsidRDefault="009B0D7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22" w:type="pct"/>
            <w:gridSpan w:val="2"/>
            <w:tcBorders>
              <w:top w:val="nil"/>
              <w:left w:val="nil"/>
              <w:bottom w:val="single" w:sz="4" w:space="0" w:color="auto"/>
              <w:right w:val="single" w:sz="4" w:space="0" w:color="auto"/>
            </w:tcBorders>
            <w:shd w:val="clear" w:color="auto" w:fill="auto"/>
            <w:hideMark/>
          </w:tcPr>
          <w:p w14:paraId="6E74B200" w14:textId="77777777" w:rsidR="009B0D7F" w:rsidRPr="00116A94" w:rsidRDefault="009B0D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088484EC"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vi-VN"/>
        </w:rPr>
      </w:pPr>
      <w:r w:rsidRPr="00116A94">
        <w:rPr>
          <w:rFonts w:ascii="Times New Roman" w:hAnsi="Times New Roman" w:cs="Times New Roman"/>
          <w:b/>
          <w:bCs/>
          <w:sz w:val="24"/>
          <w:szCs w:val="24"/>
          <w:lang w:val="pt-BR"/>
        </w:rPr>
        <w:t xml:space="preserve">5. Điều kiện ràng buộc </w:t>
      </w:r>
      <w:r w:rsidRPr="00116A94">
        <w:rPr>
          <w:rFonts w:ascii="Times New Roman" w:hAnsi="Times New Roman" w:cs="Times New Roman"/>
          <w:b/>
          <w:bCs/>
          <w:sz w:val="24"/>
          <w:szCs w:val="24"/>
          <w:lang w:val="vi-VN"/>
        </w:rPr>
        <w:t>học phần</w:t>
      </w:r>
    </w:p>
    <w:p w14:paraId="5EEC03EF"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1F5FDC7D"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3B9A7A22"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304C3236"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Ghi chú khác:</w:t>
      </w:r>
      <w:r w:rsidRPr="00116A94">
        <w:rPr>
          <w:rFonts w:ascii="Times New Roman" w:hAnsi="Times New Roman" w:cs="Times New Roman"/>
          <w:sz w:val="24"/>
          <w:szCs w:val="24"/>
          <w:lang w:val="pt-BR"/>
        </w:rPr>
        <w:t xml:space="preserve"> </w:t>
      </w:r>
    </w:p>
    <w:p w14:paraId="762EFC82"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lastRenderedPageBreak/>
        <w:t xml:space="preserve">6. Nội dung tóm tắt </w:t>
      </w:r>
      <w:r w:rsidRPr="00116A94">
        <w:rPr>
          <w:rFonts w:ascii="Times New Roman" w:hAnsi="Times New Roman" w:cs="Times New Roman"/>
          <w:b/>
          <w:bCs/>
          <w:sz w:val="24"/>
          <w:szCs w:val="24"/>
          <w:lang w:val="vi-VN"/>
        </w:rPr>
        <w:t>học phần</w:t>
      </w:r>
    </w:p>
    <w:p w14:paraId="0399FE97"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eastAsia="Calibri" w:hAnsi="Times New Roman" w:cs="Times New Roman"/>
          <w:bCs/>
          <w:sz w:val="24"/>
          <w:szCs w:val="24"/>
        </w:rPr>
        <w:t>Môn học thanh toán điện tử bao gồm những kiến thức chuyên sâu về các loại hình thanh toán điện tử, đặc biệt là thanh toán trên Internet như thanh toán thẻ, thanh toán bằng ví điện tử, chuyển khoản điện tử, chuyển khoản điện tử, xuất trình hoá đơn điện tử cùng các quy trình thanh toán và cách thức áp dụng các hình thức bảo mật trong thanh toán điện tử.</w:t>
      </w:r>
    </w:p>
    <w:p w14:paraId="45C8A7F8"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 </w:t>
      </w:r>
      <w:r w:rsidRPr="00116A94">
        <w:rPr>
          <w:rFonts w:ascii="Times New Roman" w:hAnsi="Times New Roman" w:cs="Times New Roman"/>
          <w:bCs/>
          <w:sz w:val="24"/>
          <w:szCs w:val="24"/>
          <w:lang w:val="pt-BR"/>
        </w:rPr>
        <w:t>Electronic payment module covers the specialistic knowledge of  about different kinds of electronic payment, especially on Internet payment such as card payment, E-wallet payment, electronic fund transfer, e-invoices and payment processes and how security is applied to electronic payments</w:t>
      </w:r>
    </w:p>
    <w:p w14:paraId="3DE0A904" w14:textId="77777777" w:rsidR="009B0D7F" w:rsidRPr="00116A94" w:rsidRDefault="009B0D7F"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693"/>
        <w:gridCol w:w="1134"/>
        <w:gridCol w:w="1701"/>
        <w:gridCol w:w="2552"/>
        <w:gridCol w:w="1417"/>
      </w:tblGrid>
      <w:tr w:rsidR="009B0D7F" w:rsidRPr="00116A94" w14:paraId="56D853EB" w14:textId="77777777" w:rsidTr="009B0D7F">
        <w:trPr>
          <w:tblHeader/>
          <w:jc w:val="center"/>
        </w:trPr>
        <w:tc>
          <w:tcPr>
            <w:tcW w:w="573" w:type="dxa"/>
            <w:tcBorders>
              <w:top w:val="single" w:sz="4" w:space="0" w:color="auto"/>
              <w:left w:val="single" w:sz="4" w:space="0" w:color="auto"/>
              <w:bottom w:val="single" w:sz="4" w:space="0" w:color="auto"/>
              <w:right w:val="single" w:sz="4" w:space="0" w:color="auto"/>
            </w:tcBorders>
            <w:vAlign w:val="center"/>
            <w:hideMark/>
          </w:tcPr>
          <w:p w14:paraId="6EC0C2B6"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FAAC29"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AB9E66"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E8927C"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487A62"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8BEB8E"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00511F" w:rsidRPr="00116A94" w14:paraId="3F542752" w14:textId="77777777" w:rsidTr="009B0D7F">
        <w:trPr>
          <w:jc w:val="center"/>
        </w:trPr>
        <w:tc>
          <w:tcPr>
            <w:tcW w:w="573" w:type="dxa"/>
            <w:tcBorders>
              <w:top w:val="single" w:sz="4" w:space="0" w:color="auto"/>
              <w:left w:val="single" w:sz="4" w:space="0" w:color="auto"/>
              <w:bottom w:val="single" w:sz="4" w:space="0" w:color="auto"/>
              <w:right w:val="single" w:sz="4" w:space="0" w:color="auto"/>
            </w:tcBorders>
            <w:hideMark/>
          </w:tcPr>
          <w:p w14:paraId="44183417" w14:textId="13E5D151"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hideMark/>
          </w:tcPr>
          <w:p w14:paraId="6F932866" w14:textId="5F3569E1"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7B81CD48" w14:textId="6BD71420"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3DAD49A7" w14:textId="721DFB2A"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552" w:type="dxa"/>
            <w:tcBorders>
              <w:top w:val="single" w:sz="4" w:space="0" w:color="auto"/>
              <w:left w:val="single" w:sz="4" w:space="0" w:color="auto"/>
              <w:bottom w:val="single" w:sz="4" w:space="0" w:color="auto"/>
              <w:right w:val="single" w:sz="4" w:space="0" w:color="auto"/>
            </w:tcBorders>
            <w:hideMark/>
          </w:tcPr>
          <w:p w14:paraId="3BEF674E" w14:textId="4A89E72D"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417" w:type="dxa"/>
            <w:tcBorders>
              <w:top w:val="single" w:sz="4" w:space="0" w:color="auto"/>
              <w:left w:val="single" w:sz="4" w:space="0" w:color="auto"/>
              <w:bottom w:val="single" w:sz="4" w:space="0" w:color="auto"/>
              <w:right w:val="single" w:sz="4" w:space="0" w:color="auto"/>
            </w:tcBorders>
            <w:hideMark/>
          </w:tcPr>
          <w:p w14:paraId="6A5AFACB" w14:textId="06E76463"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00511F" w:rsidRPr="00116A94" w14:paraId="513FAA74" w14:textId="77777777" w:rsidTr="008C4961">
        <w:trPr>
          <w:jc w:val="center"/>
        </w:trPr>
        <w:tc>
          <w:tcPr>
            <w:tcW w:w="573" w:type="dxa"/>
            <w:tcBorders>
              <w:top w:val="single" w:sz="4" w:space="0" w:color="auto"/>
              <w:left w:val="single" w:sz="4" w:space="0" w:color="auto"/>
              <w:bottom w:val="single" w:sz="4" w:space="0" w:color="auto"/>
              <w:right w:val="single" w:sz="4" w:space="0" w:color="auto"/>
            </w:tcBorders>
            <w:hideMark/>
          </w:tcPr>
          <w:p w14:paraId="1A754C02" w14:textId="659199C2"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0F1ACB0" w14:textId="186DBD69"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Nguyễn Văn Minh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AAC1C" w14:textId="61802AA0"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 xml:space="preserve">PGS.TS.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2995A5" w14:textId="7136FA05"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0912.064.692</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5ED54D" w14:textId="7A42DBD2" w:rsidR="0000511F" w:rsidRPr="00116A94" w:rsidRDefault="009909D1" w:rsidP="00116A94">
            <w:pPr>
              <w:spacing w:after="0" w:line="240" w:lineRule="auto"/>
              <w:rPr>
                <w:rFonts w:ascii="Times New Roman" w:hAnsi="Times New Roman" w:cs="Times New Roman"/>
                <w:sz w:val="24"/>
                <w:szCs w:val="24"/>
              </w:rPr>
            </w:pPr>
            <w:hyperlink r:id="rId349" w:history="1">
              <w:r w:rsidR="0000511F" w:rsidRPr="00116A94">
                <w:rPr>
                  <w:rStyle w:val="Hyperlink"/>
                  <w:rFonts w:ascii="Times New Roman" w:hAnsi="Times New Roman" w:cs="Times New Roman"/>
                  <w:color w:val="auto"/>
                  <w:sz w:val="24"/>
                  <w:szCs w:val="24"/>
                </w:rPr>
                <w:t>minhdhtm@gmail.com</w:t>
              </w:r>
            </w:hyperlink>
          </w:p>
        </w:tc>
        <w:tc>
          <w:tcPr>
            <w:tcW w:w="1417" w:type="dxa"/>
            <w:tcBorders>
              <w:top w:val="single" w:sz="4" w:space="0" w:color="auto"/>
              <w:left w:val="single" w:sz="4" w:space="0" w:color="auto"/>
              <w:bottom w:val="single" w:sz="4" w:space="0" w:color="auto"/>
              <w:right w:val="single" w:sz="4" w:space="0" w:color="auto"/>
            </w:tcBorders>
            <w:vAlign w:val="center"/>
            <w:hideMark/>
          </w:tcPr>
          <w:p w14:paraId="6E29B633" w14:textId="4FBAC72F"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GVCC</w:t>
            </w:r>
          </w:p>
        </w:tc>
      </w:tr>
      <w:tr w:rsidR="0000511F" w:rsidRPr="00116A94" w14:paraId="7D03A0AF" w14:textId="77777777" w:rsidTr="008C4961">
        <w:trPr>
          <w:jc w:val="center"/>
        </w:trPr>
        <w:tc>
          <w:tcPr>
            <w:tcW w:w="573" w:type="dxa"/>
            <w:tcBorders>
              <w:top w:val="single" w:sz="4" w:space="0" w:color="auto"/>
              <w:left w:val="single" w:sz="4" w:space="0" w:color="auto"/>
              <w:bottom w:val="single" w:sz="4" w:space="0" w:color="auto"/>
              <w:right w:val="single" w:sz="4" w:space="0" w:color="auto"/>
            </w:tcBorders>
          </w:tcPr>
          <w:p w14:paraId="127AFB96" w14:textId="5BD6010F" w:rsidR="0000511F" w:rsidRPr="00116A94" w:rsidRDefault="0000511F" w:rsidP="00116A94">
            <w:pPr>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vAlign w:val="center"/>
          </w:tcPr>
          <w:p w14:paraId="13125BFF" w14:textId="08976955" w:rsidR="0000511F" w:rsidRPr="00116A94" w:rsidRDefault="0000511F"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Lê Phương Thảo</w:t>
            </w:r>
          </w:p>
        </w:tc>
        <w:tc>
          <w:tcPr>
            <w:tcW w:w="1134" w:type="dxa"/>
            <w:tcBorders>
              <w:top w:val="single" w:sz="4" w:space="0" w:color="auto"/>
              <w:left w:val="single" w:sz="4" w:space="0" w:color="auto"/>
              <w:bottom w:val="single" w:sz="4" w:space="0" w:color="auto"/>
              <w:right w:val="single" w:sz="4" w:space="0" w:color="auto"/>
            </w:tcBorders>
            <w:vAlign w:val="center"/>
          </w:tcPr>
          <w:p w14:paraId="42600972" w14:textId="16B528E0"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79574303" w14:textId="3EEDC881" w:rsidR="0000511F" w:rsidRPr="00116A94" w:rsidRDefault="0000511F"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0912.421.986</w:t>
            </w:r>
          </w:p>
        </w:tc>
        <w:tc>
          <w:tcPr>
            <w:tcW w:w="2552" w:type="dxa"/>
            <w:tcBorders>
              <w:top w:val="single" w:sz="4" w:space="0" w:color="auto"/>
              <w:left w:val="single" w:sz="4" w:space="0" w:color="auto"/>
              <w:bottom w:val="single" w:sz="4" w:space="0" w:color="auto"/>
              <w:right w:val="single" w:sz="4" w:space="0" w:color="auto"/>
            </w:tcBorders>
            <w:vAlign w:val="center"/>
          </w:tcPr>
          <w:p w14:paraId="23B2B9CF" w14:textId="6B795861" w:rsidR="0000511F" w:rsidRPr="00116A94" w:rsidRDefault="009909D1" w:rsidP="00116A94">
            <w:pPr>
              <w:spacing w:after="0" w:line="240" w:lineRule="auto"/>
              <w:rPr>
                <w:rFonts w:ascii="Times New Roman" w:hAnsi="Times New Roman" w:cs="Times New Roman"/>
                <w:sz w:val="24"/>
                <w:szCs w:val="24"/>
              </w:rPr>
            </w:pPr>
            <w:hyperlink r:id="rId350" w:history="1">
              <w:r w:rsidR="0000511F" w:rsidRPr="00116A94">
                <w:rPr>
                  <w:rStyle w:val="Hyperlink"/>
                  <w:rFonts w:ascii="Times New Roman" w:hAnsi="Times New Roman" w:cs="Times New Roman"/>
                  <w:color w:val="auto"/>
                  <w:sz w:val="24"/>
                  <w:szCs w:val="24"/>
                </w:rPr>
                <w:t>thaolp@tlu.edu.vn</w:t>
              </w:r>
            </w:hyperlink>
          </w:p>
        </w:tc>
        <w:tc>
          <w:tcPr>
            <w:tcW w:w="1417" w:type="dxa"/>
            <w:tcBorders>
              <w:top w:val="single" w:sz="4" w:space="0" w:color="auto"/>
              <w:left w:val="single" w:sz="4" w:space="0" w:color="auto"/>
              <w:bottom w:val="single" w:sz="4" w:space="0" w:color="auto"/>
              <w:right w:val="single" w:sz="4" w:space="0" w:color="auto"/>
            </w:tcBorders>
            <w:vAlign w:val="center"/>
          </w:tcPr>
          <w:p w14:paraId="1A8F0D72" w14:textId="25B3776D"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0F38445A"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CA2DE06" w14:textId="77777777" w:rsidR="009B0D7F" w:rsidRPr="00116A94" w:rsidRDefault="009B0D7F"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0F2C8844" w14:textId="77777777" w:rsidR="009B0D7F" w:rsidRPr="00116A94" w:rsidRDefault="009B0D7F"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Cs/>
          <w:sz w:val="24"/>
          <w:szCs w:val="24"/>
          <w:lang w:val="pt-BR"/>
        </w:rPr>
        <w:t xml:space="preserve">[1] </w:t>
      </w:r>
      <w:r w:rsidRPr="00116A94">
        <w:rPr>
          <w:rFonts w:ascii="Times New Roman" w:eastAsia="Calibri" w:hAnsi="Times New Roman" w:cs="Times New Roman"/>
          <w:sz w:val="24"/>
          <w:szCs w:val="24"/>
        </w:rPr>
        <w:t>Nguyễn Văn Thanh (2011), Giáo trình Thanh toán trong thương mại Điện tử, Nhà xuất bản Thống kê, Hà Nội.</w:t>
      </w:r>
    </w:p>
    <w:p w14:paraId="3A744463" w14:textId="77777777" w:rsidR="009B0D7F" w:rsidRPr="00116A94" w:rsidRDefault="009B0D7F"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 </w:t>
      </w:r>
      <w:r w:rsidRPr="00116A94">
        <w:rPr>
          <w:rFonts w:ascii="Times New Roman" w:hAnsi="Times New Roman" w:cs="Times New Roman"/>
          <w:sz w:val="24"/>
          <w:szCs w:val="24"/>
        </w:rPr>
        <w:t xml:space="preserve">Edward A.Morse (2018), </w:t>
      </w:r>
      <w:r w:rsidRPr="00116A94">
        <w:rPr>
          <w:rFonts w:ascii="Times New Roman" w:hAnsi="Times New Roman" w:cs="Times New Roman"/>
          <w:i/>
          <w:sz w:val="24"/>
          <w:szCs w:val="24"/>
        </w:rPr>
        <w:t>Electronic payment systems, Law and Emerging Technologies,</w:t>
      </w:r>
      <w:r w:rsidRPr="00116A94">
        <w:rPr>
          <w:rFonts w:ascii="Times New Roman" w:hAnsi="Times New Roman" w:cs="Times New Roman"/>
          <w:sz w:val="24"/>
          <w:szCs w:val="24"/>
        </w:rPr>
        <w:t xml:space="preserve"> Amerrican Bar Association</w:t>
      </w:r>
    </w:p>
    <w:p w14:paraId="19705FD6" w14:textId="77777777" w:rsidR="009B0D7F" w:rsidRPr="00116A94" w:rsidRDefault="009B0D7F" w:rsidP="00116A94">
      <w:pPr>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Các tài liệu tham khảo:</w:t>
      </w:r>
    </w:p>
    <w:p w14:paraId="07194E5E" w14:textId="77777777" w:rsidR="009B0D7F" w:rsidRPr="00116A94" w:rsidRDefault="009B0D7F"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 [1] Bộ Thương mại, Báo cáo thương mại Điện tử Việt Nam các năm, Nhà xuất bản Công Thương, Hà Nội.  </w:t>
      </w:r>
    </w:p>
    <w:p w14:paraId="70E01369" w14:textId="77777777" w:rsidR="009B0D7F" w:rsidRPr="00116A94" w:rsidRDefault="009B0D7F"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 Francisco J., Francisco ,M.V., Juan ,S.F., Myriam ,M.F.  (2014),</w:t>
      </w:r>
      <w:r w:rsidRPr="00116A94">
        <w:rPr>
          <w:rFonts w:ascii="Times New Roman" w:hAnsi="Times New Roman" w:cs="Times New Roman"/>
          <w:bCs/>
          <w:i/>
          <w:sz w:val="24"/>
          <w:szCs w:val="24"/>
        </w:rPr>
        <w:t>Electronic Payment System for Competitive Advantage in E-Commerce</w:t>
      </w:r>
      <w:r w:rsidRPr="00116A94">
        <w:rPr>
          <w:rFonts w:ascii="Times New Roman" w:hAnsi="Times New Roman" w:cs="Times New Roman"/>
          <w:bCs/>
          <w:sz w:val="24"/>
          <w:szCs w:val="24"/>
        </w:rPr>
        <w:t>, Premier Reference Source.</w:t>
      </w:r>
    </w:p>
    <w:p w14:paraId="5F5583E0" w14:textId="77777777" w:rsidR="009B0D7F" w:rsidRPr="00116A94" w:rsidRDefault="009B0D7F"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3851"/>
        <w:gridCol w:w="2927"/>
        <w:gridCol w:w="594"/>
        <w:gridCol w:w="709"/>
        <w:gridCol w:w="1531"/>
      </w:tblGrid>
      <w:tr w:rsidR="009B0D7F" w:rsidRPr="00116A94" w14:paraId="3E7F70FF" w14:textId="77777777" w:rsidTr="009B0D7F">
        <w:trPr>
          <w:tblHeader/>
          <w:jc w:val="center"/>
        </w:trPr>
        <w:tc>
          <w:tcPr>
            <w:tcW w:w="563" w:type="dxa"/>
            <w:vMerge w:val="restart"/>
            <w:tcBorders>
              <w:top w:val="single" w:sz="4" w:space="0" w:color="auto"/>
              <w:left w:val="single" w:sz="4" w:space="0" w:color="auto"/>
              <w:bottom w:val="single" w:sz="4" w:space="0" w:color="auto"/>
              <w:right w:val="single" w:sz="4" w:space="0" w:color="auto"/>
            </w:tcBorders>
            <w:vAlign w:val="center"/>
            <w:hideMark/>
          </w:tcPr>
          <w:p w14:paraId="6EB11565"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3851" w:type="dxa"/>
            <w:vMerge w:val="restart"/>
            <w:tcBorders>
              <w:top w:val="single" w:sz="4" w:space="0" w:color="auto"/>
              <w:left w:val="single" w:sz="4" w:space="0" w:color="auto"/>
              <w:bottom w:val="single" w:sz="4" w:space="0" w:color="auto"/>
              <w:right w:val="single" w:sz="4" w:space="0" w:color="auto"/>
            </w:tcBorders>
            <w:vAlign w:val="center"/>
            <w:hideMark/>
          </w:tcPr>
          <w:p w14:paraId="1A8EA88C"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927" w:type="dxa"/>
            <w:vMerge w:val="restart"/>
            <w:tcBorders>
              <w:top w:val="single" w:sz="4" w:space="0" w:color="auto"/>
              <w:left w:val="single" w:sz="4" w:space="0" w:color="auto"/>
              <w:bottom w:val="single" w:sz="4" w:space="0" w:color="auto"/>
              <w:right w:val="single" w:sz="4" w:space="0" w:color="auto"/>
            </w:tcBorders>
            <w:vAlign w:val="center"/>
            <w:hideMark/>
          </w:tcPr>
          <w:p w14:paraId="6DE4C937" w14:textId="77777777" w:rsidR="009B0D7F" w:rsidRPr="00116A94" w:rsidRDefault="009B0D7F"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834" w:type="dxa"/>
            <w:gridSpan w:val="3"/>
            <w:tcBorders>
              <w:top w:val="single" w:sz="4" w:space="0" w:color="auto"/>
              <w:left w:val="single" w:sz="4" w:space="0" w:color="auto"/>
              <w:bottom w:val="single" w:sz="4" w:space="0" w:color="auto"/>
              <w:right w:val="single" w:sz="4" w:space="0" w:color="auto"/>
            </w:tcBorders>
            <w:vAlign w:val="center"/>
            <w:hideMark/>
          </w:tcPr>
          <w:p w14:paraId="7D083252"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B0D7F" w:rsidRPr="00116A94" w14:paraId="3CD1CE79" w14:textId="77777777" w:rsidTr="009B0D7F">
        <w:trPr>
          <w:trHeight w:val="303"/>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14:paraId="3A1EAE32" w14:textId="77777777" w:rsidR="009B0D7F" w:rsidRPr="00116A94" w:rsidRDefault="009B0D7F" w:rsidP="00116A94">
            <w:pPr>
              <w:spacing w:after="0" w:line="240" w:lineRule="auto"/>
              <w:rPr>
                <w:rFonts w:ascii="Times New Roman" w:hAnsi="Times New Roman" w:cs="Times New Roman"/>
                <w:b/>
                <w:bCs/>
                <w:sz w:val="24"/>
                <w:szCs w:val="24"/>
                <w:lang w:val="pt-BR"/>
              </w:rPr>
            </w:pPr>
          </w:p>
        </w:tc>
        <w:tc>
          <w:tcPr>
            <w:tcW w:w="3851" w:type="dxa"/>
            <w:vMerge/>
            <w:tcBorders>
              <w:top w:val="single" w:sz="4" w:space="0" w:color="auto"/>
              <w:left w:val="single" w:sz="4" w:space="0" w:color="auto"/>
              <w:bottom w:val="single" w:sz="4" w:space="0" w:color="auto"/>
              <w:right w:val="single" w:sz="4" w:space="0" w:color="auto"/>
            </w:tcBorders>
            <w:vAlign w:val="center"/>
            <w:hideMark/>
          </w:tcPr>
          <w:p w14:paraId="460D798C" w14:textId="77777777" w:rsidR="009B0D7F" w:rsidRPr="00116A94" w:rsidRDefault="009B0D7F" w:rsidP="00116A94">
            <w:pPr>
              <w:spacing w:after="0" w:line="240" w:lineRule="auto"/>
              <w:rPr>
                <w:rFonts w:ascii="Times New Roman" w:hAnsi="Times New Roman" w:cs="Times New Roman"/>
                <w:b/>
                <w:bCs/>
                <w:sz w:val="24"/>
                <w:szCs w:val="24"/>
                <w:lang w:val="pt-BR"/>
              </w:rPr>
            </w:pPr>
          </w:p>
        </w:tc>
        <w:tc>
          <w:tcPr>
            <w:tcW w:w="2927" w:type="dxa"/>
            <w:vMerge/>
            <w:tcBorders>
              <w:top w:val="single" w:sz="4" w:space="0" w:color="auto"/>
              <w:left w:val="single" w:sz="4" w:space="0" w:color="auto"/>
              <w:bottom w:val="single" w:sz="4" w:space="0" w:color="auto"/>
              <w:right w:val="single" w:sz="4" w:space="0" w:color="auto"/>
            </w:tcBorders>
            <w:vAlign w:val="center"/>
            <w:hideMark/>
          </w:tcPr>
          <w:p w14:paraId="0DFCD158" w14:textId="77777777" w:rsidR="009B0D7F" w:rsidRPr="00116A94" w:rsidRDefault="009B0D7F" w:rsidP="00116A94">
            <w:pPr>
              <w:spacing w:after="0" w:line="240" w:lineRule="auto"/>
              <w:rPr>
                <w:rFonts w:ascii="Times New Roman" w:hAnsi="Times New Roman" w:cs="Times New Roman"/>
                <w:b/>
                <w:bCs/>
                <w:sz w:val="24"/>
                <w:szCs w:val="24"/>
                <w:lang w:val="pt-BR"/>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36F7DC82"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34243"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1531" w:type="dxa"/>
            <w:tcBorders>
              <w:top w:val="single" w:sz="4" w:space="0" w:color="auto"/>
              <w:left w:val="single" w:sz="4" w:space="0" w:color="auto"/>
              <w:bottom w:val="single" w:sz="4" w:space="0" w:color="auto"/>
              <w:right w:val="single" w:sz="4" w:space="0" w:color="auto"/>
            </w:tcBorders>
            <w:vAlign w:val="center"/>
            <w:hideMark/>
          </w:tcPr>
          <w:p w14:paraId="0CA1F8C8"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TH/TN/TQ</w:t>
            </w:r>
          </w:p>
        </w:tc>
      </w:tr>
      <w:tr w:rsidR="009B0D7F" w:rsidRPr="00116A94" w14:paraId="18230048" w14:textId="77777777" w:rsidTr="009B0D7F">
        <w:trPr>
          <w:trHeight w:val="504"/>
          <w:jc w:val="center"/>
        </w:trPr>
        <w:tc>
          <w:tcPr>
            <w:tcW w:w="563" w:type="dxa"/>
            <w:tcBorders>
              <w:top w:val="single" w:sz="4" w:space="0" w:color="auto"/>
              <w:left w:val="single" w:sz="4" w:space="0" w:color="auto"/>
              <w:bottom w:val="single" w:sz="4" w:space="0" w:color="auto"/>
              <w:right w:val="single" w:sz="4" w:space="0" w:color="auto"/>
            </w:tcBorders>
            <w:hideMark/>
          </w:tcPr>
          <w:p w14:paraId="57EACC2D"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3851" w:type="dxa"/>
            <w:tcBorders>
              <w:top w:val="single" w:sz="4" w:space="0" w:color="auto"/>
              <w:left w:val="single" w:sz="4" w:space="0" w:color="auto"/>
              <w:bottom w:val="single" w:sz="4" w:space="0" w:color="auto"/>
              <w:right w:val="single" w:sz="4" w:space="0" w:color="auto"/>
            </w:tcBorders>
          </w:tcPr>
          <w:p w14:paraId="65A7BA7B" w14:textId="77777777" w:rsidR="009B0D7F" w:rsidRPr="00116A94" w:rsidRDefault="009B0D7F"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6EA9DC3E" w14:textId="77777777" w:rsidR="009B0D7F" w:rsidRPr="00116A94" w:rsidRDefault="009B0D7F" w:rsidP="00116A94">
            <w:pPr>
              <w:widowControl w:val="0"/>
              <w:spacing w:after="0" w:line="240" w:lineRule="auto"/>
              <w:rPr>
                <w:rFonts w:ascii="Times New Roman" w:hAnsi="Times New Roman" w:cs="Times New Roman"/>
                <w:bCs/>
                <w:sz w:val="24"/>
                <w:szCs w:val="24"/>
                <w:lang w:val="pt-BR"/>
              </w:rPr>
            </w:pPr>
          </w:p>
        </w:tc>
        <w:tc>
          <w:tcPr>
            <w:tcW w:w="2927" w:type="dxa"/>
            <w:tcBorders>
              <w:top w:val="single" w:sz="4" w:space="0" w:color="auto"/>
              <w:left w:val="single" w:sz="4" w:space="0" w:color="auto"/>
              <w:bottom w:val="single" w:sz="4" w:space="0" w:color="auto"/>
              <w:right w:val="single" w:sz="4" w:space="0" w:color="auto"/>
            </w:tcBorders>
            <w:hideMark/>
          </w:tcPr>
          <w:p w14:paraId="05733562"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2FD391A5"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628744C0"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594" w:type="dxa"/>
            <w:tcBorders>
              <w:top w:val="single" w:sz="4" w:space="0" w:color="auto"/>
              <w:left w:val="single" w:sz="4" w:space="0" w:color="auto"/>
              <w:bottom w:val="single" w:sz="4" w:space="0" w:color="auto"/>
              <w:right w:val="single" w:sz="4" w:space="0" w:color="auto"/>
            </w:tcBorders>
            <w:vAlign w:val="center"/>
            <w:hideMark/>
          </w:tcPr>
          <w:p w14:paraId="7A65637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09" w:type="dxa"/>
            <w:tcBorders>
              <w:top w:val="single" w:sz="4" w:space="0" w:color="auto"/>
              <w:left w:val="single" w:sz="4" w:space="0" w:color="auto"/>
              <w:bottom w:val="single" w:sz="4" w:space="0" w:color="auto"/>
              <w:right w:val="single" w:sz="4" w:space="0" w:color="auto"/>
            </w:tcBorders>
            <w:vAlign w:val="center"/>
          </w:tcPr>
          <w:p w14:paraId="1EA5FE1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w:t>
            </w:r>
          </w:p>
        </w:tc>
        <w:tc>
          <w:tcPr>
            <w:tcW w:w="1531" w:type="dxa"/>
            <w:tcBorders>
              <w:top w:val="single" w:sz="4" w:space="0" w:color="auto"/>
              <w:left w:val="single" w:sz="4" w:space="0" w:color="auto"/>
              <w:bottom w:val="single" w:sz="4" w:space="0" w:color="auto"/>
              <w:right w:val="single" w:sz="4" w:space="0" w:color="auto"/>
            </w:tcBorders>
          </w:tcPr>
          <w:p w14:paraId="61125A67"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sz w:val="24"/>
                <w:szCs w:val="24"/>
              </w:rPr>
            </w:pPr>
          </w:p>
        </w:tc>
      </w:tr>
      <w:tr w:rsidR="009B0D7F" w:rsidRPr="00116A94" w14:paraId="52376F5F" w14:textId="77777777" w:rsidTr="0007098D">
        <w:trPr>
          <w:trHeight w:val="3516"/>
          <w:jc w:val="center"/>
        </w:trPr>
        <w:tc>
          <w:tcPr>
            <w:tcW w:w="563" w:type="dxa"/>
            <w:tcBorders>
              <w:top w:val="single" w:sz="4" w:space="0" w:color="auto"/>
              <w:left w:val="single" w:sz="4" w:space="0" w:color="auto"/>
              <w:bottom w:val="single" w:sz="4" w:space="0" w:color="auto"/>
              <w:right w:val="single" w:sz="4" w:space="0" w:color="auto"/>
            </w:tcBorders>
            <w:hideMark/>
          </w:tcPr>
          <w:p w14:paraId="11CE7BFD"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3851" w:type="dxa"/>
            <w:tcBorders>
              <w:top w:val="single" w:sz="4" w:space="0" w:color="auto"/>
              <w:left w:val="single" w:sz="4" w:space="0" w:color="auto"/>
              <w:bottom w:val="single" w:sz="4" w:space="0" w:color="auto"/>
              <w:right w:val="single" w:sz="4" w:space="0" w:color="auto"/>
            </w:tcBorders>
            <w:hideMark/>
          </w:tcPr>
          <w:p w14:paraId="3977445F" w14:textId="77777777" w:rsidR="009B0D7F" w:rsidRPr="00116A94" w:rsidRDefault="009B0D7F"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 xml:space="preserve">Chương 1: Tổng quan về Thanh toán điện tử </w:t>
            </w:r>
          </w:p>
          <w:p w14:paraId="2F86B17A" w14:textId="77777777" w:rsidR="009B0D7F" w:rsidRPr="00116A94" w:rsidRDefault="009B0D7F" w:rsidP="00116A94">
            <w:pPr>
              <w:spacing w:after="0" w:line="240" w:lineRule="auto"/>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1.1. Sự hình thành và phát triển của Thanh toán điện tử </w:t>
            </w:r>
          </w:p>
          <w:p w14:paraId="5D535B4D"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1.1.1. Sự hình thành phát triển các hình thái thanh toán</w:t>
            </w:r>
          </w:p>
          <w:p w14:paraId="61E28BD6"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1.1.2. Quá trình phát triển của thanh toán điện tử</w:t>
            </w:r>
          </w:p>
          <w:p w14:paraId="4B1B7C0A" w14:textId="77777777" w:rsidR="009B0D7F" w:rsidRPr="00116A94" w:rsidRDefault="009B0D7F" w:rsidP="00116A94">
            <w:pPr>
              <w:spacing w:after="0" w:line="240" w:lineRule="auto"/>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1.2. Khái niệm và các yếu tố cấu thành của thanh toán điện tử </w:t>
            </w:r>
          </w:p>
          <w:p w14:paraId="787269AA"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1.2.1. Khái niệm thanh toán điện tử</w:t>
            </w:r>
          </w:p>
          <w:p w14:paraId="584C9D63"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1.2.2. Các yếu tố cấu thành của thanh toán điện tử</w:t>
            </w:r>
          </w:p>
          <w:p w14:paraId="0E3EB7E8" w14:textId="77777777" w:rsidR="009B0D7F" w:rsidRPr="00116A94" w:rsidRDefault="009B0D7F" w:rsidP="00116A94">
            <w:pPr>
              <w:spacing w:after="0" w:line="240" w:lineRule="auto"/>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1.3. Phân biệt thanh toán điện tử và thanh toán trực tuyến </w:t>
            </w:r>
          </w:p>
          <w:p w14:paraId="17220A10" w14:textId="77777777" w:rsidR="009B0D7F" w:rsidRPr="00116A94" w:rsidRDefault="009B0D7F" w:rsidP="00116A94">
            <w:pPr>
              <w:spacing w:after="0" w:line="240" w:lineRule="auto"/>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1.4. Những lợi ích và hạn chế của thanh toán điện tử</w:t>
            </w:r>
          </w:p>
          <w:p w14:paraId="0FE8C5EE"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1.4.1. Lợi ích của thanh toán điện tử</w:t>
            </w:r>
          </w:p>
          <w:p w14:paraId="6FFE0530"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1.4.2. Hạn chế của thanh toán điện tử</w:t>
            </w:r>
          </w:p>
          <w:p w14:paraId="7F19F872"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1.5. Phân loại các hình thức thanh toán điện tử</w:t>
            </w:r>
          </w:p>
          <w:p w14:paraId="225D30EA"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1.5.1. Phân loại theo thời gian thực</w:t>
            </w:r>
          </w:p>
          <w:p w14:paraId="6C2A5274"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1.5.2. Phân loại theo bản chất giao dịch</w:t>
            </w:r>
          </w:p>
          <w:p w14:paraId="2EAA16FD" w14:textId="77777777" w:rsidR="009B0D7F" w:rsidRPr="00116A94" w:rsidRDefault="009B0D7F"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1.5.3. Phân loại theo phương tiện thanh toán</w:t>
            </w:r>
          </w:p>
          <w:p w14:paraId="4E40C2A6" w14:textId="77777777" w:rsidR="009B0D7F" w:rsidRPr="00116A94" w:rsidRDefault="009B0D7F" w:rsidP="00116A94">
            <w:pPr>
              <w:spacing w:after="0" w:line="240" w:lineRule="auto"/>
              <w:rPr>
                <w:rFonts w:ascii="Times New Roman" w:hAnsi="Times New Roman" w:cs="Times New Roman"/>
                <w:sz w:val="24"/>
                <w:szCs w:val="24"/>
                <w:lang w:val="en-GB"/>
              </w:rPr>
            </w:pPr>
            <w:r w:rsidRPr="00116A94">
              <w:rPr>
                <w:rFonts w:ascii="Times New Roman" w:hAnsi="Times New Roman" w:cs="Times New Roman"/>
                <w:bCs/>
                <w:sz w:val="24"/>
                <w:szCs w:val="24"/>
                <w:lang w:val="en-GB"/>
              </w:rPr>
              <w:t>1.6. Thảo luận</w:t>
            </w:r>
            <w:r w:rsidRPr="00116A94">
              <w:rPr>
                <w:rFonts w:ascii="Times New Roman" w:hAnsi="Times New Roman" w:cs="Times New Roman"/>
                <w:sz w:val="24"/>
                <w:szCs w:val="24"/>
                <w:lang w:val="en-GB"/>
              </w:rPr>
              <w:t xml:space="preserve"> </w:t>
            </w:r>
          </w:p>
        </w:tc>
        <w:tc>
          <w:tcPr>
            <w:tcW w:w="2927" w:type="dxa"/>
            <w:tcBorders>
              <w:top w:val="single" w:sz="4" w:space="0" w:color="auto"/>
              <w:left w:val="single" w:sz="4" w:space="0" w:color="auto"/>
              <w:bottom w:val="single" w:sz="4" w:space="0" w:color="auto"/>
              <w:right w:val="single" w:sz="4" w:space="0" w:color="auto"/>
            </w:tcBorders>
          </w:tcPr>
          <w:p w14:paraId="257832DF"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F446351"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4DA2C6C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78B0D4DF"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Gợi mở các đề tài thực tế liên quan đến bài học để sinh viên tìm hiểu đề tài bài tập nhóm liên quan đến bài học. Sau khi nhóm trình bày, giảng viên nhận xét, tổng kết nội dung.</w:t>
            </w:r>
          </w:p>
          <w:p w14:paraId="32E376A2"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và chữa bài tập thuộc các nội dung ở mục 1.3, 1.4, 1.5</w:t>
            </w:r>
          </w:p>
          <w:p w14:paraId="5B4AF5FF"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5CC2CF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64E63787"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6EED258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ở nhà để liên hệ nội dung học với thực tế </w:t>
            </w:r>
            <w:r w:rsidRPr="00116A94">
              <w:rPr>
                <w:rFonts w:ascii="Times New Roman" w:hAnsi="Times New Roman" w:cs="Times New Roman"/>
                <w:sz w:val="24"/>
                <w:szCs w:val="24"/>
                <w:lang w:val="vi-VN"/>
              </w:rPr>
              <w:t>hoạt động thanh toán điện tử tại Việt Nam hiện nay.</w:t>
            </w:r>
          </w:p>
          <w:p w14:paraId="1AC5DD67"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3CB69CC"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 Các nhóm khác ghi nhận xét về bài thuyết trình, nội dung trình bày và đặt câu hỏi.</w:t>
            </w:r>
          </w:p>
          <w:p w14:paraId="1DA6857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1.3, 1.4, 1.5</w:t>
            </w:r>
          </w:p>
        </w:tc>
        <w:tc>
          <w:tcPr>
            <w:tcW w:w="594" w:type="dxa"/>
            <w:tcBorders>
              <w:top w:val="single" w:sz="4" w:space="0" w:color="auto"/>
              <w:left w:val="single" w:sz="4" w:space="0" w:color="auto"/>
              <w:bottom w:val="single" w:sz="4" w:space="0" w:color="auto"/>
              <w:right w:val="single" w:sz="4" w:space="0" w:color="auto"/>
            </w:tcBorders>
            <w:vAlign w:val="center"/>
            <w:hideMark/>
          </w:tcPr>
          <w:p w14:paraId="185BBFBD"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D7796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1531" w:type="dxa"/>
            <w:tcBorders>
              <w:top w:val="single" w:sz="4" w:space="0" w:color="auto"/>
              <w:left w:val="single" w:sz="4" w:space="0" w:color="auto"/>
              <w:bottom w:val="single" w:sz="4" w:space="0" w:color="auto"/>
              <w:right w:val="single" w:sz="4" w:space="0" w:color="auto"/>
            </w:tcBorders>
          </w:tcPr>
          <w:p w14:paraId="6F58F95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361B2A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60E9D70"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9BA881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40388E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66A73E96"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3918DD5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9EFBB62"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p>
          <w:p w14:paraId="4CF4463D"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5E7DF45F"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33B867DA"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851" w:type="dxa"/>
            <w:tcBorders>
              <w:top w:val="single" w:sz="4" w:space="0" w:color="auto"/>
              <w:left w:val="single" w:sz="4" w:space="0" w:color="auto"/>
              <w:bottom w:val="single" w:sz="4" w:space="0" w:color="auto"/>
              <w:right w:val="single" w:sz="4" w:space="0" w:color="auto"/>
            </w:tcBorders>
          </w:tcPr>
          <w:p w14:paraId="4474F5F4" w14:textId="77777777" w:rsidR="009B0D7F" w:rsidRPr="00116A94" w:rsidRDefault="009B0D7F" w:rsidP="00116A94">
            <w:pPr>
              <w:spacing w:after="0" w:line="240" w:lineRule="auto"/>
              <w:jc w:val="both"/>
              <w:rPr>
                <w:rFonts w:ascii="Times New Roman" w:eastAsia="Calibri" w:hAnsi="Times New Roman" w:cs="Times New Roman"/>
                <w:b/>
                <w:sz w:val="24"/>
                <w:szCs w:val="24"/>
                <w:shd w:val="clear" w:color="auto" w:fill="FFFFFF"/>
                <w:lang w:eastAsia="vi-VN"/>
              </w:rPr>
            </w:pPr>
            <w:r w:rsidRPr="00116A94">
              <w:rPr>
                <w:rFonts w:ascii="Times New Roman" w:eastAsia="Calibri" w:hAnsi="Times New Roman" w:cs="Times New Roman"/>
                <w:b/>
                <w:sz w:val="24"/>
                <w:szCs w:val="24"/>
              </w:rPr>
              <w:t xml:space="preserve">Chương 2: Các hệ thống thanh toán thẻ </w:t>
            </w:r>
          </w:p>
          <w:p w14:paraId="560C70B9"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 xml:space="preserve">2.1. Khái niệm thẻ thanh toán và các yêu cầu của hệ thống thanh toán thẻ  </w:t>
            </w:r>
          </w:p>
          <w:p w14:paraId="364D564E"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2.1.1. Khái niệm thẻ thanh toán</w:t>
            </w:r>
          </w:p>
          <w:p w14:paraId="4FF4B3CB"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2.1.2. Các yêu cầu của hệ thống thanh toán thẻ</w:t>
            </w:r>
          </w:p>
          <w:p w14:paraId="79A25B31"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 xml:space="preserve">2.2. Các loại thẻ được sử dụng trong thanh toán điện tử </w:t>
            </w:r>
          </w:p>
          <w:p w14:paraId="64916EF2"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2.2.1. Thẻ tín dụng</w:t>
            </w:r>
          </w:p>
          <w:p w14:paraId="3A5A1567"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2.2.2. Thẻ ghi nợ</w:t>
            </w:r>
          </w:p>
          <w:p w14:paraId="2CF3E1F1"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 xml:space="preserve">2.2.3. Thẻ thông minh </w:t>
            </w:r>
          </w:p>
          <w:p w14:paraId="232FA601"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 xml:space="preserve">2.3. Quy trình thanh toán sử dụng thẻ </w:t>
            </w:r>
            <w:r w:rsidRPr="00116A94">
              <w:rPr>
                <w:rFonts w:ascii="Times New Roman" w:eastAsia="Calibri" w:hAnsi="Times New Roman" w:cs="Times New Roman"/>
                <w:bCs/>
                <w:sz w:val="24"/>
                <w:szCs w:val="24"/>
                <w:shd w:val="clear" w:color="auto" w:fill="FFFFFF"/>
                <w:lang w:eastAsia="vi-VN"/>
              </w:rPr>
              <w:lastRenderedPageBreak/>
              <w:t>trong thương mại điện tử</w:t>
            </w:r>
          </w:p>
          <w:p w14:paraId="76004AD4"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2.3.1. Sơ đồ thanh toán</w:t>
            </w:r>
          </w:p>
          <w:p w14:paraId="04439863"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2.3.2. Các bước thanh toán sử dụng thẻ trong thương mại điện tử</w:t>
            </w:r>
          </w:p>
          <w:p w14:paraId="3039BAB3" w14:textId="77777777" w:rsidR="009B0D7F" w:rsidRPr="00116A94" w:rsidRDefault="009B0D7F" w:rsidP="00116A94">
            <w:pPr>
              <w:spacing w:after="0" w:line="240" w:lineRule="auto"/>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2.4 Thảo luận</w:t>
            </w:r>
          </w:p>
          <w:p w14:paraId="31BC295D" w14:textId="77777777" w:rsidR="009B0D7F" w:rsidRPr="00116A94" w:rsidRDefault="009B0D7F" w:rsidP="00116A94">
            <w:pPr>
              <w:spacing w:after="0" w:line="240" w:lineRule="auto"/>
              <w:rPr>
                <w:rFonts w:ascii="Times New Roman" w:eastAsia="Calibri" w:hAnsi="Times New Roman" w:cs="Times New Roman"/>
                <w:bCs/>
                <w:sz w:val="24"/>
                <w:szCs w:val="24"/>
                <w:shd w:val="clear" w:color="auto" w:fill="FFFFFF"/>
                <w:lang w:eastAsia="vi-VN"/>
              </w:rPr>
            </w:pPr>
          </w:p>
        </w:tc>
        <w:tc>
          <w:tcPr>
            <w:tcW w:w="2927" w:type="dxa"/>
            <w:tcBorders>
              <w:top w:val="single" w:sz="4" w:space="0" w:color="auto"/>
              <w:left w:val="single" w:sz="4" w:space="0" w:color="auto"/>
              <w:bottom w:val="single" w:sz="4" w:space="0" w:color="auto"/>
              <w:right w:val="single" w:sz="4" w:space="0" w:color="auto"/>
            </w:tcBorders>
            <w:hideMark/>
          </w:tcPr>
          <w:p w14:paraId="1A8BA170"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9BD188E"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6663FBB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24BD811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Yêu cầu từng cặp sinh viên ngồi cạnh nhau suy nghĩ trong khoảng 5-10 phút về những hiểu biết hệ thống thanh toán thẻ </w:t>
            </w:r>
          </w:p>
          <w:p w14:paraId="150F0E41"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w:t>
            </w:r>
            <w:r w:rsidRPr="00116A94">
              <w:rPr>
                <w:rFonts w:ascii="Times New Roman" w:hAnsi="Times New Roman" w:cs="Times New Roman"/>
                <w:sz w:val="24"/>
                <w:szCs w:val="24"/>
              </w:rPr>
              <w:lastRenderedPageBreak/>
              <w:t xml:space="preserve">dung ở mục </w:t>
            </w:r>
            <w:r w:rsidRPr="00116A94">
              <w:rPr>
                <w:rFonts w:ascii="Times New Roman" w:hAnsi="Times New Roman" w:cs="Times New Roman"/>
                <w:sz w:val="24"/>
                <w:szCs w:val="24"/>
                <w:lang w:val="vi-VN"/>
              </w:rPr>
              <w:t>2.2 và 2.3</w:t>
            </w:r>
          </w:p>
          <w:p w14:paraId="7DA2897C"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F814AE3"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7E22D59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19689D4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viên gọi một vài cặp chia sẻ với cả lớp câu trả lời sau 5-10 phút thực hiện theo phương pháp suy nghĩ - từng cặp – chia sẻ</w:t>
            </w:r>
          </w:p>
          <w:p w14:paraId="5D66993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410A673"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2.2 và 2.3</w:t>
            </w:r>
          </w:p>
          <w:p w14:paraId="4DCE70F4" w14:textId="77777777" w:rsidR="009B0D7F" w:rsidRPr="00116A94" w:rsidRDefault="009B0D7F" w:rsidP="00116A94">
            <w:pPr>
              <w:widowControl w:val="0"/>
              <w:tabs>
                <w:tab w:val="left" w:pos="3161"/>
              </w:tabs>
              <w:spacing w:after="0" w:line="240" w:lineRule="auto"/>
              <w:rPr>
                <w:rFonts w:ascii="Times New Roman" w:hAnsi="Times New Roman" w:cs="Times New Roman"/>
                <w:b/>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03D01F0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lastRenderedPageBreak/>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40A77"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3</w:t>
            </w:r>
          </w:p>
        </w:tc>
        <w:tc>
          <w:tcPr>
            <w:tcW w:w="1531" w:type="dxa"/>
            <w:tcBorders>
              <w:top w:val="single" w:sz="4" w:space="0" w:color="auto"/>
              <w:left w:val="single" w:sz="4" w:space="0" w:color="auto"/>
              <w:bottom w:val="single" w:sz="4" w:space="0" w:color="auto"/>
              <w:right w:val="single" w:sz="4" w:space="0" w:color="auto"/>
            </w:tcBorders>
            <w:hideMark/>
          </w:tcPr>
          <w:p w14:paraId="675261C7"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2731B740"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2114BBA0"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851" w:type="dxa"/>
            <w:tcBorders>
              <w:top w:val="single" w:sz="4" w:space="0" w:color="auto"/>
              <w:left w:val="single" w:sz="4" w:space="0" w:color="auto"/>
              <w:bottom w:val="single" w:sz="4" w:space="0" w:color="auto"/>
              <w:right w:val="single" w:sz="4" w:space="0" w:color="auto"/>
            </w:tcBorders>
            <w:hideMark/>
          </w:tcPr>
          <w:p w14:paraId="336EBE2B" w14:textId="77777777" w:rsidR="009B0D7F" w:rsidRPr="00116A94" w:rsidRDefault="009B0D7F" w:rsidP="00116A94">
            <w:pPr>
              <w:spacing w:after="0" w:line="240" w:lineRule="auto"/>
              <w:jc w:val="both"/>
              <w:rPr>
                <w:rFonts w:ascii="Times New Roman" w:eastAsia="Calibri" w:hAnsi="Times New Roman" w:cs="Times New Roman"/>
                <w:b/>
                <w:sz w:val="24"/>
                <w:szCs w:val="24"/>
                <w:shd w:val="clear" w:color="auto" w:fill="FFFFFF"/>
                <w:lang w:eastAsia="vi-VN"/>
              </w:rPr>
            </w:pPr>
            <w:r w:rsidRPr="00116A94">
              <w:rPr>
                <w:rFonts w:ascii="Times New Roman" w:eastAsia="Calibri" w:hAnsi="Times New Roman" w:cs="Times New Roman"/>
                <w:b/>
                <w:sz w:val="24"/>
                <w:szCs w:val="24"/>
                <w:shd w:val="clear" w:color="auto" w:fill="FFFFFF"/>
                <w:lang w:eastAsia="vi-VN"/>
              </w:rPr>
              <w:t>Chương 3: Hệ thống thanh toán ví điện tử</w:t>
            </w:r>
          </w:p>
          <w:p w14:paraId="3A8257AE"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3.1. Khái niệm và đặc điểm của ví điện tử</w:t>
            </w:r>
          </w:p>
          <w:p w14:paraId="356A82CE"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3.1.1. Khái niệm</w:t>
            </w:r>
          </w:p>
          <w:p w14:paraId="5228F572"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3.1.2. Đặc điểm</w:t>
            </w:r>
          </w:p>
          <w:p w14:paraId="085D03BD"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3.2. Phân loại ví điện tử</w:t>
            </w:r>
          </w:p>
          <w:p w14:paraId="73651DA8"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3.2.1. Tiền xu điện tử</w:t>
            </w:r>
          </w:p>
          <w:p w14:paraId="092FB87C"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 xml:space="preserve">3.2.2. Ví điện tử dưới dạng mã </w:t>
            </w:r>
          </w:p>
          <w:p w14:paraId="06C529AB"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3.2.3. Ví điện tử trên mạng</w:t>
            </w:r>
          </w:p>
          <w:p w14:paraId="54DC3693"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3.3. Các yêu cầu an toàn của ví điện tử</w:t>
            </w:r>
          </w:p>
          <w:p w14:paraId="1F267ABF"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3.3.1. Mô hình ví điện tử</w:t>
            </w:r>
          </w:p>
          <w:p w14:paraId="223FC6F5"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3.3.2. Chứng chỉ an toàn của thnh toán ví điện tử</w:t>
            </w:r>
          </w:p>
          <w:p w14:paraId="03C0691E"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3.3.3. Cách thức đảm bảo an toàn trong thanh toán ví điện tử</w:t>
            </w:r>
          </w:p>
          <w:p w14:paraId="078D5BA6"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3.4. Quy trình thanh toán ví điện tử</w:t>
            </w:r>
          </w:p>
          <w:p w14:paraId="5501A82D"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3.4.1. Sơ đồ thanh toán ví điện tử</w:t>
            </w:r>
          </w:p>
          <w:p w14:paraId="3B9D9B04"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3.4.2. Quy trình thanh toán ví điện tử</w:t>
            </w:r>
          </w:p>
          <w:p w14:paraId="2850CC09" w14:textId="77777777" w:rsidR="009B0D7F" w:rsidRPr="00116A94" w:rsidRDefault="009B0D7F" w:rsidP="00116A94">
            <w:pPr>
              <w:spacing w:after="0" w:line="240" w:lineRule="auto"/>
              <w:jc w:val="both"/>
              <w:rPr>
                <w:rFonts w:ascii="Times New Roman" w:hAnsi="Times New Roman" w:cs="Times New Roman"/>
                <w:sz w:val="24"/>
                <w:szCs w:val="24"/>
                <w:shd w:val="clear" w:color="auto" w:fill="FFFFFF"/>
                <w:lang w:eastAsia="vi-VN"/>
              </w:rPr>
            </w:pPr>
            <w:r w:rsidRPr="00116A94">
              <w:rPr>
                <w:rFonts w:ascii="Times New Roman" w:hAnsi="Times New Roman" w:cs="Times New Roman"/>
                <w:sz w:val="24"/>
                <w:szCs w:val="24"/>
                <w:shd w:val="clear" w:color="auto" w:fill="FFFFFF"/>
                <w:lang w:eastAsia="vi-VN"/>
              </w:rPr>
              <w:t>3.5. Thảo luận</w:t>
            </w:r>
          </w:p>
        </w:tc>
        <w:tc>
          <w:tcPr>
            <w:tcW w:w="2927" w:type="dxa"/>
            <w:tcBorders>
              <w:top w:val="single" w:sz="4" w:space="0" w:color="auto"/>
              <w:left w:val="single" w:sz="4" w:space="0" w:color="auto"/>
              <w:bottom w:val="single" w:sz="4" w:space="0" w:color="auto"/>
              <w:right w:val="single" w:sz="4" w:space="0" w:color="auto"/>
            </w:tcBorders>
            <w:hideMark/>
          </w:tcPr>
          <w:p w14:paraId="3EB0381B"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9653E8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0C1D596E"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5CFC78E5"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ra một tình huống case study cho lớp làm việc nhóm khoảng 10-15 phút để nghiên cứu và tìm hiểu và đưa ra câu trả lời.</w:t>
            </w:r>
          </w:p>
          <w:p w14:paraId="5CB6E24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Gợi mở các </w:t>
            </w:r>
            <w:r w:rsidRPr="00116A94">
              <w:rPr>
                <w:rFonts w:ascii="Times New Roman" w:hAnsi="Times New Roman" w:cs="Times New Roman"/>
                <w:sz w:val="24"/>
                <w:szCs w:val="24"/>
                <w:lang w:val="vi-VN"/>
              </w:rPr>
              <w:t xml:space="preserve">bài tập tình huống </w:t>
            </w:r>
            <w:r w:rsidRPr="00116A94">
              <w:rPr>
                <w:rFonts w:ascii="Times New Roman" w:hAnsi="Times New Roman" w:cs="Times New Roman"/>
                <w:sz w:val="24"/>
                <w:szCs w:val="24"/>
              </w:rPr>
              <w:t xml:space="preserve">liên quan đến bài học để sinh viên </w:t>
            </w:r>
            <w:r w:rsidRPr="00116A94">
              <w:rPr>
                <w:rFonts w:ascii="Times New Roman" w:hAnsi="Times New Roman" w:cs="Times New Roman"/>
                <w:sz w:val="24"/>
                <w:szCs w:val="24"/>
                <w:lang w:val="vi-VN"/>
              </w:rPr>
              <w:t>làm bài tập nhóm</w:t>
            </w:r>
          </w:p>
          <w:p w14:paraId="6F1385A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.3,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.4</w:t>
            </w:r>
          </w:p>
          <w:p w14:paraId="5AFB128F"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D03EF75"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Sinh viên nghiên cứu bài học trước khi đến lớp</w:t>
            </w:r>
          </w:p>
          <w:p w14:paraId="4B0650D7"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4C58335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6EB5F49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5574D48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en-GB"/>
              </w:rPr>
              <w:t xml:space="preserve">Sau thời gian thảo luận nhóm, trả lời các kết quả thảo luận nhóm liên quan đến tình huống giảng viên </w:t>
            </w:r>
            <w:r w:rsidRPr="00116A94">
              <w:rPr>
                <w:rFonts w:ascii="Times New Roman" w:hAnsi="Times New Roman" w:cs="Times New Roman"/>
                <w:sz w:val="24"/>
                <w:szCs w:val="24"/>
                <w:lang w:val="en-GB"/>
              </w:rPr>
              <w:lastRenderedPageBreak/>
              <w:t>đã đặt ra.</w:t>
            </w:r>
          </w:p>
          <w:p w14:paraId="7E09A471"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2F670BF"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w:t>
            </w:r>
          </w:p>
          <w:p w14:paraId="5350263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.3,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.4</w:t>
            </w:r>
          </w:p>
        </w:tc>
        <w:tc>
          <w:tcPr>
            <w:tcW w:w="594" w:type="dxa"/>
            <w:tcBorders>
              <w:top w:val="single" w:sz="4" w:space="0" w:color="auto"/>
              <w:left w:val="single" w:sz="4" w:space="0" w:color="auto"/>
              <w:bottom w:val="single" w:sz="4" w:space="0" w:color="auto"/>
              <w:right w:val="single" w:sz="4" w:space="0" w:color="auto"/>
            </w:tcBorders>
            <w:vAlign w:val="center"/>
            <w:hideMark/>
          </w:tcPr>
          <w:p w14:paraId="44D76CE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lastRenderedPageBreak/>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7A31C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3</w:t>
            </w:r>
          </w:p>
        </w:tc>
        <w:tc>
          <w:tcPr>
            <w:tcW w:w="1531" w:type="dxa"/>
            <w:tcBorders>
              <w:top w:val="single" w:sz="4" w:space="0" w:color="auto"/>
              <w:left w:val="single" w:sz="4" w:space="0" w:color="auto"/>
              <w:bottom w:val="single" w:sz="4" w:space="0" w:color="auto"/>
              <w:right w:val="single" w:sz="4" w:space="0" w:color="auto"/>
            </w:tcBorders>
          </w:tcPr>
          <w:p w14:paraId="45D4D19F"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07AA64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4C4A437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580A28B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18C9703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2E3B9FE"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562F2FA"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0105961"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3E41D90C"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7F30701B"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p w14:paraId="0049B858"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25F5D06C"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394FDD55"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5</w:t>
            </w:r>
          </w:p>
        </w:tc>
        <w:tc>
          <w:tcPr>
            <w:tcW w:w="3851" w:type="dxa"/>
            <w:tcBorders>
              <w:top w:val="single" w:sz="4" w:space="0" w:color="auto"/>
              <w:left w:val="single" w:sz="4" w:space="0" w:color="auto"/>
              <w:bottom w:val="single" w:sz="4" w:space="0" w:color="auto"/>
              <w:right w:val="single" w:sz="4" w:space="0" w:color="auto"/>
            </w:tcBorders>
            <w:hideMark/>
          </w:tcPr>
          <w:p w14:paraId="47EAC7E4" w14:textId="77777777" w:rsidR="009B0D7F" w:rsidRPr="00116A94" w:rsidRDefault="009B0D7F" w:rsidP="00116A94">
            <w:pPr>
              <w:spacing w:after="0" w:line="240" w:lineRule="auto"/>
              <w:jc w:val="both"/>
              <w:rPr>
                <w:rFonts w:ascii="Times New Roman" w:eastAsia="Calibri" w:hAnsi="Times New Roman" w:cs="Times New Roman"/>
                <w:b/>
                <w:sz w:val="24"/>
                <w:szCs w:val="24"/>
                <w:shd w:val="clear" w:color="auto" w:fill="FFFFFF"/>
                <w:lang w:val="fr-FR" w:eastAsia="vi-VN"/>
              </w:rPr>
            </w:pPr>
            <w:r w:rsidRPr="00116A94">
              <w:rPr>
                <w:rFonts w:ascii="Times New Roman" w:eastAsia="Calibri" w:hAnsi="Times New Roman" w:cs="Times New Roman"/>
                <w:b/>
                <w:sz w:val="24"/>
                <w:szCs w:val="24"/>
                <w:shd w:val="clear" w:color="auto" w:fill="FFFFFF"/>
                <w:lang w:val="fr-FR" w:eastAsia="vi-VN"/>
              </w:rPr>
              <w:t>Chương 4 : Hệ thống ví thanh toán điện tử</w:t>
            </w:r>
          </w:p>
          <w:p w14:paraId="150350A5"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 xml:space="preserve">4.1. Khái niệm và đặc điểm của vi thanh toán </w:t>
            </w:r>
          </w:p>
          <w:p w14:paraId="3B39831D"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4.1.1. Khái niệm vi thanh toán</w:t>
            </w:r>
          </w:p>
          <w:p w14:paraId="2867B9B7"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4.1.2. Đặc điểm cơ bản của vi thanh toán</w:t>
            </w:r>
          </w:p>
          <w:p w14:paraId="2E4C7494"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 Các loại hình vi thanh toán phổ biến hiện nay</w:t>
            </w:r>
          </w:p>
          <w:p w14:paraId="4621161A"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4.2.1. Millicent</w:t>
            </w:r>
          </w:p>
          <w:p w14:paraId="7E59B018"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4.2.2. Subscrip (thuê bao)</w:t>
            </w:r>
          </w:p>
          <w:p w14:paraId="51C581F4"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4.2.3. Payword</w:t>
            </w:r>
          </w:p>
          <w:p w14:paraId="21174396"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4.2.4. Micromint</w:t>
            </w:r>
          </w:p>
          <w:p w14:paraId="14889215" w14:textId="77777777" w:rsidR="009B0D7F" w:rsidRPr="00116A94" w:rsidRDefault="009B0D7F" w:rsidP="00116A94">
            <w:pPr>
              <w:spacing w:after="0" w:line="240" w:lineRule="auto"/>
              <w:jc w:val="both"/>
              <w:rPr>
                <w:rFonts w:ascii="Times New Roman" w:hAnsi="Times New Roman" w:cs="Times New Roman"/>
                <w:bCs/>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4.2.5. Vi thanh toán dựa trên xác suất</w:t>
            </w:r>
          </w:p>
          <w:p w14:paraId="5658F922" w14:textId="77777777" w:rsidR="009B0D7F" w:rsidRPr="00116A94" w:rsidRDefault="009B0D7F" w:rsidP="00116A94">
            <w:pPr>
              <w:spacing w:after="0" w:line="240" w:lineRule="auto"/>
              <w:jc w:val="both"/>
              <w:rPr>
                <w:rFonts w:ascii="Times New Roman" w:eastAsia="Calibri" w:hAnsi="Times New Roman" w:cs="Times New Roman"/>
                <w:bCs/>
                <w:sz w:val="24"/>
                <w:szCs w:val="24"/>
                <w:shd w:val="clear" w:color="auto" w:fill="FFFFFF"/>
                <w:lang w:val="fr-FR" w:eastAsia="vi-VN"/>
              </w:rPr>
            </w:pPr>
            <w:r w:rsidRPr="00116A94">
              <w:rPr>
                <w:rFonts w:ascii="Times New Roman" w:eastAsia="Calibri" w:hAnsi="Times New Roman" w:cs="Times New Roman"/>
                <w:bCs/>
                <w:sz w:val="24"/>
                <w:szCs w:val="24"/>
                <w:shd w:val="clear" w:color="auto" w:fill="FFFFFF"/>
                <w:lang w:val="fr-FR" w:eastAsia="vi-VN"/>
              </w:rPr>
              <w:t>4.3. Quy trình vi thanh toán</w:t>
            </w:r>
          </w:p>
          <w:p w14:paraId="2E5A6E76" w14:textId="77777777" w:rsidR="009B0D7F" w:rsidRPr="00116A94" w:rsidRDefault="009B0D7F" w:rsidP="00116A94">
            <w:pPr>
              <w:spacing w:after="0" w:line="240" w:lineRule="auto"/>
              <w:jc w:val="both"/>
              <w:rPr>
                <w:rFonts w:ascii="Times New Roman" w:hAnsi="Times New Roman" w:cs="Times New Roman"/>
                <w:sz w:val="24"/>
                <w:szCs w:val="24"/>
                <w:shd w:val="clear" w:color="auto" w:fill="FFFFFF"/>
                <w:lang w:val="fr-FR" w:eastAsia="vi-VN"/>
              </w:rPr>
            </w:pPr>
            <w:r w:rsidRPr="00116A94">
              <w:rPr>
                <w:rFonts w:ascii="Times New Roman" w:hAnsi="Times New Roman" w:cs="Times New Roman"/>
                <w:bCs/>
                <w:sz w:val="24"/>
                <w:szCs w:val="24"/>
                <w:shd w:val="clear" w:color="auto" w:fill="FFFFFF"/>
                <w:lang w:val="fr-FR" w:eastAsia="vi-VN"/>
              </w:rPr>
              <w:t>4.3.1. Sơ đồ của vi thanh toán điện tử</w:t>
            </w:r>
          </w:p>
          <w:p w14:paraId="5E4C67ED" w14:textId="77777777" w:rsidR="009B0D7F" w:rsidRPr="00116A94" w:rsidRDefault="009B0D7F" w:rsidP="00116A94">
            <w:pPr>
              <w:spacing w:after="0" w:line="240" w:lineRule="auto"/>
              <w:jc w:val="both"/>
              <w:rPr>
                <w:rFonts w:ascii="Times New Roman" w:hAnsi="Times New Roman" w:cs="Times New Roman"/>
                <w:sz w:val="24"/>
                <w:szCs w:val="24"/>
                <w:shd w:val="clear" w:color="auto" w:fill="FFFFFF"/>
                <w:lang w:val="fr-FR" w:eastAsia="vi-VN"/>
              </w:rPr>
            </w:pPr>
            <w:r w:rsidRPr="00116A94">
              <w:rPr>
                <w:rFonts w:ascii="Times New Roman" w:hAnsi="Times New Roman" w:cs="Times New Roman"/>
                <w:sz w:val="24"/>
                <w:szCs w:val="24"/>
                <w:shd w:val="clear" w:color="auto" w:fill="FFFFFF"/>
                <w:lang w:val="fr-FR" w:eastAsia="vi-VN"/>
              </w:rPr>
              <w:t>4.3.2. Các bước tiến hành của vi thanh toán điện tử</w:t>
            </w:r>
          </w:p>
          <w:p w14:paraId="343BDEBE" w14:textId="77777777" w:rsidR="009B0D7F" w:rsidRPr="00116A94" w:rsidRDefault="009B0D7F" w:rsidP="00116A94">
            <w:pPr>
              <w:spacing w:after="0" w:line="240" w:lineRule="auto"/>
              <w:jc w:val="both"/>
              <w:rPr>
                <w:rFonts w:ascii="Times New Roman" w:hAnsi="Times New Roman" w:cs="Times New Roman"/>
                <w:sz w:val="24"/>
                <w:szCs w:val="24"/>
                <w:shd w:val="clear" w:color="auto" w:fill="FFFFFF"/>
                <w:lang w:val="fr-FR" w:eastAsia="vi-VN"/>
              </w:rPr>
            </w:pPr>
            <w:r w:rsidRPr="00116A94">
              <w:rPr>
                <w:rFonts w:ascii="Times New Roman" w:hAnsi="Times New Roman" w:cs="Times New Roman"/>
                <w:sz w:val="24"/>
                <w:szCs w:val="24"/>
                <w:shd w:val="clear" w:color="auto" w:fill="FFFFFF"/>
                <w:lang w:val="fr-FR" w:eastAsia="vi-VN"/>
              </w:rPr>
              <w:t>4.4. Thảo luận</w:t>
            </w:r>
          </w:p>
        </w:tc>
        <w:tc>
          <w:tcPr>
            <w:tcW w:w="2927" w:type="dxa"/>
            <w:tcBorders>
              <w:top w:val="single" w:sz="4" w:space="0" w:color="auto"/>
              <w:left w:val="single" w:sz="4" w:space="0" w:color="auto"/>
              <w:bottom w:val="single" w:sz="4" w:space="0" w:color="auto"/>
              <w:right w:val="single" w:sz="4" w:space="0" w:color="auto"/>
            </w:tcBorders>
            <w:hideMark/>
          </w:tcPr>
          <w:p w14:paraId="77DCEB39"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138DF7E"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Giảng lý thuyết mục 4.1 và 4.2. </w:t>
            </w:r>
          </w:p>
          <w:p w14:paraId="2DE2D34B"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Yêu cầu sinh viên tự nghiên cứu tìm hiểu tìm hiểu mục 4.3 sau đó giảng viên tổng kết dựa trên câu trả lời của sinh viên.</w:t>
            </w:r>
          </w:p>
          <w:p w14:paraId="71D0BB1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liên quan đến nội dung bài học.</w:t>
            </w:r>
          </w:p>
          <w:p w14:paraId="6FA628D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4.2 và 4.3</w:t>
            </w:r>
          </w:p>
          <w:p w14:paraId="54797EAB"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3FD59BC"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3968658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Trình bày các nội dung được yêu cầu chuẩn bị.</w:t>
            </w:r>
          </w:p>
          <w:p w14:paraId="750CAD6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265712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4.2 và 4.3</w:t>
            </w:r>
          </w:p>
        </w:tc>
        <w:tc>
          <w:tcPr>
            <w:tcW w:w="594" w:type="dxa"/>
            <w:tcBorders>
              <w:top w:val="single" w:sz="4" w:space="0" w:color="auto"/>
              <w:left w:val="single" w:sz="4" w:space="0" w:color="auto"/>
              <w:bottom w:val="single" w:sz="4" w:space="0" w:color="auto"/>
              <w:right w:val="single" w:sz="4" w:space="0" w:color="auto"/>
            </w:tcBorders>
            <w:vAlign w:val="center"/>
            <w:hideMark/>
          </w:tcPr>
          <w:p w14:paraId="08B2E779"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66BB90"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531" w:type="dxa"/>
            <w:tcBorders>
              <w:top w:val="single" w:sz="4" w:space="0" w:color="auto"/>
              <w:left w:val="single" w:sz="4" w:space="0" w:color="auto"/>
              <w:bottom w:val="single" w:sz="4" w:space="0" w:color="auto"/>
              <w:right w:val="single" w:sz="4" w:space="0" w:color="auto"/>
            </w:tcBorders>
            <w:hideMark/>
          </w:tcPr>
          <w:p w14:paraId="4A36736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09ECC3D7"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624973D5"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3851" w:type="dxa"/>
            <w:tcBorders>
              <w:top w:val="single" w:sz="4" w:space="0" w:color="auto"/>
              <w:left w:val="single" w:sz="4" w:space="0" w:color="auto"/>
              <w:bottom w:val="single" w:sz="4" w:space="0" w:color="auto"/>
              <w:right w:val="single" w:sz="4" w:space="0" w:color="auto"/>
            </w:tcBorders>
            <w:hideMark/>
          </w:tcPr>
          <w:p w14:paraId="36ED9FDA" w14:textId="77777777" w:rsidR="009B0D7F" w:rsidRPr="00116A94" w:rsidRDefault="009B0D7F" w:rsidP="00116A94">
            <w:pPr>
              <w:spacing w:after="0" w:line="240" w:lineRule="auto"/>
              <w:jc w:val="both"/>
              <w:rPr>
                <w:rFonts w:ascii="Times New Roman" w:eastAsia="Calibri" w:hAnsi="Times New Roman" w:cs="Times New Roman"/>
                <w:b/>
                <w:sz w:val="24"/>
                <w:szCs w:val="24"/>
                <w:lang w:val="it-IT"/>
              </w:rPr>
            </w:pPr>
            <w:r w:rsidRPr="00116A94">
              <w:rPr>
                <w:rFonts w:ascii="Times New Roman" w:eastAsia="Calibri" w:hAnsi="Times New Roman" w:cs="Times New Roman"/>
                <w:b/>
                <w:sz w:val="24"/>
                <w:szCs w:val="24"/>
                <w:lang w:val="it-IT"/>
              </w:rPr>
              <w:t xml:space="preserve">Chương 5: Hệ thống thanh toán sec điện tử </w:t>
            </w:r>
          </w:p>
          <w:p w14:paraId="551A3022"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 Khái niệm và đặc điểm của séc điện tử</w:t>
            </w:r>
          </w:p>
          <w:p w14:paraId="68B55C32"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5.1.1. Khái niệm séc điện tử</w:t>
            </w:r>
          </w:p>
          <w:p w14:paraId="109ECDD2"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5.1.2. Các đặc điểm của séc điện tử</w:t>
            </w:r>
          </w:p>
          <w:p w14:paraId="374ABB18"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 Các hệ thống thanh toán séc điện tử</w:t>
            </w:r>
          </w:p>
          <w:p w14:paraId="48F85E56"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5.2.1. Authorize.net</w:t>
            </w:r>
          </w:p>
          <w:p w14:paraId="7B47E22E"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 xml:space="preserve">5.2.2. Hệ thống FSTC </w:t>
            </w:r>
          </w:p>
          <w:p w14:paraId="0FBCEFDB"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5.2.3. Hệ thống thanh toán NACH</w:t>
            </w:r>
          </w:p>
          <w:p w14:paraId="5E4A62D3"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5.3. Các dòng chức năng và cơ sở hạ tầng xử lý thanh toán của séc điện tử</w:t>
            </w:r>
          </w:p>
          <w:p w14:paraId="66BE1051"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5.3.1. Các dòng chức năng của séc điện tử</w:t>
            </w:r>
          </w:p>
          <w:p w14:paraId="2484E133"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5.3.2. Cơ sở hạ tầng xử lý thanh toán của séc điện tử</w:t>
            </w:r>
          </w:p>
          <w:p w14:paraId="18C018FA"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 xml:space="preserve">5.4. Quy trình thanh toán của séc </w:t>
            </w:r>
            <w:r w:rsidRPr="00116A94">
              <w:rPr>
                <w:rFonts w:ascii="Times New Roman" w:eastAsia="Calibri" w:hAnsi="Times New Roman" w:cs="Times New Roman"/>
                <w:bCs/>
                <w:sz w:val="24"/>
                <w:szCs w:val="24"/>
                <w:lang w:val="it-IT"/>
              </w:rPr>
              <w:lastRenderedPageBreak/>
              <w:t>điện tử</w:t>
            </w:r>
          </w:p>
          <w:p w14:paraId="1C8AF22F"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5.4.1. Sơ đồ của thanh toán séc điện tử</w:t>
            </w:r>
          </w:p>
          <w:p w14:paraId="1979B3DE"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5.4.2. Các bước tiến hành của thanh toán séc điện tử</w:t>
            </w:r>
          </w:p>
          <w:p w14:paraId="6CF6075D" w14:textId="77777777" w:rsidR="009B0D7F" w:rsidRPr="00116A94" w:rsidRDefault="009B0D7F" w:rsidP="00116A94">
            <w:pPr>
              <w:spacing w:after="0" w:line="240" w:lineRule="auto"/>
              <w:jc w:val="both"/>
              <w:rPr>
                <w:rFonts w:ascii="Times New Roman" w:eastAsia="Calibri" w:hAnsi="Times New Roman" w:cs="Times New Roman"/>
                <w:b/>
                <w:sz w:val="24"/>
                <w:szCs w:val="24"/>
                <w:lang w:val="it-IT"/>
              </w:rPr>
            </w:pPr>
            <w:r w:rsidRPr="00116A94">
              <w:rPr>
                <w:rFonts w:ascii="Times New Roman" w:eastAsia="Calibri" w:hAnsi="Times New Roman" w:cs="Times New Roman"/>
                <w:bCs/>
                <w:sz w:val="24"/>
                <w:szCs w:val="24"/>
                <w:lang w:val="it-IT"/>
              </w:rPr>
              <w:t>5.5. Thảo luận nhóm</w:t>
            </w:r>
          </w:p>
        </w:tc>
        <w:tc>
          <w:tcPr>
            <w:tcW w:w="2927" w:type="dxa"/>
            <w:tcBorders>
              <w:top w:val="single" w:sz="4" w:space="0" w:color="auto"/>
              <w:left w:val="single" w:sz="4" w:space="0" w:color="auto"/>
              <w:bottom w:val="single" w:sz="4" w:space="0" w:color="auto"/>
              <w:right w:val="single" w:sz="4" w:space="0" w:color="auto"/>
            </w:tcBorders>
            <w:hideMark/>
          </w:tcPr>
          <w:p w14:paraId="35857212"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B75FCF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5876AD87"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5BEC026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Yêu cầu sinh viên nghiên cứu tình huống case study, đưa ra tình huống nghiên cứu mới để sinh viên tìm hiểu theo nhóm trong khoảng 10-15 phút.</w:t>
            </w:r>
          </w:p>
          <w:p w14:paraId="0825655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làm </w:t>
            </w:r>
            <w:r w:rsidRPr="00116A94">
              <w:rPr>
                <w:rFonts w:ascii="Times New Roman" w:hAnsi="Times New Roman" w:cs="Times New Roman"/>
                <w:sz w:val="24"/>
                <w:szCs w:val="24"/>
                <w:lang w:val="vi-VN"/>
              </w:rPr>
              <w:t xml:space="preserve">bài tập </w:t>
            </w:r>
            <w:r w:rsidRPr="00116A94">
              <w:rPr>
                <w:rFonts w:ascii="Times New Roman" w:hAnsi="Times New Roman" w:cs="Times New Roman"/>
                <w:sz w:val="24"/>
                <w:szCs w:val="24"/>
                <w:lang w:val="en-GB"/>
              </w:rPr>
              <w:t>nhóm</w:t>
            </w:r>
            <w:r w:rsidRPr="00116A94">
              <w:rPr>
                <w:rFonts w:ascii="Times New Roman" w:hAnsi="Times New Roman" w:cs="Times New Roman"/>
                <w:sz w:val="24"/>
                <w:szCs w:val="24"/>
                <w:lang w:val="vi-VN"/>
              </w:rPr>
              <w:t xml:space="preserve"> </w:t>
            </w:r>
            <w:r w:rsidRPr="00116A94">
              <w:rPr>
                <w:rFonts w:ascii="Times New Roman" w:hAnsi="Times New Roman" w:cs="Times New Roman"/>
                <w:sz w:val="24"/>
                <w:szCs w:val="24"/>
              </w:rPr>
              <w:t>liên quan đến bài học mà nhóm đã lựa chọn</w:t>
            </w:r>
          </w:p>
          <w:p w14:paraId="1DAD835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.2, 5.3</w:t>
            </w:r>
          </w:p>
          <w:p w14:paraId="24954893"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E0DF550"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4888C39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41C48DA3"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en-GB"/>
              </w:rPr>
              <w:t>Sau thời gian thảo luận nhóm, trả lời các kết quả thảo luận nhóm liên quan đến tình huống giảng viên đã đặt ra.</w:t>
            </w:r>
          </w:p>
          <w:p w14:paraId="2C7A83E0"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7322042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B06864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w:t>
            </w:r>
          </w:p>
          <w:p w14:paraId="445AA637"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.2, 5.3</w:t>
            </w:r>
          </w:p>
        </w:tc>
        <w:tc>
          <w:tcPr>
            <w:tcW w:w="594" w:type="dxa"/>
            <w:tcBorders>
              <w:top w:val="single" w:sz="4" w:space="0" w:color="auto"/>
              <w:left w:val="single" w:sz="4" w:space="0" w:color="auto"/>
              <w:bottom w:val="single" w:sz="4" w:space="0" w:color="auto"/>
              <w:right w:val="single" w:sz="4" w:space="0" w:color="auto"/>
            </w:tcBorders>
            <w:vAlign w:val="center"/>
            <w:hideMark/>
          </w:tcPr>
          <w:p w14:paraId="64A7640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lastRenderedPageBreak/>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B4FE1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1531" w:type="dxa"/>
            <w:tcBorders>
              <w:top w:val="single" w:sz="4" w:space="0" w:color="auto"/>
              <w:left w:val="single" w:sz="4" w:space="0" w:color="auto"/>
              <w:bottom w:val="single" w:sz="4" w:space="0" w:color="auto"/>
              <w:right w:val="single" w:sz="4" w:space="0" w:color="auto"/>
            </w:tcBorders>
            <w:hideMark/>
          </w:tcPr>
          <w:p w14:paraId="2E839B6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016E7557"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5B21BC49"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7</w:t>
            </w:r>
          </w:p>
        </w:tc>
        <w:tc>
          <w:tcPr>
            <w:tcW w:w="3851" w:type="dxa"/>
            <w:tcBorders>
              <w:top w:val="single" w:sz="4" w:space="0" w:color="auto"/>
              <w:left w:val="single" w:sz="4" w:space="0" w:color="auto"/>
              <w:bottom w:val="single" w:sz="4" w:space="0" w:color="auto"/>
              <w:right w:val="single" w:sz="4" w:space="0" w:color="auto"/>
            </w:tcBorders>
            <w:hideMark/>
          </w:tcPr>
          <w:p w14:paraId="38412AAA" w14:textId="77777777" w:rsidR="009B0D7F" w:rsidRPr="00116A94" w:rsidRDefault="009B0D7F" w:rsidP="00116A94">
            <w:pPr>
              <w:spacing w:after="0" w:line="240" w:lineRule="auto"/>
              <w:jc w:val="both"/>
              <w:rPr>
                <w:rFonts w:ascii="Times New Roman" w:eastAsia="Calibri" w:hAnsi="Times New Roman" w:cs="Times New Roman"/>
                <w:b/>
                <w:sz w:val="24"/>
                <w:szCs w:val="24"/>
                <w:lang w:val="it-IT"/>
              </w:rPr>
            </w:pPr>
            <w:r w:rsidRPr="00116A94">
              <w:rPr>
                <w:rFonts w:ascii="Times New Roman" w:eastAsia="Calibri" w:hAnsi="Times New Roman" w:cs="Times New Roman"/>
                <w:b/>
                <w:sz w:val="24"/>
                <w:szCs w:val="24"/>
                <w:lang w:val="it-IT"/>
              </w:rPr>
              <w:t>Chương 6: Chuyển khoản điện tử và thanh toán hoá đơn điện tử</w:t>
            </w:r>
          </w:p>
          <w:p w14:paraId="370E960C" w14:textId="77777777" w:rsidR="009B0D7F" w:rsidRPr="00116A94" w:rsidRDefault="009B0D7F" w:rsidP="00116A94">
            <w:pPr>
              <w:spacing w:after="0" w:line="240" w:lineRule="auto"/>
              <w:jc w:val="both"/>
              <w:rPr>
                <w:rFonts w:ascii="Times New Roman" w:eastAsia="Calibri" w:hAnsi="Times New Roman" w:cs="Times New Roman"/>
                <w:bCs/>
                <w:sz w:val="24"/>
                <w:szCs w:val="24"/>
                <w:lang w:val="it-IT"/>
              </w:rPr>
            </w:pPr>
            <w:r w:rsidRPr="00116A94">
              <w:rPr>
                <w:rFonts w:ascii="Times New Roman" w:eastAsia="Calibri" w:hAnsi="Times New Roman" w:cs="Times New Roman"/>
                <w:bCs/>
                <w:sz w:val="24"/>
                <w:szCs w:val="24"/>
                <w:lang w:val="it-IT"/>
              </w:rPr>
              <w:t xml:space="preserve">6.1. Khái niệm và đặc điểm của chuyển khoản điện tử </w:t>
            </w:r>
          </w:p>
          <w:p w14:paraId="459F1F7A"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6.1.1. Khái niệm chuyển khoản điện tử</w:t>
            </w:r>
          </w:p>
          <w:p w14:paraId="0487725A"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6.1.2. Đặc điểm của chuyển khoản điện tử</w:t>
            </w:r>
          </w:p>
          <w:p w14:paraId="5B3A90CE"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6.2. Các loại hình và quy trình của chuyển khoản điện tử</w:t>
            </w:r>
          </w:p>
          <w:p w14:paraId="70D20BD2"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6.2.1. Chuyển khoản cùng hệ thống</w:t>
            </w:r>
          </w:p>
          <w:p w14:paraId="451C6116"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6.2.2. Chuyển khoản khác hệ thống</w:t>
            </w:r>
          </w:p>
          <w:p w14:paraId="6CC5751C"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 xml:space="preserve">6.3. Hệ thống thanh toán bù trừ tự động </w:t>
            </w:r>
          </w:p>
          <w:p w14:paraId="6E2AB77E"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6.4. Khái niệm và đặc điểm của thanh toán hoá đơn điện tử</w:t>
            </w:r>
          </w:p>
          <w:p w14:paraId="77CE5495"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6.4.1 Khái niệm của thanh toán hoá đơn điện tử</w:t>
            </w:r>
          </w:p>
          <w:p w14:paraId="418FC30D"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6.4.2. Đặc điểm của thanh toán hoá đơn điện tử</w:t>
            </w:r>
          </w:p>
          <w:p w14:paraId="433AAB5B"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6.5. Các loại hình và quy trình của thanh toán hoá đơn điện tử</w:t>
            </w:r>
          </w:p>
          <w:p w14:paraId="3CCC8F89"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6.5.1. Các loại hình của thanh toán hoá đơn điện tử</w:t>
            </w:r>
          </w:p>
          <w:p w14:paraId="0EAB4D92"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6.5.2. Quy trình của thanh toán hoá đơn điện tử</w:t>
            </w:r>
          </w:p>
          <w:p w14:paraId="5CCB8280" w14:textId="77777777" w:rsidR="009B0D7F" w:rsidRPr="00116A94" w:rsidRDefault="009B0D7F"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6.6. Thảo luận</w:t>
            </w:r>
          </w:p>
        </w:tc>
        <w:tc>
          <w:tcPr>
            <w:tcW w:w="2927" w:type="dxa"/>
            <w:tcBorders>
              <w:top w:val="single" w:sz="4" w:space="0" w:color="auto"/>
              <w:left w:val="single" w:sz="4" w:space="0" w:color="auto"/>
              <w:bottom w:val="single" w:sz="4" w:space="0" w:color="auto"/>
              <w:right w:val="single" w:sz="4" w:space="0" w:color="auto"/>
            </w:tcBorders>
            <w:hideMark/>
          </w:tcPr>
          <w:p w14:paraId="065A45A4"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02E4F9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1BB01160"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4C97483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làm </w:t>
            </w:r>
            <w:r w:rsidRPr="00116A94">
              <w:rPr>
                <w:rFonts w:ascii="Times New Roman" w:hAnsi="Times New Roman" w:cs="Times New Roman"/>
                <w:sz w:val="24"/>
                <w:szCs w:val="24"/>
                <w:lang w:val="vi-VN"/>
              </w:rPr>
              <w:t xml:space="preserve">bài tập </w:t>
            </w:r>
            <w:r w:rsidRPr="00116A94">
              <w:rPr>
                <w:rFonts w:ascii="Times New Roman" w:hAnsi="Times New Roman" w:cs="Times New Roman"/>
                <w:sz w:val="24"/>
                <w:szCs w:val="24"/>
                <w:lang w:val="en-GB"/>
              </w:rPr>
              <w:t>nhóm</w:t>
            </w:r>
            <w:r w:rsidRPr="00116A94">
              <w:rPr>
                <w:rFonts w:ascii="Times New Roman" w:hAnsi="Times New Roman" w:cs="Times New Roman"/>
                <w:sz w:val="24"/>
                <w:szCs w:val="24"/>
                <w:lang w:val="vi-VN"/>
              </w:rPr>
              <w:t xml:space="preserve"> </w:t>
            </w:r>
            <w:r w:rsidRPr="00116A94">
              <w:rPr>
                <w:rFonts w:ascii="Times New Roman" w:hAnsi="Times New Roman" w:cs="Times New Roman"/>
                <w:sz w:val="24"/>
                <w:szCs w:val="24"/>
              </w:rPr>
              <w:t>liên quan đến bài học.</w:t>
            </w:r>
          </w:p>
          <w:p w14:paraId="62BA7CF6"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.3, 6.4, 6.5</w:t>
            </w:r>
          </w:p>
          <w:p w14:paraId="2758C36F"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34E398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3B02302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5DFE643E"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0358861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61C61C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w:t>
            </w:r>
          </w:p>
          <w:p w14:paraId="39E068E3"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.3, 6.4, 6.5</w:t>
            </w:r>
          </w:p>
        </w:tc>
        <w:tc>
          <w:tcPr>
            <w:tcW w:w="594" w:type="dxa"/>
            <w:tcBorders>
              <w:top w:val="single" w:sz="4" w:space="0" w:color="auto"/>
              <w:left w:val="single" w:sz="4" w:space="0" w:color="auto"/>
              <w:bottom w:val="single" w:sz="4" w:space="0" w:color="auto"/>
              <w:right w:val="single" w:sz="4" w:space="0" w:color="auto"/>
            </w:tcBorders>
            <w:vAlign w:val="center"/>
            <w:hideMark/>
          </w:tcPr>
          <w:p w14:paraId="71249285"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15F227"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531" w:type="dxa"/>
            <w:tcBorders>
              <w:top w:val="single" w:sz="4" w:space="0" w:color="auto"/>
              <w:left w:val="single" w:sz="4" w:space="0" w:color="auto"/>
              <w:bottom w:val="single" w:sz="4" w:space="0" w:color="auto"/>
              <w:right w:val="single" w:sz="4" w:space="0" w:color="auto"/>
            </w:tcBorders>
            <w:hideMark/>
          </w:tcPr>
          <w:p w14:paraId="1BF7832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9B0D7F" w:rsidRPr="00116A94" w14:paraId="1F103A3D"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059830BF"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3851" w:type="dxa"/>
            <w:tcBorders>
              <w:top w:val="single" w:sz="4" w:space="0" w:color="auto"/>
              <w:left w:val="single" w:sz="4" w:space="0" w:color="auto"/>
              <w:bottom w:val="single" w:sz="4" w:space="0" w:color="auto"/>
              <w:right w:val="single" w:sz="4" w:space="0" w:color="auto"/>
            </w:tcBorders>
          </w:tcPr>
          <w:p w14:paraId="3A92D453" w14:textId="77777777" w:rsidR="009B0D7F" w:rsidRPr="00116A94" w:rsidRDefault="009B0D7F" w:rsidP="00116A94">
            <w:pPr>
              <w:tabs>
                <w:tab w:val="left" w:pos="3161"/>
              </w:tabs>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Chương 7: An toàn trong thanh toán điện tử</w:t>
            </w:r>
          </w:p>
          <w:p w14:paraId="2DE83753"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7.1 Nguy cơ phổ biến đối với hoạt động thanh toán điện tử</w:t>
            </w:r>
          </w:p>
          <w:p w14:paraId="409F2419"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7.1.1 Nguy cơ đối với thanh toán thẻ</w:t>
            </w:r>
          </w:p>
          <w:p w14:paraId="3438AEB8"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7.1.2 Nguy cơ đối với thanh toán ví điện tử</w:t>
            </w:r>
          </w:p>
          <w:p w14:paraId="7D93A84D"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7.1.3. Nguy cơ đối với thanh toán chuyển khoản điện tử</w:t>
            </w:r>
          </w:p>
          <w:p w14:paraId="24AC7B8C"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7.2. An toàn trong thanh toán điện tử</w:t>
            </w:r>
          </w:p>
          <w:p w14:paraId="080C8128"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7.2.1.Những vấn đề đặt ra đối với an toàn trong thanh toán điện tử</w:t>
            </w:r>
          </w:p>
          <w:p w14:paraId="62C38018"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7.2.2. Các biện pháp đảm bảo an toàn trong thanh toán điện tử</w:t>
            </w:r>
          </w:p>
        </w:tc>
        <w:tc>
          <w:tcPr>
            <w:tcW w:w="2927" w:type="dxa"/>
            <w:tcBorders>
              <w:top w:val="single" w:sz="4" w:space="0" w:color="auto"/>
              <w:left w:val="single" w:sz="4" w:space="0" w:color="auto"/>
              <w:bottom w:val="single" w:sz="4" w:space="0" w:color="auto"/>
              <w:right w:val="single" w:sz="4" w:space="0" w:color="auto"/>
            </w:tcBorders>
          </w:tcPr>
          <w:p w14:paraId="01160B23" w14:textId="77777777" w:rsidR="009B0D7F" w:rsidRPr="00116A94" w:rsidRDefault="009B0D7F"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5B5FF3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720C3E4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5ABE7E5D"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w:t>
            </w:r>
          </w:p>
          <w:p w14:paraId="59029BC3" w14:textId="77777777" w:rsidR="009B0D7F" w:rsidRPr="00116A94" w:rsidRDefault="009B0D7F"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41E69D8"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2DCF73C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0A99CA9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48FD3A1A"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5AAC2F9"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w:t>
            </w:r>
          </w:p>
          <w:p w14:paraId="7306A7E4" w14:textId="77777777" w:rsidR="009B0D7F" w:rsidRPr="00116A94" w:rsidRDefault="009B0D7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w:t>
            </w:r>
          </w:p>
        </w:tc>
        <w:tc>
          <w:tcPr>
            <w:tcW w:w="594" w:type="dxa"/>
            <w:tcBorders>
              <w:top w:val="single" w:sz="4" w:space="0" w:color="auto"/>
              <w:left w:val="single" w:sz="4" w:space="0" w:color="auto"/>
              <w:bottom w:val="single" w:sz="4" w:space="0" w:color="auto"/>
              <w:right w:val="single" w:sz="4" w:space="0" w:color="auto"/>
            </w:tcBorders>
            <w:vAlign w:val="center"/>
          </w:tcPr>
          <w:p w14:paraId="6163C31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709" w:type="dxa"/>
            <w:tcBorders>
              <w:top w:val="single" w:sz="4" w:space="0" w:color="auto"/>
              <w:left w:val="single" w:sz="4" w:space="0" w:color="auto"/>
              <w:bottom w:val="single" w:sz="4" w:space="0" w:color="auto"/>
              <w:right w:val="single" w:sz="4" w:space="0" w:color="auto"/>
            </w:tcBorders>
            <w:vAlign w:val="center"/>
          </w:tcPr>
          <w:p w14:paraId="4B3F8372"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p>
        </w:tc>
        <w:tc>
          <w:tcPr>
            <w:tcW w:w="1531" w:type="dxa"/>
            <w:tcBorders>
              <w:top w:val="single" w:sz="4" w:space="0" w:color="auto"/>
              <w:left w:val="single" w:sz="4" w:space="0" w:color="auto"/>
              <w:bottom w:val="single" w:sz="4" w:space="0" w:color="auto"/>
              <w:right w:val="single" w:sz="4" w:space="0" w:color="auto"/>
            </w:tcBorders>
          </w:tcPr>
          <w:p w14:paraId="5EA29A8F" w14:textId="77777777" w:rsidR="009B0D7F" w:rsidRPr="00116A94" w:rsidRDefault="009B0D7F" w:rsidP="00116A94">
            <w:pPr>
              <w:widowControl w:val="0"/>
              <w:tabs>
                <w:tab w:val="left" w:pos="3161"/>
              </w:tabs>
              <w:spacing w:after="0" w:line="240" w:lineRule="auto"/>
              <w:rPr>
                <w:rFonts w:ascii="Times New Roman" w:hAnsi="Times New Roman" w:cs="Times New Roman"/>
                <w:sz w:val="24"/>
                <w:szCs w:val="24"/>
              </w:rPr>
            </w:pPr>
          </w:p>
        </w:tc>
      </w:tr>
      <w:tr w:rsidR="009B0D7F" w:rsidRPr="00116A94" w14:paraId="69784E83"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4C970B47"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lang w:val="pt-BR"/>
              </w:rPr>
            </w:pPr>
          </w:p>
        </w:tc>
        <w:tc>
          <w:tcPr>
            <w:tcW w:w="3851" w:type="dxa"/>
            <w:tcBorders>
              <w:top w:val="single" w:sz="4" w:space="0" w:color="auto"/>
              <w:left w:val="single" w:sz="4" w:space="0" w:color="auto"/>
              <w:bottom w:val="single" w:sz="4" w:space="0" w:color="auto"/>
              <w:right w:val="single" w:sz="4" w:space="0" w:color="auto"/>
            </w:tcBorders>
            <w:hideMark/>
          </w:tcPr>
          <w:p w14:paraId="599889D1" w14:textId="77777777" w:rsidR="009B0D7F" w:rsidRPr="00116A94" w:rsidRDefault="009B0D7F"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Ôn tập và kiểm tra</w:t>
            </w:r>
          </w:p>
        </w:tc>
        <w:tc>
          <w:tcPr>
            <w:tcW w:w="2927" w:type="dxa"/>
            <w:tcBorders>
              <w:top w:val="single" w:sz="4" w:space="0" w:color="auto"/>
              <w:left w:val="single" w:sz="4" w:space="0" w:color="auto"/>
              <w:bottom w:val="single" w:sz="4" w:space="0" w:color="auto"/>
              <w:right w:val="single" w:sz="4" w:space="0" w:color="auto"/>
            </w:tcBorders>
          </w:tcPr>
          <w:p w14:paraId="4BEC0DC3" w14:textId="77777777" w:rsidR="009B0D7F" w:rsidRPr="00116A94" w:rsidRDefault="009B0D7F" w:rsidP="00116A94">
            <w:pPr>
              <w:widowControl w:val="0"/>
              <w:spacing w:after="0" w:line="240" w:lineRule="auto"/>
              <w:jc w:val="both"/>
              <w:rPr>
                <w:rFonts w:ascii="Times New Roman" w:hAnsi="Times New Roman" w:cs="Times New Roman"/>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39D8CED4"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835E73" w14:textId="77777777" w:rsidR="009B0D7F" w:rsidRPr="00116A94" w:rsidRDefault="009B0D7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1531" w:type="dxa"/>
            <w:tcBorders>
              <w:top w:val="single" w:sz="4" w:space="0" w:color="auto"/>
              <w:left w:val="single" w:sz="4" w:space="0" w:color="auto"/>
              <w:bottom w:val="single" w:sz="4" w:space="0" w:color="auto"/>
              <w:right w:val="single" w:sz="4" w:space="0" w:color="auto"/>
            </w:tcBorders>
            <w:hideMark/>
          </w:tcPr>
          <w:p w14:paraId="43CB4DE6" w14:textId="77777777" w:rsidR="009B0D7F" w:rsidRPr="00116A94" w:rsidRDefault="009B0D7F" w:rsidP="00116A94">
            <w:pPr>
              <w:widowControl w:val="0"/>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0</w:t>
            </w:r>
          </w:p>
        </w:tc>
      </w:tr>
      <w:tr w:rsidR="009B0D7F" w:rsidRPr="00116A94" w14:paraId="1FA19977" w14:textId="77777777" w:rsidTr="009B0D7F">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4768EF40"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sz w:val="24"/>
                <w:szCs w:val="24"/>
                <w:lang w:val="pt-BR"/>
              </w:rPr>
            </w:pPr>
          </w:p>
        </w:tc>
        <w:tc>
          <w:tcPr>
            <w:tcW w:w="3851" w:type="dxa"/>
            <w:tcBorders>
              <w:top w:val="single" w:sz="4" w:space="0" w:color="auto"/>
              <w:left w:val="single" w:sz="4" w:space="0" w:color="auto"/>
              <w:bottom w:val="single" w:sz="4" w:space="0" w:color="auto"/>
              <w:right w:val="single" w:sz="4" w:space="0" w:color="auto"/>
            </w:tcBorders>
            <w:hideMark/>
          </w:tcPr>
          <w:p w14:paraId="1FAF472A" w14:textId="77777777" w:rsidR="009B0D7F" w:rsidRPr="00116A94" w:rsidRDefault="009B0D7F"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2927" w:type="dxa"/>
            <w:tcBorders>
              <w:top w:val="single" w:sz="4" w:space="0" w:color="auto"/>
              <w:left w:val="single" w:sz="4" w:space="0" w:color="auto"/>
              <w:bottom w:val="single" w:sz="4" w:space="0" w:color="auto"/>
              <w:right w:val="single" w:sz="4" w:space="0" w:color="auto"/>
            </w:tcBorders>
          </w:tcPr>
          <w:p w14:paraId="2249D2BA" w14:textId="77777777" w:rsidR="009B0D7F" w:rsidRPr="00116A94" w:rsidRDefault="009B0D7F" w:rsidP="00116A94">
            <w:pPr>
              <w:widowControl w:val="0"/>
              <w:tabs>
                <w:tab w:val="left" w:pos="3161"/>
              </w:tabs>
              <w:spacing w:after="0" w:line="240" w:lineRule="auto"/>
              <w:jc w:val="center"/>
              <w:rPr>
                <w:rFonts w:ascii="Times New Roman" w:hAnsi="Times New Roman" w:cs="Times New Roman"/>
                <w:b/>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0525F374"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F9605E"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15</w:t>
            </w:r>
          </w:p>
        </w:tc>
        <w:tc>
          <w:tcPr>
            <w:tcW w:w="1531" w:type="dxa"/>
            <w:tcBorders>
              <w:top w:val="single" w:sz="4" w:space="0" w:color="auto"/>
              <w:left w:val="single" w:sz="4" w:space="0" w:color="auto"/>
              <w:bottom w:val="single" w:sz="4" w:space="0" w:color="auto"/>
              <w:right w:val="single" w:sz="4" w:space="0" w:color="auto"/>
            </w:tcBorders>
            <w:hideMark/>
          </w:tcPr>
          <w:p w14:paraId="48F2A49B" w14:textId="77777777" w:rsidR="009B0D7F" w:rsidRPr="00116A94" w:rsidRDefault="009B0D7F"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0</w:t>
            </w:r>
          </w:p>
        </w:tc>
      </w:tr>
    </w:tbl>
    <w:p w14:paraId="158924D4"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p w14:paraId="49568E24"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6828"/>
        <w:gridCol w:w="2193"/>
      </w:tblGrid>
      <w:tr w:rsidR="009B0D7F" w:rsidRPr="00116A94" w14:paraId="031635B0" w14:textId="77777777" w:rsidTr="0007098D">
        <w:trPr>
          <w:trHeight w:val="899"/>
          <w:tblHeader/>
          <w:jc w:val="center"/>
        </w:trPr>
        <w:tc>
          <w:tcPr>
            <w:tcW w:w="282" w:type="pct"/>
            <w:tcBorders>
              <w:top w:val="single" w:sz="4" w:space="0" w:color="auto"/>
              <w:left w:val="single" w:sz="4" w:space="0" w:color="auto"/>
              <w:bottom w:val="single" w:sz="4" w:space="0" w:color="auto"/>
              <w:right w:val="single" w:sz="4" w:space="0" w:color="auto"/>
            </w:tcBorders>
            <w:vAlign w:val="center"/>
            <w:hideMark/>
          </w:tcPr>
          <w:p w14:paraId="1897CC9A" w14:textId="77777777" w:rsidR="009B0D7F" w:rsidRPr="00116A94" w:rsidRDefault="009B0D7F"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3571" w:type="pct"/>
            <w:tcBorders>
              <w:top w:val="single" w:sz="4" w:space="0" w:color="auto"/>
              <w:left w:val="single" w:sz="4" w:space="0" w:color="auto"/>
              <w:bottom w:val="single" w:sz="4" w:space="0" w:color="auto"/>
              <w:right w:val="single" w:sz="4" w:space="0" w:color="auto"/>
            </w:tcBorders>
            <w:vAlign w:val="center"/>
            <w:hideMark/>
          </w:tcPr>
          <w:p w14:paraId="1290FB67" w14:textId="77777777" w:rsidR="009B0D7F" w:rsidRPr="00116A94" w:rsidRDefault="009B0D7F"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147" w:type="pct"/>
            <w:tcBorders>
              <w:top w:val="single" w:sz="4" w:space="0" w:color="auto"/>
              <w:left w:val="single" w:sz="4" w:space="0" w:color="auto"/>
              <w:bottom w:val="single" w:sz="4" w:space="0" w:color="auto"/>
              <w:right w:val="single" w:sz="4" w:space="0" w:color="auto"/>
            </w:tcBorders>
            <w:vAlign w:val="center"/>
            <w:hideMark/>
          </w:tcPr>
          <w:p w14:paraId="5F094E85" w14:textId="77777777" w:rsidR="009B0D7F" w:rsidRPr="00116A94" w:rsidRDefault="009B0D7F"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9B0D7F" w:rsidRPr="00116A94" w14:paraId="032A6CC4" w14:textId="77777777" w:rsidTr="0007098D">
        <w:trPr>
          <w:trHeight w:val="251"/>
          <w:jc w:val="center"/>
        </w:trPr>
        <w:tc>
          <w:tcPr>
            <w:tcW w:w="282" w:type="pct"/>
            <w:tcBorders>
              <w:top w:val="single" w:sz="4" w:space="0" w:color="auto"/>
              <w:left w:val="single" w:sz="4" w:space="0" w:color="auto"/>
              <w:bottom w:val="single" w:sz="4" w:space="0" w:color="auto"/>
              <w:right w:val="single" w:sz="4" w:space="0" w:color="auto"/>
            </w:tcBorders>
            <w:hideMark/>
          </w:tcPr>
          <w:p w14:paraId="06164D99" w14:textId="77777777" w:rsidR="009B0D7F" w:rsidRPr="00116A94" w:rsidRDefault="009B0D7F"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71" w:type="pct"/>
            <w:tcBorders>
              <w:top w:val="single" w:sz="4" w:space="0" w:color="auto"/>
              <w:left w:val="single" w:sz="4" w:space="0" w:color="auto"/>
              <w:bottom w:val="single" w:sz="4" w:space="0" w:color="auto"/>
              <w:right w:val="single" w:sz="4" w:space="0" w:color="auto"/>
            </w:tcBorders>
            <w:hideMark/>
          </w:tcPr>
          <w:p w14:paraId="20ABA3F4" w14:textId="77777777" w:rsidR="009B0D7F" w:rsidRPr="00116A94" w:rsidRDefault="009B0D7F"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1C41DBF4" w14:textId="088ECCDD" w:rsidR="001337B7" w:rsidRPr="00116A94" w:rsidRDefault="001337B7"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sz w:val="24"/>
                <w:szCs w:val="24"/>
              </w:rPr>
              <w:t>Nắm vững các kiến thức chuyên sâu và thực tiễn về hoạt động của doanh nghiệp ứng dụng thương mại điện tử như kiến thức về tác nghiệp thương mại điện tử, marketing thương mại điện tử, thanh toán điện tử, an toàn thông tin, quản trị rủi ro thương mại điện tử, pháp luật thương mại điện tử,...(6)</w:t>
            </w:r>
          </w:p>
        </w:tc>
        <w:tc>
          <w:tcPr>
            <w:tcW w:w="1147" w:type="pct"/>
            <w:tcBorders>
              <w:top w:val="single" w:sz="4" w:space="0" w:color="auto"/>
              <w:left w:val="single" w:sz="4" w:space="0" w:color="auto"/>
              <w:bottom w:val="single" w:sz="4" w:space="0" w:color="auto"/>
              <w:right w:val="single" w:sz="4" w:space="0" w:color="auto"/>
            </w:tcBorders>
            <w:vAlign w:val="center"/>
            <w:hideMark/>
          </w:tcPr>
          <w:p w14:paraId="259FEBEB" w14:textId="2C32C8D4" w:rsidR="009B0D7F" w:rsidRPr="00116A94" w:rsidRDefault="00FE76D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6</w:t>
            </w:r>
          </w:p>
        </w:tc>
      </w:tr>
      <w:tr w:rsidR="009B0D7F" w:rsidRPr="00116A94" w14:paraId="6C1D3FA7" w14:textId="77777777" w:rsidTr="0007098D">
        <w:trPr>
          <w:trHeight w:val="251"/>
          <w:jc w:val="center"/>
        </w:trPr>
        <w:tc>
          <w:tcPr>
            <w:tcW w:w="282" w:type="pct"/>
            <w:tcBorders>
              <w:top w:val="single" w:sz="4" w:space="0" w:color="auto"/>
              <w:left w:val="single" w:sz="4" w:space="0" w:color="auto"/>
              <w:bottom w:val="single" w:sz="4" w:space="0" w:color="auto"/>
              <w:right w:val="single" w:sz="4" w:space="0" w:color="auto"/>
            </w:tcBorders>
            <w:hideMark/>
          </w:tcPr>
          <w:p w14:paraId="0D9B5F3E" w14:textId="77777777" w:rsidR="009B0D7F" w:rsidRPr="00116A94" w:rsidRDefault="009B0D7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71" w:type="pct"/>
            <w:tcBorders>
              <w:top w:val="single" w:sz="4" w:space="0" w:color="auto"/>
              <w:left w:val="single" w:sz="4" w:space="0" w:color="auto"/>
              <w:bottom w:val="single" w:sz="4" w:space="0" w:color="auto"/>
              <w:right w:val="single" w:sz="4" w:space="0" w:color="auto"/>
            </w:tcBorders>
            <w:hideMark/>
          </w:tcPr>
          <w:p w14:paraId="1CA17E4E" w14:textId="77777777" w:rsidR="009B0D7F" w:rsidRPr="00116A94" w:rsidRDefault="009B0D7F"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3949F778" w14:textId="65A782DE" w:rsidR="00FE76DF" w:rsidRPr="00116A94" w:rsidRDefault="00FE76DF"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iCs/>
                <w:sz w:val="24"/>
                <w:szCs w:val="24"/>
              </w:rPr>
              <w:t>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2CD275BC" w14:textId="1CA16B80" w:rsidR="009B0D7F" w:rsidRPr="00116A94" w:rsidRDefault="001337B7"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tc>
        <w:tc>
          <w:tcPr>
            <w:tcW w:w="1147" w:type="pct"/>
            <w:tcBorders>
              <w:top w:val="single" w:sz="4" w:space="0" w:color="auto"/>
              <w:left w:val="single" w:sz="4" w:space="0" w:color="auto"/>
              <w:bottom w:val="single" w:sz="4" w:space="0" w:color="auto"/>
              <w:right w:val="single" w:sz="4" w:space="0" w:color="auto"/>
            </w:tcBorders>
            <w:vAlign w:val="center"/>
            <w:hideMark/>
          </w:tcPr>
          <w:p w14:paraId="20FB84AA" w14:textId="0010F742" w:rsidR="009B0D7F" w:rsidRPr="00116A94" w:rsidRDefault="00FE76D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9, 12</w:t>
            </w:r>
          </w:p>
        </w:tc>
      </w:tr>
      <w:tr w:rsidR="009B0D7F" w:rsidRPr="00116A94" w14:paraId="7DB1E590" w14:textId="77777777" w:rsidTr="0007098D">
        <w:trPr>
          <w:trHeight w:val="251"/>
          <w:jc w:val="center"/>
        </w:trPr>
        <w:tc>
          <w:tcPr>
            <w:tcW w:w="282" w:type="pct"/>
            <w:tcBorders>
              <w:top w:val="single" w:sz="4" w:space="0" w:color="auto"/>
              <w:left w:val="single" w:sz="4" w:space="0" w:color="auto"/>
              <w:bottom w:val="single" w:sz="4" w:space="0" w:color="auto"/>
              <w:right w:val="single" w:sz="4" w:space="0" w:color="auto"/>
            </w:tcBorders>
            <w:hideMark/>
          </w:tcPr>
          <w:p w14:paraId="391FD7F7" w14:textId="77777777" w:rsidR="009B0D7F" w:rsidRPr="00116A94" w:rsidRDefault="009B0D7F"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w:t>
            </w:r>
          </w:p>
        </w:tc>
        <w:tc>
          <w:tcPr>
            <w:tcW w:w="3571" w:type="pct"/>
            <w:tcBorders>
              <w:top w:val="single" w:sz="4" w:space="0" w:color="auto"/>
              <w:left w:val="single" w:sz="4" w:space="0" w:color="auto"/>
              <w:bottom w:val="single" w:sz="4" w:space="0" w:color="auto"/>
              <w:right w:val="single" w:sz="4" w:space="0" w:color="auto"/>
            </w:tcBorders>
            <w:hideMark/>
          </w:tcPr>
          <w:p w14:paraId="15ACE098" w14:textId="77777777" w:rsidR="009B0D7F" w:rsidRPr="00116A94" w:rsidRDefault="009B0D7F"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2430F419" w14:textId="3258017D" w:rsidR="009B0D7F" w:rsidRPr="00116A94" w:rsidRDefault="00FE76DF"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w:t>
            </w:r>
            <w:r w:rsidR="009B0D7F"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147" w:type="pct"/>
            <w:tcBorders>
              <w:top w:val="single" w:sz="4" w:space="0" w:color="auto"/>
              <w:left w:val="single" w:sz="4" w:space="0" w:color="auto"/>
              <w:bottom w:val="single" w:sz="4" w:space="0" w:color="auto"/>
              <w:right w:val="single" w:sz="4" w:space="0" w:color="auto"/>
            </w:tcBorders>
            <w:vAlign w:val="center"/>
          </w:tcPr>
          <w:p w14:paraId="05112480" w14:textId="59555D32" w:rsidR="009B0D7F" w:rsidRPr="00116A94" w:rsidRDefault="00FE76D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9B0D7F" w:rsidRPr="00116A94" w14:paraId="224DDFF5" w14:textId="77777777" w:rsidTr="0007098D">
        <w:trPr>
          <w:trHeight w:val="251"/>
          <w:jc w:val="center"/>
        </w:trPr>
        <w:tc>
          <w:tcPr>
            <w:tcW w:w="282" w:type="pct"/>
            <w:tcBorders>
              <w:top w:val="single" w:sz="4" w:space="0" w:color="auto"/>
              <w:left w:val="single" w:sz="4" w:space="0" w:color="auto"/>
              <w:bottom w:val="single" w:sz="4" w:space="0" w:color="auto"/>
              <w:right w:val="single" w:sz="4" w:space="0" w:color="auto"/>
            </w:tcBorders>
            <w:hideMark/>
          </w:tcPr>
          <w:p w14:paraId="2CC0C5D1" w14:textId="77777777" w:rsidR="009B0D7F" w:rsidRPr="00116A94" w:rsidRDefault="009B0D7F"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71" w:type="pct"/>
            <w:tcBorders>
              <w:top w:val="single" w:sz="4" w:space="0" w:color="auto"/>
              <w:left w:val="single" w:sz="4" w:space="0" w:color="auto"/>
              <w:bottom w:val="single" w:sz="4" w:space="0" w:color="auto"/>
              <w:right w:val="single" w:sz="4" w:space="0" w:color="auto"/>
            </w:tcBorders>
            <w:hideMark/>
          </w:tcPr>
          <w:p w14:paraId="7A71AA2E" w14:textId="77777777" w:rsidR="009B0D7F" w:rsidRPr="00116A94" w:rsidRDefault="009B0D7F"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298318F6" w14:textId="05CE9FDF" w:rsidR="009B0D7F" w:rsidRPr="00116A94" w:rsidRDefault="00FE76DF"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Tự tin, bản lĩnh, mạnh dạn khẳng định năng lực; Nhanh nhẹn, nhiệt tình, chủ động, độc lập trong công việc (18)</w:t>
            </w:r>
          </w:p>
        </w:tc>
        <w:tc>
          <w:tcPr>
            <w:tcW w:w="1147" w:type="pct"/>
            <w:tcBorders>
              <w:top w:val="single" w:sz="4" w:space="0" w:color="auto"/>
              <w:left w:val="single" w:sz="4" w:space="0" w:color="auto"/>
              <w:bottom w:val="single" w:sz="4" w:space="0" w:color="auto"/>
              <w:right w:val="single" w:sz="4" w:space="0" w:color="auto"/>
            </w:tcBorders>
            <w:vAlign w:val="center"/>
            <w:hideMark/>
          </w:tcPr>
          <w:p w14:paraId="256156DB" w14:textId="6BFA32E7" w:rsidR="009B0D7F" w:rsidRPr="00116A94" w:rsidRDefault="00FE76D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lastRenderedPageBreak/>
              <w:t>18</w:t>
            </w:r>
          </w:p>
        </w:tc>
      </w:tr>
    </w:tbl>
    <w:p w14:paraId="20959006"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p>
    <w:p w14:paraId="24C2FDBD" w14:textId="77777777" w:rsidR="009B0D7F" w:rsidRPr="00116A94" w:rsidRDefault="009B0D7F"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678D010B"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276DE47B" w14:textId="77777777" w:rsidR="009B0D7F" w:rsidRPr="00116A94" w:rsidRDefault="009B0D7F"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3DE30239"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8D91FBF"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Số điện thoại: 0962295297</w:t>
      </w:r>
    </w:p>
    <w:p w14:paraId="4CA3B076" w14:textId="77777777" w:rsidR="009B0D7F" w:rsidRPr="00116A94" w:rsidRDefault="009B0D7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3453F465" w14:textId="77777777" w:rsidR="009B0D7F" w:rsidRDefault="009B0D7F" w:rsidP="00116A94">
      <w:pPr>
        <w:tabs>
          <w:tab w:val="left" w:pos="3161"/>
        </w:tabs>
        <w:spacing w:after="0" w:line="240" w:lineRule="auto"/>
        <w:rPr>
          <w:rFonts w:ascii="Times New Roman" w:hAnsi="Times New Roman" w:cs="Times New Roman"/>
          <w:sz w:val="24"/>
          <w:szCs w:val="24"/>
        </w:rPr>
      </w:pPr>
    </w:p>
    <w:p w14:paraId="27CA5C5C" w14:textId="77777777" w:rsidR="0007098D" w:rsidRDefault="0007098D" w:rsidP="00116A94">
      <w:pPr>
        <w:tabs>
          <w:tab w:val="left" w:pos="3161"/>
        </w:tabs>
        <w:spacing w:after="0" w:line="240" w:lineRule="auto"/>
        <w:rPr>
          <w:rFonts w:ascii="Times New Roman" w:hAnsi="Times New Roman" w:cs="Times New Roman"/>
          <w:sz w:val="24"/>
          <w:szCs w:val="24"/>
        </w:rPr>
      </w:pPr>
    </w:p>
    <w:p w14:paraId="19460021" w14:textId="77777777" w:rsidR="0007098D" w:rsidRDefault="0007098D" w:rsidP="00116A94">
      <w:pPr>
        <w:tabs>
          <w:tab w:val="left" w:pos="3161"/>
        </w:tabs>
        <w:spacing w:after="0" w:line="240" w:lineRule="auto"/>
        <w:rPr>
          <w:rFonts w:ascii="Times New Roman" w:hAnsi="Times New Roman" w:cs="Times New Roman"/>
          <w:sz w:val="24"/>
          <w:szCs w:val="24"/>
        </w:rPr>
      </w:pPr>
    </w:p>
    <w:p w14:paraId="2D7FA923" w14:textId="77777777" w:rsidR="0007098D" w:rsidRDefault="0007098D" w:rsidP="00116A94">
      <w:pPr>
        <w:tabs>
          <w:tab w:val="left" w:pos="3161"/>
        </w:tabs>
        <w:spacing w:after="0" w:line="240" w:lineRule="auto"/>
        <w:rPr>
          <w:rFonts w:ascii="Times New Roman" w:hAnsi="Times New Roman" w:cs="Times New Roman"/>
          <w:sz w:val="24"/>
          <w:szCs w:val="24"/>
        </w:rPr>
      </w:pPr>
    </w:p>
    <w:p w14:paraId="15887191" w14:textId="77777777" w:rsidR="0007098D" w:rsidRDefault="0007098D" w:rsidP="00116A94">
      <w:pPr>
        <w:tabs>
          <w:tab w:val="left" w:pos="3161"/>
        </w:tabs>
        <w:spacing w:after="0" w:line="240" w:lineRule="auto"/>
        <w:rPr>
          <w:rFonts w:ascii="Times New Roman" w:hAnsi="Times New Roman" w:cs="Times New Roman"/>
          <w:sz w:val="24"/>
          <w:szCs w:val="24"/>
        </w:rPr>
      </w:pPr>
    </w:p>
    <w:p w14:paraId="2E7996F4" w14:textId="77777777" w:rsidR="0007098D" w:rsidRDefault="0007098D" w:rsidP="00116A94">
      <w:pPr>
        <w:tabs>
          <w:tab w:val="left" w:pos="3161"/>
        </w:tabs>
        <w:spacing w:after="0" w:line="240" w:lineRule="auto"/>
        <w:rPr>
          <w:rFonts w:ascii="Times New Roman" w:hAnsi="Times New Roman" w:cs="Times New Roman"/>
          <w:sz w:val="24"/>
          <w:szCs w:val="24"/>
        </w:rPr>
      </w:pPr>
    </w:p>
    <w:p w14:paraId="09A0C8DD" w14:textId="77777777" w:rsidR="0007098D" w:rsidRDefault="0007098D" w:rsidP="00116A94">
      <w:pPr>
        <w:tabs>
          <w:tab w:val="left" w:pos="3161"/>
        </w:tabs>
        <w:spacing w:after="0" w:line="240" w:lineRule="auto"/>
        <w:rPr>
          <w:rFonts w:ascii="Times New Roman" w:hAnsi="Times New Roman" w:cs="Times New Roman"/>
          <w:sz w:val="24"/>
          <w:szCs w:val="24"/>
        </w:rPr>
      </w:pPr>
    </w:p>
    <w:p w14:paraId="78467EEE" w14:textId="77777777" w:rsidR="0007098D" w:rsidRDefault="0007098D" w:rsidP="00116A94">
      <w:pPr>
        <w:tabs>
          <w:tab w:val="left" w:pos="3161"/>
        </w:tabs>
        <w:spacing w:after="0" w:line="240" w:lineRule="auto"/>
        <w:rPr>
          <w:rFonts w:ascii="Times New Roman" w:hAnsi="Times New Roman" w:cs="Times New Roman"/>
          <w:sz w:val="24"/>
          <w:szCs w:val="24"/>
        </w:rPr>
      </w:pPr>
    </w:p>
    <w:p w14:paraId="43805697" w14:textId="77777777" w:rsidR="0007098D" w:rsidRDefault="0007098D" w:rsidP="00116A94">
      <w:pPr>
        <w:tabs>
          <w:tab w:val="left" w:pos="3161"/>
        </w:tabs>
        <w:spacing w:after="0" w:line="240" w:lineRule="auto"/>
        <w:rPr>
          <w:rFonts w:ascii="Times New Roman" w:hAnsi="Times New Roman" w:cs="Times New Roman"/>
          <w:sz w:val="24"/>
          <w:szCs w:val="24"/>
        </w:rPr>
      </w:pPr>
    </w:p>
    <w:p w14:paraId="2D86A883" w14:textId="77777777" w:rsidR="0007098D" w:rsidRDefault="0007098D" w:rsidP="00116A94">
      <w:pPr>
        <w:tabs>
          <w:tab w:val="left" w:pos="3161"/>
        </w:tabs>
        <w:spacing w:after="0" w:line="240" w:lineRule="auto"/>
        <w:rPr>
          <w:rFonts w:ascii="Times New Roman" w:hAnsi="Times New Roman" w:cs="Times New Roman"/>
          <w:sz w:val="24"/>
          <w:szCs w:val="24"/>
        </w:rPr>
      </w:pPr>
    </w:p>
    <w:p w14:paraId="21FB7246" w14:textId="77777777" w:rsidR="0007098D" w:rsidRDefault="0007098D" w:rsidP="00116A94">
      <w:pPr>
        <w:tabs>
          <w:tab w:val="left" w:pos="3161"/>
        </w:tabs>
        <w:spacing w:after="0" w:line="240" w:lineRule="auto"/>
        <w:rPr>
          <w:rFonts w:ascii="Times New Roman" w:hAnsi="Times New Roman" w:cs="Times New Roman"/>
          <w:sz w:val="24"/>
          <w:szCs w:val="24"/>
        </w:rPr>
      </w:pPr>
    </w:p>
    <w:p w14:paraId="465BA240" w14:textId="77777777" w:rsidR="0007098D" w:rsidRDefault="0007098D" w:rsidP="00116A94">
      <w:pPr>
        <w:tabs>
          <w:tab w:val="left" w:pos="3161"/>
        </w:tabs>
        <w:spacing w:after="0" w:line="240" w:lineRule="auto"/>
        <w:rPr>
          <w:rFonts w:ascii="Times New Roman" w:hAnsi="Times New Roman" w:cs="Times New Roman"/>
          <w:sz w:val="24"/>
          <w:szCs w:val="24"/>
        </w:rPr>
      </w:pPr>
    </w:p>
    <w:p w14:paraId="446C3B47" w14:textId="77777777" w:rsidR="0007098D" w:rsidRDefault="0007098D" w:rsidP="00116A94">
      <w:pPr>
        <w:tabs>
          <w:tab w:val="left" w:pos="3161"/>
        </w:tabs>
        <w:spacing w:after="0" w:line="240" w:lineRule="auto"/>
        <w:rPr>
          <w:rFonts w:ascii="Times New Roman" w:hAnsi="Times New Roman" w:cs="Times New Roman"/>
          <w:sz w:val="24"/>
          <w:szCs w:val="24"/>
        </w:rPr>
      </w:pPr>
    </w:p>
    <w:p w14:paraId="072AFE52" w14:textId="77777777" w:rsidR="0007098D" w:rsidRDefault="0007098D" w:rsidP="00116A94">
      <w:pPr>
        <w:tabs>
          <w:tab w:val="left" w:pos="3161"/>
        </w:tabs>
        <w:spacing w:after="0" w:line="240" w:lineRule="auto"/>
        <w:rPr>
          <w:rFonts w:ascii="Times New Roman" w:hAnsi="Times New Roman" w:cs="Times New Roman"/>
          <w:sz w:val="24"/>
          <w:szCs w:val="24"/>
        </w:rPr>
      </w:pPr>
    </w:p>
    <w:p w14:paraId="176B3601" w14:textId="77777777" w:rsidR="0007098D" w:rsidRDefault="0007098D" w:rsidP="00116A94">
      <w:pPr>
        <w:tabs>
          <w:tab w:val="left" w:pos="3161"/>
        </w:tabs>
        <w:spacing w:after="0" w:line="240" w:lineRule="auto"/>
        <w:rPr>
          <w:rFonts w:ascii="Times New Roman" w:hAnsi="Times New Roman" w:cs="Times New Roman"/>
          <w:sz w:val="24"/>
          <w:szCs w:val="24"/>
        </w:rPr>
      </w:pPr>
    </w:p>
    <w:p w14:paraId="07039045" w14:textId="77777777" w:rsidR="0007098D" w:rsidRDefault="0007098D" w:rsidP="00116A94">
      <w:pPr>
        <w:tabs>
          <w:tab w:val="left" w:pos="3161"/>
        </w:tabs>
        <w:spacing w:after="0" w:line="240" w:lineRule="auto"/>
        <w:rPr>
          <w:rFonts w:ascii="Times New Roman" w:hAnsi="Times New Roman" w:cs="Times New Roman"/>
          <w:sz w:val="24"/>
          <w:szCs w:val="24"/>
        </w:rPr>
      </w:pPr>
    </w:p>
    <w:p w14:paraId="2EC25A9E" w14:textId="77777777" w:rsidR="0007098D" w:rsidRDefault="0007098D" w:rsidP="00116A94">
      <w:pPr>
        <w:tabs>
          <w:tab w:val="left" w:pos="3161"/>
        </w:tabs>
        <w:spacing w:after="0" w:line="240" w:lineRule="auto"/>
        <w:rPr>
          <w:rFonts w:ascii="Times New Roman" w:hAnsi="Times New Roman" w:cs="Times New Roman"/>
          <w:sz w:val="24"/>
          <w:szCs w:val="24"/>
        </w:rPr>
      </w:pPr>
    </w:p>
    <w:p w14:paraId="711B3809" w14:textId="77777777" w:rsidR="0007098D" w:rsidRDefault="0007098D" w:rsidP="00116A94">
      <w:pPr>
        <w:tabs>
          <w:tab w:val="left" w:pos="3161"/>
        </w:tabs>
        <w:spacing w:after="0" w:line="240" w:lineRule="auto"/>
        <w:rPr>
          <w:rFonts w:ascii="Times New Roman" w:hAnsi="Times New Roman" w:cs="Times New Roman"/>
          <w:sz w:val="24"/>
          <w:szCs w:val="24"/>
        </w:rPr>
      </w:pPr>
    </w:p>
    <w:p w14:paraId="3C41ACE7" w14:textId="77777777" w:rsidR="0007098D" w:rsidRPr="00116A94" w:rsidRDefault="0007098D" w:rsidP="00116A94">
      <w:pPr>
        <w:tabs>
          <w:tab w:val="left" w:pos="3161"/>
        </w:tabs>
        <w:spacing w:after="0" w:line="240" w:lineRule="auto"/>
        <w:rPr>
          <w:rFonts w:ascii="Times New Roman" w:hAnsi="Times New Roman" w:cs="Times New Roman"/>
          <w:sz w:val="24"/>
          <w:szCs w:val="24"/>
        </w:rPr>
      </w:pPr>
    </w:p>
    <w:p w14:paraId="13D39BBD" w14:textId="77777777" w:rsidR="009B0D7F" w:rsidRPr="00116A94" w:rsidRDefault="009B0D7F" w:rsidP="00116A94">
      <w:pPr>
        <w:tabs>
          <w:tab w:val="left" w:pos="3161"/>
        </w:tabs>
        <w:spacing w:after="0" w:line="240" w:lineRule="auto"/>
        <w:rPr>
          <w:rFonts w:ascii="Times New Roman" w:hAnsi="Times New Roman" w:cs="Times New Roman"/>
          <w:sz w:val="24"/>
          <w:szCs w:val="24"/>
        </w:rPr>
      </w:pPr>
    </w:p>
    <w:tbl>
      <w:tblPr>
        <w:tblW w:w="10014" w:type="dxa"/>
        <w:tblInd w:w="198" w:type="dxa"/>
        <w:tblLook w:val="01E0" w:firstRow="1" w:lastRow="1" w:firstColumn="1" w:lastColumn="1" w:noHBand="0" w:noVBand="0"/>
      </w:tblPr>
      <w:tblGrid>
        <w:gridCol w:w="1409"/>
        <w:gridCol w:w="3667"/>
        <w:gridCol w:w="4938"/>
      </w:tblGrid>
      <w:tr w:rsidR="00D95895" w:rsidRPr="00116A94" w14:paraId="61BFB4D8" w14:textId="77777777" w:rsidTr="0028276B">
        <w:trPr>
          <w:trHeight w:val="1169"/>
        </w:trPr>
        <w:tc>
          <w:tcPr>
            <w:tcW w:w="1409" w:type="dxa"/>
            <w:hideMark/>
          </w:tcPr>
          <w:p w14:paraId="5D55B801" w14:textId="77777777" w:rsidR="00D95895" w:rsidRPr="00116A94" w:rsidRDefault="00D95895" w:rsidP="00116A94">
            <w:pPr>
              <w:spacing w:after="0" w:line="240" w:lineRule="auto"/>
              <w:jc w:val="center"/>
              <w:rPr>
                <w:rFonts w:ascii="Times New Roman" w:hAnsi="Times New Roman" w:cs="Times New Roman"/>
                <w:noProof/>
                <w:sz w:val="24"/>
                <w:szCs w:val="24"/>
              </w:rPr>
            </w:pPr>
            <w:r w:rsidRPr="00116A94">
              <w:rPr>
                <w:rFonts w:ascii="Times New Roman" w:hAnsi="Times New Roman" w:cs="Times New Roman"/>
                <w:noProof/>
                <w:sz w:val="24"/>
                <w:szCs w:val="24"/>
              </w:rPr>
              <w:drawing>
                <wp:inline distT="0" distB="0" distL="0" distR="0" wp14:anchorId="614D7912" wp14:editId="742AA424">
                  <wp:extent cx="751205" cy="624840"/>
                  <wp:effectExtent l="0" t="0" r="0" b="3810"/>
                  <wp:docPr id="19" name="Picture 19"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1205" cy="624840"/>
                          </a:xfrm>
                          <a:prstGeom prst="rect">
                            <a:avLst/>
                          </a:prstGeom>
                          <a:noFill/>
                          <a:ln>
                            <a:noFill/>
                          </a:ln>
                        </pic:spPr>
                      </pic:pic>
                    </a:graphicData>
                  </a:graphic>
                </wp:inline>
              </w:drawing>
            </w:r>
          </w:p>
        </w:tc>
        <w:tc>
          <w:tcPr>
            <w:tcW w:w="3667" w:type="dxa"/>
            <w:hideMark/>
          </w:tcPr>
          <w:p w14:paraId="3C80F546"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3A4E6262"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KHOA: KINH TẾ &amp; QUẢN LÝ</w:t>
            </w:r>
          </w:p>
          <w:p w14:paraId="6C212F47"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BỘ MÔN: KINH TẾ</w:t>
            </w:r>
          </w:p>
        </w:tc>
        <w:tc>
          <w:tcPr>
            <w:tcW w:w="4938" w:type="dxa"/>
            <w:hideMark/>
          </w:tcPr>
          <w:p w14:paraId="501FA34A"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68C82852"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Trình độ đào tạo: Đại học</w:t>
            </w:r>
          </w:p>
        </w:tc>
      </w:tr>
    </w:tbl>
    <w:p w14:paraId="1289A142" w14:textId="77777777" w:rsidR="00D95895" w:rsidRPr="00116A94" w:rsidRDefault="00D95895" w:rsidP="00116A94">
      <w:pPr>
        <w:pStyle w:val="Heading1"/>
        <w:spacing w:before="0" w:line="240" w:lineRule="auto"/>
        <w:rPr>
          <w:color w:val="auto"/>
          <w:sz w:val="24"/>
          <w:szCs w:val="24"/>
        </w:rPr>
      </w:pPr>
      <w:bookmarkStart w:id="574" w:name="_Toc32847776"/>
      <w:r w:rsidRPr="00116A94">
        <w:rPr>
          <w:color w:val="auto"/>
          <w:sz w:val="24"/>
          <w:szCs w:val="24"/>
        </w:rPr>
        <w:t>AN TOÀN THƯƠNG MẠI ĐIỆN TỬ</w:t>
      </w:r>
      <w:bookmarkEnd w:id="574"/>
      <w:r w:rsidRPr="00116A94">
        <w:rPr>
          <w:color w:val="auto"/>
          <w:sz w:val="24"/>
          <w:szCs w:val="24"/>
        </w:rPr>
        <w:t xml:space="preserve"> </w:t>
      </w:r>
    </w:p>
    <w:p w14:paraId="44FC0BD6" w14:textId="77777777" w:rsidR="00D95895" w:rsidRPr="00116A94" w:rsidRDefault="00D95895"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E-Commerce Security </w:t>
      </w:r>
    </w:p>
    <w:p w14:paraId="145EE6B0" w14:textId="77777777" w:rsidR="00D95895" w:rsidRPr="00116A94" w:rsidRDefault="00D95895" w:rsidP="00116A94">
      <w:pPr>
        <w:tabs>
          <w:tab w:val="left" w:pos="0"/>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b/>
          <w:sz w:val="24"/>
          <w:szCs w:val="24"/>
          <w:lang w:val="pt-BR"/>
        </w:rPr>
        <w:t>:</w:t>
      </w:r>
      <w:r w:rsidRPr="00116A94">
        <w:rPr>
          <w:rFonts w:ascii="Times New Roman" w:eastAsia="Times New Roman" w:hAnsi="Times New Roman" w:cs="Times New Roman"/>
          <w:b/>
          <w:sz w:val="24"/>
          <w:szCs w:val="24"/>
          <w:lang w:val="it-IT"/>
        </w:rPr>
        <w:t xml:space="preserve"> ECS</w:t>
      </w:r>
      <w:r w:rsidRPr="00116A94">
        <w:rPr>
          <w:rFonts w:ascii="Times New Roman" w:eastAsia="Times New Roman" w:hAnsi="Times New Roman" w:cs="Times New Roman"/>
          <w:b/>
          <w:sz w:val="24"/>
          <w:szCs w:val="24"/>
          <w:lang w:val="nl-NL"/>
        </w:rPr>
        <w:t>....</w:t>
      </w:r>
    </w:p>
    <w:p w14:paraId="17C4AE87" w14:textId="77777777" w:rsidR="00D95895" w:rsidRPr="00116A94" w:rsidRDefault="00D95895" w:rsidP="00116A94">
      <w:pPr>
        <w:tabs>
          <w:tab w:val="left" w:pos="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2 </w:t>
      </w:r>
      <w:r w:rsidRPr="00116A94">
        <w:rPr>
          <w:rFonts w:ascii="Times New Roman" w:hAnsi="Times New Roman" w:cs="Times New Roman"/>
          <w:sz w:val="24"/>
          <w:szCs w:val="24"/>
          <w:lang w:val="pt-BR"/>
        </w:rPr>
        <w:t>(1-1-0)</w:t>
      </w:r>
    </w:p>
    <w:p w14:paraId="6F683A8C" w14:textId="77777777" w:rsidR="00D95895" w:rsidRPr="00116A94" w:rsidRDefault="00D95895"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30;   trong đó LT: 20 ;   TL: 10 ;    TN: 0 ; ĐA: 0 ; BTL: 0 ; TQ,TT </w:t>
      </w:r>
    </w:p>
    <w:p w14:paraId="0C9AEDF8" w14:textId="77777777" w:rsidR="00D95895" w:rsidRPr="00116A94" w:rsidRDefault="00D95895"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2EA80628" w14:textId="77777777" w:rsidR="00D95895" w:rsidRPr="00116A94" w:rsidRDefault="00D95895"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7F00F5CF" w14:textId="77777777" w:rsidR="00D95895" w:rsidRPr="00116A94" w:rsidRDefault="00D95895"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xml:space="preserve">: </w:t>
      </w:r>
    </w:p>
    <w:p w14:paraId="62E2F8C3" w14:textId="77777777" w:rsidR="00D95895" w:rsidRPr="00116A94" w:rsidRDefault="00D95895"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164" w:type="pct"/>
        <w:tblLook w:val="04A0" w:firstRow="1" w:lastRow="0" w:firstColumn="1" w:lastColumn="0" w:noHBand="0" w:noVBand="1"/>
      </w:tblPr>
      <w:tblGrid>
        <w:gridCol w:w="2152"/>
        <w:gridCol w:w="1562"/>
        <w:gridCol w:w="3160"/>
        <w:gridCol w:w="1758"/>
        <w:gridCol w:w="1242"/>
      </w:tblGrid>
      <w:tr w:rsidR="00D95895" w:rsidRPr="00116A94" w14:paraId="66A168FD" w14:textId="77777777" w:rsidTr="0007098D">
        <w:trPr>
          <w:trHeight w:val="284"/>
        </w:trPr>
        <w:tc>
          <w:tcPr>
            <w:tcW w:w="1090" w:type="pct"/>
            <w:tcBorders>
              <w:top w:val="single" w:sz="4" w:space="0" w:color="auto"/>
              <w:left w:val="single" w:sz="4" w:space="0" w:color="auto"/>
              <w:bottom w:val="single" w:sz="4" w:space="0" w:color="auto"/>
              <w:right w:val="single" w:sz="4" w:space="0" w:color="auto"/>
            </w:tcBorders>
            <w:noWrap/>
            <w:vAlign w:val="center"/>
            <w:hideMark/>
          </w:tcPr>
          <w:p w14:paraId="386E46B4" w14:textId="77777777" w:rsidR="00D95895" w:rsidRPr="00116A94" w:rsidRDefault="00D95895"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91" w:type="pct"/>
            <w:tcBorders>
              <w:top w:val="single" w:sz="4" w:space="0" w:color="auto"/>
              <w:left w:val="nil"/>
              <w:bottom w:val="single" w:sz="4" w:space="0" w:color="auto"/>
              <w:right w:val="single" w:sz="4" w:space="0" w:color="auto"/>
            </w:tcBorders>
            <w:noWrap/>
            <w:vAlign w:val="center"/>
            <w:hideMark/>
          </w:tcPr>
          <w:p w14:paraId="799B3683" w14:textId="77777777" w:rsidR="00D95895" w:rsidRPr="00116A94" w:rsidRDefault="00D95895"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600" w:type="pct"/>
            <w:tcBorders>
              <w:top w:val="single" w:sz="4" w:space="0" w:color="auto"/>
              <w:left w:val="nil"/>
              <w:bottom w:val="single" w:sz="4" w:space="0" w:color="auto"/>
              <w:right w:val="single" w:sz="4" w:space="0" w:color="auto"/>
            </w:tcBorders>
            <w:noWrap/>
            <w:vAlign w:val="center"/>
            <w:hideMark/>
          </w:tcPr>
          <w:p w14:paraId="52873899" w14:textId="77777777" w:rsidR="00D95895" w:rsidRPr="00116A94" w:rsidRDefault="00D95895"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90" w:type="pct"/>
            <w:tcBorders>
              <w:top w:val="single" w:sz="4" w:space="0" w:color="auto"/>
              <w:left w:val="nil"/>
              <w:bottom w:val="single" w:sz="4" w:space="0" w:color="auto"/>
              <w:right w:val="single" w:sz="4" w:space="0" w:color="auto"/>
            </w:tcBorders>
            <w:noWrap/>
            <w:vAlign w:val="center"/>
            <w:hideMark/>
          </w:tcPr>
          <w:p w14:paraId="28932CE9" w14:textId="77777777" w:rsidR="00D95895" w:rsidRPr="00116A94" w:rsidRDefault="00D95895"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29" w:type="pct"/>
            <w:tcBorders>
              <w:top w:val="single" w:sz="4" w:space="0" w:color="auto"/>
              <w:left w:val="nil"/>
              <w:bottom w:val="single" w:sz="4" w:space="0" w:color="auto"/>
              <w:right w:val="single" w:sz="4" w:space="0" w:color="auto"/>
            </w:tcBorders>
            <w:noWrap/>
            <w:vAlign w:val="center"/>
            <w:hideMark/>
          </w:tcPr>
          <w:p w14:paraId="312EACA1" w14:textId="77777777" w:rsidR="00D95895" w:rsidRPr="00116A94" w:rsidRDefault="00D95895"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D95895" w:rsidRPr="00116A94" w14:paraId="05CC91FD" w14:textId="77777777" w:rsidTr="0007098D">
        <w:trPr>
          <w:trHeight w:val="284"/>
        </w:trPr>
        <w:tc>
          <w:tcPr>
            <w:tcW w:w="1090" w:type="pct"/>
            <w:tcBorders>
              <w:top w:val="nil"/>
              <w:left w:val="single" w:sz="4" w:space="0" w:color="auto"/>
              <w:bottom w:val="single" w:sz="4" w:space="0" w:color="auto"/>
              <w:right w:val="single" w:sz="4" w:space="0" w:color="auto"/>
            </w:tcBorders>
            <w:hideMark/>
          </w:tcPr>
          <w:p w14:paraId="59459D35"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791" w:type="pct"/>
            <w:tcBorders>
              <w:top w:val="nil"/>
              <w:left w:val="nil"/>
              <w:bottom w:val="single" w:sz="4" w:space="0" w:color="auto"/>
              <w:right w:val="single" w:sz="4" w:space="0" w:color="auto"/>
            </w:tcBorders>
            <w:hideMark/>
          </w:tcPr>
          <w:p w14:paraId="5EACD84A"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600" w:type="pct"/>
            <w:tcBorders>
              <w:top w:val="nil"/>
              <w:left w:val="nil"/>
              <w:bottom w:val="single" w:sz="4" w:space="0" w:color="auto"/>
              <w:right w:val="single" w:sz="4" w:space="0" w:color="auto"/>
            </w:tcBorders>
            <w:hideMark/>
          </w:tcPr>
          <w:p w14:paraId="27F26726"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1-4</w:t>
            </w:r>
            <w:r w:rsidRPr="00116A94">
              <w:rPr>
                <w:rFonts w:ascii="Times New Roman" w:hAnsi="Times New Roman" w:cs="Times New Roman"/>
                <w:sz w:val="24"/>
                <w:szCs w:val="24"/>
              </w:rPr>
              <w:br/>
              <w:t>- Lần 2: Chương 5-8</w:t>
            </w:r>
          </w:p>
        </w:tc>
        <w:tc>
          <w:tcPr>
            <w:tcW w:w="890" w:type="pct"/>
            <w:tcBorders>
              <w:top w:val="nil"/>
              <w:left w:val="nil"/>
              <w:bottom w:val="single" w:sz="4" w:space="0" w:color="auto"/>
              <w:right w:val="single" w:sz="4" w:space="0" w:color="auto"/>
            </w:tcBorders>
            <w:hideMark/>
          </w:tcPr>
          <w:p w14:paraId="196BF599"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3</w:t>
            </w:r>
            <w:r w:rsidRPr="00116A94">
              <w:rPr>
                <w:rFonts w:ascii="Times New Roman" w:hAnsi="Times New Roman" w:cs="Times New Roman"/>
                <w:sz w:val="24"/>
                <w:szCs w:val="24"/>
              </w:rPr>
              <w:br/>
              <w:t>- Tuần 7</w:t>
            </w:r>
          </w:p>
        </w:tc>
        <w:tc>
          <w:tcPr>
            <w:tcW w:w="629" w:type="pct"/>
            <w:tcBorders>
              <w:top w:val="nil"/>
              <w:left w:val="nil"/>
              <w:bottom w:val="single" w:sz="4" w:space="0" w:color="auto"/>
              <w:right w:val="single" w:sz="4" w:space="0" w:color="auto"/>
            </w:tcBorders>
            <w:hideMark/>
          </w:tcPr>
          <w:p w14:paraId="5DB9AB6C"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w:t>
            </w:r>
          </w:p>
          <w:p w14:paraId="36F23AF5"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5 %</w:t>
            </w:r>
          </w:p>
        </w:tc>
      </w:tr>
      <w:tr w:rsidR="00D95895" w:rsidRPr="00116A94" w14:paraId="0533356E" w14:textId="77777777" w:rsidTr="0007098D">
        <w:trPr>
          <w:trHeight w:val="284"/>
        </w:trPr>
        <w:tc>
          <w:tcPr>
            <w:tcW w:w="1090" w:type="pct"/>
            <w:tcBorders>
              <w:top w:val="nil"/>
              <w:left w:val="single" w:sz="4" w:space="0" w:color="auto"/>
              <w:bottom w:val="single" w:sz="4" w:space="0" w:color="auto"/>
              <w:right w:val="single" w:sz="4" w:space="0" w:color="auto"/>
            </w:tcBorders>
            <w:hideMark/>
          </w:tcPr>
          <w:p w14:paraId="1409473E" w14:textId="77777777" w:rsidR="00D95895" w:rsidRPr="00116A94" w:rsidRDefault="00D95895"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kiểm tra trên lớp</w:t>
            </w:r>
          </w:p>
        </w:tc>
        <w:tc>
          <w:tcPr>
            <w:tcW w:w="791" w:type="pct"/>
            <w:tcBorders>
              <w:top w:val="nil"/>
              <w:left w:val="nil"/>
              <w:bottom w:val="single" w:sz="4" w:space="0" w:color="auto"/>
              <w:right w:val="single" w:sz="4" w:space="0" w:color="auto"/>
            </w:tcBorders>
            <w:hideMark/>
          </w:tcPr>
          <w:p w14:paraId="42FECF12"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600" w:type="pct"/>
            <w:tcBorders>
              <w:top w:val="nil"/>
              <w:left w:val="nil"/>
              <w:bottom w:val="single" w:sz="4" w:space="0" w:color="auto"/>
              <w:right w:val="single" w:sz="4" w:space="0" w:color="auto"/>
            </w:tcBorders>
            <w:hideMark/>
          </w:tcPr>
          <w:p w14:paraId="445AAC32" w14:textId="77777777" w:rsidR="00D95895" w:rsidRPr="00116A94" w:rsidRDefault="00D95895"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- 50 Phút</w:t>
            </w:r>
          </w:p>
          <w:p w14:paraId="658CDF04" w14:textId="77777777" w:rsidR="00D95895" w:rsidRPr="00116A94" w:rsidRDefault="00D95895"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- 2-3 câu tự luận</w:t>
            </w:r>
          </w:p>
        </w:tc>
        <w:tc>
          <w:tcPr>
            <w:tcW w:w="890" w:type="pct"/>
            <w:tcBorders>
              <w:top w:val="nil"/>
              <w:left w:val="nil"/>
              <w:bottom w:val="single" w:sz="4" w:space="0" w:color="auto"/>
              <w:right w:val="single" w:sz="4" w:space="0" w:color="auto"/>
            </w:tcBorders>
            <w:hideMark/>
          </w:tcPr>
          <w:p w14:paraId="68548906"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Kiểm tra kiến thức tổng hợp</w:t>
            </w:r>
          </w:p>
        </w:tc>
        <w:tc>
          <w:tcPr>
            <w:tcW w:w="629" w:type="pct"/>
            <w:tcBorders>
              <w:top w:val="nil"/>
              <w:left w:val="nil"/>
              <w:bottom w:val="single" w:sz="4" w:space="0" w:color="auto"/>
              <w:right w:val="single" w:sz="4" w:space="0" w:color="auto"/>
            </w:tcBorders>
            <w:hideMark/>
          </w:tcPr>
          <w:p w14:paraId="0E198C97"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30%</w:t>
            </w:r>
          </w:p>
        </w:tc>
      </w:tr>
      <w:tr w:rsidR="00D95895" w:rsidRPr="00116A94" w14:paraId="2043E30D" w14:textId="77777777" w:rsidTr="0007098D">
        <w:trPr>
          <w:trHeight w:val="284"/>
        </w:trPr>
        <w:tc>
          <w:tcPr>
            <w:tcW w:w="4371" w:type="pct"/>
            <w:gridSpan w:val="4"/>
            <w:tcBorders>
              <w:top w:val="nil"/>
              <w:left w:val="single" w:sz="4" w:space="0" w:color="auto"/>
              <w:bottom w:val="single" w:sz="4" w:space="0" w:color="auto"/>
              <w:right w:val="single" w:sz="4" w:space="0" w:color="auto"/>
            </w:tcBorders>
            <w:vAlign w:val="center"/>
            <w:hideMark/>
          </w:tcPr>
          <w:p w14:paraId="189575C2"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29" w:type="pct"/>
            <w:tcBorders>
              <w:top w:val="nil"/>
              <w:left w:val="nil"/>
              <w:bottom w:val="single" w:sz="4" w:space="0" w:color="auto"/>
              <w:right w:val="single" w:sz="4" w:space="0" w:color="auto"/>
            </w:tcBorders>
            <w:vAlign w:val="center"/>
            <w:hideMark/>
          </w:tcPr>
          <w:p w14:paraId="38D3612E"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D95895" w:rsidRPr="00116A94" w14:paraId="040A1F74" w14:textId="77777777" w:rsidTr="0007098D">
        <w:trPr>
          <w:trHeight w:val="284"/>
        </w:trPr>
        <w:tc>
          <w:tcPr>
            <w:tcW w:w="1090" w:type="pct"/>
            <w:tcBorders>
              <w:top w:val="nil"/>
              <w:left w:val="single" w:sz="4" w:space="0" w:color="auto"/>
              <w:bottom w:val="single" w:sz="4" w:space="0" w:color="auto"/>
              <w:right w:val="single" w:sz="4" w:space="0" w:color="auto"/>
            </w:tcBorders>
            <w:hideMark/>
          </w:tcPr>
          <w:p w14:paraId="676A2C2F"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91" w:type="pct"/>
            <w:tcBorders>
              <w:top w:val="nil"/>
              <w:left w:val="nil"/>
              <w:bottom w:val="single" w:sz="4" w:space="0" w:color="auto"/>
              <w:right w:val="single" w:sz="4" w:space="0" w:color="auto"/>
            </w:tcBorders>
            <w:hideMark/>
          </w:tcPr>
          <w:p w14:paraId="6F2DE555"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600" w:type="pct"/>
            <w:tcBorders>
              <w:top w:val="nil"/>
              <w:left w:val="nil"/>
              <w:bottom w:val="single" w:sz="4" w:space="0" w:color="auto"/>
              <w:right w:val="single" w:sz="4" w:space="0" w:color="auto"/>
            </w:tcBorders>
            <w:hideMark/>
          </w:tcPr>
          <w:p w14:paraId="4EC3DB0D"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r>
            <w:r w:rsidRPr="00116A94">
              <w:rPr>
                <w:rFonts w:ascii="Times New Roman" w:hAnsi="Times New Roman" w:cs="Times New Roman"/>
                <w:sz w:val="24"/>
                <w:szCs w:val="24"/>
              </w:rPr>
              <w:lastRenderedPageBreak/>
              <w:t>- Hình thức thi: Viết</w:t>
            </w:r>
          </w:p>
          <w:p w14:paraId="4AB74E39"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6 câu trắc nghiệm; 2 câu đúng sai giải thích, 1 câu hỏi tự luận</w:t>
            </w:r>
          </w:p>
        </w:tc>
        <w:tc>
          <w:tcPr>
            <w:tcW w:w="890" w:type="pct"/>
            <w:tcBorders>
              <w:top w:val="nil"/>
              <w:left w:val="nil"/>
              <w:bottom w:val="single" w:sz="4" w:space="0" w:color="auto"/>
              <w:right w:val="single" w:sz="4" w:space="0" w:color="auto"/>
            </w:tcBorders>
            <w:hideMark/>
          </w:tcPr>
          <w:p w14:paraId="7540CC00" w14:textId="77777777" w:rsidR="00D95895" w:rsidRPr="00116A94" w:rsidRDefault="00D95895"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 xml:space="preserve">1-2 tuần sau khi </w:t>
            </w:r>
            <w:r w:rsidRPr="00116A94">
              <w:rPr>
                <w:rFonts w:ascii="Times New Roman" w:hAnsi="Times New Roman" w:cs="Times New Roman"/>
                <w:sz w:val="24"/>
                <w:szCs w:val="24"/>
              </w:rPr>
              <w:lastRenderedPageBreak/>
              <w:t>kết thúc môn học</w:t>
            </w:r>
          </w:p>
        </w:tc>
        <w:tc>
          <w:tcPr>
            <w:tcW w:w="629" w:type="pct"/>
            <w:tcBorders>
              <w:top w:val="nil"/>
              <w:left w:val="nil"/>
              <w:bottom w:val="single" w:sz="4" w:space="0" w:color="auto"/>
              <w:right w:val="single" w:sz="4" w:space="0" w:color="auto"/>
            </w:tcBorders>
            <w:hideMark/>
          </w:tcPr>
          <w:p w14:paraId="51DF2066"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60%</w:t>
            </w:r>
          </w:p>
          <w:p w14:paraId="77EAC164" w14:textId="77777777" w:rsidR="00D95895" w:rsidRPr="00116A94" w:rsidRDefault="00D95895" w:rsidP="00116A94">
            <w:pPr>
              <w:spacing w:after="0" w:line="240" w:lineRule="auto"/>
              <w:jc w:val="center"/>
              <w:rPr>
                <w:rFonts w:ascii="Times New Roman" w:hAnsi="Times New Roman" w:cs="Times New Roman"/>
                <w:sz w:val="24"/>
                <w:szCs w:val="24"/>
              </w:rPr>
            </w:pPr>
          </w:p>
        </w:tc>
      </w:tr>
    </w:tbl>
    <w:p w14:paraId="13655E04" w14:textId="77777777" w:rsidR="00D95895" w:rsidRPr="00116A94" w:rsidRDefault="00D95895"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lastRenderedPageBreak/>
        <w:t>5. Điều kiện ràng buộc môn học</w:t>
      </w:r>
    </w:p>
    <w:p w14:paraId="32D46DC3" w14:textId="77777777" w:rsidR="00D95895" w:rsidRPr="00116A94" w:rsidRDefault="00D9589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1A838F0F" w14:textId="77777777" w:rsidR="00D95895" w:rsidRPr="00116A94" w:rsidRDefault="00D9589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4413F549" w14:textId="77777777" w:rsidR="00D95895" w:rsidRPr="00116A94" w:rsidRDefault="00D9589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4CB5CC42" w14:textId="77777777" w:rsidR="00D95895" w:rsidRPr="00116A94" w:rsidRDefault="00D95895"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7569D88A" w14:textId="77777777" w:rsidR="00D95895" w:rsidRPr="00116A94" w:rsidRDefault="00D95895"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78A51ACB" w14:textId="77777777" w:rsidR="00D95895" w:rsidRPr="00116A94" w:rsidRDefault="00D9589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 xml:space="preserve">Tiếng việt: </w:t>
      </w:r>
    </w:p>
    <w:p w14:paraId="7101D6E7" w14:textId="77777777" w:rsidR="00D95895" w:rsidRPr="00116A94" w:rsidRDefault="00D95895"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Môn học này giới thiệu các mối đe dọa hiện tại đối với các tổ chức thực hiện kinh doanh trực tuyến và làm thế nào để giảm thiểu những thách thức này.</w:t>
      </w:r>
      <w:r w:rsidRPr="00116A94">
        <w:rPr>
          <w:rFonts w:ascii="Times New Roman" w:hAnsi="Times New Roman" w:cs="Times New Roman"/>
          <w:sz w:val="24"/>
          <w:szCs w:val="24"/>
          <w:shd w:val="clear" w:color="auto" w:fill="F5F5F5"/>
        </w:rPr>
        <w:t xml:space="preserve"> </w:t>
      </w:r>
      <w:r w:rsidRPr="00116A94">
        <w:rPr>
          <w:rFonts w:ascii="Times New Roman" w:hAnsi="Times New Roman" w:cs="Times New Roman"/>
          <w:sz w:val="24"/>
          <w:szCs w:val="24"/>
        </w:rPr>
        <w:t>Nó sẽ bao gồm đánh giá mật mã, chứng chỉ, dịch vụ xác thực an toàn và ủy quyền dựa trên vai trò, bảo mật mã di động, bảo mật hệ thống dựa trên đại lý, giao dịch điện tử an toàn, hệ thống thanh toán điện tử, bảo vệ sở hữu trí tuệ và các vấn đề về luật pháp và quy định.</w:t>
      </w:r>
    </w:p>
    <w:p w14:paraId="6E9E512E" w14:textId="77777777" w:rsidR="00D95895" w:rsidRPr="00116A94" w:rsidRDefault="00D95895"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Tiếng anh: </w:t>
      </w:r>
    </w:p>
    <w:p w14:paraId="4A9D35E4" w14:textId="77777777" w:rsidR="00D95895" w:rsidRPr="00116A94" w:rsidRDefault="00D95895"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This course introduces current threats facing organizations that conduct business online and how to mitigate these challenges. It will cover cryptography review, certificates, secure credential services and role-based authorization, mobile code security, security of agent-based systems, secure electronic transactions, electronic payment systems, intellectual property protection, and issues on law and regulation.</w:t>
      </w:r>
    </w:p>
    <w:p w14:paraId="0C294020" w14:textId="77777777" w:rsidR="00D95895" w:rsidRPr="00116A94" w:rsidRDefault="00D95895" w:rsidP="00116A94">
      <w:pPr>
        <w:tabs>
          <w:tab w:val="left" w:pos="3161"/>
        </w:tabs>
        <w:spacing w:after="0" w:line="240" w:lineRule="auto"/>
        <w:rPr>
          <w:rFonts w:ascii="Times New Roman" w:eastAsia="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1843"/>
        <w:gridCol w:w="1275"/>
        <w:gridCol w:w="1701"/>
        <w:gridCol w:w="2163"/>
        <w:gridCol w:w="1417"/>
      </w:tblGrid>
      <w:tr w:rsidR="00D95895" w:rsidRPr="00116A94" w14:paraId="1BCAAD20" w14:textId="77777777" w:rsidTr="0028276B">
        <w:trPr>
          <w:tblHeade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58DCC5D"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BE5E33A"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4B00EF"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6FBAFF"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163" w:type="dxa"/>
            <w:tcBorders>
              <w:top w:val="single" w:sz="4" w:space="0" w:color="auto"/>
              <w:left w:val="single" w:sz="4" w:space="0" w:color="auto"/>
              <w:bottom w:val="single" w:sz="4" w:space="0" w:color="auto"/>
              <w:right w:val="single" w:sz="4" w:space="0" w:color="auto"/>
            </w:tcBorders>
            <w:vAlign w:val="center"/>
            <w:hideMark/>
          </w:tcPr>
          <w:p w14:paraId="4665B13D"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4D3A84"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00511F" w:rsidRPr="00116A94" w14:paraId="7F1C53C5" w14:textId="77777777" w:rsidTr="008C4961">
        <w:trPr>
          <w:jc w:val="center"/>
        </w:trPr>
        <w:tc>
          <w:tcPr>
            <w:tcW w:w="1099" w:type="dxa"/>
            <w:tcBorders>
              <w:top w:val="single" w:sz="4" w:space="0" w:color="auto"/>
              <w:left w:val="single" w:sz="4" w:space="0" w:color="auto"/>
              <w:bottom w:val="single" w:sz="4" w:space="0" w:color="auto"/>
              <w:right w:val="single" w:sz="4" w:space="0" w:color="auto"/>
            </w:tcBorders>
            <w:hideMark/>
          </w:tcPr>
          <w:p w14:paraId="49606FED" w14:textId="1FBDB413"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843" w:type="dxa"/>
            <w:tcBorders>
              <w:top w:val="single" w:sz="4" w:space="0" w:color="auto"/>
              <w:left w:val="single" w:sz="4" w:space="0" w:color="auto"/>
              <w:bottom w:val="single" w:sz="4" w:space="0" w:color="auto"/>
              <w:right w:val="single" w:sz="4" w:space="0" w:color="auto"/>
            </w:tcBorders>
            <w:vAlign w:val="center"/>
          </w:tcPr>
          <w:p w14:paraId="13B2C5FF" w14:textId="4BB2105F"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xml:space="preserve">Lê Văn Sơn </w:t>
            </w:r>
          </w:p>
        </w:tc>
        <w:tc>
          <w:tcPr>
            <w:tcW w:w="1275" w:type="dxa"/>
            <w:tcBorders>
              <w:top w:val="single" w:sz="4" w:space="0" w:color="auto"/>
              <w:left w:val="single" w:sz="4" w:space="0" w:color="auto"/>
              <w:bottom w:val="single" w:sz="4" w:space="0" w:color="auto"/>
              <w:right w:val="single" w:sz="4" w:space="0" w:color="auto"/>
            </w:tcBorders>
            <w:vAlign w:val="center"/>
          </w:tcPr>
          <w:p w14:paraId="4C627485" w14:textId="092AF3B1"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TS</w:t>
            </w:r>
          </w:p>
        </w:tc>
        <w:tc>
          <w:tcPr>
            <w:tcW w:w="1701" w:type="dxa"/>
            <w:tcBorders>
              <w:top w:val="single" w:sz="4" w:space="0" w:color="auto"/>
              <w:left w:val="single" w:sz="4" w:space="0" w:color="auto"/>
              <w:bottom w:val="single" w:sz="4" w:space="0" w:color="auto"/>
              <w:right w:val="single" w:sz="4" w:space="0" w:color="auto"/>
            </w:tcBorders>
            <w:vAlign w:val="center"/>
          </w:tcPr>
          <w:p w14:paraId="781CE496" w14:textId="4FD38559"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0916763111</w:t>
            </w:r>
          </w:p>
        </w:tc>
        <w:tc>
          <w:tcPr>
            <w:tcW w:w="2163" w:type="dxa"/>
            <w:tcBorders>
              <w:top w:val="single" w:sz="4" w:space="0" w:color="auto"/>
              <w:left w:val="single" w:sz="4" w:space="0" w:color="auto"/>
              <w:bottom w:val="single" w:sz="4" w:space="0" w:color="auto"/>
              <w:right w:val="single" w:sz="4" w:space="0" w:color="auto"/>
            </w:tcBorders>
            <w:vAlign w:val="bottom"/>
          </w:tcPr>
          <w:p w14:paraId="077A3945" w14:textId="00AF7C15" w:rsidR="0000511F" w:rsidRPr="00116A94" w:rsidRDefault="009909D1" w:rsidP="00116A94">
            <w:pPr>
              <w:spacing w:after="0" w:line="240" w:lineRule="auto"/>
              <w:rPr>
                <w:rFonts w:ascii="Times New Roman" w:hAnsi="Times New Roman" w:cs="Times New Roman"/>
                <w:sz w:val="24"/>
                <w:szCs w:val="24"/>
              </w:rPr>
            </w:pPr>
            <w:hyperlink r:id="rId351" w:history="1">
              <w:r w:rsidR="0000511F" w:rsidRPr="00116A94">
                <w:rPr>
                  <w:rStyle w:val="Hyperlink"/>
                  <w:rFonts w:ascii="Times New Roman" w:hAnsi="Times New Roman" w:cs="Times New Roman"/>
                  <w:color w:val="auto"/>
                  <w:sz w:val="24"/>
                  <w:szCs w:val="24"/>
                </w:rPr>
                <w:t>sonlv@vwa.edu.vn</w:t>
              </w:r>
            </w:hyperlink>
          </w:p>
        </w:tc>
        <w:tc>
          <w:tcPr>
            <w:tcW w:w="1417" w:type="dxa"/>
            <w:tcBorders>
              <w:top w:val="single" w:sz="4" w:space="0" w:color="auto"/>
              <w:left w:val="single" w:sz="4" w:space="0" w:color="auto"/>
              <w:bottom w:val="single" w:sz="4" w:space="0" w:color="auto"/>
              <w:right w:val="single" w:sz="4" w:space="0" w:color="auto"/>
            </w:tcBorders>
            <w:vAlign w:val="center"/>
          </w:tcPr>
          <w:p w14:paraId="76F3B965" w14:textId="6737CF73"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 xml:space="preserve"> Trưởng BM Khoa Quản trị Kinh doanh, Học viên Phụ nữ</w:t>
            </w:r>
          </w:p>
        </w:tc>
      </w:tr>
      <w:tr w:rsidR="0000511F" w:rsidRPr="00116A94" w14:paraId="461EBBCA" w14:textId="77777777" w:rsidTr="008C4961">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CC6A4F9" w14:textId="1D83DF23" w:rsidR="0000511F" w:rsidRPr="00116A94" w:rsidRDefault="0000511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1843" w:type="dxa"/>
            <w:tcBorders>
              <w:top w:val="single" w:sz="4" w:space="0" w:color="auto"/>
              <w:left w:val="single" w:sz="4" w:space="0" w:color="auto"/>
              <w:bottom w:val="single" w:sz="4" w:space="0" w:color="auto"/>
              <w:right w:val="single" w:sz="4" w:space="0" w:color="auto"/>
            </w:tcBorders>
            <w:vAlign w:val="center"/>
          </w:tcPr>
          <w:p w14:paraId="6BB3E0C3" w14:textId="67140EBD"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275" w:type="dxa"/>
            <w:tcBorders>
              <w:top w:val="single" w:sz="4" w:space="0" w:color="auto"/>
              <w:left w:val="single" w:sz="4" w:space="0" w:color="auto"/>
              <w:bottom w:val="single" w:sz="4" w:space="0" w:color="auto"/>
              <w:right w:val="single" w:sz="4" w:space="0" w:color="auto"/>
            </w:tcBorders>
            <w:vAlign w:val="center"/>
          </w:tcPr>
          <w:p w14:paraId="6EC27FDD" w14:textId="07865E60"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36B03832" w14:textId="48DF4A10"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0942180989</w:t>
            </w:r>
          </w:p>
        </w:tc>
        <w:tc>
          <w:tcPr>
            <w:tcW w:w="2163" w:type="dxa"/>
            <w:tcBorders>
              <w:top w:val="single" w:sz="4" w:space="0" w:color="auto"/>
              <w:left w:val="single" w:sz="4" w:space="0" w:color="auto"/>
              <w:bottom w:val="single" w:sz="4" w:space="0" w:color="auto"/>
              <w:right w:val="single" w:sz="4" w:space="0" w:color="auto"/>
            </w:tcBorders>
            <w:vAlign w:val="center"/>
          </w:tcPr>
          <w:p w14:paraId="2168BA32" w14:textId="392922B4"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tuyetna@tlu.edu.vn</w:t>
            </w:r>
          </w:p>
        </w:tc>
        <w:tc>
          <w:tcPr>
            <w:tcW w:w="1417" w:type="dxa"/>
            <w:tcBorders>
              <w:top w:val="single" w:sz="4" w:space="0" w:color="auto"/>
              <w:left w:val="single" w:sz="4" w:space="0" w:color="auto"/>
              <w:bottom w:val="single" w:sz="4" w:space="0" w:color="auto"/>
              <w:right w:val="single" w:sz="4" w:space="0" w:color="auto"/>
            </w:tcBorders>
            <w:vAlign w:val="center"/>
          </w:tcPr>
          <w:p w14:paraId="49BBD672" w14:textId="7A251387" w:rsidR="0000511F" w:rsidRPr="00116A94" w:rsidRDefault="0000511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00511F" w:rsidRPr="00116A94" w14:paraId="7D4C7DE4" w14:textId="77777777" w:rsidTr="008C4961">
        <w:trPr>
          <w:jc w:val="center"/>
        </w:trPr>
        <w:tc>
          <w:tcPr>
            <w:tcW w:w="1099" w:type="dxa"/>
            <w:tcBorders>
              <w:top w:val="single" w:sz="4" w:space="0" w:color="auto"/>
              <w:left w:val="single" w:sz="4" w:space="0" w:color="auto"/>
              <w:bottom w:val="single" w:sz="4" w:space="0" w:color="auto"/>
              <w:right w:val="single" w:sz="4" w:space="0" w:color="auto"/>
            </w:tcBorders>
          </w:tcPr>
          <w:p w14:paraId="24170F33" w14:textId="5516BEC6" w:rsidR="0000511F" w:rsidRPr="00116A94" w:rsidRDefault="0000511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843" w:type="dxa"/>
            <w:tcBorders>
              <w:top w:val="single" w:sz="4" w:space="0" w:color="auto"/>
              <w:left w:val="single" w:sz="4" w:space="0" w:color="auto"/>
              <w:bottom w:val="single" w:sz="4" w:space="0" w:color="auto"/>
              <w:right w:val="single" w:sz="4" w:space="0" w:color="auto"/>
            </w:tcBorders>
            <w:vAlign w:val="center"/>
          </w:tcPr>
          <w:p w14:paraId="23AED0B3" w14:textId="64A1A026"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Phan Thúy Thảo</w:t>
            </w:r>
          </w:p>
        </w:tc>
        <w:tc>
          <w:tcPr>
            <w:tcW w:w="1275" w:type="dxa"/>
            <w:tcBorders>
              <w:top w:val="single" w:sz="4" w:space="0" w:color="auto"/>
              <w:left w:val="single" w:sz="4" w:space="0" w:color="auto"/>
              <w:bottom w:val="single" w:sz="4" w:space="0" w:color="auto"/>
              <w:right w:val="single" w:sz="4" w:space="0" w:color="auto"/>
            </w:tcBorders>
            <w:vAlign w:val="center"/>
          </w:tcPr>
          <w:p w14:paraId="04892D36" w14:textId="2789B310" w:rsidR="0000511F" w:rsidRPr="00116A94" w:rsidRDefault="0000511F"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1701" w:type="dxa"/>
            <w:tcBorders>
              <w:top w:val="single" w:sz="4" w:space="0" w:color="auto"/>
              <w:left w:val="single" w:sz="4" w:space="0" w:color="auto"/>
              <w:bottom w:val="single" w:sz="4" w:space="0" w:color="auto"/>
              <w:right w:val="single" w:sz="4" w:space="0" w:color="auto"/>
            </w:tcBorders>
            <w:vAlign w:val="bottom"/>
          </w:tcPr>
          <w:p w14:paraId="1D981D5A" w14:textId="68A73DCF"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098 9889 012</w:t>
            </w:r>
          </w:p>
        </w:tc>
        <w:tc>
          <w:tcPr>
            <w:tcW w:w="2163" w:type="dxa"/>
            <w:tcBorders>
              <w:top w:val="single" w:sz="4" w:space="0" w:color="auto"/>
              <w:left w:val="single" w:sz="4" w:space="0" w:color="auto"/>
              <w:bottom w:val="single" w:sz="4" w:space="0" w:color="auto"/>
              <w:right w:val="single" w:sz="4" w:space="0" w:color="auto"/>
            </w:tcBorders>
            <w:vAlign w:val="bottom"/>
          </w:tcPr>
          <w:p w14:paraId="6FAACA07" w14:textId="72FB1599"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thaopt208@gmail.com</w:t>
            </w:r>
          </w:p>
        </w:tc>
        <w:tc>
          <w:tcPr>
            <w:tcW w:w="1417" w:type="dxa"/>
            <w:tcBorders>
              <w:top w:val="single" w:sz="4" w:space="0" w:color="auto"/>
              <w:left w:val="single" w:sz="4" w:space="0" w:color="auto"/>
              <w:bottom w:val="single" w:sz="4" w:space="0" w:color="auto"/>
              <w:right w:val="single" w:sz="4" w:space="0" w:color="auto"/>
            </w:tcBorders>
            <w:vAlign w:val="center"/>
          </w:tcPr>
          <w:p w14:paraId="06156190" w14:textId="257881E6" w:rsidR="0000511F" w:rsidRPr="00116A94" w:rsidRDefault="0000511F"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7A8696F3" w14:textId="77777777" w:rsidR="00D95895" w:rsidRPr="00116A94" w:rsidRDefault="00D95895" w:rsidP="00116A94">
      <w:pPr>
        <w:tabs>
          <w:tab w:val="left" w:pos="567"/>
        </w:tabs>
        <w:spacing w:after="0" w:line="240" w:lineRule="auto"/>
        <w:jc w:val="both"/>
        <w:rPr>
          <w:rFonts w:ascii="Times New Roman" w:eastAsia="Times New Roman" w:hAnsi="Times New Roman" w:cs="Times New Roman"/>
          <w:b/>
          <w:sz w:val="24"/>
          <w:szCs w:val="24"/>
          <w:lang w:val="it-IT"/>
        </w:rPr>
      </w:pPr>
    </w:p>
    <w:p w14:paraId="1859E3B0" w14:textId="77777777" w:rsidR="00D95895" w:rsidRPr="00116A94" w:rsidRDefault="00D95895"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4B8090B5" w14:textId="77777777" w:rsidR="00D95895" w:rsidRPr="00116A94" w:rsidRDefault="00D95895" w:rsidP="00116A94">
      <w:pPr>
        <w:tabs>
          <w:tab w:val="left" w:pos="360"/>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i/>
          <w:sz w:val="24"/>
          <w:szCs w:val="24"/>
          <w:lang w:val="pt-BR"/>
        </w:rPr>
        <w:t>Giáo trình:</w:t>
      </w:r>
      <w:r w:rsidRPr="00116A94">
        <w:rPr>
          <w:rFonts w:ascii="Times New Roman" w:eastAsia="Times New Roman" w:hAnsi="Times New Roman" w:cs="Times New Roman"/>
          <w:bCs/>
          <w:sz w:val="24"/>
          <w:szCs w:val="24"/>
          <w:lang w:val="pt-BR"/>
        </w:rPr>
        <w:t xml:space="preserve"> </w:t>
      </w:r>
    </w:p>
    <w:p w14:paraId="1E3C4B52" w14:textId="77777777" w:rsidR="00D95895" w:rsidRPr="00116A94" w:rsidRDefault="00D95895" w:rsidP="00F7544E">
      <w:pPr>
        <w:numPr>
          <w:ilvl w:val="0"/>
          <w:numId w:val="41"/>
        </w:numPr>
        <w:tabs>
          <w:tab w:val="left" w:pos="284"/>
          <w:tab w:val="left" w:pos="567"/>
        </w:tabs>
        <w:spacing w:after="0" w:line="240" w:lineRule="auto"/>
        <w:ind w:left="426" w:hanging="142"/>
        <w:contextualSpacing/>
        <w:jc w:val="both"/>
        <w:rPr>
          <w:rFonts w:ascii="Times New Roman" w:eastAsia="Times New Roman" w:hAnsi="Times New Roman" w:cs="Times New Roman"/>
          <w:sz w:val="24"/>
          <w:szCs w:val="24"/>
          <w:lang w:val="it-IT"/>
        </w:rPr>
      </w:pPr>
      <w:r w:rsidRPr="00116A94">
        <w:rPr>
          <w:rFonts w:ascii="Times New Roman" w:eastAsia="Times New Roman" w:hAnsi="Times New Roman" w:cs="Times New Roman"/>
          <w:sz w:val="24"/>
          <w:szCs w:val="24"/>
          <w:lang w:val="it-IT"/>
        </w:rPr>
        <w:t>Phan Đình Diệu (2002). Lý thuyết mật mã và an toàn thông tin. Nhà xuất bản Đại học Quốc gia Hà Nội.</w:t>
      </w:r>
      <w:r w:rsidRPr="00116A94">
        <w:rPr>
          <w:rFonts w:ascii="Times New Roman" w:eastAsia="Times New Roman" w:hAnsi="Times New Roman" w:cs="Times New Roman"/>
          <w:noProof/>
          <w:sz w:val="24"/>
          <w:szCs w:val="24"/>
          <w:lang w:val="en-AU" w:eastAsia="en-AU"/>
        </w:rPr>
        <w:t xml:space="preserve"> </w:t>
      </w:r>
    </w:p>
    <w:p w14:paraId="0A223AEB" w14:textId="77777777" w:rsidR="00D95895" w:rsidRPr="00116A94" w:rsidRDefault="00D95895" w:rsidP="00116A94">
      <w:pPr>
        <w:tabs>
          <w:tab w:val="left" w:pos="0"/>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Tài liệu tham khảo:</w:t>
      </w:r>
      <w:r w:rsidRPr="00116A94">
        <w:rPr>
          <w:rFonts w:ascii="Times New Roman" w:eastAsia="Times New Roman" w:hAnsi="Times New Roman" w:cs="Times New Roman"/>
          <w:bCs/>
          <w:sz w:val="24"/>
          <w:szCs w:val="24"/>
          <w:lang w:val="pt-BR"/>
        </w:rPr>
        <w:tab/>
      </w:r>
    </w:p>
    <w:p w14:paraId="5E3B10B4" w14:textId="77777777" w:rsidR="00D95895" w:rsidRPr="00116A94" w:rsidRDefault="00D95895" w:rsidP="00F7544E">
      <w:pPr>
        <w:numPr>
          <w:ilvl w:val="0"/>
          <w:numId w:val="41"/>
        </w:numPr>
        <w:tabs>
          <w:tab w:val="left" w:pos="284"/>
          <w:tab w:val="left" w:pos="567"/>
        </w:tabs>
        <w:spacing w:after="0" w:line="240" w:lineRule="auto"/>
        <w:ind w:left="426" w:hanging="142"/>
        <w:contextualSpacing/>
        <w:jc w:val="both"/>
        <w:rPr>
          <w:rFonts w:ascii="Times New Roman" w:eastAsia="Times New Roman" w:hAnsi="Times New Roman" w:cs="Times New Roman"/>
          <w:sz w:val="24"/>
          <w:szCs w:val="24"/>
          <w:lang w:val="it-IT"/>
        </w:rPr>
      </w:pPr>
      <w:r w:rsidRPr="00116A94">
        <w:rPr>
          <w:rFonts w:ascii="Times New Roman" w:eastAsia="Times New Roman" w:hAnsi="Times New Roman" w:cs="Times New Roman"/>
          <w:sz w:val="24"/>
          <w:szCs w:val="24"/>
          <w:lang w:val="it-IT"/>
        </w:rPr>
        <w:t>D. Stinson (1995). Cryptography: Theory and Practice, CRT Press.</w:t>
      </w:r>
    </w:p>
    <w:p w14:paraId="1AFCA03C" w14:textId="77777777" w:rsidR="00D95895" w:rsidRPr="00116A94" w:rsidRDefault="00D95895" w:rsidP="00116A94">
      <w:pPr>
        <w:tabs>
          <w:tab w:val="left" w:pos="567"/>
        </w:tabs>
        <w:spacing w:after="0" w:line="240" w:lineRule="auto"/>
        <w:jc w:val="both"/>
        <w:rPr>
          <w:rFonts w:ascii="Times New Roman" w:eastAsia="Times New Roman" w:hAnsi="Times New Roman" w:cs="Times New Roman"/>
          <w:bCs/>
          <w:sz w:val="24"/>
          <w:szCs w:val="24"/>
          <w:lang w:val="it-IT"/>
        </w:rPr>
      </w:pPr>
      <w:r w:rsidRPr="00116A94">
        <w:rPr>
          <w:rFonts w:ascii="Times New Roman" w:eastAsia="Times New Roman" w:hAnsi="Times New Roman" w:cs="Times New Roman"/>
          <w:b/>
          <w:sz w:val="24"/>
          <w:szCs w:val="24"/>
          <w:lang w:val="it-IT"/>
        </w:rPr>
        <w:t xml:space="preserve">9. Nội dung chi tiết: </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803"/>
        <w:gridCol w:w="2906"/>
        <w:gridCol w:w="710"/>
        <w:gridCol w:w="619"/>
        <w:gridCol w:w="730"/>
      </w:tblGrid>
      <w:tr w:rsidR="00D95895" w:rsidRPr="00116A94" w14:paraId="7E3DF25D" w14:textId="77777777" w:rsidTr="0007098D">
        <w:trPr>
          <w:cantSplit/>
          <w:tblHeader/>
          <w:jc w:val="center"/>
        </w:trPr>
        <w:tc>
          <w:tcPr>
            <w:tcW w:w="577" w:type="dxa"/>
            <w:vMerge w:val="restart"/>
            <w:tcBorders>
              <w:top w:val="single" w:sz="4" w:space="0" w:color="auto"/>
              <w:left w:val="single" w:sz="4" w:space="0" w:color="auto"/>
              <w:bottom w:val="single" w:sz="4" w:space="0" w:color="auto"/>
              <w:right w:val="single" w:sz="4" w:space="0" w:color="auto"/>
            </w:tcBorders>
            <w:vAlign w:val="center"/>
            <w:hideMark/>
          </w:tcPr>
          <w:p w14:paraId="689BE547"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TT</w:t>
            </w:r>
          </w:p>
        </w:tc>
        <w:tc>
          <w:tcPr>
            <w:tcW w:w="3803" w:type="dxa"/>
            <w:vMerge w:val="restart"/>
            <w:tcBorders>
              <w:top w:val="single" w:sz="4" w:space="0" w:color="auto"/>
              <w:left w:val="single" w:sz="4" w:space="0" w:color="auto"/>
              <w:bottom w:val="single" w:sz="4" w:space="0" w:color="auto"/>
              <w:right w:val="single" w:sz="4" w:space="0" w:color="auto"/>
            </w:tcBorders>
            <w:vAlign w:val="center"/>
            <w:hideMark/>
          </w:tcPr>
          <w:p w14:paraId="3FB7B992"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Tên chương</w:t>
            </w:r>
          </w:p>
        </w:tc>
        <w:tc>
          <w:tcPr>
            <w:tcW w:w="2906" w:type="dxa"/>
            <w:vMerge w:val="restart"/>
            <w:tcBorders>
              <w:top w:val="single" w:sz="4" w:space="0" w:color="auto"/>
              <w:left w:val="single" w:sz="4" w:space="0" w:color="auto"/>
              <w:right w:val="single" w:sz="4" w:space="0" w:color="auto"/>
            </w:tcBorders>
          </w:tcPr>
          <w:p w14:paraId="0656FBA5"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sz w:val="24"/>
                <w:szCs w:val="24"/>
                <w:lang w:val="nl-NL"/>
              </w:rPr>
              <w:t>Phương pháp giảng dạy</w:t>
            </w:r>
          </w:p>
        </w:tc>
        <w:tc>
          <w:tcPr>
            <w:tcW w:w="2059" w:type="dxa"/>
            <w:gridSpan w:val="3"/>
            <w:tcBorders>
              <w:top w:val="single" w:sz="4" w:space="0" w:color="auto"/>
              <w:left w:val="single" w:sz="4" w:space="0" w:color="auto"/>
              <w:bottom w:val="single" w:sz="4" w:space="0" w:color="auto"/>
              <w:right w:val="single" w:sz="4" w:space="0" w:color="auto"/>
            </w:tcBorders>
            <w:vAlign w:val="center"/>
          </w:tcPr>
          <w:p w14:paraId="5200A81B"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tiết</w:t>
            </w:r>
          </w:p>
        </w:tc>
      </w:tr>
      <w:tr w:rsidR="00D95895" w:rsidRPr="00116A94" w14:paraId="7B9CB715" w14:textId="77777777" w:rsidTr="0007098D">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7E2D5"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p>
        </w:tc>
        <w:tc>
          <w:tcPr>
            <w:tcW w:w="3803" w:type="dxa"/>
            <w:vMerge/>
            <w:tcBorders>
              <w:top w:val="single" w:sz="4" w:space="0" w:color="auto"/>
              <w:left w:val="single" w:sz="4" w:space="0" w:color="auto"/>
              <w:bottom w:val="single" w:sz="4" w:space="0" w:color="auto"/>
              <w:right w:val="single" w:sz="4" w:space="0" w:color="auto"/>
            </w:tcBorders>
            <w:vAlign w:val="center"/>
            <w:hideMark/>
          </w:tcPr>
          <w:p w14:paraId="5D15C165" w14:textId="77777777" w:rsidR="00D95895" w:rsidRPr="00116A94" w:rsidRDefault="00D95895" w:rsidP="00116A94">
            <w:pPr>
              <w:tabs>
                <w:tab w:val="left" w:pos="567"/>
              </w:tabs>
              <w:spacing w:after="0" w:line="240" w:lineRule="auto"/>
              <w:rPr>
                <w:rFonts w:ascii="Times New Roman" w:eastAsia="Times New Roman" w:hAnsi="Times New Roman" w:cs="Times New Roman"/>
                <w:b/>
                <w:bCs/>
                <w:sz w:val="24"/>
                <w:szCs w:val="24"/>
              </w:rPr>
            </w:pPr>
          </w:p>
        </w:tc>
        <w:tc>
          <w:tcPr>
            <w:tcW w:w="2906" w:type="dxa"/>
            <w:vMerge/>
            <w:tcBorders>
              <w:left w:val="single" w:sz="4" w:space="0" w:color="auto"/>
              <w:bottom w:val="single" w:sz="4" w:space="0" w:color="auto"/>
              <w:right w:val="single" w:sz="4" w:space="0" w:color="auto"/>
            </w:tcBorders>
          </w:tcPr>
          <w:p w14:paraId="26A92C7D"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p>
        </w:tc>
        <w:tc>
          <w:tcPr>
            <w:tcW w:w="710" w:type="dxa"/>
            <w:tcBorders>
              <w:top w:val="single" w:sz="4" w:space="0" w:color="auto"/>
              <w:left w:val="single" w:sz="4" w:space="0" w:color="auto"/>
              <w:bottom w:val="single" w:sz="4" w:space="0" w:color="auto"/>
              <w:right w:val="single" w:sz="4" w:space="0" w:color="auto"/>
            </w:tcBorders>
            <w:hideMark/>
          </w:tcPr>
          <w:p w14:paraId="431C875C" w14:textId="77777777" w:rsidR="00D95895" w:rsidRPr="00116A94" w:rsidRDefault="00D95895"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LT</w:t>
            </w:r>
          </w:p>
        </w:tc>
        <w:tc>
          <w:tcPr>
            <w:tcW w:w="619" w:type="dxa"/>
            <w:tcBorders>
              <w:top w:val="single" w:sz="4" w:space="0" w:color="auto"/>
              <w:left w:val="single" w:sz="4" w:space="0" w:color="auto"/>
              <w:bottom w:val="single" w:sz="4" w:space="0" w:color="auto"/>
              <w:right w:val="single" w:sz="4" w:space="0" w:color="auto"/>
            </w:tcBorders>
            <w:hideMark/>
          </w:tcPr>
          <w:p w14:paraId="3881A6FE" w14:textId="77777777" w:rsidR="00D95895" w:rsidRPr="00116A94" w:rsidRDefault="00D95895"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TL</w:t>
            </w:r>
          </w:p>
        </w:tc>
        <w:tc>
          <w:tcPr>
            <w:tcW w:w="730" w:type="dxa"/>
            <w:tcBorders>
              <w:top w:val="single" w:sz="4" w:space="0" w:color="auto"/>
              <w:left w:val="single" w:sz="4" w:space="0" w:color="auto"/>
              <w:bottom w:val="single" w:sz="4" w:space="0" w:color="auto"/>
              <w:right w:val="single" w:sz="4" w:space="0" w:color="auto"/>
            </w:tcBorders>
            <w:hideMark/>
          </w:tcPr>
          <w:p w14:paraId="60F03E8E" w14:textId="77777777" w:rsidR="00D95895" w:rsidRPr="00116A94" w:rsidRDefault="00D95895"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TH</w:t>
            </w:r>
          </w:p>
        </w:tc>
      </w:tr>
      <w:tr w:rsidR="00D95895" w:rsidRPr="00116A94" w14:paraId="783D0045" w14:textId="77777777" w:rsidTr="0007098D">
        <w:trPr>
          <w:jc w:val="center"/>
        </w:trPr>
        <w:tc>
          <w:tcPr>
            <w:tcW w:w="577" w:type="dxa"/>
            <w:tcBorders>
              <w:top w:val="single" w:sz="4" w:space="0" w:color="auto"/>
              <w:left w:val="single" w:sz="4" w:space="0" w:color="auto"/>
              <w:bottom w:val="dotted" w:sz="4" w:space="0" w:color="auto"/>
              <w:right w:val="single" w:sz="4" w:space="0" w:color="auto"/>
            </w:tcBorders>
          </w:tcPr>
          <w:p w14:paraId="4628973E" w14:textId="77777777" w:rsidR="00D95895" w:rsidRPr="00116A94" w:rsidRDefault="00D95895"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3803" w:type="dxa"/>
            <w:tcBorders>
              <w:top w:val="single" w:sz="4" w:space="0" w:color="auto"/>
              <w:left w:val="single" w:sz="4" w:space="0" w:color="auto"/>
              <w:bottom w:val="dotted" w:sz="4" w:space="0" w:color="auto"/>
              <w:right w:val="single" w:sz="4" w:space="0" w:color="auto"/>
            </w:tcBorders>
          </w:tcPr>
          <w:p w14:paraId="1E3EEDAF" w14:textId="77777777" w:rsidR="00D95895" w:rsidRPr="00116A94" w:rsidRDefault="00D95895"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6F3102FA" w14:textId="77777777" w:rsidR="00D95895" w:rsidRPr="00116A94" w:rsidRDefault="00D95895" w:rsidP="00116A94">
            <w:pPr>
              <w:widowControl w:val="0"/>
              <w:spacing w:after="0" w:line="240" w:lineRule="auto"/>
              <w:rPr>
                <w:rFonts w:ascii="Times New Roman" w:hAnsi="Times New Roman" w:cs="Times New Roman"/>
                <w:bCs/>
                <w:sz w:val="24"/>
                <w:szCs w:val="24"/>
                <w:lang w:val="pt-BR"/>
              </w:rPr>
            </w:pPr>
          </w:p>
        </w:tc>
        <w:tc>
          <w:tcPr>
            <w:tcW w:w="2906" w:type="dxa"/>
            <w:tcBorders>
              <w:top w:val="single" w:sz="4" w:space="0" w:color="auto"/>
              <w:left w:val="single" w:sz="4" w:space="0" w:color="auto"/>
              <w:bottom w:val="dotted" w:sz="4" w:space="0" w:color="auto"/>
              <w:right w:val="single" w:sz="4" w:space="0" w:color="auto"/>
            </w:tcBorders>
          </w:tcPr>
          <w:p w14:paraId="464C17B2" w14:textId="77777777" w:rsidR="00D95895" w:rsidRPr="00116A94" w:rsidRDefault="00D95895"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và các thông tin cá nhân.</w:t>
            </w:r>
          </w:p>
          <w:p w14:paraId="7035F0A3" w14:textId="77777777" w:rsidR="00D95895" w:rsidRPr="00116A94" w:rsidRDefault="00D95895"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605D8969" w14:textId="77777777" w:rsidR="00D95895" w:rsidRPr="00116A94" w:rsidRDefault="00D95895" w:rsidP="00116A94">
            <w:pPr>
              <w:numPr>
                <w:ilvl w:val="0"/>
                <w:numId w:val="1"/>
              </w:numPr>
              <w:tabs>
                <w:tab w:val="left" w:pos="170"/>
              </w:tabs>
              <w:spacing w:after="0" w:line="240" w:lineRule="auto"/>
              <w:ind w:left="128" w:hanging="18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Hướng dẫn, truyền đạt cho sinh viên kinh nghiệm và phương pháp học tập.</w:t>
            </w:r>
          </w:p>
        </w:tc>
        <w:tc>
          <w:tcPr>
            <w:tcW w:w="710" w:type="dxa"/>
            <w:tcBorders>
              <w:top w:val="single" w:sz="4" w:space="0" w:color="auto"/>
              <w:left w:val="single" w:sz="4" w:space="0" w:color="auto"/>
              <w:bottom w:val="dotted" w:sz="4" w:space="0" w:color="auto"/>
              <w:right w:val="single" w:sz="4" w:space="0" w:color="auto"/>
            </w:tcBorders>
          </w:tcPr>
          <w:p w14:paraId="7F6D6612" w14:textId="77777777" w:rsidR="00D95895" w:rsidRPr="00116A94" w:rsidRDefault="00D95895"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1</w:t>
            </w:r>
          </w:p>
        </w:tc>
        <w:tc>
          <w:tcPr>
            <w:tcW w:w="619" w:type="dxa"/>
            <w:tcBorders>
              <w:top w:val="single" w:sz="4" w:space="0" w:color="auto"/>
              <w:left w:val="single" w:sz="4" w:space="0" w:color="auto"/>
              <w:bottom w:val="dotted" w:sz="4" w:space="0" w:color="auto"/>
              <w:right w:val="single" w:sz="4" w:space="0" w:color="auto"/>
            </w:tcBorders>
            <w:vAlign w:val="center"/>
          </w:tcPr>
          <w:p w14:paraId="22F1B415" w14:textId="77777777" w:rsidR="00D95895" w:rsidRPr="00116A94" w:rsidRDefault="00D95895" w:rsidP="00116A94">
            <w:pPr>
              <w:tabs>
                <w:tab w:val="left" w:pos="3161"/>
              </w:tabs>
              <w:spacing w:after="0" w:line="240" w:lineRule="auto"/>
              <w:jc w:val="center"/>
              <w:rPr>
                <w:rFonts w:ascii="Times New Roman" w:hAnsi="Times New Roman" w:cs="Times New Roman"/>
                <w:sz w:val="24"/>
                <w:szCs w:val="24"/>
                <w:lang w:val="pt-BR"/>
              </w:rPr>
            </w:pPr>
          </w:p>
        </w:tc>
        <w:tc>
          <w:tcPr>
            <w:tcW w:w="730" w:type="dxa"/>
            <w:tcBorders>
              <w:top w:val="single" w:sz="4" w:space="0" w:color="auto"/>
              <w:left w:val="single" w:sz="4" w:space="0" w:color="auto"/>
              <w:bottom w:val="dotted" w:sz="4" w:space="0" w:color="auto"/>
              <w:right w:val="single" w:sz="4" w:space="0" w:color="auto"/>
            </w:tcBorders>
          </w:tcPr>
          <w:p w14:paraId="2D9640B4" w14:textId="77777777" w:rsidR="00D95895" w:rsidRPr="00116A94" w:rsidRDefault="00D95895" w:rsidP="00116A94">
            <w:pPr>
              <w:widowControl w:val="0"/>
              <w:tabs>
                <w:tab w:val="left" w:pos="3161"/>
              </w:tabs>
              <w:spacing w:after="0" w:line="240" w:lineRule="auto"/>
              <w:jc w:val="center"/>
              <w:rPr>
                <w:rFonts w:ascii="Times New Roman" w:hAnsi="Times New Roman" w:cs="Times New Roman"/>
                <w:b/>
                <w:sz w:val="24"/>
                <w:szCs w:val="24"/>
              </w:rPr>
            </w:pPr>
          </w:p>
        </w:tc>
      </w:tr>
      <w:tr w:rsidR="00D95895" w:rsidRPr="00116A94" w14:paraId="7079753E" w14:textId="77777777" w:rsidTr="0007098D">
        <w:trPr>
          <w:jc w:val="center"/>
        </w:trPr>
        <w:tc>
          <w:tcPr>
            <w:tcW w:w="577" w:type="dxa"/>
            <w:tcBorders>
              <w:top w:val="single" w:sz="4" w:space="0" w:color="auto"/>
              <w:left w:val="single" w:sz="4" w:space="0" w:color="auto"/>
              <w:bottom w:val="dotted" w:sz="4" w:space="0" w:color="auto"/>
              <w:right w:val="single" w:sz="4" w:space="0" w:color="auto"/>
            </w:tcBorders>
            <w:hideMark/>
          </w:tcPr>
          <w:p w14:paraId="574050D3"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2</w:t>
            </w:r>
          </w:p>
        </w:tc>
        <w:tc>
          <w:tcPr>
            <w:tcW w:w="3803" w:type="dxa"/>
            <w:tcBorders>
              <w:top w:val="single" w:sz="4" w:space="0" w:color="auto"/>
              <w:left w:val="single" w:sz="4" w:space="0" w:color="auto"/>
              <w:bottom w:val="dotted" w:sz="4" w:space="0" w:color="auto"/>
              <w:right w:val="single" w:sz="4" w:space="0" w:color="auto"/>
            </w:tcBorders>
          </w:tcPr>
          <w:p w14:paraId="59698EEF"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 xml:space="preserve">Chương 1: Giới thiệu về an toàn thông tin </w:t>
            </w:r>
          </w:p>
          <w:p w14:paraId="419D5053"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1.1. Mục tiêu của an toàn thông tin</w:t>
            </w:r>
          </w:p>
          <w:p w14:paraId="4B1F5066"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1.2. Các nội dung về an toàn thông tin </w:t>
            </w:r>
          </w:p>
          <w:p w14:paraId="0B5C4781"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1.2.1. Các nội dung chính</w:t>
            </w:r>
          </w:p>
          <w:p w14:paraId="6E2FC94C"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1.2.2. Các nội dung chuyên đề</w:t>
            </w:r>
          </w:p>
          <w:p w14:paraId="3A4A539C"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1.3. Các ứng dụng và nhu cầu đảm bảo an toàn thông tin </w:t>
            </w:r>
          </w:p>
          <w:p w14:paraId="507649D5"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1.4. Các phương pháp và kỹ thuật bảo đảm an toàn thông tin </w:t>
            </w:r>
          </w:p>
          <w:p w14:paraId="64FB5920"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p>
        </w:tc>
        <w:tc>
          <w:tcPr>
            <w:tcW w:w="2906" w:type="dxa"/>
            <w:tcBorders>
              <w:top w:val="single" w:sz="4" w:space="0" w:color="auto"/>
              <w:left w:val="single" w:sz="4" w:space="0" w:color="auto"/>
              <w:bottom w:val="dotted" w:sz="4" w:space="0" w:color="auto"/>
              <w:right w:val="single" w:sz="4" w:space="0" w:color="auto"/>
            </w:tcBorders>
          </w:tcPr>
          <w:p w14:paraId="19971E48"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5717B15"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7D8BC70A"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Gợi mở các vấn đề thực tế đến bài học.</w:t>
            </w:r>
          </w:p>
          <w:p w14:paraId="765FD8D8"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Đưa câu hỏi thảo luận cho sinh viên</w:t>
            </w:r>
          </w:p>
          <w:p w14:paraId="560ECD61" w14:textId="77777777" w:rsidR="00D95895" w:rsidRPr="00116A94" w:rsidRDefault="00D95895"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0E9E645"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của giảng viên</w:t>
            </w:r>
          </w:p>
          <w:p w14:paraId="7833AB59"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Liên hệ nội dung học với thực tế về an toàn thông tin</w:t>
            </w:r>
          </w:p>
          <w:p w14:paraId="71415DB4"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710" w:type="dxa"/>
            <w:tcBorders>
              <w:top w:val="single" w:sz="4" w:space="0" w:color="auto"/>
              <w:left w:val="single" w:sz="4" w:space="0" w:color="auto"/>
              <w:bottom w:val="dotted" w:sz="4" w:space="0" w:color="auto"/>
              <w:right w:val="single" w:sz="4" w:space="0" w:color="auto"/>
            </w:tcBorders>
          </w:tcPr>
          <w:p w14:paraId="73B4C3A4"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single" w:sz="4" w:space="0" w:color="auto"/>
              <w:left w:val="single" w:sz="4" w:space="0" w:color="auto"/>
              <w:bottom w:val="dotted" w:sz="4" w:space="0" w:color="auto"/>
              <w:right w:val="single" w:sz="4" w:space="0" w:color="auto"/>
            </w:tcBorders>
          </w:tcPr>
          <w:p w14:paraId="78C25127"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single" w:sz="4" w:space="0" w:color="auto"/>
              <w:left w:val="single" w:sz="4" w:space="0" w:color="auto"/>
              <w:bottom w:val="dotted" w:sz="4" w:space="0" w:color="auto"/>
              <w:right w:val="single" w:sz="4" w:space="0" w:color="auto"/>
            </w:tcBorders>
          </w:tcPr>
          <w:p w14:paraId="51B038A2"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7CC7007D" w14:textId="77777777" w:rsidTr="0007098D">
        <w:trPr>
          <w:trHeight w:val="1277"/>
          <w:jc w:val="center"/>
        </w:trPr>
        <w:tc>
          <w:tcPr>
            <w:tcW w:w="577" w:type="dxa"/>
            <w:tcBorders>
              <w:top w:val="dotted" w:sz="4" w:space="0" w:color="auto"/>
              <w:left w:val="single" w:sz="4" w:space="0" w:color="auto"/>
              <w:bottom w:val="dotted" w:sz="4" w:space="0" w:color="auto"/>
              <w:right w:val="single" w:sz="4" w:space="0" w:color="auto"/>
            </w:tcBorders>
          </w:tcPr>
          <w:p w14:paraId="7E93B5EB"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3</w:t>
            </w:r>
          </w:p>
        </w:tc>
        <w:tc>
          <w:tcPr>
            <w:tcW w:w="3803" w:type="dxa"/>
            <w:tcBorders>
              <w:top w:val="dotted" w:sz="4" w:space="0" w:color="auto"/>
              <w:left w:val="single" w:sz="4" w:space="0" w:color="auto"/>
              <w:bottom w:val="dotted" w:sz="4" w:space="0" w:color="auto"/>
              <w:right w:val="single" w:sz="4" w:space="0" w:color="auto"/>
            </w:tcBorders>
          </w:tcPr>
          <w:p w14:paraId="03B6F5E1"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2: Cơ sở toán học dùng trong an toàn và bảo mật hệ thống thông tin</w:t>
            </w:r>
          </w:p>
          <w:p w14:paraId="1D0375CF"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2.1. Một số khái niệm trong số học</w:t>
            </w:r>
          </w:p>
          <w:p w14:paraId="28CB3B1A"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sz w:val="24"/>
                <w:szCs w:val="24"/>
                <w:lang w:val="en-AU"/>
              </w:rPr>
              <w:t>2.2. Một số khái niệm trong đại số</w:t>
            </w:r>
          </w:p>
          <w:p w14:paraId="17A71111"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p>
          <w:p w14:paraId="7F466AA0"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2.3. Một số khái niệm trong lý thuyết độ phức tạp</w:t>
            </w:r>
          </w:p>
          <w:p w14:paraId="4B7577D5"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2.4. Một số vấn đề về lý thuyết thông tin</w:t>
            </w:r>
          </w:p>
          <w:p w14:paraId="7482FC05"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rPr>
            </w:pPr>
          </w:p>
        </w:tc>
        <w:tc>
          <w:tcPr>
            <w:tcW w:w="2906" w:type="dxa"/>
            <w:tcBorders>
              <w:top w:val="dotted" w:sz="4" w:space="0" w:color="auto"/>
              <w:left w:val="single" w:sz="4" w:space="0" w:color="auto"/>
              <w:bottom w:val="dotted" w:sz="4" w:space="0" w:color="auto"/>
              <w:right w:val="single" w:sz="4" w:space="0" w:color="auto"/>
            </w:tcBorders>
          </w:tcPr>
          <w:p w14:paraId="600B3D42"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A39E71E"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0A643115"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Gợi mở các vấn đề thực tế đến bài học.</w:t>
            </w:r>
          </w:p>
          <w:p w14:paraId="40BBBB89"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Đưa câu hỏi thảo luận cho sinh viên</w:t>
            </w:r>
          </w:p>
          <w:p w14:paraId="7D16467D" w14:textId="77777777" w:rsidR="00D95895" w:rsidRPr="00116A94" w:rsidRDefault="00D95895"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A9B33CD"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của giảng viên</w:t>
            </w:r>
          </w:p>
          <w:p w14:paraId="0F1F2C32"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 xml:space="preserve">Liên hệ nội dung học với thực tế về thông tin </w:t>
            </w:r>
          </w:p>
          <w:p w14:paraId="39EF4325"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710" w:type="dxa"/>
            <w:tcBorders>
              <w:top w:val="dotted" w:sz="4" w:space="0" w:color="auto"/>
              <w:left w:val="single" w:sz="4" w:space="0" w:color="auto"/>
              <w:bottom w:val="dotted" w:sz="4" w:space="0" w:color="auto"/>
              <w:right w:val="single" w:sz="4" w:space="0" w:color="auto"/>
            </w:tcBorders>
          </w:tcPr>
          <w:p w14:paraId="2AEFB923"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499E2D42"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543B29FF"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717C4DA3" w14:textId="77777777" w:rsidTr="0007098D">
        <w:trPr>
          <w:trHeight w:val="800"/>
          <w:jc w:val="center"/>
        </w:trPr>
        <w:tc>
          <w:tcPr>
            <w:tcW w:w="577" w:type="dxa"/>
            <w:tcBorders>
              <w:top w:val="dotted" w:sz="4" w:space="0" w:color="auto"/>
              <w:left w:val="single" w:sz="4" w:space="0" w:color="auto"/>
              <w:bottom w:val="dotted" w:sz="4" w:space="0" w:color="auto"/>
              <w:right w:val="single" w:sz="4" w:space="0" w:color="auto"/>
            </w:tcBorders>
          </w:tcPr>
          <w:p w14:paraId="796AA7FA"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4</w:t>
            </w:r>
          </w:p>
        </w:tc>
        <w:tc>
          <w:tcPr>
            <w:tcW w:w="3803" w:type="dxa"/>
            <w:tcBorders>
              <w:top w:val="dotted" w:sz="4" w:space="0" w:color="auto"/>
              <w:left w:val="single" w:sz="4" w:space="0" w:color="auto"/>
              <w:bottom w:val="dotted" w:sz="4" w:space="0" w:color="auto"/>
              <w:right w:val="single" w:sz="4" w:space="0" w:color="auto"/>
            </w:tcBorders>
          </w:tcPr>
          <w:p w14:paraId="0BBB29AB"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3: Các hệ mã hóa thay thế (hoán vị toàn cục)</w:t>
            </w:r>
          </w:p>
          <w:p w14:paraId="263A44BD"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 xml:space="preserve">3.1. Khái niệm mã hóa </w:t>
            </w:r>
          </w:p>
          <w:p w14:paraId="246BC24E"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3.2. Mã hóa cổ điển</w:t>
            </w:r>
          </w:p>
          <w:p w14:paraId="5509F44A"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3.2.1</w:t>
            </w:r>
            <w:r w:rsidRPr="00116A94">
              <w:rPr>
                <w:rFonts w:ascii="Times New Roman" w:eastAsia="Times New Roman" w:hAnsi="Times New Roman" w:cs="Times New Roman"/>
                <w:bCs/>
                <w:i/>
                <w:sz w:val="24"/>
                <w:szCs w:val="24"/>
                <w:lang w:val="en-AU"/>
              </w:rPr>
              <w:tab/>
              <w:t>Hệ mã hóa dịch chuyển</w:t>
            </w:r>
          </w:p>
          <w:p w14:paraId="79ED9F6F"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3.2.2</w:t>
            </w:r>
            <w:r w:rsidRPr="00116A94">
              <w:rPr>
                <w:rFonts w:ascii="Times New Roman" w:eastAsia="Times New Roman" w:hAnsi="Times New Roman" w:cs="Times New Roman"/>
                <w:bCs/>
                <w:i/>
                <w:sz w:val="24"/>
                <w:szCs w:val="24"/>
                <w:lang w:val="en-AU"/>
              </w:rPr>
              <w:tab/>
              <w:t>Hệ mã hóa thay thế (hoán vị toàn cục)</w:t>
            </w:r>
          </w:p>
          <w:p w14:paraId="2C0A5C63"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3.3. Hệ mã hóa theo dòng và các dãy số giả ngẫu nhiên</w:t>
            </w:r>
          </w:p>
          <w:p w14:paraId="6C205814" w14:textId="3E92E8AB" w:rsidR="00D95895" w:rsidRPr="00116A94" w:rsidRDefault="0007098D" w:rsidP="0007098D">
            <w:pPr>
              <w:tabs>
                <w:tab w:val="left" w:pos="567"/>
              </w:tabs>
              <w:spacing w:after="0" w:line="240" w:lineRule="auto"/>
              <w:ind w:left="516" w:hanging="516"/>
              <w:jc w:val="both"/>
              <w:rPr>
                <w:rFonts w:ascii="Times New Roman" w:eastAsia="Times New Roman" w:hAnsi="Times New Roman" w:cs="Times New Roman"/>
                <w:bCs/>
                <w:sz w:val="24"/>
                <w:szCs w:val="24"/>
                <w:lang w:val="en-AU"/>
              </w:rPr>
            </w:pPr>
            <w:r>
              <w:rPr>
                <w:rFonts w:ascii="Times New Roman" w:eastAsia="Times New Roman" w:hAnsi="Times New Roman" w:cs="Times New Roman"/>
                <w:bCs/>
                <w:sz w:val="24"/>
                <w:szCs w:val="24"/>
                <w:lang w:val="en-AU"/>
              </w:rPr>
              <w:t>3.4. Mã hóa DES</w:t>
            </w:r>
          </w:p>
        </w:tc>
        <w:tc>
          <w:tcPr>
            <w:tcW w:w="2906" w:type="dxa"/>
            <w:tcBorders>
              <w:top w:val="dotted" w:sz="4" w:space="0" w:color="auto"/>
              <w:left w:val="single" w:sz="4" w:space="0" w:color="auto"/>
              <w:bottom w:val="dotted" w:sz="4" w:space="0" w:color="auto"/>
              <w:right w:val="single" w:sz="4" w:space="0" w:color="auto"/>
            </w:tcBorders>
          </w:tcPr>
          <w:p w14:paraId="2FDFE064"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AB0302C"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1434EBA4"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4D40BC62" w14:textId="77777777" w:rsidR="00D95895" w:rsidRPr="00116A94" w:rsidRDefault="00D95895"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787D238"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40988749"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tc>
        <w:tc>
          <w:tcPr>
            <w:tcW w:w="710" w:type="dxa"/>
            <w:tcBorders>
              <w:top w:val="dotted" w:sz="4" w:space="0" w:color="auto"/>
              <w:left w:val="single" w:sz="4" w:space="0" w:color="auto"/>
              <w:bottom w:val="dotted" w:sz="4" w:space="0" w:color="auto"/>
              <w:right w:val="single" w:sz="4" w:space="0" w:color="auto"/>
            </w:tcBorders>
          </w:tcPr>
          <w:p w14:paraId="368AC64D"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04E63618"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0EB5DA17"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7008B66B" w14:textId="77777777" w:rsidTr="0007098D">
        <w:trPr>
          <w:jc w:val="center"/>
        </w:trPr>
        <w:tc>
          <w:tcPr>
            <w:tcW w:w="577" w:type="dxa"/>
            <w:tcBorders>
              <w:top w:val="dotted" w:sz="4" w:space="0" w:color="auto"/>
              <w:left w:val="single" w:sz="4" w:space="0" w:color="auto"/>
              <w:bottom w:val="dotted" w:sz="4" w:space="0" w:color="auto"/>
              <w:right w:val="single" w:sz="4" w:space="0" w:color="auto"/>
            </w:tcBorders>
          </w:tcPr>
          <w:p w14:paraId="48BB69A4"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5</w:t>
            </w:r>
          </w:p>
        </w:tc>
        <w:tc>
          <w:tcPr>
            <w:tcW w:w="3803" w:type="dxa"/>
            <w:tcBorders>
              <w:top w:val="dotted" w:sz="4" w:space="0" w:color="auto"/>
              <w:left w:val="single" w:sz="4" w:space="0" w:color="auto"/>
              <w:bottom w:val="dotted" w:sz="4" w:space="0" w:color="auto"/>
              <w:right w:val="single" w:sz="4" w:space="0" w:color="auto"/>
            </w:tcBorders>
          </w:tcPr>
          <w:p w14:paraId="58D08321"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4: Các hệ mã hóa công khai</w:t>
            </w:r>
          </w:p>
          <w:p w14:paraId="52437EED"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4.1. Giới thiệu</w:t>
            </w:r>
          </w:p>
          <w:p w14:paraId="02692032"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4.2. Hệ mã hóa công khai RSA</w:t>
            </w:r>
          </w:p>
          <w:p w14:paraId="1604C654"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4.3. Hệ mã hóa công khai Rabin</w:t>
            </w:r>
          </w:p>
          <w:p w14:paraId="503945C8"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4.4. Hệ mã hóa công khai ELGamal</w:t>
            </w:r>
          </w:p>
          <w:p w14:paraId="4036DC27"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4.5. CÁc hệ mã hóa dựa trên bài toán NP- đầy đủ</w:t>
            </w:r>
          </w:p>
          <w:p w14:paraId="13A89D7C"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4.6. Các hệ mã hóa xác suất khóa công khai</w:t>
            </w:r>
          </w:p>
        </w:tc>
        <w:tc>
          <w:tcPr>
            <w:tcW w:w="2906" w:type="dxa"/>
            <w:tcBorders>
              <w:top w:val="dotted" w:sz="4" w:space="0" w:color="auto"/>
              <w:left w:val="single" w:sz="4" w:space="0" w:color="auto"/>
              <w:bottom w:val="dotted" w:sz="4" w:space="0" w:color="auto"/>
              <w:right w:val="single" w:sz="4" w:space="0" w:color="auto"/>
            </w:tcBorders>
          </w:tcPr>
          <w:p w14:paraId="46AE654E"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B713136"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3079B039"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476A38BF"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510FE083" w14:textId="77777777" w:rsidR="00D95895" w:rsidRPr="00116A94" w:rsidRDefault="00D95895"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924D55C"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451A071C"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 xml:space="preserve">Giải quyết tình huống </w:t>
            </w:r>
            <w:r w:rsidRPr="00116A94">
              <w:rPr>
                <w:rFonts w:ascii="Times New Roman" w:hAnsi="Times New Roman" w:cs="Times New Roman"/>
                <w:sz w:val="24"/>
                <w:szCs w:val="24"/>
              </w:rPr>
              <w:lastRenderedPageBreak/>
              <w:t>thực tế</w:t>
            </w:r>
          </w:p>
        </w:tc>
        <w:tc>
          <w:tcPr>
            <w:tcW w:w="710" w:type="dxa"/>
            <w:tcBorders>
              <w:top w:val="dotted" w:sz="4" w:space="0" w:color="auto"/>
              <w:left w:val="single" w:sz="4" w:space="0" w:color="auto"/>
              <w:bottom w:val="dotted" w:sz="4" w:space="0" w:color="auto"/>
              <w:right w:val="single" w:sz="4" w:space="0" w:color="auto"/>
            </w:tcBorders>
          </w:tcPr>
          <w:p w14:paraId="128F8B1A"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2</w:t>
            </w:r>
          </w:p>
        </w:tc>
        <w:tc>
          <w:tcPr>
            <w:tcW w:w="619" w:type="dxa"/>
            <w:tcBorders>
              <w:top w:val="dotted" w:sz="4" w:space="0" w:color="auto"/>
              <w:left w:val="single" w:sz="4" w:space="0" w:color="auto"/>
              <w:bottom w:val="dotted" w:sz="4" w:space="0" w:color="auto"/>
              <w:right w:val="single" w:sz="4" w:space="0" w:color="auto"/>
            </w:tcBorders>
          </w:tcPr>
          <w:p w14:paraId="27D81454"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3</w:t>
            </w:r>
          </w:p>
        </w:tc>
        <w:tc>
          <w:tcPr>
            <w:tcW w:w="730" w:type="dxa"/>
            <w:tcBorders>
              <w:top w:val="dotted" w:sz="4" w:space="0" w:color="auto"/>
              <w:left w:val="single" w:sz="4" w:space="0" w:color="auto"/>
              <w:bottom w:val="dotted" w:sz="4" w:space="0" w:color="auto"/>
              <w:right w:val="single" w:sz="4" w:space="0" w:color="auto"/>
            </w:tcBorders>
          </w:tcPr>
          <w:p w14:paraId="2790909E"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5C197E5B" w14:textId="77777777" w:rsidTr="0007098D">
        <w:trPr>
          <w:jc w:val="center"/>
        </w:trPr>
        <w:tc>
          <w:tcPr>
            <w:tcW w:w="577" w:type="dxa"/>
            <w:tcBorders>
              <w:top w:val="dotted" w:sz="4" w:space="0" w:color="auto"/>
              <w:left w:val="single" w:sz="4" w:space="0" w:color="auto"/>
              <w:bottom w:val="dotted" w:sz="4" w:space="0" w:color="auto"/>
              <w:right w:val="single" w:sz="4" w:space="0" w:color="auto"/>
            </w:tcBorders>
          </w:tcPr>
          <w:p w14:paraId="194B097B"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lastRenderedPageBreak/>
              <w:t>6</w:t>
            </w:r>
          </w:p>
        </w:tc>
        <w:tc>
          <w:tcPr>
            <w:tcW w:w="3803" w:type="dxa"/>
            <w:tcBorders>
              <w:top w:val="dotted" w:sz="4" w:space="0" w:color="auto"/>
              <w:left w:val="single" w:sz="4" w:space="0" w:color="auto"/>
              <w:bottom w:val="dotted" w:sz="4" w:space="0" w:color="auto"/>
              <w:right w:val="single" w:sz="4" w:space="0" w:color="auto"/>
            </w:tcBorders>
          </w:tcPr>
          <w:p w14:paraId="6EB768A8"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5: Bài toán xác nhận và chữ ký số</w:t>
            </w:r>
          </w:p>
          <w:p w14:paraId="0D36DEFC"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5.1. Bài toán xác nhận và sơ đồ chữ ký</w:t>
            </w:r>
          </w:p>
          <w:p w14:paraId="0D151708"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5.2. Sơ đồ chữ ký ELGamal và chuẩn chữ ký điện tử</w:t>
            </w:r>
          </w:p>
          <w:p w14:paraId="7D214B32"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5.3. Hàm băm và chữ ký</w:t>
            </w:r>
          </w:p>
          <w:p w14:paraId="014EAD56"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5.4. Một số sơ đồ chữ ký khác</w:t>
            </w:r>
          </w:p>
          <w:p w14:paraId="425C6C92"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5.5. Chữ ký không phủ định được và không chối bỏ được</w:t>
            </w:r>
          </w:p>
        </w:tc>
        <w:tc>
          <w:tcPr>
            <w:tcW w:w="2906" w:type="dxa"/>
            <w:tcBorders>
              <w:top w:val="dotted" w:sz="4" w:space="0" w:color="auto"/>
              <w:left w:val="single" w:sz="4" w:space="0" w:color="auto"/>
              <w:bottom w:val="dotted" w:sz="4" w:space="0" w:color="auto"/>
              <w:right w:val="single" w:sz="4" w:space="0" w:color="auto"/>
            </w:tcBorders>
          </w:tcPr>
          <w:p w14:paraId="6EBDFCF2"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99DC867"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051DCDE5"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63707FB0"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6DDF774C" w14:textId="77777777" w:rsidR="00D95895" w:rsidRPr="00116A94" w:rsidRDefault="00D95895"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0F0A22F"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1A8ABD6B"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tc>
        <w:tc>
          <w:tcPr>
            <w:tcW w:w="710" w:type="dxa"/>
            <w:tcBorders>
              <w:top w:val="dotted" w:sz="4" w:space="0" w:color="auto"/>
              <w:left w:val="single" w:sz="4" w:space="0" w:color="auto"/>
              <w:bottom w:val="dotted" w:sz="4" w:space="0" w:color="auto"/>
              <w:right w:val="single" w:sz="4" w:space="0" w:color="auto"/>
            </w:tcBorders>
          </w:tcPr>
          <w:p w14:paraId="57916B44"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00CCEECB"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50F1821D"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2625F35A" w14:textId="77777777" w:rsidTr="0007098D">
        <w:trPr>
          <w:jc w:val="center"/>
        </w:trPr>
        <w:tc>
          <w:tcPr>
            <w:tcW w:w="577" w:type="dxa"/>
            <w:tcBorders>
              <w:top w:val="dotted" w:sz="4" w:space="0" w:color="auto"/>
              <w:left w:val="single" w:sz="4" w:space="0" w:color="auto"/>
              <w:bottom w:val="dotted" w:sz="4" w:space="0" w:color="auto"/>
              <w:right w:val="single" w:sz="4" w:space="0" w:color="auto"/>
            </w:tcBorders>
          </w:tcPr>
          <w:p w14:paraId="59115CF9"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7</w:t>
            </w:r>
          </w:p>
        </w:tc>
        <w:tc>
          <w:tcPr>
            <w:tcW w:w="3803" w:type="dxa"/>
            <w:tcBorders>
              <w:top w:val="dotted" w:sz="4" w:space="0" w:color="auto"/>
              <w:left w:val="single" w:sz="4" w:space="0" w:color="auto"/>
              <w:bottom w:val="dotted" w:sz="4" w:space="0" w:color="auto"/>
              <w:right w:val="single" w:sz="4" w:space="0" w:color="auto"/>
            </w:tcBorders>
          </w:tcPr>
          <w:p w14:paraId="0A28963A"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6: Vấn đề giấu tin</w:t>
            </w:r>
          </w:p>
          <w:p w14:paraId="5217D369"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6.1. Giấu tin và phân loại giấu tin</w:t>
            </w:r>
          </w:p>
          <w:p w14:paraId="771640A7"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6.2. Steganography, watermaking</w:t>
            </w:r>
          </w:p>
          <w:p w14:paraId="2BBB3AE2"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6.3. Các môi trường giấu tin</w:t>
            </w:r>
          </w:p>
          <w:p w14:paraId="48CEBF73"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6.4. Các kỹ thuật giấu tin</w:t>
            </w:r>
          </w:p>
          <w:p w14:paraId="3E938654"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6.4.1. Giấu tin trong khối bit</w:t>
            </w:r>
          </w:p>
          <w:p w14:paraId="3C951F67"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6.4.2. Giấu tin bằng cách thay thế bit có trọng số thấp</w:t>
            </w:r>
          </w:p>
          <w:p w14:paraId="3FE298EC"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6.4.3. Giấu tin dựa trên bảng mầu</w:t>
            </w:r>
          </w:p>
          <w:p w14:paraId="73115BCA"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6.5. Thuật toán giấu tin, phân tích đánh giá thuật toán giấu tin</w:t>
            </w:r>
          </w:p>
          <w:p w14:paraId="7BFB4E37"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p>
        </w:tc>
        <w:tc>
          <w:tcPr>
            <w:tcW w:w="2906" w:type="dxa"/>
            <w:tcBorders>
              <w:top w:val="dotted" w:sz="4" w:space="0" w:color="auto"/>
              <w:left w:val="single" w:sz="4" w:space="0" w:color="auto"/>
              <w:bottom w:val="dotted" w:sz="4" w:space="0" w:color="auto"/>
              <w:right w:val="single" w:sz="4" w:space="0" w:color="auto"/>
            </w:tcBorders>
          </w:tcPr>
          <w:p w14:paraId="72F47B4E"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82B4BC2"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20062506"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26C71EF6"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3FFB9DA8" w14:textId="77777777" w:rsidR="00D95895" w:rsidRPr="00116A94" w:rsidRDefault="00D95895"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2DC0B27"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3EA497D5"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tc>
        <w:tc>
          <w:tcPr>
            <w:tcW w:w="710" w:type="dxa"/>
            <w:tcBorders>
              <w:top w:val="dotted" w:sz="4" w:space="0" w:color="auto"/>
              <w:left w:val="single" w:sz="4" w:space="0" w:color="auto"/>
              <w:bottom w:val="dotted" w:sz="4" w:space="0" w:color="auto"/>
              <w:right w:val="single" w:sz="4" w:space="0" w:color="auto"/>
            </w:tcBorders>
          </w:tcPr>
          <w:p w14:paraId="4B6196DA"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79E5062E"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622AFC82"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49A6056E" w14:textId="77777777" w:rsidTr="0007098D">
        <w:trPr>
          <w:jc w:val="center"/>
        </w:trPr>
        <w:tc>
          <w:tcPr>
            <w:tcW w:w="577" w:type="dxa"/>
            <w:tcBorders>
              <w:top w:val="dotted" w:sz="4" w:space="0" w:color="auto"/>
              <w:left w:val="single" w:sz="4" w:space="0" w:color="auto"/>
              <w:bottom w:val="dotted" w:sz="4" w:space="0" w:color="auto"/>
              <w:right w:val="single" w:sz="4" w:space="0" w:color="auto"/>
            </w:tcBorders>
          </w:tcPr>
          <w:p w14:paraId="18F57B4B"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8</w:t>
            </w:r>
          </w:p>
        </w:tc>
        <w:tc>
          <w:tcPr>
            <w:tcW w:w="3803" w:type="dxa"/>
            <w:tcBorders>
              <w:top w:val="dotted" w:sz="4" w:space="0" w:color="auto"/>
              <w:left w:val="single" w:sz="4" w:space="0" w:color="auto"/>
              <w:bottom w:val="dotted" w:sz="4" w:space="0" w:color="auto"/>
              <w:right w:val="single" w:sz="4" w:space="0" w:color="auto"/>
            </w:tcBorders>
          </w:tcPr>
          <w:p w14:paraId="1C87BD8C" w14:textId="77777777" w:rsidR="00D95895" w:rsidRPr="00116A94" w:rsidRDefault="00D95895" w:rsidP="00116A94">
            <w:pPr>
              <w:tabs>
                <w:tab w:val="left" w:pos="-24"/>
              </w:tabs>
              <w:spacing w:after="0" w:line="240" w:lineRule="auto"/>
              <w:jc w:val="both"/>
              <w:rPr>
                <w:rFonts w:ascii="Times New Roman" w:eastAsia="Times New Roman" w:hAnsi="Times New Roman" w:cs="Times New Roman"/>
                <w:b/>
                <w:bCs/>
                <w:sz w:val="24"/>
                <w:szCs w:val="24"/>
                <w:lang w:val="en-AU"/>
              </w:rPr>
            </w:pPr>
            <w:r w:rsidRPr="00116A94">
              <w:rPr>
                <w:rFonts w:ascii="Times New Roman" w:eastAsia="Times New Roman" w:hAnsi="Times New Roman" w:cs="Times New Roman"/>
                <w:b/>
                <w:bCs/>
                <w:sz w:val="24"/>
                <w:szCs w:val="24"/>
                <w:lang w:val="en-AU"/>
              </w:rPr>
              <w:t>Chương 7: Phân phối khóa và thỏa thuận khóa</w:t>
            </w:r>
          </w:p>
          <w:p w14:paraId="1E7F5A69"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7.1. Quản trị khóa trong các mạng truyền tin</w:t>
            </w:r>
          </w:p>
          <w:p w14:paraId="16BC2A9D"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7.2. Một số hệ phân phối khóa</w:t>
            </w:r>
          </w:p>
          <w:p w14:paraId="4BBB92EA"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7.2.1</w:t>
            </w:r>
            <w:r w:rsidRPr="00116A94">
              <w:rPr>
                <w:rFonts w:ascii="Times New Roman" w:eastAsia="Times New Roman" w:hAnsi="Times New Roman" w:cs="Times New Roman"/>
                <w:bCs/>
                <w:i/>
                <w:sz w:val="24"/>
                <w:szCs w:val="24"/>
                <w:lang w:val="en-AU"/>
              </w:rPr>
              <w:tab/>
              <w:t>Sơ đồ phân phối khóa Blom</w:t>
            </w:r>
          </w:p>
          <w:p w14:paraId="75FFF897"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7.2.2</w:t>
            </w:r>
            <w:r w:rsidRPr="00116A94">
              <w:rPr>
                <w:rFonts w:ascii="Times New Roman" w:eastAsia="Times New Roman" w:hAnsi="Times New Roman" w:cs="Times New Roman"/>
                <w:bCs/>
                <w:i/>
                <w:sz w:val="24"/>
                <w:szCs w:val="24"/>
                <w:lang w:val="en-AU"/>
              </w:rPr>
              <w:tab/>
              <w:t>Hệ phân phối khóa Kerberos</w:t>
            </w:r>
          </w:p>
          <w:p w14:paraId="77F0B409" w14:textId="77777777" w:rsidR="00D95895" w:rsidRPr="00116A94" w:rsidRDefault="00D95895" w:rsidP="00116A94">
            <w:pPr>
              <w:tabs>
                <w:tab w:val="left" w:pos="567"/>
              </w:tabs>
              <w:spacing w:after="0" w:line="240" w:lineRule="auto"/>
              <w:ind w:left="516" w:hanging="51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7.3. Trao đổi khóa và thỏa thuận khóa</w:t>
            </w:r>
          </w:p>
          <w:p w14:paraId="6837AEC9"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7.3.1</w:t>
            </w:r>
            <w:r w:rsidRPr="00116A94">
              <w:rPr>
                <w:rFonts w:ascii="Times New Roman" w:eastAsia="Times New Roman" w:hAnsi="Times New Roman" w:cs="Times New Roman"/>
                <w:bCs/>
                <w:i/>
                <w:sz w:val="24"/>
                <w:szCs w:val="24"/>
                <w:lang w:val="en-AU"/>
              </w:rPr>
              <w:tab/>
              <w:t>Giao thức trao đổi khóa Deffie-Hellman</w:t>
            </w:r>
          </w:p>
          <w:p w14:paraId="3B39360D" w14:textId="77777777" w:rsidR="00D95895" w:rsidRPr="00116A94" w:rsidRDefault="00D95895" w:rsidP="00116A94">
            <w:pPr>
              <w:spacing w:after="0" w:line="240" w:lineRule="auto"/>
              <w:ind w:left="606" w:hanging="606"/>
              <w:jc w:val="both"/>
              <w:rPr>
                <w:rFonts w:ascii="Times New Roman" w:eastAsia="Times New Roman" w:hAnsi="Times New Roman" w:cs="Times New Roman"/>
                <w:bCs/>
                <w:i/>
                <w:sz w:val="24"/>
                <w:szCs w:val="24"/>
                <w:lang w:val="en-AU"/>
              </w:rPr>
            </w:pPr>
            <w:r w:rsidRPr="00116A94">
              <w:rPr>
                <w:rFonts w:ascii="Times New Roman" w:eastAsia="Times New Roman" w:hAnsi="Times New Roman" w:cs="Times New Roman"/>
                <w:bCs/>
                <w:i/>
                <w:sz w:val="24"/>
                <w:szCs w:val="24"/>
                <w:lang w:val="en-AU"/>
              </w:rPr>
              <w:t>7.3.2</w:t>
            </w:r>
            <w:r w:rsidRPr="00116A94">
              <w:rPr>
                <w:rFonts w:ascii="Times New Roman" w:eastAsia="Times New Roman" w:hAnsi="Times New Roman" w:cs="Times New Roman"/>
                <w:bCs/>
                <w:i/>
                <w:sz w:val="24"/>
                <w:szCs w:val="24"/>
                <w:lang w:val="en-AU"/>
              </w:rPr>
              <w:tab/>
              <w:t>Giao thức trao đổi khóa DH có chứng chỉ xác nhận</w:t>
            </w:r>
          </w:p>
          <w:p w14:paraId="1CDB732E" w14:textId="77777777" w:rsidR="00D95895" w:rsidRPr="00116A94" w:rsidRDefault="00D95895" w:rsidP="00116A94">
            <w:pPr>
              <w:spacing w:after="0" w:line="240" w:lineRule="auto"/>
              <w:ind w:left="606" w:hanging="606"/>
              <w:jc w:val="both"/>
              <w:rPr>
                <w:rFonts w:ascii="Times New Roman" w:eastAsia="Times New Roman" w:hAnsi="Times New Roman" w:cs="Times New Roman"/>
                <w:bCs/>
                <w:sz w:val="24"/>
                <w:szCs w:val="24"/>
                <w:lang w:val="en-AU"/>
              </w:rPr>
            </w:pPr>
            <w:r w:rsidRPr="00116A94">
              <w:rPr>
                <w:rFonts w:ascii="Times New Roman" w:eastAsia="Times New Roman" w:hAnsi="Times New Roman" w:cs="Times New Roman"/>
                <w:bCs/>
                <w:sz w:val="24"/>
                <w:szCs w:val="24"/>
                <w:lang w:val="en-AU"/>
              </w:rPr>
              <w:t>7.3.3. Giao thức trao đổi khóa Matsumoto-Takashima-Imai</w:t>
            </w:r>
          </w:p>
        </w:tc>
        <w:tc>
          <w:tcPr>
            <w:tcW w:w="2906" w:type="dxa"/>
            <w:tcBorders>
              <w:top w:val="dotted" w:sz="4" w:space="0" w:color="auto"/>
              <w:left w:val="single" w:sz="4" w:space="0" w:color="auto"/>
              <w:bottom w:val="dotted" w:sz="4" w:space="0" w:color="auto"/>
              <w:right w:val="single" w:sz="4" w:space="0" w:color="auto"/>
            </w:tcBorders>
          </w:tcPr>
          <w:p w14:paraId="29DE791D" w14:textId="77777777" w:rsidR="00D95895" w:rsidRPr="00116A94" w:rsidRDefault="00D95895"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6D9195D" w14:textId="77777777" w:rsidR="00D95895" w:rsidRPr="00116A94" w:rsidRDefault="00D95895"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Giảng lý thuyết</w:t>
            </w:r>
          </w:p>
          <w:p w14:paraId="61AED7BB"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Đặt câu hỏi cho sinh viên</w:t>
            </w:r>
          </w:p>
          <w:p w14:paraId="0B96FDB3"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Tạo tình huống thực tế và yêu cầu sinh viên thực hiện theo tình huống</w:t>
            </w:r>
          </w:p>
          <w:p w14:paraId="3A8F6A8F" w14:textId="77777777" w:rsidR="00D95895" w:rsidRPr="00116A94" w:rsidRDefault="00D95895" w:rsidP="00116A94">
            <w:pPr>
              <w:widowControl w:val="0"/>
              <w:spacing w:after="0" w:line="240" w:lineRule="auto"/>
              <w:ind w:left="668" w:hanging="657"/>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AF7C212"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của giảng viên</w:t>
            </w:r>
          </w:p>
          <w:p w14:paraId="7DDD095F" w14:textId="77777777" w:rsidR="00D95895" w:rsidRPr="00116A94" w:rsidRDefault="00D95895" w:rsidP="00116A94">
            <w:pPr>
              <w:numPr>
                <w:ilvl w:val="0"/>
                <w:numId w:val="1"/>
              </w:numPr>
              <w:tabs>
                <w:tab w:val="left" w:pos="170"/>
              </w:tabs>
              <w:spacing w:after="0" w:line="240" w:lineRule="auto"/>
              <w:ind w:left="218" w:hanging="18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 thực tế</w:t>
            </w:r>
          </w:p>
        </w:tc>
        <w:tc>
          <w:tcPr>
            <w:tcW w:w="710" w:type="dxa"/>
            <w:tcBorders>
              <w:top w:val="dotted" w:sz="4" w:space="0" w:color="auto"/>
              <w:left w:val="single" w:sz="4" w:space="0" w:color="auto"/>
              <w:bottom w:val="dotted" w:sz="4" w:space="0" w:color="auto"/>
              <w:right w:val="single" w:sz="4" w:space="0" w:color="auto"/>
            </w:tcBorders>
          </w:tcPr>
          <w:p w14:paraId="23BD83BD"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619" w:type="dxa"/>
            <w:tcBorders>
              <w:top w:val="dotted" w:sz="4" w:space="0" w:color="auto"/>
              <w:left w:val="single" w:sz="4" w:space="0" w:color="auto"/>
              <w:bottom w:val="dotted" w:sz="4" w:space="0" w:color="auto"/>
              <w:right w:val="single" w:sz="4" w:space="0" w:color="auto"/>
            </w:tcBorders>
          </w:tcPr>
          <w:p w14:paraId="3873B7D0"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2</w:t>
            </w:r>
          </w:p>
        </w:tc>
        <w:tc>
          <w:tcPr>
            <w:tcW w:w="730" w:type="dxa"/>
            <w:tcBorders>
              <w:top w:val="dotted" w:sz="4" w:space="0" w:color="auto"/>
              <w:left w:val="single" w:sz="4" w:space="0" w:color="auto"/>
              <w:bottom w:val="dotted" w:sz="4" w:space="0" w:color="auto"/>
              <w:right w:val="single" w:sz="4" w:space="0" w:color="auto"/>
            </w:tcBorders>
          </w:tcPr>
          <w:p w14:paraId="4A5F6B59"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r>
      <w:tr w:rsidR="00D95895" w:rsidRPr="00116A94" w14:paraId="23306F3D" w14:textId="77777777" w:rsidTr="0007098D">
        <w:trPr>
          <w:jc w:val="center"/>
        </w:trPr>
        <w:tc>
          <w:tcPr>
            <w:tcW w:w="577" w:type="dxa"/>
            <w:tcBorders>
              <w:top w:val="single" w:sz="4" w:space="0" w:color="auto"/>
              <w:left w:val="single" w:sz="4" w:space="0" w:color="auto"/>
              <w:bottom w:val="single" w:sz="4" w:space="0" w:color="auto"/>
              <w:right w:val="single" w:sz="4" w:space="0" w:color="auto"/>
            </w:tcBorders>
          </w:tcPr>
          <w:p w14:paraId="012B2D79"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Cs/>
                <w:sz w:val="24"/>
                <w:szCs w:val="24"/>
              </w:rPr>
            </w:pPr>
          </w:p>
        </w:tc>
        <w:tc>
          <w:tcPr>
            <w:tcW w:w="3803" w:type="dxa"/>
            <w:tcBorders>
              <w:top w:val="single" w:sz="4" w:space="0" w:color="auto"/>
              <w:left w:val="single" w:sz="4" w:space="0" w:color="auto"/>
              <w:bottom w:val="single" w:sz="4" w:space="0" w:color="auto"/>
              <w:right w:val="single" w:sz="4" w:space="0" w:color="auto"/>
            </w:tcBorders>
          </w:tcPr>
          <w:p w14:paraId="707C2CA2" w14:textId="77777777" w:rsidR="00D95895" w:rsidRPr="00116A94" w:rsidRDefault="00D95895" w:rsidP="00116A94">
            <w:pPr>
              <w:tabs>
                <w:tab w:val="left" w:pos="567"/>
              </w:tabs>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w:t>
            </w:r>
          </w:p>
        </w:tc>
        <w:tc>
          <w:tcPr>
            <w:tcW w:w="2906" w:type="dxa"/>
            <w:tcBorders>
              <w:top w:val="single" w:sz="4" w:space="0" w:color="auto"/>
              <w:left w:val="single" w:sz="4" w:space="0" w:color="auto"/>
              <w:bottom w:val="single" w:sz="4" w:space="0" w:color="auto"/>
              <w:right w:val="single" w:sz="4" w:space="0" w:color="auto"/>
            </w:tcBorders>
          </w:tcPr>
          <w:p w14:paraId="66C92D19"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sz w:val="24"/>
                <w:szCs w:val="24"/>
              </w:rPr>
            </w:pPr>
          </w:p>
        </w:tc>
        <w:tc>
          <w:tcPr>
            <w:tcW w:w="710" w:type="dxa"/>
            <w:tcBorders>
              <w:top w:val="single" w:sz="4" w:space="0" w:color="auto"/>
              <w:left w:val="single" w:sz="4" w:space="0" w:color="auto"/>
              <w:bottom w:val="single" w:sz="4" w:space="0" w:color="auto"/>
              <w:right w:val="single" w:sz="4" w:space="0" w:color="auto"/>
            </w:tcBorders>
          </w:tcPr>
          <w:p w14:paraId="4ED41330"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15</w:t>
            </w:r>
          </w:p>
        </w:tc>
        <w:tc>
          <w:tcPr>
            <w:tcW w:w="619" w:type="dxa"/>
            <w:tcBorders>
              <w:top w:val="single" w:sz="4" w:space="0" w:color="auto"/>
              <w:left w:val="single" w:sz="4" w:space="0" w:color="auto"/>
              <w:bottom w:val="single" w:sz="4" w:space="0" w:color="auto"/>
              <w:right w:val="single" w:sz="4" w:space="0" w:color="auto"/>
            </w:tcBorders>
          </w:tcPr>
          <w:p w14:paraId="38F102FC"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15</w:t>
            </w:r>
          </w:p>
        </w:tc>
        <w:tc>
          <w:tcPr>
            <w:tcW w:w="730" w:type="dxa"/>
            <w:tcBorders>
              <w:top w:val="single" w:sz="4" w:space="0" w:color="auto"/>
              <w:left w:val="single" w:sz="4" w:space="0" w:color="auto"/>
              <w:bottom w:val="single" w:sz="4" w:space="0" w:color="auto"/>
              <w:right w:val="single" w:sz="4" w:space="0" w:color="auto"/>
            </w:tcBorders>
          </w:tcPr>
          <w:p w14:paraId="110C62A1" w14:textId="77777777" w:rsidR="00D95895" w:rsidRPr="00116A94" w:rsidRDefault="00D95895" w:rsidP="00116A94">
            <w:pPr>
              <w:tabs>
                <w:tab w:val="left" w:pos="567"/>
              </w:tabs>
              <w:spacing w:after="0" w:line="240" w:lineRule="auto"/>
              <w:jc w:val="center"/>
              <w:rPr>
                <w:rFonts w:ascii="Times New Roman" w:eastAsia="Times New Roman" w:hAnsi="Times New Roman" w:cs="Times New Roman"/>
                <w:b/>
                <w:bCs/>
                <w:sz w:val="24"/>
                <w:szCs w:val="24"/>
              </w:rPr>
            </w:pPr>
          </w:p>
        </w:tc>
      </w:tr>
    </w:tbl>
    <w:p w14:paraId="4AAEACDF" w14:textId="77777777" w:rsidR="00D95895" w:rsidRPr="00116A94" w:rsidRDefault="00D95895" w:rsidP="00116A94">
      <w:pPr>
        <w:tabs>
          <w:tab w:val="left" w:pos="3161"/>
        </w:tabs>
        <w:spacing w:after="0" w:line="240" w:lineRule="auto"/>
        <w:rPr>
          <w:rFonts w:ascii="Times New Roman" w:eastAsia="Times New Roman" w:hAnsi="Times New Roman" w:cs="Times New Roman"/>
          <w:b/>
          <w:sz w:val="24"/>
          <w:szCs w:val="24"/>
          <w:lang w:val="pt-BR"/>
        </w:rPr>
      </w:pPr>
    </w:p>
    <w:p w14:paraId="2A2AC3A0" w14:textId="77777777" w:rsidR="00D95895" w:rsidRPr="00116A94" w:rsidRDefault="00D95895"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của môn học</w:t>
      </w:r>
    </w:p>
    <w:p w14:paraId="459F9815" w14:textId="77777777" w:rsidR="00D95895" w:rsidRPr="00116A94" w:rsidRDefault="00D95895" w:rsidP="00116A94">
      <w:pPr>
        <w:tabs>
          <w:tab w:val="left" w:pos="3161"/>
        </w:tabs>
        <w:spacing w:after="0" w:line="240" w:lineRule="auto"/>
        <w:jc w:val="both"/>
        <w:rPr>
          <w:rFonts w:ascii="Times New Roman" w:eastAsia="Calibri" w:hAnsi="Times New Roman" w:cs="Times New Roman"/>
          <w:sz w:val="24"/>
          <w:szCs w:val="24"/>
          <w:lang w:val="pt-BR"/>
        </w:rPr>
      </w:pPr>
    </w:p>
    <w:tbl>
      <w:tblPr>
        <w:tblW w:w="5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164"/>
        <w:gridCol w:w="1970"/>
      </w:tblGrid>
      <w:tr w:rsidR="00D95895" w:rsidRPr="00116A94" w14:paraId="3184425D" w14:textId="77777777" w:rsidTr="0007098D">
        <w:trPr>
          <w:trHeight w:val="315"/>
          <w:jc w:val="center"/>
        </w:trPr>
        <w:tc>
          <w:tcPr>
            <w:tcW w:w="369" w:type="pct"/>
            <w:tcBorders>
              <w:top w:val="single" w:sz="4" w:space="0" w:color="auto"/>
              <w:left w:val="single" w:sz="4" w:space="0" w:color="auto"/>
              <w:bottom w:val="single" w:sz="4" w:space="0" w:color="auto"/>
              <w:right w:val="single" w:sz="4" w:space="0" w:color="auto"/>
            </w:tcBorders>
            <w:hideMark/>
          </w:tcPr>
          <w:p w14:paraId="169A37FF" w14:textId="77777777" w:rsidR="00D95895" w:rsidRPr="00116A94" w:rsidRDefault="00D95895"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32" w:type="pct"/>
            <w:tcBorders>
              <w:top w:val="single" w:sz="4" w:space="0" w:color="auto"/>
              <w:left w:val="single" w:sz="4" w:space="0" w:color="auto"/>
              <w:bottom w:val="single" w:sz="4" w:space="0" w:color="auto"/>
              <w:right w:val="single" w:sz="4" w:space="0" w:color="auto"/>
            </w:tcBorders>
            <w:hideMark/>
          </w:tcPr>
          <w:p w14:paraId="3562E75C" w14:textId="77777777" w:rsidR="00D95895" w:rsidRPr="00116A94" w:rsidRDefault="00D95895"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99" w:type="pct"/>
            <w:tcBorders>
              <w:top w:val="single" w:sz="4" w:space="0" w:color="auto"/>
              <w:left w:val="single" w:sz="4" w:space="0" w:color="auto"/>
              <w:bottom w:val="single" w:sz="4" w:space="0" w:color="auto"/>
              <w:right w:val="single" w:sz="4" w:space="0" w:color="auto"/>
            </w:tcBorders>
            <w:hideMark/>
          </w:tcPr>
          <w:p w14:paraId="2E529754"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D95895" w:rsidRPr="00116A94" w14:paraId="77882177"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9F2C340" w14:textId="77777777" w:rsidR="00D95895" w:rsidRPr="00116A94" w:rsidRDefault="00D95895"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32" w:type="pct"/>
            <w:tcBorders>
              <w:top w:val="single" w:sz="4" w:space="0" w:color="auto"/>
              <w:left w:val="single" w:sz="4" w:space="0" w:color="auto"/>
              <w:bottom w:val="single" w:sz="4" w:space="0" w:color="auto"/>
              <w:right w:val="single" w:sz="4" w:space="0" w:color="auto"/>
            </w:tcBorders>
            <w:hideMark/>
          </w:tcPr>
          <w:p w14:paraId="31394372" w14:textId="77777777" w:rsidR="00D95895" w:rsidRPr="00116A94" w:rsidRDefault="00D95895"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CDD340B"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75" w:name="_Toc32847777"/>
            <w:r w:rsidRPr="00116A94">
              <w:rPr>
                <w:rFonts w:ascii="Times New Roman" w:eastAsia="Times New Roman" w:hAnsi="Times New Roman" w:cs="Times New Roman"/>
                <w:sz w:val="24"/>
                <w:szCs w:val="24"/>
              </w:rPr>
              <w:t>+ Hiểu và vận dụng một cách chuyên sâu về thiết kế và triển khai website, lập trình web, bảo mật thương mại, cơ sở dữ liệu và phát triển ứng dụng trên thiết bị di động (5)</w:t>
            </w:r>
            <w:bookmarkEnd w:id="575"/>
          </w:p>
          <w:p w14:paraId="4D227CB6"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76" w:name="_Toc32847778"/>
            <w:r w:rsidRPr="00116A94">
              <w:rPr>
                <w:rFonts w:ascii="Times New Roman" w:eastAsia="Times New Roman" w:hAnsi="Times New Roman" w:cs="Times New Roman"/>
                <w:sz w:val="24"/>
                <w:szCs w:val="24"/>
              </w:rPr>
              <w:t xml:space="preserve">+ Nắm vững các kiến thức chuyên sâu và thực tiễn về hoạt động của </w:t>
            </w:r>
            <w:r w:rsidRPr="00116A94">
              <w:rPr>
                <w:rFonts w:ascii="Times New Roman" w:eastAsia="Times New Roman" w:hAnsi="Times New Roman" w:cs="Times New Roman"/>
                <w:sz w:val="24"/>
                <w:szCs w:val="24"/>
              </w:rPr>
              <w:lastRenderedPageBreak/>
              <w:t>doanh nghiệp ứng dụng thương mại điện tử như kiến thức về quản trị chiến lược, tác nghiệp thương mại điện tử, marketing thương mại điện tử, thanh toán điện tử, an toàn thông tin, quản trị rủi ro thương mại điện tử, pháp luật thương mại điện tử và chính phủ điện tử,... (6)</w:t>
            </w:r>
            <w:bookmarkEnd w:id="576"/>
          </w:p>
        </w:tc>
        <w:tc>
          <w:tcPr>
            <w:tcW w:w="999" w:type="pct"/>
            <w:tcBorders>
              <w:top w:val="single" w:sz="4" w:space="0" w:color="auto"/>
              <w:left w:val="single" w:sz="4" w:space="0" w:color="auto"/>
              <w:bottom w:val="single" w:sz="4" w:space="0" w:color="auto"/>
              <w:right w:val="single" w:sz="4" w:space="0" w:color="auto"/>
            </w:tcBorders>
            <w:vAlign w:val="center"/>
          </w:tcPr>
          <w:p w14:paraId="3F172F8E"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5, 6</w:t>
            </w:r>
          </w:p>
        </w:tc>
      </w:tr>
      <w:tr w:rsidR="00D95895" w:rsidRPr="00116A94" w14:paraId="5E393C75"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C78CBFD" w14:textId="77777777" w:rsidR="00D95895" w:rsidRPr="00116A94" w:rsidRDefault="00D9589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632" w:type="pct"/>
            <w:tcBorders>
              <w:top w:val="single" w:sz="4" w:space="0" w:color="auto"/>
              <w:left w:val="single" w:sz="4" w:space="0" w:color="auto"/>
              <w:bottom w:val="single" w:sz="4" w:space="0" w:color="auto"/>
              <w:right w:val="single" w:sz="4" w:space="0" w:color="auto"/>
            </w:tcBorders>
            <w:hideMark/>
          </w:tcPr>
          <w:p w14:paraId="01368932" w14:textId="77777777" w:rsidR="00D95895" w:rsidRPr="00116A94" w:rsidRDefault="00D95895"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43A064D"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77" w:name="_Toc32847779"/>
            <w:r w:rsidRPr="00116A94">
              <w:rPr>
                <w:rFonts w:ascii="Times New Roman" w:eastAsia="Times New Roman" w:hAnsi="Times New Roman" w:cs="Times New Roman"/>
                <w:sz w:val="24"/>
                <w:szCs w:val="24"/>
              </w:rPr>
              <w:t>+ Có khả năng cài đặt các chế độ, các ứng dụng thông dụng trên máy tính, khắc phục các sự cố thông thường của máy tính và quản lý cơ sở dữ liệu, cũng như sử dụng các công cụ thông dụng trên mạng Internet (8)</w:t>
            </w:r>
            <w:bookmarkEnd w:id="577"/>
          </w:p>
          <w:p w14:paraId="61108838"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78" w:name="_Toc32847780"/>
            <w:r w:rsidRPr="00116A94">
              <w:rPr>
                <w:rFonts w:ascii="Times New Roman" w:eastAsia="Times New Roman" w:hAnsi="Times New Roman" w:cs="Times New Roman"/>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bookmarkEnd w:id="578"/>
          </w:p>
          <w:p w14:paraId="5246C64A"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79" w:name="_Toc32847781"/>
            <w:r w:rsidRPr="00116A94">
              <w:rPr>
                <w:rFonts w:ascii="Times New Roman" w:eastAsia="Times New Roman" w:hAnsi="Times New Roman" w:cs="Times New Roman"/>
                <w:sz w:val="24"/>
                <w:szCs w:val="24"/>
              </w:rPr>
              <w:t>+ Có khả năng làm việc độc lập, làm việc theo nhóm (Team Work), và kỹ năng lãnh đạo (12)</w:t>
            </w:r>
            <w:bookmarkEnd w:id="579"/>
          </w:p>
          <w:p w14:paraId="0031E34C"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80" w:name="_Toc32847782"/>
            <w:r w:rsidRPr="00116A94">
              <w:rPr>
                <w:rFonts w:ascii="Times New Roman" w:eastAsia="Times New Roman" w:hAnsi="Times New Roman" w:cs="Times New Roman"/>
                <w:sz w:val="24"/>
                <w:szCs w:val="24"/>
              </w:rPr>
              <w:t>+ Có khả năng giao tiếp, ứng xử, đàm phán, truyền đạt thông tin, thuyết trình (13)</w:t>
            </w:r>
            <w:bookmarkEnd w:id="580"/>
          </w:p>
        </w:tc>
        <w:tc>
          <w:tcPr>
            <w:tcW w:w="999" w:type="pct"/>
            <w:tcBorders>
              <w:top w:val="single" w:sz="4" w:space="0" w:color="auto"/>
              <w:left w:val="single" w:sz="4" w:space="0" w:color="auto"/>
              <w:bottom w:val="single" w:sz="4" w:space="0" w:color="auto"/>
              <w:right w:val="single" w:sz="4" w:space="0" w:color="auto"/>
            </w:tcBorders>
            <w:vAlign w:val="center"/>
          </w:tcPr>
          <w:p w14:paraId="14E988FE"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8, 9, 12, 13</w:t>
            </w:r>
          </w:p>
        </w:tc>
      </w:tr>
      <w:tr w:rsidR="00D95895" w:rsidRPr="00116A94" w14:paraId="01088399"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54D147F3" w14:textId="77777777" w:rsidR="00D95895" w:rsidRPr="00116A94" w:rsidRDefault="00D9589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32" w:type="pct"/>
            <w:tcBorders>
              <w:top w:val="single" w:sz="4" w:space="0" w:color="auto"/>
              <w:left w:val="single" w:sz="4" w:space="0" w:color="auto"/>
              <w:bottom w:val="single" w:sz="4" w:space="0" w:color="auto"/>
              <w:right w:val="single" w:sz="4" w:space="0" w:color="auto"/>
            </w:tcBorders>
            <w:hideMark/>
          </w:tcPr>
          <w:p w14:paraId="7BC21375" w14:textId="77777777" w:rsidR="00D95895" w:rsidRPr="00116A94" w:rsidRDefault="00D95895"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5F717C11"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81" w:name="_Toc32847783"/>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bookmarkEnd w:id="581"/>
            <w:r w:rsidRPr="00116A94">
              <w:rPr>
                <w:rFonts w:ascii="Times New Roman" w:eastAsia="Times New Roman" w:hAnsi="Times New Roman" w:cs="Times New Roman"/>
                <w:sz w:val="24"/>
                <w:szCs w:val="24"/>
              </w:rPr>
              <w:t xml:space="preserve"> </w:t>
            </w:r>
          </w:p>
          <w:p w14:paraId="1FB18F17"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82" w:name="_Toc32847784"/>
            <w:r w:rsidRPr="00116A94">
              <w:rPr>
                <w:rFonts w:ascii="Times New Roman" w:eastAsia="Times New Roman" w:hAnsi="Times New Roman" w:cs="Times New Roman"/>
                <w:b/>
                <w:sz w:val="24"/>
                <w:szCs w:val="24"/>
              </w:rPr>
              <w:t xml:space="preserve">+ </w:t>
            </w:r>
            <w:r w:rsidRPr="00116A94">
              <w:rPr>
                <w:rFonts w:ascii="Times New Roman" w:eastAsia="Times New Roman" w:hAnsi="Times New Roman" w:cs="Times New Roman"/>
                <w:sz w:val="24"/>
                <w:szCs w:val="24"/>
              </w:rPr>
              <w:t xml:space="preserve">Có khả năng lập kế hoạch, điều phối, quản lý các nguồn lực, khả năng đánh giá và cải thiện hiệu quả các hoạt động chuyên môn </w:t>
            </w:r>
            <w:r w:rsidRPr="00116A94">
              <w:rPr>
                <w:rFonts w:ascii="Times New Roman" w:hAnsi="Times New Roman" w:cs="Times New Roman"/>
                <w:sz w:val="24"/>
                <w:szCs w:val="24"/>
              </w:rPr>
              <w:t>(16)</w:t>
            </w:r>
            <w:bookmarkEnd w:id="582"/>
          </w:p>
        </w:tc>
        <w:tc>
          <w:tcPr>
            <w:tcW w:w="999" w:type="pct"/>
            <w:tcBorders>
              <w:top w:val="single" w:sz="4" w:space="0" w:color="auto"/>
              <w:left w:val="single" w:sz="4" w:space="0" w:color="auto"/>
              <w:bottom w:val="single" w:sz="4" w:space="0" w:color="auto"/>
              <w:right w:val="single" w:sz="4" w:space="0" w:color="auto"/>
            </w:tcBorders>
            <w:vAlign w:val="center"/>
          </w:tcPr>
          <w:p w14:paraId="79CB22F1"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15, 16 </w:t>
            </w:r>
          </w:p>
        </w:tc>
      </w:tr>
      <w:tr w:rsidR="00D95895" w:rsidRPr="00116A94" w14:paraId="0E25FA8B" w14:textId="77777777" w:rsidTr="0028276B">
        <w:trPr>
          <w:trHeight w:val="251"/>
          <w:jc w:val="center"/>
        </w:trPr>
        <w:tc>
          <w:tcPr>
            <w:tcW w:w="369" w:type="pct"/>
            <w:tcBorders>
              <w:top w:val="single" w:sz="4" w:space="0" w:color="auto"/>
              <w:left w:val="single" w:sz="4" w:space="0" w:color="auto"/>
              <w:bottom w:val="single" w:sz="4" w:space="0" w:color="auto"/>
              <w:right w:val="single" w:sz="4" w:space="0" w:color="auto"/>
            </w:tcBorders>
            <w:hideMark/>
          </w:tcPr>
          <w:p w14:paraId="3EAD246D" w14:textId="77777777" w:rsidR="00D95895" w:rsidRPr="00116A94" w:rsidRDefault="00D95895"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32" w:type="pct"/>
            <w:tcBorders>
              <w:top w:val="single" w:sz="4" w:space="0" w:color="auto"/>
              <w:left w:val="single" w:sz="4" w:space="0" w:color="auto"/>
              <w:bottom w:val="single" w:sz="4" w:space="0" w:color="auto"/>
              <w:right w:val="single" w:sz="4" w:space="0" w:color="auto"/>
            </w:tcBorders>
            <w:hideMark/>
          </w:tcPr>
          <w:p w14:paraId="135B4B02" w14:textId="77777777" w:rsidR="00D95895" w:rsidRPr="00116A94" w:rsidRDefault="00D95895"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30594FC3" w14:textId="77777777" w:rsidR="00D95895" w:rsidRPr="00116A94" w:rsidRDefault="00D95895" w:rsidP="00116A94">
            <w:pPr>
              <w:keepNext/>
              <w:keepLines/>
              <w:spacing w:after="0" w:line="240" w:lineRule="auto"/>
              <w:jc w:val="both"/>
              <w:outlineLvl w:val="0"/>
              <w:rPr>
                <w:rFonts w:ascii="Times New Roman" w:eastAsia="Times New Roman" w:hAnsi="Times New Roman" w:cs="Times New Roman"/>
                <w:sz w:val="24"/>
                <w:szCs w:val="24"/>
              </w:rPr>
            </w:pPr>
            <w:bookmarkStart w:id="583" w:name="_Toc32847785"/>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bookmarkEnd w:id="583"/>
          </w:p>
        </w:tc>
        <w:tc>
          <w:tcPr>
            <w:tcW w:w="999" w:type="pct"/>
            <w:tcBorders>
              <w:top w:val="single" w:sz="4" w:space="0" w:color="auto"/>
              <w:left w:val="single" w:sz="4" w:space="0" w:color="auto"/>
              <w:bottom w:val="single" w:sz="4" w:space="0" w:color="auto"/>
              <w:right w:val="single" w:sz="4" w:space="0" w:color="auto"/>
            </w:tcBorders>
            <w:vAlign w:val="center"/>
          </w:tcPr>
          <w:p w14:paraId="6D55C2FB" w14:textId="77777777" w:rsidR="00D95895" w:rsidRPr="00116A94" w:rsidRDefault="00D9589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62095493" w14:textId="77777777" w:rsidR="00D95895" w:rsidRPr="00116A94" w:rsidRDefault="00D95895" w:rsidP="00116A94">
      <w:pPr>
        <w:tabs>
          <w:tab w:val="left" w:pos="3161"/>
        </w:tabs>
        <w:spacing w:after="0" w:line="240" w:lineRule="auto"/>
        <w:jc w:val="both"/>
        <w:rPr>
          <w:rFonts w:ascii="Times New Roman" w:eastAsia="Calibri" w:hAnsi="Times New Roman" w:cs="Times New Roman"/>
          <w:sz w:val="24"/>
          <w:szCs w:val="24"/>
          <w:lang w:val="pt-BR"/>
        </w:rPr>
      </w:pPr>
    </w:p>
    <w:p w14:paraId="1AFE8071" w14:textId="77777777" w:rsidR="00D95895" w:rsidRPr="00116A94" w:rsidRDefault="00D95895"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30923E40" w14:textId="77777777" w:rsidR="00D95895" w:rsidRPr="00116A94" w:rsidRDefault="00D95895"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756AF6DC" w14:textId="77777777" w:rsidR="00D95895" w:rsidRPr="00116A94" w:rsidRDefault="00D95895" w:rsidP="00116A94">
      <w:pPr>
        <w:tabs>
          <w:tab w:val="left" w:pos="3161"/>
        </w:tabs>
        <w:spacing w:after="0" w:line="240" w:lineRule="auto"/>
        <w:rPr>
          <w:rFonts w:ascii="Times New Roman" w:eastAsia="Times New Roman" w:hAnsi="Times New Roman" w:cs="Times New Roman"/>
          <w:i/>
          <w:sz w:val="24"/>
          <w:szCs w:val="24"/>
          <w:lang w:val="pt-BR"/>
        </w:rPr>
      </w:pPr>
      <w:r w:rsidRPr="00116A94">
        <w:rPr>
          <w:rFonts w:ascii="Times New Roman" w:eastAsia="Times New Roman" w:hAnsi="Times New Roman" w:cs="Times New Roman"/>
          <w:sz w:val="24"/>
          <w:szCs w:val="24"/>
          <w:lang w:val="pt-BR"/>
        </w:rPr>
        <w:t xml:space="preserve">B. Trưởng bộ môn: </w:t>
      </w:r>
      <w:r w:rsidRPr="00116A94">
        <w:rPr>
          <w:rFonts w:ascii="Times New Roman" w:eastAsia="Times New Roman" w:hAnsi="Times New Roman" w:cs="Times New Roman"/>
          <w:i/>
          <w:sz w:val="24"/>
          <w:szCs w:val="24"/>
          <w:lang w:val="pt-BR"/>
        </w:rPr>
        <w:t>(có trách nhiệm trả lời thắc mắc của sinh viên và các bên liên quan)</w:t>
      </w:r>
    </w:p>
    <w:p w14:paraId="238D5F6B" w14:textId="77777777" w:rsidR="00D95895" w:rsidRPr="00116A94" w:rsidRDefault="00D95895"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PGS.TS. Trần Văn Hòe</w:t>
      </w:r>
    </w:p>
    <w:p w14:paraId="01924B57" w14:textId="77777777" w:rsidR="00D95895" w:rsidRPr="00116A94" w:rsidRDefault="00D95895"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096 2295 297</w:t>
      </w:r>
    </w:p>
    <w:p w14:paraId="6460F64F" w14:textId="77777777" w:rsidR="00D95895" w:rsidRPr="00116A94" w:rsidRDefault="00D95895"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Email:  hoetv@tlu.edu.vn</w:t>
      </w:r>
    </w:p>
    <w:p w14:paraId="005F86A8" w14:textId="0424D9C3" w:rsidR="009B0D7F" w:rsidRPr="00116A94" w:rsidRDefault="009B0D7F" w:rsidP="00116A94">
      <w:pPr>
        <w:spacing w:after="0" w:line="240" w:lineRule="auto"/>
        <w:rPr>
          <w:rFonts w:ascii="Times New Roman" w:hAnsi="Times New Roman" w:cs="Times New Roman"/>
          <w:sz w:val="24"/>
          <w:szCs w:val="24"/>
        </w:rPr>
      </w:pPr>
    </w:p>
    <w:p w14:paraId="2341EC72" w14:textId="77777777" w:rsidR="009B0D7F" w:rsidRPr="00116A94" w:rsidRDefault="009B0D7F" w:rsidP="00116A94">
      <w:pPr>
        <w:spacing w:after="0" w:line="240" w:lineRule="auto"/>
        <w:rPr>
          <w:rFonts w:ascii="Times New Roman" w:hAnsi="Times New Roman" w:cs="Times New Roman"/>
          <w:sz w:val="24"/>
          <w:szCs w:val="24"/>
        </w:rPr>
      </w:pPr>
    </w:p>
    <w:p w14:paraId="331888CA" w14:textId="77777777" w:rsidR="009B0D7F" w:rsidRPr="00116A94" w:rsidRDefault="009B0D7F"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16"/>
        <w:gridCol w:w="3665"/>
        <w:gridCol w:w="4933"/>
      </w:tblGrid>
      <w:tr w:rsidR="00742AE7" w:rsidRPr="00116A94" w14:paraId="512A4FDA" w14:textId="77777777" w:rsidTr="00742AE7">
        <w:trPr>
          <w:trHeight w:val="1169"/>
        </w:trPr>
        <w:tc>
          <w:tcPr>
            <w:tcW w:w="1350" w:type="dxa"/>
          </w:tcPr>
          <w:p w14:paraId="4F4469C6" w14:textId="77777777" w:rsidR="00742AE7" w:rsidRPr="00116A94" w:rsidRDefault="00742AE7" w:rsidP="00116A94">
            <w:pPr>
              <w:spacing w:after="0" w:line="240" w:lineRule="auto"/>
              <w:jc w:val="center"/>
              <w:rPr>
                <w:rFonts w:ascii="Times New Roman" w:eastAsia="Times New Roman" w:hAnsi="Times New Roman" w:cs="Times New Roman"/>
                <w:b/>
                <w:sz w:val="24"/>
                <w:szCs w:val="24"/>
              </w:rPr>
            </w:pPr>
            <w:bookmarkStart w:id="584" w:name="_Toc15637306"/>
            <w:r w:rsidRPr="00116A94">
              <w:rPr>
                <w:rFonts w:ascii="Times New Roman" w:eastAsia="Times New Roman" w:hAnsi="Times New Roman" w:cs="Times New Roman"/>
                <w:noProof/>
                <w:sz w:val="24"/>
                <w:szCs w:val="24"/>
              </w:rPr>
              <w:lastRenderedPageBreak/>
              <w:drawing>
                <wp:inline distT="0" distB="0" distL="0" distR="0" wp14:anchorId="2ABAB4FE" wp14:editId="57BE2F3E">
                  <wp:extent cx="762000" cy="628650"/>
                  <wp:effectExtent l="0" t="0" r="0" b="0"/>
                  <wp:docPr id="33" name="Picture 33"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3690" w:type="dxa"/>
          </w:tcPr>
          <w:p w14:paraId="0E9ABA35" w14:textId="77777777" w:rsidR="00742AE7" w:rsidRPr="00116A94" w:rsidRDefault="00742AE7"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60E63E98" w14:textId="77777777" w:rsidR="00742AE7" w:rsidRPr="00116A94" w:rsidRDefault="00742AE7"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7BFC4806" w14:textId="665BB556" w:rsidR="00742AE7" w:rsidRPr="00116A94" w:rsidRDefault="00742AE7"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 xml:space="preserve">BỘ MÔN: </w:t>
            </w:r>
            <w:r w:rsidR="008C4961" w:rsidRPr="00116A94">
              <w:rPr>
                <w:rFonts w:ascii="Times New Roman" w:eastAsia="Times New Roman" w:hAnsi="Times New Roman" w:cs="Times New Roman"/>
                <w:sz w:val="24"/>
                <w:szCs w:val="24"/>
              </w:rPr>
              <w:t>TIẾNG ANH</w:t>
            </w:r>
          </w:p>
        </w:tc>
        <w:tc>
          <w:tcPr>
            <w:tcW w:w="4974" w:type="dxa"/>
          </w:tcPr>
          <w:p w14:paraId="18640338" w14:textId="77777777" w:rsidR="00742AE7" w:rsidRPr="00116A94" w:rsidRDefault="00742AE7"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4FDC4AB1" w14:textId="77777777" w:rsidR="00742AE7" w:rsidRPr="00116A94" w:rsidRDefault="00742AE7"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5F463915" w14:textId="77777777" w:rsidR="00742AE7" w:rsidRPr="00116A94" w:rsidRDefault="00742AE7" w:rsidP="00116A94">
      <w:pPr>
        <w:pStyle w:val="Heading1"/>
        <w:spacing w:before="0" w:line="240" w:lineRule="auto"/>
        <w:rPr>
          <w:color w:val="auto"/>
          <w:sz w:val="24"/>
          <w:szCs w:val="24"/>
        </w:rPr>
      </w:pPr>
      <w:bookmarkStart w:id="585" w:name="_Toc28861864"/>
      <w:bookmarkStart w:id="586" w:name="_Toc28862445"/>
      <w:bookmarkStart w:id="587" w:name="_Toc32847786"/>
      <w:r w:rsidRPr="00116A94">
        <w:rPr>
          <w:color w:val="auto"/>
          <w:sz w:val="24"/>
          <w:szCs w:val="24"/>
        </w:rPr>
        <w:t>TIẾNG ANH KINH TẾ</w:t>
      </w:r>
      <w:bookmarkEnd w:id="584"/>
      <w:bookmarkEnd w:id="585"/>
      <w:bookmarkEnd w:id="586"/>
      <w:bookmarkEnd w:id="587"/>
    </w:p>
    <w:p w14:paraId="2408C12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English for Economics</w:t>
      </w:r>
    </w:p>
    <w:p w14:paraId="7EE5FB68"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EECO316</w:t>
      </w:r>
    </w:p>
    <w:p w14:paraId="57EABE9D" w14:textId="77777777" w:rsidR="00742AE7" w:rsidRPr="00116A94" w:rsidRDefault="00742AE7"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sz w:val="24"/>
          <w:szCs w:val="24"/>
          <w:lang w:val="pt-BR"/>
        </w:rPr>
        <w:t xml:space="preserve">:  3 (2-1-0) </w:t>
      </w:r>
    </w:p>
    <w:p w14:paraId="639F745C" w14:textId="77777777" w:rsidR="00742AE7" w:rsidRPr="00116A94" w:rsidRDefault="00742AE7"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Tổng: 45</w:t>
      </w:r>
    </w:p>
    <w:p w14:paraId="773FD9C4" w14:textId="77777777" w:rsidR="00742AE7" w:rsidRPr="00116A94" w:rsidRDefault="00742AE7"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LT:30 ;   BT:15 ;    TN: 0; ĐA: 0 ; BTL:0 ; TQ, TT:0 ;  </w:t>
      </w:r>
    </w:p>
    <w:p w14:paraId="67922711" w14:textId="77777777" w:rsidR="00742AE7" w:rsidRPr="00116A94" w:rsidRDefault="00742AE7"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6CF1A28C" w14:textId="77777777" w:rsidR="00742AE7" w:rsidRPr="00116A94" w:rsidRDefault="00742AE7"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Kinh tế, Thương mại điện tử</w:t>
      </w:r>
    </w:p>
    <w:p w14:paraId="0CF5B9DE" w14:textId="77777777" w:rsidR="00742AE7" w:rsidRPr="00116A94" w:rsidRDefault="00742AE7"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w:t>
      </w:r>
      <w:r w:rsidRPr="00116A94">
        <w:rPr>
          <w:rFonts w:ascii="Times New Roman" w:eastAsia="Times New Roman" w:hAnsi="Times New Roman" w:cs="Times New Roman"/>
          <w:sz w:val="24"/>
          <w:szCs w:val="24"/>
          <w:lang w:val="pt-BR"/>
        </w:rPr>
        <w:t>Không</w:t>
      </w:r>
    </w:p>
    <w:p w14:paraId="49E8276E" w14:textId="77777777" w:rsidR="00742AE7" w:rsidRPr="00116A94" w:rsidRDefault="00742AE7"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1912"/>
        <w:gridCol w:w="1421"/>
        <w:gridCol w:w="2652"/>
        <w:gridCol w:w="2084"/>
        <w:gridCol w:w="1491"/>
      </w:tblGrid>
      <w:tr w:rsidR="00742AE7" w:rsidRPr="00116A94" w14:paraId="6FA064A1" w14:textId="77777777" w:rsidTr="0007098D">
        <w:trPr>
          <w:trHeight w:val="284"/>
          <w:tblHeader/>
        </w:trPr>
        <w:tc>
          <w:tcPr>
            <w:tcW w:w="1000" w:type="pct"/>
            <w:tcBorders>
              <w:top w:val="single" w:sz="4" w:space="0" w:color="auto"/>
              <w:left w:val="single" w:sz="4" w:space="0" w:color="auto"/>
              <w:bottom w:val="single" w:sz="4" w:space="0" w:color="auto"/>
              <w:right w:val="single" w:sz="4" w:space="0" w:color="auto"/>
            </w:tcBorders>
            <w:noWrap/>
            <w:vAlign w:val="center"/>
            <w:hideMark/>
          </w:tcPr>
          <w:p w14:paraId="6A3D8020"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43" w:type="pct"/>
            <w:tcBorders>
              <w:top w:val="single" w:sz="4" w:space="0" w:color="auto"/>
              <w:left w:val="nil"/>
              <w:bottom w:val="single" w:sz="4" w:space="0" w:color="auto"/>
              <w:right w:val="single" w:sz="4" w:space="0" w:color="auto"/>
            </w:tcBorders>
            <w:noWrap/>
            <w:vAlign w:val="center"/>
            <w:hideMark/>
          </w:tcPr>
          <w:p w14:paraId="54692B4F"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87" w:type="pct"/>
            <w:tcBorders>
              <w:top w:val="single" w:sz="4" w:space="0" w:color="auto"/>
              <w:left w:val="nil"/>
              <w:bottom w:val="single" w:sz="4" w:space="0" w:color="auto"/>
              <w:right w:val="single" w:sz="4" w:space="0" w:color="auto"/>
            </w:tcBorders>
            <w:noWrap/>
            <w:vAlign w:val="center"/>
            <w:hideMark/>
          </w:tcPr>
          <w:p w14:paraId="61AF4DD0"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90" w:type="pct"/>
            <w:tcBorders>
              <w:top w:val="single" w:sz="4" w:space="0" w:color="auto"/>
              <w:left w:val="nil"/>
              <w:bottom w:val="single" w:sz="4" w:space="0" w:color="auto"/>
              <w:right w:val="single" w:sz="4" w:space="0" w:color="auto"/>
            </w:tcBorders>
            <w:noWrap/>
            <w:vAlign w:val="center"/>
            <w:hideMark/>
          </w:tcPr>
          <w:p w14:paraId="1D4915C8"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1" w:type="pct"/>
            <w:tcBorders>
              <w:top w:val="single" w:sz="4" w:space="0" w:color="auto"/>
              <w:left w:val="nil"/>
              <w:bottom w:val="single" w:sz="4" w:space="0" w:color="auto"/>
              <w:right w:val="single" w:sz="4" w:space="0" w:color="auto"/>
            </w:tcBorders>
            <w:noWrap/>
            <w:vAlign w:val="center"/>
            <w:hideMark/>
          </w:tcPr>
          <w:p w14:paraId="17D55EBE"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742AE7" w:rsidRPr="00116A94" w14:paraId="36FEC0AB" w14:textId="77777777" w:rsidTr="0007098D">
        <w:trPr>
          <w:trHeight w:val="284"/>
        </w:trPr>
        <w:tc>
          <w:tcPr>
            <w:tcW w:w="1000" w:type="pct"/>
            <w:tcBorders>
              <w:top w:val="nil"/>
              <w:left w:val="single" w:sz="4" w:space="0" w:color="auto"/>
              <w:bottom w:val="single" w:sz="4" w:space="0" w:color="auto"/>
              <w:right w:val="single" w:sz="4" w:space="0" w:color="auto"/>
            </w:tcBorders>
            <w:hideMark/>
          </w:tcPr>
          <w:p w14:paraId="77416ADF" w14:textId="77777777" w:rsidR="00742AE7" w:rsidRPr="00116A94" w:rsidRDefault="00742AE7"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Bài tập ở nhà </w:t>
            </w:r>
          </w:p>
          <w:p w14:paraId="23ADECEB"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rPr>
              <w:t>(Hoạt động cá nhân)</w:t>
            </w:r>
          </w:p>
        </w:tc>
        <w:tc>
          <w:tcPr>
            <w:tcW w:w="743" w:type="pct"/>
            <w:tcBorders>
              <w:top w:val="nil"/>
              <w:left w:val="nil"/>
              <w:bottom w:val="single" w:sz="4" w:space="0" w:color="auto"/>
              <w:right w:val="single" w:sz="4" w:space="0" w:color="auto"/>
            </w:tcBorders>
            <w:hideMark/>
          </w:tcPr>
          <w:p w14:paraId="6266A93E"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387" w:type="pct"/>
            <w:tcBorders>
              <w:top w:val="nil"/>
              <w:left w:val="nil"/>
              <w:bottom w:val="single" w:sz="4" w:space="0" w:color="auto"/>
              <w:right w:val="single" w:sz="4" w:space="0" w:color="auto"/>
            </w:tcBorders>
            <w:hideMark/>
          </w:tcPr>
          <w:p w14:paraId="1777A05E"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1-3</w:t>
            </w:r>
            <w:r w:rsidRPr="00116A94">
              <w:rPr>
                <w:rFonts w:ascii="Times New Roman" w:hAnsi="Times New Roman" w:cs="Times New Roman"/>
                <w:sz w:val="24"/>
                <w:szCs w:val="24"/>
              </w:rPr>
              <w:br/>
              <w:t>- Lần 2: Chương 4-7</w:t>
            </w:r>
          </w:p>
        </w:tc>
        <w:tc>
          <w:tcPr>
            <w:tcW w:w="1090" w:type="pct"/>
            <w:tcBorders>
              <w:top w:val="nil"/>
              <w:left w:val="nil"/>
              <w:bottom w:val="single" w:sz="4" w:space="0" w:color="auto"/>
              <w:right w:val="single" w:sz="4" w:space="0" w:color="auto"/>
            </w:tcBorders>
            <w:hideMark/>
          </w:tcPr>
          <w:p w14:paraId="634FFEC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4</w:t>
            </w:r>
            <w:r w:rsidRPr="00116A94">
              <w:rPr>
                <w:rFonts w:ascii="Times New Roman" w:hAnsi="Times New Roman" w:cs="Times New Roman"/>
                <w:sz w:val="24"/>
                <w:szCs w:val="24"/>
              </w:rPr>
              <w:br/>
              <w:t>- Tuần 7</w:t>
            </w:r>
            <w:r w:rsidRPr="00116A94">
              <w:rPr>
                <w:rFonts w:ascii="Times New Roman" w:hAnsi="Times New Roman" w:cs="Times New Roman"/>
                <w:sz w:val="24"/>
                <w:szCs w:val="24"/>
              </w:rPr>
              <w:br/>
            </w:r>
          </w:p>
        </w:tc>
        <w:tc>
          <w:tcPr>
            <w:tcW w:w="781" w:type="pct"/>
            <w:tcBorders>
              <w:top w:val="nil"/>
              <w:left w:val="nil"/>
              <w:bottom w:val="single" w:sz="4" w:space="0" w:color="auto"/>
              <w:right w:val="single" w:sz="4" w:space="0" w:color="auto"/>
            </w:tcBorders>
            <w:hideMark/>
          </w:tcPr>
          <w:p w14:paraId="0EED0C55"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742AE7" w:rsidRPr="00116A94" w14:paraId="00D9A5DF" w14:textId="77777777" w:rsidTr="0007098D">
        <w:trPr>
          <w:trHeight w:val="284"/>
        </w:trPr>
        <w:tc>
          <w:tcPr>
            <w:tcW w:w="1000" w:type="pct"/>
            <w:tcBorders>
              <w:top w:val="nil"/>
              <w:left w:val="single" w:sz="4" w:space="0" w:color="auto"/>
              <w:bottom w:val="single" w:sz="4" w:space="0" w:color="auto"/>
              <w:right w:val="single" w:sz="4" w:space="0" w:color="auto"/>
            </w:tcBorders>
            <w:hideMark/>
          </w:tcPr>
          <w:p w14:paraId="663224E7"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Thuyết trình</w:t>
            </w:r>
          </w:p>
        </w:tc>
        <w:tc>
          <w:tcPr>
            <w:tcW w:w="743" w:type="pct"/>
            <w:tcBorders>
              <w:top w:val="nil"/>
              <w:left w:val="nil"/>
              <w:bottom w:val="single" w:sz="4" w:space="0" w:color="auto"/>
              <w:right w:val="single" w:sz="4" w:space="0" w:color="auto"/>
            </w:tcBorders>
            <w:hideMark/>
          </w:tcPr>
          <w:p w14:paraId="2CBEA862"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87" w:type="pct"/>
            <w:tcBorders>
              <w:top w:val="nil"/>
              <w:left w:val="nil"/>
              <w:bottom w:val="single" w:sz="4" w:space="0" w:color="auto"/>
              <w:right w:val="single" w:sz="4" w:space="0" w:color="auto"/>
            </w:tcBorders>
            <w:hideMark/>
          </w:tcPr>
          <w:p w14:paraId="294E71BF"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- 40 phút/nhóm</w:t>
            </w:r>
          </w:p>
          <w:p w14:paraId="416E846D"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1090" w:type="pct"/>
            <w:tcBorders>
              <w:top w:val="nil"/>
              <w:left w:val="nil"/>
              <w:bottom w:val="single" w:sz="4" w:space="0" w:color="auto"/>
              <w:right w:val="single" w:sz="4" w:space="0" w:color="auto"/>
            </w:tcBorders>
            <w:hideMark/>
          </w:tcPr>
          <w:p w14:paraId="47DB33D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Tuần 3/Tuần 4/Tuần 5/Tuần 7 (theo lịch phân công)</w:t>
            </w:r>
          </w:p>
        </w:tc>
        <w:tc>
          <w:tcPr>
            <w:tcW w:w="781" w:type="pct"/>
            <w:tcBorders>
              <w:top w:val="nil"/>
              <w:left w:val="nil"/>
              <w:bottom w:val="single" w:sz="4" w:space="0" w:color="auto"/>
              <w:right w:val="single" w:sz="4" w:space="0" w:color="auto"/>
            </w:tcBorders>
            <w:hideMark/>
          </w:tcPr>
          <w:p w14:paraId="3F60D50A"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742AE7" w:rsidRPr="00116A94" w14:paraId="40B344CE" w14:textId="77777777" w:rsidTr="0007098D">
        <w:trPr>
          <w:trHeight w:val="284"/>
        </w:trPr>
        <w:tc>
          <w:tcPr>
            <w:tcW w:w="1000" w:type="pct"/>
            <w:tcBorders>
              <w:top w:val="nil"/>
              <w:left w:val="single" w:sz="4" w:space="0" w:color="auto"/>
              <w:bottom w:val="single" w:sz="4" w:space="0" w:color="auto"/>
              <w:right w:val="single" w:sz="4" w:space="0" w:color="auto"/>
            </w:tcBorders>
            <w:shd w:val="clear" w:color="auto" w:fill="auto"/>
          </w:tcPr>
          <w:p w14:paraId="38BD0932"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743" w:type="pct"/>
            <w:tcBorders>
              <w:top w:val="nil"/>
              <w:left w:val="nil"/>
              <w:bottom w:val="single" w:sz="4" w:space="0" w:color="auto"/>
              <w:right w:val="single" w:sz="4" w:space="0" w:color="auto"/>
            </w:tcBorders>
            <w:shd w:val="clear" w:color="auto" w:fill="auto"/>
          </w:tcPr>
          <w:p w14:paraId="47168AF2"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87" w:type="pct"/>
            <w:tcBorders>
              <w:top w:val="nil"/>
              <w:left w:val="nil"/>
              <w:bottom w:val="single" w:sz="4" w:space="0" w:color="auto"/>
              <w:right w:val="single" w:sz="4" w:space="0" w:color="auto"/>
            </w:tcBorders>
            <w:shd w:val="clear" w:color="auto" w:fill="auto"/>
          </w:tcPr>
          <w:p w14:paraId="46DD4BAB"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- 50 phút </w:t>
            </w:r>
          </w:p>
          <w:p w14:paraId="32ACAC3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bài viết thư tín thương mại theo yêu cầu</w:t>
            </w:r>
          </w:p>
        </w:tc>
        <w:tc>
          <w:tcPr>
            <w:tcW w:w="1090" w:type="pct"/>
            <w:tcBorders>
              <w:top w:val="nil"/>
              <w:left w:val="nil"/>
              <w:bottom w:val="single" w:sz="4" w:space="0" w:color="auto"/>
              <w:right w:val="single" w:sz="4" w:space="0" w:color="auto"/>
            </w:tcBorders>
            <w:shd w:val="clear" w:color="auto" w:fill="auto"/>
          </w:tcPr>
          <w:p w14:paraId="2557DD07"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w:t>
            </w:r>
          </w:p>
          <w:p w14:paraId="36C7129C" w14:textId="77777777" w:rsidR="00742AE7" w:rsidRPr="00116A94" w:rsidRDefault="00742AE7" w:rsidP="00116A94">
            <w:pPr>
              <w:spacing w:after="0" w:line="240" w:lineRule="auto"/>
              <w:rPr>
                <w:rFonts w:ascii="Times New Roman" w:hAnsi="Times New Roman" w:cs="Times New Roman"/>
                <w:sz w:val="24"/>
                <w:szCs w:val="24"/>
              </w:rPr>
            </w:pPr>
          </w:p>
        </w:tc>
        <w:tc>
          <w:tcPr>
            <w:tcW w:w="781" w:type="pct"/>
            <w:tcBorders>
              <w:top w:val="nil"/>
              <w:left w:val="nil"/>
              <w:bottom w:val="single" w:sz="4" w:space="0" w:color="auto"/>
              <w:right w:val="single" w:sz="4" w:space="0" w:color="auto"/>
            </w:tcBorders>
            <w:shd w:val="clear" w:color="auto" w:fill="auto"/>
          </w:tcPr>
          <w:p w14:paraId="0E21C5F0"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742AE7" w:rsidRPr="00116A94" w14:paraId="57C66EA8" w14:textId="77777777" w:rsidTr="0007098D">
        <w:trPr>
          <w:trHeight w:val="284"/>
        </w:trPr>
        <w:tc>
          <w:tcPr>
            <w:tcW w:w="4219" w:type="pct"/>
            <w:gridSpan w:val="4"/>
            <w:tcBorders>
              <w:top w:val="nil"/>
              <w:left w:val="single" w:sz="4" w:space="0" w:color="auto"/>
              <w:bottom w:val="single" w:sz="4" w:space="0" w:color="auto"/>
              <w:right w:val="single" w:sz="4" w:space="0" w:color="auto"/>
            </w:tcBorders>
            <w:vAlign w:val="center"/>
            <w:hideMark/>
          </w:tcPr>
          <w:p w14:paraId="38636AA7"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1" w:type="pct"/>
            <w:tcBorders>
              <w:top w:val="nil"/>
              <w:left w:val="nil"/>
              <w:bottom w:val="single" w:sz="4" w:space="0" w:color="auto"/>
              <w:right w:val="single" w:sz="4" w:space="0" w:color="auto"/>
            </w:tcBorders>
            <w:vAlign w:val="center"/>
            <w:hideMark/>
          </w:tcPr>
          <w:p w14:paraId="58FF5E03"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742AE7" w:rsidRPr="00116A94" w14:paraId="719CD8AE" w14:textId="77777777" w:rsidTr="0007098D">
        <w:trPr>
          <w:trHeight w:val="284"/>
        </w:trPr>
        <w:tc>
          <w:tcPr>
            <w:tcW w:w="1000" w:type="pct"/>
            <w:tcBorders>
              <w:top w:val="nil"/>
              <w:left w:val="single" w:sz="4" w:space="0" w:color="auto"/>
              <w:bottom w:val="single" w:sz="4" w:space="0" w:color="auto"/>
              <w:right w:val="single" w:sz="4" w:space="0" w:color="auto"/>
            </w:tcBorders>
            <w:hideMark/>
          </w:tcPr>
          <w:p w14:paraId="72900D80"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43" w:type="pct"/>
            <w:tcBorders>
              <w:top w:val="nil"/>
              <w:left w:val="nil"/>
              <w:bottom w:val="single" w:sz="4" w:space="0" w:color="auto"/>
              <w:right w:val="single" w:sz="4" w:space="0" w:color="auto"/>
            </w:tcBorders>
            <w:hideMark/>
          </w:tcPr>
          <w:p w14:paraId="1B62EBFA"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87" w:type="pct"/>
            <w:tcBorders>
              <w:top w:val="nil"/>
              <w:left w:val="nil"/>
              <w:bottom w:val="single" w:sz="4" w:space="0" w:color="auto"/>
              <w:right w:val="single" w:sz="4" w:space="0" w:color="auto"/>
            </w:tcBorders>
            <w:hideMark/>
          </w:tcPr>
          <w:p w14:paraId="3D038EB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t>- 20 câu trắc nghiệm, 04 câu dịch Việt - Anh</w:t>
            </w:r>
          </w:p>
        </w:tc>
        <w:tc>
          <w:tcPr>
            <w:tcW w:w="1090" w:type="pct"/>
            <w:tcBorders>
              <w:top w:val="nil"/>
              <w:left w:val="nil"/>
              <w:bottom w:val="single" w:sz="4" w:space="0" w:color="auto"/>
              <w:right w:val="single" w:sz="4" w:space="0" w:color="auto"/>
            </w:tcBorders>
            <w:hideMark/>
          </w:tcPr>
          <w:p w14:paraId="4C85F0F8"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1" w:type="pct"/>
            <w:tcBorders>
              <w:top w:val="nil"/>
              <w:left w:val="nil"/>
              <w:bottom w:val="single" w:sz="4" w:space="0" w:color="auto"/>
              <w:right w:val="single" w:sz="4" w:space="0" w:color="auto"/>
            </w:tcBorders>
            <w:hideMark/>
          </w:tcPr>
          <w:p w14:paraId="497A3DAC"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29318C50"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6CE0B1B3" w14:textId="77777777" w:rsidR="00742AE7" w:rsidRPr="00116A94" w:rsidRDefault="00742AE7"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r w:rsidRPr="00116A94">
        <w:rPr>
          <w:rFonts w:ascii="Times New Roman" w:eastAsia="Times New Roman" w:hAnsi="Times New Roman" w:cs="Times New Roman"/>
          <w:sz w:val="24"/>
          <w:szCs w:val="24"/>
          <w:lang w:val="pt-BR"/>
        </w:rPr>
        <w:t>Không</w:t>
      </w:r>
    </w:p>
    <w:p w14:paraId="030E1BAA"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Tiếng Anh 1, Tiếng Anh 2, Tiếng Anh 3</w:t>
      </w:r>
    </w:p>
    <w:p w14:paraId="4F47F125" w14:textId="77777777" w:rsidR="00742AE7" w:rsidRPr="00116A94" w:rsidRDefault="00742AE7"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eastAsia="Times New Roman" w:hAnsi="Times New Roman" w:cs="Times New Roman"/>
          <w:sz w:val="24"/>
          <w:szCs w:val="24"/>
          <w:lang w:val="pt-BR"/>
        </w:rPr>
        <w:t>Không</w:t>
      </w:r>
    </w:p>
    <w:p w14:paraId="15FAEE9D" w14:textId="77777777" w:rsidR="00742AE7" w:rsidRPr="00116A94" w:rsidRDefault="00742AE7"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56A0C32B"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706C230F" w14:textId="77777777" w:rsidR="00742AE7" w:rsidRPr="00116A94" w:rsidRDefault="00742AE7"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Tiếng Anh Kinh tế giới thiệu cấu trúc, nội dung và hình thức của thư tín thương mại, liên quan tới hỏi hàng, chào hàng, đặt hàng, thanh toán, khiếu nại và điều chỉnh, và vận chuyển trong thương mại quốc tế. Học phần này cung cấp kiến thức và kỹ năng viết thư tín thương mại và những chỉ dẫn cần thiết những điều nên và không nên thực hiện khi viết thư tín thương mại.</w:t>
      </w:r>
    </w:p>
    <w:p w14:paraId="7F89D980" w14:textId="77777777" w:rsidR="00742AE7" w:rsidRPr="00116A94" w:rsidRDefault="00742AE7" w:rsidP="00116A94">
      <w:pPr>
        <w:tabs>
          <w:tab w:val="left" w:leader="dot" w:pos="893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English for Economics deals with the structure, presentation, content, and style of business corresspondence including enquires, quotations, orders, payments, complaints and adjustmetns, and transportaion. This course provides knowledge and skills to write commercial correspondence, mainly letters and emails and explain how to write clearly and effectively, and point out the do’s and don’ts within the specific areas of business writing.</w:t>
      </w:r>
    </w:p>
    <w:p w14:paraId="666A08CC" w14:textId="77777777" w:rsidR="00742AE7" w:rsidRPr="00116A94" w:rsidRDefault="00742AE7"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2147"/>
        <w:gridCol w:w="981"/>
        <w:gridCol w:w="1673"/>
        <w:gridCol w:w="2811"/>
        <w:gridCol w:w="1373"/>
      </w:tblGrid>
      <w:tr w:rsidR="00742AE7" w:rsidRPr="00116A94" w14:paraId="1105B61A" w14:textId="77777777" w:rsidTr="00742AE7">
        <w:trPr>
          <w:jc w:val="center"/>
        </w:trPr>
        <w:tc>
          <w:tcPr>
            <w:tcW w:w="300" w:type="pct"/>
            <w:tcBorders>
              <w:top w:val="single" w:sz="4" w:space="0" w:color="auto"/>
              <w:left w:val="single" w:sz="4" w:space="0" w:color="auto"/>
              <w:bottom w:val="single" w:sz="4" w:space="0" w:color="auto"/>
              <w:right w:val="single" w:sz="4" w:space="0" w:color="auto"/>
            </w:tcBorders>
            <w:vAlign w:val="center"/>
            <w:hideMark/>
          </w:tcPr>
          <w:p w14:paraId="0CE05959"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1123" w:type="pct"/>
            <w:tcBorders>
              <w:top w:val="single" w:sz="4" w:space="0" w:color="auto"/>
              <w:left w:val="single" w:sz="4" w:space="0" w:color="auto"/>
              <w:bottom w:val="single" w:sz="4" w:space="0" w:color="auto"/>
              <w:right w:val="single" w:sz="4" w:space="0" w:color="auto"/>
            </w:tcBorders>
            <w:vAlign w:val="center"/>
            <w:hideMark/>
          </w:tcPr>
          <w:p w14:paraId="15D059A4"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513" w:type="pct"/>
            <w:tcBorders>
              <w:top w:val="single" w:sz="4" w:space="0" w:color="auto"/>
              <w:left w:val="single" w:sz="4" w:space="0" w:color="auto"/>
              <w:bottom w:val="single" w:sz="4" w:space="0" w:color="auto"/>
              <w:right w:val="single" w:sz="4" w:space="0" w:color="auto"/>
            </w:tcBorders>
            <w:vAlign w:val="center"/>
            <w:hideMark/>
          </w:tcPr>
          <w:p w14:paraId="750BA5CB"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875" w:type="pct"/>
            <w:tcBorders>
              <w:top w:val="single" w:sz="4" w:space="0" w:color="auto"/>
              <w:left w:val="single" w:sz="4" w:space="0" w:color="auto"/>
              <w:bottom w:val="single" w:sz="4" w:space="0" w:color="auto"/>
              <w:right w:val="single" w:sz="4" w:space="0" w:color="auto"/>
            </w:tcBorders>
            <w:vAlign w:val="center"/>
            <w:hideMark/>
          </w:tcPr>
          <w:p w14:paraId="5AE445F2"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470" w:type="pct"/>
            <w:tcBorders>
              <w:top w:val="single" w:sz="4" w:space="0" w:color="auto"/>
              <w:left w:val="single" w:sz="4" w:space="0" w:color="auto"/>
              <w:bottom w:val="single" w:sz="4" w:space="0" w:color="auto"/>
              <w:right w:val="single" w:sz="4" w:space="0" w:color="auto"/>
            </w:tcBorders>
            <w:vAlign w:val="center"/>
            <w:hideMark/>
          </w:tcPr>
          <w:p w14:paraId="025C2FA8"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718" w:type="pct"/>
            <w:tcBorders>
              <w:top w:val="single" w:sz="4" w:space="0" w:color="auto"/>
              <w:left w:val="single" w:sz="4" w:space="0" w:color="auto"/>
              <w:bottom w:val="single" w:sz="4" w:space="0" w:color="auto"/>
              <w:right w:val="single" w:sz="4" w:space="0" w:color="auto"/>
            </w:tcBorders>
            <w:vAlign w:val="center"/>
            <w:hideMark/>
          </w:tcPr>
          <w:p w14:paraId="259CF23C"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742AE7" w:rsidRPr="00116A94" w14:paraId="651EC609" w14:textId="77777777" w:rsidTr="00742AE7">
        <w:trPr>
          <w:jc w:val="center"/>
        </w:trPr>
        <w:tc>
          <w:tcPr>
            <w:tcW w:w="300" w:type="pct"/>
            <w:tcBorders>
              <w:top w:val="single" w:sz="4" w:space="0" w:color="auto"/>
              <w:left w:val="single" w:sz="4" w:space="0" w:color="auto"/>
              <w:bottom w:val="single" w:sz="4" w:space="0" w:color="auto"/>
              <w:right w:val="single" w:sz="4" w:space="0" w:color="auto"/>
            </w:tcBorders>
            <w:vAlign w:val="center"/>
            <w:hideMark/>
          </w:tcPr>
          <w:p w14:paraId="2327C6C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123" w:type="pct"/>
            <w:tcBorders>
              <w:top w:val="single" w:sz="4" w:space="0" w:color="auto"/>
              <w:left w:val="single" w:sz="4" w:space="0" w:color="auto"/>
              <w:bottom w:val="single" w:sz="4" w:space="0" w:color="auto"/>
              <w:right w:val="single" w:sz="4" w:space="0" w:color="auto"/>
            </w:tcBorders>
            <w:vAlign w:val="center"/>
          </w:tcPr>
          <w:p w14:paraId="4802B1FD"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Thu Hương</w:t>
            </w:r>
          </w:p>
        </w:tc>
        <w:tc>
          <w:tcPr>
            <w:tcW w:w="513" w:type="pct"/>
            <w:tcBorders>
              <w:top w:val="single" w:sz="4" w:space="0" w:color="auto"/>
              <w:left w:val="single" w:sz="4" w:space="0" w:color="auto"/>
              <w:bottom w:val="single" w:sz="4" w:space="0" w:color="auto"/>
              <w:right w:val="single" w:sz="4" w:space="0" w:color="auto"/>
            </w:tcBorders>
            <w:vAlign w:val="center"/>
          </w:tcPr>
          <w:p w14:paraId="2A7318F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Cử nhân</w:t>
            </w:r>
          </w:p>
        </w:tc>
        <w:tc>
          <w:tcPr>
            <w:tcW w:w="875" w:type="pct"/>
            <w:tcBorders>
              <w:top w:val="single" w:sz="4" w:space="0" w:color="auto"/>
              <w:left w:val="single" w:sz="4" w:space="0" w:color="auto"/>
              <w:bottom w:val="single" w:sz="4" w:space="0" w:color="auto"/>
              <w:right w:val="single" w:sz="4" w:space="0" w:color="auto"/>
            </w:tcBorders>
            <w:vAlign w:val="center"/>
          </w:tcPr>
          <w:p w14:paraId="1C929933"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0989301293</w:t>
            </w:r>
          </w:p>
        </w:tc>
        <w:tc>
          <w:tcPr>
            <w:tcW w:w="1470" w:type="pct"/>
            <w:tcBorders>
              <w:top w:val="single" w:sz="4" w:space="0" w:color="auto"/>
              <w:left w:val="single" w:sz="4" w:space="0" w:color="auto"/>
              <w:bottom w:val="single" w:sz="4" w:space="0" w:color="auto"/>
              <w:right w:val="single" w:sz="4" w:space="0" w:color="auto"/>
            </w:tcBorders>
            <w:vAlign w:val="center"/>
          </w:tcPr>
          <w:p w14:paraId="3F0BF39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huongthu@tlu.edu.vn</w:t>
            </w:r>
          </w:p>
        </w:tc>
        <w:tc>
          <w:tcPr>
            <w:tcW w:w="718" w:type="pct"/>
            <w:tcBorders>
              <w:top w:val="single" w:sz="4" w:space="0" w:color="auto"/>
              <w:left w:val="single" w:sz="4" w:space="0" w:color="auto"/>
              <w:bottom w:val="single" w:sz="4" w:space="0" w:color="auto"/>
              <w:right w:val="single" w:sz="4" w:space="0" w:color="auto"/>
            </w:tcBorders>
            <w:vAlign w:val="center"/>
            <w:hideMark/>
          </w:tcPr>
          <w:p w14:paraId="488D05A7"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742AE7" w:rsidRPr="00116A94" w14:paraId="0802F001" w14:textId="77777777" w:rsidTr="00742AE7">
        <w:trPr>
          <w:jc w:val="center"/>
        </w:trPr>
        <w:tc>
          <w:tcPr>
            <w:tcW w:w="300" w:type="pct"/>
            <w:tcBorders>
              <w:top w:val="single" w:sz="4" w:space="0" w:color="auto"/>
              <w:left w:val="single" w:sz="4" w:space="0" w:color="auto"/>
              <w:bottom w:val="single" w:sz="4" w:space="0" w:color="auto"/>
              <w:right w:val="single" w:sz="4" w:space="0" w:color="auto"/>
            </w:tcBorders>
            <w:vAlign w:val="center"/>
            <w:hideMark/>
          </w:tcPr>
          <w:p w14:paraId="68A0367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123" w:type="pct"/>
            <w:tcBorders>
              <w:top w:val="single" w:sz="4" w:space="0" w:color="auto"/>
              <w:left w:val="single" w:sz="4" w:space="0" w:color="auto"/>
              <w:bottom w:val="single" w:sz="4" w:space="0" w:color="auto"/>
              <w:right w:val="single" w:sz="4" w:space="0" w:color="auto"/>
            </w:tcBorders>
            <w:vAlign w:val="center"/>
          </w:tcPr>
          <w:p w14:paraId="65563BFC"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Đỗ Văn Triển</w:t>
            </w:r>
          </w:p>
        </w:tc>
        <w:tc>
          <w:tcPr>
            <w:tcW w:w="513" w:type="pct"/>
            <w:tcBorders>
              <w:top w:val="single" w:sz="4" w:space="0" w:color="auto"/>
              <w:left w:val="single" w:sz="4" w:space="0" w:color="auto"/>
              <w:bottom w:val="single" w:sz="4" w:space="0" w:color="auto"/>
              <w:right w:val="single" w:sz="4" w:space="0" w:color="auto"/>
            </w:tcBorders>
            <w:vAlign w:val="center"/>
          </w:tcPr>
          <w:p w14:paraId="38481AB3"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sỹ</w:t>
            </w:r>
          </w:p>
        </w:tc>
        <w:tc>
          <w:tcPr>
            <w:tcW w:w="875" w:type="pct"/>
            <w:tcBorders>
              <w:top w:val="single" w:sz="4" w:space="0" w:color="auto"/>
              <w:left w:val="single" w:sz="4" w:space="0" w:color="auto"/>
              <w:bottom w:val="single" w:sz="4" w:space="0" w:color="auto"/>
              <w:right w:val="single" w:sz="4" w:space="0" w:color="auto"/>
            </w:tcBorders>
            <w:vAlign w:val="center"/>
          </w:tcPr>
          <w:p w14:paraId="41350AF0"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0985502821</w:t>
            </w:r>
          </w:p>
        </w:tc>
        <w:tc>
          <w:tcPr>
            <w:tcW w:w="1470" w:type="pct"/>
            <w:tcBorders>
              <w:top w:val="single" w:sz="4" w:space="0" w:color="auto"/>
              <w:left w:val="single" w:sz="4" w:space="0" w:color="auto"/>
              <w:bottom w:val="single" w:sz="4" w:space="0" w:color="auto"/>
              <w:right w:val="single" w:sz="4" w:space="0" w:color="auto"/>
            </w:tcBorders>
            <w:vAlign w:val="center"/>
            <w:hideMark/>
          </w:tcPr>
          <w:p w14:paraId="2AF15EB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triendv@tlu.edu.vn</w:t>
            </w:r>
          </w:p>
        </w:tc>
        <w:tc>
          <w:tcPr>
            <w:tcW w:w="718" w:type="pct"/>
            <w:tcBorders>
              <w:top w:val="single" w:sz="4" w:space="0" w:color="auto"/>
              <w:left w:val="single" w:sz="4" w:space="0" w:color="auto"/>
              <w:bottom w:val="single" w:sz="4" w:space="0" w:color="auto"/>
              <w:right w:val="single" w:sz="4" w:space="0" w:color="auto"/>
            </w:tcBorders>
            <w:vAlign w:val="center"/>
            <w:hideMark/>
          </w:tcPr>
          <w:p w14:paraId="08CBA844"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r w:rsidR="00742AE7" w:rsidRPr="00116A94" w14:paraId="522F3242" w14:textId="77777777" w:rsidTr="00742AE7">
        <w:trPr>
          <w:jc w:val="center"/>
        </w:trPr>
        <w:tc>
          <w:tcPr>
            <w:tcW w:w="300" w:type="pct"/>
            <w:tcBorders>
              <w:top w:val="single" w:sz="4" w:space="0" w:color="auto"/>
              <w:left w:val="single" w:sz="4" w:space="0" w:color="auto"/>
              <w:bottom w:val="single" w:sz="4" w:space="0" w:color="auto"/>
              <w:right w:val="single" w:sz="4" w:space="0" w:color="auto"/>
            </w:tcBorders>
            <w:shd w:val="clear" w:color="auto" w:fill="auto"/>
            <w:vAlign w:val="center"/>
          </w:tcPr>
          <w:p w14:paraId="73BE0BC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14:paraId="5CD70B6A"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Nguyễn Thị Hằng</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14:paraId="40DDC2D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Thạc sĩ</w:t>
            </w:r>
          </w:p>
        </w:tc>
        <w:tc>
          <w:tcPr>
            <w:tcW w:w="875" w:type="pct"/>
            <w:tcBorders>
              <w:top w:val="single" w:sz="4" w:space="0" w:color="auto"/>
              <w:left w:val="single" w:sz="4" w:space="0" w:color="auto"/>
              <w:bottom w:val="single" w:sz="4" w:space="0" w:color="auto"/>
              <w:right w:val="single" w:sz="4" w:space="0" w:color="auto"/>
            </w:tcBorders>
            <w:shd w:val="clear" w:color="auto" w:fill="auto"/>
            <w:vAlign w:val="center"/>
          </w:tcPr>
          <w:p w14:paraId="16888A13"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0948.300.768</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0F25B7D3"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nguyenhang@tlu.edu.vn</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tcPr>
          <w:p w14:paraId="3509C09E"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Giảng viên</w:t>
            </w:r>
          </w:p>
        </w:tc>
      </w:tr>
    </w:tbl>
    <w:p w14:paraId="77A7E50A"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7F0AB361"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58908F17" w14:textId="77777777" w:rsidR="00742AE7" w:rsidRPr="00116A94" w:rsidRDefault="00742AE7" w:rsidP="00116A94">
      <w:pPr>
        <w:tabs>
          <w:tab w:val="left" w:pos="1021"/>
        </w:tabs>
        <w:spacing w:after="0" w:line="240" w:lineRule="auto"/>
        <w:jc w:val="both"/>
        <w:rPr>
          <w:rFonts w:ascii="Times New Roman" w:eastAsia="Times New Roman" w:hAnsi="Times New Roman" w:cs="Times New Roman"/>
          <w:noProof/>
          <w:sz w:val="24"/>
          <w:szCs w:val="24"/>
          <w:lang w:val="en-GB"/>
        </w:rPr>
      </w:pPr>
      <w:r w:rsidRPr="00116A94">
        <w:rPr>
          <w:rFonts w:ascii="Times New Roman" w:eastAsia="Times New Roman" w:hAnsi="Times New Roman" w:cs="Times New Roman"/>
          <w:noProof/>
          <w:sz w:val="24"/>
          <w:szCs w:val="24"/>
          <w:lang w:val="en-GB"/>
        </w:rPr>
        <w:t>[1] Nguyễn, Trọng Đàn :    The language of business correspondence: Ngôn ngữ thư tín kinh doanh //Nguyễn Trọng Đàn.   -  H.:Lao Động,2015. (#000024700)</w:t>
      </w:r>
    </w:p>
    <w:p w14:paraId="3CCE5320"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5257D06F" w14:textId="77777777" w:rsidR="00742AE7" w:rsidRPr="00116A94" w:rsidRDefault="00742AE7" w:rsidP="00116A94">
      <w:pPr>
        <w:tabs>
          <w:tab w:val="left" w:pos="1021"/>
        </w:tabs>
        <w:spacing w:after="0" w:line="240" w:lineRule="auto"/>
        <w:jc w:val="both"/>
        <w:rPr>
          <w:rFonts w:ascii="Times New Roman" w:eastAsia="Times New Roman" w:hAnsi="Times New Roman" w:cs="Times New Roman"/>
          <w:noProof/>
          <w:sz w:val="24"/>
          <w:szCs w:val="24"/>
          <w:lang w:val="en-GB"/>
        </w:rPr>
      </w:pPr>
      <w:r w:rsidRPr="00116A94">
        <w:rPr>
          <w:rFonts w:ascii="Times New Roman" w:eastAsia="Times New Roman" w:hAnsi="Times New Roman" w:cs="Times New Roman"/>
          <w:noProof/>
          <w:sz w:val="24"/>
          <w:szCs w:val="24"/>
          <w:lang w:val="en-GB"/>
        </w:rPr>
        <w:t>[1] Lin Lougheed, Business Correspondence A Guide to Everyday Writing, Pearson Education, 2002</w:t>
      </w:r>
    </w:p>
    <w:p w14:paraId="0DE41C0D" w14:textId="77777777" w:rsidR="00742AE7" w:rsidRPr="00116A94" w:rsidRDefault="00742AE7"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48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9"/>
        <w:gridCol w:w="3121"/>
        <w:gridCol w:w="2625"/>
        <w:gridCol w:w="710"/>
        <w:gridCol w:w="815"/>
        <w:gridCol w:w="1393"/>
      </w:tblGrid>
      <w:tr w:rsidR="00742AE7" w:rsidRPr="00116A94" w14:paraId="1917F081" w14:textId="77777777" w:rsidTr="00C57874">
        <w:trPr>
          <w:tblHeader/>
        </w:trPr>
        <w:tc>
          <w:tcPr>
            <w:tcW w:w="303" w:type="pct"/>
            <w:vMerge w:val="restart"/>
            <w:tcBorders>
              <w:top w:val="single" w:sz="4" w:space="0" w:color="auto"/>
              <w:left w:val="single" w:sz="4" w:space="0" w:color="auto"/>
              <w:bottom w:val="single" w:sz="4" w:space="0" w:color="auto"/>
              <w:right w:val="single" w:sz="4" w:space="0" w:color="auto"/>
            </w:tcBorders>
            <w:vAlign w:val="center"/>
            <w:hideMark/>
          </w:tcPr>
          <w:p w14:paraId="0314DD84" w14:textId="77777777" w:rsidR="00742AE7" w:rsidRPr="00116A94" w:rsidRDefault="00742AE7"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1692" w:type="pct"/>
            <w:vMerge w:val="restart"/>
            <w:tcBorders>
              <w:top w:val="single" w:sz="4" w:space="0" w:color="auto"/>
              <w:left w:val="single" w:sz="4" w:space="0" w:color="auto"/>
              <w:bottom w:val="single" w:sz="4" w:space="0" w:color="auto"/>
              <w:right w:val="single" w:sz="4" w:space="0" w:color="auto"/>
            </w:tcBorders>
            <w:vAlign w:val="center"/>
            <w:hideMark/>
          </w:tcPr>
          <w:p w14:paraId="5282CCAC" w14:textId="77777777" w:rsidR="00742AE7" w:rsidRPr="00116A94" w:rsidRDefault="00742AE7"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1423" w:type="pct"/>
            <w:vMerge w:val="restart"/>
            <w:tcBorders>
              <w:top w:val="single" w:sz="4" w:space="0" w:color="auto"/>
              <w:left w:val="single" w:sz="4" w:space="0" w:color="auto"/>
              <w:bottom w:val="single" w:sz="4" w:space="0" w:color="auto"/>
              <w:right w:val="single" w:sz="4" w:space="0" w:color="auto"/>
            </w:tcBorders>
            <w:vAlign w:val="center"/>
            <w:hideMark/>
          </w:tcPr>
          <w:p w14:paraId="7EF2B368" w14:textId="77777777" w:rsidR="00742AE7" w:rsidRPr="00116A94" w:rsidRDefault="00742AE7"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1582" w:type="pct"/>
            <w:gridSpan w:val="3"/>
            <w:tcBorders>
              <w:top w:val="single" w:sz="4" w:space="0" w:color="auto"/>
              <w:left w:val="single" w:sz="4" w:space="0" w:color="auto"/>
              <w:bottom w:val="single" w:sz="4" w:space="0" w:color="auto"/>
              <w:right w:val="single" w:sz="4" w:space="0" w:color="auto"/>
            </w:tcBorders>
            <w:hideMark/>
          </w:tcPr>
          <w:p w14:paraId="3FD99438" w14:textId="77777777" w:rsidR="00742AE7" w:rsidRPr="00116A94" w:rsidRDefault="00742AE7"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742AE7" w:rsidRPr="00116A94" w14:paraId="3DA73227" w14:textId="77777777" w:rsidTr="00C57874">
        <w:trPr>
          <w:trHeight w:val="303"/>
          <w:tblHeader/>
        </w:trPr>
        <w:tc>
          <w:tcPr>
            <w:tcW w:w="303" w:type="pct"/>
            <w:vMerge/>
            <w:tcBorders>
              <w:top w:val="single" w:sz="4" w:space="0" w:color="auto"/>
              <w:left w:val="single" w:sz="4" w:space="0" w:color="auto"/>
              <w:bottom w:val="single" w:sz="4" w:space="0" w:color="auto"/>
              <w:right w:val="single" w:sz="4" w:space="0" w:color="auto"/>
            </w:tcBorders>
            <w:vAlign w:val="center"/>
            <w:hideMark/>
          </w:tcPr>
          <w:p w14:paraId="46723544" w14:textId="77777777" w:rsidR="00742AE7" w:rsidRPr="00116A94" w:rsidRDefault="00742AE7" w:rsidP="00116A94">
            <w:pPr>
              <w:spacing w:after="0" w:line="240" w:lineRule="auto"/>
              <w:rPr>
                <w:rFonts w:ascii="Times New Roman" w:hAnsi="Times New Roman" w:cs="Times New Roman"/>
                <w:b/>
                <w:bCs/>
                <w:sz w:val="24"/>
                <w:szCs w:val="24"/>
                <w:lang w:val="pt-BR"/>
              </w:rPr>
            </w:pPr>
          </w:p>
        </w:tc>
        <w:tc>
          <w:tcPr>
            <w:tcW w:w="1692" w:type="pct"/>
            <w:vMerge/>
            <w:tcBorders>
              <w:top w:val="single" w:sz="4" w:space="0" w:color="auto"/>
              <w:left w:val="single" w:sz="4" w:space="0" w:color="auto"/>
              <w:bottom w:val="single" w:sz="4" w:space="0" w:color="auto"/>
              <w:right w:val="single" w:sz="4" w:space="0" w:color="auto"/>
            </w:tcBorders>
            <w:vAlign w:val="center"/>
            <w:hideMark/>
          </w:tcPr>
          <w:p w14:paraId="26725895" w14:textId="77777777" w:rsidR="00742AE7" w:rsidRPr="00116A94" w:rsidRDefault="00742AE7" w:rsidP="00116A94">
            <w:pPr>
              <w:spacing w:after="0" w:line="240" w:lineRule="auto"/>
              <w:rPr>
                <w:rFonts w:ascii="Times New Roman" w:hAnsi="Times New Roman" w:cs="Times New Roman"/>
                <w:b/>
                <w:bCs/>
                <w:sz w:val="24"/>
                <w:szCs w:val="24"/>
                <w:lang w:val="pt-BR"/>
              </w:rPr>
            </w:pPr>
          </w:p>
        </w:tc>
        <w:tc>
          <w:tcPr>
            <w:tcW w:w="1423" w:type="pct"/>
            <w:vMerge/>
            <w:tcBorders>
              <w:top w:val="single" w:sz="4" w:space="0" w:color="auto"/>
              <w:left w:val="single" w:sz="4" w:space="0" w:color="auto"/>
              <w:bottom w:val="single" w:sz="4" w:space="0" w:color="auto"/>
              <w:right w:val="single" w:sz="4" w:space="0" w:color="auto"/>
            </w:tcBorders>
            <w:vAlign w:val="center"/>
            <w:hideMark/>
          </w:tcPr>
          <w:p w14:paraId="0BBD0EAB" w14:textId="77777777" w:rsidR="00742AE7" w:rsidRPr="00116A94" w:rsidRDefault="00742AE7" w:rsidP="00116A94">
            <w:pPr>
              <w:spacing w:after="0" w:line="240" w:lineRule="auto"/>
              <w:rPr>
                <w:rFonts w:ascii="Times New Roman" w:hAnsi="Times New Roman" w:cs="Times New Roman"/>
                <w:b/>
                <w:bCs/>
                <w:sz w:val="24"/>
                <w:szCs w:val="24"/>
                <w:lang w:val="pt-BR"/>
              </w:rPr>
            </w:pPr>
          </w:p>
        </w:tc>
        <w:tc>
          <w:tcPr>
            <w:tcW w:w="385" w:type="pct"/>
            <w:tcBorders>
              <w:top w:val="single" w:sz="4" w:space="0" w:color="auto"/>
              <w:left w:val="single" w:sz="4" w:space="0" w:color="auto"/>
              <w:bottom w:val="single" w:sz="4" w:space="0" w:color="auto"/>
              <w:right w:val="single" w:sz="4" w:space="0" w:color="auto"/>
            </w:tcBorders>
            <w:hideMark/>
          </w:tcPr>
          <w:p w14:paraId="6EE874F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442" w:type="pct"/>
            <w:tcBorders>
              <w:top w:val="single" w:sz="4" w:space="0" w:color="auto"/>
              <w:left w:val="single" w:sz="4" w:space="0" w:color="auto"/>
              <w:bottom w:val="single" w:sz="4" w:space="0" w:color="auto"/>
              <w:right w:val="single" w:sz="4" w:space="0" w:color="auto"/>
            </w:tcBorders>
            <w:hideMark/>
          </w:tcPr>
          <w:p w14:paraId="66DCD09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754" w:type="pct"/>
            <w:tcBorders>
              <w:top w:val="single" w:sz="4" w:space="0" w:color="auto"/>
              <w:left w:val="single" w:sz="4" w:space="0" w:color="auto"/>
              <w:bottom w:val="single" w:sz="4" w:space="0" w:color="auto"/>
              <w:right w:val="single" w:sz="4" w:space="0" w:color="auto"/>
            </w:tcBorders>
            <w:hideMark/>
          </w:tcPr>
          <w:p w14:paraId="403B4A8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742AE7" w:rsidRPr="00116A94" w14:paraId="69C46F8E" w14:textId="77777777" w:rsidTr="00C57874">
        <w:trPr>
          <w:trHeight w:val="872"/>
        </w:trPr>
        <w:tc>
          <w:tcPr>
            <w:tcW w:w="303" w:type="pct"/>
            <w:tcBorders>
              <w:top w:val="single" w:sz="4" w:space="0" w:color="auto"/>
              <w:left w:val="single" w:sz="4" w:space="0" w:color="auto"/>
              <w:bottom w:val="single" w:sz="4" w:space="0" w:color="auto"/>
              <w:right w:val="single" w:sz="4" w:space="0" w:color="auto"/>
            </w:tcBorders>
            <w:hideMark/>
          </w:tcPr>
          <w:p w14:paraId="523BC77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692" w:type="pct"/>
            <w:tcBorders>
              <w:top w:val="single" w:sz="4" w:space="0" w:color="auto"/>
              <w:left w:val="single" w:sz="4" w:space="0" w:color="auto"/>
              <w:bottom w:val="single" w:sz="4" w:space="0" w:color="auto"/>
              <w:right w:val="single" w:sz="4" w:space="0" w:color="auto"/>
            </w:tcBorders>
            <w:hideMark/>
          </w:tcPr>
          <w:p w14:paraId="5A606DD5"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423" w:type="pct"/>
            <w:tcBorders>
              <w:top w:val="single" w:sz="4" w:space="0" w:color="auto"/>
              <w:left w:val="single" w:sz="4" w:space="0" w:color="auto"/>
              <w:bottom w:val="single" w:sz="4" w:space="0" w:color="auto"/>
              <w:right w:val="single" w:sz="4" w:space="0" w:color="auto"/>
            </w:tcBorders>
            <w:hideMark/>
          </w:tcPr>
          <w:p w14:paraId="40626E67"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B324015"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71D13739"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02407E7F"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và phương pháp học tập để đạt kết quả tốt</w:t>
            </w:r>
          </w:p>
        </w:tc>
        <w:tc>
          <w:tcPr>
            <w:tcW w:w="385" w:type="pct"/>
            <w:tcBorders>
              <w:top w:val="single" w:sz="4" w:space="0" w:color="auto"/>
              <w:left w:val="single" w:sz="4" w:space="0" w:color="auto"/>
              <w:bottom w:val="single" w:sz="4" w:space="0" w:color="auto"/>
              <w:right w:val="single" w:sz="4" w:space="0" w:color="auto"/>
            </w:tcBorders>
            <w:vAlign w:val="center"/>
          </w:tcPr>
          <w:p w14:paraId="7F417A1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42" w:type="pct"/>
            <w:tcBorders>
              <w:top w:val="single" w:sz="4" w:space="0" w:color="auto"/>
              <w:left w:val="single" w:sz="4" w:space="0" w:color="auto"/>
              <w:bottom w:val="single" w:sz="4" w:space="0" w:color="auto"/>
              <w:right w:val="single" w:sz="4" w:space="0" w:color="auto"/>
            </w:tcBorders>
            <w:vAlign w:val="center"/>
          </w:tcPr>
          <w:p w14:paraId="0DF6C2A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754" w:type="pct"/>
            <w:tcBorders>
              <w:top w:val="single" w:sz="4" w:space="0" w:color="auto"/>
              <w:left w:val="single" w:sz="4" w:space="0" w:color="auto"/>
              <w:bottom w:val="single" w:sz="4" w:space="0" w:color="auto"/>
              <w:right w:val="single" w:sz="4" w:space="0" w:color="auto"/>
            </w:tcBorders>
          </w:tcPr>
          <w:p w14:paraId="4E95F42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322C0276"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2FF8904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692" w:type="pct"/>
            <w:tcBorders>
              <w:top w:val="single" w:sz="4" w:space="0" w:color="auto"/>
              <w:left w:val="single" w:sz="4" w:space="0" w:color="auto"/>
              <w:bottom w:val="single" w:sz="4" w:space="0" w:color="auto"/>
              <w:right w:val="single" w:sz="4" w:space="0" w:color="auto"/>
            </w:tcBorders>
            <w:hideMark/>
          </w:tcPr>
          <w:p w14:paraId="6DC49B28" w14:textId="77777777" w:rsidR="00742AE7" w:rsidRPr="00116A94" w:rsidRDefault="00742AE7"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Chapter 1: Letter layout, content, style</w:t>
            </w:r>
          </w:p>
          <w:p w14:paraId="2A814EC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 Letter layout</w:t>
            </w:r>
          </w:p>
          <w:p w14:paraId="3DB8353C"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Layout 1</w:t>
            </w:r>
          </w:p>
          <w:p w14:paraId="5EDF0BD2"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Layout 2</w:t>
            </w:r>
          </w:p>
          <w:p w14:paraId="2DD56D01"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Layout 3</w:t>
            </w:r>
          </w:p>
          <w:p w14:paraId="6FC3808C"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Structuring the body</w:t>
            </w:r>
          </w:p>
          <w:p w14:paraId="3A277C1D"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Opening</w:t>
            </w:r>
          </w:p>
          <w:p w14:paraId="17D124C0"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Central section</w:t>
            </w:r>
          </w:p>
          <w:p w14:paraId="4D7BA6C7"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1.2.3. Conclusion</w:t>
            </w:r>
          </w:p>
          <w:p w14:paraId="1BB9EFA5"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1.2.4. Close</w:t>
            </w:r>
          </w:p>
          <w:p w14:paraId="472B4E21"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 Content and style</w:t>
            </w:r>
          </w:p>
          <w:p w14:paraId="636122E0"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 Length</w:t>
            </w:r>
          </w:p>
          <w:p w14:paraId="2083D1E1"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 Order and Sequence</w:t>
            </w:r>
          </w:p>
          <w:p w14:paraId="7C176ACB"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1.3.3. Planning</w:t>
            </w:r>
          </w:p>
          <w:p w14:paraId="2968E795"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1.3.4. Style and Language</w:t>
            </w:r>
          </w:p>
          <w:p w14:paraId="3889001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1.3.5. Clarity and Accuracy</w:t>
            </w:r>
          </w:p>
        </w:tc>
        <w:tc>
          <w:tcPr>
            <w:tcW w:w="1423" w:type="pct"/>
            <w:tcBorders>
              <w:top w:val="single" w:sz="4" w:space="0" w:color="auto"/>
              <w:left w:val="single" w:sz="4" w:space="0" w:color="auto"/>
              <w:bottom w:val="single" w:sz="4" w:space="0" w:color="auto"/>
              <w:right w:val="single" w:sz="4" w:space="0" w:color="auto"/>
            </w:tcBorders>
          </w:tcPr>
          <w:p w14:paraId="7AD55EB3"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69EEBE4"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9CC753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33B90A88"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CD5D78D"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12BB1564"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E3056A6"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F78F66C" w14:textId="77777777" w:rsidR="00742AE7" w:rsidRPr="00116A94" w:rsidRDefault="00742AE7" w:rsidP="00116A94">
            <w:pPr>
              <w:tabs>
                <w:tab w:val="left" w:pos="170"/>
              </w:tabs>
              <w:spacing w:after="0" w:line="240" w:lineRule="auto"/>
              <w:jc w:val="both"/>
              <w:rPr>
                <w:rFonts w:ascii="Times New Roman" w:hAnsi="Times New Roman" w:cs="Times New Roman"/>
                <w:i/>
                <w:sz w:val="24"/>
                <w:szCs w:val="24"/>
              </w:rPr>
            </w:pPr>
          </w:p>
        </w:tc>
        <w:tc>
          <w:tcPr>
            <w:tcW w:w="385" w:type="pct"/>
            <w:tcBorders>
              <w:top w:val="single" w:sz="4" w:space="0" w:color="auto"/>
              <w:left w:val="single" w:sz="4" w:space="0" w:color="auto"/>
              <w:bottom w:val="single" w:sz="4" w:space="0" w:color="auto"/>
              <w:right w:val="single" w:sz="4" w:space="0" w:color="auto"/>
            </w:tcBorders>
            <w:hideMark/>
          </w:tcPr>
          <w:p w14:paraId="2E92581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42" w:type="pct"/>
            <w:tcBorders>
              <w:top w:val="single" w:sz="4" w:space="0" w:color="auto"/>
              <w:left w:val="single" w:sz="4" w:space="0" w:color="auto"/>
              <w:bottom w:val="single" w:sz="4" w:space="0" w:color="auto"/>
              <w:right w:val="single" w:sz="4" w:space="0" w:color="auto"/>
            </w:tcBorders>
            <w:hideMark/>
          </w:tcPr>
          <w:p w14:paraId="3F4A2F7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1C0AC7A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649A6E6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38AD86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09D104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4876A3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A02665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91D17C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C2731D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6B1116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1F56AA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F0907B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87903A3"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58D8B7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1B3CA4FB"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5D67457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1692" w:type="pct"/>
            <w:tcBorders>
              <w:top w:val="single" w:sz="4" w:space="0" w:color="auto"/>
              <w:left w:val="single" w:sz="4" w:space="0" w:color="auto"/>
              <w:bottom w:val="single" w:sz="4" w:space="0" w:color="auto"/>
              <w:right w:val="single" w:sz="4" w:space="0" w:color="auto"/>
            </w:tcBorders>
            <w:hideMark/>
          </w:tcPr>
          <w:p w14:paraId="5DE146A4" w14:textId="77777777" w:rsidR="00742AE7" w:rsidRPr="00116A94" w:rsidRDefault="00742AE7"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Chapter 2: Enquiries and replies</w:t>
            </w:r>
          </w:p>
          <w:p w14:paraId="265FDBF2"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Defining terms</w:t>
            </w:r>
          </w:p>
          <w:p w14:paraId="468588A3"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2.1.1. Enquiry, Inquiry, Request</w:t>
            </w:r>
          </w:p>
          <w:p w14:paraId="0BD7B820"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2.1.2. Reasons to write an enquiry</w:t>
            </w:r>
          </w:p>
          <w:p w14:paraId="6DBF4E1B"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2.1.3. General guidelines in writing enquiries</w:t>
            </w:r>
          </w:p>
          <w:p w14:paraId="5F2461A2"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2.2. Making enquiries</w:t>
            </w:r>
          </w:p>
          <w:p w14:paraId="11C27F90"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Opening</w:t>
            </w:r>
          </w:p>
          <w:p w14:paraId="6DA46684"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Main message</w:t>
            </w:r>
          </w:p>
          <w:p w14:paraId="56FDC06D"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2.2.3. Closing</w:t>
            </w:r>
          </w:p>
          <w:p w14:paraId="5FCBF3C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Replies to enquiries</w:t>
            </w:r>
          </w:p>
          <w:p w14:paraId="2E5425DC"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Opening</w:t>
            </w:r>
          </w:p>
          <w:p w14:paraId="6D3D397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2.3.2. Main message</w:t>
            </w:r>
          </w:p>
          <w:p w14:paraId="60D2948C"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2.3.3. Closing</w:t>
            </w:r>
          </w:p>
        </w:tc>
        <w:tc>
          <w:tcPr>
            <w:tcW w:w="1423" w:type="pct"/>
            <w:tcBorders>
              <w:top w:val="single" w:sz="4" w:space="0" w:color="auto"/>
              <w:left w:val="single" w:sz="4" w:space="0" w:color="auto"/>
              <w:bottom w:val="single" w:sz="4" w:space="0" w:color="auto"/>
              <w:right w:val="single" w:sz="4" w:space="0" w:color="auto"/>
            </w:tcBorders>
            <w:hideMark/>
          </w:tcPr>
          <w:p w14:paraId="0999A4B1"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64FC80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DB8C6ED"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54B42F8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2.1, 2.2, 2.3 </w:t>
            </w:r>
          </w:p>
          <w:p w14:paraId="1F9098E0"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94597C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DDB7A70"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Giải quyết tình huống</w:t>
            </w:r>
          </w:p>
          <w:p w14:paraId="77F504C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DC574A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2.1, 2.2, 2.3</w:t>
            </w:r>
          </w:p>
        </w:tc>
        <w:tc>
          <w:tcPr>
            <w:tcW w:w="385" w:type="pct"/>
            <w:tcBorders>
              <w:top w:val="single" w:sz="4" w:space="0" w:color="auto"/>
              <w:left w:val="single" w:sz="4" w:space="0" w:color="auto"/>
              <w:bottom w:val="single" w:sz="4" w:space="0" w:color="auto"/>
              <w:right w:val="single" w:sz="4" w:space="0" w:color="auto"/>
            </w:tcBorders>
            <w:hideMark/>
          </w:tcPr>
          <w:p w14:paraId="6B18F83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442" w:type="pct"/>
            <w:tcBorders>
              <w:top w:val="single" w:sz="4" w:space="0" w:color="auto"/>
              <w:left w:val="single" w:sz="4" w:space="0" w:color="auto"/>
              <w:bottom w:val="single" w:sz="4" w:space="0" w:color="auto"/>
              <w:right w:val="single" w:sz="4" w:space="0" w:color="auto"/>
            </w:tcBorders>
            <w:hideMark/>
          </w:tcPr>
          <w:p w14:paraId="37F7561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26AF3B0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B7840A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F54261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A465D1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86EAE5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923687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0E6C93A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669140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83250B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D50812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476D5B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DF1715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297239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293B508D" w14:textId="77777777" w:rsidTr="00C57874">
        <w:trPr>
          <w:trHeight w:val="1678"/>
        </w:trPr>
        <w:tc>
          <w:tcPr>
            <w:tcW w:w="303" w:type="pct"/>
            <w:tcBorders>
              <w:top w:val="single" w:sz="4" w:space="0" w:color="auto"/>
              <w:left w:val="single" w:sz="4" w:space="0" w:color="auto"/>
              <w:bottom w:val="single" w:sz="4" w:space="0" w:color="auto"/>
              <w:right w:val="single" w:sz="4" w:space="0" w:color="auto"/>
            </w:tcBorders>
            <w:hideMark/>
          </w:tcPr>
          <w:p w14:paraId="0091FE3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1692" w:type="pct"/>
            <w:tcBorders>
              <w:top w:val="single" w:sz="4" w:space="0" w:color="auto"/>
              <w:left w:val="single" w:sz="4" w:space="0" w:color="auto"/>
              <w:bottom w:val="single" w:sz="4" w:space="0" w:color="auto"/>
              <w:right w:val="single" w:sz="4" w:space="0" w:color="auto"/>
            </w:tcBorders>
            <w:hideMark/>
          </w:tcPr>
          <w:p w14:paraId="7BD22CF7" w14:textId="77777777" w:rsidR="00742AE7" w:rsidRPr="00116A94" w:rsidRDefault="00742AE7"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Chapter 3: Offers and Cover letters of offers</w:t>
            </w:r>
          </w:p>
          <w:p w14:paraId="4913E74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 Definition and types of offers</w:t>
            </w:r>
          </w:p>
          <w:p w14:paraId="1B9C9B9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Firm offer</w:t>
            </w:r>
          </w:p>
          <w:p w14:paraId="62098894"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3.1.2. Free offer</w:t>
            </w:r>
          </w:p>
          <w:p w14:paraId="22C993B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Parts of an offer</w:t>
            </w:r>
          </w:p>
          <w:p w14:paraId="2A34E0A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3.2.1. Opening</w:t>
            </w:r>
          </w:p>
          <w:p w14:paraId="499AFBDF"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3.2.2. Main message</w:t>
            </w:r>
          </w:p>
          <w:p w14:paraId="59BD835C"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3.2.3. Closing</w:t>
            </w:r>
          </w:p>
          <w:p w14:paraId="5665491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 A cover letter of an offer</w:t>
            </w:r>
          </w:p>
          <w:p w14:paraId="06B2146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3.3.1. Opening</w:t>
            </w:r>
          </w:p>
          <w:p w14:paraId="78C5A8D4"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3.3.2. Main message</w:t>
            </w:r>
          </w:p>
          <w:p w14:paraId="51EABF0E"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3.3.3. Closing</w:t>
            </w:r>
          </w:p>
        </w:tc>
        <w:tc>
          <w:tcPr>
            <w:tcW w:w="1423" w:type="pct"/>
            <w:tcBorders>
              <w:top w:val="single" w:sz="4" w:space="0" w:color="auto"/>
              <w:left w:val="single" w:sz="4" w:space="0" w:color="auto"/>
              <w:bottom w:val="single" w:sz="4" w:space="0" w:color="auto"/>
              <w:right w:val="single" w:sz="4" w:space="0" w:color="auto"/>
            </w:tcBorders>
            <w:hideMark/>
          </w:tcPr>
          <w:p w14:paraId="35B0679C"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B839840"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2749B2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1E710116"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0435B44"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3113B55"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71E20F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9E4867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3.1, 3.2, 3.3</w:t>
            </w:r>
          </w:p>
        </w:tc>
        <w:tc>
          <w:tcPr>
            <w:tcW w:w="385" w:type="pct"/>
            <w:tcBorders>
              <w:top w:val="single" w:sz="4" w:space="0" w:color="auto"/>
              <w:left w:val="single" w:sz="4" w:space="0" w:color="auto"/>
              <w:bottom w:val="single" w:sz="4" w:space="0" w:color="auto"/>
              <w:right w:val="single" w:sz="4" w:space="0" w:color="auto"/>
            </w:tcBorders>
            <w:hideMark/>
          </w:tcPr>
          <w:p w14:paraId="5F06728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42" w:type="pct"/>
            <w:tcBorders>
              <w:top w:val="single" w:sz="4" w:space="0" w:color="auto"/>
              <w:left w:val="single" w:sz="4" w:space="0" w:color="auto"/>
              <w:bottom w:val="single" w:sz="4" w:space="0" w:color="auto"/>
              <w:right w:val="single" w:sz="4" w:space="0" w:color="auto"/>
            </w:tcBorders>
            <w:hideMark/>
          </w:tcPr>
          <w:p w14:paraId="1565220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54" w:type="pct"/>
            <w:tcBorders>
              <w:top w:val="single" w:sz="4" w:space="0" w:color="auto"/>
              <w:left w:val="single" w:sz="4" w:space="0" w:color="auto"/>
              <w:bottom w:val="single" w:sz="4" w:space="0" w:color="auto"/>
              <w:right w:val="single" w:sz="4" w:space="0" w:color="auto"/>
            </w:tcBorders>
          </w:tcPr>
          <w:p w14:paraId="63D63C3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CD1824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C804F6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1744D8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5CE5B8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89B1C9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1A3D98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5DD6E6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AE24FF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723C1E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1D293B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67969F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AE2C8B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72DCA6BA"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638E07E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1692" w:type="pct"/>
            <w:tcBorders>
              <w:top w:val="single" w:sz="4" w:space="0" w:color="auto"/>
              <w:left w:val="single" w:sz="4" w:space="0" w:color="auto"/>
              <w:bottom w:val="single" w:sz="4" w:space="0" w:color="auto"/>
              <w:right w:val="single" w:sz="4" w:space="0" w:color="auto"/>
            </w:tcBorders>
            <w:hideMark/>
          </w:tcPr>
          <w:p w14:paraId="5AD27BEA" w14:textId="77777777" w:rsidR="00742AE7" w:rsidRPr="00116A94" w:rsidRDefault="00742AE7"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Chapter 4: Orders and Cover letters of orders</w:t>
            </w:r>
          </w:p>
          <w:p w14:paraId="57E8AD07"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 Place an order</w:t>
            </w:r>
          </w:p>
          <w:p w14:paraId="1442CA6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Opening</w:t>
            </w:r>
          </w:p>
          <w:p w14:paraId="615B7143"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Main message</w:t>
            </w:r>
          </w:p>
          <w:p w14:paraId="0C14F8C0"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4.1.3. Closing</w:t>
            </w:r>
          </w:p>
          <w:p w14:paraId="1B979653"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 A cover letter of an order</w:t>
            </w:r>
          </w:p>
          <w:p w14:paraId="216EA6F3"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4.2.1. Opening</w:t>
            </w:r>
          </w:p>
          <w:p w14:paraId="2D0785FB"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4.2.2. Main message</w:t>
            </w:r>
          </w:p>
          <w:p w14:paraId="14ABAF8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4.2.3. Closing</w:t>
            </w:r>
          </w:p>
          <w:p w14:paraId="19796A25"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 Refusing an offer</w:t>
            </w:r>
          </w:p>
          <w:p w14:paraId="61E9C55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4.3.1. Out of stock</w:t>
            </w:r>
          </w:p>
          <w:p w14:paraId="6044616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4.3.2. Bad reputation</w:t>
            </w:r>
          </w:p>
          <w:p w14:paraId="3A59EBEF"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4.3.3. Unfavorable terms</w:t>
            </w:r>
          </w:p>
          <w:p w14:paraId="26BD1428"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4.3.4. Size of order</w:t>
            </w:r>
          </w:p>
        </w:tc>
        <w:tc>
          <w:tcPr>
            <w:tcW w:w="1423" w:type="pct"/>
            <w:tcBorders>
              <w:top w:val="single" w:sz="4" w:space="0" w:color="auto"/>
              <w:left w:val="single" w:sz="4" w:space="0" w:color="auto"/>
              <w:bottom w:val="single" w:sz="4" w:space="0" w:color="auto"/>
              <w:right w:val="single" w:sz="4" w:space="0" w:color="auto"/>
            </w:tcBorders>
            <w:hideMark/>
          </w:tcPr>
          <w:p w14:paraId="3EBAFE53"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6BB8E0C"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4451850"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w:t>
            </w:r>
          </w:p>
          <w:p w14:paraId="69C26025"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0EF564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8CE2F7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8FFFF95"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FFCF40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4.1, 4.2, 4.3</w:t>
            </w:r>
          </w:p>
        </w:tc>
        <w:tc>
          <w:tcPr>
            <w:tcW w:w="385" w:type="pct"/>
            <w:tcBorders>
              <w:top w:val="single" w:sz="4" w:space="0" w:color="auto"/>
              <w:left w:val="single" w:sz="4" w:space="0" w:color="auto"/>
              <w:bottom w:val="single" w:sz="4" w:space="0" w:color="auto"/>
              <w:right w:val="single" w:sz="4" w:space="0" w:color="auto"/>
            </w:tcBorders>
            <w:hideMark/>
          </w:tcPr>
          <w:p w14:paraId="762ACF5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442" w:type="pct"/>
            <w:tcBorders>
              <w:top w:val="single" w:sz="4" w:space="0" w:color="auto"/>
              <w:left w:val="single" w:sz="4" w:space="0" w:color="auto"/>
              <w:bottom w:val="single" w:sz="4" w:space="0" w:color="auto"/>
              <w:right w:val="single" w:sz="4" w:space="0" w:color="auto"/>
            </w:tcBorders>
            <w:hideMark/>
          </w:tcPr>
          <w:p w14:paraId="63602C4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7B90196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622A79C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28F861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718DBC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FB53C6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6DC5CE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EE5811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596CB9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50C3C9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17D283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97C00F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53E1F3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B400A6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00519E00"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15F5111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1692" w:type="pct"/>
            <w:tcBorders>
              <w:top w:val="single" w:sz="4" w:space="0" w:color="auto"/>
              <w:left w:val="single" w:sz="4" w:space="0" w:color="auto"/>
              <w:bottom w:val="single" w:sz="4" w:space="0" w:color="auto"/>
              <w:right w:val="single" w:sz="4" w:space="0" w:color="auto"/>
            </w:tcBorders>
            <w:hideMark/>
          </w:tcPr>
          <w:p w14:paraId="759CE821" w14:textId="77777777" w:rsidR="00742AE7" w:rsidRPr="00116A94" w:rsidRDefault="00742AE7"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Chapter 5: Complaints and Adjustments</w:t>
            </w:r>
          </w:p>
          <w:p w14:paraId="1F823F37"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 Making general complaints</w:t>
            </w:r>
          </w:p>
          <w:p w14:paraId="62BFD2F5"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 Opening</w:t>
            </w:r>
          </w:p>
          <w:p w14:paraId="740CE0C2"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 The language of complaints</w:t>
            </w:r>
          </w:p>
          <w:p w14:paraId="2D1777ED"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Explaining the problem</w:t>
            </w:r>
          </w:p>
          <w:p w14:paraId="786085E7"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5.1.4. Suggesting a solution</w:t>
            </w:r>
          </w:p>
          <w:p w14:paraId="29FDE1B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 Relying to letters of complaint</w:t>
            </w:r>
          </w:p>
          <w:p w14:paraId="0BC8C116"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Opening</w:t>
            </w:r>
          </w:p>
          <w:p w14:paraId="2FA424C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5.2.2. Asking for time to </w:t>
            </w:r>
            <w:r w:rsidRPr="00116A94">
              <w:rPr>
                <w:rFonts w:ascii="Times New Roman" w:hAnsi="Times New Roman" w:cs="Times New Roman"/>
                <w:sz w:val="24"/>
                <w:szCs w:val="24"/>
              </w:rPr>
              <w:lastRenderedPageBreak/>
              <w:t>investigate the complaint</w:t>
            </w:r>
          </w:p>
          <w:p w14:paraId="47240AE9"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5.2.3. Solving the problem</w:t>
            </w:r>
          </w:p>
          <w:p w14:paraId="4CC368F5"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5.2.4. Rejecting a complaint</w:t>
            </w:r>
          </w:p>
          <w:p w14:paraId="7F9E5073" w14:textId="77777777" w:rsidR="00742AE7" w:rsidRPr="00116A94" w:rsidRDefault="00742AE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5.2.5. Closing</w:t>
            </w:r>
          </w:p>
        </w:tc>
        <w:tc>
          <w:tcPr>
            <w:tcW w:w="1423" w:type="pct"/>
            <w:tcBorders>
              <w:top w:val="single" w:sz="4" w:space="0" w:color="auto"/>
              <w:left w:val="single" w:sz="4" w:space="0" w:color="auto"/>
              <w:bottom w:val="single" w:sz="4" w:space="0" w:color="auto"/>
              <w:right w:val="single" w:sz="4" w:space="0" w:color="auto"/>
            </w:tcBorders>
            <w:hideMark/>
          </w:tcPr>
          <w:p w14:paraId="7781369F"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31972DD"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725860EC"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38B395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w:t>
            </w:r>
          </w:p>
          <w:p w14:paraId="4F2499E6"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A30E2B9"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076A8B3"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332BE8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CC449A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 xml:space="preserve">Làm bài tập về nhà </w:t>
            </w:r>
            <w:r w:rsidRPr="00116A94">
              <w:rPr>
                <w:rFonts w:ascii="Times New Roman" w:hAnsi="Times New Roman" w:cs="Times New Roman"/>
                <w:sz w:val="24"/>
                <w:szCs w:val="24"/>
              </w:rPr>
              <w:lastRenderedPageBreak/>
              <w:t>thuộc các nội dung ở mục 5.1, 5.2</w:t>
            </w:r>
          </w:p>
        </w:tc>
        <w:tc>
          <w:tcPr>
            <w:tcW w:w="385" w:type="pct"/>
            <w:tcBorders>
              <w:top w:val="single" w:sz="4" w:space="0" w:color="auto"/>
              <w:left w:val="single" w:sz="4" w:space="0" w:color="auto"/>
              <w:bottom w:val="single" w:sz="4" w:space="0" w:color="auto"/>
              <w:right w:val="single" w:sz="4" w:space="0" w:color="auto"/>
            </w:tcBorders>
            <w:hideMark/>
          </w:tcPr>
          <w:p w14:paraId="1149D12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442" w:type="pct"/>
            <w:tcBorders>
              <w:top w:val="single" w:sz="4" w:space="0" w:color="auto"/>
              <w:left w:val="single" w:sz="4" w:space="0" w:color="auto"/>
              <w:bottom w:val="single" w:sz="4" w:space="0" w:color="auto"/>
              <w:right w:val="single" w:sz="4" w:space="0" w:color="auto"/>
            </w:tcBorders>
            <w:hideMark/>
          </w:tcPr>
          <w:p w14:paraId="57E97E0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33951A4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7A1EDF8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0D730D6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1D6C2F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702A30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B34EB7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83AA07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C2B5D8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6AF215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79FBE3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651C84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A7D4CB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3F6060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2D1A0A42"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5627119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7</w:t>
            </w:r>
          </w:p>
        </w:tc>
        <w:tc>
          <w:tcPr>
            <w:tcW w:w="1692" w:type="pct"/>
            <w:tcBorders>
              <w:top w:val="single" w:sz="4" w:space="0" w:color="auto"/>
              <w:left w:val="single" w:sz="4" w:space="0" w:color="auto"/>
              <w:bottom w:val="single" w:sz="4" w:space="0" w:color="auto"/>
              <w:right w:val="single" w:sz="4" w:space="0" w:color="auto"/>
            </w:tcBorders>
            <w:hideMark/>
          </w:tcPr>
          <w:p w14:paraId="33DB5C93" w14:textId="77777777" w:rsidR="00742AE7" w:rsidRPr="00116A94" w:rsidRDefault="00742AE7"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b/>
                <w:noProof/>
                <w:sz w:val="24"/>
                <w:szCs w:val="24"/>
                <w:lang w:val="it-IT"/>
              </w:rPr>
              <w:t xml:space="preserve">Chapter 6: Payments in International Trade </w:t>
            </w:r>
          </w:p>
          <w:p w14:paraId="017B3F89"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52" w:anchor="_Toc524269961" w:history="1">
              <w:r w:rsidR="00742AE7" w:rsidRPr="00116A94">
                <w:rPr>
                  <w:rFonts w:ascii="Times New Roman" w:eastAsia="Calibri" w:hAnsi="Times New Roman" w:cs="Times New Roman"/>
                  <w:noProof/>
                  <w:sz w:val="24"/>
                  <w:szCs w:val="24"/>
                  <w:u w:val="single"/>
                </w:rPr>
                <w:t xml:space="preserve">6.1. </w:t>
              </w:r>
            </w:hyperlink>
            <w:r w:rsidR="00742AE7" w:rsidRPr="00116A94">
              <w:rPr>
                <w:rFonts w:ascii="Times New Roman" w:eastAsia="Calibri" w:hAnsi="Times New Roman" w:cs="Times New Roman"/>
                <w:noProof/>
                <w:sz w:val="24"/>
                <w:szCs w:val="24"/>
              </w:rPr>
              <w:t>The sales letters</w:t>
            </w:r>
          </w:p>
          <w:p w14:paraId="70410CDC"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53" w:anchor="_Toc524269962" w:history="1">
              <w:r w:rsidR="00742AE7" w:rsidRPr="00116A94">
                <w:rPr>
                  <w:rFonts w:ascii="Times New Roman" w:hAnsi="Times New Roman" w:cs="Times New Roman"/>
                  <w:noProof/>
                  <w:sz w:val="24"/>
                  <w:szCs w:val="24"/>
                  <w:u w:val="single"/>
                </w:rPr>
                <w:t xml:space="preserve">6.1.1. </w:t>
              </w:r>
            </w:hyperlink>
            <w:r w:rsidR="00742AE7" w:rsidRPr="00116A94">
              <w:rPr>
                <w:rFonts w:ascii="Times New Roman" w:hAnsi="Times New Roman" w:cs="Times New Roman"/>
                <w:noProof/>
                <w:sz w:val="24"/>
                <w:szCs w:val="24"/>
              </w:rPr>
              <w:t>Definition</w:t>
            </w:r>
          </w:p>
          <w:p w14:paraId="0A974691"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54" w:anchor="_Toc524269963" w:history="1">
              <w:r w:rsidR="00742AE7" w:rsidRPr="00116A94">
                <w:rPr>
                  <w:rFonts w:ascii="Times New Roman" w:hAnsi="Times New Roman" w:cs="Times New Roman"/>
                  <w:noProof/>
                  <w:sz w:val="24"/>
                  <w:szCs w:val="24"/>
                  <w:u w:val="single"/>
                </w:rPr>
                <w:t xml:space="preserve">6.1.2. </w:t>
              </w:r>
            </w:hyperlink>
            <w:r w:rsidR="00742AE7" w:rsidRPr="00116A94">
              <w:rPr>
                <w:rFonts w:ascii="Times New Roman" w:hAnsi="Times New Roman" w:cs="Times New Roman"/>
                <w:noProof/>
                <w:sz w:val="24"/>
                <w:szCs w:val="24"/>
              </w:rPr>
              <w:t>Examples</w:t>
            </w:r>
          </w:p>
          <w:p w14:paraId="687AE43E"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55" w:anchor="_Toc524269966" w:history="1">
              <w:r w:rsidR="00742AE7" w:rsidRPr="00116A94">
                <w:rPr>
                  <w:rFonts w:ascii="Times New Roman" w:eastAsia="Calibri" w:hAnsi="Times New Roman" w:cs="Times New Roman"/>
                  <w:noProof/>
                  <w:sz w:val="24"/>
                  <w:szCs w:val="24"/>
                  <w:u w:val="single"/>
                </w:rPr>
                <w:t xml:space="preserve">6.2. </w:t>
              </w:r>
            </w:hyperlink>
            <w:r w:rsidR="00742AE7" w:rsidRPr="00116A94">
              <w:rPr>
                <w:rFonts w:ascii="Times New Roman" w:eastAsia="Calibri" w:hAnsi="Times New Roman" w:cs="Times New Roman"/>
                <w:noProof/>
                <w:sz w:val="24"/>
                <w:szCs w:val="24"/>
              </w:rPr>
              <w:t>Banker’s transfer</w:t>
            </w:r>
          </w:p>
          <w:p w14:paraId="4D9307DF"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56" w:anchor="_Toc524269967" w:history="1">
              <w:r w:rsidR="00742AE7" w:rsidRPr="00116A94">
                <w:rPr>
                  <w:rFonts w:ascii="Times New Roman" w:hAnsi="Times New Roman" w:cs="Times New Roman"/>
                  <w:noProof/>
                  <w:sz w:val="24"/>
                  <w:szCs w:val="24"/>
                  <w:u w:val="single"/>
                </w:rPr>
                <w:t xml:space="preserve">6.2.1. </w:t>
              </w:r>
            </w:hyperlink>
            <w:r w:rsidR="00742AE7" w:rsidRPr="00116A94">
              <w:rPr>
                <w:rFonts w:ascii="Times New Roman" w:hAnsi="Times New Roman" w:cs="Times New Roman"/>
                <w:noProof/>
                <w:sz w:val="24"/>
                <w:szCs w:val="24"/>
              </w:rPr>
              <w:t xml:space="preserve"> Definition</w:t>
            </w:r>
          </w:p>
          <w:p w14:paraId="1CA1DEB0"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57" w:anchor="_Toc524269968" w:history="1">
              <w:r w:rsidR="00742AE7" w:rsidRPr="00116A94">
                <w:rPr>
                  <w:rFonts w:ascii="Times New Roman" w:hAnsi="Times New Roman" w:cs="Times New Roman"/>
                  <w:noProof/>
                  <w:sz w:val="24"/>
                  <w:szCs w:val="24"/>
                  <w:u w:val="single"/>
                </w:rPr>
                <w:t xml:space="preserve">6.2.2. </w:t>
              </w:r>
            </w:hyperlink>
            <w:r w:rsidR="00742AE7" w:rsidRPr="00116A94">
              <w:rPr>
                <w:rFonts w:ascii="Times New Roman" w:hAnsi="Times New Roman" w:cs="Times New Roman"/>
                <w:noProof/>
                <w:sz w:val="24"/>
                <w:szCs w:val="24"/>
              </w:rPr>
              <w:t xml:space="preserve"> Examples</w:t>
            </w:r>
          </w:p>
          <w:p w14:paraId="08E8D644"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58" w:anchor="_Toc524269969" w:history="1">
              <w:r w:rsidR="00742AE7" w:rsidRPr="00116A94">
                <w:rPr>
                  <w:rFonts w:ascii="Times New Roman" w:eastAsia="Calibri" w:hAnsi="Times New Roman" w:cs="Times New Roman"/>
                  <w:noProof/>
                  <w:sz w:val="24"/>
                  <w:szCs w:val="24"/>
                  <w:u w:val="single"/>
                </w:rPr>
                <w:t xml:space="preserve">6.3. </w:t>
              </w:r>
            </w:hyperlink>
            <w:r w:rsidR="00742AE7" w:rsidRPr="00116A94">
              <w:rPr>
                <w:rFonts w:ascii="Times New Roman" w:eastAsia="Calibri" w:hAnsi="Times New Roman" w:cs="Times New Roman"/>
                <w:noProof/>
                <w:sz w:val="24"/>
                <w:szCs w:val="24"/>
              </w:rPr>
              <w:t>Bill of exchange</w:t>
            </w:r>
          </w:p>
          <w:p w14:paraId="67709763"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59" w:anchor="_Toc524269970" w:history="1">
              <w:r w:rsidR="00742AE7" w:rsidRPr="00116A94">
                <w:rPr>
                  <w:rFonts w:ascii="Times New Roman" w:hAnsi="Times New Roman" w:cs="Times New Roman"/>
                  <w:noProof/>
                  <w:sz w:val="24"/>
                  <w:szCs w:val="24"/>
                  <w:u w:val="single"/>
                </w:rPr>
                <w:t xml:space="preserve">6.3.1. </w:t>
              </w:r>
            </w:hyperlink>
            <w:r w:rsidR="00742AE7" w:rsidRPr="00116A94">
              <w:rPr>
                <w:rFonts w:ascii="Times New Roman" w:hAnsi="Times New Roman" w:cs="Times New Roman"/>
                <w:noProof/>
                <w:sz w:val="24"/>
                <w:szCs w:val="24"/>
              </w:rPr>
              <w:t xml:space="preserve"> Definition</w:t>
            </w:r>
          </w:p>
          <w:p w14:paraId="656CA301"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0" w:anchor="_Toc524269971" w:history="1">
              <w:r w:rsidR="00742AE7" w:rsidRPr="00116A94">
                <w:rPr>
                  <w:rFonts w:ascii="Times New Roman" w:hAnsi="Times New Roman" w:cs="Times New Roman"/>
                  <w:noProof/>
                  <w:sz w:val="24"/>
                  <w:szCs w:val="24"/>
                  <w:u w:val="single"/>
                </w:rPr>
                <w:t xml:space="preserve">6.3.2. </w:t>
              </w:r>
            </w:hyperlink>
            <w:r w:rsidR="00742AE7" w:rsidRPr="00116A94">
              <w:rPr>
                <w:rFonts w:ascii="Times New Roman" w:hAnsi="Times New Roman" w:cs="Times New Roman"/>
                <w:noProof/>
                <w:sz w:val="24"/>
                <w:szCs w:val="24"/>
              </w:rPr>
              <w:t xml:space="preserve"> Examples</w:t>
            </w:r>
          </w:p>
          <w:p w14:paraId="13B648BD"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61" w:anchor="_Toc524269969" w:history="1">
              <w:r w:rsidR="00742AE7" w:rsidRPr="00116A94">
                <w:rPr>
                  <w:rFonts w:ascii="Times New Roman" w:eastAsia="Calibri" w:hAnsi="Times New Roman" w:cs="Times New Roman"/>
                  <w:noProof/>
                  <w:sz w:val="24"/>
                  <w:szCs w:val="24"/>
                  <w:u w:val="single"/>
                </w:rPr>
                <w:t xml:space="preserve">6.4. </w:t>
              </w:r>
            </w:hyperlink>
            <w:r w:rsidR="00742AE7" w:rsidRPr="00116A94">
              <w:rPr>
                <w:rFonts w:ascii="Times New Roman" w:eastAsia="Calibri" w:hAnsi="Times New Roman" w:cs="Times New Roman"/>
                <w:noProof/>
                <w:sz w:val="24"/>
                <w:szCs w:val="24"/>
              </w:rPr>
              <w:t>Banker’s commercial credit</w:t>
            </w:r>
          </w:p>
          <w:p w14:paraId="5311394D"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2" w:anchor="_Toc524269970" w:history="1">
              <w:r w:rsidR="00742AE7" w:rsidRPr="00116A94">
                <w:rPr>
                  <w:rFonts w:ascii="Times New Roman" w:hAnsi="Times New Roman" w:cs="Times New Roman"/>
                  <w:noProof/>
                  <w:sz w:val="24"/>
                  <w:szCs w:val="24"/>
                  <w:u w:val="single"/>
                </w:rPr>
                <w:t xml:space="preserve">6.4.1. </w:t>
              </w:r>
            </w:hyperlink>
            <w:r w:rsidR="00742AE7" w:rsidRPr="00116A94">
              <w:rPr>
                <w:rFonts w:ascii="Times New Roman" w:hAnsi="Times New Roman" w:cs="Times New Roman"/>
                <w:noProof/>
                <w:sz w:val="24"/>
                <w:szCs w:val="24"/>
              </w:rPr>
              <w:t xml:space="preserve"> Definition</w:t>
            </w:r>
          </w:p>
          <w:p w14:paraId="56D0131E"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3" w:anchor="_Toc524269971" w:history="1">
              <w:r w:rsidR="00742AE7" w:rsidRPr="00116A94">
                <w:rPr>
                  <w:rFonts w:ascii="Times New Roman" w:hAnsi="Times New Roman" w:cs="Times New Roman"/>
                  <w:noProof/>
                  <w:sz w:val="24"/>
                  <w:szCs w:val="24"/>
                  <w:u w:val="single"/>
                </w:rPr>
                <w:t xml:space="preserve">6.4.2. </w:t>
              </w:r>
            </w:hyperlink>
            <w:r w:rsidR="00742AE7" w:rsidRPr="00116A94">
              <w:rPr>
                <w:rFonts w:ascii="Times New Roman" w:hAnsi="Times New Roman" w:cs="Times New Roman"/>
                <w:noProof/>
                <w:sz w:val="24"/>
                <w:szCs w:val="24"/>
              </w:rPr>
              <w:t xml:space="preserve"> Examples</w:t>
            </w:r>
          </w:p>
          <w:p w14:paraId="077A3F11"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64" w:anchor="_Toc524269969" w:history="1">
              <w:r w:rsidR="00742AE7" w:rsidRPr="00116A94">
                <w:rPr>
                  <w:rFonts w:ascii="Times New Roman" w:eastAsia="Calibri" w:hAnsi="Times New Roman" w:cs="Times New Roman"/>
                  <w:noProof/>
                  <w:sz w:val="24"/>
                  <w:szCs w:val="24"/>
                  <w:u w:val="single"/>
                </w:rPr>
                <w:t xml:space="preserve">6.5. </w:t>
              </w:r>
            </w:hyperlink>
            <w:r w:rsidR="00742AE7" w:rsidRPr="00116A94">
              <w:rPr>
                <w:rFonts w:ascii="Times New Roman" w:eastAsia="Calibri" w:hAnsi="Times New Roman" w:cs="Times New Roman"/>
                <w:noProof/>
                <w:sz w:val="24"/>
                <w:szCs w:val="24"/>
              </w:rPr>
              <w:t>Promissory notes</w:t>
            </w:r>
          </w:p>
          <w:p w14:paraId="77D2287E"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5" w:anchor="_Toc524269970" w:history="1">
              <w:r w:rsidR="00742AE7" w:rsidRPr="00116A94">
                <w:rPr>
                  <w:rFonts w:ascii="Times New Roman" w:hAnsi="Times New Roman" w:cs="Times New Roman"/>
                  <w:noProof/>
                  <w:sz w:val="24"/>
                  <w:szCs w:val="24"/>
                  <w:u w:val="single"/>
                </w:rPr>
                <w:t xml:space="preserve">6.5.1. </w:t>
              </w:r>
            </w:hyperlink>
            <w:r w:rsidR="00742AE7" w:rsidRPr="00116A94">
              <w:rPr>
                <w:rFonts w:ascii="Times New Roman" w:hAnsi="Times New Roman" w:cs="Times New Roman"/>
                <w:noProof/>
                <w:sz w:val="24"/>
                <w:szCs w:val="24"/>
              </w:rPr>
              <w:t xml:space="preserve"> Definition</w:t>
            </w:r>
          </w:p>
          <w:p w14:paraId="54686840"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6" w:anchor="_Toc524269971" w:history="1">
              <w:r w:rsidR="00742AE7" w:rsidRPr="00116A94">
                <w:rPr>
                  <w:rFonts w:ascii="Times New Roman" w:hAnsi="Times New Roman" w:cs="Times New Roman"/>
                  <w:noProof/>
                  <w:sz w:val="24"/>
                  <w:szCs w:val="24"/>
                  <w:u w:val="single"/>
                </w:rPr>
                <w:t xml:space="preserve">6.5.2. </w:t>
              </w:r>
            </w:hyperlink>
            <w:r w:rsidR="00742AE7" w:rsidRPr="00116A94">
              <w:rPr>
                <w:rFonts w:ascii="Times New Roman" w:hAnsi="Times New Roman" w:cs="Times New Roman"/>
                <w:noProof/>
                <w:sz w:val="24"/>
                <w:szCs w:val="24"/>
              </w:rPr>
              <w:t xml:space="preserve"> Examples</w:t>
            </w:r>
          </w:p>
        </w:tc>
        <w:tc>
          <w:tcPr>
            <w:tcW w:w="1423" w:type="pct"/>
            <w:tcBorders>
              <w:top w:val="single" w:sz="4" w:space="0" w:color="auto"/>
              <w:left w:val="single" w:sz="4" w:space="0" w:color="auto"/>
              <w:bottom w:val="single" w:sz="4" w:space="0" w:color="auto"/>
              <w:right w:val="single" w:sz="4" w:space="0" w:color="auto"/>
            </w:tcBorders>
            <w:hideMark/>
          </w:tcPr>
          <w:p w14:paraId="44745077"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D3FD0A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43568D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003105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 6.4, 6.5</w:t>
            </w:r>
          </w:p>
          <w:p w14:paraId="3095A69A"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8253E1B"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7CC7BAF"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AB1B56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E8804A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6.1, 6.2, 6.3, 6.4, 6.5</w:t>
            </w:r>
          </w:p>
        </w:tc>
        <w:tc>
          <w:tcPr>
            <w:tcW w:w="385" w:type="pct"/>
            <w:tcBorders>
              <w:top w:val="single" w:sz="4" w:space="0" w:color="auto"/>
              <w:left w:val="single" w:sz="4" w:space="0" w:color="auto"/>
              <w:bottom w:val="single" w:sz="4" w:space="0" w:color="auto"/>
              <w:right w:val="single" w:sz="4" w:space="0" w:color="auto"/>
            </w:tcBorders>
            <w:hideMark/>
          </w:tcPr>
          <w:p w14:paraId="23287B2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42" w:type="pct"/>
            <w:tcBorders>
              <w:top w:val="single" w:sz="4" w:space="0" w:color="auto"/>
              <w:left w:val="single" w:sz="4" w:space="0" w:color="auto"/>
              <w:bottom w:val="single" w:sz="4" w:space="0" w:color="auto"/>
              <w:right w:val="single" w:sz="4" w:space="0" w:color="auto"/>
            </w:tcBorders>
            <w:hideMark/>
          </w:tcPr>
          <w:p w14:paraId="63085463"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519A4B0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73D4F6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61C89B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FDC4D7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0195486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707F77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7ACFB0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227115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FD0E94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C915AB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F524B9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329C3E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644E5B8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47525F40"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hideMark/>
          </w:tcPr>
          <w:p w14:paraId="5B08530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8</w:t>
            </w:r>
          </w:p>
        </w:tc>
        <w:tc>
          <w:tcPr>
            <w:tcW w:w="1692" w:type="pct"/>
            <w:tcBorders>
              <w:top w:val="single" w:sz="4" w:space="0" w:color="auto"/>
              <w:left w:val="single" w:sz="4" w:space="0" w:color="auto"/>
              <w:bottom w:val="single" w:sz="4" w:space="0" w:color="auto"/>
              <w:right w:val="single" w:sz="4" w:space="0" w:color="auto"/>
            </w:tcBorders>
            <w:hideMark/>
          </w:tcPr>
          <w:p w14:paraId="69651CB6" w14:textId="77777777" w:rsidR="00742AE7" w:rsidRPr="00116A94" w:rsidRDefault="00742AE7"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b/>
                <w:noProof/>
                <w:sz w:val="24"/>
                <w:szCs w:val="24"/>
                <w:lang w:val="it-IT"/>
              </w:rPr>
              <w:t xml:space="preserve">Chapter 7: Transportation </w:t>
            </w:r>
          </w:p>
          <w:p w14:paraId="670B59AB"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67" w:anchor="_Toc524269996" w:history="1">
              <w:r w:rsidR="00742AE7" w:rsidRPr="00116A94">
                <w:rPr>
                  <w:rFonts w:ascii="Times New Roman" w:eastAsia="Calibri" w:hAnsi="Times New Roman" w:cs="Times New Roman"/>
                  <w:noProof/>
                  <w:sz w:val="24"/>
                  <w:szCs w:val="24"/>
                  <w:u w:val="single"/>
                </w:rPr>
                <w:t xml:space="preserve">7.1. </w:t>
              </w:r>
            </w:hyperlink>
            <w:r w:rsidR="00742AE7" w:rsidRPr="00116A94">
              <w:rPr>
                <w:rFonts w:ascii="Times New Roman" w:eastAsia="Calibri" w:hAnsi="Times New Roman" w:cs="Times New Roman"/>
                <w:noProof/>
                <w:sz w:val="24"/>
                <w:szCs w:val="24"/>
              </w:rPr>
              <w:t>Carriage by sea</w:t>
            </w:r>
          </w:p>
          <w:p w14:paraId="397BD003"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8" w:anchor="_Toc524269997" w:history="1">
              <w:r w:rsidR="00742AE7" w:rsidRPr="00116A94">
                <w:rPr>
                  <w:rFonts w:ascii="Times New Roman" w:hAnsi="Times New Roman" w:cs="Times New Roman"/>
                  <w:noProof/>
                  <w:sz w:val="24"/>
                  <w:szCs w:val="24"/>
                  <w:u w:val="single"/>
                </w:rPr>
                <w:t xml:space="preserve">7.1.1. </w:t>
              </w:r>
            </w:hyperlink>
            <w:r w:rsidR="00742AE7" w:rsidRPr="00116A94">
              <w:rPr>
                <w:rFonts w:ascii="Times New Roman" w:hAnsi="Times New Roman" w:cs="Times New Roman"/>
                <w:noProof/>
                <w:sz w:val="24"/>
                <w:szCs w:val="24"/>
              </w:rPr>
              <w:t>Types of vessels</w:t>
            </w:r>
          </w:p>
          <w:p w14:paraId="5DE7C33A"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69" w:anchor="_Toc524269998" w:history="1">
              <w:r w:rsidR="00742AE7" w:rsidRPr="00116A94">
                <w:rPr>
                  <w:rFonts w:ascii="Times New Roman" w:hAnsi="Times New Roman" w:cs="Times New Roman"/>
                  <w:noProof/>
                  <w:sz w:val="24"/>
                  <w:szCs w:val="24"/>
                  <w:u w:val="single"/>
                </w:rPr>
                <w:t xml:space="preserve">7.1.2. </w:t>
              </w:r>
            </w:hyperlink>
            <w:r w:rsidR="00742AE7" w:rsidRPr="00116A94">
              <w:rPr>
                <w:rFonts w:ascii="Times New Roman" w:hAnsi="Times New Roman" w:cs="Times New Roman"/>
                <w:noProof/>
                <w:sz w:val="24"/>
                <w:szCs w:val="24"/>
              </w:rPr>
              <w:t>Shipping organization</w:t>
            </w:r>
          </w:p>
          <w:p w14:paraId="1F39747E"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0" w:anchor="_Toc524269998" w:history="1">
              <w:r w:rsidR="00742AE7" w:rsidRPr="00116A94">
                <w:rPr>
                  <w:rFonts w:ascii="Times New Roman" w:hAnsi="Times New Roman" w:cs="Times New Roman"/>
                  <w:noProof/>
                  <w:sz w:val="24"/>
                  <w:szCs w:val="24"/>
                  <w:u w:val="single"/>
                </w:rPr>
                <w:t xml:space="preserve">7.1.3. </w:t>
              </w:r>
            </w:hyperlink>
            <w:r w:rsidR="00742AE7" w:rsidRPr="00116A94">
              <w:rPr>
                <w:rFonts w:ascii="Times New Roman" w:hAnsi="Times New Roman" w:cs="Times New Roman"/>
                <w:noProof/>
                <w:sz w:val="24"/>
                <w:szCs w:val="24"/>
              </w:rPr>
              <w:t>Shipping documentation</w:t>
            </w:r>
          </w:p>
          <w:p w14:paraId="7A36D93E"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1" w:anchor="_Toc524269998" w:history="1">
              <w:r w:rsidR="00742AE7" w:rsidRPr="00116A94">
                <w:rPr>
                  <w:rFonts w:ascii="Times New Roman" w:hAnsi="Times New Roman" w:cs="Times New Roman"/>
                  <w:noProof/>
                  <w:sz w:val="24"/>
                  <w:szCs w:val="24"/>
                  <w:u w:val="single"/>
                </w:rPr>
                <w:t xml:space="preserve">7.1.4. </w:t>
              </w:r>
            </w:hyperlink>
            <w:r w:rsidR="00742AE7" w:rsidRPr="00116A94">
              <w:rPr>
                <w:rFonts w:ascii="Times New Roman" w:hAnsi="Times New Roman" w:cs="Times New Roman"/>
                <w:noProof/>
                <w:sz w:val="24"/>
                <w:szCs w:val="24"/>
              </w:rPr>
              <w:t>Shipping liabilities</w:t>
            </w:r>
          </w:p>
          <w:p w14:paraId="253906B4"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2" w:anchor="_Toc524269998" w:history="1">
              <w:r w:rsidR="00742AE7" w:rsidRPr="00116A94">
                <w:rPr>
                  <w:rFonts w:ascii="Times New Roman" w:hAnsi="Times New Roman" w:cs="Times New Roman"/>
                  <w:noProof/>
                  <w:sz w:val="24"/>
                  <w:szCs w:val="24"/>
                  <w:u w:val="single"/>
                </w:rPr>
                <w:t xml:space="preserve">7.1.5. </w:t>
              </w:r>
            </w:hyperlink>
            <w:r w:rsidR="00742AE7" w:rsidRPr="00116A94">
              <w:rPr>
                <w:rFonts w:ascii="Times New Roman" w:hAnsi="Times New Roman" w:cs="Times New Roman"/>
                <w:noProof/>
                <w:sz w:val="24"/>
                <w:szCs w:val="24"/>
              </w:rPr>
              <w:t>Forwarding agents</w:t>
            </w:r>
          </w:p>
          <w:p w14:paraId="17C2DF84"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3" w:anchor="_Toc524269998" w:history="1">
              <w:r w:rsidR="00742AE7" w:rsidRPr="00116A94">
                <w:rPr>
                  <w:rFonts w:ascii="Times New Roman" w:hAnsi="Times New Roman" w:cs="Times New Roman"/>
                  <w:noProof/>
                  <w:sz w:val="24"/>
                  <w:szCs w:val="24"/>
                  <w:u w:val="single"/>
                </w:rPr>
                <w:t xml:space="preserve">7.1.6. </w:t>
              </w:r>
            </w:hyperlink>
            <w:r w:rsidR="00742AE7" w:rsidRPr="00116A94">
              <w:rPr>
                <w:rFonts w:ascii="Times New Roman" w:hAnsi="Times New Roman" w:cs="Times New Roman"/>
                <w:noProof/>
                <w:sz w:val="24"/>
                <w:szCs w:val="24"/>
              </w:rPr>
              <w:t>The Container Service</w:t>
            </w:r>
          </w:p>
          <w:p w14:paraId="2A05804E"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4" w:anchor="_Toc524269998" w:history="1">
              <w:r w:rsidR="00742AE7" w:rsidRPr="00116A94">
                <w:rPr>
                  <w:rFonts w:ascii="Times New Roman" w:hAnsi="Times New Roman" w:cs="Times New Roman"/>
                  <w:noProof/>
                  <w:sz w:val="24"/>
                  <w:szCs w:val="24"/>
                  <w:u w:val="single"/>
                </w:rPr>
                <w:t xml:space="preserve">7.1.7. </w:t>
              </w:r>
            </w:hyperlink>
            <w:r w:rsidR="00742AE7" w:rsidRPr="00116A94">
              <w:rPr>
                <w:rFonts w:ascii="Times New Roman" w:hAnsi="Times New Roman" w:cs="Times New Roman"/>
                <w:noProof/>
                <w:sz w:val="24"/>
                <w:szCs w:val="24"/>
              </w:rPr>
              <w:t>Documentation for Exporting Goods by Container</w:t>
            </w:r>
          </w:p>
          <w:p w14:paraId="3017F067"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5" w:anchor="_Toc524269998" w:history="1">
              <w:r w:rsidR="00742AE7" w:rsidRPr="00116A94">
                <w:rPr>
                  <w:rFonts w:ascii="Times New Roman" w:hAnsi="Times New Roman" w:cs="Times New Roman"/>
                  <w:noProof/>
                  <w:sz w:val="24"/>
                  <w:szCs w:val="24"/>
                  <w:u w:val="single"/>
                </w:rPr>
                <w:t xml:space="preserve">7.1.8. </w:t>
              </w:r>
            </w:hyperlink>
            <w:r w:rsidR="00742AE7" w:rsidRPr="00116A94">
              <w:rPr>
                <w:rFonts w:ascii="Times New Roman" w:hAnsi="Times New Roman" w:cs="Times New Roman"/>
                <w:noProof/>
                <w:sz w:val="24"/>
                <w:szCs w:val="24"/>
              </w:rPr>
              <w:t>Documentation for Importing Goods by Container</w:t>
            </w:r>
          </w:p>
          <w:p w14:paraId="216E5E83" w14:textId="77777777" w:rsidR="00742AE7" w:rsidRPr="00116A94" w:rsidRDefault="009909D1" w:rsidP="00116A94">
            <w:pPr>
              <w:tabs>
                <w:tab w:val="right" w:leader="dot" w:pos="9206"/>
              </w:tabs>
              <w:spacing w:after="0" w:line="240" w:lineRule="auto"/>
              <w:jc w:val="both"/>
              <w:rPr>
                <w:rFonts w:ascii="Times New Roman" w:hAnsi="Times New Roman" w:cs="Times New Roman"/>
                <w:noProof/>
                <w:sz w:val="24"/>
                <w:szCs w:val="24"/>
              </w:rPr>
            </w:pPr>
            <w:hyperlink r:id="rId376" w:anchor="_Toc524269999" w:history="1">
              <w:r w:rsidR="00742AE7" w:rsidRPr="00116A94">
                <w:rPr>
                  <w:rFonts w:ascii="Times New Roman" w:eastAsia="Calibri" w:hAnsi="Times New Roman" w:cs="Times New Roman"/>
                  <w:noProof/>
                  <w:sz w:val="24"/>
                  <w:szCs w:val="24"/>
                  <w:u w:val="single"/>
                </w:rPr>
                <w:t xml:space="preserve">7.2 </w:t>
              </w:r>
            </w:hyperlink>
            <w:r w:rsidR="00742AE7" w:rsidRPr="00116A94">
              <w:rPr>
                <w:rFonts w:ascii="Times New Roman" w:eastAsia="Calibri" w:hAnsi="Times New Roman" w:cs="Times New Roman"/>
                <w:noProof/>
                <w:sz w:val="24"/>
                <w:szCs w:val="24"/>
              </w:rPr>
              <w:t>Carriage by air</w:t>
            </w:r>
          </w:p>
          <w:p w14:paraId="222C78D2"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7" w:anchor="_Toc524270000" w:history="1">
              <w:r w:rsidR="00742AE7" w:rsidRPr="00116A94">
                <w:rPr>
                  <w:rFonts w:ascii="Times New Roman" w:hAnsi="Times New Roman" w:cs="Times New Roman"/>
                  <w:noProof/>
                  <w:sz w:val="24"/>
                  <w:szCs w:val="24"/>
                  <w:u w:val="single"/>
                </w:rPr>
                <w:t xml:space="preserve">7.2.1 </w:t>
              </w:r>
            </w:hyperlink>
            <w:r w:rsidR="00742AE7" w:rsidRPr="00116A94">
              <w:rPr>
                <w:rFonts w:ascii="Times New Roman" w:hAnsi="Times New Roman" w:cs="Times New Roman"/>
                <w:noProof/>
                <w:sz w:val="24"/>
                <w:szCs w:val="24"/>
              </w:rPr>
              <w:t>Examples</w:t>
            </w:r>
          </w:p>
          <w:p w14:paraId="1F23D0BB" w14:textId="77777777" w:rsidR="00742AE7" w:rsidRPr="00116A94" w:rsidRDefault="009909D1" w:rsidP="00116A94">
            <w:pPr>
              <w:spacing w:after="0" w:line="240" w:lineRule="auto"/>
              <w:jc w:val="both"/>
              <w:rPr>
                <w:rFonts w:ascii="Times New Roman" w:hAnsi="Times New Roman" w:cs="Times New Roman"/>
                <w:noProof/>
                <w:sz w:val="24"/>
                <w:szCs w:val="24"/>
              </w:rPr>
            </w:pPr>
            <w:hyperlink r:id="rId378" w:anchor="_Toc524270001" w:history="1">
              <w:r w:rsidR="00742AE7" w:rsidRPr="00116A94">
                <w:rPr>
                  <w:rFonts w:ascii="Times New Roman" w:hAnsi="Times New Roman" w:cs="Times New Roman"/>
                  <w:noProof/>
                  <w:sz w:val="24"/>
                  <w:szCs w:val="24"/>
                  <w:u w:val="single"/>
                </w:rPr>
                <w:t xml:space="preserve">7.2.2 </w:t>
              </w:r>
            </w:hyperlink>
            <w:r w:rsidR="00742AE7" w:rsidRPr="00116A94">
              <w:rPr>
                <w:rFonts w:ascii="Times New Roman" w:hAnsi="Times New Roman" w:cs="Times New Roman"/>
                <w:noProof/>
                <w:sz w:val="24"/>
                <w:szCs w:val="24"/>
              </w:rPr>
              <w:t>Vocabulary</w:t>
            </w:r>
          </w:p>
        </w:tc>
        <w:tc>
          <w:tcPr>
            <w:tcW w:w="1423" w:type="pct"/>
            <w:tcBorders>
              <w:top w:val="single" w:sz="4" w:space="0" w:color="auto"/>
              <w:left w:val="single" w:sz="4" w:space="0" w:color="auto"/>
              <w:bottom w:val="single" w:sz="4" w:space="0" w:color="auto"/>
              <w:right w:val="single" w:sz="4" w:space="0" w:color="auto"/>
            </w:tcBorders>
            <w:hideMark/>
          </w:tcPr>
          <w:p w14:paraId="3C0B5181"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94284D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7EF618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57C888D"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w:t>
            </w:r>
          </w:p>
          <w:p w14:paraId="358F5846"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73A411B"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70E0942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2A18DB6"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AC679A0"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7.1, 7.2</w:t>
            </w:r>
          </w:p>
        </w:tc>
        <w:tc>
          <w:tcPr>
            <w:tcW w:w="385" w:type="pct"/>
            <w:tcBorders>
              <w:top w:val="single" w:sz="4" w:space="0" w:color="auto"/>
              <w:left w:val="single" w:sz="4" w:space="0" w:color="auto"/>
              <w:bottom w:val="single" w:sz="4" w:space="0" w:color="auto"/>
              <w:right w:val="single" w:sz="4" w:space="0" w:color="auto"/>
            </w:tcBorders>
            <w:hideMark/>
          </w:tcPr>
          <w:p w14:paraId="6B34C85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42" w:type="pct"/>
            <w:tcBorders>
              <w:top w:val="single" w:sz="4" w:space="0" w:color="auto"/>
              <w:left w:val="single" w:sz="4" w:space="0" w:color="auto"/>
              <w:bottom w:val="single" w:sz="4" w:space="0" w:color="auto"/>
              <w:right w:val="single" w:sz="4" w:space="0" w:color="auto"/>
            </w:tcBorders>
            <w:hideMark/>
          </w:tcPr>
          <w:p w14:paraId="62F77E6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54" w:type="pct"/>
            <w:tcBorders>
              <w:top w:val="single" w:sz="4" w:space="0" w:color="auto"/>
              <w:left w:val="single" w:sz="4" w:space="0" w:color="auto"/>
              <w:bottom w:val="single" w:sz="4" w:space="0" w:color="auto"/>
              <w:right w:val="single" w:sz="4" w:space="0" w:color="auto"/>
            </w:tcBorders>
          </w:tcPr>
          <w:p w14:paraId="4BBA62D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486E5E8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D2DDA2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317EED3"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783205D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218012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5DF1C1A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E9E5D1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3C65EAC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2CECFA0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1A40FD0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A3762D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p w14:paraId="49D68FA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5F6ABADC"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tcPr>
          <w:p w14:paraId="3E1CE2B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1692" w:type="pct"/>
            <w:tcBorders>
              <w:top w:val="single" w:sz="4" w:space="0" w:color="auto"/>
              <w:left w:val="single" w:sz="4" w:space="0" w:color="auto"/>
              <w:bottom w:val="single" w:sz="4" w:space="0" w:color="auto"/>
              <w:right w:val="single" w:sz="4" w:space="0" w:color="auto"/>
            </w:tcBorders>
            <w:hideMark/>
          </w:tcPr>
          <w:p w14:paraId="75320607" w14:textId="77777777" w:rsidR="00742AE7" w:rsidRPr="00116A94" w:rsidRDefault="00742AE7"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Ôn tập và kiểm tra giữa kỳ</w:t>
            </w:r>
          </w:p>
        </w:tc>
        <w:tc>
          <w:tcPr>
            <w:tcW w:w="1423" w:type="pct"/>
            <w:tcBorders>
              <w:top w:val="single" w:sz="4" w:space="0" w:color="auto"/>
              <w:left w:val="single" w:sz="4" w:space="0" w:color="auto"/>
              <w:bottom w:val="single" w:sz="4" w:space="0" w:color="auto"/>
              <w:right w:val="single" w:sz="4" w:space="0" w:color="auto"/>
            </w:tcBorders>
          </w:tcPr>
          <w:p w14:paraId="1B1E374D" w14:textId="77777777" w:rsidR="00742AE7" w:rsidRPr="00116A94" w:rsidRDefault="00742AE7" w:rsidP="00116A94">
            <w:pPr>
              <w:widowControl w:val="0"/>
              <w:spacing w:after="0" w:line="240" w:lineRule="auto"/>
              <w:jc w:val="both"/>
              <w:rPr>
                <w:rFonts w:ascii="Times New Roman" w:hAnsi="Times New Roman" w:cs="Times New Roman"/>
                <w:sz w:val="24"/>
                <w:szCs w:val="24"/>
              </w:rPr>
            </w:pPr>
          </w:p>
        </w:tc>
        <w:tc>
          <w:tcPr>
            <w:tcW w:w="385" w:type="pct"/>
            <w:tcBorders>
              <w:top w:val="single" w:sz="4" w:space="0" w:color="auto"/>
              <w:left w:val="single" w:sz="4" w:space="0" w:color="auto"/>
              <w:bottom w:val="single" w:sz="4" w:space="0" w:color="auto"/>
              <w:right w:val="single" w:sz="4" w:space="0" w:color="auto"/>
            </w:tcBorders>
            <w:hideMark/>
          </w:tcPr>
          <w:p w14:paraId="713C491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442" w:type="pct"/>
            <w:tcBorders>
              <w:top w:val="single" w:sz="4" w:space="0" w:color="auto"/>
              <w:left w:val="single" w:sz="4" w:space="0" w:color="auto"/>
              <w:bottom w:val="single" w:sz="4" w:space="0" w:color="auto"/>
              <w:right w:val="single" w:sz="4" w:space="0" w:color="auto"/>
            </w:tcBorders>
            <w:hideMark/>
          </w:tcPr>
          <w:p w14:paraId="30CC88B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754" w:type="pct"/>
            <w:tcBorders>
              <w:top w:val="single" w:sz="4" w:space="0" w:color="auto"/>
              <w:left w:val="single" w:sz="4" w:space="0" w:color="auto"/>
              <w:bottom w:val="single" w:sz="4" w:space="0" w:color="auto"/>
              <w:right w:val="single" w:sz="4" w:space="0" w:color="auto"/>
            </w:tcBorders>
            <w:hideMark/>
          </w:tcPr>
          <w:p w14:paraId="31A699E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742AE7" w:rsidRPr="00116A94" w14:paraId="2FBDAA3D" w14:textId="77777777" w:rsidTr="00C57874">
        <w:trPr>
          <w:trHeight w:val="303"/>
        </w:trPr>
        <w:tc>
          <w:tcPr>
            <w:tcW w:w="303" w:type="pct"/>
            <w:tcBorders>
              <w:top w:val="single" w:sz="4" w:space="0" w:color="auto"/>
              <w:left w:val="single" w:sz="4" w:space="0" w:color="auto"/>
              <w:bottom w:val="single" w:sz="4" w:space="0" w:color="auto"/>
              <w:right w:val="single" w:sz="4" w:space="0" w:color="auto"/>
            </w:tcBorders>
          </w:tcPr>
          <w:p w14:paraId="1C8F6D81"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1692" w:type="pct"/>
            <w:tcBorders>
              <w:top w:val="single" w:sz="4" w:space="0" w:color="auto"/>
              <w:left w:val="single" w:sz="4" w:space="0" w:color="auto"/>
              <w:bottom w:val="single" w:sz="4" w:space="0" w:color="auto"/>
              <w:right w:val="single" w:sz="4" w:space="0" w:color="auto"/>
            </w:tcBorders>
          </w:tcPr>
          <w:p w14:paraId="4568B0B3" w14:textId="77777777" w:rsidR="00742AE7" w:rsidRPr="00116A94" w:rsidRDefault="00742AE7" w:rsidP="00116A94">
            <w:pPr>
              <w:spacing w:after="0" w:line="240" w:lineRule="auto"/>
              <w:rPr>
                <w:rFonts w:ascii="Times New Roman" w:hAnsi="Times New Roman" w:cs="Times New Roman"/>
                <w:b/>
                <w:sz w:val="24"/>
                <w:szCs w:val="24"/>
              </w:rPr>
            </w:pPr>
          </w:p>
        </w:tc>
        <w:tc>
          <w:tcPr>
            <w:tcW w:w="1423" w:type="pct"/>
            <w:tcBorders>
              <w:top w:val="single" w:sz="4" w:space="0" w:color="auto"/>
              <w:left w:val="single" w:sz="4" w:space="0" w:color="auto"/>
              <w:bottom w:val="single" w:sz="4" w:space="0" w:color="auto"/>
              <w:right w:val="single" w:sz="4" w:space="0" w:color="auto"/>
            </w:tcBorders>
          </w:tcPr>
          <w:p w14:paraId="5C4F9DC4" w14:textId="77777777" w:rsidR="00742AE7" w:rsidRPr="00116A94" w:rsidRDefault="00742AE7" w:rsidP="00116A94">
            <w:pPr>
              <w:widowControl w:val="0"/>
              <w:spacing w:after="0" w:line="240" w:lineRule="auto"/>
              <w:jc w:val="both"/>
              <w:rPr>
                <w:rFonts w:ascii="Times New Roman" w:hAnsi="Times New Roman" w:cs="Times New Roman"/>
                <w:sz w:val="24"/>
                <w:szCs w:val="24"/>
              </w:rPr>
            </w:pPr>
          </w:p>
        </w:tc>
        <w:tc>
          <w:tcPr>
            <w:tcW w:w="385" w:type="pct"/>
            <w:tcBorders>
              <w:top w:val="single" w:sz="4" w:space="0" w:color="auto"/>
              <w:left w:val="single" w:sz="4" w:space="0" w:color="auto"/>
              <w:bottom w:val="single" w:sz="4" w:space="0" w:color="auto"/>
              <w:right w:val="single" w:sz="4" w:space="0" w:color="auto"/>
            </w:tcBorders>
            <w:hideMark/>
          </w:tcPr>
          <w:p w14:paraId="756440C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442" w:type="pct"/>
            <w:tcBorders>
              <w:top w:val="single" w:sz="4" w:space="0" w:color="auto"/>
              <w:left w:val="single" w:sz="4" w:space="0" w:color="auto"/>
              <w:bottom w:val="single" w:sz="4" w:space="0" w:color="auto"/>
              <w:right w:val="single" w:sz="4" w:space="0" w:color="auto"/>
            </w:tcBorders>
            <w:hideMark/>
          </w:tcPr>
          <w:p w14:paraId="221593D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754" w:type="pct"/>
            <w:tcBorders>
              <w:top w:val="single" w:sz="4" w:space="0" w:color="auto"/>
              <w:left w:val="single" w:sz="4" w:space="0" w:color="auto"/>
              <w:bottom w:val="single" w:sz="4" w:space="0" w:color="auto"/>
              <w:right w:val="single" w:sz="4" w:space="0" w:color="auto"/>
            </w:tcBorders>
            <w:hideMark/>
          </w:tcPr>
          <w:p w14:paraId="30D67E7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1A38C34C" w14:textId="77777777" w:rsidR="00742AE7" w:rsidRPr="00116A94" w:rsidRDefault="00742AE7" w:rsidP="00116A94">
      <w:pPr>
        <w:tabs>
          <w:tab w:val="left" w:pos="3161"/>
        </w:tabs>
        <w:spacing w:after="0" w:line="240" w:lineRule="auto"/>
        <w:rPr>
          <w:rFonts w:ascii="Times New Roman" w:hAnsi="Times New Roman" w:cs="Times New Roman"/>
          <w:i/>
          <w:sz w:val="24"/>
          <w:szCs w:val="24"/>
          <w:vertAlign w:val="superscript"/>
          <w:lang w:val="pt-BR"/>
        </w:rPr>
      </w:pPr>
    </w:p>
    <w:p w14:paraId="0EA90BFC" w14:textId="77777777" w:rsidR="00742AE7" w:rsidRPr="00116A94" w:rsidRDefault="00742AE7"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6445"/>
        <w:gridCol w:w="2170"/>
      </w:tblGrid>
      <w:tr w:rsidR="00DC2327" w:rsidRPr="00116A94" w14:paraId="427934E4" w14:textId="77777777" w:rsidTr="00C57874">
        <w:trPr>
          <w:trHeight w:val="519"/>
          <w:tblHeader/>
          <w:jc w:val="center"/>
        </w:trPr>
        <w:tc>
          <w:tcPr>
            <w:tcW w:w="494" w:type="pct"/>
            <w:tcBorders>
              <w:top w:val="single" w:sz="4" w:space="0" w:color="auto"/>
              <w:left w:val="single" w:sz="4" w:space="0" w:color="auto"/>
              <w:bottom w:val="single" w:sz="4" w:space="0" w:color="auto"/>
              <w:right w:val="single" w:sz="4" w:space="0" w:color="auto"/>
            </w:tcBorders>
            <w:hideMark/>
          </w:tcPr>
          <w:p w14:paraId="063D8011" w14:textId="77777777" w:rsidR="0084664B" w:rsidRPr="00116A94" w:rsidRDefault="008466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Borders>
              <w:top w:val="single" w:sz="4" w:space="0" w:color="auto"/>
              <w:left w:val="single" w:sz="4" w:space="0" w:color="auto"/>
              <w:bottom w:val="single" w:sz="4" w:space="0" w:color="auto"/>
              <w:right w:val="single" w:sz="4" w:space="0" w:color="auto"/>
            </w:tcBorders>
            <w:hideMark/>
          </w:tcPr>
          <w:p w14:paraId="0066C487" w14:textId="77777777" w:rsidR="0084664B" w:rsidRPr="00116A94" w:rsidRDefault="0084664B"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018E12F0" w14:textId="77777777" w:rsidR="0084664B" w:rsidRPr="00116A94" w:rsidRDefault="008466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DC2327" w:rsidRPr="00116A94" w14:paraId="7270E78D" w14:textId="77777777" w:rsidTr="00742AE7">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3EEEDD6A" w14:textId="77777777" w:rsidR="0084664B" w:rsidRPr="00116A94" w:rsidRDefault="0084664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hideMark/>
          </w:tcPr>
          <w:p w14:paraId="6CB10EB6" w14:textId="77777777" w:rsidR="0084664B" w:rsidRPr="00116A94" w:rsidRDefault="0084664B"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5F8E48D6" w14:textId="5061F934" w:rsidR="0084664B" w:rsidRPr="00116A94" w:rsidRDefault="0084664B" w:rsidP="00116A94">
            <w:pPr>
              <w:keepNext/>
              <w:keepLines/>
              <w:spacing w:after="0" w:line="240" w:lineRule="auto"/>
              <w:jc w:val="both"/>
              <w:outlineLvl w:val="0"/>
              <w:rPr>
                <w:rFonts w:ascii="Times New Roman" w:eastAsia="Times New Roman" w:hAnsi="Times New Roman" w:cs="Times New Roman"/>
                <w:sz w:val="24"/>
                <w:szCs w:val="24"/>
              </w:rPr>
            </w:pPr>
            <w:bookmarkStart w:id="588" w:name="_Toc32847787"/>
            <w:r w:rsidRPr="00116A94">
              <w:rPr>
                <w:rFonts w:ascii="Times New Roman" w:hAnsi="Times New Roman" w:cs="Times New Roman"/>
                <w:sz w:val="24"/>
                <w:szCs w:val="24"/>
              </w:rPr>
              <w:t xml:space="preserve">+ </w:t>
            </w:r>
            <w:r w:rsidR="009E3D15" w:rsidRPr="00116A94">
              <w:rPr>
                <w:rFonts w:ascii="Times New Roman" w:eastAsia="Times New Roman" w:hAnsi="Times New Roman" w:cs="Times New Roman"/>
                <w:sz w:val="24"/>
                <w:szCs w:val="24"/>
              </w:rPr>
              <w:t xml:space="preserve">Nắm vững kiến thức chuyên sâu và thực tiễn của chuyên ngành về hệ thống TMĐT, tín dụng và thanh toán quốc tế, tài chính ngân hàng điện tử và các chức năng quản trị trong hoạt </w:t>
            </w:r>
            <w:r w:rsidR="009E3D15" w:rsidRPr="00116A94">
              <w:rPr>
                <w:rFonts w:ascii="Times New Roman" w:eastAsia="Times New Roman" w:hAnsi="Times New Roman" w:cs="Times New Roman"/>
                <w:sz w:val="24"/>
                <w:szCs w:val="24"/>
              </w:rPr>
              <w:lastRenderedPageBreak/>
              <w:t>động kinh doanh thương mại điện tử (3)</w:t>
            </w:r>
            <w:bookmarkEnd w:id="588"/>
          </w:p>
        </w:tc>
        <w:tc>
          <w:tcPr>
            <w:tcW w:w="1135" w:type="pct"/>
            <w:tcBorders>
              <w:top w:val="single" w:sz="4" w:space="0" w:color="auto"/>
              <w:left w:val="single" w:sz="4" w:space="0" w:color="auto"/>
              <w:bottom w:val="single" w:sz="4" w:space="0" w:color="auto"/>
              <w:right w:val="single" w:sz="4" w:space="0" w:color="auto"/>
            </w:tcBorders>
            <w:vAlign w:val="center"/>
            <w:hideMark/>
          </w:tcPr>
          <w:p w14:paraId="708D2928" w14:textId="3957BCE7" w:rsidR="0084664B" w:rsidRPr="00116A94" w:rsidRDefault="009E3D1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r>
      <w:tr w:rsidR="00DC2327" w:rsidRPr="00116A94" w14:paraId="2818971D" w14:textId="77777777" w:rsidTr="00742AE7">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70700E85" w14:textId="77777777" w:rsidR="0084664B" w:rsidRPr="00116A94" w:rsidRDefault="008466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371" w:type="pct"/>
            <w:tcBorders>
              <w:top w:val="single" w:sz="4" w:space="0" w:color="auto"/>
              <w:left w:val="single" w:sz="4" w:space="0" w:color="auto"/>
              <w:bottom w:val="single" w:sz="4" w:space="0" w:color="auto"/>
              <w:right w:val="single" w:sz="4" w:space="0" w:color="auto"/>
            </w:tcBorders>
            <w:hideMark/>
          </w:tcPr>
          <w:p w14:paraId="15E9FFBA" w14:textId="77777777" w:rsidR="0084664B" w:rsidRPr="00116A94" w:rsidRDefault="0084664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393E4F3E" w14:textId="3AB18452" w:rsidR="009E3D15" w:rsidRPr="00116A94" w:rsidRDefault="009E3D15"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viết báo cáo, trình diễn và tiến hành truyền thông TMĐT của doanh nghiệp (11)</w:t>
            </w:r>
          </w:p>
          <w:p w14:paraId="2672CEE6" w14:textId="0C623F5A" w:rsidR="009E3D15" w:rsidRPr="00116A94" w:rsidRDefault="009E3D15"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làm việc độc lập, làm việc theo nhóm (Team Work), và kỹ năng lãnh đạo (12).</w:t>
            </w:r>
          </w:p>
          <w:p w14:paraId="1D780B13" w14:textId="11E042C3" w:rsidR="009E3D15" w:rsidRPr="00116A94" w:rsidRDefault="009E3D15"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giao tiếp, ứng xử, đàm phán, truyền đạt thông tin, thuyết trình (13).</w:t>
            </w:r>
          </w:p>
          <w:p w14:paraId="4D043C57" w14:textId="11E9139B" w:rsidR="0084664B" w:rsidRPr="00116A94" w:rsidRDefault="009E3D15"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sử dụng ngoại ngữ trong công việc: đạt năng lực ngoại ngữ bậc 3 theo Khung năng lực Ngoại ngữ 6 bậc Việt Nam do Bộ Giáo dục và Đào tạo ban hành hoặc tương đương như TOEIC 450 (14)</w:t>
            </w:r>
          </w:p>
        </w:tc>
        <w:tc>
          <w:tcPr>
            <w:tcW w:w="1135" w:type="pct"/>
            <w:tcBorders>
              <w:top w:val="single" w:sz="4" w:space="0" w:color="auto"/>
              <w:left w:val="single" w:sz="4" w:space="0" w:color="auto"/>
              <w:bottom w:val="single" w:sz="4" w:space="0" w:color="auto"/>
              <w:right w:val="single" w:sz="4" w:space="0" w:color="auto"/>
            </w:tcBorders>
            <w:vAlign w:val="center"/>
            <w:hideMark/>
          </w:tcPr>
          <w:p w14:paraId="368BB12B" w14:textId="4E539455" w:rsidR="0084664B" w:rsidRPr="00116A94" w:rsidRDefault="009E3D1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11, 12, 13, 14</w:t>
            </w:r>
          </w:p>
        </w:tc>
      </w:tr>
      <w:tr w:rsidR="00DC2327" w:rsidRPr="00116A94" w14:paraId="24311C65" w14:textId="77777777" w:rsidTr="00742AE7">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5269FADE" w14:textId="77777777" w:rsidR="0084664B" w:rsidRPr="00116A94" w:rsidRDefault="008466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46C9ED7E" w14:textId="1F865100" w:rsidR="0084664B" w:rsidRPr="00116A94" w:rsidRDefault="0084664B"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r w:rsidR="009E3D15" w:rsidRPr="00116A94">
              <w:rPr>
                <w:rFonts w:ascii="Times New Roman" w:hAnsi="Times New Roman" w:cs="Times New Roman"/>
                <w:sz w:val="24"/>
                <w:szCs w:val="24"/>
              </w:rPr>
              <w:t>Không</w:t>
            </w:r>
          </w:p>
        </w:tc>
        <w:tc>
          <w:tcPr>
            <w:tcW w:w="1135" w:type="pct"/>
            <w:tcBorders>
              <w:top w:val="single" w:sz="4" w:space="0" w:color="auto"/>
              <w:left w:val="single" w:sz="4" w:space="0" w:color="auto"/>
              <w:bottom w:val="single" w:sz="4" w:space="0" w:color="auto"/>
              <w:right w:val="single" w:sz="4" w:space="0" w:color="auto"/>
            </w:tcBorders>
            <w:vAlign w:val="center"/>
          </w:tcPr>
          <w:p w14:paraId="4BA8C241" w14:textId="77777777" w:rsidR="0084664B" w:rsidRPr="00116A94" w:rsidRDefault="0084664B" w:rsidP="00116A94">
            <w:pPr>
              <w:spacing w:after="0" w:line="240" w:lineRule="auto"/>
              <w:jc w:val="center"/>
              <w:rPr>
                <w:rFonts w:ascii="Times New Roman" w:hAnsi="Times New Roman" w:cs="Times New Roman"/>
                <w:sz w:val="24"/>
                <w:szCs w:val="24"/>
              </w:rPr>
            </w:pPr>
          </w:p>
        </w:tc>
      </w:tr>
      <w:tr w:rsidR="00DC2327" w:rsidRPr="00116A94" w14:paraId="45E59320" w14:textId="77777777" w:rsidTr="00742AE7">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0B1B0DEF" w14:textId="77777777" w:rsidR="0084664B" w:rsidRPr="00116A94" w:rsidRDefault="008466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1" w:type="pct"/>
            <w:tcBorders>
              <w:top w:val="single" w:sz="4" w:space="0" w:color="auto"/>
              <w:left w:val="single" w:sz="4" w:space="0" w:color="auto"/>
              <w:bottom w:val="single" w:sz="4" w:space="0" w:color="auto"/>
              <w:right w:val="single" w:sz="4" w:space="0" w:color="auto"/>
            </w:tcBorders>
            <w:hideMark/>
          </w:tcPr>
          <w:p w14:paraId="27F248FE" w14:textId="77777777" w:rsidR="0084664B" w:rsidRPr="00116A94" w:rsidRDefault="0084664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7AA40E45" w14:textId="05CA9603" w:rsidR="0084664B" w:rsidRPr="00116A94" w:rsidRDefault="009E3D15" w:rsidP="00116A94">
            <w:pPr>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1135" w:type="pct"/>
            <w:tcBorders>
              <w:top w:val="single" w:sz="4" w:space="0" w:color="auto"/>
              <w:left w:val="single" w:sz="4" w:space="0" w:color="auto"/>
              <w:bottom w:val="single" w:sz="4" w:space="0" w:color="auto"/>
              <w:right w:val="single" w:sz="4" w:space="0" w:color="auto"/>
            </w:tcBorders>
            <w:vAlign w:val="center"/>
            <w:hideMark/>
          </w:tcPr>
          <w:p w14:paraId="02C475BD" w14:textId="6821CE71" w:rsidR="0084664B" w:rsidRPr="00116A94" w:rsidRDefault="009E3D15"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18 </w:t>
            </w:r>
          </w:p>
        </w:tc>
      </w:tr>
    </w:tbl>
    <w:p w14:paraId="134A06B3" w14:textId="77777777" w:rsidR="00742AE7" w:rsidRPr="00116A94" w:rsidRDefault="00742AE7"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9EFC3DE"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1E39D007"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2AEE4EBF"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134FC3B1"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761309A8" w14:textId="77777777" w:rsidR="00742AE7" w:rsidRDefault="00742AE7" w:rsidP="00116A94">
      <w:pPr>
        <w:tabs>
          <w:tab w:val="left" w:pos="3161"/>
        </w:tabs>
        <w:spacing w:after="0" w:line="240" w:lineRule="auto"/>
        <w:rPr>
          <w:rStyle w:val="Hyperlink"/>
          <w:rFonts w:ascii="Times New Roman" w:hAnsi="Times New Roman" w:cs="Times New Roman"/>
          <w:color w:val="auto"/>
          <w:sz w:val="24"/>
          <w:szCs w:val="24"/>
          <w:lang w:val="pt-BR"/>
        </w:rPr>
      </w:pPr>
      <w:r w:rsidRPr="00116A94">
        <w:rPr>
          <w:rFonts w:ascii="Times New Roman" w:hAnsi="Times New Roman" w:cs="Times New Roman"/>
          <w:sz w:val="24"/>
          <w:szCs w:val="24"/>
          <w:lang w:val="pt-BR"/>
        </w:rPr>
        <w:t xml:space="preserve">- Email: </w:t>
      </w:r>
      <w:hyperlink r:id="rId379" w:history="1">
        <w:r w:rsidRPr="00116A94">
          <w:rPr>
            <w:rStyle w:val="Hyperlink"/>
            <w:rFonts w:ascii="Times New Roman" w:hAnsi="Times New Roman" w:cs="Times New Roman"/>
            <w:color w:val="auto"/>
            <w:sz w:val="24"/>
            <w:szCs w:val="24"/>
            <w:lang w:val="pt-BR"/>
          </w:rPr>
          <w:t>hoetv@tlu.edu.vn</w:t>
        </w:r>
      </w:hyperlink>
    </w:p>
    <w:p w14:paraId="331E741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258104A"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7775A55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77561A14"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D33791C"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7ABA0D2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E974CC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1D6A918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1C5D5982"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43FA0ED"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580D6FA0"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16802A90"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DED9D32"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FB45A90"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5030028"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F29E110"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14ABF72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4368DC8"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5BEA04FA"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BCDC40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5FE75A19"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9786B71"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BBE9948"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A0B20B8"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7F30A36"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1DB8B84"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E840EE2"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B3BDC54"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02804F6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0F72971B"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3A1BB03E"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5345054D"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19E93F74"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4340ED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7C2B50A8"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24C2407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4B2F930F"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7B297605" w14:textId="77777777" w:rsidR="00C57874" w:rsidRDefault="00C57874" w:rsidP="00116A94">
      <w:pPr>
        <w:tabs>
          <w:tab w:val="left" w:pos="3161"/>
        </w:tabs>
        <w:spacing w:after="0" w:line="240" w:lineRule="auto"/>
        <w:rPr>
          <w:rStyle w:val="Hyperlink"/>
          <w:rFonts w:ascii="Times New Roman" w:hAnsi="Times New Roman" w:cs="Times New Roman"/>
          <w:color w:val="auto"/>
          <w:sz w:val="24"/>
          <w:szCs w:val="24"/>
          <w:lang w:val="pt-BR"/>
        </w:rPr>
      </w:pPr>
    </w:p>
    <w:p w14:paraId="00A19A47" w14:textId="77777777" w:rsidR="00C57874" w:rsidRPr="00116A94" w:rsidRDefault="00C57874" w:rsidP="00116A94">
      <w:pPr>
        <w:tabs>
          <w:tab w:val="left" w:pos="3161"/>
        </w:tabs>
        <w:spacing w:after="0" w:line="240" w:lineRule="auto"/>
        <w:rPr>
          <w:rFonts w:ascii="Times New Roman" w:hAnsi="Times New Roman" w:cs="Times New Roman"/>
          <w:sz w:val="24"/>
          <w:szCs w:val="24"/>
          <w:lang w:val="pt-BR"/>
        </w:rPr>
      </w:pPr>
    </w:p>
    <w:tbl>
      <w:tblPr>
        <w:tblW w:w="0" w:type="auto"/>
        <w:tblLook w:val="01E0" w:firstRow="1" w:lastRow="1" w:firstColumn="1" w:lastColumn="1" w:noHBand="0" w:noVBand="0"/>
      </w:tblPr>
      <w:tblGrid>
        <w:gridCol w:w="1478"/>
        <w:gridCol w:w="4317"/>
        <w:gridCol w:w="3765"/>
      </w:tblGrid>
      <w:tr w:rsidR="00565970" w:rsidRPr="00116A94" w14:paraId="2549CBC3" w14:textId="77777777" w:rsidTr="00565970">
        <w:trPr>
          <w:trHeight w:val="1169"/>
        </w:trPr>
        <w:tc>
          <w:tcPr>
            <w:tcW w:w="1478" w:type="dxa"/>
          </w:tcPr>
          <w:p w14:paraId="6CDCC88D"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1B4BE01E" wp14:editId="48E1ACD3">
                  <wp:extent cx="757603" cy="628650"/>
                  <wp:effectExtent l="19050" t="0" r="4397" b="0"/>
                  <wp:docPr id="122"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4317" w:type="dxa"/>
          </w:tcPr>
          <w:p w14:paraId="6D06B9FD"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361A06FD"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1F8AD6ED"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765" w:type="dxa"/>
          </w:tcPr>
          <w:p w14:paraId="2C6412B9"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162F07C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B1ABE5A"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p>
    <w:p w14:paraId="6C05333F" w14:textId="77777777" w:rsidR="00565970" w:rsidRPr="00116A94" w:rsidRDefault="00565970" w:rsidP="00116A94">
      <w:pPr>
        <w:pStyle w:val="Heading1"/>
        <w:spacing w:before="0" w:line="240" w:lineRule="auto"/>
        <w:rPr>
          <w:color w:val="auto"/>
          <w:sz w:val="24"/>
          <w:szCs w:val="24"/>
        </w:rPr>
      </w:pPr>
      <w:bookmarkStart w:id="589" w:name="_Toc28861706"/>
      <w:bookmarkStart w:id="590" w:name="_Toc28862287"/>
      <w:bookmarkStart w:id="591" w:name="_Toc32847613"/>
      <w:r w:rsidRPr="00116A94">
        <w:rPr>
          <w:color w:val="auto"/>
          <w:sz w:val="24"/>
          <w:szCs w:val="24"/>
        </w:rPr>
        <w:t>QUẢN TRỊ CHUỖI CUNG ỨNG ĐIỆN TỬ</w:t>
      </w:r>
      <w:bookmarkEnd w:id="589"/>
      <w:bookmarkEnd w:id="590"/>
      <w:bookmarkEnd w:id="591"/>
    </w:p>
    <w:p w14:paraId="1E8BECB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E. Supply Chain Management</w:t>
      </w:r>
    </w:p>
    <w:p w14:paraId="79046FC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p>
    <w:p w14:paraId="3A40526C" w14:textId="77777777" w:rsidR="00565970" w:rsidRPr="00116A94" w:rsidRDefault="00565970"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3 (2-1-0) </w:t>
      </w:r>
    </w:p>
    <w:p w14:paraId="50A6D745" w14:textId="77777777" w:rsidR="00565970" w:rsidRPr="00116A94" w:rsidRDefault="00565970"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Tổng: 45;  </w:t>
      </w:r>
    </w:p>
    <w:p w14:paraId="2B9D4A55" w14:textId="77777777" w:rsidR="00565970" w:rsidRPr="00116A94" w:rsidRDefault="00565970"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30;   BT: 15 ;    TN .... ; ĐA: .... ; BTL: .... ; TQ, TT: .... ;  </w:t>
      </w:r>
    </w:p>
    <w:p w14:paraId="4C3977AB" w14:textId="77777777" w:rsidR="00565970" w:rsidRPr="00116A94" w:rsidRDefault="00565970"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Thuộc chương trình đào tạo ngành:</w:t>
      </w:r>
    </w:p>
    <w:p w14:paraId="53B0BE53" w14:textId="77777777" w:rsidR="00565970" w:rsidRPr="00116A94" w:rsidRDefault="00565970"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Thương mại điện tử</w:t>
      </w:r>
    </w:p>
    <w:p w14:paraId="3E8262E0" w14:textId="77777777" w:rsidR="00565970" w:rsidRPr="00116A94" w:rsidRDefault="00565970"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xml:space="preserve">- Học phần tự chọn cho ngành: </w:t>
      </w:r>
    </w:p>
    <w:p w14:paraId="2B17F45B" w14:textId="77777777" w:rsidR="00565970" w:rsidRPr="00116A94" w:rsidRDefault="00565970" w:rsidP="00F7544E">
      <w:pPr>
        <w:numPr>
          <w:ilvl w:val="0"/>
          <w:numId w:val="26"/>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4"/>
        <w:gridCol w:w="1561"/>
        <w:gridCol w:w="2371"/>
        <w:gridCol w:w="1757"/>
        <w:gridCol w:w="1461"/>
      </w:tblGrid>
      <w:tr w:rsidR="00565970" w:rsidRPr="00116A94" w14:paraId="3007A1A0" w14:textId="77777777" w:rsidTr="00116A94">
        <w:trPr>
          <w:trHeight w:val="450"/>
        </w:trPr>
        <w:tc>
          <w:tcPr>
            <w:tcW w:w="11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61DC0"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72B02EA8"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6BFAD00D"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100C67A8"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46F13EEB"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565970" w:rsidRPr="00116A94" w14:paraId="09C82000" w14:textId="77777777" w:rsidTr="00116A94">
        <w:trPr>
          <w:trHeight w:val="990"/>
        </w:trPr>
        <w:tc>
          <w:tcPr>
            <w:tcW w:w="1158" w:type="pct"/>
            <w:tcBorders>
              <w:top w:val="single" w:sz="4" w:space="0" w:color="auto"/>
              <w:left w:val="single" w:sz="4" w:space="0" w:color="auto"/>
              <w:bottom w:val="single" w:sz="4" w:space="0" w:color="auto"/>
              <w:right w:val="single" w:sz="4" w:space="0" w:color="auto"/>
            </w:tcBorders>
            <w:shd w:val="clear" w:color="auto" w:fill="auto"/>
            <w:vAlign w:val="center"/>
          </w:tcPr>
          <w:p w14:paraId="2FD05250"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cá nhân (hoạt động cá nhân)</w:t>
            </w:r>
            <w:r w:rsidRPr="00116A94">
              <w:rPr>
                <w:rFonts w:ascii="Times New Roman" w:hAnsi="Times New Roman" w:cs="Times New Roman"/>
                <w:bCs/>
                <w:sz w:val="24"/>
                <w:szCs w:val="24"/>
              </w:rPr>
              <w:br/>
            </w:r>
          </w:p>
        </w:tc>
        <w:tc>
          <w:tcPr>
            <w:tcW w:w="839" w:type="pct"/>
            <w:tcBorders>
              <w:top w:val="single" w:sz="4" w:space="0" w:color="auto"/>
              <w:left w:val="nil"/>
              <w:bottom w:val="single" w:sz="4" w:space="0" w:color="auto"/>
              <w:right w:val="single" w:sz="4" w:space="0" w:color="auto"/>
            </w:tcBorders>
            <w:shd w:val="clear" w:color="auto" w:fill="auto"/>
            <w:vAlign w:val="center"/>
          </w:tcPr>
          <w:p w14:paraId="65F2A313"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2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2866EBD7"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1: chương 1 đến chương 2</w:t>
            </w:r>
          </w:p>
          <w:p w14:paraId="0F726C14"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xml:space="preserve">Lần 2: chương 3 đến chương 10 </w:t>
            </w:r>
          </w:p>
        </w:tc>
        <w:tc>
          <w:tcPr>
            <w:tcW w:w="944" w:type="pct"/>
            <w:tcBorders>
              <w:top w:val="single" w:sz="4" w:space="0" w:color="auto"/>
              <w:left w:val="nil"/>
              <w:bottom w:val="single" w:sz="4" w:space="0" w:color="auto"/>
              <w:right w:val="single" w:sz="4" w:space="0" w:color="auto"/>
            </w:tcBorders>
            <w:shd w:val="clear" w:color="auto" w:fill="auto"/>
            <w:vAlign w:val="center"/>
          </w:tcPr>
          <w:p w14:paraId="33A8EDFE"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w:t>
            </w:r>
          </w:p>
          <w:p w14:paraId="72BF01FC"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7</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24BC2326"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609D335B" w14:textId="77777777" w:rsidR="00565970" w:rsidRPr="00116A94" w:rsidRDefault="00565970" w:rsidP="00116A94">
            <w:pPr>
              <w:spacing w:after="0" w:line="240" w:lineRule="auto"/>
              <w:jc w:val="center"/>
              <w:rPr>
                <w:rFonts w:ascii="Times New Roman" w:hAnsi="Times New Roman" w:cs="Times New Roman"/>
                <w:bCs/>
                <w:sz w:val="24"/>
                <w:szCs w:val="24"/>
              </w:rPr>
            </w:pPr>
          </w:p>
        </w:tc>
      </w:tr>
      <w:tr w:rsidR="00565970" w:rsidRPr="00116A94" w14:paraId="3D29E642" w14:textId="77777777" w:rsidTr="00116A94">
        <w:trPr>
          <w:trHeight w:val="990"/>
        </w:trPr>
        <w:tc>
          <w:tcPr>
            <w:tcW w:w="1158" w:type="pct"/>
            <w:tcBorders>
              <w:top w:val="single" w:sz="4" w:space="0" w:color="auto"/>
              <w:left w:val="single" w:sz="4" w:space="0" w:color="auto"/>
              <w:bottom w:val="single" w:sz="4" w:space="0" w:color="auto"/>
              <w:right w:val="single" w:sz="4" w:space="0" w:color="auto"/>
            </w:tcBorders>
            <w:shd w:val="clear" w:color="auto" w:fill="auto"/>
            <w:vAlign w:val="center"/>
          </w:tcPr>
          <w:p w14:paraId="5D804FBA"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nhóm</w:t>
            </w:r>
          </w:p>
        </w:tc>
        <w:tc>
          <w:tcPr>
            <w:tcW w:w="839" w:type="pct"/>
            <w:tcBorders>
              <w:top w:val="single" w:sz="4" w:space="0" w:color="auto"/>
              <w:left w:val="nil"/>
              <w:bottom w:val="single" w:sz="4" w:space="0" w:color="auto"/>
              <w:right w:val="single" w:sz="4" w:space="0" w:color="auto"/>
            </w:tcBorders>
            <w:shd w:val="clear" w:color="auto" w:fill="auto"/>
            <w:vAlign w:val="center"/>
          </w:tcPr>
          <w:p w14:paraId="1E7F8776"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1D7C7B22"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40 phút/nhóm</w:t>
            </w:r>
          </w:p>
          <w:p w14:paraId="4B8C82D8"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Mỗi nhóm 1 chủ đề</w:t>
            </w:r>
          </w:p>
        </w:tc>
        <w:tc>
          <w:tcPr>
            <w:tcW w:w="944" w:type="pct"/>
            <w:tcBorders>
              <w:top w:val="single" w:sz="4" w:space="0" w:color="auto"/>
              <w:left w:val="nil"/>
              <w:bottom w:val="single" w:sz="4" w:space="0" w:color="auto"/>
              <w:right w:val="single" w:sz="4" w:space="0" w:color="auto"/>
            </w:tcBorders>
            <w:shd w:val="clear" w:color="auto" w:fill="auto"/>
            <w:vAlign w:val="center"/>
          </w:tcPr>
          <w:p w14:paraId="68847AD9"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4/tuần 5/tuần 6</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3D69C3A1" w14:textId="77777777" w:rsidR="00565970" w:rsidRPr="00116A94" w:rsidRDefault="00565970"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1D82C770" w14:textId="77777777" w:rsidR="00565970" w:rsidRPr="00116A94" w:rsidRDefault="00565970" w:rsidP="00116A94">
            <w:pPr>
              <w:spacing w:after="0" w:line="240" w:lineRule="auto"/>
              <w:jc w:val="center"/>
              <w:rPr>
                <w:rFonts w:ascii="Times New Roman" w:hAnsi="Times New Roman" w:cs="Times New Roman"/>
                <w:bCs/>
                <w:sz w:val="24"/>
                <w:szCs w:val="24"/>
              </w:rPr>
            </w:pPr>
          </w:p>
        </w:tc>
      </w:tr>
      <w:tr w:rsidR="00565970" w:rsidRPr="00116A94" w14:paraId="403CCCF0" w14:textId="77777777" w:rsidTr="00116A94">
        <w:trPr>
          <w:trHeight w:val="990"/>
        </w:trPr>
        <w:tc>
          <w:tcPr>
            <w:tcW w:w="1158" w:type="pct"/>
            <w:tcBorders>
              <w:top w:val="nil"/>
              <w:left w:val="single" w:sz="4" w:space="0" w:color="auto"/>
              <w:bottom w:val="single" w:sz="4" w:space="0" w:color="auto"/>
              <w:right w:val="single" w:sz="4" w:space="0" w:color="auto"/>
            </w:tcBorders>
            <w:shd w:val="clear" w:color="auto" w:fill="auto"/>
            <w:hideMark/>
          </w:tcPr>
          <w:p w14:paraId="0B735243"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kì</w:t>
            </w:r>
          </w:p>
        </w:tc>
        <w:tc>
          <w:tcPr>
            <w:tcW w:w="839" w:type="pct"/>
            <w:tcBorders>
              <w:top w:val="nil"/>
              <w:left w:val="nil"/>
              <w:bottom w:val="single" w:sz="4" w:space="0" w:color="auto"/>
              <w:right w:val="single" w:sz="4" w:space="0" w:color="auto"/>
            </w:tcBorders>
            <w:shd w:val="clear" w:color="auto" w:fill="auto"/>
            <w:hideMark/>
          </w:tcPr>
          <w:p w14:paraId="62279779"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23EAF392"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Trắc nghiệm + tình huống + phân tích và đánh giá</w:t>
            </w:r>
          </w:p>
        </w:tc>
        <w:tc>
          <w:tcPr>
            <w:tcW w:w="944" w:type="pct"/>
            <w:tcBorders>
              <w:top w:val="nil"/>
              <w:left w:val="nil"/>
              <w:bottom w:val="single" w:sz="4" w:space="0" w:color="auto"/>
              <w:right w:val="single" w:sz="4" w:space="0" w:color="auto"/>
            </w:tcBorders>
            <w:shd w:val="clear" w:color="auto" w:fill="auto"/>
            <w:hideMark/>
          </w:tcPr>
          <w:p w14:paraId="078EF020"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119EA510"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0E2F1B73" w14:textId="77777777" w:rsidR="00565970" w:rsidRPr="00116A94" w:rsidRDefault="00565970" w:rsidP="00116A94">
            <w:pPr>
              <w:spacing w:after="0" w:line="240" w:lineRule="auto"/>
              <w:jc w:val="center"/>
              <w:rPr>
                <w:rFonts w:ascii="Times New Roman" w:hAnsi="Times New Roman" w:cs="Times New Roman"/>
                <w:sz w:val="24"/>
                <w:szCs w:val="24"/>
              </w:rPr>
            </w:pPr>
          </w:p>
        </w:tc>
      </w:tr>
      <w:tr w:rsidR="00565970" w:rsidRPr="00116A94" w14:paraId="6E0022AF" w14:textId="77777777" w:rsidTr="00116A94">
        <w:trPr>
          <w:trHeight w:val="589"/>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778EFBEF"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4363FD7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565970" w:rsidRPr="00116A94" w14:paraId="62A61FBF" w14:textId="77777777" w:rsidTr="00C57874">
        <w:trPr>
          <w:trHeight w:val="864"/>
        </w:trPr>
        <w:tc>
          <w:tcPr>
            <w:tcW w:w="1158" w:type="pct"/>
            <w:tcBorders>
              <w:top w:val="nil"/>
              <w:left w:val="single" w:sz="4" w:space="0" w:color="auto"/>
              <w:bottom w:val="single" w:sz="4" w:space="0" w:color="auto"/>
              <w:right w:val="single" w:sz="4" w:space="0" w:color="auto"/>
            </w:tcBorders>
            <w:shd w:val="clear" w:color="auto" w:fill="auto"/>
            <w:hideMark/>
          </w:tcPr>
          <w:p w14:paraId="163F8CF6"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1F0F76BC"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2F4ADB12"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trắc nghiệm, 2 câu tự luận.</w:t>
            </w:r>
          </w:p>
        </w:tc>
        <w:tc>
          <w:tcPr>
            <w:tcW w:w="944" w:type="pct"/>
            <w:tcBorders>
              <w:top w:val="nil"/>
              <w:left w:val="nil"/>
              <w:bottom w:val="single" w:sz="4" w:space="0" w:color="auto"/>
              <w:right w:val="single" w:sz="4" w:space="0" w:color="auto"/>
            </w:tcBorders>
            <w:shd w:val="clear" w:color="auto" w:fill="auto"/>
            <w:hideMark/>
          </w:tcPr>
          <w:p w14:paraId="65C3140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07E47696"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1A1CD8A0"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5FAF3DBA" w14:textId="77777777" w:rsidR="00565970" w:rsidRPr="00116A94" w:rsidRDefault="00565970"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60DFECF9"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p>
    <w:p w14:paraId="0992F596" w14:textId="77777777" w:rsidR="00565970" w:rsidRPr="00116A94" w:rsidRDefault="00565970"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 xml:space="preserve"> Không</w:t>
      </w:r>
    </w:p>
    <w:p w14:paraId="65E428E6" w14:textId="77777777" w:rsidR="00565970" w:rsidRPr="00116A94" w:rsidRDefault="00565970"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7D01DC3D"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4B6B0473" w14:textId="77777777" w:rsidR="00565970" w:rsidRPr="00116A94" w:rsidRDefault="00565970"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lastRenderedPageBreak/>
        <w:t xml:space="preserve">Tiếng Việt </w:t>
      </w:r>
      <w:r w:rsidRPr="00116A94">
        <w:rPr>
          <w:rFonts w:ascii="Times New Roman" w:hAnsi="Times New Roman" w:cs="Times New Roman"/>
          <w:bCs/>
          <w:sz w:val="24"/>
          <w:szCs w:val="24"/>
          <w:lang w:val="pt-BR"/>
        </w:rPr>
        <w:t>: Môn học nhằm trang bị cho sinh viên những kiến thức cốt lõi về quản trị logistics và chuỗi cung ứng, bao gồm các khái niệm, định nghĩa, giá trị, mục đích phương pháp, và các kỹ thuật quản trị logistics cũng như xây dựng hệ thống quản trị chuỗi cung ứng để người học có được cái nhìn tổng quát trước khi đi vào nghiên cứu. Có khả năng nắm được những hoạt động logistics bên trong và bên ngoài doanh nghiệp. Hiểu được cách doanh nghiệp áp dụng công nghệ thông tin trong hoạt động logistics, quyết định về dự trữ, quyết định vận tải, quyết định mua và cung ứng và áp dụng các chiến lược hậu cần nhằm tăng khả năng cạnh tranh trên thị trường.</w:t>
      </w:r>
    </w:p>
    <w:p w14:paraId="63968605" w14:textId="77777777" w:rsidR="00565970" w:rsidRPr="00116A94" w:rsidRDefault="00565970"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rPr>
        <w:t>This course provides the students with essential knowledge of logistics and supply chain management, including concepts, definitions, values, objectives, methods, the building techniques logistics and management systems for the supply chain to student get a quick overview before going into depth. Ability to understand the logistics activities within the enterprise. Understanding how businesses apply information technology in logistics, inventory management, transportation management, purchasing and distribution managemnet and application of logistics strategy to increase competitiveness in the market.</w:t>
      </w:r>
    </w:p>
    <w:p w14:paraId="20A04A48" w14:textId="77777777" w:rsidR="00565970" w:rsidRPr="00116A94" w:rsidRDefault="00565970"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595"/>
        <w:gridCol w:w="1541"/>
        <w:gridCol w:w="1838"/>
        <w:gridCol w:w="2197"/>
        <w:gridCol w:w="1852"/>
      </w:tblGrid>
      <w:tr w:rsidR="00565970" w:rsidRPr="00116A94" w14:paraId="7C578A7E" w14:textId="77777777" w:rsidTr="00116A94">
        <w:tc>
          <w:tcPr>
            <w:tcW w:w="0" w:type="auto"/>
            <w:shd w:val="clear" w:color="auto" w:fill="auto"/>
            <w:vAlign w:val="center"/>
          </w:tcPr>
          <w:p w14:paraId="404E652D"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0" w:type="auto"/>
            <w:shd w:val="clear" w:color="auto" w:fill="auto"/>
            <w:vAlign w:val="center"/>
          </w:tcPr>
          <w:p w14:paraId="1A8C51F5"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0" w:type="auto"/>
            <w:shd w:val="clear" w:color="auto" w:fill="auto"/>
            <w:vAlign w:val="center"/>
          </w:tcPr>
          <w:p w14:paraId="1430D8FB"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0" w:type="auto"/>
            <w:shd w:val="clear" w:color="auto" w:fill="auto"/>
            <w:vAlign w:val="center"/>
          </w:tcPr>
          <w:p w14:paraId="3100D8C5"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0" w:type="auto"/>
            <w:shd w:val="clear" w:color="auto" w:fill="auto"/>
            <w:vAlign w:val="center"/>
          </w:tcPr>
          <w:p w14:paraId="0888D144"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0" w:type="auto"/>
            <w:shd w:val="clear" w:color="auto" w:fill="auto"/>
            <w:vAlign w:val="center"/>
          </w:tcPr>
          <w:p w14:paraId="03D0CD10"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565970" w:rsidRPr="00116A94" w14:paraId="24B2494A" w14:textId="77777777" w:rsidTr="00116A94">
        <w:tc>
          <w:tcPr>
            <w:tcW w:w="0" w:type="auto"/>
            <w:shd w:val="clear" w:color="auto" w:fill="auto"/>
            <w:vAlign w:val="center"/>
          </w:tcPr>
          <w:p w14:paraId="4569000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shd w:val="clear" w:color="auto" w:fill="auto"/>
            <w:vAlign w:val="center"/>
          </w:tcPr>
          <w:p w14:paraId="6832067F"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Lê Thị Mỹ Dung</w:t>
            </w:r>
          </w:p>
        </w:tc>
        <w:tc>
          <w:tcPr>
            <w:tcW w:w="0" w:type="auto"/>
            <w:shd w:val="clear" w:color="auto" w:fill="auto"/>
            <w:vAlign w:val="center"/>
          </w:tcPr>
          <w:p w14:paraId="623011B3"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ThS</w:t>
            </w:r>
          </w:p>
        </w:tc>
        <w:tc>
          <w:tcPr>
            <w:tcW w:w="0" w:type="auto"/>
            <w:shd w:val="clear" w:color="auto" w:fill="auto"/>
            <w:vAlign w:val="center"/>
          </w:tcPr>
          <w:p w14:paraId="6923D884"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0904383198</w:t>
            </w:r>
          </w:p>
        </w:tc>
        <w:tc>
          <w:tcPr>
            <w:tcW w:w="0" w:type="auto"/>
            <w:shd w:val="clear" w:color="auto" w:fill="auto"/>
            <w:vAlign w:val="center"/>
          </w:tcPr>
          <w:p w14:paraId="1F362DA7"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dungltm@tlu.edu.vn</w:t>
            </w:r>
          </w:p>
        </w:tc>
        <w:tc>
          <w:tcPr>
            <w:tcW w:w="0" w:type="auto"/>
            <w:shd w:val="clear" w:color="auto" w:fill="auto"/>
            <w:vAlign w:val="center"/>
          </w:tcPr>
          <w:p w14:paraId="7C821025"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r w:rsidR="00565970" w:rsidRPr="00116A94" w14:paraId="46829F17" w14:textId="77777777" w:rsidTr="00116A94">
        <w:tc>
          <w:tcPr>
            <w:tcW w:w="0" w:type="auto"/>
            <w:shd w:val="clear" w:color="auto" w:fill="auto"/>
            <w:vAlign w:val="center"/>
          </w:tcPr>
          <w:p w14:paraId="66B25A7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shd w:val="clear" w:color="auto" w:fill="auto"/>
            <w:vAlign w:val="center"/>
          </w:tcPr>
          <w:p w14:paraId="6344BAF4"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Bùi Thị Thu Hòa</w:t>
            </w:r>
          </w:p>
        </w:tc>
        <w:tc>
          <w:tcPr>
            <w:tcW w:w="0" w:type="auto"/>
            <w:shd w:val="clear" w:color="auto" w:fill="auto"/>
            <w:vAlign w:val="center"/>
          </w:tcPr>
          <w:p w14:paraId="5EC4FFED"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TS</w:t>
            </w:r>
          </w:p>
        </w:tc>
        <w:tc>
          <w:tcPr>
            <w:tcW w:w="0" w:type="auto"/>
            <w:shd w:val="clear" w:color="auto" w:fill="auto"/>
            <w:vAlign w:val="center"/>
          </w:tcPr>
          <w:p w14:paraId="469B0668"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0972968926</w:t>
            </w:r>
          </w:p>
        </w:tc>
        <w:tc>
          <w:tcPr>
            <w:tcW w:w="0" w:type="auto"/>
            <w:shd w:val="clear" w:color="auto" w:fill="auto"/>
            <w:vAlign w:val="center"/>
          </w:tcPr>
          <w:p w14:paraId="44519F6B"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letruong@tlu.edu.vn</w:t>
            </w:r>
          </w:p>
        </w:tc>
        <w:tc>
          <w:tcPr>
            <w:tcW w:w="0" w:type="auto"/>
            <w:shd w:val="clear" w:color="auto" w:fill="auto"/>
            <w:vAlign w:val="center"/>
          </w:tcPr>
          <w:p w14:paraId="0A5DAB55"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 chính</w:t>
            </w:r>
          </w:p>
        </w:tc>
      </w:tr>
      <w:tr w:rsidR="00565970" w:rsidRPr="00116A94" w14:paraId="403EDECC" w14:textId="77777777" w:rsidTr="00116A94">
        <w:tc>
          <w:tcPr>
            <w:tcW w:w="0" w:type="auto"/>
            <w:shd w:val="clear" w:color="auto" w:fill="auto"/>
            <w:vAlign w:val="center"/>
          </w:tcPr>
          <w:p w14:paraId="1C1E0C9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shd w:val="clear" w:color="auto" w:fill="auto"/>
            <w:vAlign w:val="center"/>
          </w:tcPr>
          <w:p w14:paraId="47D5275D"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Hoàng Văn Hoàn</w:t>
            </w:r>
          </w:p>
        </w:tc>
        <w:tc>
          <w:tcPr>
            <w:tcW w:w="0" w:type="auto"/>
            <w:shd w:val="clear" w:color="auto" w:fill="auto"/>
            <w:vAlign w:val="center"/>
          </w:tcPr>
          <w:p w14:paraId="5753EAF5"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TS</w:t>
            </w:r>
          </w:p>
        </w:tc>
        <w:tc>
          <w:tcPr>
            <w:tcW w:w="0" w:type="auto"/>
            <w:shd w:val="clear" w:color="auto" w:fill="auto"/>
            <w:vAlign w:val="bottom"/>
          </w:tcPr>
          <w:p w14:paraId="4969A07B"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0913265748</w:t>
            </w:r>
          </w:p>
        </w:tc>
        <w:tc>
          <w:tcPr>
            <w:tcW w:w="0" w:type="auto"/>
            <w:shd w:val="clear" w:color="auto" w:fill="auto"/>
            <w:vAlign w:val="center"/>
          </w:tcPr>
          <w:p w14:paraId="743E629A"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hoanhv@tlu.edu.vn</w:t>
            </w:r>
          </w:p>
        </w:tc>
        <w:tc>
          <w:tcPr>
            <w:tcW w:w="0" w:type="auto"/>
            <w:shd w:val="clear" w:color="auto" w:fill="auto"/>
            <w:vAlign w:val="center"/>
          </w:tcPr>
          <w:p w14:paraId="18599892"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46F61612"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9B981D6"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0CB6CBA8" w14:textId="77777777" w:rsidR="00565970" w:rsidRPr="00116A94" w:rsidRDefault="00565970" w:rsidP="00116A94">
      <w:pPr>
        <w:pStyle w:val="ListParagraph"/>
        <w:numPr>
          <w:ilvl w:val="0"/>
          <w:numId w:val="7"/>
        </w:numPr>
        <w:tabs>
          <w:tab w:val="left" w:pos="3161"/>
        </w:tabs>
        <w:spacing w:after="0" w:line="240" w:lineRule="auto"/>
        <w:contextualSpacing w:val="0"/>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Lê Công Hoa, </w:t>
      </w:r>
      <w:r w:rsidRPr="00116A94">
        <w:rPr>
          <w:rFonts w:ascii="Times New Roman" w:hAnsi="Times New Roman" w:cs="Times New Roman"/>
          <w:bCs/>
          <w:i/>
          <w:sz w:val="24"/>
          <w:szCs w:val="24"/>
          <w:lang w:val="pt-BR"/>
        </w:rPr>
        <w:t>“Giáo trình Quản trị hậu cần”</w:t>
      </w:r>
      <w:r w:rsidRPr="00116A94">
        <w:rPr>
          <w:rFonts w:ascii="Times New Roman" w:hAnsi="Times New Roman" w:cs="Times New Roman"/>
          <w:bCs/>
          <w:sz w:val="24"/>
          <w:szCs w:val="24"/>
          <w:lang w:val="pt-BR"/>
        </w:rPr>
        <w:t>, Nhà xuất bản Đại học Kinh tế quốc dân, Hà Nội, 2014.</w:t>
      </w:r>
    </w:p>
    <w:p w14:paraId="5BAFA87F" w14:textId="77777777" w:rsidR="00565970" w:rsidRPr="00116A94" w:rsidRDefault="00565970" w:rsidP="00116A94">
      <w:pPr>
        <w:pStyle w:val="ListParagraph"/>
        <w:numPr>
          <w:ilvl w:val="0"/>
          <w:numId w:val="7"/>
        </w:numPr>
        <w:tabs>
          <w:tab w:val="left" w:pos="3161"/>
        </w:tabs>
        <w:spacing w:after="0" w:line="240" w:lineRule="auto"/>
        <w:contextualSpacing w:val="0"/>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 xml:space="preserve">Michael Hugos, </w:t>
      </w:r>
      <w:r w:rsidRPr="00116A94">
        <w:rPr>
          <w:rFonts w:ascii="Times New Roman" w:hAnsi="Times New Roman" w:cs="Times New Roman"/>
          <w:bCs/>
          <w:i/>
          <w:sz w:val="24"/>
          <w:szCs w:val="24"/>
          <w:lang w:val="pt-BR"/>
        </w:rPr>
        <w:t>“Tinh hoa quản trị chuỗi cung ứng”</w:t>
      </w:r>
      <w:r w:rsidRPr="00116A94">
        <w:rPr>
          <w:rFonts w:ascii="Times New Roman" w:hAnsi="Times New Roman" w:cs="Times New Roman"/>
          <w:bCs/>
          <w:sz w:val="24"/>
          <w:szCs w:val="24"/>
          <w:lang w:val="pt-BR"/>
        </w:rPr>
        <w:t>, Nhà xuất bản tổng hợp thành phố Hồ Chí Minh, 2014.</w:t>
      </w:r>
    </w:p>
    <w:p w14:paraId="7CE00060"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387B66D3" w14:textId="77777777" w:rsidR="00565970" w:rsidRPr="00116A94" w:rsidRDefault="00565970"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3352"/>
        <w:gridCol w:w="4102"/>
        <w:gridCol w:w="510"/>
        <w:gridCol w:w="523"/>
        <w:gridCol w:w="536"/>
      </w:tblGrid>
      <w:tr w:rsidR="00565970" w:rsidRPr="00116A94" w14:paraId="5A8B4736" w14:textId="77777777" w:rsidTr="00C57874">
        <w:trPr>
          <w:tblHeader/>
        </w:trPr>
        <w:tc>
          <w:tcPr>
            <w:tcW w:w="0" w:type="auto"/>
            <w:vMerge w:val="restart"/>
            <w:vAlign w:val="center"/>
          </w:tcPr>
          <w:p w14:paraId="7124818B"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0" w:type="auto"/>
            <w:vMerge w:val="restart"/>
            <w:vAlign w:val="center"/>
          </w:tcPr>
          <w:p w14:paraId="208AA9FC"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r w:rsidRPr="00116A94">
              <w:rPr>
                <w:rFonts w:ascii="Times New Roman" w:hAnsi="Times New Roman" w:cs="Times New Roman"/>
                <w:b/>
                <w:bCs/>
                <w:sz w:val="24"/>
                <w:szCs w:val="24"/>
                <w:vertAlign w:val="superscript"/>
                <w:lang w:val="pt-BR"/>
              </w:rPr>
              <w:t>(1)</w:t>
            </w:r>
          </w:p>
        </w:tc>
        <w:tc>
          <w:tcPr>
            <w:tcW w:w="0" w:type="auto"/>
            <w:vMerge w:val="restart"/>
            <w:vAlign w:val="center"/>
          </w:tcPr>
          <w:p w14:paraId="02A7DF06"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r w:rsidRPr="00116A94">
              <w:rPr>
                <w:rFonts w:ascii="Times New Roman" w:hAnsi="Times New Roman" w:cs="Times New Roman"/>
                <w:b/>
                <w:bCs/>
                <w:sz w:val="24"/>
                <w:szCs w:val="24"/>
                <w:vertAlign w:val="superscript"/>
                <w:lang w:val="pt-BR"/>
              </w:rPr>
              <w:t>(2)</w:t>
            </w:r>
          </w:p>
        </w:tc>
        <w:tc>
          <w:tcPr>
            <w:tcW w:w="0" w:type="auto"/>
            <w:gridSpan w:val="3"/>
          </w:tcPr>
          <w:p w14:paraId="7D239EAD"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565970" w:rsidRPr="00116A94" w14:paraId="2B01063F" w14:textId="77777777" w:rsidTr="00C57874">
        <w:trPr>
          <w:trHeight w:val="303"/>
          <w:tblHeader/>
        </w:trPr>
        <w:tc>
          <w:tcPr>
            <w:tcW w:w="0" w:type="auto"/>
            <w:vMerge/>
          </w:tcPr>
          <w:p w14:paraId="2C37D6D5"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p>
        </w:tc>
        <w:tc>
          <w:tcPr>
            <w:tcW w:w="0" w:type="auto"/>
            <w:vMerge/>
          </w:tcPr>
          <w:p w14:paraId="753978A6"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p>
        </w:tc>
        <w:tc>
          <w:tcPr>
            <w:tcW w:w="0" w:type="auto"/>
            <w:vMerge/>
          </w:tcPr>
          <w:p w14:paraId="38D67F4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Pr>
          <w:p w14:paraId="17DC995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0" w:type="auto"/>
          </w:tcPr>
          <w:p w14:paraId="04F33EF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0" w:type="auto"/>
          </w:tcPr>
          <w:p w14:paraId="02C3C24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565970" w:rsidRPr="00116A94" w14:paraId="355B5D5D" w14:textId="77777777" w:rsidTr="00116A94">
        <w:trPr>
          <w:trHeight w:val="872"/>
        </w:trPr>
        <w:tc>
          <w:tcPr>
            <w:tcW w:w="0" w:type="auto"/>
          </w:tcPr>
          <w:p w14:paraId="61595A4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3BEA54C1"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0" w:type="auto"/>
          </w:tcPr>
          <w:p w14:paraId="27C2319A"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FF5B15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6FA152F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nội dung môn học, Giáo trình, Tài liệu tham khảo, cách thức kiểm tra, đánh giá kết quả và thi</w:t>
            </w:r>
          </w:p>
          <w:p w14:paraId="1AF97B7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Phương pháp học tập hiệu quả môn học</w:t>
            </w:r>
          </w:p>
          <w:p w14:paraId="7002700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918B2D" w14:textId="77777777" w:rsidR="00565970" w:rsidRPr="00116A94" w:rsidRDefault="00565970"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Hỏi những vấn đề còn vướng mắc</w:t>
            </w:r>
          </w:p>
        </w:tc>
        <w:tc>
          <w:tcPr>
            <w:tcW w:w="0" w:type="auto"/>
          </w:tcPr>
          <w:p w14:paraId="7294F8E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tcPr>
          <w:p w14:paraId="581E125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14B315E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1AFC24A4" w14:textId="77777777" w:rsidTr="00116A94">
        <w:trPr>
          <w:trHeight w:val="303"/>
        </w:trPr>
        <w:tc>
          <w:tcPr>
            <w:tcW w:w="0" w:type="auto"/>
          </w:tcPr>
          <w:p w14:paraId="0D197F9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vAlign w:val="center"/>
          </w:tcPr>
          <w:p w14:paraId="2640B6A6"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592" w:name="_Toc28861707"/>
            <w:bookmarkStart w:id="593" w:name="_Toc28862288"/>
            <w:bookmarkStart w:id="594" w:name="_Toc28862695"/>
            <w:bookmarkStart w:id="595" w:name="_Toc32847614"/>
            <w:r w:rsidRPr="00116A94">
              <w:rPr>
                <w:sz w:val="24"/>
                <w:szCs w:val="24"/>
              </w:rPr>
              <w:t>Tổng quan về quản trị logistics và chuỗi cung ứng</w:t>
            </w:r>
            <w:bookmarkEnd w:id="592"/>
            <w:bookmarkEnd w:id="593"/>
            <w:bookmarkEnd w:id="594"/>
            <w:bookmarkEnd w:id="595"/>
          </w:p>
          <w:p w14:paraId="1BABBC46"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596" w:name="_Toc28861708"/>
            <w:bookmarkStart w:id="597" w:name="_Toc28862289"/>
            <w:bookmarkStart w:id="598" w:name="_Toc28862696"/>
            <w:bookmarkStart w:id="599" w:name="_Toc32847615"/>
            <w:r w:rsidRPr="00116A94">
              <w:rPr>
                <w:color w:val="auto"/>
                <w:sz w:val="24"/>
                <w:szCs w:val="24"/>
              </w:rPr>
              <w:t>Logistics và quản trị logistics</w:t>
            </w:r>
            <w:bookmarkEnd w:id="596"/>
            <w:bookmarkEnd w:id="597"/>
            <w:bookmarkEnd w:id="598"/>
            <w:bookmarkEnd w:id="599"/>
          </w:p>
          <w:p w14:paraId="26628539"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00" w:name="_Toc28861709"/>
            <w:bookmarkStart w:id="601" w:name="_Toc28862290"/>
            <w:bookmarkStart w:id="602" w:name="_Toc28862697"/>
            <w:bookmarkStart w:id="603" w:name="_Toc32847616"/>
            <w:r w:rsidRPr="00116A94">
              <w:rPr>
                <w:rFonts w:ascii="Times New Roman" w:hAnsi="Times New Roman" w:cs="Times New Roman"/>
                <w:color w:val="auto"/>
                <w:sz w:val="24"/>
                <w:szCs w:val="24"/>
              </w:rPr>
              <w:t>Khái niệm</w:t>
            </w:r>
            <w:bookmarkEnd w:id="600"/>
            <w:bookmarkEnd w:id="601"/>
            <w:bookmarkEnd w:id="602"/>
            <w:bookmarkEnd w:id="603"/>
          </w:p>
          <w:p w14:paraId="2C9DB399"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04" w:name="_Toc28861710"/>
            <w:bookmarkStart w:id="605" w:name="_Toc28862291"/>
            <w:bookmarkStart w:id="606" w:name="_Toc28862698"/>
            <w:bookmarkStart w:id="607" w:name="_Toc32847617"/>
            <w:r w:rsidRPr="00116A94">
              <w:rPr>
                <w:rFonts w:ascii="Times New Roman" w:hAnsi="Times New Roman" w:cs="Times New Roman"/>
                <w:color w:val="auto"/>
                <w:sz w:val="24"/>
                <w:szCs w:val="24"/>
              </w:rPr>
              <w:t>Hoạt động logistics</w:t>
            </w:r>
            <w:bookmarkEnd w:id="604"/>
            <w:bookmarkEnd w:id="605"/>
            <w:bookmarkEnd w:id="606"/>
            <w:bookmarkEnd w:id="607"/>
          </w:p>
          <w:p w14:paraId="38FFD0E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08" w:name="_Toc28861711"/>
            <w:bookmarkStart w:id="609" w:name="_Toc28862292"/>
            <w:bookmarkStart w:id="610" w:name="_Toc28862699"/>
            <w:bookmarkStart w:id="611" w:name="_Toc32847618"/>
            <w:r w:rsidRPr="00116A94">
              <w:rPr>
                <w:rFonts w:ascii="Times New Roman" w:hAnsi="Times New Roman" w:cs="Times New Roman"/>
                <w:color w:val="auto"/>
                <w:sz w:val="24"/>
                <w:szCs w:val="24"/>
              </w:rPr>
              <w:t>Tầm quan trọng của hoạt động logistics</w:t>
            </w:r>
            <w:bookmarkEnd w:id="608"/>
            <w:bookmarkEnd w:id="609"/>
            <w:bookmarkEnd w:id="610"/>
            <w:bookmarkEnd w:id="611"/>
          </w:p>
          <w:p w14:paraId="48FDB2A3"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12" w:name="_Toc28861712"/>
            <w:bookmarkStart w:id="613" w:name="_Toc28862293"/>
            <w:bookmarkStart w:id="614" w:name="_Toc28862700"/>
            <w:bookmarkStart w:id="615" w:name="_Toc32847619"/>
            <w:r w:rsidRPr="00116A94">
              <w:rPr>
                <w:rFonts w:ascii="Times New Roman" w:hAnsi="Times New Roman" w:cs="Times New Roman"/>
                <w:color w:val="auto"/>
                <w:sz w:val="24"/>
                <w:szCs w:val="24"/>
              </w:rPr>
              <w:lastRenderedPageBreak/>
              <w:t>Mục tiêu của quản trị logistics</w:t>
            </w:r>
            <w:bookmarkEnd w:id="612"/>
            <w:bookmarkEnd w:id="613"/>
            <w:bookmarkEnd w:id="614"/>
            <w:bookmarkEnd w:id="615"/>
          </w:p>
          <w:p w14:paraId="47BB0210"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616" w:name="_Toc28861713"/>
            <w:bookmarkStart w:id="617" w:name="_Toc28862294"/>
            <w:bookmarkStart w:id="618" w:name="_Toc28862701"/>
            <w:bookmarkStart w:id="619" w:name="_Toc32847620"/>
            <w:r w:rsidRPr="00116A94">
              <w:rPr>
                <w:color w:val="auto"/>
                <w:sz w:val="24"/>
                <w:szCs w:val="24"/>
              </w:rPr>
              <w:t>Mối quan hệ giữa logistics và các chức năng quan trọng khác của công ty</w:t>
            </w:r>
            <w:bookmarkEnd w:id="616"/>
            <w:bookmarkEnd w:id="617"/>
            <w:bookmarkEnd w:id="618"/>
            <w:bookmarkEnd w:id="619"/>
          </w:p>
          <w:p w14:paraId="6C4AFA6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20" w:name="_Toc28861714"/>
            <w:bookmarkStart w:id="621" w:name="_Toc28862295"/>
            <w:bookmarkStart w:id="622" w:name="_Toc28862702"/>
            <w:bookmarkStart w:id="623" w:name="_Toc32847621"/>
            <w:r w:rsidRPr="00116A94">
              <w:rPr>
                <w:rFonts w:ascii="Times New Roman" w:hAnsi="Times New Roman" w:cs="Times New Roman"/>
                <w:color w:val="auto"/>
                <w:sz w:val="24"/>
                <w:szCs w:val="24"/>
              </w:rPr>
              <w:t>Quan hệ với vận hành/sản xuất</w:t>
            </w:r>
            <w:bookmarkEnd w:id="620"/>
            <w:bookmarkEnd w:id="621"/>
            <w:bookmarkEnd w:id="622"/>
            <w:bookmarkEnd w:id="623"/>
          </w:p>
          <w:p w14:paraId="13750C0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24" w:name="_Toc28861715"/>
            <w:bookmarkStart w:id="625" w:name="_Toc28862296"/>
            <w:bookmarkStart w:id="626" w:name="_Toc28862703"/>
            <w:bookmarkStart w:id="627" w:name="_Toc32847622"/>
            <w:r w:rsidRPr="00116A94">
              <w:rPr>
                <w:rFonts w:ascii="Times New Roman" w:hAnsi="Times New Roman" w:cs="Times New Roman"/>
                <w:color w:val="auto"/>
                <w:sz w:val="24"/>
                <w:szCs w:val="24"/>
              </w:rPr>
              <w:t>Quan hệ với Marketing</w:t>
            </w:r>
            <w:bookmarkEnd w:id="624"/>
            <w:bookmarkEnd w:id="625"/>
            <w:bookmarkEnd w:id="626"/>
            <w:bookmarkEnd w:id="627"/>
          </w:p>
          <w:p w14:paraId="0C5BFEE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28" w:name="_Toc28861716"/>
            <w:bookmarkStart w:id="629" w:name="_Toc28862297"/>
            <w:bookmarkStart w:id="630" w:name="_Toc28862704"/>
            <w:bookmarkStart w:id="631" w:name="_Toc32847623"/>
            <w:r w:rsidRPr="00116A94">
              <w:rPr>
                <w:rFonts w:ascii="Times New Roman" w:hAnsi="Times New Roman" w:cs="Times New Roman"/>
                <w:color w:val="auto"/>
                <w:sz w:val="24"/>
                <w:szCs w:val="24"/>
              </w:rPr>
              <w:t>Quan hệ với các khu vực khác</w:t>
            </w:r>
            <w:bookmarkEnd w:id="628"/>
            <w:bookmarkEnd w:id="629"/>
            <w:bookmarkEnd w:id="630"/>
            <w:bookmarkEnd w:id="631"/>
          </w:p>
          <w:p w14:paraId="404EB5E4"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632" w:name="_Toc28861717"/>
            <w:bookmarkStart w:id="633" w:name="_Toc28862298"/>
            <w:bookmarkStart w:id="634" w:name="_Toc28862705"/>
            <w:bookmarkStart w:id="635" w:name="_Toc32847624"/>
            <w:r w:rsidRPr="00116A94">
              <w:rPr>
                <w:color w:val="auto"/>
                <w:sz w:val="24"/>
                <w:szCs w:val="24"/>
              </w:rPr>
              <w:t>Chuỗi cung ứng và quản trị chuỗi cung ứng</w:t>
            </w:r>
            <w:bookmarkEnd w:id="632"/>
            <w:bookmarkEnd w:id="633"/>
            <w:bookmarkEnd w:id="634"/>
            <w:bookmarkEnd w:id="635"/>
          </w:p>
          <w:p w14:paraId="26A4BABB"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36" w:name="_Toc28861718"/>
            <w:bookmarkStart w:id="637" w:name="_Toc28862299"/>
            <w:bookmarkStart w:id="638" w:name="_Toc28862706"/>
            <w:bookmarkStart w:id="639" w:name="_Toc32847625"/>
            <w:r w:rsidRPr="00116A94">
              <w:rPr>
                <w:rFonts w:ascii="Times New Roman" w:hAnsi="Times New Roman" w:cs="Times New Roman"/>
                <w:color w:val="auto"/>
                <w:sz w:val="24"/>
                <w:szCs w:val="24"/>
              </w:rPr>
              <w:t>Khái niệm về chuỗi cung ứng và quản trị chuỗi cung ứng</w:t>
            </w:r>
            <w:bookmarkEnd w:id="636"/>
            <w:bookmarkEnd w:id="637"/>
            <w:bookmarkEnd w:id="638"/>
            <w:bookmarkEnd w:id="639"/>
          </w:p>
          <w:p w14:paraId="189C55A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40" w:name="_Toc28861719"/>
            <w:bookmarkStart w:id="641" w:name="_Toc28862300"/>
            <w:bookmarkStart w:id="642" w:name="_Toc28862707"/>
            <w:bookmarkStart w:id="643" w:name="_Toc32847626"/>
            <w:r w:rsidRPr="00116A94">
              <w:rPr>
                <w:rFonts w:ascii="Times New Roman" w:hAnsi="Times New Roman" w:cs="Times New Roman"/>
                <w:color w:val="auto"/>
                <w:sz w:val="24"/>
                <w:szCs w:val="24"/>
              </w:rPr>
              <w:t>Các thành viên của chuỗi cung ứng</w:t>
            </w:r>
            <w:bookmarkEnd w:id="640"/>
            <w:bookmarkEnd w:id="641"/>
            <w:bookmarkEnd w:id="642"/>
            <w:bookmarkEnd w:id="643"/>
          </w:p>
          <w:p w14:paraId="408F9B19"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44" w:name="_Toc28861720"/>
            <w:bookmarkStart w:id="645" w:name="_Toc28862301"/>
            <w:bookmarkStart w:id="646" w:name="_Toc28862708"/>
            <w:bookmarkStart w:id="647" w:name="_Toc32847627"/>
            <w:r w:rsidRPr="00116A94">
              <w:rPr>
                <w:rFonts w:ascii="Times New Roman" w:hAnsi="Times New Roman" w:cs="Times New Roman"/>
                <w:color w:val="auto"/>
                <w:sz w:val="24"/>
                <w:szCs w:val="24"/>
              </w:rPr>
              <w:t>Phân biệt quản trị logistics và quản trị chuỗi cung ứng</w:t>
            </w:r>
            <w:bookmarkEnd w:id="644"/>
            <w:bookmarkEnd w:id="645"/>
            <w:bookmarkEnd w:id="646"/>
            <w:bookmarkEnd w:id="647"/>
          </w:p>
        </w:tc>
        <w:tc>
          <w:tcPr>
            <w:tcW w:w="0" w:type="auto"/>
          </w:tcPr>
          <w:p w14:paraId="603DF256"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386A86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FF85FF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1686AF6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48038AA9"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AEB4E7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402EC3C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Giải quyết các tình huống do Giảng viên đưa ra</w:t>
            </w:r>
          </w:p>
          <w:p w14:paraId="5D18EC1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202585B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0" w:type="auto"/>
            <w:tcBorders>
              <w:top w:val="single" w:sz="4" w:space="0" w:color="auto"/>
              <w:left w:val="single" w:sz="4" w:space="0" w:color="auto"/>
              <w:bottom w:val="single" w:sz="4" w:space="0" w:color="auto"/>
              <w:right w:val="single" w:sz="4" w:space="0" w:color="auto"/>
            </w:tcBorders>
            <w:vAlign w:val="center"/>
          </w:tcPr>
          <w:p w14:paraId="5A88B8F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4A2DC27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88B038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814701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31D3F2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40DA83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AFB446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47B4DD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9666D6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97FCDB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704331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72896A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B285F5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6DE117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05147B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93A166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47905E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1E3CB5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3C9190EF" w14:textId="77777777" w:rsidTr="00116A94">
        <w:trPr>
          <w:trHeight w:val="303"/>
        </w:trPr>
        <w:tc>
          <w:tcPr>
            <w:tcW w:w="0" w:type="auto"/>
          </w:tcPr>
          <w:p w14:paraId="56167A3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0" w:type="auto"/>
            <w:tcBorders>
              <w:top w:val="single" w:sz="4" w:space="0" w:color="auto"/>
              <w:left w:val="single" w:sz="4" w:space="0" w:color="auto"/>
              <w:bottom w:val="single" w:sz="4" w:space="0" w:color="auto"/>
              <w:right w:val="single" w:sz="4" w:space="0" w:color="auto"/>
            </w:tcBorders>
            <w:vAlign w:val="center"/>
          </w:tcPr>
          <w:p w14:paraId="375BDAF6"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648" w:name="_Toc28861721"/>
            <w:bookmarkStart w:id="649" w:name="_Toc28862302"/>
            <w:bookmarkStart w:id="650" w:name="_Toc28862709"/>
            <w:bookmarkStart w:id="651" w:name="_Toc32847628"/>
            <w:r w:rsidRPr="00116A94">
              <w:rPr>
                <w:sz w:val="24"/>
                <w:szCs w:val="24"/>
              </w:rPr>
              <w:t>Sản phẩm logistics và dịch vụ khách hàng</w:t>
            </w:r>
            <w:bookmarkEnd w:id="648"/>
            <w:bookmarkEnd w:id="649"/>
            <w:bookmarkEnd w:id="650"/>
            <w:bookmarkEnd w:id="651"/>
          </w:p>
          <w:p w14:paraId="59EBEBAD"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652" w:name="_Toc28861722"/>
            <w:bookmarkStart w:id="653" w:name="_Toc28862303"/>
            <w:bookmarkStart w:id="654" w:name="_Toc28862710"/>
            <w:bookmarkStart w:id="655" w:name="_Toc32847629"/>
            <w:r w:rsidRPr="00116A94">
              <w:rPr>
                <w:color w:val="auto"/>
                <w:sz w:val="24"/>
                <w:szCs w:val="24"/>
              </w:rPr>
              <w:t>Sản phẩm logistics</w:t>
            </w:r>
            <w:bookmarkEnd w:id="652"/>
            <w:bookmarkEnd w:id="653"/>
            <w:bookmarkEnd w:id="654"/>
            <w:bookmarkEnd w:id="655"/>
          </w:p>
          <w:p w14:paraId="4ABD43A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56" w:name="_Toc28861723"/>
            <w:bookmarkStart w:id="657" w:name="_Toc28862304"/>
            <w:bookmarkStart w:id="658" w:name="_Toc28862711"/>
            <w:bookmarkStart w:id="659" w:name="_Toc32847630"/>
            <w:r w:rsidRPr="00116A94">
              <w:rPr>
                <w:rFonts w:ascii="Times New Roman" w:hAnsi="Times New Roman" w:cs="Times New Roman"/>
                <w:color w:val="auto"/>
                <w:sz w:val="24"/>
                <w:szCs w:val="24"/>
              </w:rPr>
              <w:t>Khái niệm</w:t>
            </w:r>
            <w:bookmarkEnd w:id="656"/>
            <w:bookmarkEnd w:id="657"/>
            <w:bookmarkEnd w:id="658"/>
            <w:bookmarkEnd w:id="659"/>
          </w:p>
          <w:p w14:paraId="59D96EE1"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60" w:name="_Toc28861724"/>
            <w:bookmarkStart w:id="661" w:name="_Toc28862305"/>
            <w:bookmarkStart w:id="662" w:name="_Toc28862712"/>
            <w:bookmarkStart w:id="663" w:name="_Toc32847631"/>
            <w:r w:rsidRPr="00116A94">
              <w:rPr>
                <w:rFonts w:ascii="Times New Roman" w:hAnsi="Times New Roman" w:cs="Times New Roman"/>
                <w:color w:val="auto"/>
                <w:sz w:val="24"/>
                <w:szCs w:val="24"/>
              </w:rPr>
              <w:t>Các đặc điểm của sản phẩm logistics</w:t>
            </w:r>
            <w:bookmarkEnd w:id="660"/>
            <w:bookmarkEnd w:id="661"/>
            <w:bookmarkEnd w:id="662"/>
            <w:bookmarkEnd w:id="663"/>
          </w:p>
          <w:p w14:paraId="057F885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64" w:name="_Toc28861725"/>
            <w:bookmarkStart w:id="665" w:name="_Toc28862306"/>
            <w:bookmarkStart w:id="666" w:name="_Toc28862713"/>
            <w:bookmarkStart w:id="667" w:name="_Toc32847632"/>
            <w:r w:rsidRPr="00116A94">
              <w:rPr>
                <w:rFonts w:ascii="Times New Roman" w:hAnsi="Times New Roman" w:cs="Times New Roman"/>
                <w:color w:val="auto"/>
                <w:sz w:val="24"/>
                <w:szCs w:val="24"/>
              </w:rPr>
              <w:t>Bao gói bảo vệ sản phẩm</w:t>
            </w:r>
            <w:bookmarkEnd w:id="664"/>
            <w:bookmarkEnd w:id="665"/>
            <w:bookmarkEnd w:id="666"/>
            <w:bookmarkEnd w:id="667"/>
          </w:p>
          <w:p w14:paraId="089DC92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68" w:name="_Toc28861726"/>
            <w:bookmarkStart w:id="669" w:name="_Toc28862307"/>
            <w:bookmarkStart w:id="670" w:name="_Toc28862714"/>
            <w:bookmarkStart w:id="671" w:name="_Toc32847633"/>
            <w:r w:rsidRPr="00116A94">
              <w:rPr>
                <w:rFonts w:ascii="Times New Roman" w:hAnsi="Times New Roman" w:cs="Times New Roman"/>
                <w:color w:val="auto"/>
                <w:sz w:val="24"/>
                <w:szCs w:val="24"/>
              </w:rPr>
              <w:t>Định giá sản phẩm</w:t>
            </w:r>
            <w:bookmarkEnd w:id="668"/>
            <w:bookmarkEnd w:id="669"/>
            <w:bookmarkEnd w:id="670"/>
            <w:bookmarkEnd w:id="671"/>
          </w:p>
          <w:p w14:paraId="283A66FC"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672" w:name="_Toc28861727"/>
            <w:bookmarkStart w:id="673" w:name="_Toc28862308"/>
            <w:bookmarkStart w:id="674" w:name="_Toc28862715"/>
            <w:bookmarkStart w:id="675" w:name="_Toc32847634"/>
            <w:r w:rsidRPr="00116A94">
              <w:rPr>
                <w:color w:val="auto"/>
                <w:sz w:val="24"/>
                <w:szCs w:val="24"/>
              </w:rPr>
              <w:t>Dịch vụ khách hàng</w:t>
            </w:r>
            <w:bookmarkEnd w:id="672"/>
            <w:bookmarkEnd w:id="673"/>
            <w:bookmarkEnd w:id="674"/>
            <w:bookmarkEnd w:id="675"/>
          </w:p>
          <w:p w14:paraId="638DA38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76" w:name="_Toc28861728"/>
            <w:bookmarkStart w:id="677" w:name="_Toc28862309"/>
            <w:bookmarkStart w:id="678" w:name="_Toc28862716"/>
            <w:bookmarkStart w:id="679" w:name="_Toc32847635"/>
            <w:r w:rsidRPr="00116A94">
              <w:rPr>
                <w:rFonts w:ascii="Times New Roman" w:hAnsi="Times New Roman" w:cs="Times New Roman"/>
                <w:color w:val="auto"/>
                <w:sz w:val="24"/>
                <w:szCs w:val="24"/>
              </w:rPr>
              <w:t>Định nghĩa</w:t>
            </w:r>
            <w:bookmarkEnd w:id="676"/>
            <w:bookmarkEnd w:id="677"/>
            <w:bookmarkEnd w:id="678"/>
            <w:bookmarkEnd w:id="679"/>
          </w:p>
          <w:p w14:paraId="4BC6F437"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80" w:name="_Toc28861729"/>
            <w:bookmarkStart w:id="681" w:name="_Toc28862310"/>
            <w:bookmarkStart w:id="682" w:name="_Toc28862717"/>
            <w:bookmarkStart w:id="683" w:name="_Toc32847636"/>
            <w:r w:rsidRPr="00116A94">
              <w:rPr>
                <w:rFonts w:ascii="Times New Roman" w:hAnsi="Times New Roman" w:cs="Times New Roman"/>
                <w:color w:val="auto"/>
                <w:sz w:val="24"/>
                <w:szCs w:val="24"/>
              </w:rPr>
              <w:t>Các yếu tố của dịch vụ khách hàng</w:t>
            </w:r>
            <w:bookmarkEnd w:id="680"/>
            <w:bookmarkEnd w:id="681"/>
            <w:bookmarkEnd w:id="682"/>
            <w:bookmarkEnd w:id="683"/>
          </w:p>
          <w:p w14:paraId="2A93C61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84" w:name="_Toc28861730"/>
            <w:bookmarkStart w:id="685" w:name="_Toc28862311"/>
            <w:bookmarkStart w:id="686" w:name="_Toc28862718"/>
            <w:bookmarkStart w:id="687" w:name="_Toc32847637"/>
            <w:r w:rsidRPr="00116A94">
              <w:rPr>
                <w:rFonts w:ascii="Times New Roman" w:hAnsi="Times New Roman" w:cs="Times New Roman"/>
                <w:color w:val="auto"/>
                <w:sz w:val="24"/>
                <w:szCs w:val="24"/>
              </w:rPr>
              <w:t>Thời gian chu kỳ đơn hàng</w:t>
            </w:r>
            <w:bookmarkEnd w:id="684"/>
            <w:bookmarkEnd w:id="685"/>
            <w:bookmarkEnd w:id="686"/>
            <w:bookmarkEnd w:id="687"/>
          </w:p>
          <w:p w14:paraId="0223073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88" w:name="_Toc28861731"/>
            <w:bookmarkStart w:id="689" w:name="_Toc28862312"/>
            <w:bookmarkStart w:id="690" w:name="_Toc28862719"/>
            <w:bookmarkStart w:id="691" w:name="_Toc32847638"/>
            <w:r w:rsidRPr="00116A94">
              <w:rPr>
                <w:rFonts w:ascii="Times New Roman" w:hAnsi="Times New Roman" w:cs="Times New Roman"/>
                <w:color w:val="auto"/>
                <w:sz w:val="24"/>
                <w:szCs w:val="24"/>
              </w:rPr>
              <w:t>Mối quan hệ giữa dịch vụ khách hàng với doanh thu, chi phí</w:t>
            </w:r>
            <w:bookmarkEnd w:id="688"/>
            <w:bookmarkEnd w:id="689"/>
            <w:bookmarkEnd w:id="690"/>
            <w:bookmarkEnd w:id="691"/>
          </w:p>
          <w:p w14:paraId="14D9B9C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92" w:name="_Toc28861732"/>
            <w:bookmarkStart w:id="693" w:name="_Toc28862313"/>
            <w:bookmarkStart w:id="694" w:name="_Toc28862720"/>
            <w:bookmarkStart w:id="695" w:name="_Toc32847639"/>
            <w:r w:rsidRPr="00116A94">
              <w:rPr>
                <w:rFonts w:ascii="Times New Roman" w:hAnsi="Times New Roman" w:cs="Times New Roman"/>
                <w:color w:val="auto"/>
                <w:sz w:val="24"/>
                <w:szCs w:val="24"/>
              </w:rPr>
              <w:t>Xác định mức dịch vụ tối ưu</w:t>
            </w:r>
            <w:bookmarkEnd w:id="692"/>
            <w:bookmarkEnd w:id="693"/>
            <w:bookmarkEnd w:id="694"/>
            <w:bookmarkEnd w:id="695"/>
          </w:p>
          <w:p w14:paraId="7FB8E27B"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696" w:name="_Toc28861733"/>
            <w:bookmarkStart w:id="697" w:name="_Toc28862314"/>
            <w:bookmarkStart w:id="698" w:name="_Toc28862721"/>
            <w:bookmarkStart w:id="699" w:name="_Toc32847640"/>
            <w:r w:rsidRPr="00116A94">
              <w:rPr>
                <w:rFonts w:ascii="Times New Roman" w:hAnsi="Times New Roman" w:cs="Times New Roman"/>
                <w:color w:val="auto"/>
                <w:sz w:val="24"/>
                <w:szCs w:val="24"/>
              </w:rPr>
              <w:t>Những yếu tố ngẫu nhiên trong dịch vụ khách hàng</w:t>
            </w:r>
            <w:bookmarkEnd w:id="696"/>
            <w:bookmarkEnd w:id="697"/>
            <w:bookmarkEnd w:id="698"/>
            <w:bookmarkEnd w:id="699"/>
          </w:p>
        </w:tc>
        <w:tc>
          <w:tcPr>
            <w:tcW w:w="0" w:type="auto"/>
          </w:tcPr>
          <w:p w14:paraId="72D57BB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2F754F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583B14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0835661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039B252E"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1EE037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5308D1F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146AC406"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5EEED9D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0C2902A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Pr>
          <w:p w14:paraId="1C5679F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w:t>
            </w:r>
          </w:p>
        </w:tc>
      </w:tr>
      <w:tr w:rsidR="00565970" w:rsidRPr="00116A94" w14:paraId="540AF8CD" w14:textId="77777777" w:rsidTr="00116A94">
        <w:trPr>
          <w:trHeight w:val="303"/>
        </w:trPr>
        <w:tc>
          <w:tcPr>
            <w:tcW w:w="0" w:type="auto"/>
          </w:tcPr>
          <w:p w14:paraId="3771EE0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28C4534A"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700" w:name="_Toc28861734"/>
            <w:bookmarkStart w:id="701" w:name="_Toc28862315"/>
            <w:bookmarkStart w:id="702" w:name="_Toc28862722"/>
            <w:bookmarkStart w:id="703" w:name="_Toc32847641"/>
            <w:r w:rsidRPr="00116A94">
              <w:rPr>
                <w:sz w:val="24"/>
                <w:szCs w:val="24"/>
              </w:rPr>
              <w:t>Ứng dụng công nghệ thông tin trong quản trị logistics và chuỗi cung ứng</w:t>
            </w:r>
            <w:bookmarkEnd w:id="700"/>
            <w:bookmarkEnd w:id="701"/>
            <w:bookmarkEnd w:id="702"/>
            <w:bookmarkEnd w:id="703"/>
          </w:p>
          <w:p w14:paraId="0EBBF6D5"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04" w:name="_Toc28861735"/>
            <w:bookmarkStart w:id="705" w:name="_Toc28862316"/>
            <w:bookmarkStart w:id="706" w:name="_Toc28862723"/>
            <w:bookmarkStart w:id="707" w:name="_Toc32847642"/>
            <w:r w:rsidRPr="00116A94">
              <w:rPr>
                <w:color w:val="auto"/>
                <w:sz w:val="24"/>
                <w:szCs w:val="24"/>
              </w:rPr>
              <w:t>Quá trình xử lý đơn hàng</w:t>
            </w:r>
            <w:bookmarkEnd w:id="704"/>
            <w:bookmarkEnd w:id="705"/>
            <w:bookmarkEnd w:id="706"/>
            <w:bookmarkEnd w:id="707"/>
          </w:p>
          <w:p w14:paraId="5BF8FEA7"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08" w:name="_Toc28861736"/>
            <w:bookmarkStart w:id="709" w:name="_Toc28862317"/>
            <w:bookmarkStart w:id="710" w:name="_Toc28862724"/>
            <w:bookmarkStart w:id="711" w:name="_Toc32847643"/>
            <w:r w:rsidRPr="00116A94">
              <w:rPr>
                <w:rFonts w:ascii="Times New Roman" w:hAnsi="Times New Roman" w:cs="Times New Roman"/>
                <w:color w:val="auto"/>
                <w:sz w:val="24"/>
                <w:szCs w:val="24"/>
              </w:rPr>
              <w:t>Chuẩn bị đơn hàng</w:t>
            </w:r>
            <w:bookmarkEnd w:id="708"/>
            <w:bookmarkEnd w:id="709"/>
            <w:bookmarkEnd w:id="710"/>
            <w:bookmarkEnd w:id="711"/>
          </w:p>
          <w:p w14:paraId="7A4E2C20"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12" w:name="_Toc28861737"/>
            <w:bookmarkStart w:id="713" w:name="_Toc28862318"/>
            <w:bookmarkStart w:id="714" w:name="_Toc28862725"/>
            <w:bookmarkStart w:id="715" w:name="_Toc32847644"/>
            <w:r w:rsidRPr="00116A94">
              <w:rPr>
                <w:rFonts w:ascii="Times New Roman" w:hAnsi="Times New Roman" w:cs="Times New Roman"/>
                <w:color w:val="auto"/>
                <w:sz w:val="24"/>
                <w:szCs w:val="24"/>
              </w:rPr>
              <w:t>Truyền tin</w:t>
            </w:r>
            <w:bookmarkEnd w:id="712"/>
            <w:bookmarkEnd w:id="713"/>
            <w:bookmarkEnd w:id="714"/>
            <w:bookmarkEnd w:id="715"/>
          </w:p>
          <w:p w14:paraId="23FFB133"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16" w:name="_Toc28861738"/>
            <w:bookmarkStart w:id="717" w:name="_Toc28862319"/>
            <w:bookmarkStart w:id="718" w:name="_Toc28862726"/>
            <w:bookmarkStart w:id="719" w:name="_Toc32847645"/>
            <w:r w:rsidRPr="00116A94">
              <w:rPr>
                <w:rFonts w:ascii="Times New Roman" w:hAnsi="Times New Roman" w:cs="Times New Roman"/>
                <w:color w:val="auto"/>
                <w:sz w:val="24"/>
                <w:szCs w:val="24"/>
              </w:rPr>
              <w:t>Tiếp nhận đơn hàng</w:t>
            </w:r>
            <w:bookmarkEnd w:id="716"/>
            <w:bookmarkEnd w:id="717"/>
            <w:bookmarkEnd w:id="718"/>
            <w:bookmarkEnd w:id="719"/>
          </w:p>
          <w:p w14:paraId="233DC8D2"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20" w:name="_Toc28861739"/>
            <w:bookmarkStart w:id="721" w:name="_Toc28862320"/>
            <w:bookmarkStart w:id="722" w:name="_Toc28862727"/>
            <w:bookmarkStart w:id="723" w:name="_Toc32847646"/>
            <w:r w:rsidRPr="00116A94">
              <w:rPr>
                <w:rFonts w:ascii="Times New Roman" w:hAnsi="Times New Roman" w:cs="Times New Roman"/>
                <w:color w:val="auto"/>
                <w:sz w:val="24"/>
                <w:szCs w:val="24"/>
              </w:rPr>
              <w:lastRenderedPageBreak/>
              <w:t>Đáp ứng đơn hàng</w:t>
            </w:r>
            <w:bookmarkEnd w:id="720"/>
            <w:bookmarkEnd w:id="721"/>
            <w:bookmarkEnd w:id="722"/>
            <w:bookmarkEnd w:id="723"/>
          </w:p>
          <w:p w14:paraId="144DEB3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24" w:name="_Toc28861740"/>
            <w:bookmarkStart w:id="725" w:name="_Toc28862321"/>
            <w:bookmarkStart w:id="726" w:name="_Toc28862728"/>
            <w:bookmarkStart w:id="727" w:name="_Toc32847647"/>
            <w:r w:rsidRPr="00116A94">
              <w:rPr>
                <w:rFonts w:ascii="Times New Roman" w:hAnsi="Times New Roman" w:cs="Times New Roman"/>
                <w:color w:val="auto"/>
                <w:sz w:val="24"/>
                <w:szCs w:val="24"/>
              </w:rPr>
              <w:t>Thông báo tình trạng đơn hàng</w:t>
            </w:r>
            <w:bookmarkEnd w:id="724"/>
            <w:bookmarkEnd w:id="725"/>
            <w:bookmarkEnd w:id="726"/>
            <w:bookmarkEnd w:id="727"/>
          </w:p>
          <w:p w14:paraId="0C458F66"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28" w:name="_Toc28861741"/>
            <w:bookmarkStart w:id="729" w:name="_Toc28862322"/>
            <w:bookmarkStart w:id="730" w:name="_Toc28862729"/>
            <w:bookmarkStart w:id="731" w:name="_Toc32847648"/>
            <w:r w:rsidRPr="00116A94">
              <w:rPr>
                <w:color w:val="auto"/>
                <w:sz w:val="24"/>
                <w:szCs w:val="24"/>
              </w:rPr>
              <w:t>Những yếu tố ảnh hưởng đến thời gian xử lý đơn hàng</w:t>
            </w:r>
            <w:bookmarkEnd w:id="728"/>
            <w:bookmarkEnd w:id="729"/>
            <w:bookmarkEnd w:id="730"/>
            <w:bookmarkEnd w:id="731"/>
          </w:p>
          <w:p w14:paraId="639AFD8A"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32" w:name="_Toc28861742"/>
            <w:bookmarkStart w:id="733" w:name="_Toc28862323"/>
            <w:bookmarkStart w:id="734" w:name="_Toc28862730"/>
            <w:bookmarkStart w:id="735" w:name="_Toc32847649"/>
            <w:r w:rsidRPr="00116A94">
              <w:rPr>
                <w:rFonts w:ascii="Times New Roman" w:hAnsi="Times New Roman" w:cs="Times New Roman"/>
                <w:color w:val="auto"/>
                <w:sz w:val="24"/>
                <w:szCs w:val="24"/>
              </w:rPr>
              <w:t>Ưu tiên xử lý</w:t>
            </w:r>
            <w:bookmarkEnd w:id="732"/>
            <w:bookmarkEnd w:id="733"/>
            <w:bookmarkEnd w:id="734"/>
            <w:bookmarkEnd w:id="735"/>
          </w:p>
          <w:p w14:paraId="4BFD8DE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36" w:name="_Toc28861743"/>
            <w:bookmarkStart w:id="737" w:name="_Toc28862324"/>
            <w:bookmarkStart w:id="738" w:name="_Toc28862731"/>
            <w:bookmarkStart w:id="739" w:name="_Toc32847650"/>
            <w:r w:rsidRPr="00116A94">
              <w:rPr>
                <w:rFonts w:ascii="Times New Roman" w:hAnsi="Times New Roman" w:cs="Times New Roman"/>
                <w:color w:val="auto"/>
                <w:sz w:val="24"/>
                <w:szCs w:val="24"/>
              </w:rPr>
              <w:t>Xử lý song song hay xử lý tuần tự</w:t>
            </w:r>
            <w:bookmarkEnd w:id="736"/>
            <w:bookmarkEnd w:id="737"/>
            <w:bookmarkEnd w:id="738"/>
            <w:bookmarkEnd w:id="739"/>
          </w:p>
          <w:p w14:paraId="5939603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40" w:name="_Toc28861744"/>
            <w:bookmarkStart w:id="741" w:name="_Toc28862325"/>
            <w:bookmarkStart w:id="742" w:name="_Toc28862732"/>
            <w:bookmarkStart w:id="743" w:name="_Toc32847651"/>
            <w:r w:rsidRPr="00116A94">
              <w:rPr>
                <w:rFonts w:ascii="Times New Roman" w:hAnsi="Times New Roman" w:cs="Times New Roman"/>
                <w:color w:val="auto"/>
                <w:sz w:val="24"/>
                <w:szCs w:val="24"/>
              </w:rPr>
              <w:t>Sự chính xác của việc lập đơn hàng</w:t>
            </w:r>
            <w:bookmarkEnd w:id="740"/>
            <w:bookmarkEnd w:id="741"/>
            <w:bookmarkEnd w:id="742"/>
            <w:bookmarkEnd w:id="743"/>
          </w:p>
          <w:p w14:paraId="092CBF2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44" w:name="_Toc28861745"/>
            <w:bookmarkStart w:id="745" w:name="_Toc28862326"/>
            <w:bookmarkStart w:id="746" w:name="_Toc28862733"/>
            <w:bookmarkStart w:id="747" w:name="_Toc32847652"/>
            <w:r w:rsidRPr="00116A94">
              <w:rPr>
                <w:rFonts w:ascii="Times New Roman" w:hAnsi="Times New Roman" w:cs="Times New Roman"/>
                <w:color w:val="auto"/>
                <w:sz w:val="24"/>
                <w:szCs w:val="24"/>
              </w:rPr>
              <w:t>Gom các đơn hàng để xử lý</w:t>
            </w:r>
            <w:bookmarkEnd w:id="744"/>
            <w:bookmarkEnd w:id="745"/>
            <w:bookmarkEnd w:id="746"/>
            <w:bookmarkEnd w:id="747"/>
          </w:p>
          <w:p w14:paraId="14AEE6BC"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48" w:name="_Toc28861746"/>
            <w:bookmarkStart w:id="749" w:name="_Toc28862327"/>
            <w:bookmarkStart w:id="750" w:name="_Toc28862734"/>
            <w:bookmarkStart w:id="751" w:name="_Toc32847653"/>
            <w:r w:rsidRPr="00116A94">
              <w:rPr>
                <w:rFonts w:ascii="Times New Roman" w:hAnsi="Times New Roman" w:cs="Times New Roman"/>
                <w:color w:val="auto"/>
                <w:sz w:val="24"/>
                <w:szCs w:val="24"/>
              </w:rPr>
              <w:t>Gom các đơn hàng thành từng khối để vận chuyển</w:t>
            </w:r>
            <w:bookmarkEnd w:id="748"/>
            <w:bookmarkEnd w:id="749"/>
            <w:bookmarkEnd w:id="750"/>
            <w:bookmarkEnd w:id="751"/>
          </w:p>
          <w:p w14:paraId="14D6756B"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52" w:name="_Toc28861747"/>
            <w:bookmarkStart w:id="753" w:name="_Toc28862328"/>
            <w:bookmarkStart w:id="754" w:name="_Toc28862735"/>
            <w:bookmarkStart w:id="755" w:name="_Toc32847654"/>
            <w:r w:rsidRPr="00116A94">
              <w:rPr>
                <w:color w:val="auto"/>
                <w:sz w:val="24"/>
                <w:szCs w:val="24"/>
              </w:rPr>
              <w:t>Hệ thống thông tin logistics</w:t>
            </w:r>
            <w:bookmarkEnd w:id="752"/>
            <w:bookmarkEnd w:id="753"/>
            <w:bookmarkEnd w:id="754"/>
            <w:bookmarkEnd w:id="755"/>
          </w:p>
          <w:p w14:paraId="0263496A"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56" w:name="_Toc28861748"/>
            <w:bookmarkStart w:id="757" w:name="_Toc28862329"/>
            <w:bookmarkStart w:id="758" w:name="_Toc28862736"/>
            <w:bookmarkStart w:id="759" w:name="_Toc32847655"/>
            <w:r w:rsidRPr="00116A94">
              <w:rPr>
                <w:color w:val="auto"/>
                <w:sz w:val="24"/>
                <w:szCs w:val="24"/>
              </w:rPr>
              <w:t>Hệ thống thông tin hỗ trợ chuỗi cung ứng</w:t>
            </w:r>
            <w:bookmarkEnd w:id="756"/>
            <w:bookmarkEnd w:id="757"/>
            <w:bookmarkEnd w:id="758"/>
            <w:bookmarkEnd w:id="759"/>
          </w:p>
        </w:tc>
        <w:tc>
          <w:tcPr>
            <w:tcW w:w="0" w:type="auto"/>
          </w:tcPr>
          <w:p w14:paraId="36041C2F"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6BA052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9647DF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5F421E1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06882CC6"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12A5D0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4140B39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Giải quyết các tình huống do Giảng viên đưa ra</w:t>
            </w:r>
          </w:p>
          <w:p w14:paraId="6A37331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62B1291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0" w:type="auto"/>
            <w:tcBorders>
              <w:top w:val="single" w:sz="4" w:space="0" w:color="auto"/>
              <w:left w:val="single" w:sz="4" w:space="0" w:color="auto"/>
              <w:bottom w:val="single" w:sz="4" w:space="0" w:color="auto"/>
              <w:right w:val="single" w:sz="4" w:space="0" w:color="auto"/>
            </w:tcBorders>
            <w:vAlign w:val="center"/>
          </w:tcPr>
          <w:p w14:paraId="418248B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3E2CB43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59598B89" w14:textId="77777777" w:rsidTr="00116A94">
        <w:trPr>
          <w:trHeight w:val="303"/>
        </w:trPr>
        <w:tc>
          <w:tcPr>
            <w:tcW w:w="0" w:type="auto"/>
          </w:tcPr>
          <w:p w14:paraId="43F7A13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0DF1C063"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760" w:name="_Toc28861749"/>
            <w:bookmarkStart w:id="761" w:name="_Toc28862330"/>
            <w:bookmarkStart w:id="762" w:name="_Toc28862737"/>
            <w:bookmarkStart w:id="763" w:name="_Toc32847656"/>
            <w:r w:rsidRPr="00116A94">
              <w:rPr>
                <w:sz w:val="24"/>
                <w:szCs w:val="24"/>
              </w:rPr>
              <w:t>Quyết định về vận tải</w:t>
            </w:r>
            <w:bookmarkEnd w:id="760"/>
            <w:bookmarkEnd w:id="761"/>
            <w:bookmarkEnd w:id="762"/>
            <w:bookmarkEnd w:id="763"/>
          </w:p>
          <w:p w14:paraId="0E6E48EB"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64" w:name="_Toc28861750"/>
            <w:bookmarkStart w:id="765" w:name="_Toc28862331"/>
            <w:bookmarkStart w:id="766" w:name="_Toc28862738"/>
            <w:bookmarkStart w:id="767" w:name="_Toc32847657"/>
            <w:r w:rsidRPr="00116A94">
              <w:rPr>
                <w:color w:val="auto"/>
                <w:sz w:val="24"/>
                <w:szCs w:val="24"/>
              </w:rPr>
              <w:t>Những vấn đề cơ bản về vận tải</w:t>
            </w:r>
            <w:bookmarkEnd w:id="764"/>
            <w:bookmarkEnd w:id="765"/>
            <w:bookmarkEnd w:id="766"/>
            <w:bookmarkEnd w:id="767"/>
          </w:p>
          <w:p w14:paraId="37F026A1"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68" w:name="_Toc28861751"/>
            <w:bookmarkStart w:id="769" w:name="_Toc28862332"/>
            <w:bookmarkStart w:id="770" w:name="_Toc28862739"/>
            <w:bookmarkStart w:id="771" w:name="_Toc32847658"/>
            <w:r w:rsidRPr="00116A94">
              <w:rPr>
                <w:rFonts w:ascii="Times New Roman" w:hAnsi="Times New Roman" w:cs="Times New Roman"/>
                <w:color w:val="auto"/>
                <w:sz w:val="24"/>
                <w:szCs w:val="24"/>
              </w:rPr>
              <w:t>Vận tải và vai trò của vận tải</w:t>
            </w:r>
            <w:bookmarkEnd w:id="768"/>
            <w:bookmarkEnd w:id="769"/>
            <w:bookmarkEnd w:id="770"/>
            <w:bookmarkEnd w:id="771"/>
          </w:p>
          <w:p w14:paraId="1306BE5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72" w:name="_Toc28861752"/>
            <w:bookmarkStart w:id="773" w:name="_Toc28862333"/>
            <w:bookmarkStart w:id="774" w:name="_Toc28862740"/>
            <w:bookmarkStart w:id="775" w:name="_Toc32847659"/>
            <w:r w:rsidRPr="00116A94">
              <w:rPr>
                <w:rFonts w:ascii="Times New Roman" w:hAnsi="Times New Roman" w:cs="Times New Roman"/>
                <w:color w:val="auto"/>
                <w:sz w:val="24"/>
                <w:szCs w:val="24"/>
              </w:rPr>
              <w:t>Dịch vụ vận tải đa phương thức</w:t>
            </w:r>
            <w:bookmarkEnd w:id="772"/>
            <w:bookmarkEnd w:id="773"/>
            <w:bookmarkEnd w:id="774"/>
            <w:bookmarkEnd w:id="775"/>
          </w:p>
          <w:p w14:paraId="04C1C16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76" w:name="_Toc28861753"/>
            <w:bookmarkStart w:id="777" w:name="_Toc28862334"/>
            <w:bookmarkStart w:id="778" w:name="_Toc28862741"/>
            <w:bookmarkStart w:id="779" w:name="_Toc32847660"/>
            <w:r w:rsidRPr="00116A94">
              <w:rPr>
                <w:rFonts w:ascii="Times New Roman" w:hAnsi="Times New Roman" w:cs="Times New Roman"/>
                <w:color w:val="auto"/>
                <w:sz w:val="24"/>
                <w:szCs w:val="24"/>
              </w:rPr>
              <w:t>Vận tải quốc tế</w:t>
            </w:r>
            <w:bookmarkEnd w:id="776"/>
            <w:bookmarkEnd w:id="777"/>
            <w:bookmarkEnd w:id="778"/>
            <w:bookmarkEnd w:id="779"/>
          </w:p>
          <w:p w14:paraId="1824D75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80" w:name="_Toc28861754"/>
            <w:bookmarkStart w:id="781" w:name="_Toc28862335"/>
            <w:bookmarkStart w:id="782" w:name="_Toc28862742"/>
            <w:bookmarkStart w:id="783" w:name="_Toc32847661"/>
            <w:r w:rsidRPr="00116A94">
              <w:rPr>
                <w:rFonts w:ascii="Times New Roman" w:hAnsi="Times New Roman" w:cs="Times New Roman"/>
                <w:color w:val="auto"/>
                <w:sz w:val="24"/>
                <w:szCs w:val="24"/>
              </w:rPr>
              <w:t>Chi phí vận tải</w:t>
            </w:r>
            <w:bookmarkEnd w:id="780"/>
            <w:bookmarkEnd w:id="781"/>
            <w:bookmarkEnd w:id="782"/>
            <w:bookmarkEnd w:id="783"/>
          </w:p>
          <w:p w14:paraId="58671A4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84" w:name="_Toc28861755"/>
            <w:bookmarkStart w:id="785" w:name="_Toc28862336"/>
            <w:bookmarkStart w:id="786" w:name="_Toc28862743"/>
            <w:bookmarkStart w:id="787" w:name="_Toc32847662"/>
            <w:r w:rsidRPr="00116A94">
              <w:rPr>
                <w:rFonts w:ascii="Times New Roman" w:hAnsi="Times New Roman" w:cs="Times New Roman"/>
                <w:color w:val="auto"/>
                <w:sz w:val="24"/>
                <w:szCs w:val="24"/>
              </w:rPr>
              <w:t>Hệ thống văn bản trong công tác vận tải thông thường</w:t>
            </w:r>
            <w:bookmarkEnd w:id="784"/>
            <w:bookmarkEnd w:id="785"/>
            <w:bookmarkEnd w:id="786"/>
            <w:bookmarkEnd w:id="787"/>
          </w:p>
          <w:p w14:paraId="0667C33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88" w:name="_Toc28861756"/>
            <w:bookmarkStart w:id="789" w:name="_Toc28862337"/>
            <w:bookmarkStart w:id="790" w:name="_Toc28862744"/>
            <w:bookmarkStart w:id="791" w:name="_Toc32847663"/>
            <w:r w:rsidRPr="00116A94">
              <w:rPr>
                <w:rFonts w:ascii="Times New Roman" w:hAnsi="Times New Roman" w:cs="Times New Roman"/>
                <w:color w:val="auto"/>
                <w:sz w:val="24"/>
                <w:szCs w:val="24"/>
              </w:rPr>
              <w:t>Các chứng từ trong vận chuyển quốc tế</w:t>
            </w:r>
            <w:bookmarkEnd w:id="788"/>
            <w:bookmarkEnd w:id="789"/>
            <w:bookmarkEnd w:id="790"/>
            <w:bookmarkEnd w:id="791"/>
          </w:p>
          <w:p w14:paraId="55B85836"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792" w:name="_Toc28861757"/>
            <w:bookmarkStart w:id="793" w:name="_Toc28862338"/>
            <w:bookmarkStart w:id="794" w:name="_Toc28862745"/>
            <w:bookmarkStart w:id="795" w:name="_Toc32847664"/>
            <w:r w:rsidRPr="00116A94">
              <w:rPr>
                <w:color w:val="auto"/>
                <w:sz w:val="24"/>
                <w:szCs w:val="24"/>
              </w:rPr>
              <w:t>Quyết định về vận tải</w:t>
            </w:r>
            <w:bookmarkEnd w:id="792"/>
            <w:bookmarkEnd w:id="793"/>
            <w:bookmarkEnd w:id="794"/>
            <w:bookmarkEnd w:id="795"/>
          </w:p>
          <w:p w14:paraId="1C1D03E9"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796" w:name="_Toc28861758"/>
            <w:bookmarkStart w:id="797" w:name="_Toc28862339"/>
            <w:bookmarkStart w:id="798" w:name="_Toc28862746"/>
            <w:bookmarkStart w:id="799" w:name="_Toc32847665"/>
            <w:r w:rsidRPr="00116A94">
              <w:rPr>
                <w:rFonts w:ascii="Times New Roman" w:hAnsi="Times New Roman" w:cs="Times New Roman"/>
                <w:color w:val="auto"/>
                <w:sz w:val="24"/>
                <w:szCs w:val="24"/>
              </w:rPr>
              <w:t>Lựa chọn phương thức vận tải</w:t>
            </w:r>
            <w:bookmarkEnd w:id="796"/>
            <w:bookmarkEnd w:id="797"/>
            <w:bookmarkEnd w:id="798"/>
            <w:bookmarkEnd w:id="799"/>
          </w:p>
          <w:p w14:paraId="202BB187"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00" w:name="_Toc28861759"/>
            <w:bookmarkStart w:id="801" w:name="_Toc28862340"/>
            <w:bookmarkStart w:id="802" w:name="_Toc28862747"/>
            <w:bookmarkStart w:id="803" w:name="_Toc32847666"/>
            <w:r w:rsidRPr="00116A94">
              <w:rPr>
                <w:rFonts w:ascii="Times New Roman" w:hAnsi="Times New Roman" w:cs="Times New Roman"/>
                <w:color w:val="auto"/>
                <w:sz w:val="24"/>
                <w:szCs w:val="24"/>
              </w:rPr>
              <w:t>Lựa chọn lộ trình vận tải</w:t>
            </w:r>
            <w:bookmarkEnd w:id="800"/>
            <w:bookmarkEnd w:id="801"/>
            <w:bookmarkEnd w:id="802"/>
            <w:bookmarkEnd w:id="803"/>
          </w:p>
          <w:p w14:paraId="47463E2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04" w:name="_Toc28861760"/>
            <w:bookmarkStart w:id="805" w:name="_Toc28862341"/>
            <w:bookmarkStart w:id="806" w:name="_Toc28862748"/>
            <w:bookmarkStart w:id="807" w:name="_Toc32847667"/>
            <w:r w:rsidRPr="00116A94">
              <w:rPr>
                <w:rFonts w:ascii="Times New Roman" w:hAnsi="Times New Roman" w:cs="Times New Roman"/>
                <w:color w:val="auto"/>
                <w:sz w:val="24"/>
                <w:szCs w:val="24"/>
              </w:rPr>
              <w:t>Phân tuyến và sắp xếp lịch vận tải</w:t>
            </w:r>
            <w:bookmarkEnd w:id="804"/>
            <w:bookmarkEnd w:id="805"/>
            <w:bookmarkEnd w:id="806"/>
            <w:bookmarkEnd w:id="807"/>
          </w:p>
          <w:p w14:paraId="6CCACA7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08" w:name="_Toc28861761"/>
            <w:bookmarkStart w:id="809" w:name="_Toc28862342"/>
            <w:bookmarkStart w:id="810" w:name="_Toc28862749"/>
            <w:bookmarkStart w:id="811" w:name="_Toc32847668"/>
            <w:r w:rsidRPr="00116A94">
              <w:rPr>
                <w:rFonts w:ascii="Times New Roman" w:hAnsi="Times New Roman" w:cs="Times New Roman"/>
                <w:color w:val="auto"/>
                <w:sz w:val="24"/>
                <w:szCs w:val="24"/>
              </w:rPr>
              <w:t>Tập hợp hàng hóa</w:t>
            </w:r>
            <w:bookmarkEnd w:id="808"/>
            <w:bookmarkEnd w:id="809"/>
            <w:bookmarkEnd w:id="810"/>
            <w:bookmarkEnd w:id="811"/>
          </w:p>
        </w:tc>
        <w:tc>
          <w:tcPr>
            <w:tcW w:w="0" w:type="auto"/>
          </w:tcPr>
          <w:p w14:paraId="3AC5F37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71A444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5BADB3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0C77E0D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6DFA2DA3"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1B5BEA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245ED61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6547312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7734887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Borders>
              <w:top w:val="single" w:sz="4" w:space="0" w:color="auto"/>
              <w:left w:val="single" w:sz="4" w:space="0" w:color="auto"/>
              <w:bottom w:val="single" w:sz="4" w:space="0" w:color="auto"/>
              <w:right w:val="single" w:sz="4" w:space="0" w:color="auto"/>
            </w:tcBorders>
            <w:vAlign w:val="center"/>
          </w:tcPr>
          <w:p w14:paraId="35652AE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Pr>
          <w:p w14:paraId="052AE32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1FA12BC0" w14:textId="77777777" w:rsidTr="00116A94">
        <w:trPr>
          <w:trHeight w:val="303"/>
        </w:trPr>
        <w:tc>
          <w:tcPr>
            <w:tcW w:w="0" w:type="auto"/>
          </w:tcPr>
          <w:p w14:paraId="5B4AF95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664C27AA" w14:textId="77777777" w:rsidR="00565970" w:rsidRPr="00116A94" w:rsidRDefault="00565970" w:rsidP="00F7544E">
            <w:pPr>
              <w:pStyle w:val="Heading3"/>
              <w:numPr>
                <w:ilvl w:val="0"/>
                <w:numId w:val="51"/>
              </w:numPr>
              <w:spacing w:before="0" w:after="0" w:line="240" w:lineRule="auto"/>
              <w:ind w:left="0" w:firstLine="0"/>
              <w:jc w:val="both"/>
              <w:rPr>
                <w:rFonts w:eastAsia="Calibri"/>
                <w:sz w:val="24"/>
                <w:szCs w:val="24"/>
              </w:rPr>
            </w:pPr>
            <w:bookmarkStart w:id="812" w:name="_Toc28861762"/>
            <w:bookmarkStart w:id="813" w:name="_Toc28862343"/>
            <w:bookmarkStart w:id="814" w:name="_Toc28862750"/>
            <w:bookmarkStart w:id="815" w:name="_Toc32847669"/>
            <w:r w:rsidRPr="00116A94">
              <w:rPr>
                <w:rFonts w:eastAsia="Calibri"/>
                <w:sz w:val="24"/>
                <w:szCs w:val="24"/>
              </w:rPr>
              <w:t>Quyết định dự trữ</w:t>
            </w:r>
            <w:bookmarkEnd w:id="812"/>
            <w:bookmarkEnd w:id="813"/>
            <w:bookmarkEnd w:id="814"/>
            <w:bookmarkEnd w:id="815"/>
          </w:p>
          <w:p w14:paraId="129A9348"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16" w:name="_Toc28861763"/>
            <w:bookmarkStart w:id="817" w:name="_Toc28862344"/>
            <w:bookmarkStart w:id="818" w:name="_Toc28862751"/>
            <w:bookmarkStart w:id="819" w:name="_Toc32847670"/>
            <w:r w:rsidRPr="00116A94">
              <w:rPr>
                <w:color w:val="auto"/>
                <w:sz w:val="24"/>
                <w:szCs w:val="24"/>
              </w:rPr>
              <w:t>Hàng dự trữ</w:t>
            </w:r>
            <w:bookmarkEnd w:id="816"/>
            <w:bookmarkEnd w:id="817"/>
            <w:bookmarkEnd w:id="818"/>
            <w:bookmarkEnd w:id="819"/>
          </w:p>
          <w:p w14:paraId="4F10E18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20" w:name="_Toc28861764"/>
            <w:bookmarkStart w:id="821" w:name="_Toc28862345"/>
            <w:bookmarkStart w:id="822" w:name="_Toc28862752"/>
            <w:bookmarkStart w:id="823" w:name="_Toc32847671"/>
            <w:r w:rsidRPr="00116A94">
              <w:rPr>
                <w:rFonts w:ascii="Times New Roman" w:hAnsi="Times New Roman" w:cs="Times New Roman"/>
                <w:color w:val="auto"/>
                <w:sz w:val="24"/>
                <w:szCs w:val="24"/>
              </w:rPr>
              <w:t>Lý do tồn tại dự trữ</w:t>
            </w:r>
            <w:bookmarkEnd w:id="820"/>
            <w:bookmarkEnd w:id="821"/>
            <w:bookmarkEnd w:id="822"/>
            <w:bookmarkEnd w:id="823"/>
          </w:p>
          <w:p w14:paraId="55AA11D3"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24" w:name="_Toc28861765"/>
            <w:bookmarkStart w:id="825" w:name="_Toc28862346"/>
            <w:bookmarkStart w:id="826" w:name="_Toc28862753"/>
            <w:bookmarkStart w:id="827" w:name="_Toc32847672"/>
            <w:r w:rsidRPr="00116A94">
              <w:rPr>
                <w:rFonts w:ascii="Times New Roman" w:hAnsi="Times New Roman" w:cs="Times New Roman"/>
                <w:color w:val="auto"/>
                <w:sz w:val="24"/>
                <w:szCs w:val="24"/>
              </w:rPr>
              <w:t>Các loại hàng dự trữ</w:t>
            </w:r>
            <w:bookmarkEnd w:id="824"/>
            <w:bookmarkEnd w:id="825"/>
            <w:bookmarkEnd w:id="826"/>
            <w:bookmarkEnd w:id="827"/>
          </w:p>
          <w:p w14:paraId="787AB48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28" w:name="_Toc28861766"/>
            <w:bookmarkStart w:id="829" w:name="_Toc28862347"/>
            <w:bookmarkStart w:id="830" w:name="_Toc28862754"/>
            <w:bookmarkStart w:id="831" w:name="_Toc32847673"/>
            <w:r w:rsidRPr="00116A94">
              <w:rPr>
                <w:rFonts w:ascii="Times New Roman" w:hAnsi="Times New Roman" w:cs="Times New Roman"/>
                <w:color w:val="auto"/>
                <w:sz w:val="24"/>
                <w:szCs w:val="24"/>
              </w:rPr>
              <w:t>Các chi phí liên quan đến dự trữ</w:t>
            </w:r>
            <w:bookmarkEnd w:id="828"/>
            <w:bookmarkEnd w:id="829"/>
            <w:bookmarkEnd w:id="830"/>
            <w:bookmarkEnd w:id="831"/>
          </w:p>
          <w:p w14:paraId="166D6A74"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32" w:name="_Toc28861767"/>
            <w:bookmarkStart w:id="833" w:name="_Toc28862348"/>
            <w:bookmarkStart w:id="834" w:name="_Toc28862755"/>
            <w:bookmarkStart w:id="835" w:name="_Toc32847674"/>
            <w:r w:rsidRPr="00116A94">
              <w:rPr>
                <w:color w:val="auto"/>
                <w:sz w:val="24"/>
                <w:szCs w:val="24"/>
              </w:rPr>
              <w:t>Quản trị hàng dự trữ</w:t>
            </w:r>
            <w:bookmarkEnd w:id="832"/>
            <w:bookmarkEnd w:id="833"/>
            <w:bookmarkEnd w:id="834"/>
            <w:bookmarkEnd w:id="835"/>
          </w:p>
          <w:p w14:paraId="7E99A6E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36" w:name="_Toc28861768"/>
            <w:bookmarkStart w:id="837" w:name="_Toc28862349"/>
            <w:bookmarkStart w:id="838" w:name="_Toc28862756"/>
            <w:bookmarkStart w:id="839" w:name="_Toc32847675"/>
            <w:r w:rsidRPr="00116A94">
              <w:rPr>
                <w:rFonts w:ascii="Times New Roman" w:hAnsi="Times New Roman" w:cs="Times New Roman"/>
                <w:color w:val="auto"/>
                <w:sz w:val="24"/>
                <w:szCs w:val="24"/>
              </w:rPr>
              <w:t>Mục tiêu của quản trị hàng dự trữ</w:t>
            </w:r>
            <w:bookmarkEnd w:id="836"/>
            <w:bookmarkEnd w:id="837"/>
            <w:bookmarkEnd w:id="838"/>
            <w:bookmarkEnd w:id="839"/>
          </w:p>
          <w:p w14:paraId="67A4BFB0"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40" w:name="_Toc28861769"/>
            <w:bookmarkStart w:id="841" w:name="_Toc28862350"/>
            <w:bookmarkStart w:id="842" w:name="_Toc28862757"/>
            <w:bookmarkStart w:id="843" w:name="_Toc32847676"/>
            <w:r w:rsidRPr="00116A94">
              <w:rPr>
                <w:rFonts w:ascii="Times New Roman" w:hAnsi="Times New Roman" w:cs="Times New Roman"/>
                <w:color w:val="auto"/>
                <w:sz w:val="24"/>
                <w:szCs w:val="24"/>
              </w:rPr>
              <w:t>Quản trị dự trữ theo nguyên tắc đẩy</w:t>
            </w:r>
            <w:bookmarkEnd w:id="840"/>
            <w:bookmarkEnd w:id="841"/>
            <w:bookmarkEnd w:id="842"/>
            <w:bookmarkEnd w:id="843"/>
          </w:p>
          <w:p w14:paraId="365A9FC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44" w:name="_Toc28861770"/>
            <w:bookmarkStart w:id="845" w:name="_Toc28862351"/>
            <w:bookmarkStart w:id="846" w:name="_Toc28862758"/>
            <w:bookmarkStart w:id="847" w:name="_Toc32847677"/>
            <w:r w:rsidRPr="00116A94">
              <w:rPr>
                <w:rFonts w:ascii="Times New Roman" w:hAnsi="Times New Roman" w:cs="Times New Roman"/>
                <w:color w:val="auto"/>
                <w:sz w:val="24"/>
                <w:szCs w:val="24"/>
              </w:rPr>
              <w:lastRenderedPageBreak/>
              <w:t>Quản trị dự trữ theo nguyên tắc kéo</w:t>
            </w:r>
            <w:bookmarkEnd w:id="844"/>
            <w:bookmarkEnd w:id="845"/>
            <w:bookmarkEnd w:id="846"/>
            <w:bookmarkEnd w:id="847"/>
          </w:p>
          <w:p w14:paraId="4DB04ACB"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48" w:name="_Toc28861771"/>
            <w:bookmarkStart w:id="849" w:name="_Toc28862352"/>
            <w:bookmarkStart w:id="850" w:name="_Toc28862759"/>
            <w:bookmarkStart w:id="851" w:name="_Toc32847678"/>
            <w:r w:rsidRPr="00116A94">
              <w:rPr>
                <w:rFonts w:ascii="Times New Roman" w:hAnsi="Times New Roman" w:cs="Times New Roman"/>
                <w:color w:val="auto"/>
                <w:sz w:val="24"/>
                <w:szCs w:val="24"/>
              </w:rPr>
              <w:t>Hệ thống hàng dự trữ đang trên đường vận chuyển</w:t>
            </w:r>
            <w:bookmarkEnd w:id="848"/>
            <w:bookmarkEnd w:id="849"/>
            <w:bookmarkEnd w:id="850"/>
            <w:bookmarkEnd w:id="851"/>
          </w:p>
          <w:p w14:paraId="7F321BBE"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52" w:name="_Toc28861772"/>
            <w:bookmarkStart w:id="853" w:name="_Toc28862353"/>
            <w:bookmarkStart w:id="854" w:name="_Toc28862760"/>
            <w:bookmarkStart w:id="855" w:name="_Toc32847679"/>
            <w:r w:rsidRPr="00116A94">
              <w:rPr>
                <w:rFonts w:ascii="Times New Roman" w:hAnsi="Times New Roman" w:cs="Times New Roman"/>
                <w:color w:val="auto"/>
                <w:sz w:val="24"/>
                <w:szCs w:val="24"/>
              </w:rPr>
              <w:t>Quản lý tổng hợp hàng dự trữ</w:t>
            </w:r>
            <w:bookmarkEnd w:id="852"/>
            <w:bookmarkEnd w:id="853"/>
            <w:bookmarkEnd w:id="854"/>
            <w:bookmarkEnd w:id="855"/>
          </w:p>
        </w:tc>
        <w:tc>
          <w:tcPr>
            <w:tcW w:w="0" w:type="auto"/>
          </w:tcPr>
          <w:p w14:paraId="405F4B9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2E404E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09DB17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5CAF0DD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42B377A8"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A022D7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4097FCD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21CC65DB"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396C458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09B4CE2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0" w:type="auto"/>
          </w:tcPr>
          <w:p w14:paraId="78563E4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74764FAB" w14:textId="77777777" w:rsidTr="00116A94">
        <w:trPr>
          <w:trHeight w:val="303"/>
        </w:trPr>
        <w:tc>
          <w:tcPr>
            <w:tcW w:w="0" w:type="auto"/>
          </w:tcPr>
          <w:p w14:paraId="0518308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0C0990D8"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856" w:name="_Toc28861773"/>
            <w:bookmarkStart w:id="857" w:name="_Toc28862354"/>
            <w:bookmarkStart w:id="858" w:name="_Toc28862761"/>
            <w:bookmarkStart w:id="859" w:name="_Toc32847680"/>
            <w:r w:rsidRPr="00116A94">
              <w:rPr>
                <w:sz w:val="24"/>
                <w:szCs w:val="24"/>
              </w:rPr>
              <w:t>Quyết định mua và cung ứng</w:t>
            </w:r>
            <w:bookmarkEnd w:id="856"/>
            <w:bookmarkEnd w:id="857"/>
            <w:bookmarkEnd w:id="858"/>
            <w:bookmarkEnd w:id="859"/>
          </w:p>
          <w:p w14:paraId="660668FC"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60" w:name="_Toc28861774"/>
            <w:bookmarkStart w:id="861" w:name="_Toc28862355"/>
            <w:bookmarkStart w:id="862" w:name="_Toc28862762"/>
            <w:bookmarkStart w:id="863" w:name="_Toc32847681"/>
            <w:r w:rsidRPr="00116A94">
              <w:rPr>
                <w:color w:val="auto"/>
                <w:sz w:val="24"/>
                <w:szCs w:val="24"/>
              </w:rPr>
              <w:t>Sự phối hợp trong kênh cung ứng</w:t>
            </w:r>
            <w:bookmarkEnd w:id="860"/>
            <w:bookmarkEnd w:id="861"/>
            <w:bookmarkEnd w:id="862"/>
            <w:bookmarkEnd w:id="863"/>
          </w:p>
          <w:p w14:paraId="1EF6866E"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64" w:name="_Toc28861775"/>
            <w:bookmarkStart w:id="865" w:name="_Toc28862356"/>
            <w:bookmarkStart w:id="866" w:name="_Toc28862763"/>
            <w:bookmarkStart w:id="867" w:name="_Toc32847682"/>
            <w:r w:rsidRPr="00116A94">
              <w:rPr>
                <w:color w:val="auto"/>
                <w:sz w:val="24"/>
                <w:szCs w:val="24"/>
              </w:rPr>
              <w:t>Kế hoạch cung ứng</w:t>
            </w:r>
            <w:bookmarkEnd w:id="864"/>
            <w:bookmarkEnd w:id="865"/>
            <w:bookmarkEnd w:id="866"/>
            <w:bookmarkEnd w:id="867"/>
          </w:p>
          <w:p w14:paraId="728FFF9A"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68" w:name="_Toc28861776"/>
            <w:bookmarkStart w:id="869" w:name="_Toc28862357"/>
            <w:bookmarkStart w:id="870" w:name="_Toc28862764"/>
            <w:bookmarkStart w:id="871" w:name="_Toc32847683"/>
            <w:r w:rsidRPr="00116A94">
              <w:rPr>
                <w:color w:val="auto"/>
                <w:sz w:val="24"/>
                <w:szCs w:val="24"/>
              </w:rPr>
              <w:t>Quản trị kênh phân phối tổng hợp</w:t>
            </w:r>
            <w:bookmarkEnd w:id="868"/>
            <w:bookmarkEnd w:id="869"/>
            <w:bookmarkEnd w:id="870"/>
            <w:bookmarkEnd w:id="871"/>
          </w:p>
          <w:p w14:paraId="194DA864"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72" w:name="_Toc28861777"/>
            <w:bookmarkStart w:id="873" w:name="_Toc28862358"/>
            <w:bookmarkStart w:id="874" w:name="_Toc28862765"/>
            <w:bookmarkStart w:id="875" w:name="_Toc32847684"/>
            <w:r w:rsidRPr="00116A94">
              <w:rPr>
                <w:color w:val="auto"/>
                <w:sz w:val="24"/>
                <w:szCs w:val="24"/>
              </w:rPr>
              <w:t>Hoạt động mua hàng</w:t>
            </w:r>
            <w:bookmarkEnd w:id="872"/>
            <w:bookmarkEnd w:id="873"/>
            <w:bookmarkEnd w:id="874"/>
            <w:bookmarkEnd w:id="875"/>
          </w:p>
        </w:tc>
        <w:tc>
          <w:tcPr>
            <w:tcW w:w="0" w:type="auto"/>
          </w:tcPr>
          <w:p w14:paraId="5341B81A"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B40AAF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AEC9B2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020A037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55329D5A"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1CB725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44EE72F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0ABDFF4C"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35F7C09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7CA4C46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580FE2A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7E5F1093" w14:textId="77777777" w:rsidTr="00116A94">
        <w:trPr>
          <w:trHeight w:val="303"/>
        </w:trPr>
        <w:tc>
          <w:tcPr>
            <w:tcW w:w="0" w:type="auto"/>
          </w:tcPr>
          <w:p w14:paraId="79DB45C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6C102061"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876" w:name="_Toc28861778"/>
            <w:bookmarkStart w:id="877" w:name="_Toc28862359"/>
            <w:bookmarkStart w:id="878" w:name="_Toc28862766"/>
            <w:bookmarkStart w:id="879" w:name="_Toc32847685"/>
            <w:r w:rsidRPr="00116A94">
              <w:rPr>
                <w:sz w:val="24"/>
                <w:szCs w:val="24"/>
              </w:rPr>
              <w:t>Mô hình tổ chức bộ phận logistics trong doanh nghiệp</w:t>
            </w:r>
            <w:bookmarkEnd w:id="876"/>
            <w:bookmarkEnd w:id="877"/>
            <w:bookmarkEnd w:id="878"/>
            <w:bookmarkEnd w:id="879"/>
          </w:p>
          <w:p w14:paraId="41B721A6"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80" w:name="_Toc28861779"/>
            <w:bookmarkStart w:id="881" w:name="_Toc28862360"/>
            <w:bookmarkStart w:id="882" w:name="_Toc28862767"/>
            <w:bookmarkStart w:id="883" w:name="_Toc32847686"/>
            <w:r w:rsidRPr="00116A94">
              <w:rPr>
                <w:color w:val="auto"/>
                <w:sz w:val="24"/>
                <w:szCs w:val="24"/>
              </w:rPr>
              <w:t>Sự cần thiết tổ chức bộ phận logistics</w:t>
            </w:r>
            <w:bookmarkEnd w:id="880"/>
            <w:bookmarkEnd w:id="881"/>
            <w:bookmarkEnd w:id="882"/>
            <w:bookmarkEnd w:id="883"/>
          </w:p>
          <w:p w14:paraId="2992B340"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84" w:name="_Toc28861780"/>
            <w:bookmarkStart w:id="885" w:name="_Toc28862361"/>
            <w:bookmarkStart w:id="886" w:name="_Toc28862768"/>
            <w:bookmarkStart w:id="887" w:name="_Toc32847687"/>
            <w:r w:rsidRPr="00116A94">
              <w:rPr>
                <w:rFonts w:ascii="Times New Roman" w:hAnsi="Times New Roman" w:cs="Times New Roman"/>
                <w:color w:val="auto"/>
                <w:sz w:val="24"/>
                <w:szCs w:val="24"/>
              </w:rPr>
              <w:t>Giải quyết xung đột</w:t>
            </w:r>
            <w:bookmarkEnd w:id="884"/>
            <w:bookmarkEnd w:id="885"/>
            <w:bookmarkEnd w:id="886"/>
            <w:bookmarkEnd w:id="887"/>
          </w:p>
          <w:p w14:paraId="7BF35ED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88" w:name="_Toc28861781"/>
            <w:bookmarkStart w:id="889" w:name="_Toc28862362"/>
            <w:bookmarkStart w:id="890" w:name="_Toc28862769"/>
            <w:bookmarkStart w:id="891" w:name="_Toc32847688"/>
            <w:r w:rsidRPr="00116A94">
              <w:rPr>
                <w:rFonts w:ascii="Times New Roman" w:hAnsi="Times New Roman" w:cs="Times New Roman"/>
                <w:color w:val="auto"/>
                <w:sz w:val="24"/>
                <w:szCs w:val="24"/>
              </w:rPr>
              <w:t>Sự quản lý</w:t>
            </w:r>
            <w:bookmarkEnd w:id="888"/>
            <w:bookmarkEnd w:id="889"/>
            <w:bookmarkEnd w:id="890"/>
            <w:bookmarkEnd w:id="891"/>
          </w:p>
          <w:p w14:paraId="428A279C"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892" w:name="_Toc28861782"/>
            <w:bookmarkStart w:id="893" w:name="_Toc28862363"/>
            <w:bookmarkStart w:id="894" w:name="_Toc28862770"/>
            <w:bookmarkStart w:id="895" w:name="_Toc32847689"/>
            <w:r w:rsidRPr="00116A94">
              <w:rPr>
                <w:rFonts w:ascii="Times New Roman" w:hAnsi="Times New Roman" w:cs="Times New Roman"/>
                <w:color w:val="auto"/>
                <w:sz w:val="24"/>
                <w:szCs w:val="24"/>
              </w:rPr>
              <w:t>Tầm quan trọng của hoạt động logistics với tổ chức</w:t>
            </w:r>
            <w:bookmarkEnd w:id="892"/>
            <w:bookmarkEnd w:id="893"/>
            <w:bookmarkEnd w:id="894"/>
            <w:bookmarkEnd w:id="895"/>
          </w:p>
          <w:p w14:paraId="491E6CDB"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896" w:name="_Toc28861783"/>
            <w:bookmarkStart w:id="897" w:name="_Toc28862364"/>
            <w:bookmarkStart w:id="898" w:name="_Toc28862771"/>
            <w:bookmarkStart w:id="899" w:name="_Toc32847690"/>
            <w:r w:rsidRPr="00116A94">
              <w:rPr>
                <w:color w:val="auto"/>
                <w:sz w:val="24"/>
                <w:szCs w:val="24"/>
              </w:rPr>
              <w:t xml:space="preserve">Sự phát triển tổ chức </w:t>
            </w:r>
            <w:bookmarkStart w:id="900" w:name="OLE_LINK5"/>
            <w:r w:rsidRPr="00116A94">
              <w:rPr>
                <w:color w:val="auto"/>
                <w:sz w:val="24"/>
                <w:szCs w:val="24"/>
              </w:rPr>
              <w:t>bộ phận logistics</w:t>
            </w:r>
            <w:bookmarkEnd w:id="896"/>
            <w:bookmarkEnd w:id="897"/>
            <w:bookmarkEnd w:id="898"/>
            <w:bookmarkEnd w:id="899"/>
            <w:bookmarkEnd w:id="900"/>
          </w:p>
          <w:p w14:paraId="2F42D797"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01" w:name="_Toc28861784"/>
            <w:bookmarkStart w:id="902" w:name="_Toc28862365"/>
            <w:bookmarkStart w:id="903" w:name="_Toc28862772"/>
            <w:bookmarkStart w:id="904" w:name="_Toc32847691"/>
            <w:r w:rsidRPr="00116A94">
              <w:rPr>
                <w:color w:val="auto"/>
                <w:sz w:val="24"/>
                <w:szCs w:val="24"/>
              </w:rPr>
              <w:t>Lựa chọn tổ chức bộ phận logistics</w:t>
            </w:r>
            <w:bookmarkEnd w:id="901"/>
            <w:bookmarkEnd w:id="902"/>
            <w:bookmarkEnd w:id="903"/>
            <w:bookmarkEnd w:id="904"/>
          </w:p>
          <w:p w14:paraId="3255810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05" w:name="_Toc28861785"/>
            <w:bookmarkStart w:id="906" w:name="_Toc28862366"/>
            <w:bookmarkStart w:id="907" w:name="_Toc28862773"/>
            <w:bookmarkStart w:id="908" w:name="_Toc32847692"/>
            <w:r w:rsidRPr="00116A94">
              <w:rPr>
                <w:rFonts w:ascii="Times New Roman" w:hAnsi="Times New Roman" w:cs="Times New Roman"/>
                <w:color w:val="auto"/>
                <w:sz w:val="24"/>
                <w:szCs w:val="24"/>
              </w:rPr>
              <w:t>Tổ chức phi chính thức</w:t>
            </w:r>
            <w:bookmarkEnd w:id="905"/>
            <w:bookmarkEnd w:id="906"/>
            <w:bookmarkEnd w:id="907"/>
            <w:bookmarkEnd w:id="908"/>
          </w:p>
          <w:p w14:paraId="1543430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09" w:name="_Toc28861786"/>
            <w:bookmarkStart w:id="910" w:name="_Toc28862367"/>
            <w:bookmarkStart w:id="911" w:name="_Toc28862774"/>
            <w:bookmarkStart w:id="912" w:name="_Toc32847693"/>
            <w:r w:rsidRPr="00116A94">
              <w:rPr>
                <w:rFonts w:ascii="Times New Roman" w:hAnsi="Times New Roman" w:cs="Times New Roman"/>
                <w:color w:val="auto"/>
                <w:sz w:val="24"/>
                <w:szCs w:val="24"/>
              </w:rPr>
              <w:t>Tổ chức bán chính thức</w:t>
            </w:r>
            <w:bookmarkEnd w:id="909"/>
            <w:bookmarkEnd w:id="910"/>
            <w:bookmarkEnd w:id="911"/>
            <w:bookmarkEnd w:id="912"/>
          </w:p>
          <w:p w14:paraId="506F55C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13" w:name="_Toc28861787"/>
            <w:bookmarkStart w:id="914" w:name="_Toc28862368"/>
            <w:bookmarkStart w:id="915" w:name="_Toc28862775"/>
            <w:bookmarkStart w:id="916" w:name="_Toc32847694"/>
            <w:r w:rsidRPr="00116A94">
              <w:rPr>
                <w:rFonts w:ascii="Times New Roman" w:hAnsi="Times New Roman" w:cs="Times New Roman"/>
                <w:color w:val="auto"/>
                <w:sz w:val="24"/>
                <w:szCs w:val="24"/>
              </w:rPr>
              <w:t>Tổ chức chính thức</w:t>
            </w:r>
            <w:bookmarkEnd w:id="913"/>
            <w:bookmarkEnd w:id="914"/>
            <w:bookmarkEnd w:id="915"/>
            <w:bookmarkEnd w:id="916"/>
          </w:p>
          <w:p w14:paraId="5A3BC01D"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17" w:name="_Toc28861788"/>
            <w:bookmarkStart w:id="918" w:name="_Toc28862369"/>
            <w:bookmarkStart w:id="919" w:name="_Toc28862776"/>
            <w:bookmarkStart w:id="920" w:name="_Toc32847695"/>
            <w:r w:rsidRPr="00116A94">
              <w:rPr>
                <w:color w:val="auto"/>
                <w:sz w:val="24"/>
                <w:szCs w:val="24"/>
              </w:rPr>
              <w:t>Liên minh và đối tác thứ ba</w:t>
            </w:r>
            <w:bookmarkEnd w:id="917"/>
            <w:bookmarkEnd w:id="918"/>
            <w:bookmarkEnd w:id="919"/>
            <w:bookmarkEnd w:id="920"/>
          </w:p>
          <w:p w14:paraId="4145F12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21" w:name="_Toc28861789"/>
            <w:bookmarkStart w:id="922" w:name="_Toc28862370"/>
            <w:bookmarkStart w:id="923" w:name="_Toc28862777"/>
            <w:bookmarkStart w:id="924" w:name="_Toc32847696"/>
            <w:r w:rsidRPr="00116A94">
              <w:rPr>
                <w:rFonts w:ascii="Times New Roman" w:hAnsi="Times New Roman" w:cs="Times New Roman"/>
                <w:color w:val="auto"/>
                <w:sz w:val="24"/>
                <w:szCs w:val="24"/>
              </w:rPr>
              <w:t>Liên minh</w:t>
            </w:r>
            <w:bookmarkEnd w:id="921"/>
            <w:bookmarkEnd w:id="922"/>
            <w:bookmarkEnd w:id="923"/>
            <w:bookmarkEnd w:id="924"/>
            <w:r w:rsidRPr="00116A94">
              <w:rPr>
                <w:rFonts w:ascii="Times New Roman" w:hAnsi="Times New Roman" w:cs="Times New Roman"/>
                <w:color w:val="auto"/>
                <w:sz w:val="24"/>
                <w:szCs w:val="24"/>
              </w:rPr>
              <w:t xml:space="preserve"> </w:t>
            </w:r>
          </w:p>
          <w:p w14:paraId="3342209E"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25" w:name="_Toc28861790"/>
            <w:bookmarkStart w:id="926" w:name="_Toc28862371"/>
            <w:bookmarkStart w:id="927" w:name="_Toc28862778"/>
            <w:bookmarkStart w:id="928" w:name="_Toc32847697"/>
            <w:r w:rsidRPr="00116A94">
              <w:rPr>
                <w:rFonts w:ascii="Times New Roman" w:hAnsi="Times New Roman" w:cs="Times New Roman"/>
                <w:color w:val="auto"/>
                <w:sz w:val="24"/>
                <w:szCs w:val="24"/>
              </w:rPr>
              <w:t>Hợp đồng logistics</w:t>
            </w:r>
            <w:bookmarkEnd w:id="925"/>
            <w:bookmarkEnd w:id="926"/>
            <w:bookmarkEnd w:id="927"/>
            <w:bookmarkEnd w:id="928"/>
          </w:p>
        </w:tc>
        <w:tc>
          <w:tcPr>
            <w:tcW w:w="0" w:type="auto"/>
          </w:tcPr>
          <w:p w14:paraId="0AEA1C0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240F43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0E6592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3FF7A96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1B29B127"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97DE08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5D1AD60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6991E5F1"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1D2F441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tcBorders>
              <w:top w:val="single" w:sz="4" w:space="0" w:color="auto"/>
              <w:left w:val="single" w:sz="4" w:space="0" w:color="auto"/>
              <w:bottom w:val="single" w:sz="4" w:space="0" w:color="auto"/>
              <w:right w:val="single" w:sz="4" w:space="0" w:color="auto"/>
            </w:tcBorders>
            <w:vAlign w:val="center"/>
          </w:tcPr>
          <w:p w14:paraId="3954E62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090E22F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38954193" w14:textId="77777777" w:rsidTr="00116A94">
        <w:trPr>
          <w:trHeight w:val="303"/>
        </w:trPr>
        <w:tc>
          <w:tcPr>
            <w:tcW w:w="0" w:type="auto"/>
          </w:tcPr>
          <w:p w14:paraId="200BCAD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7F727D0A"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929" w:name="_Toc28861791"/>
            <w:bookmarkStart w:id="930" w:name="_Toc28862372"/>
            <w:bookmarkStart w:id="931" w:name="_Toc28862779"/>
            <w:bookmarkStart w:id="932" w:name="_Toc32847698"/>
            <w:r w:rsidRPr="00116A94">
              <w:rPr>
                <w:sz w:val="24"/>
                <w:szCs w:val="24"/>
              </w:rPr>
              <w:t>Kiểm soát hoạt động logistics</w:t>
            </w:r>
            <w:bookmarkEnd w:id="929"/>
            <w:bookmarkEnd w:id="930"/>
            <w:bookmarkEnd w:id="931"/>
            <w:bookmarkEnd w:id="932"/>
          </w:p>
          <w:p w14:paraId="6633D307"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33" w:name="_Toc28861792"/>
            <w:bookmarkStart w:id="934" w:name="_Toc28862373"/>
            <w:bookmarkStart w:id="935" w:name="_Toc28862780"/>
            <w:bookmarkStart w:id="936" w:name="_Toc32847699"/>
            <w:r w:rsidRPr="00116A94">
              <w:rPr>
                <w:color w:val="auto"/>
                <w:sz w:val="24"/>
                <w:szCs w:val="24"/>
              </w:rPr>
              <w:t>Hệ thống kiểm soát hoạt động logistics</w:t>
            </w:r>
            <w:bookmarkEnd w:id="933"/>
            <w:bookmarkEnd w:id="934"/>
            <w:bookmarkEnd w:id="935"/>
            <w:bookmarkEnd w:id="936"/>
          </w:p>
          <w:p w14:paraId="6D33B10C"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37" w:name="_Toc28861793"/>
            <w:bookmarkStart w:id="938" w:name="_Toc28862374"/>
            <w:bookmarkStart w:id="939" w:name="_Toc28862781"/>
            <w:bookmarkStart w:id="940" w:name="_Toc32847700"/>
            <w:r w:rsidRPr="00116A94">
              <w:rPr>
                <w:rFonts w:ascii="Times New Roman" w:hAnsi="Times New Roman" w:cs="Times New Roman"/>
                <w:color w:val="auto"/>
                <w:sz w:val="24"/>
                <w:szCs w:val="24"/>
              </w:rPr>
              <w:t>Cơ sở của quá trình kiểm soát</w:t>
            </w:r>
            <w:bookmarkEnd w:id="937"/>
            <w:bookmarkEnd w:id="938"/>
            <w:bookmarkEnd w:id="939"/>
            <w:bookmarkEnd w:id="940"/>
          </w:p>
          <w:p w14:paraId="731BFCB6"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41" w:name="_Toc28861794"/>
            <w:bookmarkStart w:id="942" w:name="_Toc28862375"/>
            <w:bookmarkStart w:id="943" w:name="_Toc28862782"/>
            <w:bookmarkStart w:id="944" w:name="_Toc32847701"/>
            <w:r w:rsidRPr="00116A94">
              <w:rPr>
                <w:rFonts w:ascii="Times New Roman" w:hAnsi="Times New Roman" w:cs="Times New Roman"/>
                <w:color w:val="auto"/>
                <w:sz w:val="24"/>
                <w:szCs w:val="24"/>
              </w:rPr>
              <w:t>Chi tiết hệ thống kiểm soát</w:t>
            </w:r>
            <w:bookmarkEnd w:id="941"/>
            <w:bookmarkEnd w:id="942"/>
            <w:bookmarkEnd w:id="943"/>
            <w:bookmarkEnd w:id="944"/>
          </w:p>
          <w:p w14:paraId="13BACCED"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45" w:name="_Toc28861795"/>
            <w:bookmarkStart w:id="946" w:name="_Toc28862376"/>
            <w:bookmarkStart w:id="947" w:name="_Toc28862783"/>
            <w:bookmarkStart w:id="948" w:name="_Toc32847702"/>
            <w:r w:rsidRPr="00116A94">
              <w:rPr>
                <w:rFonts w:ascii="Times New Roman" w:hAnsi="Times New Roman" w:cs="Times New Roman"/>
                <w:color w:val="auto"/>
                <w:sz w:val="24"/>
                <w:szCs w:val="24"/>
              </w:rPr>
              <w:t>Thông tin đo lường kiểm soát và giải thích kết quả</w:t>
            </w:r>
            <w:bookmarkEnd w:id="945"/>
            <w:bookmarkEnd w:id="946"/>
            <w:bookmarkEnd w:id="947"/>
            <w:bookmarkEnd w:id="948"/>
          </w:p>
          <w:p w14:paraId="00546EDA"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49" w:name="_Toc28861796"/>
            <w:bookmarkStart w:id="950" w:name="_Toc28862377"/>
            <w:bookmarkStart w:id="951" w:name="_Toc28862784"/>
            <w:bookmarkStart w:id="952" w:name="_Toc32847703"/>
            <w:r w:rsidRPr="00116A94">
              <w:rPr>
                <w:rFonts w:ascii="Times New Roman" w:hAnsi="Times New Roman" w:cs="Times New Roman"/>
                <w:color w:val="auto"/>
                <w:sz w:val="24"/>
                <w:szCs w:val="24"/>
              </w:rPr>
              <w:t>Hành động khắc phục</w:t>
            </w:r>
            <w:bookmarkEnd w:id="949"/>
            <w:bookmarkEnd w:id="950"/>
            <w:bookmarkEnd w:id="951"/>
            <w:bookmarkEnd w:id="952"/>
          </w:p>
          <w:p w14:paraId="422D5100"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53" w:name="_Toc28861797"/>
            <w:bookmarkStart w:id="954" w:name="_Toc28862378"/>
            <w:bookmarkStart w:id="955" w:name="_Toc28862785"/>
            <w:bookmarkStart w:id="956" w:name="_Toc32847704"/>
            <w:r w:rsidRPr="00116A94">
              <w:rPr>
                <w:rFonts w:ascii="Times New Roman" w:hAnsi="Times New Roman" w:cs="Times New Roman"/>
                <w:color w:val="auto"/>
                <w:sz w:val="24"/>
                <w:szCs w:val="24"/>
              </w:rPr>
              <w:t>Kiểm soát và trí tuệ nhân tạo</w:t>
            </w:r>
            <w:bookmarkEnd w:id="953"/>
            <w:bookmarkEnd w:id="954"/>
            <w:bookmarkEnd w:id="955"/>
            <w:bookmarkEnd w:id="956"/>
          </w:p>
        </w:tc>
        <w:tc>
          <w:tcPr>
            <w:tcW w:w="0" w:type="auto"/>
          </w:tcPr>
          <w:p w14:paraId="5F89427E"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FC8CDA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586D03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5FEDD50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421300C1"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E10CC5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157B485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3592463C"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479D3A7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tcBorders>
              <w:top w:val="single" w:sz="4" w:space="0" w:color="auto"/>
              <w:left w:val="single" w:sz="4" w:space="0" w:color="auto"/>
              <w:bottom w:val="single" w:sz="4" w:space="0" w:color="auto"/>
              <w:right w:val="single" w:sz="4" w:space="0" w:color="auto"/>
            </w:tcBorders>
            <w:vAlign w:val="center"/>
          </w:tcPr>
          <w:p w14:paraId="75D9032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215AEF2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680BB951" w14:textId="77777777" w:rsidTr="00116A94">
        <w:trPr>
          <w:trHeight w:val="303"/>
        </w:trPr>
        <w:tc>
          <w:tcPr>
            <w:tcW w:w="0" w:type="auto"/>
          </w:tcPr>
          <w:p w14:paraId="510163C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Borders>
              <w:top w:val="single" w:sz="4" w:space="0" w:color="auto"/>
              <w:left w:val="single" w:sz="4" w:space="0" w:color="auto"/>
              <w:bottom w:val="single" w:sz="4" w:space="0" w:color="auto"/>
              <w:right w:val="single" w:sz="4" w:space="0" w:color="auto"/>
            </w:tcBorders>
            <w:vAlign w:val="center"/>
          </w:tcPr>
          <w:p w14:paraId="3D5E2FD9"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957" w:name="_Toc28861798"/>
            <w:bookmarkStart w:id="958" w:name="_Toc28862379"/>
            <w:bookmarkStart w:id="959" w:name="_Toc28862786"/>
            <w:bookmarkStart w:id="960" w:name="_Toc32847705"/>
            <w:r w:rsidRPr="00116A94">
              <w:rPr>
                <w:sz w:val="24"/>
                <w:szCs w:val="24"/>
              </w:rPr>
              <w:t>Xây dựng và đo lường hiệu quả chuỗi cung ứng</w:t>
            </w:r>
            <w:bookmarkEnd w:id="957"/>
            <w:bookmarkEnd w:id="958"/>
            <w:bookmarkEnd w:id="959"/>
            <w:bookmarkEnd w:id="960"/>
          </w:p>
          <w:p w14:paraId="615E6E26"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61" w:name="_Toc28861799"/>
            <w:bookmarkStart w:id="962" w:name="_Toc28862380"/>
            <w:bookmarkStart w:id="963" w:name="_Toc28862787"/>
            <w:bookmarkStart w:id="964" w:name="_Toc32847706"/>
            <w:r w:rsidRPr="00116A94">
              <w:rPr>
                <w:color w:val="auto"/>
                <w:sz w:val="24"/>
                <w:szCs w:val="24"/>
              </w:rPr>
              <w:t xml:space="preserve">Các quy trình của chuỗi cung </w:t>
            </w:r>
            <w:r w:rsidRPr="00116A94">
              <w:rPr>
                <w:color w:val="auto"/>
                <w:sz w:val="24"/>
                <w:szCs w:val="24"/>
              </w:rPr>
              <w:lastRenderedPageBreak/>
              <w:t>ứng</w:t>
            </w:r>
            <w:bookmarkEnd w:id="961"/>
            <w:bookmarkEnd w:id="962"/>
            <w:bookmarkEnd w:id="963"/>
            <w:bookmarkEnd w:id="964"/>
          </w:p>
          <w:p w14:paraId="7EB48B3B"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65" w:name="_Toc28861800"/>
            <w:bookmarkStart w:id="966" w:name="_Toc28862381"/>
            <w:bookmarkStart w:id="967" w:name="_Toc28862788"/>
            <w:bookmarkStart w:id="968" w:name="_Toc32847707"/>
            <w:r w:rsidRPr="00116A94">
              <w:rPr>
                <w:rFonts w:ascii="Times New Roman" w:hAnsi="Times New Roman" w:cs="Times New Roman"/>
                <w:color w:val="auto"/>
                <w:sz w:val="24"/>
                <w:szCs w:val="24"/>
              </w:rPr>
              <w:t xml:space="preserve">Hoạch định và </w:t>
            </w:r>
            <w:bookmarkEnd w:id="965"/>
            <w:bookmarkEnd w:id="966"/>
            <w:bookmarkEnd w:id="967"/>
            <w:r w:rsidRPr="00116A94">
              <w:rPr>
                <w:rFonts w:ascii="Times New Roman" w:hAnsi="Times New Roman" w:cs="Times New Roman"/>
                <w:color w:val="auto"/>
                <w:sz w:val="24"/>
                <w:szCs w:val="24"/>
              </w:rPr>
              <w:t>mua hàng</w:t>
            </w:r>
            <w:bookmarkEnd w:id="968"/>
          </w:p>
          <w:p w14:paraId="6F4E580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69" w:name="_Toc28861801"/>
            <w:bookmarkStart w:id="970" w:name="_Toc28862382"/>
            <w:bookmarkStart w:id="971" w:name="_Toc28862789"/>
            <w:bookmarkStart w:id="972" w:name="_Toc32847708"/>
            <w:r w:rsidRPr="00116A94">
              <w:rPr>
                <w:rFonts w:ascii="Times New Roman" w:hAnsi="Times New Roman" w:cs="Times New Roman"/>
                <w:color w:val="auto"/>
                <w:sz w:val="24"/>
                <w:szCs w:val="24"/>
              </w:rPr>
              <w:t>Sản xuất và Phân phối</w:t>
            </w:r>
            <w:bookmarkEnd w:id="969"/>
            <w:bookmarkEnd w:id="970"/>
            <w:bookmarkEnd w:id="971"/>
            <w:bookmarkEnd w:id="972"/>
          </w:p>
          <w:p w14:paraId="2B951A95"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73" w:name="_Toc28861802"/>
            <w:bookmarkStart w:id="974" w:name="_Toc28862383"/>
            <w:bookmarkStart w:id="975" w:name="_Toc28862790"/>
            <w:bookmarkStart w:id="976" w:name="_Toc32847709"/>
            <w:r w:rsidRPr="00116A94">
              <w:rPr>
                <w:color w:val="auto"/>
                <w:sz w:val="24"/>
                <w:szCs w:val="24"/>
              </w:rPr>
              <w:t>Hệ thống đo lường hiệu suất chuỗi cung ứng</w:t>
            </w:r>
            <w:bookmarkEnd w:id="973"/>
            <w:bookmarkEnd w:id="974"/>
            <w:bookmarkEnd w:id="975"/>
            <w:bookmarkEnd w:id="976"/>
          </w:p>
          <w:p w14:paraId="12298599"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77" w:name="_Toc28861803"/>
            <w:bookmarkStart w:id="978" w:name="_Toc28862384"/>
            <w:bookmarkStart w:id="979" w:name="_Toc28862791"/>
            <w:bookmarkStart w:id="980" w:name="_Toc32847710"/>
            <w:r w:rsidRPr="00116A94">
              <w:rPr>
                <w:color w:val="auto"/>
                <w:sz w:val="24"/>
                <w:szCs w:val="24"/>
              </w:rPr>
              <w:t>Nhận diện những cơ hội mã chuỗi cung ứng mang lại</w:t>
            </w:r>
            <w:bookmarkEnd w:id="977"/>
            <w:bookmarkEnd w:id="978"/>
            <w:bookmarkEnd w:id="979"/>
            <w:bookmarkEnd w:id="980"/>
          </w:p>
          <w:p w14:paraId="5DF6EC49"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81" w:name="_Toc28861804"/>
            <w:bookmarkStart w:id="982" w:name="_Toc28862385"/>
            <w:bookmarkStart w:id="983" w:name="_Toc28862792"/>
            <w:bookmarkStart w:id="984" w:name="_Toc32847711"/>
            <w:r w:rsidRPr="00116A94">
              <w:rPr>
                <w:color w:val="auto"/>
                <w:sz w:val="24"/>
                <w:szCs w:val="24"/>
              </w:rPr>
              <w:t>Tạo ra chuỗi cung ứng mang lại lợi thế cạnh tranh</w:t>
            </w:r>
            <w:bookmarkEnd w:id="981"/>
            <w:bookmarkEnd w:id="982"/>
            <w:bookmarkEnd w:id="983"/>
            <w:bookmarkEnd w:id="984"/>
          </w:p>
          <w:p w14:paraId="64D3A514"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85" w:name="_Toc28861805"/>
            <w:bookmarkStart w:id="986" w:name="_Toc28862386"/>
            <w:bookmarkStart w:id="987" w:name="_Toc28862793"/>
            <w:bookmarkStart w:id="988" w:name="_Toc32847712"/>
            <w:r w:rsidRPr="00116A94">
              <w:rPr>
                <w:color w:val="auto"/>
                <w:sz w:val="24"/>
                <w:szCs w:val="24"/>
              </w:rPr>
              <w:t>Triển khai xây dựng và quản trị chuỗi cung ứng tại Việt Nam</w:t>
            </w:r>
            <w:bookmarkEnd w:id="985"/>
            <w:bookmarkEnd w:id="986"/>
            <w:bookmarkEnd w:id="987"/>
            <w:bookmarkEnd w:id="988"/>
          </w:p>
        </w:tc>
        <w:tc>
          <w:tcPr>
            <w:tcW w:w="0" w:type="auto"/>
          </w:tcPr>
          <w:p w14:paraId="2670D41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1848E4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5532E8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432CF11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Đưa ra các tình huống </w:t>
            </w:r>
          </w:p>
          <w:p w14:paraId="2E2A0FD2"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EADA68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06DB896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2F33ED65"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tcBorders>
              <w:top w:val="single" w:sz="4" w:space="0" w:color="auto"/>
              <w:left w:val="single" w:sz="4" w:space="0" w:color="auto"/>
              <w:bottom w:val="single" w:sz="4" w:space="0" w:color="auto"/>
              <w:right w:val="single" w:sz="4" w:space="0" w:color="auto"/>
            </w:tcBorders>
            <w:vAlign w:val="center"/>
          </w:tcPr>
          <w:p w14:paraId="76270A8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0" w:type="auto"/>
            <w:tcBorders>
              <w:top w:val="single" w:sz="4" w:space="0" w:color="auto"/>
              <w:left w:val="single" w:sz="4" w:space="0" w:color="auto"/>
              <w:bottom w:val="single" w:sz="4" w:space="0" w:color="auto"/>
              <w:right w:val="single" w:sz="4" w:space="0" w:color="auto"/>
            </w:tcBorders>
            <w:vAlign w:val="center"/>
          </w:tcPr>
          <w:p w14:paraId="52CB471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0" w:type="auto"/>
          </w:tcPr>
          <w:p w14:paraId="5B730EC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23B1A0E9" w14:textId="77777777" w:rsidTr="00116A94">
        <w:trPr>
          <w:trHeight w:val="303"/>
        </w:trPr>
        <w:tc>
          <w:tcPr>
            <w:tcW w:w="0" w:type="auto"/>
          </w:tcPr>
          <w:p w14:paraId="24D1596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0E5EA8DF" w14:textId="77777777" w:rsidR="00565970" w:rsidRPr="00116A94" w:rsidRDefault="00565970" w:rsidP="00F7544E">
            <w:pPr>
              <w:pStyle w:val="Heading3"/>
              <w:numPr>
                <w:ilvl w:val="0"/>
                <w:numId w:val="51"/>
              </w:numPr>
              <w:spacing w:before="0" w:after="0" w:line="240" w:lineRule="auto"/>
              <w:ind w:left="0" w:firstLine="0"/>
              <w:jc w:val="both"/>
              <w:rPr>
                <w:sz w:val="24"/>
                <w:szCs w:val="24"/>
              </w:rPr>
            </w:pPr>
            <w:bookmarkStart w:id="989" w:name="_Toc28861806"/>
            <w:bookmarkStart w:id="990" w:name="_Toc28862387"/>
            <w:bookmarkStart w:id="991" w:name="_Toc28862794"/>
            <w:bookmarkStart w:id="992" w:name="_Toc32847713"/>
            <w:r w:rsidRPr="00116A94">
              <w:rPr>
                <w:sz w:val="24"/>
                <w:szCs w:val="24"/>
              </w:rPr>
              <w:t>Tổng quan về quản trị logistics và chuỗi cung ứng</w:t>
            </w:r>
            <w:bookmarkEnd w:id="989"/>
            <w:bookmarkEnd w:id="990"/>
            <w:bookmarkEnd w:id="991"/>
            <w:bookmarkEnd w:id="992"/>
          </w:p>
          <w:p w14:paraId="60812330"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993" w:name="_Toc28861807"/>
            <w:bookmarkStart w:id="994" w:name="_Toc28862388"/>
            <w:bookmarkStart w:id="995" w:name="_Toc28862795"/>
            <w:bookmarkStart w:id="996" w:name="_Toc32847714"/>
            <w:r w:rsidRPr="00116A94">
              <w:rPr>
                <w:color w:val="auto"/>
                <w:sz w:val="24"/>
                <w:szCs w:val="24"/>
              </w:rPr>
              <w:t>Logistics và quản trị logistics</w:t>
            </w:r>
            <w:bookmarkEnd w:id="993"/>
            <w:bookmarkEnd w:id="994"/>
            <w:bookmarkEnd w:id="995"/>
            <w:bookmarkEnd w:id="996"/>
          </w:p>
          <w:p w14:paraId="552FE0C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997" w:name="_Toc28861808"/>
            <w:bookmarkStart w:id="998" w:name="_Toc28862389"/>
            <w:bookmarkStart w:id="999" w:name="_Toc28862796"/>
            <w:bookmarkStart w:id="1000" w:name="_Toc32847715"/>
            <w:r w:rsidRPr="00116A94">
              <w:rPr>
                <w:rFonts w:ascii="Times New Roman" w:hAnsi="Times New Roman" w:cs="Times New Roman"/>
                <w:color w:val="auto"/>
                <w:sz w:val="24"/>
                <w:szCs w:val="24"/>
              </w:rPr>
              <w:t>Khái niệm</w:t>
            </w:r>
            <w:bookmarkEnd w:id="997"/>
            <w:bookmarkEnd w:id="998"/>
            <w:bookmarkEnd w:id="999"/>
            <w:bookmarkEnd w:id="1000"/>
          </w:p>
          <w:p w14:paraId="28CEDAD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01" w:name="_Toc28861809"/>
            <w:bookmarkStart w:id="1002" w:name="_Toc28862390"/>
            <w:bookmarkStart w:id="1003" w:name="_Toc28862797"/>
            <w:bookmarkStart w:id="1004" w:name="_Toc32847716"/>
            <w:r w:rsidRPr="00116A94">
              <w:rPr>
                <w:rFonts w:ascii="Times New Roman" w:hAnsi="Times New Roman" w:cs="Times New Roman"/>
                <w:color w:val="auto"/>
                <w:sz w:val="24"/>
                <w:szCs w:val="24"/>
              </w:rPr>
              <w:t>Hoạt động logistics</w:t>
            </w:r>
            <w:bookmarkEnd w:id="1001"/>
            <w:bookmarkEnd w:id="1002"/>
            <w:bookmarkEnd w:id="1003"/>
            <w:bookmarkEnd w:id="1004"/>
          </w:p>
          <w:p w14:paraId="22ADDB1F"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05" w:name="_Toc28861810"/>
            <w:bookmarkStart w:id="1006" w:name="_Toc28862391"/>
            <w:bookmarkStart w:id="1007" w:name="_Toc28862798"/>
            <w:bookmarkStart w:id="1008" w:name="_Toc32847717"/>
            <w:r w:rsidRPr="00116A94">
              <w:rPr>
                <w:rFonts w:ascii="Times New Roman" w:hAnsi="Times New Roman" w:cs="Times New Roman"/>
                <w:color w:val="auto"/>
                <w:sz w:val="24"/>
                <w:szCs w:val="24"/>
              </w:rPr>
              <w:t>Tầm quan trọng của hoạt động logistics</w:t>
            </w:r>
            <w:bookmarkEnd w:id="1005"/>
            <w:bookmarkEnd w:id="1006"/>
            <w:bookmarkEnd w:id="1007"/>
            <w:bookmarkEnd w:id="1008"/>
          </w:p>
          <w:p w14:paraId="02BC0184"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09" w:name="_Toc28861811"/>
            <w:bookmarkStart w:id="1010" w:name="_Toc28862392"/>
            <w:bookmarkStart w:id="1011" w:name="_Toc28862799"/>
            <w:bookmarkStart w:id="1012" w:name="_Toc32847718"/>
            <w:r w:rsidRPr="00116A94">
              <w:rPr>
                <w:rFonts w:ascii="Times New Roman" w:hAnsi="Times New Roman" w:cs="Times New Roman"/>
                <w:color w:val="auto"/>
                <w:sz w:val="24"/>
                <w:szCs w:val="24"/>
              </w:rPr>
              <w:t>Mục tiêu của quản trị logistics</w:t>
            </w:r>
            <w:bookmarkEnd w:id="1009"/>
            <w:bookmarkEnd w:id="1010"/>
            <w:bookmarkEnd w:id="1011"/>
            <w:bookmarkEnd w:id="1012"/>
          </w:p>
          <w:p w14:paraId="0192E2D9"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1013" w:name="_Toc28861812"/>
            <w:bookmarkStart w:id="1014" w:name="_Toc28862393"/>
            <w:bookmarkStart w:id="1015" w:name="_Toc28862800"/>
            <w:bookmarkStart w:id="1016" w:name="_Toc32847719"/>
            <w:r w:rsidRPr="00116A94">
              <w:rPr>
                <w:color w:val="auto"/>
                <w:sz w:val="24"/>
                <w:szCs w:val="24"/>
              </w:rPr>
              <w:t>Mối quan hệ giữa logistics và các chức năng quan trọng khác của công ty</w:t>
            </w:r>
            <w:bookmarkEnd w:id="1013"/>
            <w:bookmarkEnd w:id="1014"/>
            <w:bookmarkEnd w:id="1015"/>
            <w:bookmarkEnd w:id="1016"/>
          </w:p>
          <w:p w14:paraId="7B1553A8"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17" w:name="_Toc28861813"/>
            <w:bookmarkStart w:id="1018" w:name="_Toc28862394"/>
            <w:bookmarkStart w:id="1019" w:name="_Toc28862801"/>
            <w:bookmarkStart w:id="1020" w:name="_Toc32847720"/>
            <w:r w:rsidRPr="00116A94">
              <w:rPr>
                <w:rFonts w:ascii="Times New Roman" w:hAnsi="Times New Roman" w:cs="Times New Roman"/>
                <w:color w:val="auto"/>
                <w:sz w:val="24"/>
                <w:szCs w:val="24"/>
              </w:rPr>
              <w:t>Quan hệ với vận hành/sản xuất</w:t>
            </w:r>
            <w:bookmarkEnd w:id="1017"/>
            <w:bookmarkEnd w:id="1018"/>
            <w:bookmarkEnd w:id="1019"/>
            <w:bookmarkEnd w:id="1020"/>
          </w:p>
          <w:p w14:paraId="7C374709"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21" w:name="_Toc28861814"/>
            <w:bookmarkStart w:id="1022" w:name="_Toc28862395"/>
            <w:bookmarkStart w:id="1023" w:name="_Toc28862802"/>
            <w:bookmarkStart w:id="1024" w:name="_Toc32847721"/>
            <w:r w:rsidRPr="00116A94">
              <w:rPr>
                <w:rFonts w:ascii="Times New Roman" w:hAnsi="Times New Roman" w:cs="Times New Roman"/>
                <w:color w:val="auto"/>
                <w:sz w:val="24"/>
                <w:szCs w:val="24"/>
              </w:rPr>
              <w:t>Quan hệ với Marketing</w:t>
            </w:r>
            <w:bookmarkEnd w:id="1021"/>
            <w:bookmarkEnd w:id="1022"/>
            <w:bookmarkEnd w:id="1023"/>
            <w:bookmarkEnd w:id="1024"/>
          </w:p>
          <w:p w14:paraId="6FAD30C2"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25" w:name="_Toc28861815"/>
            <w:bookmarkStart w:id="1026" w:name="_Toc28862396"/>
            <w:bookmarkStart w:id="1027" w:name="_Toc28862803"/>
            <w:bookmarkStart w:id="1028" w:name="_Toc32847722"/>
            <w:r w:rsidRPr="00116A94">
              <w:rPr>
                <w:rFonts w:ascii="Times New Roman" w:hAnsi="Times New Roman" w:cs="Times New Roman"/>
                <w:color w:val="auto"/>
                <w:sz w:val="24"/>
                <w:szCs w:val="24"/>
              </w:rPr>
              <w:t>Quan hệ với các khu vực khác</w:t>
            </w:r>
            <w:bookmarkEnd w:id="1025"/>
            <w:bookmarkEnd w:id="1026"/>
            <w:bookmarkEnd w:id="1027"/>
            <w:bookmarkEnd w:id="1028"/>
          </w:p>
          <w:p w14:paraId="6234727E" w14:textId="77777777" w:rsidR="00565970" w:rsidRPr="00116A94" w:rsidRDefault="00565970" w:rsidP="00F7544E">
            <w:pPr>
              <w:pStyle w:val="Heading1"/>
              <w:keepNext w:val="0"/>
              <w:keepLines w:val="0"/>
              <w:numPr>
                <w:ilvl w:val="1"/>
                <w:numId w:val="51"/>
              </w:numPr>
              <w:spacing w:before="0" w:line="240" w:lineRule="auto"/>
              <w:ind w:left="0" w:firstLine="0"/>
              <w:jc w:val="both"/>
              <w:rPr>
                <w:color w:val="auto"/>
                <w:sz w:val="24"/>
                <w:szCs w:val="24"/>
              </w:rPr>
            </w:pPr>
            <w:bookmarkStart w:id="1029" w:name="_Toc28861816"/>
            <w:bookmarkStart w:id="1030" w:name="_Toc28862397"/>
            <w:bookmarkStart w:id="1031" w:name="_Toc28862804"/>
            <w:bookmarkStart w:id="1032" w:name="_Toc32847723"/>
            <w:r w:rsidRPr="00116A94">
              <w:rPr>
                <w:color w:val="auto"/>
                <w:sz w:val="24"/>
                <w:szCs w:val="24"/>
              </w:rPr>
              <w:t>Chuỗi cung ứng và quản trị chuỗi cung ứng</w:t>
            </w:r>
            <w:bookmarkEnd w:id="1029"/>
            <w:bookmarkEnd w:id="1030"/>
            <w:bookmarkEnd w:id="1031"/>
            <w:bookmarkEnd w:id="1032"/>
          </w:p>
          <w:p w14:paraId="11193AE5"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33" w:name="_Toc28861817"/>
            <w:bookmarkStart w:id="1034" w:name="_Toc28862398"/>
            <w:bookmarkStart w:id="1035" w:name="_Toc28862805"/>
            <w:bookmarkStart w:id="1036" w:name="_Toc32847724"/>
            <w:r w:rsidRPr="00116A94">
              <w:rPr>
                <w:rFonts w:ascii="Times New Roman" w:hAnsi="Times New Roman" w:cs="Times New Roman"/>
                <w:color w:val="auto"/>
                <w:sz w:val="24"/>
                <w:szCs w:val="24"/>
              </w:rPr>
              <w:t>Khái niệm về chuỗi cung ứng và quản trị chuỗi cung ứng</w:t>
            </w:r>
            <w:bookmarkEnd w:id="1033"/>
            <w:bookmarkEnd w:id="1034"/>
            <w:bookmarkEnd w:id="1035"/>
            <w:bookmarkEnd w:id="1036"/>
          </w:p>
          <w:p w14:paraId="0FF524FB"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37" w:name="_Toc28861818"/>
            <w:bookmarkStart w:id="1038" w:name="_Toc28862399"/>
            <w:bookmarkStart w:id="1039" w:name="_Toc28862806"/>
            <w:bookmarkStart w:id="1040" w:name="_Toc32847725"/>
            <w:r w:rsidRPr="00116A94">
              <w:rPr>
                <w:rFonts w:ascii="Times New Roman" w:hAnsi="Times New Roman" w:cs="Times New Roman"/>
                <w:color w:val="auto"/>
                <w:sz w:val="24"/>
                <w:szCs w:val="24"/>
              </w:rPr>
              <w:t>Các thành viên của chuỗi cung ứng</w:t>
            </w:r>
            <w:bookmarkEnd w:id="1037"/>
            <w:bookmarkEnd w:id="1038"/>
            <w:bookmarkEnd w:id="1039"/>
            <w:bookmarkEnd w:id="1040"/>
          </w:p>
          <w:p w14:paraId="4A987717" w14:textId="77777777" w:rsidR="00565970" w:rsidRPr="00116A94" w:rsidRDefault="00565970" w:rsidP="00F7544E">
            <w:pPr>
              <w:pStyle w:val="Heading2"/>
              <w:keepNext w:val="0"/>
              <w:keepLines w:val="0"/>
              <w:numPr>
                <w:ilvl w:val="2"/>
                <w:numId w:val="51"/>
              </w:numPr>
              <w:spacing w:before="0" w:line="240" w:lineRule="auto"/>
              <w:ind w:left="0" w:firstLine="0"/>
              <w:jc w:val="both"/>
              <w:rPr>
                <w:rFonts w:ascii="Times New Roman" w:hAnsi="Times New Roman" w:cs="Times New Roman"/>
                <w:color w:val="auto"/>
                <w:sz w:val="24"/>
                <w:szCs w:val="24"/>
              </w:rPr>
            </w:pPr>
            <w:bookmarkStart w:id="1041" w:name="_Toc28861819"/>
            <w:bookmarkStart w:id="1042" w:name="_Toc28862400"/>
            <w:bookmarkStart w:id="1043" w:name="_Toc28862807"/>
            <w:bookmarkStart w:id="1044" w:name="_Toc32847726"/>
            <w:r w:rsidRPr="00116A94">
              <w:rPr>
                <w:rFonts w:ascii="Times New Roman" w:hAnsi="Times New Roman" w:cs="Times New Roman"/>
                <w:color w:val="auto"/>
                <w:sz w:val="24"/>
                <w:szCs w:val="24"/>
              </w:rPr>
              <w:t>Phân biệt quản trị logistics và quản trị chuỗi cung ứng</w:t>
            </w:r>
            <w:bookmarkEnd w:id="1041"/>
            <w:bookmarkEnd w:id="1042"/>
            <w:bookmarkEnd w:id="1043"/>
            <w:bookmarkEnd w:id="1044"/>
          </w:p>
        </w:tc>
        <w:tc>
          <w:tcPr>
            <w:tcW w:w="0" w:type="auto"/>
          </w:tcPr>
          <w:p w14:paraId="561D994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88D1BA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86B4CC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thảo luận</w:t>
            </w:r>
          </w:p>
          <w:p w14:paraId="776D707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Đưa ra các tình huống </w:t>
            </w:r>
          </w:p>
          <w:p w14:paraId="3C7F8C72"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43BD2C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thảo luận do Giảng viên đưa ra</w:t>
            </w:r>
          </w:p>
          <w:p w14:paraId="0610C15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các tình huống do Giảng viên đưa ra</w:t>
            </w:r>
          </w:p>
          <w:p w14:paraId="4BD67CFA"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r w:rsidRPr="00116A94">
              <w:rPr>
                <w:rFonts w:ascii="Times New Roman" w:hAnsi="Times New Roman" w:cs="Times New Roman"/>
                <w:sz w:val="24"/>
                <w:szCs w:val="24"/>
              </w:rPr>
              <w:t>- Đặt câu hỏi thắc mắc về các nội dung giảng viên trình bày.</w:t>
            </w:r>
          </w:p>
        </w:tc>
        <w:tc>
          <w:tcPr>
            <w:tcW w:w="0" w:type="auto"/>
            <w:vAlign w:val="center"/>
          </w:tcPr>
          <w:p w14:paraId="7E85502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5B6086A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tcPr>
          <w:p w14:paraId="211AFEE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0E0D60B6" w14:textId="77777777" w:rsidTr="00116A94">
        <w:trPr>
          <w:trHeight w:val="303"/>
        </w:trPr>
        <w:tc>
          <w:tcPr>
            <w:tcW w:w="0" w:type="auto"/>
          </w:tcPr>
          <w:p w14:paraId="7076DEF0"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p>
        </w:tc>
        <w:tc>
          <w:tcPr>
            <w:tcW w:w="0" w:type="auto"/>
          </w:tcPr>
          <w:p w14:paraId="1B53844B" w14:textId="77777777" w:rsidR="00565970" w:rsidRPr="00116A94" w:rsidRDefault="00565970"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0" w:type="auto"/>
          </w:tcPr>
          <w:p w14:paraId="6E06E25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0" w:type="auto"/>
            <w:vAlign w:val="center"/>
          </w:tcPr>
          <w:p w14:paraId="1925630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0" w:type="auto"/>
            <w:vAlign w:val="center"/>
          </w:tcPr>
          <w:p w14:paraId="4A547AC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0" w:type="auto"/>
          </w:tcPr>
          <w:p w14:paraId="25F6F47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3243D3AD"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5562"/>
        <w:gridCol w:w="3186"/>
      </w:tblGrid>
      <w:tr w:rsidR="00565970" w:rsidRPr="00116A94" w14:paraId="29A86562" w14:textId="77777777" w:rsidTr="00116A94">
        <w:trPr>
          <w:trHeight w:val="899"/>
          <w:jc w:val="center"/>
        </w:trPr>
        <w:tc>
          <w:tcPr>
            <w:tcW w:w="494" w:type="pct"/>
            <w:vAlign w:val="center"/>
          </w:tcPr>
          <w:p w14:paraId="6F1C581B"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865" w:type="pct"/>
            <w:vAlign w:val="center"/>
          </w:tcPr>
          <w:p w14:paraId="2D6CEFDB" w14:textId="77777777" w:rsidR="00565970" w:rsidRPr="00116A94" w:rsidRDefault="00565970"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641" w:type="pct"/>
            <w:vAlign w:val="center"/>
          </w:tcPr>
          <w:p w14:paraId="473A7BB3" w14:textId="77777777" w:rsidR="00565970" w:rsidRPr="00116A94" w:rsidRDefault="00565970"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565970" w:rsidRPr="00116A94" w14:paraId="4B521A97" w14:textId="77777777" w:rsidTr="00116A94">
        <w:trPr>
          <w:trHeight w:val="251"/>
          <w:jc w:val="center"/>
        </w:trPr>
        <w:tc>
          <w:tcPr>
            <w:tcW w:w="494" w:type="pct"/>
          </w:tcPr>
          <w:p w14:paraId="3C4634E5" w14:textId="77777777" w:rsidR="00565970" w:rsidRPr="00116A94" w:rsidRDefault="0056597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2865" w:type="pct"/>
          </w:tcPr>
          <w:p w14:paraId="6C681C4A" w14:textId="77777777" w:rsidR="00565970" w:rsidRPr="00116A94" w:rsidRDefault="00565970"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711240AF" w14:textId="77777777" w:rsidR="00565970" w:rsidRPr="00116A94" w:rsidRDefault="00565970"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Nắm vững kiến thức chuyên sâu và thực tiễn của chuyên ngành về hệ thống TMĐT, tín dụng và thanh toán quốc tế, tài chính ngân hàng điện tử và các chức năng quản trị trong hoạt động kinh doanh thương mại </w:t>
            </w:r>
            <w:r w:rsidRPr="00116A94">
              <w:rPr>
                <w:rFonts w:ascii="Times New Roman" w:hAnsi="Times New Roman" w:cs="Times New Roman"/>
                <w:sz w:val="24"/>
                <w:szCs w:val="24"/>
              </w:rPr>
              <w:lastRenderedPageBreak/>
              <w:t>điện tử (7)</w:t>
            </w:r>
          </w:p>
        </w:tc>
        <w:tc>
          <w:tcPr>
            <w:tcW w:w="1641" w:type="pct"/>
            <w:vAlign w:val="center"/>
          </w:tcPr>
          <w:p w14:paraId="644878E0"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lastRenderedPageBreak/>
              <w:t>7</w:t>
            </w:r>
          </w:p>
        </w:tc>
      </w:tr>
      <w:tr w:rsidR="00565970" w:rsidRPr="00116A94" w14:paraId="2A4F38CF" w14:textId="77777777" w:rsidTr="00116A94">
        <w:trPr>
          <w:trHeight w:val="251"/>
          <w:jc w:val="center"/>
        </w:trPr>
        <w:tc>
          <w:tcPr>
            <w:tcW w:w="494" w:type="pct"/>
          </w:tcPr>
          <w:p w14:paraId="27D2FE4E"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2865" w:type="pct"/>
          </w:tcPr>
          <w:p w14:paraId="6472BBF1" w14:textId="77777777" w:rsidR="00565970" w:rsidRPr="00116A94" w:rsidRDefault="00565970"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20A102F1" w14:textId="77777777" w:rsidR="00565970" w:rsidRPr="00116A94" w:rsidRDefault="00565970"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5BFA8ABA"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641" w:type="pct"/>
            <w:vAlign w:val="center"/>
          </w:tcPr>
          <w:p w14:paraId="35A8DDBC"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9,10</w:t>
            </w:r>
          </w:p>
        </w:tc>
      </w:tr>
      <w:tr w:rsidR="00565970" w:rsidRPr="00116A94" w14:paraId="2CABCA08" w14:textId="77777777" w:rsidTr="00116A94">
        <w:trPr>
          <w:trHeight w:val="251"/>
          <w:jc w:val="center"/>
        </w:trPr>
        <w:tc>
          <w:tcPr>
            <w:tcW w:w="494" w:type="pct"/>
          </w:tcPr>
          <w:p w14:paraId="3C4329ED" w14:textId="77777777" w:rsidR="00565970" w:rsidRPr="00116A94" w:rsidRDefault="00565970"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865" w:type="pct"/>
          </w:tcPr>
          <w:p w14:paraId="77AC42EF" w14:textId="77777777" w:rsidR="00565970" w:rsidRPr="00116A94" w:rsidRDefault="00565970"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2690C2D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641" w:type="pct"/>
            <w:vAlign w:val="center"/>
          </w:tcPr>
          <w:p w14:paraId="1A904B77"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565970" w:rsidRPr="00116A94" w14:paraId="7F68DDB5" w14:textId="77777777" w:rsidTr="00116A94">
        <w:trPr>
          <w:trHeight w:val="404"/>
          <w:jc w:val="center"/>
        </w:trPr>
        <w:tc>
          <w:tcPr>
            <w:tcW w:w="494" w:type="pct"/>
          </w:tcPr>
          <w:p w14:paraId="5572586A"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865" w:type="pct"/>
          </w:tcPr>
          <w:p w14:paraId="1EB6CD9A" w14:textId="77777777" w:rsidR="00565970" w:rsidRPr="00116A94" w:rsidRDefault="00565970"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65FA406B"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4C8640E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Tự tin, bản lĩnh, mạnh dạn khẳng định năng lực; Nhanh nhẹn, nhiệt tình, chủ động, độc lập trong công việc (18).</w:t>
            </w:r>
          </w:p>
        </w:tc>
        <w:tc>
          <w:tcPr>
            <w:tcW w:w="1641" w:type="pct"/>
            <w:vAlign w:val="center"/>
          </w:tcPr>
          <w:p w14:paraId="5574DDAB"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17,18</w:t>
            </w:r>
          </w:p>
        </w:tc>
      </w:tr>
    </w:tbl>
    <w:p w14:paraId="750E5ADE"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p>
    <w:p w14:paraId="42C0E910"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7DB9F2BC"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61A21406"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21E72297"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3B26D0B9"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0936398468</w:t>
      </w:r>
    </w:p>
    <w:p w14:paraId="5B222930"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4FF23E46" w14:textId="77777777" w:rsidR="00565970" w:rsidRPr="00116A94" w:rsidRDefault="00565970" w:rsidP="00116A94">
      <w:pPr>
        <w:spacing w:after="0" w:line="240" w:lineRule="auto"/>
        <w:rPr>
          <w:rFonts w:ascii="Times New Roman" w:hAnsi="Times New Roman" w:cs="Times New Roman"/>
          <w:sz w:val="24"/>
          <w:szCs w:val="24"/>
        </w:rPr>
      </w:pPr>
    </w:p>
    <w:tbl>
      <w:tblPr>
        <w:tblW w:w="13668" w:type="dxa"/>
        <w:tblInd w:w="198" w:type="dxa"/>
        <w:tblLook w:val="01E0" w:firstRow="1" w:lastRow="1" w:firstColumn="1" w:lastColumn="1" w:noHBand="0" w:noVBand="0"/>
      </w:tblPr>
      <w:tblGrid>
        <w:gridCol w:w="1446"/>
        <w:gridCol w:w="3870"/>
        <w:gridCol w:w="4111"/>
        <w:gridCol w:w="4241"/>
      </w:tblGrid>
      <w:tr w:rsidR="00C80712" w:rsidRPr="00116A94" w14:paraId="4C421C45" w14:textId="77777777" w:rsidTr="00A03533">
        <w:trPr>
          <w:trHeight w:val="1169"/>
        </w:trPr>
        <w:tc>
          <w:tcPr>
            <w:tcW w:w="1446" w:type="dxa"/>
          </w:tcPr>
          <w:p w14:paraId="1026D236"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015FC7A6" wp14:editId="527AED2A">
                  <wp:extent cx="762000" cy="619125"/>
                  <wp:effectExtent l="0" t="0" r="0" b="9525"/>
                  <wp:docPr id="125" name="Picture 125"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19125"/>
                          </a:xfrm>
                          <a:prstGeom prst="rect">
                            <a:avLst/>
                          </a:prstGeom>
                          <a:noFill/>
                          <a:ln>
                            <a:noFill/>
                          </a:ln>
                        </pic:spPr>
                      </pic:pic>
                    </a:graphicData>
                  </a:graphic>
                </wp:inline>
              </w:drawing>
            </w:r>
          </w:p>
        </w:tc>
        <w:tc>
          <w:tcPr>
            <w:tcW w:w="3870" w:type="dxa"/>
          </w:tcPr>
          <w:p w14:paraId="3C5B165E"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D75E932"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F7FDCDB"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11" w:type="dxa"/>
          </w:tcPr>
          <w:p w14:paraId="6748B884"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6BDB7CA3"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5E496D81" w14:textId="77777777" w:rsidR="00C80712" w:rsidRPr="00116A94" w:rsidRDefault="00C80712" w:rsidP="00116A94">
            <w:pPr>
              <w:spacing w:after="0" w:line="240" w:lineRule="auto"/>
              <w:jc w:val="center"/>
              <w:rPr>
                <w:rFonts w:ascii="Times New Roman" w:hAnsi="Times New Roman" w:cs="Times New Roman"/>
                <w:b/>
                <w:sz w:val="24"/>
                <w:szCs w:val="24"/>
              </w:rPr>
            </w:pPr>
          </w:p>
        </w:tc>
        <w:tc>
          <w:tcPr>
            <w:tcW w:w="4241" w:type="dxa"/>
          </w:tcPr>
          <w:p w14:paraId="41FAC41B"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Đại học</w:t>
            </w:r>
          </w:p>
        </w:tc>
      </w:tr>
    </w:tbl>
    <w:p w14:paraId="1F436274" w14:textId="77777777" w:rsidR="00C80712" w:rsidRPr="00116A94" w:rsidRDefault="00C80712" w:rsidP="00116A94">
      <w:pPr>
        <w:spacing w:after="0" w:line="240" w:lineRule="auto"/>
        <w:rPr>
          <w:rFonts w:ascii="Times New Roman" w:hAnsi="Times New Roman" w:cs="Times New Roman"/>
          <w:sz w:val="24"/>
          <w:szCs w:val="24"/>
        </w:rPr>
      </w:pPr>
    </w:p>
    <w:p w14:paraId="7724B861" w14:textId="77777777" w:rsidR="00C80712" w:rsidRPr="00116A94" w:rsidRDefault="00C80712" w:rsidP="00116A94">
      <w:pPr>
        <w:pStyle w:val="Heading1"/>
        <w:spacing w:before="0" w:line="240" w:lineRule="auto"/>
        <w:rPr>
          <w:rStyle w:val="Heading1Char"/>
          <w:b/>
          <w:color w:val="auto"/>
          <w:sz w:val="24"/>
          <w:szCs w:val="24"/>
          <w:lang w:val="en-US"/>
        </w:rPr>
      </w:pPr>
      <w:bookmarkStart w:id="1045" w:name="_Toc28861855"/>
      <w:bookmarkStart w:id="1046" w:name="_Toc28862436"/>
      <w:bookmarkStart w:id="1047" w:name="_Toc32847764"/>
      <w:r w:rsidRPr="00116A94">
        <w:rPr>
          <w:rStyle w:val="Heading1Char"/>
          <w:b/>
          <w:color w:val="auto"/>
          <w:sz w:val="24"/>
          <w:szCs w:val="24"/>
          <w:lang w:val="en-US"/>
        </w:rPr>
        <w:t>PHÁP LUẬT THƯƠNG MẠI ĐIỆN TỬ</w:t>
      </w:r>
      <w:bookmarkEnd w:id="1045"/>
      <w:bookmarkEnd w:id="1046"/>
      <w:bookmarkEnd w:id="1047"/>
    </w:p>
    <w:p w14:paraId="56C262F0" w14:textId="77777777" w:rsidR="00C80712" w:rsidRPr="00116A94" w:rsidRDefault="00C80712"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E-Commerce Law</w:t>
      </w:r>
    </w:p>
    <w:p w14:paraId="7A5A7B35" w14:textId="77777777" w:rsidR="00C80712" w:rsidRPr="00116A94" w:rsidRDefault="00C80712"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7C35A147"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2 </w:t>
      </w:r>
    </w:p>
    <w:p w14:paraId="307918E8" w14:textId="77777777" w:rsidR="00C80712" w:rsidRPr="00116A94" w:rsidRDefault="00C80712"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tổng: 30;   LT: 30 tiết; BT: 0 tiết</w:t>
      </w:r>
    </w:p>
    <w:p w14:paraId="30BD365A" w14:textId="77777777" w:rsidR="00C80712" w:rsidRPr="00116A94" w:rsidRDefault="00C80712" w:rsidP="00116A94">
      <w:pPr>
        <w:spacing w:after="0" w:line="240" w:lineRule="auto"/>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65DAEBC4" w14:textId="77777777" w:rsidR="00C80712" w:rsidRPr="00116A94" w:rsidRDefault="00C80712"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Thương mại điện tử</w:t>
      </w:r>
    </w:p>
    <w:p w14:paraId="1A93AC93" w14:textId="77777777" w:rsidR="00C80712" w:rsidRPr="00116A94" w:rsidRDefault="00C80712"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w:t>
      </w:r>
    </w:p>
    <w:p w14:paraId="2E504C3C" w14:textId="77777777" w:rsidR="00C80712" w:rsidRPr="00116A94" w:rsidRDefault="00C80712" w:rsidP="00116A94">
      <w:pPr>
        <w:spacing w:after="0" w:line="240" w:lineRule="auto"/>
        <w:rPr>
          <w:rFonts w:ascii="Times New Roman" w:eastAsia="Calibri" w:hAnsi="Times New Roman" w:cs="Times New Roman"/>
          <w:b/>
          <w:bCs/>
          <w:sz w:val="24"/>
          <w:szCs w:val="24"/>
          <w:lang w:val="pt-BR"/>
        </w:rPr>
      </w:pPr>
      <w:r w:rsidRPr="00116A94">
        <w:rPr>
          <w:rFonts w:ascii="Times New Roman" w:hAnsi="Times New Roman" w:cs="Times New Roman"/>
          <w:b/>
          <w:bCs/>
          <w:sz w:val="24"/>
          <w:szCs w:val="24"/>
          <w:lang w:val="pt-BR"/>
        </w:rPr>
        <w:t xml:space="preserve">4. Phương pháp đánh giá: </w:t>
      </w:r>
    </w:p>
    <w:tbl>
      <w:tblPr>
        <w:tblW w:w="4948" w:type="pct"/>
        <w:tblLook w:val="04A0" w:firstRow="1" w:lastRow="0" w:firstColumn="1" w:lastColumn="0" w:noHBand="0" w:noVBand="1"/>
      </w:tblPr>
      <w:tblGrid>
        <w:gridCol w:w="2155"/>
        <w:gridCol w:w="1561"/>
        <w:gridCol w:w="2528"/>
        <w:gridCol w:w="1756"/>
        <w:gridCol w:w="1461"/>
      </w:tblGrid>
      <w:tr w:rsidR="00C80712" w:rsidRPr="00116A94" w14:paraId="333E2051" w14:textId="77777777" w:rsidTr="00C57874">
        <w:trPr>
          <w:trHeight w:val="284"/>
        </w:trPr>
        <w:tc>
          <w:tcPr>
            <w:tcW w:w="1139" w:type="pct"/>
            <w:tcBorders>
              <w:top w:val="single" w:sz="4" w:space="0" w:color="auto"/>
              <w:left w:val="single" w:sz="4" w:space="0" w:color="auto"/>
              <w:bottom w:val="single" w:sz="4" w:space="0" w:color="auto"/>
              <w:right w:val="single" w:sz="4" w:space="0" w:color="auto"/>
            </w:tcBorders>
            <w:noWrap/>
            <w:vAlign w:val="center"/>
            <w:hideMark/>
          </w:tcPr>
          <w:p w14:paraId="5989628D" w14:textId="77777777" w:rsidR="00C80712" w:rsidRPr="00116A94" w:rsidRDefault="00C80712"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25" w:type="pct"/>
            <w:tcBorders>
              <w:top w:val="single" w:sz="4" w:space="0" w:color="auto"/>
              <w:left w:val="nil"/>
              <w:bottom w:val="single" w:sz="4" w:space="0" w:color="auto"/>
              <w:right w:val="single" w:sz="4" w:space="0" w:color="auto"/>
            </w:tcBorders>
            <w:noWrap/>
            <w:vAlign w:val="center"/>
            <w:hideMark/>
          </w:tcPr>
          <w:p w14:paraId="0696A360" w14:textId="77777777" w:rsidR="00C80712" w:rsidRPr="00116A94" w:rsidRDefault="00C80712"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36" w:type="pct"/>
            <w:tcBorders>
              <w:top w:val="single" w:sz="4" w:space="0" w:color="auto"/>
              <w:left w:val="nil"/>
              <w:bottom w:val="single" w:sz="4" w:space="0" w:color="auto"/>
              <w:right w:val="single" w:sz="4" w:space="0" w:color="auto"/>
            </w:tcBorders>
            <w:noWrap/>
            <w:vAlign w:val="center"/>
            <w:hideMark/>
          </w:tcPr>
          <w:p w14:paraId="5C065FC8" w14:textId="77777777" w:rsidR="00C80712" w:rsidRPr="00116A94" w:rsidRDefault="00C80712"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28" w:type="pct"/>
            <w:tcBorders>
              <w:top w:val="single" w:sz="4" w:space="0" w:color="auto"/>
              <w:left w:val="nil"/>
              <w:bottom w:val="single" w:sz="4" w:space="0" w:color="auto"/>
              <w:right w:val="single" w:sz="4" w:space="0" w:color="auto"/>
            </w:tcBorders>
            <w:noWrap/>
            <w:vAlign w:val="center"/>
            <w:hideMark/>
          </w:tcPr>
          <w:p w14:paraId="7B95678D" w14:textId="77777777" w:rsidR="00C80712" w:rsidRPr="00116A94" w:rsidRDefault="00C80712"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72" w:type="pct"/>
            <w:tcBorders>
              <w:top w:val="single" w:sz="4" w:space="0" w:color="auto"/>
              <w:left w:val="nil"/>
              <w:bottom w:val="single" w:sz="4" w:space="0" w:color="auto"/>
              <w:right w:val="single" w:sz="4" w:space="0" w:color="auto"/>
            </w:tcBorders>
            <w:noWrap/>
            <w:vAlign w:val="center"/>
            <w:hideMark/>
          </w:tcPr>
          <w:p w14:paraId="2DB27BA4" w14:textId="77777777" w:rsidR="00C80712" w:rsidRPr="00116A94" w:rsidRDefault="00C80712"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C80712" w:rsidRPr="00116A94" w14:paraId="2F1516EE" w14:textId="77777777" w:rsidTr="00C57874">
        <w:trPr>
          <w:trHeight w:val="284"/>
        </w:trPr>
        <w:tc>
          <w:tcPr>
            <w:tcW w:w="1139" w:type="pct"/>
            <w:tcBorders>
              <w:top w:val="nil"/>
              <w:left w:val="single" w:sz="4" w:space="0" w:color="auto"/>
              <w:bottom w:val="single" w:sz="4" w:space="0" w:color="auto"/>
              <w:right w:val="single" w:sz="4" w:space="0" w:color="auto"/>
            </w:tcBorders>
          </w:tcPr>
          <w:p w14:paraId="716A7FD1"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825" w:type="pct"/>
            <w:tcBorders>
              <w:top w:val="nil"/>
              <w:left w:val="nil"/>
              <w:bottom w:val="single" w:sz="4" w:space="0" w:color="auto"/>
              <w:right w:val="single" w:sz="4" w:space="0" w:color="auto"/>
            </w:tcBorders>
          </w:tcPr>
          <w:p w14:paraId="1DB65E34"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6" w:type="pct"/>
            <w:tcBorders>
              <w:top w:val="nil"/>
              <w:left w:val="nil"/>
              <w:bottom w:val="single" w:sz="4" w:space="0" w:color="auto"/>
              <w:right w:val="single" w:sz="4" w:space="0" w:color="auto"/>
            </w:tcBorders>
          </w:tcPr>
          <w:p w14:paraId="7848AC4E"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Hoạt động cá nhân</w:t>
            </w:r>
          </w:p>
        </w:tc>
        <w:tc>
          <w:tcPr>
            <w:tcW w:w="928" w:type="pct"/>
            <w:tcBorders>
              <w:top w:val="nil"/>
              <w:left w:val="nil"/>
              <w:bottom w:val="single" w:sz="4" w:space="0" w:color="auto"/>
              <w:right w:val="single" w:sz="4" w:space="0" w:color="auto"/>
            </w:tcBorders>
          </w:tcPr>
          <w:p w14:paraId="17072E1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1-8</w:t>
            </w:r>
          </w:p>
        </w:tc>
        <w:tc>
          <w:tcPr>
            <w:tcW w:w="772" w:type="pct"/>
            <w:tcBorders>
              <w:top w:val="nil"/>
              <w:left w:val="nil"/>
              <w:bottom w:val="single" w:sz="4" w:space="0" w:color="auto"/>
              <w:right w:val="single" w:sz="4" w:space="0" w:color="auto"/>
            </w:tcBorders>
          </w:tcPr>
          <w:p w14:paraId="0980D918"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C80712" w:rsidRPr="00116A94" w14:paraId="28BB110B" w14:textId="77777777" w:rsidTr="00C57874">
        <w:trPr>
          <w:trHeight w:val="284"/>
        </w:trPr>
        <w:tc>
          <w:tcPr>
            <w:tcW w:w="1139" w:type="pct"/>
            <w:tcBorders>
              <w:top w:val="nil"/>
              <w:left w:val="single" w:sz="4" w:space="0" w:color="auto"/>
              <w:bottom w:val="single" w:sz="4" w:space="0" w:color="auto"/>
              <w:right w:val="single" w:sz="4" w:space="0" w:color="auto"/>
            </w:tcBorders>
            <w:hideMark/>
          </w:tcPr>
          <w:p w14:paraId="571D7E8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lớp 50’</w:t>
            </w:r>
          </w:p>
        </w:tc>
        <w:tc>
          <w:tcPr>
            <w:tcW w:w="825" w:type="pct"/>
            <w:tcBorders>
              <w:top w:val="nil"/>
              <w:left w:val="nil"/>
              <w:bottom w:val="single" w:sz="4" w:space="0" w:color="auto"/>
              <w:right w:val="single" w:sz="4" w:space="0" w:color="auto"/>
            </w:tcBorders>
            <w:hideMark/>
          </w:tcPr>
          <w:p w14:paraId="218CDC1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6" w:type="pct"/>
            <w:tcBorders>
              <w:top w:val="nil"/>
              <w:left w:val="nil"/>
              <w:bottom w:val="single" w:sz="4" w:space="0" w:color="auto"/>
              <w:right w:val="single" w:sz="4" w:space="0" w:color="auto"/>
            </w:tcBorders>
            <w:hideMark/>
          </w:tcPr>
          <w:p w14:paraId="33E505CC"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Chương 1-5 </w:t>
            </w:r>
          </w:p>
        </w:tc>
        <w:tc>
          <w:tcPr>
            <w:tcW w:w="928" w:type="pct"/>
            <w:tcBorders>
              <w:top w:val="nil"/>
              <w:left w:val="nil"/>
              <w:bottom w:val="single" w:sz="4" w:space="0" w:color="auto"/>
              <w:right w:val="single" w:sz="4" w:space="0" w:color="auto"/>
            </w:tcBorders>
            <w:hideMark/>
          </w:tcPr>
          <w:p w14:paraId="741C44F6"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hideMark/>
          </w:tcPr>
          <w:p w14:paraId="7B8E9A1C"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tc>
      </w:tr>
      <w:tr w:rsidR="00C80712" w:rsidRPr="00116A94" w14:paraId="5709F06B" w14:textId="77777777" w:rsidTr="00C57874">
        <w:trPr>
          <w:trHeight w:val="284"/>
        </w:trPr>
        <w:tc>
          <w:tcPr>
            <w:tcW w:w="1139" w:type="pct"/>
            <w:tcBorders>
              <w:top w:val="nil"/>
              <w:left w:val="single" w:sz="4" w:space="0" w:color="auto"/>
              <w:bottom w:val="single" w:sz="4" w:space="0" w:color="auto"/>
              <w:right w:val="single" w:sz="4" w:space="0" w:color="auto"/>
            </w:tcBorders>
            <w:hideMark/>
          </w:tcPr>
          <w:p w14:paraId="2B89A9F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Bài thuyết trình nhóm</w:t>
            </w:r>
          </w:p>
        </w:tc>
        <w:tc>
          <w:tcPr>
            <w:tcW w:w="825" w:type="pct"/>
            <w:tcBorders>
              <w:top w:val="nil"/>
              <w:left w:val="nil"/>
              <w:bottom w:val="single" w:sz="4" w:space="0" w:color="auto"/>
              <w:right w:val="single" w:sz="4" w:space="0" w:color="auto"/>
            </w:tcBorders>
            <w:hideMark/>
          </w:tcPr>
          <w:p w14:paraId="5B4B2454"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6" w:type="pct"/>
            <w:tcBorders>
              <w:top w:val="nil"/>
              <w:left w:val="nil"/>
              <w:bottom w:val="single" w:sz="4" w:space="0" w:color="auto"/>
              <w:right w:val="single" w:sz="4" w:space="0" w:color="auto"/>
            </w:tcBorders>
            <w:hideMark/>
          </w:tcPr>
          <w:p w14:paraId="6CBD870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Các nhóm thuyết trình và thảo luận</w:t>
            </w:r>
          </w:p>
        </w:tc>
        <w:tc>
          <w:tcPr>
            <w:tcW w:w="928" w:type="pct"/>
            <w:tcBorders>
              <w:top w:val="nil"/>
              <w:left w:val="nil"/>
              <w:bottom w:val="single" w:sz="4" w:space="0" w:color="auto"/>
              <w:right w:val="single" w:sz="4" w:space="0" w:color="auto"/>
            </w:tcBorders>
            <w:hideMark/>
          </w:tcPr>
          <w:p w14:paraId="3DF2E413"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5-6</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hideMark/>
          </w:tcPr>
          <w:p w14:paraId="2A248B8A"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20 %</w:t>
            </w:r>
          </w:p>
        </w:tc>
      </w:tr>
      <w:tr w:rsidR="00C80712" w:rsidRPr="00116A94" w14:paraId="6952996E" w14:textId="77777777" w:rsidTr="00C57874">
        <w:trPr>
          <w:trHeight w:val="284"/>
        </w:trPr>
        <w:tc>
          <w:tcPr>
            <w:tcW w:w="4228" w:type="pct"/>
            <w:gridSpan w:val="4"/>
            <w:tcBorders>
              <w:top w:val="nil"/>
              <w:left w:val="single" w:sz="4" w:space="0" w:color="auto"/>
              <w:bottom w:val="single" w:sz="4" w:space="0" w:color="auto"/>
              <w:right w:val="single" w:sz="4" w:space="0" w:color="auto"/>
            </w:tcBorders>
            <w:vAlign w:val="center"/>
            <w:hideMark/>
          </w:tcPr>
          <w:p w14:paraId="3359170F"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72" w:type="pct"/>
            <w:tcBorders>
              <w:top w:val="nil"/>
              <w:left w:val="nil"/>
              <w:bottom w:val="single" w:sz="4" w:space="0" w:color="auto"/>
              <w:right w:val="single" w:sz="4" w:space="0" w:color="auto"/>
            </w:tcBorders>
            <w:vAlign w:val="center"/>
            <w:hideMark/>
          </w:tcPr>
          <w:p w14:paraId="7BD65A49"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C80712" w:rsidRPr="00116A94" w14:paraId="5BB090C3" w14:textId="77777777" w:rsidTr="00C57874">
        <w:trPr>
          <w:trHeight w:val="284"/>
        </w:trPr>
        <w:tc>
          <w:tcPr>
            <w:tcW w:w="1139" w:type="pct"/>
            <w:tcBorders>
              <w:top w:val="nil"/>
              <w:left w:val="single" w:sz="4" w:space="0" w:color="auto"/>
              <w:bottom w:val="single" w:sz="4" w:space="0" w:color="auto"/>
              <w:right w:val="single" w:sz="4" w:space="0" w:color="auto"/>
            </w:tcBorders>
            <w:hideMark/>
          </w:tcPr>
          <w:p w14:paraId="20D4F4FE"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5" w:type="pct"/>
            <w:tcBorders>
              <w:top w:val="nil"/>
              <w:left w:val="nil"/>
              <w:bottom w:val="single" w:sz="4" w:space="0" w:color="auto"/>
              <w:right w:val="single" w:sz="4" w:space="0" w:color="auto"/>
            </w:tcBorders>
            <w:hideMark/>
          </w:tcPr>
          <w:p w14:paraId="24C77A8F"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36" w:type="pct"/>
            <w:tcBorders>
              <w:top w:val="nil"/>
              <w:left w:val="nil"/>
              <w:bottom w:val="single" w:sz="4" w:space="0" w:color="auto"/>
              <w:right w:val="single" w:sz="4" w:space="0" w:color="auto"/>
            </w:tcBorders>
            <w:hideMark/>
          </w:tcPr>
          <w:p w14:paraId="13B581F7"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p>
          <w:p w14:paraId="3547952E"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Hình thức thi: Viết</w:t>
            </w:r>
          </w:p>
          <w:p w14:paraId="1632E53F"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06 câu trắc nghiệm, 02 câu tự luận giải thích, 01 bài tập tình huống</w:t>
            </w:r>
          </w:p>
        </w:tc>
        <w:tc>
          <w:tcPr>
            <w:tcW w:w="928" w:type="pct"/>
            <w:tcBorders>
              <w:top w:val="nil"/>
              <w:left w:val="nil"/>
              <w:bottom w:val="single" w:sz="4" w:space="0" w:color="auto"/>
              <w:right w:val="single" w:sz="4" w:space="0" w:color="auto"/>
            </w:tcBorders>
            <w:hideMark/>
          </w:tcPr>
          <w:p w14:paraId="39916C11"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72" w:type="pct"/>
            <w:tcBorders>
              <w:top w:val="nil"/>
              <w:left w:val="nil"/>
              <w:bottom w:val="single" w:sz="4" w:space="0" w:color="auto"/>
              <w:right w:val="single" w:sz="4" w:space="0" w:color="auto"/>
            </w:tcBorders>
            <w:hideMark/>
          </w:tcPr>
          <w:p w14:paraId="1AEB9B46"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60 %</w:t>
            </w:r>
          </w:p>
        </w:tc>
      </w:tr>
    </w:tbl>
    <w:p w14:paraId="1FAE7BDB" w14:textId="77777777" w:rsidR="00C80712" w:rsidRPr="00116A94" w:rsidRDefault="00C80712" w:rsidP="00116A94">
      <w:pPr>
        <w:tabs>
          <w:tab w:val="left" w:pos="3161"/>
        </w:tabs>
        <w:spacing w:after="0" w:line="240" w:lineRule="auto"/>
        <w:rPr>
          <w:rFonts w:ascii="Times New Roman" w:hAnsi="Times New Roman" w:cs="Times New Roman"/>
          <w:b/>
          <w:bCs/>
          <w:sz w:val="24"/>
          <w:szCs w:val="24"/>
          <w:lang w:val="pt-BR"/>
        </w:rPr>
      </w:pPr>
    </w:p>
    <w:p w14:paraId="03D2536F" w14:textId="77777777" w:rsidR="00C80712" w:rsidRPr="00116A94" w:rsidRDefault="00C80712"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36D778C1" w14:textId="77777777" w:rsidR="00C80712" w:rsidRPr="00116A94" w:rsidRDefault="00C80712"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Môn tiên quyết</w:t>
      </w:r>
      <w:r w:rsidRPr="00116A94">
        <w:rPr>
          <w:rFonts w:ascii="Times New Roman" w:eastAsia="Calibri" w:hAnsi="Times New Roman" w:cs="Times New Roman"/>
          <w:sz w:val="24"/>
          <w:szCs w:val="24"/>
        </w:rPr>
        <w:t>: Không</w:t>
      </w:r>
    </w:p>
    <w:p w14:paraId="03405D22" w14:textId="77777777" w:rsidR="00C80712" w:rsidRPr="00116A94" w:rsidRDefault="00C80712" w:rsidP="00116A94">
      <w:pPr>
        <w:tabs>
          <w:tab w:val="left" w:pos="3161"/>
        </w:tabs>
        <w:spacing w:after="0" w:line="240" w:lineRule="auto"/>
        <w:rPr>
          <w:rFonts w:ascii="Times New Roman" w:eastAsia="Calibri" w:hAnsi="Times New Roman" w:cs="Times New Roman"/>
          <w:sz w:val="24"/>
          <w:szCs w:val="24"/>
        </w:rPr>
      </w:pPr>
      <w:r w:rsidRPr="00116A94">
        <w:rPr>
          <w:rFonts w:ascii="Times New Roman" w:hAnsi="Times New Roman" w:cs="Times New Roman"/>
          <w:b/>
          <w:bCs/>
          <w:sz w:val="24"/>
          <w:szCs w:val="24"/>
        </w:rPr>
        <w:t>- Môn học trước</w:t>
      </w:r>
      <w:r w:rsidRPr="00116A94">
        <w:rPr>
          <w:rFonts w:ascii="Times New Roman" w:hAnsi="Times New Roman" w:cs="Times New Roman"/>
          <w:sz w:val="24"/>
          <w:szCs w:val="24"/>
        </w:rPr>
        <w:t xml:space="preserve">: </w:t>
      </w:r>
      <w:r w:rsidRPr="00116A94">
        <w:rPr>
          <w:rFonts w:ascii="Times New Roman" w:eastAsia="Calibri" w:hAnsi="Times New Roman" w:cs="Times New Roman"/>
          <w:sz w:val="24"/>
          <w:szCs w:val="24"/>
        </w:rPr>
        <w:t>Pháp luật Kinh tế</w:t>
      </w:r>
    </w:p>
    <w:p w14:paraId="57418CBC" w14:textId="77777777" w:rsidR="00C80712" w:rsidRPr="00116A94" w:rsidRDefault="00C80712"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song hành</w:t>
      </w:r>
      <w:r w:rsidRPr="00116A94">
        <w:rPr>
          <w:rFonts w:ascii="Times New Roman" w:hAnsi="Times New Roman" w:cs="Times New Roman"/>
          <w:sz w:val="24"/>
          <w:szCs w:val="24"/>
        </w:rPr>
        <w:t>: Không</w:t>
      </w:r>
    </w:p>
    <w:p w14:paraId="08C0E8A9" w14:textId="77777777" w:rsidR="00C80712" w:rsidRPr="00116A94" w:rsidRDefault="00C80712"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Ghi chú khác:</w:t>
      </w:r>
      <w:r w:rsidRPr="00116A94">
        <w:rPr>
          <w:rFonts w:ascii="Times New Roman" w:hAnsi="Times New Roman" w:cs="Times New Roman"/>
          <w:sz w:val="24"/>
          <w:szCs w:val="24"/>
        </w:rPr>
        <w:t xml:space="preserve"> Không</w:t>
      </w:r>
    </w:p>
    <w:p w14:paraId="6BAA5623" w14:textId="77777777" w:rsidR="00C80712" w:rsidRPr="00116A94" w:rsidRDefault="00C80712"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00B76625" w14:textId="77777777" w:rsidR="00C80712" w:rsidRPr="00116A94" w:rsidRDefault="00C80712"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b/>
          <w:bCs/>
          <w:i/>
          <w:sz w:val="24"/>
          <w:szCs w:val="24"/>
        </w:rPr>
        <w:t>Tiếng việt:</w:t>
      </w:r>
      <w:r w:rsidRPr="00116A94">
        <w:rPr>
          <w:rFonts w:ascii="Times New Roman" w:hAnsi="Times New Roman" w:cs="Times New Roman"/>
          <w:b/>
          <w:bCs/>
          <w:sz w:val="24"/>
          <w:szCs w:val="24"/>
        </w:rPr>
        <w:t xml:space="preserve"> </w:t>
      </w:r>
      <w:r w:rsidRPr="00116A94">
        <w:rPr>
          <w:rFonts w:ascii="Times New Roman" w:eastAsia="Times New Roman" w:hAnsi="Times New Roman" w:cs="Times New Roman"/>
          <w:sz w:val="24"/>
          <w:szCs w:val="24"/>
          <w:lang w:val="pt-BR"/>
        </w:rPr>
        <w:t>Môn học này cung cấp cho người học những kiến thức và nghiệp vụ cụ thể về hợp đồng thương mại điện tử, website thương mại điện tử, an toàn giao dịch thương mại điện tử giải quyết tranh chấp và quản lý Nhà nước về hoạt động thương mại điện tử.</w:t>
      </w:r>
    </w:p>
    <w:p w14:paraId="16D63C70" w14:textId="77777777" w:rsidR="00C80712" w:rsidRPr="00116A94" w:rsidRDefault="00C80712" w:rsidP="00116A94">
      <w:pPr>
        <w:tabs>
          <w:tab w:val="left" w:pos="3161"/>
        </w:tabs>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w:t>
      </w:r>
      <w:r w:rsidRPr="00116A94">
        <w:rPr>
          <w:rFonts w:ascii="Times New Roman" w:hAnsi="Times New Roman" w:cs="Times New Roman"/>
          <w:b/>
          <w:bCs/>
          <w:i/>
          <w:sz w:val="24"/>
          <w:szCs w:val="24"/>
        </w:rPr>
        <w:t xml:space="preserve">Tiếng anh: </w:t>
      </w:r>
      <w:r w:rsidRPr="00116A94">
        <w:rPr>
          <w:rFonts w:ascii="Times New Roman" w:hAnsi="Times New Roman" w:cs="Times New Roman"/>
          <w:bCs/>
          <w:sz w:val="24"/>
          <w:szCs w:val="24"/>
        </w:rPr>
        <w:t>This course provides specific knowledge about E-Commerce contracts, E-Commerce websites, E-Commerce transaction security, dispute resolution and state management of E-Commerce.</w:t>
      </w:r>
    </w:p>
    <w:p w14:paraId="33D9417F"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7</w:t>
      </w:r>
      <w:r w:rsidRPr="00116A94">
        <w:rPr>
          <w:rFonts w:ascii="Times New Roman" w:hAnsi="Times New Roman" w:cs="Times New Roman"/>
          <w:b/>
          <w:bCs/>
          <w:sz w:val="24"/>
          <w:szCs w:val="24"/>
        </w:rPr>
        <w:t>. Cán bộ tham gia giảng dạy:</w:t>
      </w:r>
      <w:r w:rsidRPr="00116A94">
        <w:rPr>
          <w:rFonts w:ascii="Times New Roman" w:hAnsi="Times New Roman" w:cs="Times New Roman"/>
          <w:sz w:val="24"/>
          <w:szCs w:val="24"/>
        </w:rPr>
        <w:t xml:space="preserve"> </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397"/>
        <w:gridCol w:w="1134"/>
        <w:gridCol w:w="1701"/>
        <w:gridCol w:w="2405"/>
        <w:gridCol w:w="1466"/>
      </w:tblGrid>
      <w:tr w:rsidR="00C80712" w:rsidRPr="00116A94" w14:paraId="6D2C5081" w14:textId="77777777" w:rsidTr="00A03533">
        <w:trPr>
          <w:tblHeader/>
          <w:jc w:val="center"/>
        </w:trPr>
        <w:tc>
          <w:tcPr>
            <w:tcW w:w="573" w:type="dxa"/>
            <w:shd w:val="clear" w:color="auto" w:fill="auto"/>
            <w:vAlign w:val="center"/>
          </w:tcPr>
          <w:p w14:paraId="30B27BF1"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TT</w:t>
            </w:r>
          </w:p>
        </w:tc>
        <w:tc>
          <w:tcPr>
            <w:tcW w:w="2397" w:type="dxa"/>
            <w:shd w:val="clear" w:color="auto" w:fill="auto"/>
            <w:vAlign w:val="center"/>
          </w:tcPr>
          <w:p w14:paraId="4A49A3BB"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 tên</w:t>
            </w:r>
          </w:p>
        </w:tc>
        <w:tc>
          <w:tcPr>
            <w:tcW w:w="1134" w:type="dxa"/>
            <w:shd w:val="clear" w:color="auto" w:fill="auto"/>
            <w:vAlign w:val="center"/>
          </w:tcPr>
          <w:p w14:paraId="061B1098"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Học hàm, học vị</w:t>
            </w:r>
          </w:p>
        </w:tc>
        <w:tc>
          <w:tcPr>
            <w:tcW w:w="1701" w:type="dxa"/>
            <w:shd w:val="clear" w:color="auto" w:fill="auto"/>
            <w:vAlign w:val="center"/>
          </w:tcPr>
          <w:p w14:paraId="5758564F"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Số điện thoại</w:t>
            </w:r>
          </w:p>
        </w:tc>
        <w:tc>
          <w:tcPr>
            <w:tcW w:w="2405" w:type="dxa"/>
            <w:shd w:val="clear" w:color="auto" w:fill="auto"/>
            <w:vAlign w:val="center"/>
          </w:tcPr>
          <w:p w14:paraId="72F3EC4A"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Email</w:t>
            </w:r>
          </w:p>
        </w:tc>
        <w:tc>
          <w:tcPr>
            <w:tcW w:w="1466" w:type="dxa"/>
            <w:shd w:val="clear" w:color="auto" w:fill="auto"/>
            <w:vAlign w:val="center"/>
          </w:tcPr>
          <w:p w14:paraId="12BCB9B0"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Chức danh, chức vụ</w:t>
            </w:r>
          </w:p>
        </w:tc>
      </w:tr>
      <w:tr w:rsidR="00C80712" w:rsidRPr="00116A94" w14:paraId="63544D9B" w14:textId="77777777" w:rsidTr="00A03533">
        <w:trPr>
          <w:tblHeader/>
          <w:jc w:val="center"/>
        </w:trPr>
        <w:tc>
          <w:tcPr>
            <w:tcW w:w="573" w:type="dxa"/>
            <w:shd w:val="clear" w:color="auto" w:fill="auto"/>
            <w:vAlign w:val="center"/>
          </w:tcPr>
          <w:p w14:paraId="58194E36"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97" w:type="dxa"/>
            <w:shd w:val="clear" w:color="auto" w:fill="auto"/>
            <w:vAlign w:val="center"/>
          </w:tcPr>
          <w:p w14:paraId="5DDA5671"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Nguyễn Duy Phương</w:t>
            </w:r>
          </w:p>
        </w:tc>
        <w:tc>
          <w:tcPr>
            <w:tcW w:w="1134" w:type="dxa"/>
            <w:shd w:val="clear" w:color="auto" w:fill="auto"/>
            <w:vAlign w:val="center"/>
          </w:tcPr>
          <w:p w14:paraId="1C330B50"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shd w:val="clear" w:color="auto" w:fill="auto"/>
            <w:vAlign w:val="center"/>
          </w:tcPr>
          <w:p w14:paraId="6D45C2DE"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0983064990</w:t>
            </w:r>
          </w:p>
        </w:tc>
        <w:tc>
          <w:tcPr>
            <w:tcW w:w="2405" w:type="dxa"/>
            <w:shd w:val="clear" w:color="auto" w:fill="auto"/>
            <w:vAlign w:val="center"/>
          </w:tcPr>
          <w:p w14:paraId="2851B171"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nguyenduyphuong@ulsa.edu.vn</w:t>
            </w:r>
          </w:p>
        </w:tc>
        <w:tc>
          <w:tcPr>
            <w:tcW w:w="1466" w:type="dxa"/>
            <w:shd w:val="clear" w:color="auto" w:fill="auto"/>
            <w:vAlign w:val="center"/>
          </w:tcPr>
          <w:p w14:paraId="6110FA04"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GVC, thỉnh giảng</w:t>
            </w:r>
          </w:p>
        </w:tc>
      </w:tr>
      <w:tr w:rsidR="00C80712" w:rsidRPr="00116A94" w14:paraId="3587FC06" w14:textId="77777777" w:rsidTr="00A03533">
        <w:trPr>
          <w:jc w:val="center"/>
        </w:trPr>
        <w:tc>
          <w:tcPr>
            <w:tcW w:w="573" w:type="dxa"/>
            <w:shd w:val="clear" w:color="auto" w:fill="auto"/>
          </w:tcPr>
          <w:p w14:paraId="34323190"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397" w:type="dxa"/>
            <w:shd w:val="clear" w:color="auto" w:fill="auto"/>
          </w:tcPr>
          <w:p w14:paraId="04A43DA1"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Bùi Thị Thu Hòa</w:t>
            </w:r>
          </w:p>
        </w:tc>
        <w:tc>
          <w:tcPr>
            <w:tcW w:w="1134" w:type="dxa"/>
            <w:shd w:val="clear" w:color="auto" w:fill="auto"/>
          </w:tcPr>
          <w:p w14:paraId="2BDCF493"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sĩ</w:t>
            </w:r>
          </w:p>
        </w:tc>
        <w:tc>
          <w:tcPr>
            <w:tcW w:w="1701" w:type="dxa"/>
            <w:shd w:val="clear" w:color="auto" w:fill="auto"/>
          </w:tcPr>
          <w:p w14:paraId="569F6FE3"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0983.278.799</w:t>
            </w:r>
          </w:p>
        </w:tc>
        <w:tc>
          <w:tcPr>
            <w:tcW w:w="2405" w:type="dxa"/>
            <w:shd w:val="clear" w:color="auto" w:fill="auto"/>
          </w:tcPr>
          <w:p w14:paraId="3D94320E"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thuhoa.ktcs@tlu.edu.vn</w:t>
            </w:r>
          </w:p>
        </w:tc>
        <w:tc>
          <w:tcPr>
            <w:tcW w:w="1466" w:type="dxa"/>
            <w:shd w:val="clear" w:color="auto" w:fill="auto"/>
          </w:tcPr>
          <w:p w14:paraId="79510DB6"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C80712" w:rsidRPr="00116A94" w14:paraId="154574AC" w14:textId="77777777" w:rsidTr="00A03533">
        <w:trPr>
          <w:jc w:val="center"/>
        </w:trPr>
        <w:tc>
          <w:tcPr>
            <w:tcW w:w="573" w:type="dxa"/>
            <w:shd w:val="clear" w:color="auto" w:fill="auto"/>
          </w:tcPr>
          <w:p w14:paraId="3CDC443A"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397" w:type="dxa"/>
            <w:shd w:val="clear" w:color="auto" w:fill="auto"/>
          </w:tcPr>
          <w:p w14:paraId="69323AF0"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1134" w:type="dxa"/>
            <w:shd w:val="clear" w:color="auto" w:fill="auto"/>
          </w:tcPr>
          <w:p w14:paraId="470BE92C"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sĩ</w:t>
            </w:r>
          </w:p>
        </w:tc>
        <w:tc>
          <w:tcPr>
            <w:tcW w:w="1701" w:type="dxa"/>
            <w:shd w:val="clear" w:color="auto" w:fill="auto"/>
          </w:tcPr>
          <w:p w14:paraId="2EFD0A9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0904.475.413</w:t>
            </w:r>
          </w:p>
        </w:tc>
        <w:tc>
          <w:tcPr>
            <w:tcW w:w="2405" w:type="dxa"/>
            <w:shd w:val="clear" w:color="auto" w:fill="auto"/>
          </w:tcPr>
          <w:p w14:paraId="3C8CE368" w14:textId="77777777" w:rsidR="00C80712" w:rsidRPr="00116A94" w:rsidRDefault="00C80712" w:rsidP="00116A94">
            <w:pPr>
              <w:spacing w:after="0" w:line="240" w:lineRule="auto"/>
              <w:rPr>
                <w:rFonts w:ascii="Times New Roman" w:hAnsi="Times New Roman" w:cs="Times New Roman"/>
                <w:sz w:val="24"/>
                <w:szCs w:val="24"/>
                <w:shd w:val="clear" w:color="auto" w:fill="FFFFFF"/>
              </w:rPr>
            </w:pPr>
            <w:r w:rsidRPr="00116A94">
              <w:rPr>
                <w:rFonts w:ascii="Times New Roman" w:hAnsi="Times New Roman" w:cs="Times New Roman"/>
                <w:sz w:val="24"/>
                <w:szCs w:val="24"/>
                <w:shd w:val="clear" w:color="auto" w:fill="FFFFFF"/>
              </w:rPr>
              <w:t>thudt@tlu.edu.vn</w:t>
            </w:r>
          </w:p>
        </w:tc>
        <w:tc>
          <w:tcPr>
            <w:tcW w:w="1466" w:type="dxa"/>
            <w:shd w:val="clear" w:color="auto" w:fill="auto"/>
          </w:tcPr>
          <w:p w14:paraId="03FCD35E"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2499B4D1" w14:textId="77777777" w:rsidR="00C80712" w:rsidRPr="00116A94" w:rsidRDefault="00C80712"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37BA7098" w14:textId="77777777" w:rsidR="00C80712" w:rsidRPr="00116A94" w:rsidRDefault="00C80712" w:rsidP="00116A94">
      <w:pPr>
        <w:spacing w:after="0" w:line="240" w:lineRule="auto"/>
        <w:rPr>
          <w:rFonts w:ascii="Times New Roman" w:hAnsi="Times New Roman" w:cs="Times New Roman"/>
          <w:b/>
          <w:bCs/>
          <w:sz w:val="24"/>
          <w:szCs w:val="24"/>
          <w:lang w:val="en-GB"/>
        </w:rPr>
      </w:pPr>
      <w:r w:rsidRPr="00116A94">
        <w:rPr>
          <w:rFonts w:ascii="Times New Roman" w:hAnsi="Times New Roman" w:cs="Times New Roman"/>
          <w:b/>
          <w:bCs/>
          <w:sz w:val="24"/>
          <w:szCs w:val="24"/>
          <w:lang w:val="en-GB"/>
        </w:rPr>
        <w:t>Tài liệu tham khảo</w:t>
      </w:r>
    </w:p>
    <w:p w14:paraId="067E59AE" w14:textId="77777777" w:rsidR="00C80712" w:rsidRPr="00116A94" w:rsidRDefault="00C80712" w:rsidP="00116A94">
      <w:pPr>
        <w:tabs>
          <w:tab w:val="left" w:pos="3161"/>
        </w:tabs>
        <w:spacing w:after="0" w:line="240" w:lineRule="auto"/>
        <w:rPr>
          <w:rFonts w:ascii="Times New Roman" w:hAnsi="Times New Roman" w:cs="Times New Roman"/>
          <w:bCs/>
          <w:sz w:val="24"/>
          <w:szCs w:val="24"/>
          <w:lang w:val="en-GB"/>
        </w:rPr>
      </w:pPr>
      <w:r w:rsidRPr="00116A94">
        <w:rPr>
          <w:rFonts w:ascii="Times New Roman" w:hAnsi="Times New Roman" w:cs="Times New Roman"/>
          <w:bCs/>
          <w:sz w:val="24"/>
          <w:szCs w:val="24"/>
          <w:lang w:val="en-GB"/>
        </w:rPr>
        <w:t>[1] Trần Văn Hòe, giáo trình Thương mại điện tử căn bản, NXB Đại học Kinh tế Quốc dân, 2015.</w:t>
      </w:r>
    </w:p>
    <w:p w14:paraId="38430F40" w14:textId="77777777" w:rsidR="00C80712" w:rsidRPr="00116A94" w:rsidRDefault="00C80712" w:rsidP="00116A94">
      <w:pPr>
        <w:tabs>
          <w:tab w:val="left" w:pos="3161"/>
        </w:tabs>
        <w:spacing w:after="0" w:line="240" w:lineRule="auto"/>
        <w:rPr>
          <w:rFonts w:ascii="Times New Roman" w:hAnsi="Times New Roman" w:cs="Times New Roman"/>
          <w:bCs/>
          <w:sz w:val="24"/>
          <w:szCs w:val="24"/>
          <w:lang w:val="en-GB"/>
        </w:rPr>
      </w:pPr>
      <w:r w:rsidRPr="00116A94">
        <w:rPr>
          <w:rFonts w:ascii="Times New Roman" w:hAnsi="Times New Roman" w:cs="Times New Roman"/>
          <w:bCs/>
          <w:sz w:val="24"/>
          <w:szCs w:val="24"/>
          <w:lang w:val="en-GB"/>
        </w:rPr>
        <w:t>[2] Nguyễn Thị Mơ, Cẩm nang pháp luật về hợp đồng điện tử, NXB Lao động xã hội, 2006.</w:t>
      </w:r>
    </w:p>
    <w:p w14:paraId="7FACD613" w14:textId="77777777" w:rsidR="00C80712" w:rsidRPr="00116A94" w:rsidRDefault="00C80712" w:rsidP="00116A94">
      <w:pPr>
        <w:spacing w:after="0" w:line="240" w:lineRule="auto"/>
        <w:rPr>
          <w:rStyle w:val="a-declarative"/>
          <w:rFonts w:ascii="Times New Roman" w:hAnsi="Times New Roman" w:cs="Times New Roman"/>
          <w:b/>
          <w:sz w:val="24"/>
          <w:szCs w:val="24"/>
          <w:shd w:val="clear" w:color="auto" w:fill="FFFFFF"/>
        </w:rPr>
      </w:pPr>
      <w:r w:rsidRPr="00116A94">
        <w:rPr>
          <w:rFonts w:ascii="Times New Roman" w:hAnsi="Times New Roman" w:cs="Times New Roman"/>
          <w:b/>
          <w:sz w:val="24"/>
          <w:szCs w:val="24"/>
          <w:lang w:val="en-GB"/>
        </w:rPr>
        <w:t>[3]</w:t>
      </w:r>
      <w:r w:rsidRPr="00116A94">
        <w:rPr>
          <w:rFonts w:ascii="Times New Roman" w:hAnsi="Times New Roman" w:cs="Times New Roman"/>
          <w:sz w:val="24"/>
          <w:szCs w:val="24"/>
          <w:lang w:val="en-GB"/>
        </w:rPr>
        <w:t xml:space="preserve"> </w:t>
      </w:r>
      <w:r w:rsidRPr="00116A94">
        <w:rPr>
          <w:rStyle w:val="a-declarative"/>
          <w:rFonts w:ascii="Times New Roman" w:hAnsi="Times New Roman" w:cs="Times New Roman"/>
          <w:b/>
          <w:sz w:val="24"/>
          <w:szCs w:val="24"/>
          <w:shd w:val="clear" w:color="auto" w:fill="FFFFFF"/>
        </w:rPr>
        <w:t>Luật Giao dịch điện tử 2005</w:t>
      </w:r>
    </w:p>
    <w:p w14:paraId="249D9037"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 Bộ luật Dân sự 2015</w:t>
      </w:r>
    </w:p>
    <w:p w14:paraId="4BB24474"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 Luật Thương mại 2005</w:t>
      </w:r>
    </w:p>
    <w:p w14:paraId="10F8F202"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[6] Bộ luât tố tụng dân sự 2015</w:t>
      </w:r>
    </w:p>
    <w:p w14:paraId="3968DE5D"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[7] Luật trọng tài thương mại 2010</w:t>
      </w:r>
    </w:p>
    <w:p w14:paraId="07277300"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[8] Luật an toàn thông tin mạng 2015</w:t>
      </w:r>
    </w:p>
    <w:p w14:paraId="0F7378FB"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 Luật Bảo vệ quyền lợi người tiêu dùng 2010</w:t>
      </w:r>
    </w:p>
    <w:p w14:paraId="5BF4EE94" w14:textId="77777777" w:rsidR="00C80712" w:rsidRPr="00116A94" w:rsidRDefault="00C80712" w:rsidP="00116A94">
      <w:pPr>
        <w:spacing w:after="0" w:line="240" w:lineRule="auto"/>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9 Nội dung chi tiết:</w:t>
      </w:r>
    </w:p>
    <w:tbl>
      <w:tblPr>
        <w:tblW w:w="10141"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1"/>
        <w:gridCol w:w="4691"/>
        <w:gridCol w:w="2541"/>
        <w:gridCol w:w="789"/>
        <w:gridCol w:w="749"/>
        <w:gridCol w:w="740"/>
      </w:tblGrid>
      <w:tr w:rsidR="00C80712" w:rsidRPr="00116A94" w14:paraId="3D601B12" w14:textId="77777777" w:rsidTr="00C57874">
        <w:trPr>
          <w:tblHeader/>
        </w:trPr>
        <w:tc>
          <w:tcPr>
            <w:tcW w:w="631" w:type="dxa"/>
            <w:vMerge w:val="restart"/>
            <w:tcBorders>
              <w:top w:val="single" w:sz="4" w:space="0" w:color="auto"/>
              <w:left w:val="single" w:sz="4" w:space="0" w:color="auto"/>
              <w:bottom w:val="single" w:sz="4" w:space="0" w:color="auto"/>
              <w:right w:val="single" w:sz="4" w:space="0" w:color="auto"/>
            </w:tcBorders>
            <w:vAlign w:val="center"/>
            <w:hideMark/>
          </w:tcPr>
          <w:p w14:paraId="5E7182D9"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691" w:type="dxa"/>
            <w:vMerge w:val="restart"/>
            <w:tcBorders>
              <w:top w:val="single" w:sz="4" w:space="0" w:color="auto"/>
              <w:left w:val="single" w:sz="4" w:space="0" w:color="auto"/>
              <w:bottom w:val="single" w:sz="4" w:space="0" w:color="auto"/>
              <w:right w:val="single" w:sz="4" w:space="0" w:color="auto"/>
            </w:tcBorders>
            <w:vAlign w:val="center"/>
            <w:hideMark/>
          </w:tcPr>
          <w:p w14:paraId="43B5ABED"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541" w:type="dxa"/>
            <w:vMerge w:val="restart"/>
            <w:tcBorders>
              <w:top w:val="single" w:sz="4" w:space="0" w:color="auto"/>
              <w:left w:val="single" w:sz="4" w:space="0" w:color="auto"/>
              <w:bottom w:val="single" w:sz="4" w:space="0" w:color="auto"/>
              <w:right w:val="single" w:sz="4" w:space="0" w:color="auto"/>
            </w:tcBorders>
            <w:vAlign w:val="center"/>
            <w:hideMark/>
          </w:tcPr>
          <w:p w14:paraId="2B918EEC"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278" w:type="dxa"/>
            <w:gridSpan w:val="3"/>
            <w:tcBorders>
              <w:top w:val="single" w:sz="4" w:space="0" w:color="auto"/>
              <w:left w:val="single" w:sz="4" w:space="0" w:color="auto"/>
              <w:bottom w:val="single" w:sz="4" w:space="0" w:color="auto"/>
              <w:right w:val="single" w:sz="4" w:space="0" w:color="auto"/>
            </w:tcBorders>
            <w:vAlign w:val="center"/>
            <w:hideMark/>
          </w:tcPr>
          <w:p w14:paraId="0A24B5D3"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C80712" w:rsidRPr="00116A94" w14:paraId="76B687F5" w14:textId="77777777" w:rsidTr="00C57874">
        <w:trPr>
          <w:tblHeader/>
        </w:trPr>
        <w:tc>
          <w:tcPr>
            <w:tcW w:w="631" w:type="dxa"/>
            <w:vMerge/>
            <w:tcBorders>
              <w:top w:val="single" w:sz="4" w:space="0" w:color="auto"/>
              <w:left w:val="single" w:sz="4" w:space="0" w:color="auto"/>
              <w:bottom w:val="single" w:sz="4" w:space="0" w:color="auto"/>
              <w:right w:val="single" w:sz="4" w:space="0" w:color="auto"/>
            </w:tcBorders>
            <w:vAlign w:val="center"/>
            <w:hideMark/>
          </w:tcPr>
          <w:p w14:paraId="2AFB5CF4" w14:textId="77777777" w:rsidR="00C80712" w:rsidRPr="00116A94" w:rsidRDefault="00C80712" w:rsidP="00C57874">
            <w:pPr>
              <w:spacing w:after="0" w:line="240" w:lineRule="auto"/>
              <w:jc w:val="center"/>
              <w:rPr>
                <w:rFonts w:ascii="Times New Roman" w:hAnsi="Times New Roman" w:cs="Times New Roman"/>
                <w:b/>
                <w:bCs/>
                <w:sz w:val="24"/>
                <w:szCs w:val="24"/>
                <w:lang w:val="pt-BR"/>
              </w:rPr>
            </w:pPr>
          </w:p>
        </w:tc>
        <w:tc>
          <w:tcPr>
            <w:tcW w:w="4691" w:type="dxa"/>
            <w:vMerge/>
            <w:tcBorders>
              <w:top w:val="single" w:sz="4" w:space="0" w:color="auto"/>
              <w:left w:val="single" w:sz="4" w:space="0" w:color="auto"/>
              <w:bottom w:val="single" w:sz="4" w:space="0" w:color="auto"/>
              <w:right w:val="single" w:sz="4" w:space="0" w:color="auto"/>
            </w:tcBorders>
            <w:vAlign w:val="center"/>
            <w:hideMark/>
          </w:tcPr>
          <w:p w14:paraId="0829C733" w14:textId="77777777" w:rsidR="00C80712" w:rsidRPr="00116A94" w:rsidRDefault="00C80712" w:rsidP="00C57874">
            <w:pPr>
              <w:spacing w:after="0" w:line="240" w:lineRule="auto"/>
              <w:jc w:val="center"/>
              <w:rPr>
                <w:rFonts w:ascii="Times New Roman" w:hAnsi="Times New Roman" w:cs="Times New Roman"/>
                <w:b/>
                <w:bCs/>
                <w:sz w:val="24"/>
                <w:szCs w:val="24"/>
                <w:lang w:val="pt-BR"/>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14:paraId="45CB98BD" w14:textId="77777777" w:rsidR="00C80712" w:rsidRPr="00116A94" w:rsidRDefault="00C80712" w:rsidP="00C57874">
            <w:pPr>
              <w:spacing w:after="0" w:line="240" w:lineRule="auto"/>
              <w:jc w:val="center"/>
              <w:rPr>
                <w:rFonts w:ascii="Times New Roman" w:hAnsi="Times New Roman" w:cs="Times New Roman"/>
                <w:b/>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vAlign w:val="center"/>
            <w:hideMark/>
          </w:tcPr>
          <w:p w14:paraId="2EAF60C1"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LT</w:t>
            </w:r>
          </w:p>
        </w:tc>
        <w:tc>
          <w:tcPr>
            <w:tcW w:w="749" w:type="dxa"/>
            <w:tcBorders>
              <w:top w:val="single" w:sz="4" w:space="0" w:color="auto"/>
              <w:left w:val="single" w:sz="4" w:space="0" w:color="auto"/>
              <w:bottom w:val="single" w:sz="4" w:space="0" w:color="auto"/>
              <w:right w:val="single" w:sz="4" w:space="0" w:color="auto"/>
            </w:tcBorders>
            <w:vAlign w:val="center"/>
            <w:hideMark/>
          </w:tcPr>
          <w:p w14:paraId="191F9AA4"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C7C46D7" w14:textId="77777777" w:rsidR="00C80712" w:rsidRPr="00116A94" w:rsidRDefault="00C80712"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BT</w:t>
            </w:r>
          </w:p>
        </w:tc>
      </w:tr>
      <w:tr w:rsidR="00C80712" w:rsidRPr="00116A94" w14:paraId="37ED6445" w14:textId="77777777" w:rsidTr="00C57874">
        <w:tc>
          <w:tcPr>
            <w:tcW w:w="631" w:type="dxa"/>
            <w:tcBorders>
              <w:top w:val="single" w:sz="4" w:space="0" w:color="auto"/>
              <w:left w:val="single" w:sz="4" w:space="0" w:color="auto"/>
              <w:bottom w:val="single" w:sz="4" w:space="0" w:color="auto"/>
              <w:right w:val="single" w:sz="4" w:space="0" w:color="auto"/>
            </w:tcBorders>
            <w:hideMark/>
          </w:tcPr>
          <w:p w14:paraId="538ACAE6" w14:textId="77777777" w:rsidR="00C80712" w:rsidRPr="00116A94" w:rsidRDefault="00C80712"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sz w:val="24"/>
                <w:szCs w:val="24"/>
                <w:lang w:val="pt-BR"/>
              </w:rPr>
              <w:t xml:space="preserve"> 1</w:t>
            </w:r>
          </w:p>
        </w:tc>
        <w:tc>
          <w:tcPr>
            <w:tcW w:w="4691" w:type="dxa"/>
            <w:tcBorders>
              <w:top w:val="single" w:sz="4" w:space="0" w:color="auto"/>
              <w:left w:val="single" w:sz="4" w:space="0" w:color="auto"/>
              <w:bottom w:val="single" w:sz="4" w:space="0" w:color="auto"/>
              <w:right w:val="single" w:sz="4" w:space="0" w:color="auto"/>
            </w:tcBorders>
            <w:hideMark/>
          </w:tcPr>
          <w:p w14:paraId="0E96AE01" w14:textId="77777777" w:rsidR="00C80712" w:rsidRPr="00116A94" w:rsidRDefault="00C80712"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Chương 1 NHỮNG VẤN ĐỀ CHUNG VỀ PHÁP LUẬT THƯƠNG MẠI ĐIỆN TỬ</w:t>
            </w:r>
          </w:p>
          <w:p w14:paraId="459E04AD" w14:textId="77777777" w:rsidR="00C80712" w:rsidRPr="00116A94" w:rsidRDefault="00C80712" w:rsidP="00116A94">
            <w:pPr>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1.1 Những vấn đề chung về pháp luật thương mại điện tử (TMĐT)</w:t>
            </w:r>
          </w:p>
          <w:p w14:paraId="5A26300C" w14:textId="77777777" w:rsidR="00C80712" w:rsidRPr="00116A94" w:rsidRDefault="00C80712" w:rsidP="00116A94">
            <w:pPr>
              <w:tabs>
                <w:tab w:val="left" w:pos="825"/>
                <w:tab w:val="left" w:pos="967"/>
              </w:tabs>
              <w:spacing w:after="0" w:line="240" w:lineRule="auto"/>
              <w:jc w:val="both"/>
              <w:rPr>
                <w:rFonts w:ascii="Times New Roman" w:eastAsia="Calibri" w:hAnsi="Times New Roman" w:cs="Times New Roman"/>
                <w:sz w:val="24"/>
                <w:szCs w:val="24"/>
                <w:lang w:val="pt-BR"/>
              </w:rPr>
            </w:pPr>
            <w:r w:rsidRPr="00116A94">
              <w:rPr>
                <w:rFonts w:ascii="Times New Roman" w:hAnsi="Times New Roman" w:cs="Times New Roman"/>
                <w:sz w:val="24"/>
                <w:szCs w:val="24"/>
                <w:lang w:val="pt-BR"/>
              </w:rPr>
              <w:t xml:space="preserve">    1.1.1 Khái niệm</w:t>
            </w:r>
          </w:p>
          <w:p w14:paraId="060E15FA" w14:textId="77777777" w:rsidR="00C80712" w:rsidRPr="00116A94" w:rsidRDefault="00C80712"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 xml:space="preserve">1.1.2 Nguồn luật điều chỉnh hoạt động </w:t>
            </w:r>
            <w:r w:rsidRPr="00116A94">
              <w:rPr>
                <w:rFonts w:ascii="Times New Roman" w:eastAsia="Times New Roman" w:hAnsi="Times New Roman" w:cs="Times New Roman"/>
                <w:sz w:val="24"/>
                <w:szCs w:val="24"/>
                <w:lang w:val="pt-BR"/>
              </w:rPr>
              <w:lastRenderedPageBreak/>
              <w:t>TMĐT</w:t>
            </w:r>
          </w:p>
          <w:p w14:paraId="656DD496" w14:textId="77777777" w:rsidR="00C80712" w:rsidRPr="00116A94" w:rsidRDefault="00C80712"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1.1.3 Đối tượng điều chỉnh và phương pháp điều chỉnh</w:t>
            </w:r>
          </w:p>
          <w:p w14:paraId="4181643F" w14:textId="77777777" w:rsidR="00C80712" w:rsidRPr="00116A94" w:rsidRDefault="00C80712" w:rsidP="00116A94">
            <w:pPr>
              <w:tabs>
                <w:tab w:val="left" w:pos="967"/>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    1.1.4 Chủ thể của pháp luật TMĐT</w:t>
            </w:r>
          </w:p>
          <w:p w14:paraId="1BEF91FE" w14:textId="77777777" w:rsidR="00C80712" w:rsidRPr="00116A94" w:rsidRDefault="00C80712" w:rsidP="00116A94">
            <w:pPr>
              <w:spacing w:after="0" w:line="240" w:lineRule="auto"/>
              <w:jc w:val="both"/>
              <w:rPr>
                <w:rFonts w:ascii="Times New Roman" w:eastAsia="Calibri" w:hAnsi="Times New Roman" w:cs="Times New Roman"/>
                <w:sz w:val="24"/>
                <w:szCs w:val="24"/>
                <w:lang w:val="pt-BR"/>
              </w:rPr>
            </w:pPr>
            <w:r w:rsidRPr="00116A94">
              <w:rPr>
                <w:rFonts w:ascii="Times New Roman" w:hAnsi="Times New Roman" w:cs="Times New Roman"/>
                <w:sz w:val="24"/>
                <w:szCs w:val="24"/>
                <w:lang w:val="pt-BR"/>
              </w:rPr>
              <w:t>1.2 Quản lý Nhà nước về TMĐT</w:t>
            </w:r>
          </w:p>
          <w:p w14:paraId="50C06D3A" w14:textId="77777777" w:rsidR="00C80712" w:rsidRPr="00116A94" w:rsidRDefault="00C80712"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1.2.1 Những hành vi bị cấm</w:t>
            </w:r>
          </w:p>
          <w:p w14:paraId="012B2D81" w14:textId="77777777" w:rsidR="00C80712" w:rsidRPr="00116A94" w:rsidRDefault="00C80712" w:rsidP="00116A94">
            <w:pPr>
              <w:tabs>
                <w:tab w:val="left" w:pos="978"/>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1.2.2 Thẩm quyền Quản lý Nhà nước về TMĐT </w:t>
            </w:r>
          </w:p>
        </w:tc>
        <w:tc>
          <w:tcPr>
            <w:tcW w:w="2541" w:type="dxa"/>
            <w:tcBorders>
              <w:top w:val="single" w:sz="4" w:space="0" w:color="auto"/>
              <w:left w:val="single" w:sz="4" w:space="0" w:color="auto"/>
              <w:bottom w:val="single" w:sz="4" w:space="0" w:color="auto"/>
              <w:right w:val="single" w:sz="4" w:space="0" w:color="auto"/>
            </w:tcBorders>
            <w:hideMark/>
          </w:tcPr>
          <w:p w14:paraId="707D62C3" w14:textId="77777777" w:rsidR="00C80712" w:rsidRPr="00116A94" w:rsidRDefault="00C80712"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542B5D3"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3B461CB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BC89A1C" w14:textId="77777777" w:rsidR="00C80712" w:rsidRPr="00116A94" w:rsidRDefault="00C80712"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9CCE0CA"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33D87D33" w14:textId="77777777" w:rsidR="00C80712" w:rsidRPr="00116A94" w:rsidRDefault="00C80712" w:rsidP="00116A94">
            <w:pPr>
              <w:tabs>
                <w:tab w:val="left" w:pos="170"/>
              </w:tabs>
              <w:spacing w:after="0" w:line="240" w:lineRule="auto"/>
              <w:ind w:left="148"/>
              <w:jc w:val="both"/>
              <w:rPr>
                <w:rFonts w:ascii="Times New Roman" w:eastAsia="Times New Roman" w:hAnsi="Times New Roman" w:cs="Times New Roman"/>
                <w:sz w:val="24"/>
                <w:szCs w:val="24"/>
              </w:rPr>
            </w:pPr>
          </w:p>
        </w:tc>
        <w:tc>
          <w:tcPr>
            <w:tcW w:w="789" w:type="dxa"/>
            <w:tcBorders>
              <w:top w:val="single" w:sz="4" w:space="0" w:color="auto"/>
              <w:left w:val="single" w:sz="4" w:space="0" w:color="auto"/>
              <w:bottom w:val="single" w:sz="4" w:space="0" w:color="auto"/>
              <w:right w:val="single" w:sz="4" w:space="0" w:color="auto"/>
            </w:tcBorders>
            <w:hideMark/>
          </w:tcPr>
          <w:p w14:paraId="1347E2E0"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4</w:t>
            </w:r>
          </w:p>
        </w:tc>
        <w:tc>
          <w:tcPr>
            <w:tcW w:w="749" w:type="dxa"/>
            <w:tcBorders>
              <w:top w:val="single" w:sz="4" w:space="0" w:color="auto"/>
              <w:left w:val="single" w:sz="4" w:space="0" w:color="auto"/>
              <w:bottom w:val="single" w:sz="4" w:space="0" w:color="auto"/>
              <w:right w:val="single" w:sz="4" w:space="0" w:color="auto"/>
            </w:tcBorders>
          </w:tcPr>
          <w:p w14:paraId="47D75A94"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2BBACA3E"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0</w:t>
            </w:r>
          </w:p>
        </w:tc>
      </w:tr>
      <w:tr w:rsidR="00C80712" w:rsidRPr="00116A94" w14:paraId="299AFC53" w14:textId="77777777" w:rsidTr="00C57874">
        <w:tc>
          <w:tcPr>
            <w:tcW w:w="631" w:type="dxa"/>
            <w:tcBorders>
              <w:top w:val="single" w:sz="4" w:space="0" w:color="auto"/>
              <w:left w:val="single" w:sz="4" w:space="0" w:color="auto"/>
              <w:bottom w:val="single" w:sz="4" w:space="0" w:color="auto"/>
              <w:right w:val="single" w:sz="4" w:space="0" w:color="auto"/>
            </w:tcBorders>
            <w:hideMark/>
          </w:tcPr>
          <w:p w14:paraId="292C8A4D"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2</w:t>
            </w:r>
          </w:p>
        </w:tc>
        <w:tc>
          <w:tcPr>
            <w:tcW w:w="4691" w:type="dxa"/>
            <w:tcBorders>
              <w:top w:val="single" w:sz="4" w:space="0" w:color="auto"/>
              <w:left w:val="single" w:sz="4" w:space="0" w:color="auto"/>
              <w:bottom w:val="single" w:sz="4" w:space="0" w:color="auto"/>
              <w:right w:val="single" w:sz="4" w:space="0" w:color="auto"/>
            </w:tcBorders>
            <w:hideMark/>
          </w:tcPr>
          <w:p w14:paraId="2CC280A5" w14:textId="77777777" w:rsidR="00C80712" w:rsidRPr="00116A94" w:rsidRDefault="00C80712" w:rsidP="00116A94">
            <w:pPr>
              <w:spacing w:after="0" w:line="240" w:lineRule="auto"/>
              <w:rPr>
                <w:rFonts w:ascii="Times New Roman" w:hAnsi="Times New Roman" w:cs="Times New Roman"/>
                <w:i/>
                <w:sz w:val="24"/>
                <w:szCs w:val="24"/>
                <w:vertAlign w:val="superscript"/>
              </w:rPr>
            </w:pPr>
            <w:r w:rsidRPr="00116A94">
              <w:rPr>
                <w:rFonts w:ascii="Times New Roman" w:hAnsi="Times New Roman" w:cs="Times New Roman"/>
                <w:sz w:val="24"/>
                <w:szCs w:val="24"/>
                <w:lang w:val="pt-BR"/>
              </w:rPr>
              <w:t>Chương 2 PHÁP LUẬT VỀ HỢP ĐỒNG TMĐT</w:t>
            </w:r>
          </w:p>
          <w:p w14:paraId="3CCDF729"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Khái niệm hợp đồng TMĐT</w:t>
            </w:r>
          </w:p>
          <w:p w14:paraId="448FA2BB"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Giao kết và thực hiện hợp đồng TMĐT</w:t>
            </w:r>
          </w:p>
          <w:p w14:paraId="5562BAAC"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2.2.1 Thông điệp dữ liệu và giá trị pháp lý của thông điệp dữ liệu</w:t>
            </w:r>
          </w:p>
          <w:p w14:paraId="47A0310D"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2.2.2 Giao kết hợp đồng TMĐT</w:t>
            </w:r>
          </w:p>
          <w:p w14:paraId="67868E05"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2.2.3 Trách nhiệm do vi phạm hợp đồng TMĐT </w:t>
            </w:r>
          </w:p>
          <w:p w14:paraId="30034EE7"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Chữ ký điện tử</w:t>
            </w:r>
          </w:p>
          <w:p w14:paraId="09F6BBC7"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2.3.1 Khái niệm</w:t>
            </w:r>
          </w:p>
          <w:p w14:paraId="598E7C2F"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2.3.2 Giá trị pháp lý của chữ ký điện tử</w:t>
            </w:r>
          </w:p>
          <w:p w14:paraId="4A3F0E6F"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2.3.3 Chứng thực chữ ký điện tử</w:t>
            </w:r>
          </w:p>
        </w:tc>
        <w:tc>
          <w:tcPr>
            <w:tcW w:w="2541" w:type="dxa"/>
            <w:tcBorders>
              <w:top w:val="single" w:sz="4" w:space="0" w:color="auto"/>
              <w:left w:val="single" w:sz="4" w:space="0" w:color="auto"/>
              <w:bottom w:val="single" w:sz="4" w:space="0" w:color="auto"/>
              <w:right w:val="single" w:sz="4" w:space="0" w:color="auto"/>
            </w:tcBorders>
          </w:tcPr>
          <w:p w14:paraId="70199FB9" w14:textId="77777777" w:rsidR="00C80712" w:rsidRPr="00116A94" w:rsidRDefault="00C80712"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2116F86"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11F03023"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6737AFE"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574238AA" w14:textId="77777777" w:rsidR="00C80712" w:rsidRPr="00116A94" w:rsidRDefault="00C80712"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284BC2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593321AC"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p w14:paraId="199FA6D8"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1CD05A67"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6</w:t>
            </w:r>
          </w:p>
        </w:tc>
        <w:tc>
          <w:tcPr>
            <w:tcW w:w="749" w:type="dxa"/>
            <w:tcBorders>
              <w:top w:val="single" w:sz="4" w:space="0" w:color="auto"/>
              <w:left w:val="single" w:sz="4" w:space="0" w:color="auto"/>
              <w:bottom w:val="single" w:sz="4" w:space="0" w:color="auto"/>
              <w:right w:val="single" w:sz="4" w:space="0" w:color="auto"/>
            </w:tcBorders>
          </w:tcPr>
          <w:p w14:paraId="0028E229"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3B78EFF9"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0</w:t>
            </w:r>
          </w:p>
        </w:tc>
      </w:tr>
      <w:tr w:rsidR="00C80712" w:rsidRPr="00116A94" w14:paraId="14D0991A" w14:textId="77777777" w:rsidTr="00C57874">
        <w:tc>
          <w:tcPr>
            <w:tcW w:w="631" w:type="dxa"/>
            <w:tcBorders>
              <w:top w:val="single" w:sz="4" w:space="0" w:color="auto"/>
              <w:left w:val="single" w:sz="4" w:space="0" w:color="auto"/>
              <w:bottom w:val="single" w:sz="4" w:space="0" w:color="auto"/>
              <w:right w:val="single" w:sz="4" w:space="0" w:color="auto"/>
            </w:tcBorders>
            <w:hideMark/>
          </w:tcPr>
          <w:p w14:paraId="39CECE59"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w:t>
            </w:r>
          </w:p>
        </w:tc>
        <w:tc>
          <w:tcPr>
            <w:tcW w:w="4691" w:type="dxa"/>
            <w:tcBorders>
              <w:top w:val="single" w:sz="4" w:space="0" w:color="auto"/>
              <w:left w:val="single" w:sz="4" w:space="0" w:color="auto"/>
              <w:bottom w:val="single" w:sz="4" w:space="0" w:color="auto"/>
              <w:right w:val="single" w:sz="4" w:space="0" w:color="auto"/>
            </w:tcBorders>
            <w:hideMark/>
          </w:tcPr>
          <w:p w14:paraId="4DCF1023" w14:textId="77777777" w:rsidR="00C80712" w:rsidRPr="00116A94" w:rsidRDefault="00C80712"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3 </w:t>
            </w:r>
            <w:r w:rsidRPr="00116A94">
              <w:rPr>
                <w:rFonts w:ascii="Times New Roman" w:eastAsia="Batang" w:hAnsi="Times New Roman" w:cs="Times New Roman"/>
                <w:sz w:val="24"/>
                <w:szCs w:val="24"/>
                <w:lang w:val="pt-BR" w:eastAsia="ko-KR"/>
              </w:rPr>
              <w:t>PHÁP LUẬT VỀ HOẠT ĐỘNG CỦA WEBSITE TMĐT</w:t>
            </w:r>
          </w:p>
          <w:p w14:paraId="1BAAE675" w14:textId="77777777" w:rsidR="00C80712" w:rsidRPr="00116A94" w:rsidRDefault="00C80712"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3.1 Những vấn đề chung về website TMĐT</w:t>
            </w:r>
          </w:p>
          <w:p w14:paraId="0657E4E2"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3.1.1 Khái niệm  và phân loại website TMĐT</w:t>
            </w:r>
          </w:p>
          <w:p w14:paraId="74F4656D" w14:textId="77777777" w:rsidR="00C80712" w:rsidRPr="00116A94" w:rsidRDefault="00C80712"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3.1.2 Chủ thể tham gia hoạt động TMĐT trên website</w:t>
            </w:r>
          </w:p>
          <w:p w14:paraId="5EE3F0B2" w14:textId="77777777" w:rsidR="00C80712" w:rsidRPr="00116A94" w:rsidRDefault="00C80712"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3.1.3 Nguyên tắc giao kết hợp đồng trên website TMĐT</w:t>
            </w:r>
          </w:p>
          <w:p w14:paraId="6995BE4B" w14:textId="77777777" w:rsidR="00C80712" w:rsidRPr="00116A94" w:rsidRDefault="00C80712" w:rsidP="00116A94">
            <w:pPr>
              <w:spacing w:after="0" w:line="240" w:lineRule="auto"/>
              <w:jc w:val="both"/>
              <w:rPr>
                <w:rFonts w:ascii="Times New Roman" w:eastAsia="Calibri" w:hAnsi="Times New Roman" w:cs="Times New Roman"/>
                <w:sz w:val="24"/>
                <w:szCs w:val="24"/>
              </w:rPr>
            </w:pPr>
            <w:r w:rsidRPr="00116A94">
              <w:rPr>
                <w:rFonts w:ascii="Times New Roman" w:hAnsi="Times New Roman" w:cs="Times New Roman"/>
                <w:sz w:val="24"/>
                <w:szCs w:val="24"/>
              </w:rPr>
              <w:t>3.2 Hoạt động của website TMĐT bán hàng</w:t>
            </w:r>
          </w:p>
          <w:p w14:paraId="30B23716"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 Hoạt động của sàn giao dịch TMĐT</w:t>
            </w:r>
          </w:p>
          <w:p w14:paraId="3FF819CA"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3.4 Hoạt động của website khuyến mại và đấu giá trực tuyến</w:t>
            </w:r>
          </w:p>
        </w:tc>
        <w:tc>
          <w:tcPr>
            <w:tcW w:w="2541" w:type="dxa"/>
            <w:tcBorders>
              <w:top w:val="single" w:sz="4" w:space="0" w:color="auto"/>
              <w:left w:val="single" w:sz="4" w:space="0" w:color="auto"/>
              <w:bottom w:val="single" w:sz="4" w:space="0" w:color="auto"/>
              <w:right w:val="single" w:sz="4" w:space="0" w:color="auto"/>
            </w:tcBorders>
          </w:tcPr>
          <w:p w14:paraId="2C022935" w14:textId="77777777" w:rsidR="00C80712" w:rsidRPr="00116A94" w:rsidRDefault="00C80712"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9F3B363"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4535D4B3"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D2DBAE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1E6834FE" w14:textId="77777777" w:rsidR="00C80712" w:rsidRPr="00116A94" w:rsidRDefault="00C80712"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EC5BE8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232B1B1C"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p w14:paraId="47BBC163"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08F6BFFF"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7</w:t>
            </w:r>
          </w:p>
        </w:tc>
        <w:tc>
          <w:tcPr>
            <w:tcW w:w="749" w:type="dxa"/>
            <w:tcBorders>
              <w:top w:val="single" w:sz="4" w:space="0" w:color="auto"/>
              <w:left w:val="single" w:sz="4" w:space="0" w:color="auto"/>
              <w:bottom w:val="single" w:sz="4" w:space="0" w:color="auto"/>
              <w:right w:val="single" w:sz="4" w:space="0" w:color="auto"/>
            </w:tcBorders>
          </w:tcPr>
          <w:p w14:paraId="7D30429E"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3F78B550"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0</w:t>
            </w:r>
          </w:p>
        </w:tc>
      </w:tr>
      <w:tr w:rsidR="00C80712" w:rsidRPr="00116A94" w14:paraId="7D63B168" w14:textId="77777777" w:rsidTr="00C57874">
        <w:tc>
          <w:tcPr>
            <w:tcW w:w="631" w:type="dxa"/>
            <w:tcBorders>
              <w:top w:val="single" w:sz="4" w:space="0" w:color="auto"/>
              <w:left w:val="single" w:sz="4" w:space="0" w:color="auto"/>
              <w:bottom w:val="single" w:sz="4" w:space="0" w:color="auto"/>
              <w:right w:val="single" w:sz="4" w:space="0" w:color="auto"/>
            </w:tcBorders>
            <w:hideMark/>
          </w:tcPr>
          <w:p w14:paraId="218E4886"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w:t>
            </w:r>
          </w:p>
        </w:tc>
        <w:tc>
          <w:tcPr>
            <w:tcW w:w="4691" w:type="dxa"/>
            <w:tcBorders>
              <w:top w:val="single" w:sz="4" w:space="0" w:color="auto"/>
              <w:left w:val="single" w:sz="4" w:space="0" w:color="auto"/>
              <w:bottom w:val="single" w:sz="4" w:space="0" w:color="auto"/>
              <w:right w:val="single" w:sz="4" w:space="0" w:color="auto"/>
            </w:tcBorders>
            <w:hideMark/>
          </w:tcPr>
          <w:p w14:paraId="6A80FA7E" w14:textId="77777777" w:rsidR="00C80712" w:rsidRPr="00116A94" w:rsidRDefault="00C80712"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4 </w:t>
            </w:r>
            <w:r w:rsidRPr="00116A94">
              <w:rPr>
                <w:rFonts w:ascii="Times New Roman" w:eastAsia="Batang" w:hAnsi="Times New Roman" w:cs="Times New Roman"/>
                <w:sz w:val="24"/>
                <w:szCs w:val="24"/>
                <w:lang w:val="pt-BR" w:eastAsia="ko-KR"/>
              </w:rPr>
              <w:t>PHÁP LUẬT VỀ ĐẢM BẢO AN TOÀN GIAO DỊCH TMĐT</w:t>
            </w:r>
          </w:p>
          <w:p w14:paraId="7116AE5A" w14:textId="77777777" w:rsidR="00C80712" w:rsidRPr="00116A94" w:rsidRDefault="00C80712"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 Khái niệm pháp luật về an toàn trong giao dịch TMĐT</w:t>
            </w:r>
          </w:p>
          <w:p w14:paraId="0E2BB932" w14:textId="77777777" w:rsidR="00C80712" w:rsidRPr="00116A94" w:rsidRDefault="00C80712"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4.1.1 Rủi ro trong giao dịch TMĐT</w:t>
            </w:r>
          </w:p>
          <w:p w14:paraId="3E6C6870" w14:textId="77777777" w:rsidR="00C80712" w:rsidRPr="00116A94" w:rsidRDefault="00C80712"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4.1.2 Pháp luật về an toàn trong giao dịch TMĐT</w:t>
            </w:r>
          </w:p>
          <w:p w14:paraId="5FEF7025"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4</w:t>
            </w:r>
            <w:r w:rsidRPr="00116A94">
              <w:rPr>
                <w:rFonts w:ascii="Times New Roman" w:hAnsi="Times New Roman" w:cs="Times New Roman"/>
                <w:sz w:val="24"/>
                <w:szCs w:val="24"/>
              </w:rPr>
              <w:t>.2 Các biện pháp đảm bảo an toàn giao dịch TMĐT</w:t>
            </w:r>
          </w:p>
          <w:p w14:paraId="7FAE2503"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4.2.1 Biện pháp an toàn thực hiện giao dịch</w:t>
            </w:r>
          </w:p>
          <w:p w14:paraId="56CEE1AB"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4.2.2 Biện pháp an toàn trong thanh toán</w:t>
            </w:r>
          </w:p>
          <w:p w14:paraId="59B44771" w14:textId="77777777" w:rsidR="00C80712" w:rsidRPr="00116A94" w:rsidRDefault="00C80712"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4.2.3 Biện pháp bảo mật thông tin khách hàng</w:t>
            </w:r>
          </w:p>
        </w:tc>
        <w:tc>
          <w:tcPr>
            <w:tcW w:w="2541" w:type="dxa"/>
            <w:tcBorders>
              <w:top w:val="single" w:sz="4" w:space="0" w:color="auto"/>
              <w:left w:val="single" w:sz="4" w:space="0" w:color="auto"/>
              <w:bottom w:val="single" w:sz="4" w:space="0" w:color="auto"/>
              <w:right w:val="single" w:sz="4" w:space="0" w:color="auto"/>
            </w:tcBorders>
          </w:tcPr>
          <w:p w14:paraId="7425B096" w14:textId="77777777" w:rsidR="00C80712" w:rsidRPr="00116A94" w:rsidRDefault="00C80712"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4F451F7"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0BF96B1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A8E1C95"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w:t>
            </w:r>
          </w:p>
          <w:p w14:paraId="38EB680E" w14:textId="77777777" w:rsidR="00C80712" w:rsidRPr="00116A94" w:rsidRDefault="00C80712"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A03B887"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Làm bài tập</w:t>
            </w:r>
          </w:p>
          <w:p w14:paraId="3BCAEBE9"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72C90D74"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8</w:t>
            </w:r>
          </w:p>
        </w:tc>
        <w:tc>
          <w:tcPr>
            <w:tcW w:w="749" w:type="dxa"/>
            <w:tcBorders>
              <w:top w:val="single" w:sz="4" w:space="0" w:color="auto"/>
              <w:left w:val="single" w:sz="4" w:space="0" w:color="auto"/>
              <w:bottom w:val="single" w:sz="4" w:space="0" w:color="auto"/>
              <w:right w:val="single" w:sz="4" w:space="0" w:color="auto"/>
            </w:tcBorders>
          </w:tcPr>
          <w:p w14:paraId="261603BE"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hideMark/>
          </w:tcPr>
          <w:p w14:paraId="359A5961"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0</w:t>
            </w:r>
          </w:p>
        </w:tc>
      </w:tr>
      <w:tr w:rsidR="00C80712" w:rsidRPr="00116A94" w14:paraId="4E9C4BBA" w14:textId="77777777" w:rsidTr="00C57874">
        <w:tc>
          <w:tcPr>
            <w:tcW w:w="631" w:type="dxa"/>
            <w:tcBorders>
              <w:top w:val="single" w:sz="4" w:space="0" w:color="auto"/>
              <w:left w:val="single" w:sz="4" w:space="0" w:color="auto"/>
              <w:bottom w:val="single" w:sz="4" w:space="0" w:color="auto"/>
              <w:right w:val="single" w:sz="4" w:space="0" w:color="auto"/>
            </w:tcBorders>
            <w:hideMark/>
          </w:tcPr>
          <w:p w14:paraId="7499D472"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4691" w:type="dxa"/>
            <w:tcBorders>
              <w:top w:val="single" w:sz="4" w:space="0" w:color="auto"/>
              <w:left w:val="single" w:sz="4" w:space="0" w:color="auto"/>
              <w:bottom w:val="single" w:sz="4" w:space="0" w:color="auto"/>
              <w:right w:val="single" w:sz="4" w:space="0" w:color="auto"/>
            </w:tcBorders>
            <w:hideMark/>
          </w:tcPr>
          <w:p w14:paraId="4C780862" w14:textId="77777777" w:rsidR="00C80712" w:rsidRPr="00116A94" w:rsidRDefault="00C80712" w:rsidP="00116A94">
            <w:pPr>
              <w:widowControl w:val="0"/>
              <w:autoSpaceDE w:val="0"/>
              <w:autoSpaceDN w:val="0"/>
              <w:adjustRightInd w:val="0"/>
              <w:spacing w:after="0" w:line="240" w:lineRule="auto"/>
              <w:rPr>
                <w:rFonts w:ascii="Times New Roman" w:eastAsia="Batang" w:hAnsi="Times New Roman" w:cs="Times New Roman"/>
                <w:sz w:val="24"/>
                <w:szCs w:val="24"/>
                <w:lang w:val="pt-BR" w:eastAsia="ko-KR"/>
              </w:rPr>
            </w:pPr>
            <w:r w:rsidRPr="00116A94">
              <w:rPr>
                <w:rFonts w:ascii="Times New Roman" w:hAnsi="Times New Roman" w:cs="Times New Roman"/>
                <w:sz w:val="24"/>
                <w:szCs w:val="24"/>
                <w:lang w:val="pt-BR"/>
              </w:rPr>
              <w:t xml:space="preserve">Chương 5 </w:t>
            </w:r>
            <w:r w:rsidRPr="00116A94">
              <w:rPr>
                <w:rFonts w:ascii="Times New Roman" w:eastAsia="Batang" w:hAnsi="Times New Roman" w:cs="Times New Roman"/>
                <w:sz w:val="24"/>
                <w:szCs w:val="24"/>
                <w:lang w:val="pt-BR" w:eastAsia="ko-KR"/>
              </w:rPr>
              <w:t>XỬ LÝ VI PHẠM VÀ GIẢI QUYẾT TRANH CHẤP TRONG TMĐT</w:t>
            </w:r>
          </w:p>
          <w:p w14:paraId="33E671E4"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5.1 Xử lý vi phạm trong TMĐT</w:t>
            </w:r>
          </w:p>
          <w:p w14:paraId="2AAC0CF3"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 xml:space="preserve">   5.1.1 Thẩm quyền xử lý vi phạm</w:t>
            </w:r>
          </w:p>
          <w:p w14:paraId="257986F1"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5.1.2 Các hình thức xử lý vi phạm</w:t>
            </w:r>
          </w:p>
          <w:p w14:paraId="423A9C06"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5.2 Giải quyết tranh chấp trong TMĐT</w:t>
            </w:r>
          </w:p>
          <w:p w14:paraId="5D806F2A"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5.2.1 Thương lượng</w:t>
            </w:r>
          </w:p>
          <w:p w14:paraId="2335880F"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5.2.2 Hòa giải</w:t>
            </w:r>
          </w:p>
          <w:p w14:paraId="57B16D35"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5.2.3 Trọng tài</w:t>
            </w:r>
          </w:p>
          <w:p w14:paraId="4CB76837" w14:textId="77777777" w:rsidR="00C80712" w:rsidRPr="00116A94" w:rsidRDefault="00C80712" w:rsidP="00116A94">
            <w:pPr>
              <w:widowControl w:val="0"/>
              <w:autoSpaceDE w:val="0"/>
              <w:autoSpaceDN w:val="0"/>
              <w:adjustRightInd w:val="0"/>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5.2.4 Tòa án</w:t>
            </w:r>
          </w:p>
        </w:tc>
        <w:tc>
          <w:tcPr>
            <w:tcW w:w="2541" w:type="dxa"/>
            <w:tcBorders>
              <w:top w:val="single" w:sz="4" w:space="0" w:color="auto"/>
              <w:left w:val="single" w:sz="4" w:space="0" w:color="auto"/>
              <w:bottom w:val="single" w:sz="4" w:space="0" w:color="auto"/>
              <w:right w:val="single" w:sz="4" w:space="0" w:color="auto"/>
            </w:tcBorders>
          </w:tcPr>
          <w:p w14:paraId="3325D747" w14:textId="77777777" w:rsidR="00C80712" w:rsidRPr="00116A94" w:rsidRDefault="00C80712"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DC09BB4"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về môn học</w:t>
            </w:r>
          </w:p>
          <w:p w14:paraId="71222B38"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6E0F396"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Giao bài tập về nhà</w:t>
            </w:r>
          </w:p>
          <w:p w14:paraId="3EED9F3A" w14:textId="77777777" w:rsidR="00C80712" w:rsidRPr="00116A94" w:rsidRDefault="00C80712"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D0256D4"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Trả lời các câu hỏi </w:t>
            </w:r>
          </w:p>
          <w:p w14:paraId="1DC9C5EE" w14:textId="77777777" w:rsidR="00C80712" w:rsidRPr="00116A94" w:rsidRDefault="00C80712"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w:t>
            </w:r>
          </w:p>
        </w:tc>
        <w:tc>
          <w:tcPr>
            <w:tcW w:w="789" w:type="dxa"/>
            <w:tcBorders>
              <w:top w:val="single" w:sz="4" w:space="0" w:color="auto"/>
              <w:left w:val="single" w:sz="4" w:space="0" w:color="auto"/>
              <w:bottom w:val="single" w:sz="4" w:space="0" w:color="auto"/>
              <w:right w:val="single" w:sz="4" w:space="0" w:color="auto"/>
            </w:tcBorders>
            <w:hideMark/>
          </w:tcPr>
          <w:p w14:paraId="60BAF6CD"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lastRenderedPageBreak/>
              <w:t>5</w:t>
            </w:r>
          </w:p>
        </w:tc>
        <w:tc>
          <w:tcPr>
            <w:tcW w:w="749" w:type="dxa"/>
            <w:tcBorders>
              <w:top w:val="single" w:sz="4" w:space="0" w:color="auto"/>
              <w:left w:val="single" w:sz="4" w:space="0" w:color="auto"/>
              <w:bottom w:val="single" w:sz="4" w:space="0" w:color="auto"/>
              <w:right w:val="single" w:sz="4" w:space="0" w:color="auto"/>
            </w:tcBorders>
          </w:tcPr>
          <w:p w14:paraId="7F9B1147"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p>
        </w:tc>
        <w:tc>
          <w:tcPr>
            <w:tcW w:w="740" w:type="dxa"/>
            <w:tcBorders>
              <w:top w:val="single" w:sz="4" w:space="0" w:color="auto"/>
              <w:left w:val="single" w:sz="4" w:space="0" w:color="auto"/>
              <w:bottom w:val="single" w:sz="4" w:space="0" w:color="auto"/>
              <w:right w:val="single" w:sz="4" w:space="0" w:color="auto"/>
            </w:tcBorders>
          </w:tcPr>
          <w:p w14:paraId="7AF2C5D4" w14:textId="77777777" w:rsidR="00C80712" w:rsidRPr="00116A94" w:rsidRDefault="00C80712" w:rsidP="00116A94">
            <w:pPr>
              <w:tabs>
                <w:tab w:val="left" w:pos="3161"/>
              </w:tabs>
              <w:spacing w:after="0" w:line="240" w:lineRule="auto"/>
              <w:jc w:val="center"/>
              <w:rPr>
                <w:rFonts w:ascii="Times New Roman" w:hAnsi="Times New Roman" w:cs="Times New Roman"/>
                <w:bCs/>
                <w:sz w:val="24"/>
                <w:szCs w:val="24"/>
                <w:lang w:val="pt-BR"/>
              </w:rPr>
            </w:pPr>
            <w:r w:rsidRPr="00116A94">
              <w:rPr>
                <w:rFonts w:ascii="Times New Roman" w:hAnsi="Times New Roman" w:cs="Times New Roman"/>
                <w:bCs/>
                <w:sz w:val="24"/>
                <w:szCs w:val="24"/>
                <w:lang w:val="pt-BR"/>
              </w:rPr>
              <w:t>0</w:t>
            </w:r>
          </w:p>
        </w:tc>
      </w:tr>
      <w:tr w:rsidR="00C80712" w:rsidRPr="00116A94" w14:paraId="0DE0B6EC" w14:textId="77777777" w:rsidTr="00C57874">
        <w:tc>
          <w:tcPr>
            <w:tcW w:w="631" w:type="dxa"/>
            <w:tcBorders>
              <w:top w:val="single" w:sz="4" w:space="0" w:color="auto"/>
              <w:left w:val="single" w:sz="4" w:space="0" w:color="auto"/>
              <w:bottom w:val="single" w:sz="4" w:space="0" w:color="auto"/>
              <w:right w:val="single" w:sz="4" w:space="0" w:color="auto"/>
            </w:tcBorders>
          </w:tcPr>
          <w:p w14:paraId="5D120632" w14:textId="77777777" w:rsidR="00C80712" w:rsidRPr="00116A94" w:rsidRDefault="00C80712" w:rsidP="00116A94">
            <w:pPr>
              <w:tabs>
                <w:tab w:val="left" w:pos="3161"/>
              </w:tabs>
              <w:spacing w:after="0" w:line="240" w:lineRule="auto"/>
              <w:rPr>
                <w:rFonts w:ascii="Times New Roman" w:hAnsi="Times New Roman" w:cs="Times New Roman"/>
                <w:sz w:val="24"/>
                <w:szCs w:val="24"/>
              </w:rPr>
            </w:pPr>
          </w:p>
        </w:tc>
        <w:tc>
          <w:tcPr>
            <w:tcW w:w="4691" w:type="dxa"/>
            <w:tcBorders>
              <w:top w:val="single" w:sz="4" w:space="0" w:color="auto"/>
              <w:left w:val="single" w:sz="4" w:space="0" w:color="auto"/>
              <w:bottom w:val="single" w:sz="4" w:space="0" w:color="auto"/>
              <w:right w:val="single" w:sz="4" w:space="0" w:color="auto"/>
            </w:tcBorders>
            <w:hideMark/>
          </w:tcPr>
          <w:p w14:paraId="17848E06" w14:textId="77777777" w:rsidR="00C80712" w:rsidRPr="00116A94" w:rsidRDefault="00C80712"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Tổng cộng (tiết)</w:t>
            </w:r>
          </w:p>
        </w:tc>
        <w:tc>
          <w:tcPr>
            <w:tcW w:w="2541" w:type="dxa"/>
            <w:tcBorders>
              <w:top w:val="single" w:sz="4" w:space="0" w:color="auto"/>
              <w:left w:val="single" w:sz="4" w:space="0" w:color="auto"/>
              <w:bottom w:val="single" w:sz="4" w:space="0" w:color="auto"/>
              <w:right w:val="single" w:sz="4" w:space="0" w:color="auto"/>
            </w:tcBorders>
          </w:tcPr>
          <w:p w14:paraId="53493832" w14:textId="77777777" w:rsidR="00C80712" w:rsidRPr="00116A94" w:rsidRDefault="00C80712" w:rsidP="00116A94">
            <w:pPr>
              <w:tabs>
                <w:tab w:val="left" w:pos="3161"/>
              </w:tabs>
              <w:spacing w:after="0" w:line="240" w:lineRule="auto"/>
              <w:jc w:val="center"/>
              <w:rPr>
                <w:rFonts w:ascii="Times New Roman" w:hAnsi="Times New Roman" w:cs="Times New Roman"/>
                <w:b/>
                <w:bCs/>
                <w:sz w:val="24"/>
                <w:szCs w:val="24"/>
                <w:lang w:val="pt-BR"/>
              </w:rPr>
            </w:pPr>
          </w:p>
        </w:tc>
        <w:tc>
          <w:tcPr>
            <w:tcW w:w="789" w:type="dxa"/>
            <w:tcBorders>
              <w:top w:val="single" w:sz="4" w:space="0" w:color="auto"/>
              <w:left w:val="single" w:sz="4" w:space="0" w:color="auto"/>
              <w:bottom w:val="single" w:sz="4" w:space="0" w:color="auto"/>
              <w:right w:val="single" w:sz="4" w:space="0" w:color="auto"/>
            </w:tcBorders>
            <w:hideMark/>
          </w:tcPr>
          <w:p w14:paraId="3AFDC2F6" w14:textId="77777777" w:rsidR="00C80712" w:rsidRPr="00116A94" w:rsidRDefault="00C80712"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30</w:t>
            </w:r>
          </w:p>
        </w:tc>
        <w:tc>
          <w:tcPr>
            <w:tcW w:w="749" w:type="dxa"/>
            <w:tcBorders>
              <w:top w:val="single" w:sz="4" w:space="0" w:color="auto"/>
              <w:left w:val="single" w:sz="4" w:space="0" w:color="auto"/>
              <w:bottom w:val="single" w:sz="4" w:space="0" w:color="auto"/>
              <w:right w:val="single" w:sz="4" w:space="0" w:color="auto"/>
            </w:tcBorders>
            <w:hideMark/>
          </w:tcPr>
          <w:p w14:paraId="342D2751" w14:textId="77777777" w:rsidR="00C80712" w:rsidRPr="00116A94" w:rsidRDefault="00C80712"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0</w:t>
            </w:r>
          </w:p>
        </w:tc>
        <w:tc>
          <w:tcPr>
            <w:tcW w:w="740" w:type="dxa"/>
            <w:tcBorders>
              <w:top w:val="single" w:sz="4" w:space="0" w:color="auto"/>
              <w:left w:val="single" w:sz="4" w:space="0" w:color="auto"/>
              <w:bottom w:val="single" w:sz="4" w:space="0" w:color="auto"/>
              <w:right w:val="single" w:sz="4" w:space="0" w:color="auto"/>
            </w:tcBorders>
            <w:hideMark/>
          </w:tcPr>
          <w:p w14:paraId="434A20FF" w14:textId="77777777" w:rsidR="00C80712" w:rsidRPr="00116A94" w:rsidRDefault="00C80712"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0</w:t>
            </w:r>
          </w:p>
        </w:tc>
      </w:tr>
    </w:tbl>
    <w:p w14:paraId="3636C143" w14:textId="77777777" w:rsidR="00C80712" w:rsidRPr="00116A94" w:rsidRDefault="00C80712"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10. Chuẩn đầu ra của môn học </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544"/>
        <w:gridCol w:w="2203"/>
      </w:tblGrid>
      <w:tr w:rsidR="00C80712" w:rsidRPr="00116A94" w14:paraId="3E9CFA75" w14:textId="77777777" w:rsidTr="00C57874">
        <w:trPr>
          <w:trHeight w:val="530"/>
          <w:tblHeader/>
          <w:jc w:val="center"/>
        </w:trPr>
        <w:tc>
          <w:tcPr>
            <w:tcW w:w="494" w:type="pct"/>
            <w:tcBorders>
              <w:top w:val="single" w:sz="4" w:space="0" w:color="auto"/>
              <w:left w:val="single" w:sz="4" w:space="0" w:color="auto"/>
              <w:bottom w:val="single" w:sz="4" w:space="0" w:color="auto"/>
              <w:right w:val="single" w:sz="4" w:space="0" w:color="auto"/>
            </w:tcBorders>
            <w:hideMark/>
          </w:tcPr>
          <w:p w14:paraId="6DA0EF6B" w14:textId="77777777" w:rsidR="00C80712" w:rsidRPr="00116A94" w:rsidRDefault="00C80712"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Borders>
              <w:top w:val="single" w:sz="4" w:space="0" w:color="auto"/>
              <w:left w:val="single" w:sz="4" w:space="0" w:color="auto"/>
              <w:bottom w:val="single" w:sz="4" w:space="0" w:color="auto"/>
              <w:right w:val="single" w:sz="4" w:space="0" w:color="auto"/>
            </w:tcBorders>
            <w:hideMark/>
          </w:tcPr>
          <w:p w14:paraId="520DDD7F" w14:textId="77777777" w:rsidR="00C80712" w:rsidRPr="00116A94" w:rsidRDefault="00C80712"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78F73444"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C80712" w:rsidRPr="00116A94" w14:paraId="7FDE2230" w14:textId="77777777" w:rsidTr="00A03533">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274127C2" w14:textId="77777777" w:rsidR="00C80712" w:rsidRPr="00116A94" w:rsidRDefault="00C80712"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hideMark/>
          </w:tcPr>
          <w:p w14:paraId="099EFB5F" w14:textId="77777777" w:rsidR="00C80712" w:rsidRPr="00116A94" w:rsidRDefault="00C80712"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31E2056" w14:textId="77777777" w:rsidR="00C80712" w:rsidRPr="00116A94" w:rsidRDefault="00C80712" w:rsidP="00116A94">
            <w:pPr>
              <w:keepNext/>
              <w:keepLines/>
              <w:spacing w:after="0" w:line="240" w:lineRule="auto"/>
              <w:jc w:val="both"/>
              <w:outlineLvl w:val="0"/>
              <w:rPr>
                <w:rFonts w:ascii="Times New Roman" w:eastAsia="Times New Roman" w:hAnsi="Times New Roman" w:cs="Times New Roman"/>
                <w:sz w:val="24"/>
                <w:szCs w:val="24"/>
              </w:rPr>
            </w:pPr>
            <w:bookmarkStart w:id="1048" w:name="_Toc32847765"/>
            <w:r w:rsidRPr="00116A94">
              <w:rPr>
                <w:rFonts w:ascii="Times New Roman" w:eastAsia="Times New Roman" w:hAnsi="Times New Roman" w:cs="Times New Roman"/>
                <w:sz w:val="24"/>
                <w:szCs w:val="24"/>
              </w:rPr>
              <w:t>Hiểu rõ/nắm vững những kiến thức cơ sở ngành thương mại điện tử gồm các kiến thức về kinh tế, quản lý và quản trị kinh doanh như thương mại điện tử, pháp luật kinh tế và luật kinh doanh quốc tế, nhằm hỗ trợ các nghiệp vụ liên quan đến hoạt động kinh doanh thương mại điện tử (2)</w:t>
            </w:r>
            <w:bookmarkEnd w:id="1048"/>
          </w:p>
          <w:p w14:paraId="25CB5F42" w14:textId="77777777" w:rsidR="00C80712" w:rsidRPr="00116A94" w:rsidRDefault="00C80712" w:rsidP="00116A94">
            <w:pPr>
              <w:keepNext/>
              <w:keepLines/>
              <w:spacing w:after="0" w:line="240" w:lineRule="auto"/>
              <w:jc w:val="both"/>
              <w:outlineLvl w:val="0"/>
              <w:rPr>
                <w:rFonts w:ascii="Times New Roman" w:eastAsia="Times New Roman" w:hAnsi="Times New Roman" w:cs="Times New Roman"/>
                <w:sz w:val="24"/>
                <w:szCs w:val="24"/>
              </w:rPr>
            </w:pPr>
            <w:bookmarkStart w:id="1049" w:name="_Toc32847766"/>
            <w:r w:rsidRPr="00116A94">
              <w:rPr>
                <w:rFonts w:ascii="Times New Roman" w:eastAsia="Times New Roman" w:hAnsi="Times New Roman" w:cs="Times New Roman"/>
                <w:sz w:val="24"/>
                <w:szCs w:val="24"/>
              </w:rPr>
              <w:t>Hiểu rõ/nắm vững các hệ thống các văn bản pháp luật liên quan đến hoạt động kinh doanh thương mại điện tử (4)</w:t>
            </w:r>
            <w:bookmarkEnd w:id="1049"/>
          </w:p>
        </w:tc>
        <w:tc>
          <w:tcPr>
            <w:tcW w:w="1135" w:type="pct"/>
            <w:tcBorders>
              <w:top w:val="single" w:sz="4" w:space="0" w:color="auto"/>
              <w:left w:val="single" w:sz="4" w:space="0" w:color="auto"/>
              <w:bottom w:val="single" w:sz="4" w:space="0" w:color="auto"/>
              <w:right w:val="single" w:sz="4" w:space="0" w:color="auto"/>
            </w:tcBorders>
            <w:vAlign w:val="center"/>
            <w:hideMark/>
          </w:tcPr>
          <w:p w14:paraId="06121C8E"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2, 4</w:t>
            </w:r>
          </w:p>
        </w:tc>
      </w:tr>
      <w:tr w:rsidR="00C80712" w:rsidRPr="00116A94" w14:paraId="79F0C601" w14:textId="77777777" w:rsidTr="00A03533">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07D28AE5" w14:textId="77777777" w:rsidR="00C80712" w:rsidRPr="00116A94" w:rsidRDefault="00C80712"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71" w:type="pct"/>
            <w:tcBorders>
              <w:top w:val="single" w:sz="4" w:space="0" w:color="auto"/>
              <w:left w:val="single" w:sz="4" w:space="0" w:color="auto"/>
              <w:bottom w:val="single" w:sz="4" w:space="0" w:color="auto"/>
              <w:right w:val="single" w:sz="4" w:space="0" w:color="auto"/>
            </w:tcBorders>
            <w:hideMark/>
          </w:tcPr>
          <w:p w14:paraId="3327259F" w14:textId="77777777" w:rsidR="00C80712" w:rsidRPr="00116A94" w:rsidRDefault="00C80712"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7FDB019A" w14:textId="77777777" w:rsidR="00C80712" w:rsidRPr="00116A94" w:rsidRDefault="00C80712" w:rsidP="00116A94">
            <w:pPr>
              <w:pStyle w:val="MediumGrid22"/>
              <w:jc w:val="both"/>
              <w:rPr>
                <w:rFonts w:ascii="Times New Roman" w:eastAsia="Times New Roman" w:hAnsi="Times New Roman"/>
                <w:sz w:val="24"/>
                <w:szCs w:val="24"/>
              </w:rPr>
            </w:pPr>
            <w:r w:rsidRPr="00116A94">
              <w:rPr>
                <w:rFonts w:ascii="Times New Roman" w:eastAsia="Times New Roman" w:hAnsi="Times New Roman"/>
                <w:sz w:val="24"/>
                <w:szCs w:val="24"/>
              </w:rPr>
              <w:t>Có khả năng làm việc độc lập, làm việc theo nhóm (Team Work), và kỹ năng lãnh đạo</w:t>
            </w:r>
            <w:r w:rsidRPr="00116A94">
              <w:rPr>
                <w:rFonts w:ascii="Times New Roman" w:eastAsia="Times New Roman" w:hAnsi="Times New Roman"/>
                <w:sz w:val="24"/>
                <w:szCs w:val="24"/>
                <w:lang w:val="en-GB"/>
              </w:rPr>
              <w:t xml:space="preserve"> (12)</w:t>
            </w:r>
            <w:r w:rsidRPr="00116A94">
              <w:rPr>
                <w:rFonts w:ascii="Times New Roman" w:eastAsia="Times New Roman" w:hAnsi="Times New Roman"/>
                <w:sz w:val="24"/>
                <w:szCs w:val="24"/>
              </w:rPr>
              <w:t>.</w:t>
            </w:r>
          </w:p>
          <w:p w14:paraId="0FD95DAB" w14:textId="77777777" w:rsidR="00C80712" w:rsidRPr="00116A94" w:rsidRDefault="00C80712" w:rsidP="00116A94">
            <w:pPr>
              <w:keepNext/>
              <w:keepLines/>
              <w:spacing w:after="0" w:line="240" w:lineRule="auto"/>
              <w:jc w:val="both"/>
              <w:outlineLvl w:val="0"/>
              <w:rPr>
                <w:rFonts w:ascii="Times New Roman" w:hAnsi="Times New Roman" w:cs="Times New Roman"/>
                <w:sz w:val="24"/>
                <w:szCs w:val="24"/>
                <w:lang w:val="en-GB"/>
              </w:rPr>
            </w:pPr>
            <w:bookmarkStart w:id="1050" w:name="_Toc32847767"/>
            <w:r w:rsidRPr="00116A94">
              <w:rPr>
                <w:rFonts w:ascii="Times New Roman" w:eastAsia="Times New Roman" w:hAnsi="Times New Roman" w:cs="Times New Roman"/>
                <w:sz w:val="24"/>
                <w:szCs w:val="24"/>
              </w:rPr>
              <w:t>Có khả năng giao tiếp, ứng xử, đàm phán, truyền đạt thông tin, thuyết trình</w:t>
            </w:r>
            <w:r w:rsidRPr="00116A94">
              <w:rPr>
                <w:rFonts w:ascii="Times New Roman" w:eastAsia="Times New Roman" w:hAnsi="Times New Roman" w:cs="Times New Roman"/>
                <w:sz w:val="24"/>
                <w:szCs w:val="24"/>
                <w:lang w:val="en-GB"/>
              </w:rPr>
              <w:t xml:space="preserve"> (13)</w:t>
            </w:r>
            <w:r w:rsidRPr="00116A94">
              <w:rPr>
                <w:rFonts w:ascii="Times New Roman" w:eastAsia="Times New Roman" w:hAnsi="Times New Roman" w:cs="Times New Roman"/>
                <w:sz w:val="24"/>
                <w:szCs w:val="24"/>
              </w:rPr>
              <w:t>.</w:t>
            </w:r>
            <w:bookmarkEnd w:id="1050"/>
          </w:p>
        </w:tc>
        <w:tc>
          <w:tcPr>
            <w:tcW w:w="1135" w:type="pct"/>
            <w:tcBorders>
              <w:top w:val="single" w:sz="4" w:space="0" w:color="auto"/>
              <w:left w:val="single" w:sz="4" w:space="0" w:color="auto"/>
              <w:bottom w:val="single" w:sz="4" w:space="0" w:color="auto"/>
              <w:right w:val="single" w:sz="4" w:space="0" w:color="auto"/>
            </w:tcBorders>
            <w:vAlign w:val="center"/>
          </w:tcPr>
          <w:p w14:paraId="20EB322E"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C80712" w:rsidRPr="00116A94" w14:paraId="2C269FE0" w14:textId="77777777" w:rsidTr="00A03533">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24E91684" w14:textId="77777777" w:rsidR="00C80712" w:rsidRPr="00116A94" w:rsidRDefault="00C80712"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1D118D10" w14:textId="77777777" w:rsidR="00C80712" w:rsidRPr="00116A94" w:rsidRDefault="00C80712"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55D60C0" w14:textId="77777777" w:rsidR="00C80712" w:rsidRPr="00116A94" w:rsidRDefault="00C80712"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xác định đưa ra được kết luận về các vấn đề chuyên môn và có thể bảo vệ được quan điểm cá nhân (15)</w:t>
            </w:r>
          </w:p>
        </w:tc>
        <w:tc>
          <w:tcPr>
            <w:tcW w:w="1135" w:type="pct"/>
            <w:tcBorders>
              <w:top w:val="single" w:sz="4" w:space="0" w:color="auto"/>
              <w:left w:val="single" w:sz="4" w:space="0" w:color="auto"/>
              <w:bottom w:val="single" w:sz="4" w:space="0" w:color="auto"/>
              <w:right w:val="single" w:sz="4" w:space="0" w:color="auto"/>
            </w:tcBorders>
            <w:vAlign w:val="center"/>
            <w:hideMark/>
          </w:tcPr>
          <w:p w14:paraId="2A557999"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C80712" w:rsidRPr="00116A94" w14:paraId="6CCE21A2" w14:textId="77777777" w:rsidTr="00A03533">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60D01E2D" w14:textId="77777777" w:rsidR="00C80712" w:rsidRPr="00116A94" w:rsidRDefault="00C80712"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1" w:type="pct"/>
            <w:tcBorders>
              <w:top w:val="single" w:sz="4" w:space="0" w:color="auto"/>
              <w:left w:val="single" w:sz="4" w:space="0" w:color="auto"/>
              <w:bottom w:val="single" w:sz="4" w:space="0" w:color="auto"/>
              <w:right w:val="single" w:sz="4" w:space="0" w:color="auto"/>
            </w:tcBorders>
            <w:hideMark/>
          </w:tcPr>
          <w:p w14:paraId="2B22A154" w14:textId="77777777" w:rsidR="00C80712" w:rsidRPr="00116A94" w:rsidRDefault="00C80712"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6A93EC74" w14:textId="77777777" w:rsidR="00C80712" w:rsidRPr="00116A94" w:rsidRDefault="00C80712"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7E30F48" w14:textId="77777777" w:rsidR="00C80712" w:rsidRPr="00116A94" w:rsidRDefault="00C80712"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3AED33F2" w14:textId="77777777" w:rsidR="00C80712" w:rsidRPr="00116A94" w:rsidRDefault="00C80712"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38EE9A90"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Nhà A1, Trường Đại học Thủy lợi</w:t>
      </w:r>
    </w:p>
    <w:p w14:paraId="34AC6360" w14:textId="77777777" w:rsidR="00C80712" w:rsidRPr="00116A94" w:rsidRDefault="00C80712" w:rsidP="00116A94">
      <w:pPr>
        <w:tabs>
          <w:tab w:val="left" w:pos="3161"/>
        </w:tabs>
        <w:spacing w:after="0" w:line="240" w:lineRule="auto"/>
        <w:rPr>
          <w:rFonts w:ascii="Times New Roman" w:hAnsi="Times New Roman" w:cs="Times New Roman"/>
          <w:i/>
          <w:spacing w:val="-4"/>
          <w:sz w:val="24"/>
          <w:szCs w:val="24"/>
          <w:lang w:val="pt-BR"/>
        </w:rPr>
      </w:pPr>
      <w:r w:rsidRPr="00116A94">
        <w:rPr>
          <w:rFonts w:ascii="Times New Roman" w:hAnsi="Times New Roman" w:cs="Times New Roman"/>
          <w:spacing w:val="-4"/>
          <w:sz w:val="24"/>
          <w:szCs w:val="24"/>
          <w:lang w:val="pt-BR"/>
        </w:rPr>
        <w:t xml:space="preserve">B. Trưởng bộ môn: </w:t>
      </w:r>
      <w:r w:rsidRPr="00116A94">
        <w:rPr>
          <w:rFonts w:ascii="Times New Roman" w:hAnsi="Times New Roman" w:cs="Times New Roman"/>
          <w:i/>
          <w:spacing w:val="-4"/>
          <w:sz w:val="24"/>
          <w:szCs w:val="24"/>
          <w:lang w:val="pt-BR"/>
        </w:rPr>
        <w:t>(có trách nhiệm trả lời thắc mắc của sinh viên và các bên liên quan)</w:t>
      </w:r>
    </w:p>
    <w:p w14:paraId="546D2447"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7A159FCA"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2AA00D15" w14:textId="77777777" w:rsidR="00C80712" w:rsidRPr="00116A94" w:rsidRDefault="00C80712"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tbl>
      <w:tblPr>
        <w:tblW w:w="9560" w:type="dxa"/>
        <w:tblLook w:val="01E0" w:firstRow="1" w:lastRow="1" w:firstColumn="1" w:lastColumn="1" w:noHBand="0" w:noVBand="0"/>
      </w:tblPr>
      <w:tblGrid>
        <w:gridCol w:w="1478"/>
        <w:gridCol w:w="4317"/>
        <w:gridCol w:w="3765"/>
      </w:tblGrid>
      <w:tr w:rsidR="00742AE7" w:rsidRPr="00116A94" w14:paraId="5CBF1285" w14:textId="77777777" w:rsidTr="00C57874">
        <w:trPr>
          <w:trHeight w:val="1169"/>
        </w:trPr>
        <w:tc>
          <w:tcPr>
            <w:tcW w:w="1478" w:type="dxa"/>
          </w:tcPr>
          <w:p w14:paraId="0BD37F03" w14:textId="365429BB"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br w:type="page"/>
            </w:r>
            <w:r w:rsidRPr="00116A94">
              <w:rPr>
                <w:rFonts w:ascii="Times New Roman" w:hAnsi="Times New Roman" w:cs="Times New Roman"/>
                <w:noProof/>
                <w:sz w:val="24"/>
                <w:szCs w:val="24"/>
              </w:rPr>
              <w:drawing>
                <wp:inline distT="0" distB="0" distL="0" distR="0" wp14:anchorId="290156A1" wp14:editId="33652359">
                  <wp:extent cx="757603" cy="628650"/>
                  <wp:effectExtent l="19050" t="0" r="4397" b="0"/>
                  <wp:docPr id="38"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4317" w:type="dxa"/>
          </w:tcPr>
          <w:p w14:paraId="4BBC3C87"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F6AE7DB"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134D63C0"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765" w:type="dxa"/>
          </w:tcPr>
          <w:p w14:paraId="1AF87027"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47F352DF"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29366C88"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p>
    <w:p w14:paraId="27EE6CAF" w14:textId="77777777" w:rsidR="00742AE7" w:rsidRPr="00116A94" w:rsidRDefault="00742AE7" w:rsidP="00116A94">
      <w:pPr>
        <w:pStyle w:val="Heading1"/>
        <w:spacing w:before="0" w:line="240" w:lineRule="auto"/>
        <w:rPr>
          <w:color w:val="auto"/>
          <w:sz w:val="24"/>
          <w:szCs w:val="24"/>
        </w:rPr>
      </w:pPr>
      <w:bookmarkStart w:id="1051" w:name="_Toc28861866"/>
      <w:bookmarkStart w:id="1052" w:name="_Toc28862447"/>
      <w:bookmarkStart w:id="1053" w:name="_Toc32847789"/>
      <w:r w:rsidRPr="00116A94">
        <w:rPr>
          <w:color w:val="auto"/>
          <w:sz w:val="24"/>
          <w:szCs w:val="24"/>
        </w:rPr>
        <w:t>CHÍNH PHỦ ĐIỆN TỬ</w:t>
      </w:r>
      <w:bookmarkEnd w:id="1051"/>
      <w:bookmarkEnd w:id="1052"/>
      <w:bookmarkEnd w:id="1053"/>
    </w:p>
    <w:p w14:paraId="00CC2FC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E. Government</w:t>
      </w:r>
    </w:p>
    <w:p w14:paraId="34525DC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p>
    <w:p w14:paraId="56E39B3E" w14:textId="77777777" w:rsidR="00742AE7" w:rsidRPr="00116A94" w:rsidRDefault="00742AE7"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3 (3-0-0) </w:t>
      </w:r>
    </w:p>
    <w:p w14:paraId="74C76E9A" w14:textId="77777777" w:rsidR="00742AE7" w:rsidRPr="00116A94" w:rsidRDefault="00742AE7"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Tổng: 45;  </w:t>
      </w:r>
    </w:p>
    <w:p w14:paraId="21EB00A2" w14:textId="77777777" w:rsidR="00742AE7" w:rsidRPr="00116A94" w:rsidRDefault="00742AE7"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45;   BT: 0 ;    TN .... ; ĐA: .... ; BTL: .... ; TQ, TT: .... ;  </w:t>
      </w:r>
    </w:p>
    <w:p w14:paraId="4F8415E6" w14:textId="77777777" w:rsidR="00742AE7" w:rsidRPr="00116A94" w:rsidRDefault="00742AE7"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lastRenderedPageBreak/>
        <w:t>Thuộc chương trình đào tạo ngành:</w:t>
      </w:r>
    </w:p>
    <w:p w14:paraId="19490A99" w14:textId="77777777" w:rsidR="00742AE7" w:rsidRPr="00116A94" w:rsidRDefault="00742AE7" w:rsidP="00116A94">
      <w:pPr>
        <w:tabs>
          <w:tab w:val="left" w:leader="dot" w:pos="9072"/>
        </w:tabs>
        <w:spacing w:after="0" w:line="240" w:lineRule="auto"/>
        <w:ind w:left="91"/>
        <w:rPr>
          <w:rFonts w:ascii="Times New Roman" w:hAnsi="Times New Roman" w:cs="Times New Roman"/>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p>
    <w:p w14:paraId="22285498" w14:textId="77777777" w:rsidR="00742AE7" w:rsidRPr="00116A94" w:rsidRDefault="00742AE7"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xml:space="preserve">- Học phần tự chọn cho ngành: </w:t>
      </w:r>
      <w:r w:rsidRPr="00116A94">
        <w:rPr>
          <w:rFonts w:ascii="Times New Roman" w:hAnsi="Times New Roman" w:cs="Times New Roman"/>
          <w:sz w:val="24"/>
          <w:szCs w:val="24"/>
          <w:lang w:val="pt-BR"/>
        </w:rPr>
        <w:t>Thương mại điện tử</w:t>
      </w:r>
    </w:p>
    <w:p w14:paraId="004209DD" w14:textId="77777777" w:rsidR="00742AE7" w:rsidRPr="00116A94" w:rsidRDefault="00742AE7" w:rsidP="00F7544E">
      <w:pPr>
        <w:numPr>
          <w:ilvl w:val="0"/>
          <w:numId w:val="26"/>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Phương pháp đánh giá</w:t>
      </w:r>
      <w:r w:rsidRPr="00116A94">
        <w:rPr>
          <w:rFonts w:ascii="Times New Roman" w:hAnsi="Times New Roman" w:cs="Times New Roman"/>
          <w:sz w:val="24"/>
          <w:szCs w:val="24"/>
          <w:lang w:val="pt-BR"/>
        </w:rPr>
        <w:t xml:space="preserve">: </w:t>
      </w:r>
    </w:p>
    <w:tbl>
      <w:tblPr>
        <w:tblW w:w="4866" w:type="pct"/>
        <w:tblLook w:val="04A0" w:firstRow="1" w:lastRow="0" w:firstColumn="1" w:lastColumn="0" w:noHBand="0" w:noVBand="1"/>
      </w:tblPr>
      <w:tblGrid>
        <w:gridCol w:w="2153"/>
        <w:gridCol w:w="1561"/>
        <w:gridCol w:w="2371"/>
        <w:gridCol w:w="1758"/>
        <w:gridCol w:w="1461"/>
      </w:tblGrid>
      <w:tr w:rsidR="00742AE7" w:rsidRPr="00116A94" w14:paraId="65FBB806" w14:textId="77777777" w:rsidTr="00C57874">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11112"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72789257"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169301AA"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20B39EC4"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25DE8E09" w14:textId="77777777" w:rsidR="00742AE7" w:rsidRPr="00116A94" w:rsidRDefault="00742AE7"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742AE7" w:rsidRPr="00116A94" w14:paraId="40A1D72B" w14:textId="77777777" w:rsidTr="00C57874">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04CFA655"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cá nhân (hoạt động cá nhân)</w:t>
            </w:r>
            <w:r w:rsidRPr="00116A94">
              <w:rPr>
                <w:rFonts w:ascii="Times New Roman" w:hAnsi="Times New Roman" w:cs="Times New Roman"/>
                <w:bCs/>
                <w:sz w:val="24"/>
                <w:szCs w:val="24"/>
              </w:rPr>
              <w:br/>
            </w:r>
          </w:p>
        </w:tc>
        <w:tc>
          <w:tcPr>
            <w:tcW w:w="839" w:type="pct"/>
            <w:tcBorders>
              <w:top w:val="single" w:sz="4" w:space="0" w:color="auto"/>
              <w:left w:val="nil"/>
              <w:bottom w:val="single" w:sz="4" w:space="0" w:color="auto"/>
              <w:right w:val="single" w:sz="4" w:space="0" w:color="auto"/>
            </w:tcBorders>
            <w:shd w:val="clear" w:color="auto" w:fill="auto"/>
            <w:vAlign w:val="center"/>
          </w:tcPr>
          <w:p w14:paraId="2D2CD0CA"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2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2B529AEB"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1: chương 1 đến chương 2</w:t>
            </w:r>
          </w:p>
          <w:p w14:paraId="1B0DF26E"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Lần 2: chương 3 đến chương 4</w:t>
            </w:r>
          </w:p>
        </w:tc>
        <w:tc>
          <w:tcPr>
            <w:tcW w:w="944" w:type="pct"/>
            <w:tcBorders>
              <w:top w:val="single" w:sz="4" w:space="0" w:color="auto"/>
              <w:left w:val="nil"/>
              <w:bottom w:val="single" w:sz="4" w:space="0" w:color="auto"/>
              <w:right w:val="single" w:sz="4" w:space="0" w:color="auto"/>
            </w:tcBorders>
            <w:shd w:val="clear" w:color="auto" w:fill="auto"/>
            <w:vAlign w:val="center"/>
          </w:tcPr>
          <w:p w14:paraId="011A1D43"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w:t>
            </w:r>
          </w:p>
          <w:p w14:paraId="61E148C3"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7</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1AB14E3D"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1F134098" w14:textId="77777777" w:rsidR="00742AE7" w:rsidRPr="00116A94" w:rsidRDefault="00742AE7" w:rsidP="00116A94">
            <w:pPr>
              <w:spacing w:after="0" w:line="240" w:lineRule="auto"/>
              <w:jc w:val="center"/>
              <w:rPr>
                <w:rFonts w:ascii="Times New Roman" w:hAnsi="Times New Roman" w:cs="Times New Roman"/>
                <w:bCs/>
                <w:sz w:val="24"/>
                <w:szCs w:val="24"/>
              </w:rPr>
            </w:pPr>
          </w:p>
        </w:tc>
      </w:tr>
      <w:tr w:rsidR="00742AE7" w:rsidRPr="00116A94" w14:paraId="290E798C" w14:textId="77777777" w:rsidTr="00C57874">
        <w:trPr>
          <w:trHeight w:val="284"/>
        </w:trPr>
        <w:tc>
          <w:tcPr>
            <w:tcW w:w="1157" w:type="pct"/>
            <w:tcBorders>
              <w:top w:val="single" w:sz="4" w:space="0" w:color="auto"/>
              <w:left w:val="single" w:sz="4" w:space="0" w:color="auto"/>
              <w:bottom w:val="single" w:sz="4" w:space="0" w:color="auto"/>
              <w:right w:val="single" w:sz="4" w:space="0" w:color="auto"/>
            </w:tcBorders>
            <w:shd w:val="clear" w:color="auto" w:fill="auto"/>
            <w:vAlign w:val="center"/>
          </w:tcPr>
          <w:p w14:paraId="1BC85F32"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Bài tập nhóm</w:t>
            </w:r>
          </w:p>
        </w:tc>
        <w:tc>
          <w:tcPr>
            <w:tcW w:w="839" w:type="pct"/>
            <w:tcBorders>
              <w:top w:val="single" w:sz="4" w:space="0" w:color="auto"/>
              <w:left w:val="nil"/>
              <w:bottom w:val="single" w:sz="4" w:space="0" w:color="auto"/>
              <w:right w:val="single" w:sz="4" w:space="0" w:color="auto"/>
            </w:tcBorders>
            <w:shd w:val="clear" w:color="auto" w:fill="auto"/>
            <w:vAlign w:val="center"/>
          </w:tcPr>
          <w:p w14:paraId="70F8BB15"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 lần lấy điểm</w:t>
            </w:r>
          </w:p>
        </w:tc>
        <w:tc>
          <w:tcPr>
            <w:tcW w:w="1274" w:type="pct"/>
            <w:tcBorders>
              <w:top w:val="single" w:sz="4" w:space="0" w:color="auto"/>
              <w:left w:val="nil"/>
              <w:bottom w:val="single" w:sz="4" w:space="0" w:color="auto"/>
              <w:right w:val="single" w:sz="4" w:space="0" w:color="auto"/>
            </w:tcBorders>
            <w:shd w:val="clear" w:color="auto" w:fill="auto"/>
            <w:vAlign w:val="center"/>
          </w:tcPr>
          <w:p w14:paraId="112DFE22"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40 phút/nhóm</w:t>
            </w:r>
          </w:p>
          <w:p w14:paraId="2C7B083D"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Mỗi nhóm 1 chủ đề</w:t>
            </w:r>
          </w:p>
        </w:tc>
        <w:tc>
          <w:tcPr>
            <w:tcW w:w="944" w:type="pct"/>
            <w:tcBorders>
              <w:top w:val="single" w:sz="4" w:space="0" w:color="auto"/>
              <w:left w:val="nil"/>
              <w:bottom w:val="single" w:sz="4" w:space="0" w:color="auto"/>
              <w:right w:val="single" w:sz="4" w:space="0" w:color="auto"/>
            </w:tcBorders>
            <w:shd w:val="clear" w:color="auto" w:fill="auto"/>
            <w:vAlign w:val="center"/>
          </w:tcPr>
          <w:p w14:paraId="06F7D43F"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 Tuần 4/tuần 5/tuần 6</w:t>
            </w:r>
            <w:r w:rsidRPr="00116A94">
              <w:rPr>
                <w:rFonts w:ascii="Times New Roman" w:hAnsi="Times New Roman" w:cs="Times New Roman"/>
                <w:bCs/>
                <w:sz w:val="24"/>
                <w:szCs w:val="24"/>
              </w:rPr>
              <w:br/>
            </w:r>
          </w:p>
        </w:tc>
        <w:tc>
          <w:tcPr>
            <w:tcW w:w="785" w:type="pct"/>
            <w:tcBorders>
              <w:top w:val="single" w:sz="4" w:space="0" w:color="auto"/>
              <w:left w:val="nil"/>
              <w:bottom w:val="single" w:sz="4" w:space="0" w:color="auto"/>
              <w:right w:val="single" w:sz="4" w:space="0" w:color="auto"/>
            </w:tcBorders>
            <w:shd w:val="clear" w:color="auto" w:fill="auto"/>
            <w:vAlign w:val="center"/>
          </w:tcPr>
          <w:p w14:paraId="6C961E52" w14:textId="77777777" w:rsidR="00742AE7" w:rsidRPr="00116A94" w:rsidRDefault="00742AE7" w:rsidP="00116A94">
            <w:pPr>
              <w:spacing w:after="0" w:line="240" w:lineRule="auto"/>
              <w:jc w:val="center"/>
              <w:rPr>
                <w:rFonts w:ascii="Times New Roman" w:hAnsi="Times New Roman" w:cs="Times New Roman"/>
                <w:bCs/>
                <w:sz w:val="24"/>
                <w:szCs w:val="24"/>
              </w:rPr>
            </w:pPr>
            <w:r w:rsidRPr="00116A94">
              <w:rPr>
                <w:rFonts w:ascii="Times New Roman" w:hAnsi="Times New Roman" w:cs="Times New Roman"/>
                <w:bCs/>
                <w:sz w:val="24"/>
                <w:szCs w:val="24"/>
              </w:rPr>
              <w:t>10%</w:t>
            </w:r>
          </w:p>
          <w:p w14:paraId="56161AC9" w14:textId="77777777" w:rsidR="00742AE7" w:rsidRPr="00116A94" w:rsidRDefault="00742AE7" w:rsidP="00116A94">
            <w:pPr>
              <w:spacing w:after="0" w:line="240" w:lineRule="auto"/>
              <w:jc w:val="center"/>
              <w:rPr>
                <w:rFonts w:ascii="Times New Roman" w:hAnsi="Times New Roman" w:cs="Times New Roman"/>
                <w:bCs/>
                <w:sz w:val="24"/>
                <w:szCs w:val="24"/>
              </w:rPr>
            </w:pPr>
          </w:p>
        </w:tc>
      </w:tr>
      <w:tr w:rsidR="00742AE7" w:rsidRPr="00116A94" w14:paraId="4D1EFA1F" w14:textId="77777777" w:rsidTr="00C57874">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2B59B23F"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Kiểm tra giữa kì</w:t>
            </w:r>
          </w:p>
        </w:tc>
        <w:tc>
          <w:tcPr>
            <w:tcW w:w="839" w:type="pct"/>
            <w:tcBorders>
              <w:top w:val="nil"/>
              <w:left w:val="nil"/>
              <w:bottom w:val="single" w:sz="4" w:space="0" w:color="auto"/>
              <w:right w:val="single" w:sz="4" w:space="0" w:color="auto"/>
            </w:tcBorders>
            <w:shd w:val="clear" w:color="auto" w:fill="auto"/>
            <w:hideMark/>
          </w:tcPr>
          <w:p w14:paraId="2B17F22E"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50B299A3"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Trắc nghiệm + tình huống + phân tích và đánh giá</w:t>
            </w:r>
          </w:p>
        </w:tc>
        <w:tc>
          <w:tcPr>
            <w:tcW w:w="944" w:type="pct"/>
            <w:tcBorders>
              <w:top w:val="nil"/>
              <w:left w:val="nil"/>
              <w:bottom w:val="single" w:sz="4" w:space="0" w:color="auto"/>
              <w:right w:val="single" w:sz="4" w:space="0" w:color="auto"/>
            </w:tcBorders>
            <w:shd w:val="clear" w:color="auto" w:fill="auto"/>
            <w:hideMark/>
          </w:tcPr>
          <w:p w14:paraId="6EBCF4A1"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Tuần 6</w:t>
            </w:r>
            <w:r w:rsidRPr="00116A94">
              <w:rPr>
                <w:rFonts w:ascii="Times New Roman" w:hAnsi="Times New Roman" w:cs="Times New Roman"/>
                <w:sz w:val="24"/>
                <w:szCs w:val="24"/>
              </w:rPr>
              <w:br/>
            </w:r>
          </w:p>
        </w:tc>
        <w:tc>
          <w:tcPr>
            <w:tcW w:w="785" w:type="pct"/>
            <w:tcBorders>
              <w:top w:val="nil"/>
              <w:left w:val="nil"/>
              <w:bottom w:val="single" w:sz="4" w:space="0" w:color="auto"/>
              <w:right w:val="single" w:sz="4" w:space="0" w:color="auto"/>
            </w:tcBorders>
            <w:shd w:val="clear" w:color="auto" w:fill="auto"/>
            <w:hideMark/>
          </w:tcPr>
          <w:p w14:paraId="6201AC56"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753D5627" w14:textId="77777777" w:rsidR="00742AE7" w:rsidRPr="00116A94" w:rsidRDefault="00742AE7" w:rsidP="00116A94">
            <w:pPr>
              <w:spacing w:after="0" w:line="240" w:lineRule="auto"/>
              <w:jc w:val="center"/>
              <w:rPr>
                <w:rFonts w:ascii="Times New Roman" w:hAnsi="Times New Roman" w:cs="Times New Roman"/>
                <w:sz w:val="24"/>
                <w:szCs w:val="24"/>
              </w:rPr>
            </w:pPr>
          </w:p>
        </w:tc>
      </w:tr>
      <w:tr w:rsidR="00742AE7" w:rsidRPr="00116A94" w14:paraId="06BA9ACC" w14:textId="77777777" w:rsidTr="00C57874">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386E5D17"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7CF60F6C"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742AE7" w:rsidRPr="00116A94" w14:paraId="5A599855" w14:textId="77777777" w:rsidTr="00C57874">
        <w:trPr>
          <w:trHeight w:val="284"/>
        </w:trPr>
        <w:tc>
          <w:tcPr>
            <w:tcW w:w="1157" w:type="pct"/>
            <w:tcBorders>
              <w:top w:val="nil"/>
              <w:left w:val="single" w:sz="4" w:space="0" w:color="auto"/>
              <w:bottom w:val="single" w:sz="4" w:space="0" w:color="auto"/>
              <w:right w:val="single" w:sz="4" w:space="0" w:color="auto"/>
            </w:tcBorders>
            <w:shd w:val="clear" w:color="auto" w:fill="auto"/>
            <w:hideMark/>
          </w:tcPr>
          <w:p w14:paraId="3FD141A0"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59CF75D5"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06E85D00"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trắc nghiệm, 2 câu tự luận.</w:t>
            </w:r>
          </w:p>
        </w:tc>
        <w:tc>
          <w:tcPr>
            <w:tcW w:w="944" w:type="pct"/>
            <w:tcBorders>
              <w:top w:val="nil"/>
              <w:left w:val="nil"/>
              <w:bottom w:val="single" w:sz="4" w:space="0" w:color="auto"/>
              <w:right w:val="single" w:sz="4" w:space="0" w:color="auto"/>
            </w:tcBorders>
            <w:shd w:val="clear" w:color="auto" w:fill="auto"/>
            <w:hideMark/>
          </w:tcPr>
          <w:p w14:paraId="1B447CB4"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2D70C59B" w14:textId="77777777" w:rsidR="00742AE7" w:rsidRPr="00116A94" w:rsidRDefault="00742AE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3A35EA98"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41758A68" w14:textId="77777777" w:rsidR="00742AE7" w:rsidRPr="00116A94" w:rsidRDefault="00742AE7"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554B92AB"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p>
    <w:p w14:paraId="4F46909F" w14:textId="77777777" w:rsidR="00742AE7" w:rsidRPr="00116A94" w:rsidRDefault="00742AE7"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 xml:space="preserve"> Không</w:t>
      </w:r>
    </w:p>
    <w:p w14:paraId="6127102E" w14:textId="77777777" w:rsidR="00742AE7" w:rsidRPr="00116A94" w:rsidRDefault="00742AE7"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32A4AE8C"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72C8F1AB" w14:textId="77777777" w:rsidR="00742AE7" w:rsidRPr="00116A94" w:rsidRDefault="00742AE7"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Môn học nhằm trang bị cho sinh viên những kiến thức cốt lõi về chính phủ điện tử, bao gồm các khái niệm, định nghĩa, giá trị, mục đích phương pháp, và các kỹ thuật quản trị thông tin cũng như xây dựng hệ thống thông tin để người học có được cái nhìn tổng quát trước khi đi vào nghiên cứu.</w:t>
      </w:r>
    </w:p>
    <w:p w14:paraId="21EC31E5"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rPr>
        <w:t>This course provides the students with essential knowledge of logistics and supply chain management, including concepts, definitions, values, objectives, methods, the building techniques logistics and management systems for the supply chain to student get a quick overview before going into depth.</w:t>
      </w:r>
    </w:p>
    <w:p w14:paraId="7D42F2EF" w14:textId="77777777" w:rsidR="00742AE7" w:rsidRPr="00116A94" w:rsidRDefault="00742AE7"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522"/>
        <w:gridCol w:w="1449"/>
        <w:gridCol w:w="1782"/>
        <w:gridCol w:w="2637"/>
        <w:gridCol w:w="1633"/>
      </w:tblGrid>
      <w:tr w:rsidR="00742AE7" w:rsidRPr="00116A94" w14:paraId="379B952E" w14:textId="77777777" w:rsidTr="00742AE7">
        <w:tc>
          <w:tcPr>
            <w:tcW w:w="0" w:type="auto"/>
            <w:shd w:val="clear" w:color="auto" w:fill="auto"/>
            <w:vAlign w:val="center"/>
          </w:tcPr>
          <w:p w14:paraId="0C6EA560"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0" w:type="auto"/>
            <w:shd w:val="clear" w:color="auto" w:fill="auto"/>
            <w:vAlign w:val="center"/>
          </w:tcPr>
          <w:p w14:paraId="0BCB12BE"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0" w:type="auto"/>
            <w:shd w:val="clear" w:color="auto" w:fill="auto"/>
            <w:vAlign w:val="center"/>
          </w:tcPr>
          <w:p w14:paraId="089AC5B7"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0" w:type="auto"/>
            <w:shd w:val="clear" w:color="auto" w:fill="auto"/>
            <w:vAlign w:val="center"/>
          </w:tcPr>
          <w:p w14:paraId="349FA3EB"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0" w:type="auto"/>
            <w:shd w:val="clear" w:color="auto" w:fill="auto"/>
            <w:vAlign w:val="center"/>
          </w:tcPr>
          <w:p w14:paraId="6B604F2D"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0" w:type="auto"/>
            <w:shd w:val="clear" w:color="auto" w:fill="auto"/>
            <w:vAlign w:val="center"/>
          </w:tcPr>
          <w:p w14:paraId="68CA6542"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8C4961" w:rsidRPr="00116A94" w14:paraId="61BC9C2D" w14:textId="77777777" w:rsidTr="00742AE7">
        <w:tc>
          <w:tcPr>
            <w:tcW w:w="0" w:type="auto"/>
            <w:shd w:val="clear" w:color="auto" w:fill="auto"/>
            <w:vAlign w:val="center"/>
          </w:tcPr>
          <w:p w14:paraId="66B6D761" w14:textId="77777777" w:rsidR="008C4961" w:rsidRPr="00116A94" w:rsidRDefault="008C49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0" w:type="auto"/>
            <w:shd w:val="clear" w:color="auto" w:fill="auto"/>
          </w:tcPr>
          <w:p w14:paraId="0F71A3FF" w14:textId="60454725"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Trần Văn Hoè</w:t>
            </w:r>
          </w:p>
        </w:tc>
        <w:tc>
          <w:tcPr>
            <w:tcW w:w="0" w:type="auto"/>
            <w:shd w:val="clear" w:color="auto" w:fill="auto"/>
          </w:tcPr>
          <w:p w14:paraId="15AD1580" w14:textId="640C43DD"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PGS.TS</w:t>
            </w:r>
          </w:p>
        </w:tc>
        <w:tc>
          <w:tcPr>
            <w:tcW w:w="0" w:type="auto"/>
            <w:shd w:val="clear" w:color="auto" w:fill="auto"/>
          </w:tcPr>
          <w:p w14:paraId="2C1E9B41" w14:textId="6A3E3BA9"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0936398468</w:t>
            </w:r>
          </w:p>
        </w:tc>
        <w:tc>
          <w:tcPr>
            <w:tcW w:w="0" w:type="auto"/>
            <w:shd w:val="clear" w:color="auto" w:fill="auto"/>
          </w:tcPr>
          <w:p w14:paraId="2D36D898" w14:textId="059749C1"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hoetv@tlu.edu.vn</w:t>
            </w:r>
          </w:p>
        </w:tc>
        <w:tc>
          <w:tcPr>
            <w:tcW w:w="0" w:type="auto"/>
            <w:shd w:val="clear" w:color="auto" w:fill="auto"/>
          </w:tcPr>
          <w:p w14:paraId="2C1FF9BD" w14:textId="341BF46C"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Trưởng bộ môn</w:t>
            </w:r>
          </w:p>
        </w:tc>
      </w:tr>
      <w:tr w:rsidR="008C4961" w:rsidRPr="00116A94" w14:paraId="02E6F75F" w14:textId="77777777" w:rsidTr="008C4961">
        <w:tc>
          <w:tcPr>
            <w:tcW w:w="0" w:type="auto"/>
            <w:shd w:val="clear" w:color="auto" w:fill="auto"/>
            <w:vAlign w:val="center"/>
          </w:tcPr>
          <w:p w14:paraId="1BC0665B" w14:textId="77777777" w:rsidR="008C4961" w:rsidRPr="00116A94" w:rsidRDefault="008C49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0" w:type="auto"/>
            <w:shd w:val="clear" w:color="auto" w:fill="auto"/>
            <w:vAlign w:val="center"/>
          </w:tcPr>
          <w:p w14:paraId="3F237C23" w14:textId="5CBDC6EF"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Nguyễn Anh Minh</w:t>
            </w:r>
          </w:p>
        </w:tc>
        <w:tc>
          <w:tcPr>
            <w:tcW w:w="0" w:type="auto"/>
            <w:shd w:val="clear" w:color="auto" w:fill="auto"/>
            <w:vAlign w:val="center"/>
          </w:tcPr>
          <w:p w14:paraId="4F5E24B4" w14:textId="5FBC4FB3"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TS</w:t>
            </w:r>
          </w:p>
        </w:tc>
        <w:tc>
          <w:tcPr>
            <w:tcW w:w="0" w:type="auto"/>
            <w:shd w:val="clear" w:color="auto" w:fill="auto"/>
            <w:vAlign w:val="center"/>
          </w:tcPr>
          <w:p w14:paraId="69B2ECFF" w14:textId="7E6F17C4"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01215188188</w:t>
            </w:r>
          </w:p>
        </w:tc>
        <w:tc>
          <w:tcPr>
            <w:tcW w:w="0" w:type="auto"/>
            <w:shd w:val="clear" w:color="auto" w:fill="auto"/>
            <w:vAlign w:val="center"/>
          </w:tcPr>
          <w:p w14:paraId="103AEA27" w14:textId="34144D72" w:rsidR="008C4961" w:rsidRPr="00116A94" w:rsidRDefault="009909D1" w:rsidP="00116A94">
            <w:pPr>
              <w:tabs>
                <w:tab w:val="left" w:pos="3161"/>
              </w:tabs>
              <w:spacing w:after="0" w:line="240" w:lineRule="auto"/>
              <w:rPr>
                <w:rFonts w:ascii="Times New Roman" w:hAnsi="Times New Roman" w:cs="Times New Roman"/>
                <w:sz w:val="24"/>
                <w:szCs w:val="24"/>
                <w:lang w:val="pt-BR"/>
              </w:rPr>
            </w:pPr>
            <w:hyperlink r:id="rId380" w:history="1">
              <w:r w:rsidR="008C4961" w:rsidRPr="00116A94">
                <w:rPr>
                  <w:rStyle w:val="Hyperlink"/>
                  <w:rFonts w:ascii="Times New Roman" w:hAnsi="Times New Roman" w:cs="Times New Roman"/>
                  <w:color w:val="auto"/>
                  <w:sz w:val="24"/>
                  <w:szCs w:val="24"/>
                </w:rPr>
                <w:t>minhneu@yahoo.com.vn</w:t>
              </w:r>
            </w:hyperlink>
          </w:p>
        </w:tc>
        <w:tc>
          <w:tcPr>
            <w:tcW w:w="0" w:type="auto"/>
            <w:shd w:val="clear" w:color="auto" w:fill="auto"/>
            <w:vAlign w:val="center"/>
          </w:tcPr>
          <w:p w14:paraId="3F3582C8" w14:textId="38934A4C"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Giảng viên chính</w:t>
            </w:r>
          </w:p>
        </w:tc>
      </w:tr>
      <w:tr w:rsidR="008C4961" w:rsidRPr="00116A94" w14:paraId="3DDD2EF1" w14:textId="77777777" w:rsidTr="008C4961">
        <w:tc>
          <w:tcPr>
            <w:tcW w:w="0" w:type="auto"/>
            <w:shd w:val="clear" w:color="auto" w:fill="auto"/>
            <w:vAlign w:val="center"/>
          </w:tcPr>
          <w:p w14:paraId="71AC9A47" w14:textId="77777777" w:rsidR="008C4961" w:rsidRPr="00116A94" w:rsidRDefault="008C4961"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0" w:type="auto"/>
            <w:shd w:val="clear" w:color="auto" w:fill="auto"/>
            <w:vAlign w:val="center"/>
          </w:tcPr>
          <w:p w14:paraId="05A77A6E" w14:textId="69FC7F10"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Trần Khắc Ninh</w:t>
            </w:r>
          </w:p>
        </w:tc>
        <w:tc>
          <w:tcPr>
            <w:tcW w:w="0" w:type="auto"/>
            <w:shd w:val="clear" w:color="auto" w:fill="auto"/>
            <w:vAlign w:val="center"/>
          </w:tcPr>
          <w:p w14:paraId="05106FE8" w14:textId="15C749F0"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0" w:type="auto"/>
            <w:shd w:val="clear" w:color="auto" w:fill="auto"/>
            <w:vAlign w:val="bottom"/>
          </w:tcPr>
          <w:p w14:paraId="62A1D59F" w14:textId="6675FE0A"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0985258270</w:t>
            </w:r>
          </w:p>
        </w:tc>
        <w:tc>
          <w:tcPr>
            <w:tcW w:w="0" w:type="auto"/>
            <w:shd w:val="clear" w:color="auto" w:fill="auto"/>
            <w:vAlign w:val="center"/>
          </w:tcPr>
          <w:p w14:paraId="758D1365" w14:textId="2589EA88" w:rsidR="008C4961" w:rsidRPr="00116A94" w:rsidRDefault="009909D1" w:rsidP="00116A94">
            <w:pPr>
              <w:tabs>
                <w:tab w:val="left" w:pos="3161"/>
              </w:tabs>
              <w:spacing w:after="0" w:line="240" w:lineRule="auto"/>
              <w:rPr>
                <w:rFonts w:ascii="Times New Roman" w:hAnsi="Times New Roman" w:cs="Times New Roman"/>
                <w:sz w:val="24"/>
                <w:szCs w:val="24"/>
                <w:lang w:val="pt-BR"/>
              </w:rPr>
            </w:pPr>
            <w:hyperlink r:id="rId381" w:history="1">
              <w:r w:rsidR="008C4961" w:rsidRPr="00116A94">
                <w:rPr>
                  <w:rStyle w:val="Hyperlink"/>
                  <w:rFonts w:ascii="Times New Roman" w:hAnsi="Times New Roman" w:cs="Times New Roman"/>
                  <w:color w:val="auto"/>
                  <w:sz w:val="24"/>
                  <w:szCs w:val="24"/>
                </w:rPr>
                <w:t>ninhtk@tlu.edu.vn</w:t>
              </w:r>
            </w:hyperlink>
          </w:p>
        </w:tc>
        <w:tc>
          <w:tcPr>
            <w:tcW w:w="0" w:type="auto"/>
            <w:shd w:val="clear" w:color="auto" w:fill="auto"/>
            <w:vAlign w:val="center"/>
          </w:tcPr>
          <w:p w14:paraId="402DF357" w14:textId="4243B61B" w:rsidR="008C4961" w:rsidRPr="00116A94" w:rsidRDefault="008C4961"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695EA153" w14:textId="77777777" w:rsidR="00742AE7" w:rsidRPr="00116A94" w:rsidRDefault="00742AE7"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E5FDBD2"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6E80EBFD" w14:textId="77777777" w:rsidR="00742AE7" w:rsidRPr="00116A94" w:rsidRDefault="00742AE7" w:rsidP="00116A94">
      <w:pPr>
        <w:pStyle w:val="ListParagraph"/>
        <w:numPr>
          <w:ilvl w:val="0"/>
          <w:numId w:val="7"/>
        </w:numPr>
        <w:tabs>
          <w:tab w:val="left" w:pos="3161"/>
        </w:tabs>
        <w:spacing w:after="0" w:line="240" w:lineRule="auto"/>
        <w:contextualSpacing w:val="0"/>
        <w:rPr>
          <w:rFonts w:ascii="Times New Roman" w:hAnsi="Times New Roman" w:cs="Times New Roman"/>
          <w:bCs/>
          <w:sz w:val="24"/>
          <w:szCs w:val="24"/>
          <w:lang w:val="pt-BR"/>
        </w:rPr>
      </w:pPr>
      <w:r w:rsidRPr="00116A94">
        <w:rPr>
          <w:rFonts w:ascii="Times New Roman" w:hAnsi="Times New Roman" w:cs="Times New Roman"/>
          <w:bCs/>
          <w:sz w:val="24"/>
          <w:szCs w:val="24"/>
          <w:lang w:val="pt-BR"/>
        </w:rPr>
        <w:t>Nguyễn Đăng Hậu, Nguyền Hoài Anh, Ao Thu Hoài (2010), Chính phủ điện tử, NXB Thôngtin &amp; Truyềnthông.</w:t>
      </w:r>
    </w:p>
    <w:p w14:paraId="62EA4DE8" w14:textId="77777777" w:rsidR="00742AE7" w:rsidRPr="00116A94" w:rsidRDefault="00742AE7" w:rsidP="00116A94">
      <w:pPr>
        <w:pStyle w:val="ListParagraph"/>
        <w:numPr>
          <w:ilvl w:val="0"/>
          <w:numId w:val="7"/>
        </w:numPr>
        <w:tabs>
          <w:tab w:val="left" w:pos="3161"/>
        </w:tabs>
        <w:spacing w:after="0" w:line="240" w:lineRule="auto"/>
        <w:contextualSpacing w:val="0"/>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Lưu Đức Văn(2006), Chính phủ điện tử, NXB Bưu điện.</w:t>
      </w:r>
    </w:p>
    <w:p w14:paraId="51BBA701" w14:textId="77777777" w:rsidR="00742AE7" w:rsidRPr="00116A94" w:rsidRDefault="00742AE7"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2702B685" w14:textId="77777777" w:rsidR="00742AE7" w:rsidRPr="00116A94" w:rsidRDefault="00742AE7"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4111"/>
        <w:gridCol w:w="2977"/>
        <w:gridCol w:w="567"/>
        <w:gridCol w:w="567"/>
        <w:gridCol w:w="679"/>
      </w:tblGrid>
      <w:tr w:rsidR="00742AE7" w:rsidRPr="00116A94" w14:paraId="36381B05" w14:textId="77777777" w:rsidTr="00C57874">
        <w:trPr>
          <w:tblHeader/>
        </w:trPr>
        <w:tc>
          <w:tcPr>
            <w:tcW w:w="959" w:type="dxa"/>
            <w:vMerge w:val="restart"/>
            <w:vAlign w:val="center"/>
          </w:tcPr>
          <w:p w14:paraId="2E20C809" w14:textId="77777777" w:rsidR="00742AE7" w:rsidRPr="00116A94" w:rsidRDefault="00742AE7"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111" w:type="dxa"/>
            <w:vMerge w:val="restart"/>
            <w:vAlign w:val="center"/>
          </w:tcPr>
          <w:p w14:paraId="3AA6D231" w14:textId="04A842C8" w:rsidR="00742AE7" w:rsidRPr="00116A94" w:rsidRDefault="00742AE7"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977" w:type="dxa"/>
            <w:vMerge w:val="restart"/>
            <w:vAlign w:val="center"/>
          </w:tcPr>
          <w:p w14:paraId="2CDA823C" w14:textId="46169D4A" w:rsidR="00742AE7" w:rsidRPr="00116A94" w:rsidRDefault="00742AE7"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1813" w:type="dxa"/>
            <w:gridSpan w:val="3"/>
            <w:vAlign w:val="center"/>
          </w:tcPr>
          <w:p w14:paraId="55C308DE" w14:textId="77777777" w:rsidR="00742AE7" w:rsidRPr="00116A94" w:rsidRDefault="00742AE7" w:rsidP="00C5787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742AE7" w:rsidRPr="00116A94" w14:paraId="30D05D97" w14:textId="77777777" w:rsidTr="00C57874">
        <w:trPr>
          <w:trHeight w:val="303"/>
          <w:tblHeader/>
        </w:trPr>
        <w:tc>
          <w:tcPr>
            <w:tcW w:w="959" w:type="dxa"/>
            <w:vMerge/>
            <w:vAlign w:val="center"/>
          </w:tcPr>
          <w:p w14:paraId="217157A6"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p>
        </w:tc>
        <w:tc>
          <w:tcPr>
            <w:tcW w:w="4111" w:type="dxa"/>
            <w:vMerge/>
            <w:vAlign w:val="center"/>
          </w:tcPr>
          <w:p w14:paraId="143C4410"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p>
        </w:tc>
        <w:tc>
          <w:tcPr>
            <w:tcW w:w="2977" w:type="dxa"/>
            <w:vMerge/>
            <w:vAlign w:val="center"/>
          </w:tcPr>
          <w:p w14:paraId="670BDB99"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4CF468DA"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567" w:type="dxa"/>
            <w:vAlign w:val="center"/>
          </w:tcPr>
          <w:p w14:paraId="57675F17"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679" w:type="dxa"/>
            <w:vAlign w:val="center"/>
          </w:tcPr>
          <w:p w14:paraId="33B7E4C6" w14:textId="77777777" w:rsidR="00742AE7" w:rsidRPr="00116A94" w:rsidRDefault="00742AE7" w:rsidP="00C5787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742AE7" w:rsidRPr="00116A94" w14:paraId="5E68D969" w14:textId="77777777" w:rsidTr="00C57874">
        <w:trPr>
          <w:trHeight w:val="355"/>
        </w:trPr>
        <w:tc>
          <w:tcPr>
            <w:tcW w:w="959" w:type="dxa"/>
          </w:tcPr>
          <w:p w14:paraId="44A345A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4111" w:type="dxa"/>
          </w:tcPr>
          <w:p w14:paraId="46B391F9"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2977" w:type="dxa"/>
          </w:tcPr>
          <w:p w14:paraId="71F3DEC9"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GV giới thiệu thông tin cá nhân, giới thiệu qua đề cương môn học, cách thức kiểm tra, đánh giá, hình thức thi</w:t>
            </w:r>
          </w:p>
          <w:p w14:paraId="33B6C35A"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GV giới thiệu phương pháp học </w:t>
            </w:r>
          </w:p>
        </w:tc>
        <w:tc>
          <w:tcPr>
            <w:tcW w:w="567" w:type="dxa"/>
            <w:vAlign w:val="center"/>
          </w:tcPr>
          <w:p w14:paraId="057110C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5D9CE41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66E79C6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75C1BC04" w14:textId="77777777" w:rsidTr="00C57874">
        <w:trPr>
          <w:trHeight w:val="70"/>
        </w:trPr>
        <w:tc>
          <w:tcPr>
            <w:tcW w:w="959" w:type="dxa"/>
          </w:tcPr>
          <w:p w14:paraId="77698CD9"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4111" w:type="dxa"/>
          </w:tcPr>
          <w:p w14:paraId="274D5CC4" w14:textId="77777777" w:rsidR="00742AE7" w:rsidRPr="00116A94" w:rsidRDefault="00742AE7"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1: Tổng quan về bộ máy nhà nước và Chính phủ điện tử</w:t>
            </w:r>
          </w:p>
          <w:p w14:paraId="5DEC8F76"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 Sơ lược về bộ máy nhà nước</w:t>
            </w:r>
          </w:p>
          <w:p w14:paraId="57488DEA"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1.1.1 Khái niệm bộ máy NN, cơ quan NN và cơ quan hành chính NN</w:t>
            </w:r>
          </w:p>
          <w:p w14:paraId="15792101"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1.1.2 Hệ thống cơ quan hành chính NN</w:t>
            </w:r>
          </w:p>
          <w:p w14:paraId="62F3D26B"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 Khái niệm, các cấp độ phát triển và mô hình CPĐT</w:t>
            </w:r>
          </w:p>
          <w:p w14:paraId="3EDC2F68"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1.2.1 Sự ra đời, khái niệm CPĐT</w:t>
            </w:r>
          </w:p>
          <w:p w14:paraId="20138F23"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1.2.2 Các giai đoạn phát triển, mô hình CPĐT</w:t>
            </w:r>
          </w:p>
          <w:p w14:paraId="2966E9D6"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1.2.3 Các loại hìnhquanhệ tương tác trong CPĐT</w:t>
            </w:r>
          </w:p>
          <w:p w14:paraId="6C259274"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1.3 Sự cần thiết, lợi ích và trở ngại đối với CPĐT</w:t>
            </w:r>
          </w:p>
          <w:p w14:paraId="78705291"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1.3.1 Sự cần thiết đối với CPĐT</w:t>
            </w:r>
          </w:p>
          <w:p w14:paraId="081C6A35"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1.3.2 Lợi ích và trở ngại đối với CPĐT</w:t>
            </w:r>
          </w:p>
          <w:p w14:paraId="45232B86"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1.4 CPĐT một cửa, yêu cầu đối với CPĐT</w:t>
            </w:r>
          </w:p>
          <w:p w14:paraId="71499D53"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1.4.1 CPĐT một cửa</w:t>
            </w:r>
          </w:p>
          <w:p w14:paraId="30257DB4"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1.4.2 Các yêu cầu đối với CPĐT</w:t>
            </w:r>
          </w:p>
        </w:tc>
        <w:tc>
          <w:tcPr>
            <w:tcW w:w="2977" w:type="dxa"/>
          </w:tcPr>
          <w:p w14:paraId="2954224E"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BB4E1DB"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đưa ví dụ minh họa. </w:t>
            </w:r>
          </w:p>
          <w:p w14:paraId="0549480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về các khái niệm như nhu cầu, mong muốn, thị trường,…, giải đáp và phân tích </w:t>
            </w:r>
          </w:p>
          <w:p w14:paraId="675D1A9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79D2223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Ra bài tập về nhà phần bài tập tình huống </w:t>
            </w:r>
          </w:p>
          <w:p w14:paraId="0D769E00"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A98249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9BF9BD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6CAD77C"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tc>
        <w:tc>
          <w:tcPr>
            <w:tcW w:w="567" w:type="dxa"/>
            <w:vAlign w:val="center"/>
          </w:tcPr>
          <w:p w14:paraId="4EB968FE"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567" w:type="dxa"/>
            <w:vAlign w:val="center"/>
          </w:tcPr>
          <w:p w14:paraId="39FDB3E9"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54EBD11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4CE27BEB" w14:textId="77777777" w:rsidTr="00C57874">
        <w:trPr>
          <w:trHeight w:val="303"/>
        </w:trPr>
        <w:tc>
          <w:tcPr>
            <w:tcW w:w="959" w:type="dxa"/>
          </w:tcPr>
          <w:p w14:paraId="2456E309" w14:textId="77777777" w:rsidR="00742AE7" w:rsidRPr="00116A94" w:rsidRDefault="00742AE7"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4111" w:type="dxa"/>
          </w:tcPr>
          <w:p w14:paraId="3450943B" w14:textId="77777777" w:rsidR="00742AE7" w:rsidRPr="00116A94" w:rsidRDefault="00742AE7"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2: Công nghệ và khung kiến trúc chính phủ điện tử</w:t>
            </w:r>
          </w:p>
          <w:p w14:paraId="12536B9C"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2.1 Sự sẵn sàng CPĐT</w:t>
            </w:r>
          </w:p>
          <w:p w14:paraId="255400C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2.1.1 Sự sẵn sàng điện tử</w:t>
            </w:r>
          </w:p>
          <w:p w14:paraId="22AEF2F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2.1.2 Sự sẵn sàng chính phủ điện tử</w:t>
            </w:r>
          </w:p>
          <w:p w14:paraId="2CAACBD0"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 Công nghệ CPĐT</w:t>
            </w:r>
          </w:p>
          <w:p w14:paraId="2F59B03F"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2.2.1 Cơ sở dữ liệu</w:t>
            </w:r>
          </w:p>
          <w:p w14:paraId="1ECB37E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2.2.2 Kiến trúc ứng dụng</w:t>
            </w:r>
          </w:p>
          <w:p w14:paraId="752B8827"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2.2.3 Các hệ thống hỗ trợ</w:t>
            </w:r>
          </w:p>
          <w:p w14:paraId="22134312"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2.2.4 Trung tâm dữ liệu quốc gia</w:t>
            </w:r>
          </w:p>
          <w:p w14:paraId="5800C99A"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2.2.5. Cổng chính phủ điện tử</w:t>
            </w:r>
          </w:p>
          <w:p w14:paraId="3142FE66"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2.2.6. Phần mềm mã nguồn mở và phần mềm miễn phí</w:t>
            </w:r>
          </w:p>
          <w:p w14:paraId="722666A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2.3 Khung kiến trúc CPĐ</w:t>
            </w:r>
          </w:p>
          <w:p w14:paraId="463CAEBE"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2.3.1. Khung kiến trúc chính phủ điện tử 3 cấp độ</w:t>
            </w:r>
          </w:p>
          <w:p w14:paraId="210890F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2.3.2. Mô hình và giải pháp kết nối chính phủ điện tử quốc gia</w:t>
            </w:r>
          </w:p>
        </w:tc>
        <w:tc>
          <w:tcPr>
            <w:tcW w:w="2977" w:type="dxa"/>
          </w:tcPr>
          <w:p w14:paraId="60ADC9FD"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62AD797"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 minh họa ví dụ thực tế liên quan về thu thập thông tin, nghiên cứu thị trường</w:t>
            </w:r>
          </w:p>
          <w:p w14:paraId="349D65D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phân tích, giải đáp </w:t>
            </w:r>
          </w:p>
          <w:p w14:paraId="1557D1F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Minh họa bằng hình ảnh, tình huống thực tế </w:t>
            </w:r>
          </w:p>
          <w:p w14:paraId="651F2F7F"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Phân nhóm sinh viên </w:t>
            </w:r>
          </w:p>
          <w:p w14:paraId="786E068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Giải đáp thắc mắc về môn học, tình huống </w:t>
            </w:r>
          </w:p>
          <w:p w14:paraId="2FFC8E3B"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6E94195"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giảng viên </w:t>
            </w:r>
          </w:p>
          <w:p w14:paraId="3D85A3EE"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 xml:space="preserve">Thảo luận và trả lời cầu hỏi </w:t>
            </w:r>
          </w:p>
        </w:tc>
        <w:tc>
          <w:tcPr>
            <w:tcW w:w="567" w:type="dxa"/>
            <w:vAlign w:val="center"/>
          </w:tcPr>
          <w:p w14:paraId="4AEEC12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567" w:type="dxa"/>
            <w:vAlign w:val="center"/>
          </w:tcPr>
          <w:p w14:paraId="4474808F"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4474B8C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3E5BC6C9" w14:textId="77777777" w:rsidTr="00C57874">
        <w:trPr>
          <w:trHeight w:val="303"/>
        </w:trPr>
        <w:tc>
          <w:tcPr>
            <w:tcW w:w="959" w:type="dxa"/>
          </w:tcPr>
          <w:p w14:paraId="27B8D258" w14:textId="77777777" w:rsidR="00742AE7" w:rsidRPr="00116A94" w:rsidRDefault="00742AE7"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4 </w:t>
            </w:r>
          </w:p>
        </w:tc>
        <w:tc>
          <w:tcPr>
            <w:tcW w:w="4111" w:type="dxa"/>
          </w:tcPr>
          <w:p w14:paraId="786A49FD" w14:textId="77777777" w:rsidR="00742AE7" w:rsidRPr="00116A94" w:rsidRDefault="00742AE7"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3: Ứng dụng chính phủ điện tử</w:t>
            </w:r>
          </w:p>
          <w:p w14:paraId="20A56ED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3.1 Ứng dụng CPĐT ở cấp độ quốc tế </w:t>
            </w:r>
          </w:p>
          <w:p w14:paraId="0598FDCE"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3.1.1 Giới thiệu chung</w:t>
            </w:r>
          </w:p>
          <w:p w14:paraId="594D6BF3"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3.1.2  Mô hình tham gia, liên kết quốc tê mới</w:t>
            </w:r>
          </w:p>
          <w:p w14:paraId="0A333840"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3.1.3  Tạo điều kiện phát triển quốc tế</w:t>
            </w:r>
          </w:p>
          <w:p w14:paraId="6A01A31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3.1.4 Các tiêu chuẩn và quy định quốc tế</w:t>
            </w:r>
          </w:p>
          <w:p w14:paraId="5BDAEA98"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 Ứng dụng CPĐT ở cấp độ quốc gia và địa phương</w:t>
            </w:r>
          </w:p>
          <w:p w14:paraId="7866B45D"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3.2.1 Hợp lý hóa các quá trình dịch vụ, nâng cao hiệu quả q/lý hợp tác</w:t>
            </w:r>
          </w:p>
          <w:p w14:paraId="17224A40"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3.2.2  Cải cách các lĩnh vực hoạt động của chính phủ</w:t>
            </w:r>
          </w:p>
          <w:p w14:paraId="1987337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3.2.3 Cung cấp dịch vụ công điện tử</w:t>
            </w:r>
          </w:p>
          <w:p w14:paraId="72CE619A"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3.2.4 Mua sắm công điện tử</w:t>
            </w:r>
          </w:p>
          <w:p w14:paraId="72833712"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3.2.5 Thuế điện tử</w:t>
            </w:r>
          </w:p>
          <w:p w14:paraId="2EE49D8F"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3.2.6 Hải quan điện tử</w:t>
            </w:r>
          </w:p>
          <w:p w14:paraId="137D3FB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3.2.7 Xây dựng thành phố thông minh thông qua chính phủ điện tử</w:t>
            </w:r>
          </w:p>
        </w:tc>
        <w:tc>
          <w:tcPr>
            <w:tcW w:w="2977" w:type="dxa"/>
          </w:tcPr>
          <w:p w14:paraId="4701C48A"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Giảng viên</w:t>
            </w:r>
            <w:r w:rsidRPr="00116A94">
              <w:rPr>
                <w:rFonts w:ascii="Times New Roman" w:hAnsi="Times New Roman" w:cs="Times New Roman"/>
                <w:sz w:val="24"/>
                <w:szCs w:val="24"/>
              </w:rPr>
              <w:t xml:space="preserve">: </w:t>
            </w:r>
          </w:p>
          <w:p w14:paraId="29DDCE6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lấy ví dụ và tình huống minh họa về ảnh </w:t>
            </w:r>
            <w:r w:rsidRPr="00116A94">
              <w:rPr>
                <w:rFonts w:ascii="Times New Roman" w:hAnsi="Times New Roman" w:cs="Times New Roman"/>
                <w:sz w:val="24"/>
                <w:szCs w:val="24"/>
              </w:rPr>
              <w:lastRenderedPageBreak/>
              <w:t xml:space="preserve">hưởng bởi môi trường văn hóa, pháp luật, tự nhiên, kinh tế,…  </w:t>
            </w:r>
          </w:p>
          <w:p w14:paraId="3D44315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thảo luận các tình huống liên quan về tác động của môi trường, phân tích và giải đáp </w:t>
            </w:r>
          </w:p>
          <w:p w14:paraId="7C24B97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thảo luận và làm bài tập nhóm</w:t>
            </w:r>
          </w:p>
          <w:p w14:paraId="27EC8159"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72AE8E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phân tích, phản biện </w:t>
            </w:r>
          </w:p>
          <w:p w14:paraId="0435E14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20F2D58"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xml:space="preserve">- Đặt câu hỏi thắc mắc về môn học </w:t>
            </w:r>
          </w:p>
        </w:tc>
        <w:tc>
          <w:tcPr>
            <w:tcW w:w="567" w:type="dxa"/>
            <w:vAlign w:val="center"/>
          </w:tcPr>
          <w:p w14:paraId="3B4B3B5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567" w:type="dxa"/>
            <w:vAlign w:val="center"/>
          </w:tcPr>
          <w:p w14:paraId="502F9506"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4C74F805"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5DC52618" w14:textId="77777777" w:rsidTr="00C57874">
        <w:trPr>
          <w:trHeight w:val="303"/>
        </w:trPr>
        <w:tc>
          <w:tcPr>
            <w:tcW w:w="959" w:type="dxa"/>
          </w:tcPr>
          <w:p w14:paraId="61E5E73B"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lastRenderedPageBreak/>
              <w:t xml:space="preserve">5 </w:t>
            </w:r>
          </w:p>
          <w:p w14:paraId="4BE4B6F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4111" w:type="dxa"/>
          </w:tcPr>
          <w:p w14:paraId="204B4D10" w14:textId="77777777" w:rsidR="00742AE7" w:rsidRPr="00116A94" w:rsidRDefault="00742AE7" w:rsidP="00116A94">
            <w:pPr>
              <w:spacing w:after="0" w:line="240" w:lineRule="auto"/>
              <w:ind w:hanging="108"/>
              <w:jc w:val="both"/>
              <w:rPr>
                <w:rFonts w:ascii="Times New Roman" w:hAnsi="Times New Roman" w:cs="Times New Roman"/>
                <w:b/>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b/>
                <w:sz w:val="24"/>
                <w:szCs w:val="24"/>
              </w:rPr>
              <w:t>Chương 4: Một số vấn đề xã hội, văn hoá, đạo đức và pháp luật trong chính phủ điện tử</w:t>
            </w:r>
          </w:p>
          <w:p w14:paraId="03D82EEA"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4.1 Khoảng cách số </w:t>
            </w:r>
          </w:p>
          <w:p w14:paraId="178C8128"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4.1.1 Khái niệm, nội hàm, yếu tố cấu thành khoảng cách số </w:t>
            </w:r>
          </w:p>
          <w:p w14:paraId="04438D36"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4.1.2 Thu hẹp khoảng cách số và vai trò của chính phủ điện tử </w:t>
            </w:r>
          </w:p>
          <w:p w14:paraId="2E8D1481"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4.2 Dân chủ điện tử </w:t>
            </w:r>
          </w:p>
          <w:p w14:paraId="75586211"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4.2.1 Dân chủ và dân chủ điện tử </w:t>
            </w:r>
          </w:p>
          <w:p w14:paraId="5AB711C6"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4.2.2 Vai trò của chính phủ điện tử trong hỗ trợ dân chủ điện tử </w:t>
            </w:r>
          </w:p>
          <w:p w14:paraId="3C31AC7A"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4.3 Vấn đề bí mật riêng tư trong chính phủ điện tử </w:t>
            </w:r>
          </w:p>
          <w:p w14:paraId="58B28C1A"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4.3.1 Tầm quan trọng của sự riêng tư và trách nhiệm của nhà nước trong bảo vệ quyền riêng tư của người dân </w:t>
            </w:r>
          </w:p>
          <w:p w14:paraId="54B59BBC"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4.3.2 Tác động của công nghệ tới sự riêng tư </w:t>
            </w:r>
          </w:p>
          <w:p w14:paraId="5624506A"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 xml:space="preserve">4.3.3 Xây dựng lòng tin của người dân đối với chính phủ điện tử </w:t>
            </w:r>
          </w:p>
          <w:p w14:paraId="4A2DD989" w14:textId="77777777" w:rsidR="00742AE7" w:rsidRPr="00116A94" w:rsidRDefault="00742AE7" w:rsidP="00116A94">
            <w:pPr>
              <w:spacing w:after="0" w:line="240" w:lineRule="auto"/>
              <w:ind w:hanging="108"/>
              <w:rPr>
                <w:rFonts w:ascii="Times New Roman" w:hAnsi="Times New Roman" w:cs="Times New Roman"/>
                <w:sz w:val="24"/>
                <w:szCs w:val="24"/>
              </w:rPr>
            </w:pPr>
            <w:r w:rsidRPr="00116A94">
              <w:rPr>
                <w:rFonts w:ascii="Times New Roman" w:hAnsi="Times New Roman" w:cs="Times New Roman"/>
                <w:sz w:val="24"/>
                <w:szCs w:val="24"/>
              </w:rPr>
              <w:t>4.3.4 Quy định pháp luật và các biện pháp công nghệ nhằm bảo vệ sự riêng tư</w:t>
            </w:r>
          </w:p>
        </w:tc>
        <w:tc>
          <w:tcPr>
            <w:tcW w:w="2977" w:type="dxa"/>
          </w:tcPr>
          <w:p w14:paraId="5BFF2D3E"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777808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 đưa ví dụ minh họa, phân tích ví dụ và tình huống thực tế</w:t>
            </w:r>
          </w:p>
          <w:p w14:paraId="6E89E506"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Yêu cầu SV lấy ví dụ, phân tích; hỏi đáp </w:t>
            </w:r>
          </w:p>
          <w:p w14:paraId="3B24034D"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Sử dụng hình ảnh thực tế</w:t>
            </w:r>
          </w:p>
          <w:p w14:paraId="6F9F7F01"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Giải đáp thắc mắc bài tập lớn; tình huống </w:t>
            </w:r>
          </w:p>
          <w:p w14:paraId="54D847FE"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84EB43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w:t>
            </w:r>
          </w:p>
          <w:p w14:paraId="4E646CC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DAD32F4"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rPr>
              <w:t xml:space="preserve">- Đặt câu hỏi, trao đổi và phản hồi </w:t>
            </w:r>
          </w:p>
        </w:tc>
        <w:tc>
          <w:tcPr>
            <w:tcW w:w="567" w:type="dxa"/>
            <w:vAlign w:val="center"/>
          </w:tcPr>
          <w:p w14:paraId="7888AABB"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567" w:type="dxa"/>
            <w:vAlign w:val="center"/>
          </w:tcPr>
          <w:p w14:paraId="2E0ABDF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6D25CA0C"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20C82768" w14:textId="77777777" w:rsidTr="00C57874">
        <w:trPr>
          <w:trHeight w:val="303"/>
        </w:trPr>
        <w:tc>
          <w:tcPr>
            <w:tcW w:w="959" w:type="dxa"/>
          </w:tcPr>
          <w:p w14:paraId="6F534ABF" w14:textId="77777777" w:rsidR="00742AE7" w:rsidRPr="00116A94" w:rsidRDefault="00742AE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lang w:val="pt-BR"/>
              </w:rPr>
              <w:t>6</w:t>
            </w:r>
          </w:p>
          <w:p w14:paraId="69676E08"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4111" w:type="dxa"/>
          </w:tcPr>
          <w:p w14:paraId="3FF5116E" w14:textId="77777777" w:rsidR="00742AE7" w:rsidRPr="00116A94" w:rsidRDefault="00742AE7"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5: Chiến lược và chính phủ điện tử</w:t>
            </w:r>
          </w:p>
          <w:p w14:paraId="37AA91B6"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5.1 Chiến lược CPĐT</w:t>
            </w:r>
          </w:p>
          <w:p w14:paraId="25A4CA69"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5.1.1 Xây dựng kế hoạch mục tiêu CPĐT</w:t>
            </w:r>
          </w:p>
          <w:p w14:paraId="3DF5E913"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5.1.2 Quy trình xây dựng chiến lược </w:t>
            </w:r>
            <w:r w:rsidRPr="00116A94">
              <w:rPr>
                <w:rFonts w:ascii="Times New Roman" w:hAnsi="Times New Roman" w:cs="Times New Roman"/>
                <w:sz w:val="24"/>
                <w:szCs w:val="24"/>
              </w:rPr>
              <w:lastRenderedPageBreak/>
              <w:t xml:space="preserve">phát triển CPĐT </w:t>
            </w:r>
          </w:p>
          <w:p w14:paraId="1DFB49F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5.1.3 Giám sát, đánh giá thực hiện CPĐT </w:t>
            </w:r>
          </w:p>
          <w:p w14:paraId="4C50FD7E"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5.1.4 Triển khai, kiểm soát chiến lược chính phủ điện tử</w:t>
            </w:r>
          </w:p>
          <w:p w14:paraId="5A199B2C"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5.2 Tài sản cốt lõi và năng lực cốt lõi với chiến lược CPĐT</w:t>
            </w:r>
          </w:p>
          <w:p w14:paraId="2362BD0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5.2.1 Tài sản cốt lõi và năng lực cốt lõi</w:t>
            </w:r>
          </w:p>
          <w:p w14:paraId="1DF996EC"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5.2.2 Xác định tài sản và năng lực cốt lõi liên quan đến CPĐT</w:t>
            </w:r>
          </w:p>
          <w:p w14:paraId="0B1FA11F"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5.2.3 Phát triển năng lực cốt lõi và tài sản cốt lõi cho CPĐT</w:t>
            </w:r>
          </w:p>
          <w:p w14:paraId="5774DD61"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 Các nguyên tắc triển khai một dự án CPĐT </w:t>
            </w:r>
          </w:p>
          <w:p w14:paraId="395DB824"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5.3.1 Tập trung nhiều hơn vào “Chính phủ”, ít hơn vào “Điện tử” </w:t>
            </w:r>
          </w:p>
          <w:p w14:paraId="5B6E181D"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5.3.2 Tập trung vào nhiều hơn vào công dân, ít hơn vào thiết bị </w:t>
            </w:r>
          </w:p>
          <w:p w14:paraId="29A004FA"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5.3.3 Tập trung vào cải cách quy trình, không tập trung vào “phiên dịch” quy trình </w:t>
            </w:r>
          </w:p>
          <w:p w14:paraId="7AEBA8A2"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5.3.4 Tập trung nhiều hơn vào phần mềm, ít hơn vào phần cứng </w:t>
            </w:r>
          </w:p>
          <w:p w14:paraId="3DB1496F"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5.3.5 Làm dự án thí điểm trước khi triển khai diện rộng</w:t>
            </w:r>
          </w:p>
          <w:p w14:paraId="555B077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5.3.6 Tập trung nhiều hơn vào con người, ít hơn vào các hệ thống</w:t>
            </w:r>
          </w:p>
          <w:p w14:paraId="2039EF12"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5.4 Marketing CPĐT</w:t>
            </w:r>
          </w:p>
          <w:p w14:paraId="699537AA"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5.4.1 Marketing ra công chúng bên ngoài</w:t>
            </w:r>
          </w:p>
          <w:p w14:paraId="1C856275" w14:textId="77777777" w:rsidR="00742AE7" w:rsidRPr="00116A94" w:rsidRDefault="00742AE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5.4.2 Marketing bên trong</w:t>
            </w:r>
          </w:p>
        </w:tc>
        <w:tc>
          <w:tcPr>
            <w:tcW w:w="2977" w:type="dxa"/>
          </w:tcPr>
          <w:p w14:paraId="441ED2FC" w14:textId="77777777" w:rsidR="00742AE7" w:rsidRPr="00116A94" w:rsidRDefault="00742AE7"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Giảng viên</w:t>
            </w:r>
            <w:r w:rsidRPr="00116A94">
              <w:rPr>
                <w:rFonts w:ascii="Times New Roman" w:hAnsi="Times New Roman" w:cs="Times New Roman"/>
                <w:sz w:val="24"/>
                <w:szCs w:val="24"/>
              </w:rPr>
              <w:t xml:space="preserve">: </w:t>
            </w:r>
          </w:p>
          <w:p w14:paraId="6D90D507"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Tình huống và phân tích tình huống </w:t>
            </w:r>
          </w:p>
          <w:p w14:paraId="68495252"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Thuyết giảng, minh họa thông qua tình huống phân đoạn và định vị thị trường, </w:t>
            </w:r>
            <w:r w:rsidRPr="00116A94">
              <w:rPr>
                <w:rFonts w:ascii="Times New Roman" w:hAnsi="Times New Roman" w:cs="Times New Roman"/>
                <w:sz w:val="24"/>
                <w:szCs w:val="24"/>
              </w:rPr>
              <w:lastRenderedPageBreak/>
              <w:t xml:space="preserve">ví dụ </w:t>
            </w:r>
          </w:p>
          <w:p w14:paraId="5FE7F977"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Đặt câu hỏi, phân tích và thảo luận, giải đáp cho SV </w:t>
            </w:r>
          </w:p>
          <w:p w14:paraId="615A36BA"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thảo luận và làm bài tập nhóm </w:t>
            </w:r>
          </w:p>
          <w:p w14:paraId="5CF25802" w14:textId="77777777" w:rsidR="00742AE7" w:rsidRPr="00116A94" w:rsidRDefault="00742AE7"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82727C8"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của GV, thảo luận, trao đổi kiến thức </w:t>
            </w:r>
          </w:p>
          <w:p w14:paraId="712E0270" w14:textId="77777777" w:rsidR="00742AE7" w:rsidRPr="00116A94" w:rsidRDefault="00742AE7"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D207A4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 Đặt câu hỏi để trao đổi</w:t>
            </w:r>
          </w:p>
        </w:tc>
        <w:tc>
          <w:tcPr>
            <w:tcW w:w="567" w:type="dxa"/>
            <w:vAlign w:val="center"/>
          </w:tcPr>
          <w:p w14:paraId="31FFA56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567" w:type="dxa"/>
            <w:vAlign w:val="center"/>
          </w:tcPr>
          <w:p w14:paraId="3778147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14B5E2BD"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r w:rsidR="00742AE7" w:rsidRPr="00116A94" w14:paraId="69B622D1" w14:textId="77777777" w:rsidTr="00C57874">
        <w:trPr>
          <w:trHeight w:val="303"/>
        </w:trPr>
        <w:tc>
          <w:tcPr>
            <w:tcW w:w="959" w:type="dxa"/>
          </w:tcPr>
          <w:p w14:paraId="399C83D8"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p>
        </w:tc>
        <w:tc>
          <w:tcPr>
            <w:tcW w:w="4111" w:type="dxa"/>
          </w:tcPr>
          <w:p w14:paraId="447ABEC0" w14:textId="77777777" w:rsidR="00742AE7" w:rsidRPr="00116A94" w:rsidRDefault="00742AE7" w:rsidP="00116A94">
            <w:pPr>
              <w:tabs>
                <w:tab w:val="left" w:pos="3161"/>
              </w:tabs>
              <w:spacing w:after="0" w:line="240" w:lineRule="auto"/>
              <w:ind w:firstLine="317"/>
              <w:rPr>
                <w:rFonts w:ascii="Times New Roman" w:hAnsi="Times New Roman" w:cs="Times New Roman"/>
                <w:b/>
                <w:sz w:val="24"/>
                <w:szCs w:val="24"/>
                <w:lang w:val="pt-BR"/>
              </w:rPr>
            </w:pPr>
            <w:r w:rsidRPr="00116A94">
              <w:rPr>
                <w:rFonts w:ascii="Times New Roman" w:hAnsi="Times New Roman" w:cs="Times New Roman"/>
                <w:b/>
                <w:sz w:val="24"/>
                <w:szCs w:val="24"/>
                <w:lang w:val="pt-BR"/>
              </w:rPr>
              <w:t xml:space="preserve">TỔNG CỘNG </w:t>
            </w:r>
          </w:p>
        </w:tc>
        <w:tc>
          <w:tcPr>
            <w:tcW w:w="2977" w:type="dxa"/>
          </w:tcPr>
          <w:p w14:paraId="33F497F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49763B10"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45</w:t>
            </w:r>
          </w:p>
        </w:tc>
        <w:tc>
          <w:tcPr>
            <w:tcW w:w="567" w:type="dxa"/>
            <w:vAlign w:val="center"/>
          </w:tcPr>
          <w:p w14:paraId="57C4C355"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p>
        </w:tc>
        <w:tc>
          <w:tcPr>
            <w:tcW w:w="679" w:type="dxa"/>
          </w:tcPr>
          <w:p w14:paraId="32866AA6" w14:textId="77777777" w:rsidR="00742AE7" w:rsidRPr="00116A94" w:rsidRDefault="00742AE7" w:rsidP="00116A94">
            <w:pPr>
              <w:tabs>
                <w:tab w:val="left" w:pos="3161"/>
              </w:tabs>
              <w:spacing w:after="0" w:line="240" w:lineRule="auto"/>
              <w:jc w:val="center"/>
              <w:rPr>
                <w:rFonts w:ascii="Times New Roman" w:hAnsi="Times New Roman" w:cs="Times New Roman"/>
                <w:b/>
                <w:sz w:val="24"/>
                <w:szCs w:val="24"/>
                <w:lang w:val="pt-BR"/>
              </w:rPr>
            </w:pPr>
          </w:p>
        </w:tc>
      </w:tr>
      <w:tr w:rsidR="00742AE7" w:rsidRPr="00116A94" w14:paraId="2740376F" w14:textId="77777777" w:rsidTr="00C57874">
        <w:trPr>
          <w:trHeight w:val="303"/>
        </w:trPr>
        <w:tc>
          <w:tcPr>
            <w:tcW w:w="959" w:type="dxa"/>
          </w:tcPr>
          <w:p w14:paraId="0B6294D4"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4111" w:type="dxa"/>
          </w:tcPr>
          <w:p w14:paraId="5FF447E1" w14:textId="77777777" w:rsidR="00742AE7" w:rsidRPr="00116A94" w:rsidRDefault="00742AE7" w:rsidP="00116A94">
            <w:pPr>
              <w:spacing w:after="0" w:line="240" w:lineRule="auto"/>
              <w:ind w:firstLine="317"/>
              <w:rPr>
                <w:rFonts w:ascii="Times New Roman" w:hAnsi="Times New Roman" w:cs="Times New Roman"/>
                <w:sz w:val="24"/>
                <w:szCs w:val="24"/>
              </w:rPr>
            </w:pPr>
          </w:p>
        </w:tc>
        <w:tc>
          <w:tcPr>
            <w:tcW w:w="2977" w:type="dxa"/>
          </w:tcPr>
          <w:p w14:paraId="39766BCA"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0F11F130"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567" w:type="dxa"/>
            <w:vAlign w:val="center"/>
          </w:tcPr>
          <w:p w14:paraId="3E5E78E2"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c>
          <w:tcPr>
            <w:tcW w:w="679" w:type="dxa"/>
          </w:tcPr>
          <w:p w14:paraId="495043A7" w14:textId="77777777" w:rsidR="00742AE7" w:rsidRPr="00116A94" w:rsidRDefault="00742AE7" w:rsidP="00116A94">
            <w:pPr>
              <w:tabs>
                <w:tab w:val="left" w:pos="3161"/>
              </w:tabs>
              <w:spacing w:after="0" w:line="240" w:lineRule="auto"/>
              <w:jc w:val="center"/>
              <w:rPr>
                <w:rFonts w:ascii="Times New Roman" w:hAnsi="Times New Roman" w:cs="Times New Roman"/>
                <w:sz w:val="24"/>
                <w:szCs w:val="24"/>
                <w:lang w:val="pt-BR"/>
              </w:rPr>
            </w:pPr>
          </w:p>
        </w:tc>
      </w:tr>
    </w:tbl>
    <w:p w14:paraId="659B6807" w14:textId="77777777" w:rsidR="00742AE7" w:rsidRPr="00116A94" w:rsidRDefault="00742AE7"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5562"/>
        <w:gridCol w:w="3186"/>
      </w:tblGrid>
      <w:tr w:rsidR="00DC2327" w:rsidRPr="00116A94" w14:paraId="50888D73" w14:textId="77777777" w:rsidTr="00C57874">
        <w:trPr>
          <w:trHeight w:val="899"/>
          <w:tblHeader/>
          <w:jc w:val="center"/>
        </w:trPr>
        <w:tc>
          <w:tcPr>
            <w:tcW w:w="494" w:type="pct"/>
            <w:vAlign w:val="center"/>
          </w:tcPr>
          <w:p w14:paraId="15F2B20E" w14:textId="77777777" w:rsidR="00BC63D7" w:rsidRPr="00116A94" w:rsidRDefault="00BC63D7"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865" w:type="pct"/>
            <w:vAlign w:val="center"/>
          </w:tcPr>
          <w:p w14:paraId="1AA590F0" w14:textId="77777777" w:rsidR="00BC63D7" w:rsidRPr="00116A94" w:rsidRDefault="00BC63D7"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641" w:type="pct"/>
            <w:vAlign w:val="center"/>
          </w:tcPr>
          <w:p w14:paraId="5CB61676" w14:textId="77777777" w:rsidR="00BC63D7" w:rsidRPr="00116A94" w:rsidRDefault="00BC63D7"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DC2327" w:rsidRPr="00116A94" w14:paraId="51B7E055" w14:textId="77777777" w:rsidTr="00742AE7">
        <w:trPr>
          <w:trHeight w:val="251"/>
          <w:jc w:val="center"/>
        </w:trPr>
        <w:tc>
          <w:tcPr>
            <w:tcW w:w="494" w:type="pct"/>
          </w:tcPr>
          <w:p w14:paraId="21A753CA" w14:textId="77777777" w:rsidR="00BC63D7" w:rsidRPr="00116A94" w:rsidRDefault="00BC63D7"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2865" w:type="pct"/>
          </w:tcPr>
          <w:p w14:paraId="2B462C26" w14:textId="77777777" w:rsidR="00BC63D7" w:rsidRPr="00116A94" w:rsidRDefault="00BC63D7"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26A71C27" w14:textId="3F13852E" w:rsidR="00BC63D7" w:rsidRPr="00116A94" w:rsidRDefault="00BC63D7"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Nắm vững kiến thức chuyên sâu và thực tiễn của chuyên ngành về hệ thống TMĐT, tín dụng và thanh toán quốc tế, tài chính ngân hàng điện tử và các chức năng quản trị trong hoạt động kinh doanh thương mại điện tử</w:t>
            </w:r>
            <w:r w:rsidR="0037787A" w:rsidRPr="00116A94">
              <w:rPr>
                <w:rFonts w:ascii="Times New Roman" w:hAnsi="Times New Roman" w:cs="Times New Roman"/>
                <w:sz w:val="24"/>
                <w:szCs w:val="24"/>
              </w:rPr>
              <w:t xml:space="preserve"> (7)</w:t>
            </w:r>
          </w:p>
        </w:tc>
        <w:tc>
          <w:tcPr>
            <w:tcW w:w="1641" w:type="pct"/>
            <w:vAlign w:val="center"/>
          </w:tcPr>
          <w:p w14:paraId="73EFCDD2" w14:textId="61C7D645" w:rsidR="00BC63D7" w:rsidRPr="00116A94" w:rsidRDefault="0037787A"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7</w:t>
            </w:r>
          </w:p>
        </w:tc>
      </w:tr>
      <w:tr w:rsidR="00DC2327" w:rsidRPr="00116A94" w14:paraId="0FB0AFAA" w14:textId="77777777" w:rsidTr="00742AE7">
        <w:trPr>
          <w:trHeight w:val="251"/>
          <w:jc w:val="center"/>
        </w:trPr>
        <w:tc>
          <w:tcPr>
            <w:tcW w:w="494" w:type="pct"/>
          </w:tcPr>
          <w:p w14:paraId="1625FE37" w14:textId="77777777" w:rsidR="00BC63D7" w:rsidRPr="00116A94" w:rsidRDefault="00BC63D7"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865" w:type="pct"/>
          </w:tcPr>
          <w:p w14:paraId="4A963595" w14:textId="77777777" w:rsidR="00BC63D7" w:rsidRPr="00116A94" w:rsidRDefault="00BC63D7"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1C60AD95" w14:textId="630D9200" w:rsidR="0037787A" w:rsidRPr="00116A94" w:rsidRDefault="0037787A"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xml:space="preserve">- Có khả năng sử dụng, khai thác được các ứng dụng Thương mại điện tử phổ biến trong doanh nghiệp: ứng dụng thanh toán điện tử, phần mềm bảo mật thông tin, chữ ký số, các giao thức an toàn, phần mềm quản trị </w:t>
            </w:r>
            <w:r w:rsidRPr="00116A94">
              <w:rPr>
                <w:rFonts w:ascii="Times New Roman" w:hAnsi="Times New Roman" w:cs="Times New Roman"/>
                <w:iCs/>
                <w:sz w:val="24"/>
                <w:szCs w:val="24"/>
              </w:rPr>
              <w:lastRenderedPageBreak/>
              <w:t>khách hàng (9).</w:t>
            </w:r>
          </w:p>
          <w:p w14:paraId="056AE3D2" w14:textId="004A0C5F" w:rsidR="00BC63D7" w:rsidRPr="00116A94" w:rsidRDefault="0037787A"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641" w:type="pct"/>
            <w:vAlign w:val="center"/>
          </w:tcPr>
          <w:p w14:paraId="70B29FFD" w14:textId="4E916245" w:rsidR="00BC63D7" w:rsidRPr="00116A94" w:rsidRDefault="0037787A"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lastRenderedPageBreak/>
              <w:t>9,10</w:t>
            </w:r>
          </w:p>
        </w:tc>
      </w:tr>
      <w:tr w:rsidR="00DC2327" w:rsidRPr="00116A94" w14:paraId="4DFC1EE9" w14:textId="77777777" w:rsidTr="00701223">
        <w:trPr>
          <w:trHeight w:val="251"/>
          <w:jc w:val="center"/>
        </w:trPr>
        <w:tc>
          <w:tcPr>
            <w:tcW w:w="494" w:type="pct"/>
          </w:tcPr>
          <w:p w14:paraId="084FBEE3" w14:textId="77777777" w:rsidR="00BC63D7" w:rsidRPr="00116A94" w:rsidRDefault="00BC63D7"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2865" w:type="pct"/>
          </w:tcPr>
          <w:p w14:paraId="765AD1CB" w14:textId="77777777" w:rsidR="00BC63D7" w:rsidRPr="00116A94" w:rsidRDefault="00BC63D7"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152F55F4" w14:textId="62FD302A" w:rsidR="00BC63D7" w:rsidRPr="00116A94" w:rsidRDefault="0037787A"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641" w:type="pct"/>
            <w:vAlign w:val="center"/>
          </w:tcPr>
          <w:p w14:paraId="54013932" w14:textId="20E33E73" w:rsidR="00BC63D7" w:rsidRPr="00116A94" w:rsidRDefault="002D429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DC2327" w:rsidRPr="00116A94" w14:paraId="44C2FE1C" w14:textId="77777777" w:rsidTr="00742AE7">
        <w:trPr>
          <w:trHeight w:val="404"/>
          <w:jc w:val="center"/>
        </w:trPr>
        <w:tc>
          <w:tcPr>
            <w:tcW w:w="494" w:type="pct"/>
          </w:tcPr>
          <w:p w14:paraId="5C3AB220" w14:textId="77777777" w:rsidR="00BC63D7" w:rsidRPr="00116A94" w:rsidRDefault="00BC63D7"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865" w:type="pct"/>
          </w:tcPr>
          <w:p w14:paraId="52D05B87" w14:textId="77777777" w:rsidR="00BC63D7" w:rsidRPr="00116A94" w:rsidRDefault="00BC63D7"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7EA9731C" w14:textId="77777777" w:rsidR="002D429F" w:rsidRPr="00116A94" w:rsidRDefault="002D429F"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58673192" w14:textId="5B460135" w:rsidR="00BC63D7" w:rsidRPr="00116A94" w:rsidRDefault="002D429F"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Tự tin, bản lĩnh, mạnh dạn khẳng định năng lực; Nhanh nhẹn, nhiệt tình, chủ động, độc lập trong công việc (18).</w:t>
            </w:r>
          </w:p>
        </w:tc>
        <w:tc>
          <w:tcPr>
            <w:tcW w:w="1641" w:type="pct"/>
            <w:vAlign w:val="center"/>
          </w:tcPr>
          <w:p w14:paraId="09E58243" w14:textId="21CCB75D" w:rsidR="00BC63D7" w:rsidRPr="00116A94" w:rsidRDefault="002D429F"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17,18</w:t>
            </w:r>
          </w:p>
        </w:tc>
      </w:tr>
    </w:tbl>
    <w:p w14:paraId="079B53BD" w14:textId="77777777" w:rsidR="00742AE7" w:rsidRPr="00116A94" w:rsidRDefault="00742AE7"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6CE82BC9"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21E4ABB7"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B. Trưởng bộ môn: </w:t>
      </w:r>
    </w:p>
    <w:p w14:paraId="5C9C6252"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Hoè</w:t>
      </w:r>
    </w:p>
    <w:p w14:paraId="7674D1A2"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0936398468</w:t>
      </w:r>
    </w:p>
    <w:p w14:paraId="7A9B18A0" w14:textId="77777777" w:rsidR="00742AE7" w:rsidRPr="00116A94" w:rsidRDefault="00742AE7"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7EDA898A" w14:textId="77777777" w:rsidR="00742AE7" w:rsidRPr="00116A94" w:rsidRDefault="00742AE7" w:rsidP="00116A94">
      <w:pPr>
        <w:tabs>
          <w:tab w:val="left" w:pos="3161"/>
        </w:tabs>
        <w:spacing w:after="0" w:line="240" w:lineRule="auto"/>
        <w:jc w:val="both"/>
        <w:rPr>
          <w:rFonts w:ascii="Times New Roman" w:hAnsi="Times New Roman" w:cs="Times New Roman"/>
          <w:sz w:val="24"/>
          <w:szCs w:val="24"/>
        </w:rPr>
      </w:pPr>
    </w:p>
    <w:p w14:paraId="7EA2FCAF"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46"/>
        <w:gridCol w:w="3654"/>
        <w:gridCol w:w="4914"/>
      </w:tblGrid>
      <w:tr w:rsidR="0081314B" w:rsidRPr="00116A94" w14:paraId="66A0AF72" w14:textId="77777777" w:rsidTr="00116A94">
        <w:trPr>
          <w:trHeight w:val="1169"/>
        </w:trPr>
        <w:tc>
          <w:tcPr>
            <w:tcW w:w="1446" w:type="dxa"/>
          </w:tcPr>
          <w:p w14:paraId="4DC4B6B7"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5CFDF443" wp14:editId="15908B1B">
                  <wp:extent cx="762000" cy="6223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2300"/>
                          </a:xfrm>
                          <a:prstGeom prst="rect">
                            <a:avLst/>
                          </a:prstGeom>
                          <a:noFill/>
                          <a:ln>
                            <a:noFill/>
                          </a:ln>
                        </pic:spPr>
                      </pic:pic>
                    </a:graphicData>
                  </a:graphic>
                </wp:inline>
              </w:drawing>
            </w:r>
          </w:p>
        </w:tc>
        <w:tc>
          <w:tcPr>
            <w:tcW w:w="3654" w:type="dxa"/>
          </w:tcPr>
          <w:p w14:paraId="0EA26F1D"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88D5CD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322F6B83"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603C5E66"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6FE58C8"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3D778A7F" w14:textId="77777777" w:rsidR="0081314B" w:rsidRPr="00116A94" w:rsidRDefault="0081314B" w:rsidP="00116A94">
      <w:pPr>
        <w:pStyle w:val="Heading1"/>
        <w:spacing w:before="0" w:line="240" w:lineRule="auto"/>
        <w:rPr>
          <w:rStyle w:val="Heading1Char"/>
          <w:b/>
          <w:color w:val="auto"/>
          <w:sz w:val="24"/>
          <w:szCs w:val="24"/>
          <w:lang w:val="en-US"/>
        </w:rPr>
      </w:pPr>
      <w:bookmarkStart w:id="1054" w:name="_Toc32847809"/>
      <w:r w:rsidRPr="00116A94">
        <w:rPr>
          <w:rStyle w:val="Heading1Char"/>
          <w:b/>
          <w:color w:val="auto"/>
          <w:sz w:val="24"/>
          <w:szCs w:val="24"/>
          <w:lang w:val="en-US"/>
        </w:rPr>
        <w:t>THỰC TẬP NGÀNH THƯƠNG MẠI ĐIỆN TỬ</w:t>
      </w:r>
      <w:bookmarkEnd w:id="1054"/>
    </w:p>
    <w:p w14:paraId="2E08FB10" w14:textId="77777777" w:rsidR="0081314B" w:rsidRPr="00116A94" w:rsidRDefault="0081314B" w:rsidP="00116A94">
      <w:pPr>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Internship in E-Commerce</w:t>
      </w:r>
    </w:p>
    <w:p w14:paraId="29944EE2" w14:textId="77777777" w:rsidR="0081314B" w:rsidRPr="00116A94" w:rsidRDefault="0081314B" w:rsidP="00116A94">
      <w:pPr>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 xml:space="preserve">Mã số: </w:t>
      </w:r>
    </w:p>
    <w:p w14:paraId="39A3052D" w14:textId="77777777" w:rsidR="0081314B" w:rsidRPr="00116A94" w:rsidRDefault="0081314B"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6 </w:t>
      </w:r>
      <w:r w:rsidRPr="00116A94">
        <w:rPr>
          <w:rFonts w:ascii="Times New Roman" w:hAnsi="Times New Roman" w:cs="Times New Roman"/>
          <w:sz w:val="24"/>
          <w:szCs w:val="24"/>
          <w:lang w:val="pt-BR"/>
        </w:rPr>
        <w:t>(0-0-6)</w:t>
      </w:r>
    </w:p>
    <w:p w14:paraId="3E0A575B"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90;   trong đó LT: 0 ;   TH: 0 ;    TN: 0 ; ĐA: 0 ; BTL: 0 ; TQ,TT: 90 </w:t>
      </w:r>
    </w:p>
    <w:p w14:paraId="2DC606E4"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21032196" w14:textId="77777777" w:rsidR="0081314B" w:rsidRPr="00116A94" w:rsidRDefault="0081314B"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102C3948" w14:textId="77777777" w:rsidR="0081314B" w:rsidRPr="00116A94" w:rsidRDefault="0081314B"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Không</w:t>
      </w:r>
    </w:p>
    <w:p w14:paraId="0B9E4511"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8877" w:type="dxa"/>
        <w:jc w:val="center"/>
        <w:tblLook w:val="04A0" w:firstRow="1" w:lastRow="0" w:firstColumn="1" w:lastColumn="0" w:noHBand="0" w:noVBand="1"/>
      </w:tblPr>
      <w:tblGrid>
        <w:gridCol w:w="1701"/>
        <w:gridCol w:w="1418"/>
        <w:gridCol w:w="3118"/>
        <w:gridCol w:w="1560"/>
        <w:gridCol w:w="1080"/>
      </w:tblGrid>
      <w:tr w:rsidR="0081314B" w:rsidRPr="00116A94" w14:paraId="03844011" w14:textId="77777777" w:rsidTr="00116A94">
        <w:trPr>
          <w:trHeight w:val="345"/>
          <w:jc w:val="center"/>
        </w:trPr>
        <w:tc>
          <w:tcPr>
            <w:tcW w:w="17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CC62B5"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 xml:space="preserve">Hình thức </w:t>
            </w:r>
          </w:p>
        </w:tc>
        <w:tc>
          <w:tcPr>
            <w:tcW w:w="1418" w:type="dxa"/>
            <w:tcBorders>
              <w:top w:val="single" w:sz="8" w:space="0" w:color="auto"/>
              <w:left w:val="nil"/>
              <w:bottom w:val="single" w:sz="8" w:space="0" w:color="auto"/>
              <w:right w:val="single" w:sz="8" w:space="0" w:color="auto"/>
            </w:tcBorders>
            <w:shd w:val="clear" w:color="auto" w:fill="auto"/>
            <w:noWrap/>
            <w:vAlign w:val="center"/>
            <w:hideMark/>
          </w:tcPr>
          <w:p w14:paraId="28F3A92D"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Số lần</w:t>
            </w:r>
          </w:p>
        </w:tc>
        <w:tc>
          <w:tcPr>
            <w:tcW w:w="3118" w:type="dxa"/>
            <w:tcBorders>
              <w:top w:val="single" w:sz="8" w:space="0" w:color="auto"/>
              <w:left w:val="nil"/>
              <w:bottom w:val="single" w:sz="8" w:space="0" w:color="auto"/>
              <w:right w:val="single" w:sz="8" w:space="0" w:color="auto"/>
            </w:tcBorders>
            <w:shd w:val="clear" w:color="auto" w:fill="auto"/>
            <w:noWrap/>
            <w:vAlign w:val="center"/>
            <w:hideMark/>
          </w:tcPr>
          <w:p w14:paraId="26ADDAA6"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Mô tả</w:t>
            </w:r>
          </w:p>
        </w:tc>
        <w:tc>
          <w:tcPr>
            <w:tcW w:w="1560" w:type="dxa"/>
            <w:tcBorders>
              <w:top w:val="single" w:sz="8" w:space="0" w:color="auto"/>
              <w:left w:val="nil"/>
              <w:bottom w:val="single" w:sz="8" w:space="0" w:color="auto"/>
              <w:right w:val="single" w:sz="8" w:space="0" w:color="auto"/>
            </w:tcBorders>
            <w:shd w:val="clear" w:color="auto" w:fill="auto"/>
            <w:noWrap/>
            <w:vAlign w:val="center"/>
            <w:hideMark/>
          </w:tcPr>
          <w:p w14:paraId="76A9C7BA"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Thời gian</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6A6017F7"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Trọng số</w:t>
            </w:r>
          </w:p>
        </w:tc>
      </w:tr>
      <w:tr w:rsidR="0081314B" w:rsidRPr="00116A94" w14:paraId="41AB1DD2" w14:textId="77777777" w:rsidTr="00116A94">
        <w:trPr>
          <w:trHeight w:val="415"/>
          <w:jc w:val="center"/>
        </w:trPr>
        <w:tc>
          <w:tcPr>
            <w:tcW w:w="1701" w:type="dxa"/>
            <w:tcBorders>
              <w:top w:val="nil"/>
              <w:left w:val="single" w:sz="8" w:space="0" w:color="auto"/>
              <w:bottom w:val="single" w:sz="8" w:space="0" w:color="000000"/>
              <w:right w:val="single" w:sz="8" w:space="0" w:color="auto"/>
            </w:tcBorders>
            <w:shd w:val="clear" w:color="auto" w:fill="auto"/>
            <w:vAlign w:val="center"/>
            <w:hideMark/>
          </w:tcPr>
          <w:p w14:paraId="039A7DC8"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tập ở nhà</w:t>
            </w:r>
          </w:p>
        </w:tc>
        <w:tc>
          <w:tcPr>
            <w:tcW w:w="1418" w:type="dxa"/>
            <w:tcBorders>
              <w:top w:val="nil"/>
              <w:left w:val="single" w:sz="8" w:space="0" w:color="auto"/>
              <w:bottom w:val="single" w:sz="8" w:space="0" w:color="000000"/>
              <w:right w:val="single" w:sz="8" w:space="0" w:color="auto"/>
            </w:tcBorders>
            <w:shd w:val="clear" w:color="auto" w:fill="auto"/>
            <w:vAlign w:val="center"/>
            <w:hideMark/>
          </w:tcPr>
          <w:p w14:paraId="58D81E92"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3118" w:type="dxa"/>
            <w:tcBorders>
              <w:top w:val="single" w:sz="8" w:space="0" w:color="auto"/>
              <w:left w:val="nil"/>
              <w:bottom w:val="single" w:sz="4" w:space="0" w:color="auto"/>
              <w:right w:val="single" w:sz="8" w:space="0" w:color="auto"/>
            </w:tcBorders>
            <w:shd w:val="clear" w:color="auto" w:fill="auto"/>
            <w:vAlign w:val="center"/>
          </w:tcPr>
          <w:p w14:paraId="7619BABA"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1560" w:type="dxa"/>
            <w:tcBorders>
              <w:top w:val="single" w:sz="8" w:space="0" w:color="auto"/>
              <w:left w:val="nil"/>
              <w:bottom w:val="single" w:sz="4" w:space="0" w:color="auto"/>
              <w:right w:val="single" w:sz="8" w:space="0" w:color="auto"/>
            </w:tcBorders>
            <w:shd w:val="clear" w:color="auto" w:fill="auto"/>
            <w:vAlign w:val="center"/>
          </w:tcPr>
          <w:p w14:paraId="541D5CCB"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1080" w:type="dxa"/>
            <w:tcBorders>
              <w:top w:val="single" w:sz="8" w:space="0" w:color="auto"/>
              <w:left w:val="nil"/>
              <w:bottom w:val="single" w:sz="4" w:space="0" w:color="auto"/>
              <w:right w:val="single" w:sz="8" w:space="0" w:color="auto"/>
            </w:tcBorders>
            <w:shd w:val="clear" w:color="auto" w:fill="auto"/>
            <w:vAlign w:val="center"/>
          </w:tcPr>
          <w:p w14:paraId="057DAEE4"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r w:rsidR="0081314B" w:rsidRPr="00116A94" w14:paraId="59D8B77A" w14:textId="77777777" w:rsidTr="00116A94">
        <w:trPr>
          <w:trHeight w:val="562"/>
          <w:jc w:val="center"/>
        </w:trPr>
        <w:tc>
          <w:tcPr>
            <w:tcW w:w="1701" w:type="dxa"/>
            <w:tcBorders>
              <w:top w:val="nil"/>
              <w:left w:val="single" w:sz="8" w:space="0" w:color="auto"/>
              <w:bottom w:val="single" w:sz="8" w:space="0" w:color="000000"/>
              <w:right w:val="single" w:sz="8" w:space="0" w:color="auto"/>
            </w:tcBorders>
            <w:shd w:val="clear" w:color="auto" w:fill="auto"/>
            <w:vAlign w:val="center"/>
            <w:hideMark/>
          </w:tcPr>
          <w:p w14:paraId="5CA3D595"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kiểm tra trên lớp</w:t>
            </w:r>
          </w:p>
        </w:tc>
        <w:tc>
          <w:tcPr>
            <w:tcW w:w="1418" w:type="dxa"/>
            <w:tcBorders>
              <w:top w:val="nil"/>
              <w:left w:val="single" w:sz="8" w:space="0" w:color="auto"/>
              <w:bottom w:val="single" w:sz="8" w:space="0" w:color="000000"/>
              <w:right w:val="single" w:sz="8" w:space="0" w:color="auto"/>
            </w:tcBorders>
            <w:shd w:val="clear" w:color="auto" w:fill="auto"/>
            <w:vAlign w:val="center"/>
            <w:hideMark/>
          </w:tcPr>
          <w:p w14:paraId="14459C3C"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3118" w:type="dxa"/>
            <w:tcBorders>
              <w:top w:val="single" w:sz="4" w:space="0" w:color="auto"/>
              <w:left w:val="nil"/>
              <w:bottom w:val="single" w:sz="4" w:space="0" w:color="auto"/>
              <w:right w:val="single" w:sz="8" w:space="0" w:color="auto"/>
            </w:tcBorders>
            <w:shd w:val="clear" w:color="auto" w:fill="auto"/>
            <w:vAlign w:val="center"/>
          </w:tcPr>
          <w:p w14:paraId="4D875AE0"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1560" w:type="dxa"/>
            <w:tcBorders>
              <w:top w:val="single" w:sz="4" w:space="0" w:color="auto"/>
              <w:left w:val="single" w:sz="8" w:space="0" w:color="auto"/>
              <w:bottom w:val="single" w:sz="8" w:space="0" w:color="000000"/>
              <w:right w:val="single" w:sz="8" w:space="0" w:color="auto"/>
            </w:tcBorders>
            <w:shd w:val="clear" w:color="auto" w:fill="auto"/>
            <w:vAlign w:val="center"/>
          </w:tcPr>
          <w:p w14:paraId="5CB61C3D"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1080" w:type="dxa"/>
            <w:tcBorders>
              <w:top w:val="single" w:sz="4" w:space="0" w:color="auto"/>
              <w:left w:val="single" w:sz="8" w:space="0" w:color="auto"/>
              <w:bottom w:val="single" w:sz="8" w:space="0" w:color="000000"/>
              <w:right w:val="single" w:sz="8" w:space="0" w:color="auto"/>
            </w:tcBorders>
            <w:shd w:val="clear" w:color="auto" w:fill="auto"/>
            <w:vAlign w:val="center"/>
          </w:tcPr>
          <w:p w14:paraId="51663A55"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r w:rsidR="0081314B" w:rsidRPr="00116A94" w14:paraId="79A0E0B7" w14:textId="77777777" w:rsidTr="00116A94">
        <w:trPr>
          <w:trHeight w:val="665"/>
          <w:jc w:val="center"/>
        </w:trPr>
        <w:tc>
          <w:tcPr>
            <w:tcW w:w="1701" w:type="dxa"/>
            <w:tcBorders>
              <w:top w:val="nil"/>
              <w:left w:val="single" w:sz="8" w:space="0" w:color="auto"/>
              <w:bottom w:val="single" w:sz="8" w:space="0" w:color="auto"/>
              <w:right w:val="single" w:sz="8" w:space="0" w:color="auto"/>
            </w:tcBorders>
            <w:shd w:val="clear" w:color="auto" w:fill="auto"/>
            <w:vAlign w:val="center"/>
            <w:hideMark/>
          </w:tcPr>
          <w:p w14:paraId="6A03B309"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Hoạt động trên lớp</w:t>
            </w:r>
          </w:p>
        </w:tc>
        <w:tc>
          <w:tcPr>
            <w:tcW w:w="1418" w:type="dxa"/>
            <w:tcBorders>
              <w:top w:val="nil"/>
              <w:left w:val="nil"/>
              <w:bottom w:val="single" w:sz="8" w:space="0" w:color="auto"/>
              <w:right w:val="single" w:sz="8" w:space="0" w:color="auto"/>
            </w:tcBorders>
            <w:shd w:val="clear" w:color="auto" w:fill="auto"/>
            <w:vAlign w:val="center"/>
            <w:hideMark/>
          </w:tcPr>
          <w:p w14:paraId="2AF859CE"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3118" w:type="dxa"/>
            <w:tcBorders>
              <w:top w:val="single" w:sz="4" w:space="0" w:color="auto"/>
              <w:left w:val="nil"/>
              <w:bottom w:val="single" w:sz="8" w:space="0" w:color="auto"/>
              <w:right w:val="single" w:sz="8" w:space="0" w:color="auto"/>
            </w:tcBorders>
            <w:shd w:val="clear" w:color="auto" w:fill="auto"/>
            <w:vAlign w:val="center"/>
          </w:tcPr>
          <w:p w14:paraId="1499FF24"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Nghiên cứu tại đơn vị thực tập </w:t>
            </w:r>
          </w:p>
        </w:tc>
        <w:tc>
          <w:tcPr>
            <w:tcW w:w="1560" w:type="dxa"/>
            <w:tcBorders>
              <w:top w:val="nil"/>
              <w:left w:val="nil"/>
              <w:bottom w:val="single" w:sz="8" w:space="0" w:color="auto"/>
              <w:right w:val="single" w:sz="8" w:space="0" w:color="auto"/>
            </w:tcBorders>
            <w:shd w:val="clear" w:color="auto" w:fill="auto"/>
            <w:vAlign w:val="center"/>
            <w:hideMark/>
          </w:tcPr>
          <w:p w14:paraId="72DDD09B"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6 tuần</w:t>
            </w:r>
          </w:p>
        </w:tc>
        <w:tc>
          <w:tcPr>
            <w:tcW w:w="1080" w:type="dxa"/>
            <w:tcBorders>
              <w:top w:val="nil"/>
              <w:left w:val="nil"/>
              <w:bottom w:val="single" w:sz="8" w:space="0" w:color="auto"/>
              <w:right w:val="single" w:sz="8" w:space="0" w:color="auto"/>
            </w:tcBorders>
            <w:shd w:val="clear" w:color="auto" w:fill="auto"/>
            <w:vAlign w:val="center"/>
            <w:hideMark/>
          </w:tcPr>
          <w:p w14:paraId="4298C3EB"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0%</w:t>
            </w:r>
          </w:p>
        </w:tc>
      </w:tr>
      <w:tr w:rsidR="0081314B" w:rsidRPr="00116A94" w14:paraId="0E74601F" w14:textId="77777777" w:rsidTr="00116A94">
        <w:trPr>
          <w:trHeight w:val="345"/>
          <w:jc w:val="center"/>
        </w:trPr>
        <w:tc>
          <w:tcPr>
            <w:tcW w:w="779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2BD9BE39"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eastAsia="vi-VN"/>
              </w:rPr>
              <w:t>Tổng điểm quá trình</w:t>
            </w:r>
          </w:p>
        </w:tc>
        <w:tc>
          <w:tcPr>
            <w:tcW w:w="1080" w:type="dxa"/>
            <w:tcBorders>
              <w:top w:val="nil"/>
              <w:left w:val="nil"/>
              <w:bottom w:val="single" w:sz="8" w:space="0" w:color="auto"/>
              <w:right w:val="single" w:sz="8" w:space="0" w:color="auto"/>
            </w:tcBorders>
            <w:shd w:val="clear" w:color="auto" w:fill="auto"/>
            <w:vAlign w:val="center"/>
            <w:hideMark/>
          </w:tcPr>
          <w:p w14:paraId="5B63605B"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0%</w:t>
            </w:r>
          </w:p>
        </w:tc>
      </w:tr>
      <w:tr w:rsidR="0081314B" w:rsidRPr="00116A94" w14:paraId="46EE8B2F" w14:textId="77777777" w:rsidTr="00116A94">
        <w:trPr>
          <w:trHeight w:val="316"/>
          <w:jc w:val="center"/>
        </w:trPr>
        <w:tc>
          <w:tcPr>
            <w:tcW w:w="1701" w:type="dxa"/>
            <w:tcBorders>
              <w:top w:val="nil"/>
              <w:left w:val="single" w:sz="8" w:space="0" w:color="auto"/>
              <w:bottom w:val="nil"/>
              <w:right w:val="single" w:sz="8" w:space="0" w:color="auto"/>
            </w:tcBorders>
            <w:shd w:val="clear" w:color="auto" w:fill="auto"/>
            <w:vAlign w:val="center"/>
            <w:hideMark/>
          </w:tcPr>
          <w:p w14:paraId="21984FAB"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Thi cuối kỳ</w:t>
            </w:r>
          </w:p>
        </w:tc>
        <w:tc>
          <w:tcPr>
            <w:tcW w:w="1418" w:type="dxa"/>
            <w:tcBorders>
              <w:top w:val="nil"/>
              <w:left w:val="single" w:sz="8" w:space="0" w:color="auto"/>
              <w:bottom w:val="nil"/>
              <w:right w:val="single" w:sz="8" w:space="0" w:color="auto"/>
            </w:tcBorders>
            <w:shd w:val="clear" w:color="auto" w:fill="auto"/>
            <w:vAlign w:val="center"/>
            <w:hideMark/>
          </w:tcPr>
          <w:p w14:paraId="6B3514C2"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w:t>
            </w:r>
          </w:p>
        </w:tc>
        <w:tc>
          <w:tcPr>
            <w:tcW w:w="3118" w:type="dxa"/>
            <w:tcBorders>
              <w:top w:val="nil"/>
              <w:left w:val="nil"/>
              <w:bottom w:val="nil"/>
              <w:right w:val="single" w:sz="8" w:space="0" w:color="auto"/>
            </w:tcBorders>
            <w:shd w:val="clear" w:color="auto" w:fill="auto"/>
            <w:vAlign w:val="center"/>
            <w:hideMark/>
          </w:tcPr>
          <w:p w14:paraId="6E6A34CF"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Báo cáo thực tập</w:t>
            </w:r>
          </w:p>
        </w:tc>
        <w:tc>
          <w:tcPr>
            <w:tcW w:w="1560" w:type="dxa"/>
            <w:vMerge w:val="restart"/>
            <w:tcBorders>
              <w:top w:val="nil"/>
              <w:left w:val="single" w:sz="8" w:space="0" w:color="auto"/>
              <w:right w:val="single" w:sz="8" w:space="0" w:color="auto"/>
            </w:tcBorders>
            <w:shd w:val="clear" w:color="auto" w:fill="auto"/>
            <w:vAlign w:val="center"/>
            <w:hideMark/>
          </w:tcPr>
          <w:p w14:paraId="7B78DD69"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1-2 tuần sau khi kết thúc học phần</w:t>
            </w:r>
          </w:p>
        </w:tc>
        <w:tc>
          <w:tcPr>
            <w:tcW w:w="1080" w:type="dxa"/>
            <w:tcBorders>
              <w:top w:val="nil"/>
              <w:left w:val="single" w:sz="8" w:space="0" w:color="auto"/>
              <w:bottom w:val="nil"/>
              <w:right w:val="single" w:sz="8" w:space="0" w:color="auto"/>
            </w:tcBorders>
            <w:shd w:val="clear" w:color="auto" w:fill="auto"/>
            <w:vAlign w:val="center"/>
            <w:hideMark/>
          </w:tcPr>
          <w:p w14:paraId="66D2FADB"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100%</w:t>
            </w:r>
          </w:p>
        </w:tc>
      </w:tr>
      <w:tr w:rsidR="0081314B" w:rsidRPr="00116A94" w14:paraId="43E843A0" w14:textId="77777777" w:rsidTr="00116A94">
        <w:trPr>
          <w:trHeight w:val="95"/>
          <w:jc w:val="center"/>
        </w:trPr>
        <w:tc>
          <w:tcPr>
            <w:tcW w:w="1701" w:type="dxa"/>
            <w:tcBorders>
              <w:top w:val="nil"/>
              <w:left w:val="single" w:sz="8" w:space="0" w:color="auto"/>
              <w:bottom w:val="single" w:sz="8" w:space="0" w:color="000000"/>
              <w:right w:val="single" w:sz="8" w:space="0" w:color="auto"/>
            </w:tcBorders>
            <w:shd w:val="clear" w:color="auto" w:fill="auto"/>
            <w:vAlign w:val="center"/>
          </w:tcPr>
          <w:p w14:paraId="485E6BEE"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1418" w:type="dxa"/>
            <w:tcBorders>
              <w:top w:val="nil"/>
              <w:left w:val="single" w:sz="8" w:space="0" w:color="auto"/>
              <w:bottom w:val="single" w:sz="8" w:space="0" w:color="000000"/>
              <w:right w:val="single" w:sz="8" w:space="0" w:color="auto"/>
            </w:tcBorders>
            <w:shd w:val="clear" w:color="auto" w:fill="auto"/>
            <w:vAlign w:val="center"/>
          </w:tcPr>
          <w:p w14:paraId="695F6BD7"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3118" w:type="dxa"/>
            <w:tcBorders>
              <w:top w:val="nil"/>
              <w:left w:val="nil"/>
              <w:bottom w:val="single" w:sz="4" w:space="0" w:color="auto"/>
              <w:right w:val="single" w:sz="8" w:space="0" w:color="auto"/>
            </w:tcBorders>
            <w:shd w:val="clear" w:color="auto" w:fill="auto"/>
            <w:vAlign w:val="center"/>
          </w:tcPr>
          <w:p w14:paraId="0CB903E8"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1560" w:type="dxa"/>
            <w:vMerge/>
            <w:tcBorders>
              <w:left w:val="single" w:sz="8" w:space="0" w:color="auto"/>
              <w:bottom w:val="single" w:sz="8" w:space="0" w:color="000000"/>
              <w:right w:val="single" w:sz="8" w:space="0" w:color="auto"/>
            </w:tcBorders>
            <w:shd w:val="clear" w:color="auto" w:fill="auto"/>
            <w:vAlign w:val="center"/>
          </w:tcPr>
          <w:p w14:paraId="30D784DE"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1080" w:type="dxa"/>
            <w:tcBorders>
              <w:top w:val="nil"/>
              <w:left w:val="single" w:sz="8" w:space="0" w:color="auto"/>
              <w:bottom w:val="single" w:sz="8" w:space="0" w:color="000000"/>
              <w:right w:val="single" w:sz="8" w:space="0" w:color="auto"/>
            </w:tcBorders>
            <w:shd w:val="clear" w:color="auto" w:fill="auto"/>
            <w:vAlign w:val="center"/>
          </w:tcPr>
          <w:p w14:paraId="57110B38"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bl>
    <w:p w14:paraId="40773AA0" w14:textId="77777777" w:rsidR="0081314B" w:rsidRPr="00116A94" w:rsidRDefault="0081314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3910DC60"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tiên quyết</w:t>
      </w:r>
      <w:r w:rsidRPr="00116A94">
        <w:rPr>
          <w:rFonts w:ascii="Times New Roman" w:hAnsi="Times New Roman" w:cs="Times New Roman"/>
          <w:sz w:val="24"/>
          <w:szCs w:val="24"/>
        </w:rPr>
        <w:t>: Không</w:t>
      </w:r>
    </w:p>
    <w:p w14:paraId="56E316F4"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trước</w:t>
      </w:r>
      <w:r w:rsidRPr="00116A94">
        <w:rPr>
          <w:rFonts w:ascii="Times New Roman" w:hAnsi="Times New Roman" w:cs="Times New Roman"/>
          <w:sz w:val="24"/>
          <w:szCs w:val="24"/>
        </w:rPr>
        <w:t>: Không</w:t>
      </w:r>
    </w:p>
    <w:p w14:paraId="60F484CD"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song hành</w:t>
      </w:r>
      <w:r w:rsidRPr="00116A94">
        <w:rPr>
          <w:rFonts w:ascii="Times New Roman" w:hAnsi="Times New Roman" w:cs="Times New Roman"/>
          <w:sz w:val="24"/>
          <w:szCs w:val="24"/>
        </w:rPr>
        <w:t xml:space="preserve"> : Không</w:t>
      </w:r>
    </w:p>
    <w:p w14:paraId="1F979779"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Ghi chú khác:</w:t>
      </w:r>
      <w:r w:rsidRPr="00116A94">
        <w:rPr>
          <w:rFonts w:ascii="Times New Roman" w:hAnsi="Times New Roman" w:cs="Times New Roman"/>
          <w:sz w:val="24"/>
          <w:szCs w:val="24"/>
        </w:rPr>
        <w:t xml:space="preserve"> Không</w:t>
      </w:r>
    </w:p>
    <w:p w14:paraId="159ABF1F" w14:textId="77777777" w:rsidR="0081314B" w:rsidRPr="00116A94" w:rsidRDefault="0081314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 6. Nội dung tóm tắt môn học </w:t>
      </w:r>
    </w:p>
    <w:p w14:paraId="6CA2CAA5" w14:textId="77777777" w:rsidR="0081314B" w:rsidRPr="00116A94" w:rsidRDefault="0081314B"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Tiếng việt: </w:t>
      </w:r>
      <w:r w:rsidRPr="00116A94">
        <w:rPr>
          <w:rFonts w:ascii="Times New Roman" w:hAnsi="Times New Roman" w:cs="Times New Roman"/>
          <w:sz w:val="24"/>
          <w:szCs w:val="24"/>
        </w:rPr>
        <w:t>Sinh viên được đi thực tập thực tế tại các cơ quan, cơ sở, doanh nghiệp, địa phương để thu thập tài liệu để phân tích các vấn đề kinh tế hoặc thực tập theo từng chuyên ngành do giáo viên hướng dẫn cung cấp.</w:t>
      </w:r>
      <w:r w:rsidRPr="00116A94">
        <w:rPr>
          <w:rFonts w:ascii="Times New Roman" w:hAnsi="Times New Roman" w:cs="Times New Roman"/>
          <w:b/>
          <w:bCs/>
          <w:sz w:val="24"/>
          <w:szCs w:val="24"/>
        </w:rPr>
        <w:t xml:space="preserve"> </w:t>
      </w:r>
      <w:r w:rsidRPr="00116A94">
        <w:rPr>
          <w:rFonts w:ascii="Times New Roman" w:hAnsi="Times New Roman" w:cs="Times New Roman"/>
          <w:sz w:val="24"/>
          <w:szCs w:val="24"/>
        </w:rPr>
        <w:t>Vận dụng những kiến thức đã học trong các môn học, các phần mềm phân tích kinh tế, dự báo.</w:t>
      </w:r>
    </w:p>
    <w:p w14:paraId="3C451999"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rPr>
        <w:t xml:space="preserve">Tiếng anh:  </w:t>
      </w:r>
      <w:r w:rsidRPr="00116A94">
        <w:rPr>
          <w:rFonts w:ascii="Times New Roman" w:hAnsi="Times New Roman" w:cs="Times New Roman"/>
          <w:sz w:val="24"/>
          <w:szCs w:val="24"/>
        </w:rPr>
        <w:t>Students are given practical internships at agencies, firms, and localities to collect materials to analyze economic problems provided by lecturers.</w:t>
      </w:r>
      <w:r w:rsidRPr="00116A94">
        <w:rPr>
          <w:rFonts w:ascii="Times New Roman" w:hAnsi="Times New Roman" w:cs="Times New Roman"/>
          <w:b/>
          <w:bCs/>
          <w:sz w:val="24"/>
          <w:szCs w:val="24"/>
        </w:rPr>
        <w:t xml:space="preserve"> </w:t>
      </w:r>
      <w:r w:rsidRPr="00116A94">
        <w:rPr>
          <w:rFonts w:ascii="Times New Roman" w:hAnsi="Times New Roman" w:cs="Times New Roman"/>
          <w:sz w:val="24"/>
          <w:szCs w:val="24"/>
        </w:rPr>
        <w:t>To apply the knowledge learned in the subjects, as well as the software of economic analysis and forecasting.</w:t>
      </w:r>
      <w:r w:rsidRPr="00116A94">
        <w:rPr>
          <w:rFonts w:ascii="Times New Roman" w:hAnsi="Times New Roman" w:cs="Times New Roman"/>
          <w:sz w:val="24"/>
          <w:szCs w:val="24"/>
        </w:rPr>
        <w:br/>
      </w: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325"/>
        <w:gridCol w:w="1134"/>
        <w:gridCol w:w="1701"/>
        <w:gridCol w:w="2336"/>
        <w:gridCol w:w="1382"/>
      </w:tblGrid>
      <w:tr w:rsidR="0081314B" w:rsidRPr="00116A94" w14:paraId="7E5783FD" w14:textId="77777777" w:rsidTr="00116A94">
        <w:trPr>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41F3CD96"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325" w:type="dxa"/>
            <w:tcBorders>
              <w:top w:val="single" w:sz="4" w:space="0" w:color="auto"/>
              <w:left w:val="single" w:sz="4" w:space="0" w:color="auto"/>
              <w:bottom w:val="single" w:sz="4" w:space="0" w:color="auto"/>
              <w:right w:val="single" w:sz="4" w:space="0" w:color="auto"/>
            </w:tcBorders>
            <w:vAlign w:val="center"/>
            <w:hideMark/>
          </w:tcPr>
          <w:p w14:paraId="4122C683"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267351"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22E190"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336" w:type="dxa"/>
            <w:tcBorders>
              <w:top w:val="single" w:sz="4" w:space="0" w:color="auto"/>
              <w:left w:val="single" w:sz="4" w:space="0" w:color="auto"/>
              <w:bottom w:val="single" w:sz="4" w:space="0" w:color="auto"/>
              <w:right w:val="single" w:sz="4" w:space="0" w:color="auto"/>
            </w:tcBorders>
            <w:vAlign w:val="center"/>
            <w:hideMark/>
          </w:tcPr>
          <w:p w14:paraId="593423F5"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0545541"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81314B" w:rsidRPr="00116A94" w14:paraId="0D4BE527"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7E6F77E5"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25" w:type="dxa"/>
            <w:tcBorders>
              <w:top w:val="single" w:sz="4" w:space="0" w:color="auto"/>
              <w:left w:val="single" w:sz="4" w:space="0" w:color="auto"/>
              <w:bottom w:val="single" w:sz="4" w:space="0" w:color="auto"/>
              <w:right w:val="single" w:sz="4" w:space="0" w:color="auto"/>
            </w:tcBorders>
            <w:hideMark/>
          </w:tcPr>
          <w:p w14:paraId="1557771E"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1134" w:type="dxa"/>
            <w:tcBorders>
              <w:top w:val="single" w:sz="4" w:space="0" w:color="auto"/>
              <w:left w:val="single" w:sz="4" w:space="0" w:color="auto"/>
              <w:bottom w:val="single" w:sz="4" w:space="0" w:color="auto"/>
              <w:right w:val="single" w:sz="4" w:space="0" w:color="auto"/>
            </w:tcBorders>
            <w:hideMark/>
          </w:tcPr>
          <w:p w14:paraId="5781752A"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01" w:type="dxa"/>
            <w:tcBorders>
              <w:top w:val="single" w:sz="4" w:space="0" w:color="auto"/>
              <w:left w:val="single" w:sz="4" w:space="0" w:color="auto"/>
              <w:bottom w:val="single" w:sz="4" w:space="0" w:color="auto"/>
              <w:right w:val="single" w:sz="4" w:space="0" w:color="auto"/>
            </w:tcBorders>
            <w:hideMark/>
          </w:tcPr>
          <w:p w14:paraId="1C78C019"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336" w:type="dxa"/>
            <w:tcBorders>
              <w:top w:val="single" w:sz="4" w:space="0" w:color="auto"/>
              <w:left w:val="single" w:sz="4" w:space="0" w:color="auto"/>
              <w:bottom w:val="single" w:sz="4" w:space="0" w:color="auto"/>
              <w:right w:val="single" w:sz="4" w:space="0" w:color="auto"/>
            </w:tcBorders>
            <w:hideMark/>
          </w:tcPr>
          <w:p w14:paraId="5F6E51E0" w14:textId="77777777" w:rsidR="0081314B" w:rsidRPr="00116A94" w:rsidRDefault="009909D1" w:rsidP="00116A94">
            <w:pPr>
              <w:spacing w:after="0" w:line="240" w:lineRule="auto"/>
              <w:rPr>
                <w:rFonts w:ascii="Times New Roman" w:hAnsi="Times New Roman" w:cs="Times New Roman"/>
                <w:sz w:val="24"/>
                <w:szCs w:val="24"/>
              </w:rPr>
            </w:pPr>
            <w:hyperlink r:id="rId382" w:history="1">
              <w:r w:rsidR="0081314B" w:rsidRPr="00116A94">
                <w:rPr>
                  <w:rStyle w:val="Hyperlink"/>
                  <w:rFonts w:ascii="Times New Roman" w:hAnsi="Times New Roman" w:cs="Times New Roman"/>
                  <w:sz w:val="24"/>
                  <w:szCs w:val="24"/>
                </w:rPr>
                <w:t>hoetv@tlu.edu.vn</w:t>
              </w:r>
            </w:hyperlink>
          </w:p>
        </w:tc>
        <w:tc>
          <w:tcPr>
            <w:tcW w:w="1382" w:type="dxa"/>
            <w:tcBorders>
              <w:top w:val="single" w:sz="4" w:space="0" w:color="auto"/>
              <w:left w:val="single" w:sz="4" w:space="0" w:color="auto"/>
              <w:bottom w:val="single" w:sz="4" w:space="0" w:color="auto"/>
              <w:right w:val="single" w:sz="4" w:space="0" w:color="auto"/>
            </w:tcBorders>
            <w:hideMark/>
          </w:tcPr>
          <w:p w14:paraId="2647F391"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3157B873"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BM</w:t>
            </w:r>
          </w:p>
        </w:tc>
      </w:tr>
      <w:tr w:rsidR="0081314B" w:rsidRPr="00116A94" w14:paraId="5A95F8ED"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33A2C6AF"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325" w:type="dxa"/>
            <w:tcBorders>
              <w:top w:val="single" w:sz="4" w:space="0" w:color="auto"/>
              <w:left w:val="single" w:sz="4" w:space="0" w:color="auto"/>
              <w:bottom w:val="single" w:sz="4" w:space="0" w:color="auto"/>
              <w:right w:val="single" w:sz="4" w:space="0" w:color="auto"/>
            </w:tcBorders>
            <w:hideMark/>
          </w:tcPr>
          <w:p w14:paraId="06AD064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1134" w:type="dxa"/>
            <w:tcBorders>
              <w:top w:val="single" w:sz="4" w:space="0" w:color="auto"/>
              <w:left w:val="single" w:sz="4" w:space="0" w:color="auto"/>
              <w:bottom w:val="single" w:sz="4" w:space="0" w:color="auto"/>
              <w:right w:val="single" w:sz="4" w:space="0" w:color="auto"/>
            </w:tcBorders>
            <w:hideMark/>
          </w:tcPr>
          <w:p w14:paraId="36D6E8C6"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6DACCDFE"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0982.054.099</w:t>
            </w:r>
          </w:p>
        </w:tc>
        <w:tc>
          <w:tcPr>
            <w:tcW w:w="2336" w:type="dxa"/>
            <w:tcBorders>
              <w:top w:val="single" w:sz="4" w:space="0" w:color="auto"/>
              <w:left w:val="single" w:sz="4" w:space="0" w:color="auto"/>
              <w:bottom w:val="single" w:sz="4" w:space="0" w:color="auto"/>
              <w:right w:val="single" w:sz="4" w:space="0" w:color="auto"/>
            </w:tcBorders>
            <w:hideMark/>
          </w:tcPr>
          <w:p w14:paraId="19676FDA" w14:textId="77777777" w:rsidR="0081314B" w:rsidRPr="00116A94" w:rsidRDefault="009909D1" w:rsidP="00116A94">
            <w:pPr>
              <w:spacing w:after="0" w:line="240" w:lineRule="auto"/>
              <w:rPr>
                <w:rFonts w:ascii="Times New Roman" w:hAnsi="Times New Roman" w:cs="Times New Roman"/>
                <w:sz w:val="24"/>
                <w:szCs w:val="24"/>
              </w:rPr>
            </w:pPr>
            <w:hyperlink r:id="rId383" w:history="1">
              <w:r w:rsidR="0081314B" w:rsidRPr="00116A94">
                <w:rPr>
                  <w:rStyle w:val="uxksbf"/>
                  <w:rFonts w:ascii="Times New Roman" w:hAnsi="Times New Roman" w:cs="Times New Roman"/>
                  <w:sz w:val="24"/>
                  <w:szCs w:val="24"/>
                </w:rPr>
                <w:t>pthanh_trang.ktcs</w:t>
              </w:r>
              <w:r w:rsidR="0081314B" w:rsidRPr="00116A94">
                <w:rPr>
                  <w:rStyle w:val="Hyperlink"/>
                  <w:rFonts w:ascii="Times New Roman" w:hAnsi="Times New Roman" w:cs="Times New Roman"/>
                  <w:sz w:val="24"/>
                  <w:szCs w:val="24"/>
                </w:rPr>
                <w:t xml:space="preserve"> @tlu.edu.vn</w:t>
              </w:r>
            </w:hyperlink>
          </w:p>
        </w:tc>
        <w:tc>
          <w:tcPr>
            <w:tcW w:w="1382" w:type="dxa"/>
            <w:tcBorders>
              <w:top w:val="single" w:sz="4" w:space="0" w:color="auto"/>
              <w:left w:val="single" w:sz="4" w:space="0" w:color="auto"/>
              <w:bottom w:val="single" w:sz="4" w:space="0" w:color="auto"/>
              <w:right w:val="single" w:sz="4" w:space="0" w:color="auto"/>
            </w:tcBorders>
            <w:hideMark/>
          </w:tcPr>
          <w:p w14:paraId="303ACB4C"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Phó BM</w:t>
            </w:r>
          </w:p>
        </w:tc>
      </w:tr>
      <w:tr w:rsidR="0081314B" w:rsidRPr="00116A94" w14:paraId="6DC4A073"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467B7F8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325" w:type="dxa"/>
            <w:tcBorders>
              <w:top w:val="single" w:sz="4" w:space="0" w:color="auto"/>
              <w:left w:val="single" w:sz="4" w:space="0" w:color="auto"/>
              <w:bottom w:val="single" w:sz="4" w:space="0" w:color="auto"/>
              <w:right w:val="single" w:sz="4" w:space="0" w:color="auto"/>
            </w:tcBorders>
            <w:hideMark/>
          </w:tcPr>
          <w:p w14:paraId="0AD8394F"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241B485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45B2233E"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336" w:type="dxa"/>
            <w:tcBorders>
              <w:top w:val="single" w:sz="4" w:space="0" w:color="auto"/>
              <w:left w:val="single" w:sz="4" w:space="0" w:color="auto"/>
              <w:bottom w:val="single" w:sz="4" w:space="0" w:color="auto"/>
              <w:right w:val="single" w:sz="4" w:space="0" w:color="auto"/>
            </w:tcBorders>
            <w:hideMark/>
          </w:tcPr>
          <w:p w14:paraId="5DFED6DE"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382" w:type="dxa"/>
            <w:tcBorders>
              <w:top w:val="single" w:sz="4" w:space="0" w:color="auto"/>
              <w:left w:val="single" w:sz="4" w:space="0" w:color="auto"/>
              <w:bottom w:val="single" w:sz="4" w:space="0" w:color="auto"/>
              <w:right w:val="single" w:sz="4" w:space="0" w:color="auto"/>
            </w:tcBorders>
            <w:hideMark/>
          </w:tcPr>
          <w:p w14:paraId="1485D838"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2609BC90"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2B4C604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325" w:type="dxa"/>
            <w:tcBorders>
              <w:top w:val="single" w:sz="4" w:space="0" w:color="auto"/>
              <w:left w:val="single" w:sz="4" w:space="0" w:color="auto"/>
              <w:bottom w:val="single" w:sz="4" w:space="0" w:color="auto"/>
              <w:right w:val="single" w:sz="4" w:space="0" w:color="auto"/>
            </w:tcBorders>
            <w:hideMark/>
          </w:tcPr>
          <w:p w14:paraId="2C15567C"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 Huyền</w:t>
            </w:r>
          </w:p>
        </w:tc>
        <w:tc>
          <w:tcPr>
            <w:tcW w:w="1134" w:type="dxa"/>
            <w:tcBorders>
              <w:top w:val="single" w:sz="4" w:space="0" w:color="auto"/>
              <w:left w:val="single" w:sz="4" w:space="0" w:color="auto"/>
              <w:bottom w:val="single" w:sz="4" w:space="0" w:color="auto"/>
              <w:right w:val="single" w:sz="4" w:space="0" w:color="auto"/>
            </w:tcBorders>
            <w:hideMark/>
          </w:tcPr>
          <w:p w14:paraId="49A3A7B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2665FB10"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0915.911.899</w:t>
            </w:r>
          </w:p>
        </w:tc>
        <w:tc>
          <w:tcPr>
            <w:tcW w:w="2336" w:type="dxa"/>
            <w:tcBorders>
              <w:top w:val="single" w:sz="4" w:space="0" w:color="auto"/>
              <w:left w:val="single" w:sz="4" w:space="0" w:color="auto"/>
              <w:bottom w:val="single" w:sz="4" w:space="0" w:color="auto"/>
              <w:right w:val="single" w:sz="4" w:space="0" w:color="auto"/>
            </w:tcBorders>
            <w:hideMark/>
          </w:tcPr>
          <w:p w14:paraId="315D57A6" w14:textId="77777777" w:rsidR="0081314B" w:rsidRPr="00116A94" w:rsidRDefault="009909D1" w:rsidP="00116A94">
            <w:pPr>
              <w:spacing w:after="0" w:line="240" w:lineRule="auto"/>
              <w:rPr>
                <w:rFonts w:ascii="Times New Roman" w:hAnsi="Times New Roman" w:cs="Times New Roman"/>
                <w:sz w:val="24"/>
                <w:szCs w:val="24"/>
              </w:rPr>
            </w:pPr>
            <w:hyperlink r:id="rId384" w:history="1">
              <w:r w:rsidR="0081314B" w:rsidRPr="00116A94">
                <w:rPr>
                  <w:rStyle w:val="Hyperlink"/>
                  <w:rFonts w:ascii="Times New Roman" w:hAnsi="Times New Roman" w:cs="Times New Roman"/>
                  <w:sz w:val="24"/>
                  <w:szCs w:val="24"/>
                </w:rPr>
                <w:t>huyenntt@tlu.edu.vn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64F8560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BD4220D"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5E93AE9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2325" w:type="dxa"/>
            <w:tcBorders>
              <w:top w:val="single" w:sz="4" w:space="0" w:color="auto"/>
              <w:left w:val="single" w:sz="4" w:space="0" w:color="auto"/>
              <w:bottom w:val="single" w:sz="4" w:space="0" w:color="auto"/>
              <w:right w:val="single" w:sz="4" w:space="0" w:color="auto"/>
            </w:tcBorders>
            <w:hideMark/>
          </w:tcPr>
          <w:p w14:paraId="629E8FC1"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134" w:type="dxa"/>
            <w:tcBorders>
              <w:top w:val="single" w:sz="4" w:space="0" w:color="auto"/>
              <w:left w:val="single" w:sz="4" w:space="0" w:color="auto"/>
              <w:bottom w:val="single" w:sz="4" w:space="0" w:color="auto"/>
              <w:right w:val="single" w:sz="4" w:space="0" w:color="auto"/>
            </w:tcBorders>
            <w:hideMark/>
          </w:tcPr>
          <w:p w14:paraId="77FDCD54"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5EBB1722"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0936.116.037</w:t>
            </w:r>
          </w:p>
        </w:tc>
        <w:tc>
          <w:tcPr>
            <w:tcW w:w="2336" w:type="dxa"/>
            <w:tcBorders>
              <w:top w:val="single" w:sz="4" w:space="0" w:color="auto"/>
              <w:left w:val="single" w:sz="4" w:space="0" w:color="auto"/>
              <w:bottom w:val="single" w:sz="4" w:space="0" w:color="auto"/>
              <w:right w:val="single" w:sz="4" w:space="0" w:color="auto"/>
            </w:tcBorders>
            <w:hideMark/>
          </w:tcPr>
          <w:p w14:paraId="4A736ADD" w14:textId="77777777" w:rsidR="0081314B" w:rsidRPr="00116A94" w:rsidRDefault="009909D1" w:rsidP="00116A94">
            <w:pPr>
              <w:spacing w:after="0" w:line="240" w:lineRule="auto"/>
              <w:rPr>
                <w:rFonts w:ascii="Times New Roman" w:hAnsi="Times New Roman" w:cs="Times New Roman"/>
                <w:sz w:val="24"/>
                <w:szCs w:val="24"/>
              </w:rPr>
            </w:pPr>
            <w:hyperlink r:id="rId385" w:history="1">
              <w:r w:rsidR="0081314B" w:rsidRPr="00116A94">
                <w:rPr>
                  <w:rStyle w:val="Hyperlink"/>
                  <w:rFonts w:ascii="Times New Roman" w:hAnsi="Times New Roman" w:cs="Times New Roman"/>
                  <w:sz w:val="24"/>
                  <w:szCs w:val="24"/>
                </w:rPr>
                <w:t>tuyetna@tlu.edu.vn</w:t>
              </w:r>
            </w:hyperlink>
          </w:p>
        </w:tc>
        <w:tc>
          <w:tcPr>
            <w:tcW w:w="1382" w:type="dxa"/>
            <w:tcBorders>
              <w:top w:val="single" w:sz="4" w:space="0" w:color="auto"/>
              <w:left w:val="single" w:sz="4" w:space="0" w:color="auto"/>
              <w:bottom w:val="single" w:sz="4" w:space="0" w:color="auto"/>
              <w:right w:val="single" w:sz="4" w:space="0" w:color="auto"/>
            </w:tcBorders>
            <w:hideMark/>
          </w:tcPr>
          <w:p w14:paraId="48D76F42"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151B69DE"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642B15DA"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2325" w:type="dxa"/>
            <w:tcBorders>
              <w:top w:val="single" w:sz="4" w:space="0" w:color="auto"/>
              <w:left w:val="single" w:sz="4" w:space="0" w:color="auto"/>
              <w:bottom w:val="single" w:sz="4" w:space="0" w:color="auto"/>
              <w:right w:val="single" w:sz="4" w:space="0" w:color="auto"/>
            </w:tcBorders>
            <w:hideMark/>
          </w:tcPr>
          <w:p w14:paraId="63F230D2"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1134" w:type="dxa"/>
            <w:tcBorders>
              <w:top w:val="single" w:sz="4" w:space="0" w:color="auto"/>
              <w:left w:val="single" w:sz="4" w:space="0" w:color="auto"/>
              <w:bottom w:val="single" w:sz="4" w:space="0" w:color="auto"/>
              <w:right w:val="single" w:sz="4" w:space="0" w:color="auto"/>
            </w:tcBorders>
            <w:hideMark/>
          </w:tcPr>
          <w:p w14:paraId="5D47E65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r w:rsidRPr="00116A94">
              <w:rPr>
                <w:rFonts w:ascii="Times New Roman" w:hAnsi="Times New Roman" w:cs="Times New Roman"/>
                <w:sz w:val="24"/>
                <w:szCs w:val="24"/>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2A5B9F33"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2336" w:type="dxa"/>
            <w:tcBorders>
              <w:top w:val="single" w:sz="4" w:space="0" w:color="auto"/>
              <w:left w:val="single" w:sz="4" w:space="0" w:color="auto"/>
              <w:bottom w:val="single" w:sz="4" w:space="0" w:color="auto"/>
              <w:right w:val="single" w:sz="4" w:space="0" w:color="auto"/>
            </w:tcBorders>
            <w:hideMark/>
          </w:tcPr>
          <w:p w14:paraId="17F71EF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thaolp</w:t>
            </w:r>
            <w:hyperlink r:id="rId386" w:history="1">
              <w:r w:rsidRPr="00116A94">
                <w:rPr>
                  <w:rStyle w:val="Hyperlink"/>
                  <w:rFonts w:ascii="Times New Roman" w:hAnsi="Times New Roman" w:cs="Times New Roman"/>
                  <w:sz w:val="24"/>
                  <w:szCs w:val="24"/>
                </w:rPr>
                <w: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7E6C202D"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10D7ABC4" w14:textId="77777777" w:rsidTr="00116A94">
        <w:tc>
          <w:tcPr>
            <w:tcW w:w="709" w:type="dxa"/>
            <w:tcBorders>
              <w:top w:val="single" w:sz="4" w:space="0" w:color="auto"/>
              <w:left w:val="single" w:sz="4" w:space="0" w:color="auto"/>
              <w:bottom w:val="single" w:sz="4" w:space="0" w:color="auto"/>
              <w:right w:val="single" w:sz="4" w:space="0" w:color="auto"/>
            </w:tcBorders>
            <w:hideMark/>
          </w:tcPr>
          <w:p w14:paraId="57B92584"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7</w:t>
            </w:r>
          </w:p>
        </w:tc>
        <w:tc>
          <w:tcPr>
            <w:tcW w:w="2325" w:type="dxa"/>
            <w:tcBorders>
              <w:top w:val="single" w:sz="4" w:space="0" w:color="auto"/>
              <w:left w:val="single" w:sz="4" w:space="0" w:color="auto"/>
              <w:bottom w:val="single" w:sz="4" w:space="0" w:color="auto"/>
              <w:right w:val="single" w:sz="4" w:space="0" w:color="auto"/>
            </w:tcBorders>
            <w:hideMark/>
          </w:tcPr>
          <w:p w14:paraId="74E117CF"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1134" w:type="dxa"/>
            <w:tcBorders>
              <w:top w:val="single" w:sz="4" w:space="0" w:color="auto"/>
              <w:left w:val="single" w:sz="4" w:space="0" w:color="auto"/>
              <w:bottom w:val="single" w:sz="4" w:space="0" w:color="auto"/>
              <w:right w:val="single" w:sz="4" w:space="0" w:color="auto"/>
            </w:tcBorders>
            <w:hideMark/>
          </w:tcPr>
          <w:p w14:paraId="7A5B5EC0"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1E4EE403"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0904.475.413</w:t>
            </w:r>
          </w:p>
        </w:tc>
        <w:tc>
          <w:tcPr>
            <w:tcW w:w="2336" w:type="dxa"/>
            <w:tcBorders>
              <w:top w:val="single" w:sz="4" w:space="0" w:color="auto"/>
              <w:left w:val="single" w:sz="4" w:space="0" w:color="auto"/>
              <w:bottom w:val="single" w:sz="4" w:space="0" w:color="auto"/>
              <w:right w:val="single" w:sz="4" w:space="0" w:color="auto"/>
            </w:tcBorders>
            <w:hideMark/>
          </w:tcPr>
          <w:p w14:paraId="538E0F18"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thudt@tlu.edu.vn</w:t>
            </w:r>
          </w:p>
        </w:tc>
        <w:tc>
          <w:tcPr>
            <w:tcW w:w="1382" w:type="dxa"/>
            <w:tcBorders>
              <w:top w:val="single" w:sz="4" w:space="0" w:color="auto"/>
              <w:left w:val="single" w:sz="4" w:space="0" w:color="auto"/>
              <w:bottom w:val="single" w:sz="4" w:space="0" w:color="auto"/>
              <w:right w:val="single" w:sz="4" w:space="0" w:color="auto"/>
            </w:tcBorders>
            <w:hideMark/>
          </w:tcPr>
          <w:p w14:paraId="0BE5FAE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22739FBE" w14:textId="77777777" w:rsidTr="00116A94">
        <w:tc>
          <w:tcPr>
            <w:tcW w:w="709" w:type="dxa"/>
            <w:tcBorders>
              <w:top w:val="single" w:sz="4" w:space="0" w:color="auto"/>
              <w:left w:val="single" w:sz="4" w:space="0" w:color="auto"/>
              <w:bottom w:val="single" w:sz="4" w:space="0" w:color="auto"/>
              <w:right w:val="single" w:sz="4" w:space="0" w:color="auto"/>
            </w:tcBorders>
            <w:vAlign w:val="center"/>
            <w:hideMark/>
          </w:tcPr>
          <w:p w14:paraId="3CE53FFE"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8</w:t>
            </w:r>
          </w:p>
        </w:tc>
        <w:tc>
          <w:tcPr>
            <w:tcW w:w="2325" w:type="dxa"/>
            <w:tcBorders>
              <w:top w:val="single" w:sz="4" w:space="0" w:color="auto"/>
              <w:left w:val="single" w:sz="4" w:space="0" w:color="auto"/>
              <w:bottom w:val="single" w:sz="4" w:space="0" w:color="auto"/>
              <w:right w:val="single" w:sz="4" w:space="0" w:color="auto"/>
            </w:tcBorders>
            <w:hideMark/>
          </w:tcPr>
          <w:p w14:paraId="41D4B92F"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Trương Đức Toàn</w:t>
            </w:r>
          </w:p>
        </w:tc>
        <w:tc>
          <w:tcPr>
            <w:tcW w:w="1134" w:type="dxa"/>
            <w:tcBorders>
              <w:top w:val="single" w:sz="4" w:space="0" w:color="auto"/>
              <w:left w:val="single" w:sz="4" w:space="0" w:color="auto"/>
              <w:bottom w:val="single" w:sz="4" w:space="0" w:color="auto"/>
              <w:right w:val="single" w:sz="4" w:space="0" w:color="auto"/>
            </w:tcBorders>
            <w:hideMark/>
          </w:tcPr>
          <w:p w14:paraId="18D1059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25D0FABB"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0916839569</w:t>
            </w:r>
          </w:p>
        </w:tc>
        <w:tc>
          <w:tcPr>
            <w:tcW w:w="2336" w:type="dxa"/>
            <w:tcBorders>
              <w:top w:val="single" w:sz="4" w:space="0" w:color="auto"/>
              <w:left w:val="single" w:sz="4" w:space="0" w:color="auto"/>
              <w:bottom w:val="single" w:sz="4" w:space="0" w:color="auto"/>
              <w:right w:val="single" w:sz="4" w:space="0" w:color="auto"/>
            </w:tcBorders>
            <w:hideMark/>
          </w:tcPr>
          <w:p w14:paraId="5D2F8F3B"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toantd@tlu.edu.vn</w:t>
            </w:r>
          </w:p>
        </w:tc>
        <w:tc>
          <w:tcPr>
            <w:tcW w:w="1382" w:type="dxa"/>
            <w:tcBorders>
              <w:top w:val="single" w:sz="4" w:space="0" w:color="auto"/>
              <w:left w:val="single" w:sz="4" w:space="0" w:color="auto"/>
              <w:bottom w:val="single" w:sz="4" w:space="0" w:color="auto"/>
              <w:right w:val="single" w:sz="4" w:space="0" w:color="auto"/>
            </w:tcBorders>
            <w:hideMark/>
          </w:tcPr>
          <w:p w14:paraId="0496A63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Giảng viên</w:t>
            </w:r>
          </w:p>
        </w:tc>
      </w:tr>
      <w:tr w:rsidR="0081314B" w:rsidRPr="00116A94" w14:paraId="7B287B30" w14:textId="77777777" w:rsidTr="00116A94">
        <w:tc>
          <w:tcPr>
            <w:tcW w:w="709" w:type="dxa"/>
            <w:tcBorders>
              <w:top w:val="single" w:sz="4" w:space="0" w:color="auto"/>
              <w:left w:val="single" w:sz="4" w:space="0" w:color="auto"/>
              <w:bottom w:val="single" w:sz="4" w:space="0" w:color="auto"/>
              <w:right w:val="single" w:sz="4" w:space="0" w:color="auto"/>
            </w:tcBorders>
            <w:vAlign w:val="center"/>
          </w:tcPr>
          <w:p w14:paraId="48C3F6FE" w14:textId="77777777" w:rsidR="0081314B" w:rsidRPr="00116A94" w:rsidRDefault="0081314B"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9</w:t>
            </w:r>
          </w:p>
        </w:tc>
        <w:tc>
          <w:tcPr>
            <w:tcW w:w="2325" w:type="dxa"/>
            <w:tcBorders>
              <w:top w:val="single" w:sz="4" w:space="0" w:color="auto"/>
              <w:left w:val="single" w:sz="4" w:space="0" w:color="auto"/>
              <w:bottom w:val="single" w:sz="4" w:space="0" w:color="auto"/>
              <w:right w:val="single" w:sz="4" w:space="0" w:color="auto"/>
            </w:tcBorders>
          </w:tcPr>
          <w:p w14:paraId="20E7463E"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Bùi Thị Thu Hòa</w:t>
            </w:r>
          </w:p>
        </w:tc>
        <w:tc>
          <w:tcPr>
            <w:tcW w:w="1134" w:type="dxa"/>
            <w:tcBorders>
              <w:top w:val="single" w:sz="4" w:space="0" w:color="auto"/>
              <w:left w:val="single" w:sz="4" w:space="0" w:color="auto"/>
              <w:bottom w:val="single" w:sz="4" w:space="0" w:color="auto"/>
              <w:right w:val="single" w:sz="4" w:space="0" w:color="auto"/>
            </w:tcBorders>
          </w:tcPr>
          <w:p w14:paraId="637E7570"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tcPr>
          <w:p w14:paraId="056C3D61"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0915911899</w:t>
            </w:r>
          </w:p>
        </w:tc>
        <w:tc>
          <w:tcPr>
            <w:tcW w:w="2336" w:type="dxa"/>
            <w:tcBorders>
              <w:top w:val="single" w:sz="4" w:space="0" w:color="auto"/>
              <w:left w:val="single" w:sz="4" w:space="0" w:color="auto"/>
              <w:bottom w:val="single" w:sz="4" w:space="0" w:color="auto"/>
              <w:right w:val="single" w:sz="4" w:space="0" w:color="auto"/>
            </w:tcBorders>
          </w:tcPr>
          <w:p w14:paraId="247B7719"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thuhoa.ktcs@tlu.edu.vn</w:t>
            </w:r>
          </w:p>
        </w:tc>
        <w:tc>
          <w:tcPr>
            <w:tcW w:w="1382" w:type="dxa"/>
            <w:tcBorders>
              <w:top w:val="single" w:sz="4" w:space="0" w:color="auto"/>
              <w:left w:val="single" w:sz="4" w:space="0" w:color="auto"/>
              <w:bottom w:val="single" w:sz="4" w:space="0" w:color="auto"/>
              <w:right w:val="single" w:sz="4" w:space="0" w:color="auto"/>
            </w:tcBorders>
          </w:tcPr>
          <w:p w14:paraId="2F94D126"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GVC</w:t>
            </w:r>
          </w:p>
        </w:tc>
      </w:tr>
      <w:tr w:rsidR="0081314B" w:rsidRPr="00116A94" w14:paraId="17585F38" w14:textId="77777777" w:rsidTr="00116A94">
        <w:tc>
          <w:tcPr>
            <w:tcW w:w="709" w:type="dxa"/>
            <w:tcBorders>
              <w:top w:val="single" w:sz="4" w:space="0" w:color="auto"/>
              <w:left w:val="single" w:sz="4" w:space="0" w:color="auto"/>
              <w:bottom w:val="single" w:sz="4" w:space="0" w:color="auto"/>
              <w:right w:val="single" w:sz="4" w:space="0" w:color="auto"/>
            </w:tcBorders>
            <w:vAlign w:val="center"/>
          </w:tcPr>
          <w:p w14:paraId="5B0ADF37" w14:textId="77777777" w:rsidR="0081314B" w:rsidRPr="00116A94" w:rsidRDefault="0081314B"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10</w:t>
            </w:r>
          </w:p>
        </w:tc>
        <w:tc>
          <w:tcPr>
            <w:tcW w:w="2325" w:type="dxa"/>
            <w:tcBorders>
              <w:top w:val="single" w:sz="4" w:space="0" w:color="auto"/>
              <w:left w:val="single" w:sz="4" w:space="0" w:color="auto"/>
              <w:bottom w:val="single" w:sz="4" w:space="0" w:color="auto"/>
              <w:right w:val="single" w:sz="4" w:space="0" w:color="auto"/>
            </w:tcBorders>
            <w:vAlign w:val="center"/>
          </w:tcPr>
          <w:p w14:paraId="4B2227B5"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Phương Lan</w:t>
            </w:r>
          </w:p>
        </w:tc>
        <w:tc>
          <w:tcPr>
            <w:tcW w:w="1134" w:type="dxa"/>
            <w:tcBorders>
              <w:top w:val="single" w:sz="4" w:space="0" w:color="auto"/>
              <w:left w:val="single" w:sz="4" w:space="0" w:color="auto"/>
              <w:bottom w:val="single" w:sz="4" w:space="0" w:color="auto"/>
              <w:right w:val="single" w:sz="4" w:space="0" w:color="auto"/>
            </w:tcBorders>
            <w:vAlign w:val="center"/>
          </w:tcPr>
          <w:p w14:paraId="785A25B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3565CAF4"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0984.707.668 </w:t>
            </w:r>
          </w:p>
        </w:tc>
        <w:tc>
          <w:tcPr>
            <w:tcW w:w="2336" w:type="dxa"/>
            <w:tcBorders>
              <w:top w:val="single" w:sz="4" w:space="0" w:color="auto"/>
              <w:left w:val="single" w:sz="4" w:space="0" w:color="auto"/>
              <w:bottom w:val="single" w:sz="4" w:space="0" w:color="auto"/>
              <w:right w:val="single" w:sz="4" w:space="0" w:color="auto"/>
            </w:tcBorders>
            <w:vAlign w:val="center"/>
          </w:tcPr>
          <w:p w14:paraId="1D27B4A8" w14:textId="77777777" w:rsidR="0081314B" w:rsidRPr="00116A94" w:rsidRDefault="009909D1" w:rsidP="00116A94">
            <w:pPr>
              <w:spacing w:after="0" w:line="240" w:lineRule="auto"/>
              <w:rPr>
                <w:rFonts w:ascii="Times New Roman" w:eastAsia="Times New Roman" w:hAnsi="Times New Roman" w:cs="Times New Roman"/>
                <w:sz w:val="24"/>
                <w:szCs w:val="24"/>
                <w:lang w:val="pt-BR"/>
              </w:rPr>
            </w:pPr>
            <w:hyperlink r:id="rId387" w:history="1">
              <w:r w:rsidR="0081314B" w:rsidRPr="00116A94">
                <w:rPr>
                  <w:rFonts w:ascii="Times New Roman" w:hAnsi="Times New Roman" w:cs="Times New Roman"/>
                  <w:sz w:val="24"/>
                  <w:szCs w:val="24"/>
                  <w:u w:val="single"/>
                </w:rPr>
                <w:t>lannp@tlu.edu.vn</w:t>
              </w:r>
            </w:hyperlink>
          </w:p>
        </w:tc>
        <w:tc>
          <w:tcPr>
            <w:tcW w:w="1382" w:type="dxa"/>
            <w:tcBorders>
              <w:top w:val="single" w:sz="4" w:space="0" w:color="auto"/>
              <w:left w:val="single" w:sz="4" w:space="0" w:color="auto"/>
              <w:bottom w:val="single" w:sz="4" w:space="0" w:color="auto"/>
              <w:right w:val="single" w:sz="4" w:space="0" w:color="auto"/>
            </w:tcBorders>
            <w:vAlign w:val="center"/>
          </w:tcPr>
          <w:p w14:paraId="174A457C" w14:textId="77777777" w:rsidR="0081314B" w:rsidRPr="00116A94" w:rsidRDefault="0081314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977358F" w14:textId="77777777" w:rsidTr="00116A94">
        <w:tc>
          <w:tcPr>
            <w:tcW w:w="709" w:type="dxa"/>
            <w:tcBorders>
              <w:top w:val="single" w:sz="4" w:space="0" w:color="auto"/>
              <w:left w:val="single" w:sz="4" w:space="0" w:color="auto"/>
              <w:bottom w:val="single" w:sz="4" w:space="0" w:color="auto"/>
              <w:right w:val="single" w:sz="4" w:space="0" w:color="auto"/>
            </w:tcBorders>
          </w:tcPr>
          <w:p w14:paraId="3449B186" w14:textId="77777777" w:rsidR="0081314B" w:rsidRPr="00116A94" w:rsidRDefault="0081314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11</w:t>
            </w:r>
          </w:p>
        </w:tc>
        <w:tc>
          <w:tcPr>
            <w:tcW w:w="2325" w:type="dxa"/>
            <w:tcBorders>
              <w:top w:val="single" w:sz="4" w:space="0" w:color="auto"/>
              <w:left w:val="single" w:sz="4" w:space="0" w:color="auto"/>
              <w:bottom w:val="single" w:sz="4" w:space="0" w:color="auto"/>
              <w:right w:val="single" w:sz="4" w:space="0" w:color="auto"/>
            </w:tcBorders>
          </w:tcPr>
          <w:p w14:paraId="0A2C34C7" w14:textId="77777777" w:rsidR="0081314B" w:rsidRPr="00116A94" w:rsidRDefault="0081314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Trần Văn Khiêm</w:t>
            </w:r>
          </w:p>
        </w:tc>
        <w:tc>
          <w:tcPr>
            <w:tcW w:w="1134" w:type="dxa"/>
            <w:tcBorders>
              <w:top w:val="single" w:sz="4" w:space="0" w:color="auto"/>
              <w:left w:val="single" w:sz="4" w:space="0" w:color="auto"/>
              <w:bottom w:val="single" w:sz="4" w:space="0" w:color="auto"/>
              <w:right w:val="single" w:sz="4" w:space="0" w:color="auto"/>
            </w:tcBorders>
          </w:tcPr>
          <w:p w14:paraId="5CF17AA0" w14:textId="77777777" w:rsidR="0081314B" w:rsidRPr="00116A94" w:rsidRDefault="0081314B" w:rsidP="00116A94">
            <w:pPr>
              <w:spacing w:after="0" w:line="240" w:lineRule="auto"/>
              <w:jc w:val="center"/>
              <w:rPr>
                <w:rFonts w:ascii="Times New Roman" w:hAnsi="Times New Roman" w:cs="Times New Roman"/>
                <w:sz w:val="24"/>
                <w:szCs w:val="24"/>
                <w:lang w:val="pt-BR"/>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tcPr>
          <w:p w14:paraId="36FA3F24" w14:textId="77777777" w:rsidR="0081314B" w:rsidRPr="00116A94" w:rsidRDefault="0081314B" w:rsidP="00116A94">
            <w:pPr>
              <w:spacing w:after="0" w:line="240" w:lineRule="auto"/>
              <w:rPr>
                <w:rFonts w:ascii="Times New Roman" w:hAnsi="Times New Roman" w:cs="Times New Roman"/>
                <w:sz w:val="24"/>
                <w:szCs w:val="24"/>
                <w:lang w:val="pt-BR"/>
              </w:rPr>
            </w:pPr>
            <w:bookmarkStart w:id="1055" w:name="_Hlk27083525"/>
            <w:r w:rsidRPr="00116A94">
              <w:rPr>
                <w:rFonts w:ascii="Times New Roman" w:hAnsi="Times New Roman" w:cs="Times New Roman"/>
                <w:sz w:val="24"/>
                <w:szCs w:val="24"/>
              </w:rPr>
              <w:t>0972.448.429</w:t>
            </w:r>
            <w:bookmarkEnd w:id="1055"/>
          </w:p>
        </w:tc>
        <w:tc>
          <w:tcPr>
            <w:tcW w:w="2336" w:type="dxa"/>
            <w:tcBorders>
              <w:top w:val="single" w:sz="4" w:space="0" w:color="auto"/>
              <w:left w:val="single" w:sz="4" w:space="0" w:color="auto"/>
              <w:bottom w:val="single" w:sz="4" w:space="0" w:color="auto"/>
              <w:right w:val="single" w:sz="4" w:space="0" w:color="auto"/>
            </w:tcBorders>
          </w:tcPr>
          <w:p w14:paraId="39551AF3" w14:textId="77777777" w:rsidR="0081314B" w:rsidRPr="00116A94" w:rsidRDefault="009909D1" w:rsidP="00116A94">
            <w:pPr>
              <w:spacing w:after="0" w:line="240" w:lineRule="auto"/>
              <w:rPr>
                <w:rFonts w:ascii="Times New Roman" w:hAnsi="Times New Roman" w:cs="Times New Roman"/>
                <w:sz w:val="24"/>
                <w:szCs w:val="24"/>
                <w:lang w:val="pt-BR"/>
              </w:rPr>
            </w:pPr>
            <w:hyperlink r:id="rId388" w:history="1">
              <w:r w:rsidR="0081314B" w:rsidRPr="00116A94">
                <w:rPr>
                  <w:rStyle w:val="Hyperlink"/>
                  <w:rFonts w:ascii="Times New Roman" w:hAnsi="Times New Roman" w:cs="Times New Roman"/>
                  <w:sz w:val="24"/>
                  <w:szCs w:val="24"/>
                </w:rPr>
                <w:t>khiemtv@tlu.edu.vn</w:t>
              </w:r>
            </w:hyperlink>
          </w:p>
        </w:tc>
        <w:tc>
          <w:tcPr>
            <w:tcW w:w="1382" w:type="dxa"/>
            <w:tcBorders>
              <w:top w:val="single" w:sz="4" w:space="0" w:color="auto"/>
              <w:left w:val="single" w:sz="4" w:space="0" w:color="auto"/>
              <w:bottom w:val="single" w:sz="4" w:space="0" w:color="auto"/>
              <w:right w:val="single" w:sz="4" w:space="0" w:color="auto"/>
            </w:tcBorders>
          </w:tcPr>
          <w:p w14:paraId="10F7B213" w14:textId="77777777" w:rsidR="0081314B" w:rsidRPr="00116A94" w:rsidRDefault="0081314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3D4E5A55" w14:textId="77777777" w:rsidR="0081314B" w:rsidRPr="00116A94" w:rsidRDefault="0081314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01EC4F3E"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Giáo trình:</w:t>
      </w:r>
      <w:r w:rsidRPr="00116A94">
        <w:rPr>
          <w:rFonts w:ascii="Times New Roman" w:hAnsi="Times New Roman" w:cs="Times New Roman"/>
          <w:sz w:val="24"/>
          <w:szCs w:val="24"/>
          <w:lang w:val="pt-BR"/>
        </w:rPr>
        <w:t xml:space="preserve"> </w:t>
      </w:r>
    </w:p>
    <w:p w14:paraId="61A8A143"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 Các giáo trình đã sử dụng trong quá trình đào tạo tại Trường Đại học Thủy Lợi</w:t>
      </w:r>
    </w:p>
    <w:p w14:paraId="1D3F79D6" w14:textId="77777777" w:rsidR="0081314B" w:rsidRPr="00116A94" w:rsidRDefault="0081314B"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Tài liệu tham khảo</w:t>
      </w:r>
    </w:p>
    <w:p w14:paraId="2731BFD7"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Tài liệu của cơ sở thực tập</w:t>
      </w:r>
    </w:p>
    <w:p w14:paraId="3A995E51"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Phần mềm hỗ trợ phân tích kinh tế</w:t>
      </w:r>
    </w:p>
    <w:p w14:paraId="28C420A5" w14:textId="77777777" w:rsidR="0081314B" w:rsidRPr="00116A94" w:rsidRDefault="0081314B"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6"/>
        <w:gridCol w:w="4536"/>
        <w:gridCol w:w="2780"/>
        <w:gridCol w:w="665"/>
        <w:gridCol w:w="567"/>
        <w:gridCol w:w="709"/>
      </w:tblGrid>
      <w:tr w:rsidR="0081314B" w:rsidRPr="00116A94" w14:paraId="7B13653B" w14:textId="77777777" w:rsidTr="00116A94">
        <w:trPr>
          <w:trHeight w:val="289"/>
          <w:tblHeader/>
          <w:jc w:val="center"/>
        </w:trPr>
        <w:tc>
          <w:tcPr>
            <w:tcW w:w="846" w:type="dxa"/>
            <w:vMerge w:val="restart"/>
            <w:vAlign w:val="center"/>
          </w:tcPr>
          <w:p w14:paraId="07251DE8"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Tuần</w:t>
            </w:r>
          </w:p>
        </w:tc>
        <w:tc>
          <w:tcPr>
            <w:tcW w:w="4536" w:type="dxa"/>
            <w:vMerge w:val="restart"/>
            <w:shd w:val="clear" w:color="auto" w:fill="auto"/>
            <w:vAlign w:val="center"/>
          </w:tcPr>
          <w:p w14:paraId="35F8F718"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Nội dung</w:t>
            </w:r>
          </w:p>
        </w:tc>
        <w:tc>
          <w:tcPr>
            <w:tcW w:w="2780" w:type="dxa"/>
            <w:vMerge w:val="restart"/>
            <w:vAlign w:val="center"/>
          </w:tcPr>
          <w:p w14:paraId="2B2C14D5"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Hoạt động dạy và học</w:t>
            </w:r>
          </w:p>
        </w:tc>
        <w:tc>
          <w:tcPr>
            <w:tcW w:w="1941" w:type="dxa"/>
            <w:gridSpan w:val="3"/>
            <w:shd w:val="clear" w:color="auto" w:fill="auto"/>
            <w:vAlign w:val="center"/>
          </w:tcPr>
          <w:p w14:paraId="5528034C"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tiết</w:t>
            </w:r>
          </w:p>
        </w:tc>
      </w:tr>
      <w:tr w:rsidR="0081314B" w:rsidRPr="00116A94" w14:paraId="53320CE8" w14:textId="77777777" w:rsidTr="00116A94">
        <w:trPr>
          <w:trHeight w:val="328"/>
          <w:tblHeader/>
          <w:jc w:val="center"/>
        </w:trPr>
        <w:tc>
          <w:tcPr>
            <w:tcW w:w="846" w:type="dxa"/>
            <w:vMerge/>
            <w:vAlign w:val="center"/>
          </w:tcPr>
          <w:p w14:paraId="321F747B" w14:textId="77777777" w:rsidR="0081314B" w:rsidRPr="00116A94" w:rsidRDefault="0081314B" w:rsidP="00116A94">
            <w:pPr>
              <w:spacing w:after="0" w:line="240" w:lineRule="auto"/>
              <w:jc w:val="center"/>
              <w:rPr>
                <w:rFonts w:ascii="Times New Roman" w:hAnsi="Times New Roman" w:cs="Times New Roman"/>
                <w:b/>
                <w:sz w:val="24"/>
                <w:szCs w:val="24"/>
              </w:rPr>
            </w:pPr>
          </w:p>
        </w:tc>
        <w:tc>
          <w:tcPr>
            <w:tcW w:w="4536" w:type="dxa"/>
            <w:vMerge/>
            <w:shd w:val="clear" w:color="auto" w:fill="auto"/>
            <w:vAlign w:val="center"/>
          </w:tcPr>
          <w:p w14:paraId="7BC469D2" w14:textId="77777777" w:rsidR="0081314B" w:rsidRPr="00116A94" w:rsidRDefault="0081314B" w:rsidP="00116A94">
            <w:pPr>
              <w:spacing w:after="0" w:line="240" w:lineRule="auto"/>
              <w:jc w:val="both"/>
              <w:rPr>
                <w:rFonts w:ascii="Times New Roman" w:hAnsi="Times New Roman" w:cs="Times New Roman"/>
                <w:b/>
                <w:sz w:val="24"/>
                <w:szCs w:val="24"/>
              </w:rPr>
            </w:pPr>
          </w:p>
        </w:tc>
        <w:tc>
          <w:tcPr>
            <w:tcW w:w="2780" w:type="dxa"/>
            <w:vMerge/>
            <w:vAlign w:val="center"/>
          </w:tcPr>
          <w:p w14:paraId="391CA702" w14:textId="77777777" w:rsidR="0081314B" w:rsidRPr="00116A94" w:rsidRDefault="0081314B" w:rsidP="00116A94">
            <w:pPr>
              <w:spacing w:after="0" w:line="240" w:lineRule="auto"/>
              <w:jc w:val="both"/>
              <w:rPr>
                <w:rFonts w:ascii="Times New Roman" w:hAnsi="Times New Roman" w:cs="Times New Roman"/>
                <w:b/>
                <w:sz w:val="24"/>
                <w:szCs w:val="24"/>
              </w:rPr>
            </w:pPr>
          </w:p>
        </w:tc>
        <w:tc>
          <w:tcPr>
            <w:tcW w:w="665" w:type="dxa"/>
            <w:shd w:val="clear" w:color="auto" w:fill="auto"/>
            <w:vAlign w:val="center"/>
          </w:tcPr>
          <w:p w14:paraId="1B3FCC2C"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LT</w:t>
            </w:r>
          </w:p>
        </w:tc>
        <w:tc>
          <w:tcPr>
            <w:tcW w:w="567" w:type="dxa"/>
            <w:shd w:val="clear" w:color="auto" w:fill="auto"/>
            <w:vAlign w:val="center"/>
          </w:tcPr>
          <w:p w14:paraId="798882A8"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BT</w:t>
            </w:r>
          </w:p>
        </w:tc>
        <w:tc>
          <w:tcPr>
            <w:tcW w:w="709" w:type="dxa"/>
            <w:shd w:val="clear" w:color="auto" w:fill="auto"/>
            <w:vAlign w:val="center"/>
          </w:tcPr>
          <w:p w14:paraId="05095C99"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r>
      <w:tr w:rsidR="0081314B" w:rsidRPr="00116A94" w14:paraId="71B43B61" w14:textId="77777777" w:rsidTr="00116A94">
        <w:trPr>
          <w:trHeight w:val="675"/>
          <w:jc w:val="center"/>
        </w:trPr>
        <w:tc>
          <w:tcPr>
            <w:tcW w:w="846" w:type="dxa"/>
            <w:vMerge w:val="restart"/>
            <w:vAlign w:val="center"/>
          </w:tcPr>
          <w:p w14:paraId="42260A61"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536" w:type="dxa"/>
            <w:shd w:val="clear" w:color="auto" w:fill="auto"/>
            <w:vAlign w:val="center"/>
          </w:tcPr>
          <w:p w14:paraId="48690CDF"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Tìm hiểu về tổ chức, ngành, địa phương nghiên cứu và lựa chọn chủ đề nghiên cứu</w:t>
            </w:r>
          </w:p>
        </w:tc>
        <w:tc>
          <w:tcPr>
            <w:tcW w:w="2780" w:type="dxa"/>
            <w:vMerge w:val="restart"/>
          </w:tcPr>
          <w:p w14:paraId="011F947E" w14:textId="77777777" w:rsidR="0081314B" w:rsidRPr="00116A94" w:rsidRDefault="0081314B"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 xml:space="preserve">Giảng viên: </w:t>
            </w:r>
          </w:p>
          <w:p w14:paraId="33905235" w14:textId="77777777" w:rsidR="0081314B" w:rsidRPr="00116A94" w:rsidRDefault="0081314B" w:rsidP="00116A94">
            <w:pPr>
              <w:tabs>
                <w:tab w:val="left" w:pos="1227"/>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Phổ biến kế hoạch thực tập </w:t>
            </w:r>
          </w:p>
          <w:p w14:paraId="42AE8A14" w14:textId="77777777" w:rsidR="0081314B" w:rsidRPr="00116A94" w:rsidRDefault="0081314B" w:rsidP="00116A94">
            <w:pPr>
              <w:tabs>
                <w:tab w:val="left" w:pos="1227"/>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Hướng dẫn sử dụng phần mềm chuyên dụng </w:t>
            </w:r>
          </w:p>
          <w:p w14:paraId="3CF409E7"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sz w:val="24"/>
                <w:szCs w:val="24"/>
              </w:rPr>
              <w:t>- Hướng dẫn phân tích</w:t>
            </w:r>
            <w:r w:rsidRPr="00116A94">
              <w:rPr>
                <w:rFonts w:ascii="Times New Roman" w:hAnsi="Times New Roman" w:cs="Times New Roman"/>
                <w:color w:val="000000"/>
                <w:sz w:val="24"/>
                <w:szCs w:val="24"/>
              </w:rPr>
              <w:t xml:space="preserve"> Kiểm tra, giám sát việc thực tập của sinh viên.</w:t>
            </w:r>
          </w:p>
          <w:p w14:paraId="792CC2F9" w14:textId="77777777" w:rsidR="0081314B" w:rsidRPr="00116A94" w:rsidRDefault="0081314B"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Sinh viên:</w:t>
            </w:r>
          </w:p>
          <w:p w14:paraId="4540C56A"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Liên hệ với doanh nghiệp, xin đến thực tập, nghiên cứu đề cương, thực tập theo đề cương và hướng dẫn của giảng viên.</w:t>
            </w:r>
          </w:p>
          <w:p w14:paraId="60E25031"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sz w:val="24"/>
                <w:szCs w:val="24"/>
              </w:rPr>
              <w:t>Hàng tuần sinh viên đều phải gặp và thông qua kết quả thực hiện với giảng viên hướng dẫn</w:t>
            </w:r>
          </w:p>
        </w:tc>
        <w:tc>
          <w:tcPr>
            <w:tcW w:w="665" w:type="dxa"/>
            <w:shd w:val="clear" w:color="auto" w:fill="auto"/>
            <w:vAlign w:val="center"/>
          </w:tcPr>
          <w:p w14:paraId="652B5C16"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4B78B499"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70B52E0A"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20</w:t>
            </w:r>
          </w:p>
        </w:tc>
      </w:tr>
      <w:tr w:rsidR="0081314B" w:rsidRPr="00116A94" w14:paraId="7158A154" w14:textId="77777777" w:rsidTr="00116A94">
        <w:trPr>
          <w:trHeight w:val="405"/>
          <w:jc w:val="center"/>
        </w:trPr>
        <w:tc>
          <w:tcPr>
            <w:tcW w:w="846" w:type="dxa"/>
            <w:vMerge/>
            <w:vAlign w:val="center"/>
          </w:tcPr>
          <w:p w14:paraId="2A56DAEC"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61194BC0"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Tìm hiểu các thông tin về tổ chức, ngành, địa phương, lĩnh vực nghiên cứu; liên hệ với nơi dự định nghiên cứu để viết báo cáo thực tập</w:t>
            </w:r>
          </w:p>
        </w:tc>
        <w:tc>
          <w:tcPr>
            <w:tcW w:w="2780" w:type="dxa"/>
            <w:vMerge/>
          </w:tcPr>
          <w:p w14:paraId="227BF18C"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07EE57D0"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5DAB72C5"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155ECFDA"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20</w:t>
            </w:r>
          </w:p>
        </w:tc>
      </w:tr>
      <w:tr w:rsidR="0081314B" w:rsidRPr="00116A94" w14:paraId="73FB7BB7" w14:textId="77777777" w:rsidTr="00116A94">
        <w:trPr>
          <w:trHeight w:val="675"/>
          <w:jc w:val="center"/>
        </w:trPr>
        <w:tc>
          <w:tcPr>
            <w:tcW w:w="846" w:type="dxa"/>
            <w:vMerge w:val="restart"/>
            <w:vAlign w:val="center"/>
          </w:tcPr>
          <w:p w14:paraId="70320A20"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536" w:type="dxa"/>
            <w:shd w:val="clear" w:color="auto" w:fill="auto"/>
            <w:vAlign w:val="center"/>
          </w:tcPr>
          <w:p w14:paraId="4ABB5C25"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Xác định chủ đề nghiên cứu và viết đề cương chi tiết </w:t>
            </w:r>
          </w:p>
        </w:tc>
        <w:tc>
          <w:tcPr>
            <w:tcW w:w="2780" w:type="dxa"/>
            <w:vMerge/>
          </w:tcPr>
          <w:p w14:paraId="10CACE49"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4F588E00"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134C7AC8"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780F09E5"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30</w:t>
            </w:r>
          </w:p>
        </w:tc>
      </w:tr>
      <w:tr w:rsidR="0081314B" w:rsidRPr="00116A94" w14:paraId="48C3D988" w14:textId="77777777" w:rsidTr="00116A94">
        <w:trPr>
          <w:trHeight w:val="675"/>
          <w:jc w:val="center"/>
        </w:trPr>
        <w:tc>
          <w:tcPr>
            <w:tcW w:w="846" w:type="dxa"/>
            <w:vMerge/>
            <w:vAlign w:val="center"/>
          </w:tcPr>
          <w:p w14:paraId="11C6207B"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78D8D20A"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Xác định chủ đề nghiên cứu và viết đề cương chi tiết báo cáo thực tập và thông qua GVHD</w:t>
            </w:r>
          </w:p>
        </w:tc>
        <w:tc>
          <w:tcPr>
            <w:tcW w:w="2780" w:type="dxa"/>
            <w:vMerge/>
          </w:tcPr>
          <w:p w14:paraId="30FED527"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3B43F509"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391C3921"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0AC87F2F"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408EEA5A" w14:textId="77777777" w:rsidTr="00116A94">
        <w:trPr>
          <w:trHeight w:val="675"/>
          <w:jc w:val="center"/>
        </w:trPr>
        <w:tc>
          <w:tcPr>
            <w:tcW w:w="846" w:type="dxa"/>
            <w:vMerge/>
            <w:vAlign w:val="center"/>
          </w:tcPr>
          <w:p w14:paraId="1C7D1DBC"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06EA7B49"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Viết Kế hoạch thực hiện thực tập</w:t>
            </w:r>
          </w:p>
        </w:tc>
        <w:tc>
          <w:tcPr>
            <w:tcW w:w="2780" w:type="dxa"/>
            <w:vMerge/>
          </w:tcPr>
          <w:p w14:paraId="6C8845A8"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42E5295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6C6F598C"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06CB4E7E"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09CC8879" w14:textId="77777777" w:rsidTr="00116A94">
        <w:trPr>
          <w:trHeight w:val="366"/>
          <w:jc w:val="center"/>
        </w:trPr>
        <w:tc>
          <w:tcPr>
            <w:tcW w:w="846" w:type="dxa"/>
            <w:vMerge/>
            <w:vAlign w:val="center"/>
          </w:tcPr>
          <w:p w14:paraId="45C14979"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232C8B70"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Lên kế hoạch thu thập số liệu, tài liệu để thực hiện báo cáo thực tập</w:t>
            </w:r>
          </w:p>
        </w:tc>
        <w:tc>
          <w:tcPr>
            <w:tcW w:w="2780" w:type="dxa"/>
            <w:vMerge/>
          </w:tcPr>
          <w:p w14:paraId="7EEE116A"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0E1F0586"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57239C7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0C35DF8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61EF0220" w14:textId="77777777" w:rsidTr="00116A94">
        <w:trPr>
          <w:trHeight w:val="675"/>
          <w:jc w:val="center"/>
        </w:trPr>
        <w:tc>
          <w:tcPr>
            <w:tcW w:w="846" w:type="dxa"/>
            <w:vMerge w:val="restart"/>
            <w:vAlign w:val="center"/>
          </w:tcPr>
          <w:p w14:paraId="069C424F"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4536" w:type="dxa"/>
            <w:shd w:val="clear" w:color="auto" w:fill="auto"/>
            <w:vAlign w:val="center"/>
          </w:tcPr>
          <w:p w14:paraId="33A87497"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Viết báo cáo thực tập dưới sự hướng dẫn của giảng viên và cán bộ thực tế</w:t>
            </w:r>
          </w:p>
        </w:tc>
        <w:tc>
          <w:tcPr>
            <w:tcW w:w="2780" w:type="dxa"/>
            <w:vMerge/>
          </w:tcPr>
          <w:p w14:paraId="608D9EEB"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341683F3"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5ED0CE4D"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0B8755B0"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40</w:t>
            </w:r>
          </w:p>
        </w:tc>
      </w:tr>
      <w:tr w:rsidR="0081314B" w:rsidRPr="00116A94" w14:paraId="772B8D07" w14:textId="77777777" w:rsidTr="00116A94">
        <w:trPr>
          <w:trHeight w:val="324"/>
          <w:jc w:val="center"/>
        </w:trPr>
        <w:tc>
          <w:tcPr>
            <w:tcW w:w="846" w:type="dxa"/>
            <w:vMerge/>
            <w:vAlign w:val="center"/>
          </w:tcPr>
          <w:p w14:paraId="29316084"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66506817"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Thu thập dữ liệu</w:t>
            </w:r>
          </w:p>
        </w:tc>
        <w:tc>
          <w:tcPr>
            <w:tcW w:w="2780" w:type="dxa"/>
            <w:vMerge/>
          </w:tcPr>
          <w:p w14:paraId="35B626C7"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27FA73C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4E37E70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51A662DD"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69D6418D" w14:textId="77777777" w:rsidTr="00116A94">
        <w:trPr>
          <w:trHeight w:val="335"/>
          <w:jc w:val="center"/>
        </w:trPr>
        <w:tc>
          <w:tcPr>
            <w:tcW w:w="846" w:type="dxa"/>
            <w:vMerge/>
            <w:vAlign w:val="center"/>
          </w:tcPr>
          <w:p w14:paraId="5CCE3017"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6D17C795"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Tổng hợp dữ liệu, phân tích dữ liệu và đánh giá dữ liệu phục vụ viết báo cáo thực tập</w:t>
            </w:r>
          </w:p>
        </w:tc>
        <w:tc>
          <w:tcPr>
            <w:tcW w:w="2780" w:type="dxa"/>
            <w:vMerge/>
          </w:tcPr>
          <w:p w14:paraId="4450882E"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608519A9"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6D365723"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58B9C563"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20</w:t>
            </w:r>
          </w:p>
        </w:tc>
      </w:tr>
      <w:tr w:rsidR="0081314B" w:rsidRPr="00116A94" w14:paraId="68663B6C" w14:textId="77777777" w:rsidTr="00116A94">
        <w:trPr>
          <w:trHeight w:val="335"/>
          <w:jc w:val="center"/>
        </w:trPr>
        <w:tc>
          <w:tcPr>
            <w:tcW w:w="846" w:type="dxa"/>
            <w:vMerge/>
            <w:vAlign w:val="center"/>
          </w:tcPr>
          <w:p w14:paraId="5B9DAF37"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4B57A786"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Viết bản thảo báo cáo thực tập và nộp giảng viên</w:t>
            </w:r>
          </w:p>
        </w:tc>
        <w:tc>
          <w:tcPr>
            <w:tcW w:w="2780" w:type="dxa"/>
            <w:vMerge/>
          </w:tcPr>
          <w:p w14:paraId="7CC291A6"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4F5A8291"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5E4FD8DA"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383F1DC7"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20</w:t>
            </w:r>
          </w:p>
        </w:tc>
      </w:tr>
      <w:tr w:rsidR="0081314B" w:rsidRPr="00116A94" w14:paraId="18DCC4BD" w14:textId="77777777" w:rsidTr="00116A94">
        <w:trPr>
          <w:trHeight w:val="436"/>
          <w:jc w:val="center"/>
        </w:trPr>
        <w:tc>
          <w:tcPr>
            <w:tcW w:w="846" w:type="dxa"/>
          </w:tcPr>
          <w:p w14:paraId="3502A029" w14:textId="77777777" w:rsidR="0081314B" w:rsidRPr="00116A94" w:rsidRDefault="0081314B" w:rsidP="00116A94">
            <w:pPr>
              <w:spacing w:after="0" w:line="240" w:lineRule="auto"/>
              <w:jc w:val="center"/>
              <w:rPr>
                <w:rFonts w:ascii="Times New Roman" w:hAnsi="Times New Roman" w:cs="Times New Roman"/>
                <w:b/>
                <w:bCs/>
                <w:sz w:val="24"/>
                <w:szCs w:val="24"/>
              </w:rPr>
            </w:pPr>
          </w:p>
        </w:tc>
        <w:tc>
          <w:tcPr>
            <w:tcW w:w="4536" w:type="dxa"/>
            <w:shd w:val="clear" w:color="auto" w:fill="auto"/>
            <w:vAlign w:val="center"/>
          </w:tcPr>
          <w:p w14:paraId="40C71D63"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Tổng cộng</w:t>
            </w:r>
          </w:p>
        </w:tc>
        <w:tc>
          <w:tcPr>
            <w:tcW w:w="2780" w:type="dxa"/>
          </w:tcPr>
          <w:p w14:paraId="31BF264C" w14:textId="77777777" w:rsidR="0081314B" w:rsidRPr="00116A94" w:rsidRDefault="0081314B" w:rsidP="00116A94">
            <w:pPr>
              <w:spacing w:after="0" w:line="240" w:lineRule="auto"/>
              <w:jc w:val="both"/>
              <w:rPr>
                <w:rFonts w:ascii="Times New Roman" w:hAnsi="Times New Roman" w:cs="Times New Roman"/>
                <w:b/>
                <w:bCs/>
                <w:color w:val="000000"/>
                <w:sz w:val="24"/>
                <w:szCs w:val="24"/>
              </w:rPr>
            </w:pPr>
          </w:p>
        </w:tc>
        <w:tc>
          <w:tcPr>
            <w:tcW w:w="665" w:type="dxa"/>
            <w:shd w:val="clear" w:color="auto" w:fill="auto"/>
            <w:vAlign w:val="center"/>
          </w:tcPr>
          <w:p w14:paraId="0D2D0874"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567" w:type="dxa"/>
            <w:shd w:val="clear" w:color="auto" w:fill="auto"/>
            <w:vAlign w:val="center"/>
          </w:tcPr>
          <w:p w14:paraId="13AA11A0"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709" w:type="dxa"/>
            <w:shd w:val="clear" w:color="auto" w:fill="auto"/>
            <w:vAlign w:val="center"/>
          </w:tcPr>
          <w:p w14:paraId="7E72E589"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90</w:t>
            </w:r>
          </w:p>
        </w:tc>
      </w:tr>
    </w:tbl>
    <w:p w14:paraId="687445D3" w14:textId="77777777" w:rsidR="0081314B" w:rsidRPr="00116A94" w:rsidRDefault="0081314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
        <w:gridCol w:w="6652"/>
        <w:gridCol w:w="2172"/>
      </w:tblGrid>
      <w:tr w:rsidR="0081314B" w:rsidRPr="00116A94" w14:paraId="527F17D6" w14:textId="77777777" w:rsidTr="00116A94">
        <w:trPr>
          <w:trHeight w:val="899"/>
          <w:tblHeader/>
          <w:jc w:val="center"/>
        </w:trPr>
        <w:tc>
          <w:tcPr>
            <w:tcW w:w="385" w:type="pct"/>
          </w:tcPr>
          <w:p w14:paraId="4FA78E36"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479" w:type="pct"/>
          </w:tcPr>
          <w:p w14:paraId="6A07904C" w14:textId="77777777" w:rsidR="0081314B" w:rsidRPr="00116A94" w:rsidRDefault="0081314B"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6" w:type="pct"/>
          </w:tcPr>
          <w:p w14:paraId="3F3795EA"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81314B" w:rsidRPr="00116A94" w14:paraId="5E5B83D2" w14:textId="77777777" w:rsidTr="00116A94">
        <w:trPr>
          <w:trHeight w:val="251"/>
          <w:jc w:val="center"/>
        </w:trPr>
        <w:tc>
          <w:tcPr>
            <w:tcW w:w="385" w:type="pct"/>
          </w:tcPr>
          <w:p w14:paraId="70C240CF" w14:textId="77777777" w:rsidR="0081314B" w:rsidRPr="00116A94" w:rsidRDefault="0081314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479" w:type="pct"/>
          </w:tcPr>
          <w:p w14:paraId="673D3DC2" w14:textId="77777777" w:rsidR="0081314B" w:rsidRPr="00116A94" w:rsidRDefault="0081314B" w:rsidP="00116A94">
            <w:pPr>
              <w:spacing w:after="0" w:line="240" w:lineRule="auto"/>
              <w:jc w:val="both"/>
              <w:rPr>
                <w:rFonts w:ascii="Times New Roman" w:eastAsia="Times New Roman" w:hAnsi="Times New Roman" w:cs="Times New Roman"/>
                <w:b/>
                <w:i/>
                <w:sz w:val="24"/>
                <w:szCs w:val="24"/>
              </w:rPr>
            </w:pPr>
            <w:r w:rsidRPr="00116A94">
              <w:rPr>
                <w:rFonts w:ascii="Times New Roman" w:eastAsia="Times New Roman" w:hAnsi="Times New Roman" w:cs="Times New Roman"/>
                <w:b/>
                <w:i/>
                <w:sz w:val="24"/>
                <w:szCs w:val="24"/>
              </w:rPr>
              <w:t>Kiến thức</w:t>
            </w:r>
          </w:p>
          <w:p w14:paraId="33771F5B" w14:textId="77777777" w:rsidR="0081314B" w:rsidRPr="00116A94" w:rsidRDefault="0081314B"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Nắm vững các kiến thức chuyên sâu và thực tiễn về hoạt động của doanh nghiệp ứng dụng thương mại điện tử như kiến thức về </w:t>
            </w:r>
            <w:r w:rsidRPr="00116A94">
              <w:rPr>
                <w:rFonts w:ascii="Times New Roman" w:eastAsia="Times New Roman" w:hAnsi="Times New Roman" w:cs="Times New Roman"/>
                <w:sz w:val="24"/>
                <w:szCs w:val="24"/>
              </w:rPr>
              <w:lastRenderedPageBreak/>
              <w:t>quản trị chiến lược, tác nghiệp thương mại điện tử, marketing thương mại điện tử, thanh toán điện tử, an toàn thông tin, quản trị rủi ro thương mại điện tử, pháp luật thương mại điện tử và chính phủ điện tử,... (6)</w:t>
            </w:r>
          </w:p>
        </w:tc>
        <w:tc>
          <w:tcPr>
            <w:tcW w:w="1136" w:type="pct"/>
            <w:vAlign w:val="center"/>
          </w:tcPr>
          <w:p w14:paraId="7BFAC4C4"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6</w:t>
            </w:r>
          </w:p>
        </w:tc>
      </w:tr>
      <w:tr w:rsidR="0081314B" w:rsidRPr="00116A94" w14:paraId="7B9F055B" w14:textId="77777777" w:rsidTr="00116A94">
        <w:trPr>
          <w:trHeight w:val="251"/>
          <w:jc w:val="center"/>
        </w:trPr>
        <w:tc>
          <w:tcPr>
            <w:tcW w:w="385" w:type="pct"/>
          </w:tcPr>
          <w:p w14:paraId="77DCE96D" w14:textId="77777777" w:rsidR="0081314B" w:rsidRPr="00116A94" w:rsidRDefault="008131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3479" w:type="pct"/>
          </w:tcPr>
          <w:p w14:paraId="70F3E824" w14:textId="77777777" w:rsidR="0081314B" w:rsidRPr="00116A94" w:rsidRDefault="0081314B" w:rsidP="00116A94">
            <w:pPr>
              <w:spacing w:after="0" w:line="240" w:lineRule="auto"/>
              <w:jc w:val="both"/>
              <w:rPr>
                <w:rFonts w:ascii="Times New Roman" w:hAnsi="Times New Roman" w:cs="Times New Roman"/>
                <w:b/>
                <w:i/>
                <w:sz w:val="24"/>
                <w:szCs w:val="24"/>
                <w:lang w:val="pt-BR"/>
              </w:rPr>
            </w:pPr>
            <w:r w:rsidRPr="00116A94">
              <w:rPr>
                <w:rFonts w:ascii="Times New Roman" w:hAnsi="Times New Roman" w:cs="Times New Roman"/>
                <w:b/>
                <w:i/>
                <w:sz w:val="24"/>
                <w:szCs w:val="24"/>
                <w:lang w:val="pt-BR"/>
              </w:rPr>
              <w:t>Kỹ năng</w:t>
            </w:r>
          </w:p>
          <w:p w14:paraId="581D9C7F" w14:textId="77777777" w:rsidR="0081314B" w:rsidRPr="00116A94" w:rsidRDefault="0081314B" w:rsidP="00116A94">
            <w:pPr>
              <w:spacing w:after="0" w:line="240" w:lineRule="auto"/>
              <w:jc w:val="both"/>
              <w:rPr>
                <w:rFonts w:ascii="Times New Roman" w:eastAsia="Times New Roman" w:hAnsi="Times New Roman" w:cs="Times New Roman"/>
                <w:iCs/>
                <w:sz w:val="24"/>
                <w:szCs w:val="24"/>
              </w:rPr>
            </w:pPr>
            <w:r w:rsidRPr="00116A94">
              <w:rPr>
                <w:rFonts w:ascii="Times New Roman" w:eastAsia="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030991E0" w14:textId="77777777" w:rsidR="0081314B" w:rsidRPr="00116A94" w:rsidRDefault="0081314B"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viết báo cáo, trình diễn và tiến hành truyền thông TMĐT của doanh nghiệp (11)</w:t>
            </w:r>
          </w:p>
          <w:p w14:paraId="212DFAC5" w14:textId="77777777" w:rsidR="0081314B" w:rsidRPr="00116A94" w:rsidRDefault="0081314B"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làm việc độc lập, làm việc theo nhóm (Team Work), và kỹ năng lãnh đạo. (12)</w:t>
            </w:r>
          </w:p>
          <w:p w14:paraId="7BFA1A7A" w14:textId="77777777" w:rsidR="0081314B" w:rsidRPr="00116A94" w:rsidRDefault="0081314B"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w:t>
            </w:r>
            <w:r w:rsidRPr="00116A94">
              <w:rPr>
                <w:rFonts w:ascii="Times New Roman" w:eastAsia="Times New Roman" w:hAnsi="Times New Roman" w:cs="Times New Roman"/>
                <w:sz w:val="24"/>
                <w:szCs w:val="24"/>
              </w:rPr>
              <w:t xml:space="preserve"> Có khả năng giao tiếp, ứng xử, đàm phán, truyền đạt thông tin, thuyết trình. (13)</w:t>
            </w:r>
          </w:p>
        </w:tc>
        <w:tc>
          <w:tcPr>
            <w:tcW w:w="1136" w:type="pct"/>
            <w:vAlign w:val="center"/>
          </w:tcPr>
          <w:p w14:paraId="44D6B308"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9, 11, 12, 13</w:t>
            </w:r>
          </w:p>
        </w:tc>
      </w:tr>
      <w:tr w:rsidR="0081314B" w:rsidRPr="00116A94" w14:paraId="46D9F333" w14:textId="77777777" w:rsidTr="00116A94">
        <w:trPr>
          <w:trHeight w:val="251"/>
          <w:jc w:val="center"/>
        </w:trPr>
        <w:tc>
          <w:tcPr>
            <w:tcW w:w="385" w:type="pct"/>
          </w:tcPr>
          <w:p w14:paraId="1E9D70E4" w14:textId="77777777" w:rsidR="0081314B" w:rsidRPr="00116A94" w:rsidRDefault="008131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479" w:type="pct"/>
          </w:tcPr>
          <w:p w14:paraId="1900A5FC" w14:textId="77777777" w:rsidR="0081314B" w:rsidRPr="00116A94" w:rsidRDefault="0081314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8EC6F24" w14:textId="77777777" w:rsidR="0081314B" w:rsidRPr="00116A94" w:rsidRDefault="0081314B" w:rsidP="00116A94">
            <w:pPr>
              <w:pStyle w:val="NoSpacing"/>
              <w:ind w:left="0" w:firstLine="0"/>
              <w:jc w:val="both"/>
              <w:rPr>
                <w:rFonts w:ascii="Times New Roman" w:hAnsi="Times New Roman"/>
                <w:sz w:val="24"/>
                <w:szCs w:val="24"/>
              </w:rPr>
            </w:pPr>
            <w:r w:rsidRPr="00116A94">
              <w:rPr>
                <w:rFonts w:ascii="Times New Roman" w:hAnsi="Times New Roman"/>
                <w:sz w:val="24"/>
                <w:szCs w:val="24"/>
                <w:lang w:val="pt-BR"/>
              </w:rPr>
              <w:t xml:space="preserve">+ </w:t>
            </w:r>
            <w:r w:rsidRPr="00116A94">
              <w:rPr>
                <w:rFonts w:ascii="Times New Roman" w:eastAsia="Times New Roman" w:hAnsi="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nhân.(15)</w:t>
            </w:r>
          </w:p>
        </w:tc>
        <w:tc>
          <w:tcPr>
            <w:tcW w:w="1136" w:type="pct"/>
            <w:vAlign w:val="center"/>
          </w:tcPr>
          <w:p w14:paraId="3170939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81314B" w:rsidRPr="00116A94" w14:paraId="1D3FBB98" w14:textId="77777777" w:rsidTr="00116A94">
        <w:trPr>
          <w:trHeight w:val="251"/>
          <w:jc w:val="center"/>
        </w:trPr>
        <w:tc>
          <w:tcPr>
            <w:tcW w:w="385" w:type="pct"/>
          </w:tcPr>
          <w:p w14:paraId="3253B6FB" w14:textId="77777777" w:rsidR="0081314B" w:rsidRPr="00116A94" w:rsidRDefault="0081314B"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479" w:type="pct"/>
          </w:tcPr>
          <w:p w14:paraId="509F91A6" w14:textId="77777777" w:rsidR="0081314B" w:rsidRPr="00116A94" w:rsidRDefault="0081314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14A37EAD" w14:textId="77777777" w:rsidR="0081314B" w:rsidRPr="00116A94" w:rsidRDefault="0081314B"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36" w:type="pct"/>
            <w:vAlign w:val="center"/>
          </w:tcPr>
          <w:p w14:paraId="5F3F5F8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310C86FE" w14:textId="77777777" w:rsidR="0081314B" w:rsidRPr="00116A94" w:rsidRDefault="0081314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8A390C5" w14:textId="77777777" w:rsidR="0081314B" w:rsidRPr="00116A94" w:rsidRDefault="0081314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45F5AEE2" w14:textId="77777777" w:rsidR="0081314B" w:rsidRPr="00116A94" w:rsidRDefault="0081314B"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7D42DB5B" w14:textId="77777777" w:rsidR="0081314B" w:rsidRPr="00116A94" w:rsidRDefault="0081314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8E6284D"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shd w:val="clear" w:color="auto" w:fill="FFFFFF"/>
        </w:rPr>
        <w:t>0962.295.297</w:t>
      </w:r>
    </w:p>
    <w:p w14:paraId="00A4B75E" w14:textId="77777777" w:rsidR="0081314B" w:rsidRPr="00116A94" w:rsidRDefault="0081314B"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389" w:history="1">
        <w:r w:rsidRPr="00116A94">
          <w:rPr>
            <w:rStyle w:val="Hyperlink"/>
            <w:rFonts w:ascii="Times New Roman" w:hAnsi="Times New Roman" w:cs="Times New Roman"/>
            <w:sz w:val="24"/>
            <w:szCs w:val="24"/>
            <w:lang w:val="pt-BR"/>
          </w:rPr>
          <w:t>hoetv@tlu.edu.vn</w:t>
        </w:r>
      </w:hyperlink>
    </w:p>
    <w:p w14:paraId="7E605564" w14:textId="5F2D4878" w:rsidR="0081314B" w:rsidRPr="00116A94" w:rsidRDefault="0081314B" w:rsidP="00C5787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i/>
          <w:sz w:val="24"/>
          <w:szCs w:val="24"/>
          <w:lang w:val="pt-BR"/>
        </w:rPr>
        <w:t xml:space="preserve">                                                                      </w:t>
      </w:r>
    </w:p>
    <w:p w14:paraId="20DB695F" w14:textId="12EE0C69" w:rsidR="00742AE7"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24943" w:type="dxa"/>
        <w:tblInd w:w="-132" w:type="dxa"/>
        <w:tblLook w:val="01E0" w:firstRow="1" w:lastRow="1" w:firstColumn="1" w:lastColumn="1" w:noHBand="0" w:noVBand="0"/>
      </w:tblPr>
      <w:tblGrid>
        <w:gridCol w:w="14515"/>
        <w:gridCol w:w="10428"/>
      </w:tblGrid>
      <w:tr w:rsidR="00A03533" w:rsidRPr="00116A94" w14:paraId="2BC0CBD8" w14:textId="77777777" w:rsidTr="0081314B">
        <w:tc>
          <w:tcPr>
            <w:tcW w:w="14515" w:type="dxa"/>
          </w:tcPr>
          <w:tbl>
            <w:tblPr>
              <w:tblW w:w="14101" w:type="dxa"/>
              <w:tblInd w:w="198" w:type="dxa"/>
              <w:tblLook w:val="01E0" w:firstRow="1" w:lastRow="1" w:firstColumn="1" w:lastColumn="1" w:noHBand="0" w:noVBand="0"/>
            </w:tblPr>
            <w:tblGrid>
              <w:gridCol w:w="1446"/>
              <w:gridCol w:w="4303"/>
              <w:gridCol w:w="4111"/>
              <w:gridCol w:w="4241"/>
            </w:tblGrid>
            <w:tr w:rsidR="00A03533" w:rsidRPr="00116A94" w14:paraId="7916EC92" w14:textId="77777777" w:rsidTr="00A03533">
              <w:trPr>
                <w:trHeight w:val="1169"/>
              </w:trPr>
              <w:tc>
                <w:tcPr>
                  <w:tcW w:w="1446" w:type="dxa"/>
                </w:tcPr>
                <w:p w14:paraId="12DF85E3"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39ACD9BE" wp14:editId="372A2684">
                        <wp:extent cx="760095" cy="617220"/>
                        <wp:effectExtent l="0" t="0" r="1905" b="0"/>
                        <wp:docPr id="37" name="Picture 37"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 cy="617220"/>
                                </a:xfrm>
                                <a:prstGeom prst="rect">
                                  <a:avLst/>
                                </a:prstGeom>
                                <a:noFill/>
                                <a:ln>
                                  <a:noFill/>
                                </a:ln>
                              </pic:spPr>
                            </pic:pic>
                          </a:graphicData>
                        </a:graphic>
                      </wp:inline>
                    </w:drawing>
                  </w:r>
                </w:p>
              </w:tc>
              <w:tc>
                <w:tcPr>
                  <w:tcW w:w="4303" w:type="dxa"/>
                </w:tcPr>
                <w:p w14:paraId="2420075E"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7BC779EF"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2E9DCF65"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11" w:type="dxa"/>
                </w:tcPr>
                <w:p w14:paraId="772A1C0C"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2582E7B4"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29FFBB3C" w14:textId="77777777" w:rsidR="00A03533" w:rsidRPr="00116A94" w:rsidRDefault="00A03533" w:rsidP="00116A94">
                  <w:pPr>
                    <w:spacing w:after="0" w:line="240" w:lineRule="auto"/>
                    <w:jc w:val="center"/>
                    <w:rPr>
                      <w:rFonts w:ascii="Times New Roman" w:hAnsi="Times New Roman" w:cs="Times New Roman"/>
                      <w:b/>
                      <w:sz w:val="24"/>
                      <w:szCs w:val="24"/>
                    </w:rPr>
                  </w:pPr>
                </w:p>
              </w:tc>
              <w:tc>
                <w:tcPr>
                  <w:tcW w:w="4241" w:type="dxa"/>
                </w:tcPr>
                <w:p w14:paraId="52BEB447"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Đại học</w:t>
                  </w:r>
                </w:p>
              </w:tc>
            </w:tr>
          </w:tbl>
          <w:p w14:paraId="7F7E82A3" w14:textId="77777777" w:rsidR="00A03533" w:rsidRPr="00116A94" w:rsidRDefault="00A03533" w:rsidP="00116A94">
            <w:pPr>
              <w:spacing w:after="0" w:line="240" w:lineRule="auto"/>
              <w:rPr>
                <w:rFonts w:ascii="Times New Roman" w:hAnsi="Times New Roman" w:cs="Times New Roman"/>
                <w:b/>
                <w:sz w:val="24"/>
                <w:szCs w:val="24"/>
              </w:rPr>
            </w:pPr>
          </w:p>
        </w:tc>
        <w:tc>
          <w:tcPr>
            <w:tcW w:w="10428" w:type="dxa"/>
          </w:tcPr>
          <w:tbl>
            <w:tblPr>
              <w:tblW w:w="10014" w:type="dxa"/>
              <w:tblInd w:w="198" w:type="dxa"/>
              <w:tblLook w:val="01E0" w:firstRow="1" w:lastRow="1" w:firstColumn="1" w:lastColumn="1" w:noHBand="0" w:noVBand="0"/>
            </w:tblPr>
            <w:tblGrid>
              <w:gridCol w:w="1446"/>
              <w:gridCol w:w="3654"/>
              <w:gridCol w:w="4914"/>
            </w:tblGrid>
            <w:tr w:rsidR="00A03533" w:rsidRPr="00116A94" w14:paraId="2082ACB3" w14:textId="77777777" w:rsidTr="00A03533">
              <w:trPr>
                <w:trHeight w:val="1169"/>
              </w:trPr>
              <w:tc>
                <w:tcPr>
                  <w:tcW w:w="1446" w:type="dxa"/>
                </w:tcPr>
                <w:p w14:paraId="3366B31B" w14:textId="77777777" w:rsidR="00A03533" w:rsidRPr="00116A94" w:rsidRDefault="00A03533" w:rsidP="00116A94">
                  <w:pPr>
                    <w:spacing w:after="0" w:line="240" w:lineRule="auto"/>
                    <w:rPr>
                      <w:rFonts w:ascii="Times New Roman" w:hAnsi="Times New Roman" w:cs="Times New Roman"/>
                      <w:b/>
                      <w:sz w:val="24"/>
                      <w:szCs w:val="24"/>
                    </w:rPr>
                  </w:pPr>
                </w:p>
              </w:tc>
              <w:tc>
                <w:tcPr>
                  <w:tcW w:w="3654" w:type="dxa"/>
                </w:tcPr>
                <w:p w14:paraId="05F1F172"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2DC865B3"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BF26235"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1CAE97D2"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710323D6"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50280E7E" w14:textId="77777777" w:rsidR="00A03533" w:rsidRPr="00116A94" w:rsidRDefault="00A03533" w:rsidP="00116A94">
            <w:pPr>
              <w:spacing w:after="0" w:line="240" w:lineRule="auto"/>
              <w:jc w:val="center"/>
              <w:rPr>
                <w:rFonts w:ascii="Times New Roman" w:hAnsi="Times New Roman" w:cs="Times New Roman"/>
                <w:b/>
                <w:sz w:val="24"/>
                <w:szCs w:val="24"/>
              </w:rPr>
            </w:pPr>
          </w:p>
        </w:tc>
      </w:tr>
    </w:tbl>
    <w:p w14:paraId="1E58EFAB" w14:textId="77777777" w:rsidR="00A03533" w:rsidRPr="00116A94" w:rsidRDefault="00A03533" w:rsidP="00116A94">
      <w:pPr>
        <w:pStyle w:val="Heading1"/>
        <w:spacing w:before="0" w:line="240" w:lineRule="auto"/>
        <w:rPr>
          <w:color w:val="auto"/>
          <w:sz w:val="24"/>
          <w:szCs w:val="24"/>
        </w:rPr>
      </w:pPr>
      <w:bookmarkStart w:id="1056" w:name="_Toc28861865"/>
      <w:bookmarkStart w:id="1057" w:name="_Toc28862446"/>
      <w:bookmarkStart w:id="1058" w:name="_Toc32847788"/>
      <w:r w:rsidRPr="00116A94">
        <w:rPr>
          <w:color w:val="auto"/>
          <w:sz w:val="24"/>
          <w:szCs w:val="24"/>
        </w:rPr>
        <w:t>NGÂN HÀNG ĐIỆN TỬ</w:t>
      </w:r>
      <w:bookmarkEnd w:id="1056"/>
      <w:bookmarkEnd w:id="1057"/>
      <w:bookmarkEnd w:id="1058"/>
    </w:p>
    <w:p w14:paraId="54EF3090" w14:textId="77777777" w:rsidR="00A03533" w:rsidRPr="00116A94" w:rsidRDefault="00A03533" w:rsidP="00116A94">
      <w:pPr>
        <w:spacing w:after="0" w:line="240" w:lineRule="auto"/>
        <w:jc w:val="center"/>
        <w:rPr>
          <w:rFonts w:ascii="Times New Roman" w:hAnsi="Times New Roman" w:cs="Times New Roman"/>
          <w:i/>
          <w:sz w:val="24"/>
          <w:szCs w:val="24"/>
        </w:rPr>
      </w:pPr>
      <w:r w:rsidRPr="00116A94">
        <w:rPr>
          <w:rFonts w:ascii="Times New Roman" w:hAnsi="Times New Roman" w:cs="Times New Roman"/>
          <w:i/>
          <w:sz w:val="24"/>
          <w:szCs w:val="24"/>
        </w:rPr>
        <w:t>Electronic Banking</w:t>
      </w:r>
    </w:p>
    <w:p w14:paraId="7726DC0D"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p>
    <w:p w14:paraId="28D4D376" w14:textId="77777777" w:rsidR="00A03533" w:rsidRPr="00116A94" w:rsidRDefault="00A03533" w:rsidP="00116A94">
      <w:pPr>
        <w:tabs>
          <w:tab w:val="left" w:pos="450"/>
        </w:tabs>
        <w:spacing w:after="0" w:line="240" w:lineRule="auto"/>
        <w:ind w:left="360" w:hanging="218"/>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w:t>
      </w:r>
      <w:r w:rsidRPr="00116A94">
        <w:rPr>
          <w:rFonts w:ascii="Times New Roman" w:hAnsi="Times New Roman" w:cs="Times New Roman"/>
          <w:b/>
          <w:sz w:val="24"/>
          <w:szCs w:val="24"/>
          <w:lang w:val="vi-VN"/>
        </w:rPr>
        <w:t>3</w:t>
      </w:r>
      <w:r w:rsidRPr="00116A94">
        <w:rPr>
          <w:rFonts w:ascii="Times New Roman" w:hAnsi="Times New Roman" w:cs="Times New Roman"/>
          <w:b/>
          <w:sz w:val="24"/>
          <w:szCs w:val="24"/>
          <w:lang w:val="pt-BR"/>
        </w:rPr>
        <w:t xml:space="preserve"> </w:t>
      </w:r>
      <w:r w:rsidRPr="00116A94">
        <w:rPr>
          <w:rFonts w:ascii="Times New Roman" w:hAnsi="Times New Roman" w:cs="Times New Roman"/>
          <w:sz w:val="24"/>
          <w:szCs w:val="24"/>
          <w:lang w:val="pt-BR"/>
        </w:rPr>
        <w:t>(</w:t>
      </w:r>
      <w:r w:rsidRPr="00116A94">
        <w:rPr>
          <w:rFonts w:ascii="Times New Roman" w:hAnsi="Times New Roman" w:cs="Times New Roman"/>
          <w:sz w:val="24"/>
          <w:szCs w:val="24"/>
          <w:lang w:val="vi-VN"/>
        </w:rPr>
        <w:t>2</w:t>
      </w:r>
      <w:r w:rsidRPr="00116A94">
        <w:rPr>
          <w:rFonts w:ascii="Times New Roman" w:hAnsi="Times New Roman" w:cs="Times New Roman"/>
          <w:sz w:val="24"/>
          <w:szCs w:val="24"/>
          <w:lang w:val="pt-BR"/>
        </w:rPr>
        <w:t>-1-0)</w:t>
      </w:r>
    </w:p>
    <w:p w14:paraId="07C12FB6" w14:textId="77777777" w:rsidR="00A03533" w:rsidRPr="00116A94" w:rsidRDefault="00A03533" w:rsidP="00116A94">
      <w:pPr>
        <w:tabs>
          <w:tab w:val="left" w:pos="450"/>
        </w:tabs>
        <w:spacing w:after="0" w:line="240" w:lineRule="auto"/>
        <w:ind w:left="360" w:hanging="218"/>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  LT:30 ;   BT:15 ;    TN: 0; ĐA: 0 ; BTL:0 ; TQ, TT:0;</w:t>
      </w:r>
    </w:p>
    <w:p w14:paraId="1950046E" w14:textId="77777777" w:rsidR="00A03533" w:rsidRPr="00116A94" w:rsidRDefault="00A03533" w:rsidP="00116A94">
      <w:pPr>
        <w:tabs>
          <w:tab w:val="left" w:pos="450"/>
        </w:tabs>
        <w:spacing w:after="0" w:line="240" w:lineRule="auto"/>
        <w:ind w:left="360" w:hanging="218"/>
        <w:rPr>
          <w:rFonts w:ascii="Times New Roman" w:hAnsi="Times New Roman" w:cs="Times New Roman"/>
          <w:sz w:val="24"/>
          <w:szCs w:val="24"/>
          <w:lang w:val="vi-VN"/>
        </w:rPr>
      </w:pPr>
      <w:r w:rsidRPr="00116A94">
        <w:rPr>
          <w:rFonts w:ascii="Times New Roman" w:hAnsi="Times New Roman" w:cs="Times New Roman"/>
          <w:b/>
          <w:bCs/>
          <w:sz w:val="24"/>
          <w:szCs w:val="24"/>
          <w:lang w:val="pt-BR"/>
        </w:rPr>
        <w:t>3. Thuộc chương trình đào tạo ngành:</w:t>
      </w:r>
      <w:r w:rsidRPr="00116A94">
        <w:rPr>
          <w:rFonts w:ascii="Times New Roman" w:hAnsi="Times New Roman" w:cs="Times New Roman"/>
          <w:b/>
          <w:bCs/>
          <w:sz w:val="24"/>
          <w:szCs w:val="24"/>
          <w:lang w:val="vi-VN"/>
        </w:rPr>
        <w:t xml:space="preserve"> Thương mại Điện tử</w:t>
      </w:r>
    </w:p>
    <w:p w14:paraId="2DC6A2FD" w14:textId="77777777" w:rsidR="00A03533" w:rsidRPr="00116A94" w:rsidRDefault="00A03533"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38679223" w14:textId="77777777" w:rsidR="00A03533" w:rsidRPr="00116A94" w:rsidRDefault="00A03533" w:rsidP="00116A94">
      <w:pPr>
        <w:tabs>
          <w:tab w:val="left" w:pos="450"/>
        </w:tabs>
        <w:spacing w:after="0" w:line="240" w:lineRule="auto"/>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Không</w:t>
      </w:r>
    </w:p>
    <w:p w14:paraId="785E1477" w14:textId="77777777" w:rsidR="00A03533" w:rsidRPr="00116A94" w:rsidRDefault="00A03533"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83" w:type="pct"/>
        <w:tblInd w:w="108" w:type="dxa"/>
        <w:tblLook w:val="04A0" w:firstRow="1" w:lastRow="0" w:firstColumn="1" w:lastColumn="0" w:noHBand="0" w:noVBand="1"/>
      </w:tblPr>
      <w:tblGrid>
        <w:gridCol w:w="2238"/>
        <w:gridCol w:w="1219"/>
        <w:gridCol w:w="3058"/>
        <w:gridCol w:w="1983"/>
        <w:gridCol w:w="12"/>
        <w:gridCol w:w="1197"/>
        <w:gridCol w:w="12"/>
      </w:tblGrid>
      <w:tr w:rsidR="00A03533" w:rsidRPr="00116A94" w14:paraId="2EE539AF" w14:textId="77777777" w:rsidTr="00A03533">
        <w:trPr>
          <w:gridAfter w:val="1"/>
          <w:wAfter w:w="6" w:type="pct"/>
          <w:trHeight w:val="450"/>
          <w:tblHeader/>
        </w:trPr>
        <w:tc>
          <w:tcPr>
            <w:tcW w:w="11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40B92" w14:textId="77777777" w:rsidR="00A03533" w:rsidRPr="00116A94" w:rsidRDefault="00A03533"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627" w:type="pct"/>
            <w:tcBorders>
              <w:top w:val="single" w:sz="4" w:space="0" w:color="auto"/>
              <w:left w:val="nil"/>
              <w:bottom w:val="single" w:sz="4" w:space="0" w:color="auto"/>
              <w:right w:val="single" w:sz="4" w:space="0" w:color="auto"/>
            </w:tcBorders>
            <w:shd w:val="clear" w:color="auto" w:fill="auto"/>
            <w:noWrap/>
            <w:vAlign w:val="center"/>
            <w:hideMark/>
          </w:tcPr>
          <w:p w14:paraId="697CC112" w14:textId="77777777" w:rsidR="00A03533" w:rsidRPr="00116A94" w:rsidRDefault="00A03533"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573" w:type="pct"/>
            <w:tcBorders>
              <w:top w:val="single" w:sz="4" w:space="0" w:color="auto"/>
              <w:left w:val="nil"/>
              <w:bottom w:val="single" w:sz="4" w:space="0" w:color="auto"/>
              <w:right w:val="single" w:sz="4" w:space="0" w:color="auto"/>
            </w:tcBorders>
            <w:shd w:val="clear" w:color="auto" w:fill="auto"/>
            <w:noWrap/>
            <w:vAlign w:val="center"/>
            <w:hideMark/>
          </w:tcPr>
          <w:p w14:paraId="7207B1FE" w14:textId="77777777" w:rsidR="00A03533" w:rsidRPr="00116A94" w:rsidRDefault="00A03533"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20" w:type="pct"/>
            <w:tcBorders>
              <w:top w:val="single" w:sz="4" w:space="0" w:color="auto"/>
              <w:left w:val="nil"/>
              <w:bottom w:val="single" w:sz="4" w:space="0" w:color="auto"/>
              <w:right w:val="single" w:sz="4" w:space="0" w:color="auto"/>
            </w:tcBorders>
            <w:shd w:val="clear" w:color="auto" w:fill="auto"/>
            <w:noWrap/>
            <w:vAlign w:val="center"/>
            <w:hideMark/>
          </w:tcPr>
          <w:p w14:paraId="2C44510A" w14:textId="77777777" w:rsidR="00A03533" w:rsidRPr="00116A94" w:rsidRDefault="00A03533"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2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E5B889" w14:textId="77777777" w:rsidR="00A03533" w:rsidRPr="00116A94" w:rsidRDefault="00A03533"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A03533" w:rsidRPr="00116A94" w14:paraId="382528A3" w14:textId="77777777" w:rsidTr="00C57874">
        <w:trPr>
          <w:gridAfter w:val="1"/>
          <w:wAfter w:w="6" w:type="pct"/>
          <w:trHeight w:val="688"/>
        </w:trPr>
        <w:tc>
          <w:tcPr>
            <w:tcW w:w="1152" w:type="pct"/>
            <w:tcBorders>
              <w:top w:val="nil"/>
              <w:left w:val="single" w:sz="4" w:space="0" w:color="auto"/>
              <w:bottom w:val="single" w:sz="4" w:space="0" w:color="auto"/>
              <w:right w:val="single" w:sz="4" w:space="0" w:color="auto"/>
            </w:tcBorders>
            <w:shd w:val="clear" w:color="auto" w:fill="auto"/>
          </w:tcPr>
          <w:p w14:paraId="2AE2C737"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Chuyên cần</w:t>
            </w:r>
          </w:p>
        </w:tc>
        <w:tc>
          <w:tcPr>
            <w:tcW w:w="627" w:type="pct"/>
            <w:tcBorders>
              <w:top w:val="nil"/>
              <w:left w:val="nil"/>
              <w:bottom w:val="single" w:sz="4" w:space="0" w:color="auto"/>
              <w:right w:val="single" w:sz="4" w:space="0" w:color="auto"/>
            </w:tcBorders>
            <w:shd w:val="clear" w:color="auto" w:fill="auto"/>
          </w:tcPr>
          <w:p w14:paraId="59015E3F"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7-10 lần</w:t>
            </w:r>
          </w:p>
        </w:tc>
        <w:tc>
          <w:tcPr>
            <w:tcW w:w="1573" w:type="pct"/>
            <w:tcBorders>
              <w:top w:val="nil"/>
              <w:left w:val="nil"/>
              <w:bottom w:val="single" w:sz="4" w:space="0" w:color="auto"/>
              <w:right w:val="single" w:sz="4" w:space="0" w:color="auto"/>
            </w:tcBorders>
            <w:shd w:val="clear" w:color="auto" w:fill="auto"/>
          </w:tcPr>
          <w:p w14:paraId="24898BDA" w14:textId="77777777" w:rsidR="00A03533" w:rsidRPr="00116A94" w:rsidRDefault="00A03533" w:rsidP="00F7544E">
            <w:pPr>
              <w:numPr>
                <w:ilvl w:val="0"/>
                <w:numId w:val="54"/>
              </w:numPr>
              <w:spacing w:after="0" w:line="240" w:lineRule="auto"/>
              <w:ind w:left="139" w:hanging="139"/>
              <w:jc w:val="both"/>
              <w:rPr>
                <w:rFonts w:ascii="Times New Roman" w:hAnsi="Times New Roman" w:cs="Times New Roman"/>
                <w:sz w:val="24"/>
                <w:szCs w:val="24"/>
              </w:rPr>
            </w:pPr>
            <w:r w:rsidRPr="00116A94">
              <w:rPr>
                <w:rFonts w:ascii="Times New Roman" w:hAnsi="Times New Roman" w:cs="Times New Roman"/>
                <w:sz w:val="24"/>
                <w:szCs w:val="24"/>
              </w:rPr>
              <w:t>Tham gia học tập đầy đủ, nghiêm túc trên lớp.</w:t>
            </w:r>
          </w:p>
        </w:tc>
        <w:tc>
          <w:tcPr>
            <w:tcW w:w="1020" w:type="pct"/>
            <w:tcBorders>
              <w:top w:val="nil"/>
              <w:left w:val="nil"/>
              <w:bottom w:val="single" w:sz="4" w:space="0" w:color="auto"/>
              <w:right w:val="single" w:sz="4" w:space="0" w:color="auto"/>
            </w:tcBorders>
            <w:shd w:val="clear" w:color="auto" w:fill="auto"/>
          </w:tcPr>
          <w:p w14:paraId="4BC6F26D" w14:textId="77777777" w:rsidR="00A03533" w:rsidRPr="00116A94" w:rsidRDefault="00A03533" w:rsidP="00F7544E">
            <w:pPr>
              <w:numPr>
                <w:ilvl w:val="0"/>
                <w:numId w:val="54"/>
              </w:numPr>
              <w:spacing w:after="0" w:line="240" w:lineRule="auto"/>
              <w:ind w:left="177" w:hanging="177"/>
              <w:rPr>
                <w:rFonts w:ascii="Times New Roman" w:hAnsi="Times New Roman" w:cs="Times New Roman"/>
                <w:sz w:val="24"/>
                <w:szCs w:val="24"/>
              </w:rPr>
            </w:pPr>
            <w:r w:rsidRPr="00116A94">
              <w:rPr>
                <w:rFonts w:ascii="Times New Roman" w:hAnsi="Times New Roman" w:cs="Times New Roman"/>
                <w:sz w:val="24"/>
                <w:szCs w:val="24"/>
              </w:rPr>
              <w:t>Hàng tuần</w:t>
            </w:r>
          </w:p>
        </w:tc>
        <w:tc>
          <w:tcPr>
            <w:tcW w:w="622" w:type="pct"/>
            <w:gridSpan w:val="2"/>
            <w:tcBorders>
              <w:top w:val="nil"/>
              <w:left w:val="nil"/>
              <w:bottom w:val="single" w:sz="4" w:space="0" w:color="auto"/>
              <w:right w:val="single" w:sz="4" w:space="0" w:color="auto"/>
            </w:tcBorders>
            <w:shd w:val="clear" w:color="auto" w:fill="auto"/>
          </w:tcPr>
          <w:p w14:paraId="2A4F1D56"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A03533" w:rsidRPr="00116A94" w14:paraId="15261DB4" w14:textId="77777777" w:rsidTr="00A03533">
        <w:trPr>
          <w:gridAfter w:val="1"/>
          <w:wAfter w:w="6" w:type="pct"/>
          <w:trHeight w:val="990"/>
        </w:trPr>
        <w:tc>
          <w:tcPr>
            <w:tcW w:w="1152" w:type="pct"/>
            <w:tcBorders>
              <w:top w:val="nil"/>
              <w:left w:val="single" w:sz="4" w:space="0" w:color="auto"/>
              <w:bottom w:val="single" w:sz="4" w:space="0" w:color="auto"/>
              <w:right w:val="single" w:sz="4" w:space="0" w:color="auto"/>
            </w:tcBorders>
            <w:shd w:val="clear" w:color="auto" w:fill="auto"/>
            <w:hideMark/>
          </w:tcPr>
          <w:p w14:paraId="0494B821"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ở nhà (Hoạt động cá nhân)</w:t>
            </w:r>
          </w:p>
          <w:p w14:paraId="58688555" w14:textId="77777777" w:rsidR="00A03533" w:rsidRPr="00116A94" w:rsidRDefault="00A03533" w:rsidP="00116A94">
            <w:pPr>
              <w:spacing w:after="0" w:line="240" w:lineRule="auto"/>
              <w:jc w:val="both"/>
              <w:rPr>
                <w:rFonts w:ascii="Times New Roman" w:hAnsi="Times New Roman" w:cs="Times New Roman"/>
                <w:sz w:val="24"/>
                <w:szCs w:val="24"/>
              </w:rPr>
            </w:pPr>
          </w:p>
        </w:tc>
        <w:tc>
          <w:tcPr>
            <w:tcW w:w="627" w:type="pct"/>
            <w:tcBorders>
              <w:top w:val="nil"/>
              <w:left w:val="nil"/>
              <w:bottom w:val="single" w:sz="4" w:space="0" w:color="auto"/>
              <w:right w:val="single" w:sz="4" w:space="0" w:color="auto"/>
            </w:tcBorders>
            <w:shd w:val="clear" w:color="auto" w:fill="auto"/>
            <w:hideMark/>
          </w:tcPr>
          <w:p w14:paraId="3CCFE253"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573" w:type="pct"/>
            <w:tcBorders>
              <w:top w:val="nil"/>
              <w:left w:val="nil"/>
              <w:bottom w:val="single" w:sz="4" w:space="0" w:color="auto"/>
              <w:right w:val="single" w:sz="4" w:space="0" w:color="auto"/>
            </w:tcBorders>
            <w:shd w:val="clear" w:color="auto" w:fill="auto"/>
            <w:hideMark/>
          </w:tcPr>
          <w:p w14:paraId="0E2A58D5"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 </w:t>
            </w:r>
          </w:p>
          <w:p w14:paraId="099E8C38" w14:textId="77777777" w:rsidR="00A03533" w:rsidRPr="00116A94" w:rsidRDefault="00A03533"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rPr>
              <w:t xml:space="preserve">- Lần 2: Chương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 xml:space="preserve"> – </w:t>
            </w:r>
            <w:r w:rsidRPr="00116A94">
              <w:rPr>
                <w:rFonts w:ascii="Times New Roman" w:hAnsi="Times New Roman" w:cs="Times New Roman"/>
                <w:sz w:val="24"/>
                <w:szCs w:val="24"/>
                <w:lang w:val="vi-VN"/>
              </w:rPr>
              <w:t>6</w:t>
            </w:r>
          </w:p>
          <w:p w14:paraId="2275F399" w14:textId="77777777" w:rsidR="00A03533" w:rsidRPr="00116A94" w:rsidRDefault="00A03533"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lang w:val="vi-VN"/>
              </w:rPr>
              <w:t>(Lên bảng chữa bài được giao hoặc kiểm tra vở bài tập về nhà)</w:t>
            </w:r>
          </w:p>
        </w:tc>
        <w:tc>
          <w:tcPr>
            <w:tcW w:w="1020" w:type="pct"/>
            <w:tcBorders>
              <w:top w:val="nil"/>
              <w:left w:val="nil"/>
              <w:bottom w:val="single" w:sz="4" w:space="0" w:color="auto"/>
              <w:right w:val="single" w:sz="4" w:space="0" w:color="auto"/>
            </w:tcBorders>
            <w:shd w:val="clear" w:color="auto" w:fill="auto"/>
            <w:hideMark/>
          </w:tcPr>
          <w:p w14:paraId="220EF15A" w14:textId="77777777" w:rsidR="00A03533" w:rsidRPr="00116A94" w:rsidRDefault="00A03533"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2-4</w:t>
            </w:r>
          </w:p>
          <w:p w14:paraId="324DC916" w14:textId="77777777" w:rsidR="00A03533" w:rsidRPr="00116A94" w:rsidRDefault="00A03533"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5-8</w:t>
            </w:r>
          </w:p>
        </w:tc>
        <w:tc>
          <w:tcPr>
            <w:tcW w:w="622" w:type="pct"/>
            <w:gridSpan w:val="2"/>
            <w:tcBorders>
              <w:top w:val="nil"/>
              <w:left w:val="nil"/>
              <w:bottom w:val="single" w:sz="4" w:space="0" w:color="auto"/>
              <w:right w:val="single" w:sz="4" w:space="0" w:color="auto"/>
            </w:tcBorders>
            <w:shd w:val="clear" w:color="auto" w:fill="auto"/>
            <w:hideMark/>
          </w:tcPr>
          <w:p w14:paraId="6D281E17"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37175509" w14:textId="77777777" w:rsidR="00A03533" w:rsidRPr="00116A94" w:rsidRDefault="00A03533" w:rsidP="00116A94">
            <w:pPr>
              <w:spacing w:after="0" w:line="240" w:lineRule="auto"/>
              <w:rPr>
                <w:rFonts w:ascii="Times New Roman" w:hAnsi="Times New Roman" w:cs="Times New Roman"/>
                <w:sz w:val="24"/>
                <w:szCs w:val="24"/>
              </w:rPr>
            </w:pPr>
          </w:p>
        </w:tc>
      </w:tr>
      <w:tr w:rsidR="00A03533" w:rsidRPr="00116A94" w14:paraId="6EBBC53A" w14:textId="77777777" w:rsidTr="00A03533">
        <w:trPr>
          <w:gridAfter w:val="1"/>
          <w:wAfter w:w="6" w:type="pct"/>
          <w:trHeight w:val="990"/>
        </w:trPr>
        <w:tc>
          <w:tcPr>
            <w:tcW w:w="1152" w:type="pct"/>
            <w:tcBorders>
              <w:top w:val="nil"/>
              <w:left w:val="single" w:sz="4" w:space="0" w:color="auto"/>
              <w:bottom w:val="single" w:sz="4" w:space="0" w:color="auto"/>
              <w:right w:val="single" w:sz="4" w:space="0" w:color="auto"/>
            </w:tcBorders>
            <w:shd w:val="clear" w:color="auto" w:fill="auto"/>
          </w:tcPr>
          <w:p w14:paraId="724E374A"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627" w:type="pct"/>
            <w:tcBorders>
              <w:top w:val="nil"/>
              <w:left w:val="nil"/>
              <w:bottom w:val="single" w:sz="4" w:space="0" w:color="auto"/>
              <w:right w:val="single" w:sz="4" w:space="0" w:color="auto"/>
            </w:tcBorders>
            <w:shd w:val="clear" w:color="auto" w:fill="auto"/>
          </w:tcPr>
          <w:p w14:paraId="3DABF4DD"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573" w:type="pct"/>
            <w:tcBorders>
              <w:top w:val="nil"/>
              <w:left w:val="nil"/>
              <w:bottom w:val="single" w:sz="4" w:space="0" w:color="auto"/>
              <w:right w:val="single" w:sz="4" w:space="0" w:color="auto"/>
            </w:tcBorders>
            <w:shd w:val="clear" w:color="auto" w:fill="auto"/>
          </w:tcPr>
          <w:p w14:paraId="08DD9A2E"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- 30 phút/nhóm</w:t>
            </w:r>
          </w:p>
          <w:p w14:paraId="38708CA9"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1020" w:type="pct"/>
            <w:tcBorders>
              <w:top w:val="nil"/>
              <w:left w:val="nil"/>
              <w:bottom w:val="single" w:sz="4" w:space="0" w:color="auto"/>
              <w:right w:val="single" w:sz="4" w:space="0" w:color="auto"/>
            </w:tcBorders>
            <w:shd w:val="clear" w:color="auto" w:fill="auto"/>
          </w:tcPr>
          <w:p w14:paraId="50D100D7"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4/Tuần 6/Tuần 8 (theo lịch phân công)</w:t>
            </w:r>
          </w:p>
        </w:tc>
        <w:tc>
          <w:tcPr>
            <w:tcW w:w="622" w:type="pct"/>
            <w:gridSpan w:val="2"/>
            <w:tcBorders>
              <w:top w:val="nil"/>
              <w:left w:val="nil"/>
              <w:bottom w:val="single" w:sz="4" w:space="0" w:color="auto"/>
              <w:right w:val="single" w:sz="4" w:space="0" w:color="auto"/>
            </w:tcBorders>
            <w:shd w:val="clear" w:color="auto" w:fill="auto"/>
          </w:tcPr>
          <w:p w14:paraId="7D1A22F3"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A03533" w:rsidRPr="00116A94" w14:paraId="70BDD509" w14:textId="77777777" w:rsidTr="00A03533">
        <w:trPr>
          <w:gridAfter w:val="1"/>
          <w:wAfter w:w="6" w:type="pct"/>
          <w:trHeight w:val="990"/>
        </w:trPr>
        <w:tc>
          <w:tcPr>
            <w:tcW w:w="1152" w:type="pct"/>
            <w:tcBorders>
              <w:top w:val="nil"/>
              <w:left w:val="single" w:sz="4" w:space="0" w:color="auto"/>
              <w:bottom w:val="single" w:sz="4" w:space="0" w:color="auto"/>
              <w:right w:val="single" w:sz="4" w:space="0" w:color="auto"/>
            </w:tcBorders>
            <w:shd w:val="clear" w:color="auto" w:fill="auto"/>
          </w:tcPr>
          <w:p w14:paraId="348A3323"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627" w:type="pct"/>
            <w:tcBorders>
              <w:top w:val="nil"/>
              <w:left w:val="nil"/>
              <w:bottom w:val="single" w:sz="4" w:space="0" w:color="auto"/>
              <w:right w:val="single" w:sz="4" w:space="0" w:color="auto"/>
            </w:tcBorders>
            <w:shd w:val="clear" w:color="auto" w:fill="auto"/>
          </w:tcPr>
          <w:p w14:paraId="34D8A34D"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573" w:type="pct"/>
            <w:tcBorders>
              <w:top w:val="nil"/>
              <w:left w:val="nil"/>
              <w:bottom w:val="single" w:sz="4" w:space="0" w:color="auto"/>
              <w:right w:val="single" w:sz="4" w:space="0" w:color="auto"/>
            </w:tcBorders>
            <w:shd w:val="clear" w:color="auto" w:fill="auto"/>
          </w:tcPr>
          <w:p w14:paraId="75FD95CA"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- 30 phút </w:t>
            </w:r>
          </w:p>
          <w:p w14:paraId="1C6857E7"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- 01 bài tập vận dụng phân tích đánh giá </w:t>
            </w:r>
          </w:p>
        </w:tc>
        <w:tc>
          <w:tcPr>
            <w:tcW w:w="1020" w:type="pct"/>
            <w:tcBorders>
              <w:top w:val="nil"/>
              <w:left w:val="nil"/>
              <w:bottom w:val="single" w:sz="4" w:space="0" w:color="auto"/>
              <w:right w:val="single" w:sz="4" w:space="0" w:color="auto"/>
            </w:tcBorders>
            <w:shd w:val="clear" w:color="auto" w:fill="auto"/>
          </w:tcPr>
          <w:p w14:paraId="6A00F396" w14:textId="77777777" w:rsidR="00A03533" w:rsidRPr="00116A94" w:rsidRDefault="00A03533"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 xml:space="preserve">- Tuần </w:t>
            </w:r>
            <w:r w:rsidRPr="00116A94">
              <w:rPr>
                <w:rFonts w:ascii="Times New Roman" w:hAnsi="Times New Roman" w:cs="Times New Roman"/>
                <w:sz w:val="24"/>
                <w:szCs w:val="24"/>
                <w:lang w:val="vi-VN"/>
              </w:rPr>
              <w:t>5</w:t>
            </w:r>
            <w:r w:rsidRPr="00116A94">
              <w:rPr>
                <w:rFonts w:ascii="Times New Roman" w:hAnsi="Times New Roman" w:cs="Times New Roman"/>
                <w:sz w:val="24"/>
                <w:szCs w:val="24"/>
              </w:rPr>
              <w:t>-</w:t>
            </w:r>
            <w:r w:rsidRPr="00116A94">
              <w:rPr>
                <w:rFonts w:ascii="Times New Roman" w:hAnsi="Times New Roman" w:cs="Times New Roman"/>
                <w:sz w:val="24"/>
                <w:szCs w:val="24"/>
                <w:lang w:val="vi-VN"/>
              </w:rPr>
              <w:t>7</w:t>
            </w:r>
          </w:p>
          <w:p w14:paraId="418DA3F3" w14:textId="77777777" w:rsidR="00A03533" w:rsidRPr="00116A94" w:rsidRDefault="00A03533" w:rsidP="00116A94">
            <w:pPr>
              <w:spacing w:after="0" w:line="240" w:lineRule="auto"/>
              <w:rPr>
                <w:rFonts w:ascii="Times New Roman" w:hAnsi="Times New Roman" w:cs="Times New Roman"/>
                <w:sz w:val="24"/>
                <w:szCs w:val="24"/>
              </w:rPr>
            </w:pPr>
          </w:p>
        </w:tc>
        <w:tc>
          <w:tcPr>
            <w:tcW w:w="622" w:type="pct"/>
            <w:gridSpan w:val="2"/>
            <w:tcBorders>
              <w:top w:val="nil"/>
              <w:left w:val="nil"/>
              <w:bottom w:val="single" w:sz="4" w:space="0" w:color="auto"/>
              <w:right w:val="single" w:sz="4" w:space="0" w:color="auto"/>
            </w:tcBorders>
            <w:shd w:val="clear" w:color="auto" w:fill="auto"/>
          </w:tcPr>
          <w:p w14:paraId="71D76EAD"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A03533" w:rsidRPr="00116A94" w14:paraId="3A401CCF" w14:textId="77777777" w:rsidTr="00A03533">
        <w:trPr>
          <w:trHeight w:val="589"/>
        </w:trPr>
        <w:tc>
          <w:tcPr>
            <w:tcW w:w="4378" w:type="pct"/>
            <w:gridSpan w:val="5"/>
            <w:tcBorders>
              <w:top w:val="nil"/>
              <w:left w:val="single" w:sz="4" w:space="0" w:color="auto"/>
              <w:bottom w:val="single" w:sz="4" w:space="0" w:color="auto"/>
              <w:right w:val="single" w:sz="4" w:space="0" w:color="auto"/>
            </w:tcBorders>
            <w:shd w:val="clear" w:color="auto" w:fill="auto"/>
            <w:vAlign w:val="center"/>
          </w:tcPr>
          <w:p w14:paraId="3DA2B394"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22" w:type="pct"/>
            <w:gridSpan w:val="2"/>
            <w:tcBorders>
              <w:top w:val="nil"/>
              <w:left w:val="nil"/>
              <w:bottom w:val="single" w:sz="4" w:space="0" w:color="auto"/>
              <w:right w:val="single" w:sz="4" w:space="0" w:color="auto"/>
            </w:tcBorders>
            <w:shd w:val="clear" w:color="auto" w:fill="auto"/>
            <w:vAlign w:val="center"/>
          </w:tcPr>
          <w:p w14:paraId="25D0119B"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A03533" w:rsidRPr="00116A94" w14:paraId="6CE9F405" w14:textId="77777777" w:rsidTr="00A03533">
        <w:trPr>
          <w:gridAfter w:val="1"/>
          <w:wAfter w:w="6" w:type="pct"/>
          <w:trHeight w:val="1650"/>
        </w:trPr>
        <w:tc>
          <w:tcPr>
            <w:tcW w:w="1152" w:type="pct"/>
            <w:tcBorders>
              <w:top w:val="nil"/>
              <w:left w:val="single" w:sz="4" w:space="0" w:color="auto"/>
              <w:bottom w:val="single" w:sz="4" w:space="0" w:color="auto"/>
              <w:right w:val="single" w:sz="4" w:space="0" w:color="auto"/>
            </w:tcBorders>
            <w:shd w:val="clear" w:color="auto" w:fill="auto"/>
            <w:hideMark/>
          </w:tcPr>
          <w:p w14:paraId="489DFF33"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627" w:type="pct"/>
            <w:tcBorders>
              <w:top w:val="nil"/>
              <w:left w:val="nil"/>
              <w:bottom w:val="single" w:sz="4" w:space="0" w:color="auto"/>
              <w:right w:val="single" w:sz="4" w:space="0" w:color="auto"/>
            </w:tcBorders>
            <w:shd w:val="clear" w:color="auto" w:fill="auto"/>
            <w:hideMark/>
          </w:tcPr>
          <w:p w14:paraId="705424BC"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573" w:type="pct"/>
            <w:tcBorders>
              <w:top w:val="nil"/>
              <w:left w:val="nil"/>
              <w:bottom w:val="single" w:sz="4" w:space="0" w:color="auto"/>
              <w:right w:val="single" w:sz="4" w:space="0" w:color="auto"/>
            </w:tcBorders>
            <w:shd w:val="clear" w:color="auto" w:fill="auto"/>
            <w:hideMark/>
          </w:tcPr>
          <w:p w14:paraId="67123F00"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- 90 phút </w:t>
            </w:r>
            <w:r w:rsidRPr="00116A94">
              <w:rPr>
                <w:rFonts w:ascii="Times New Roman" w:hAnsi="Times New Roman" w:cs="Times New Roman"/>
                <w:sz w:val="24"/>
                <w:szCs w:val="24"/>
              </w:rPr>
              <w:br/>
              <w:t>- Hình thức thi: Viết</w:t>
            </w:r>
          </w:p>
          <w:p w14:paraId="4207C2D5" w14:textId="77777777" w:rsidR="00A03533" w:rsidRPr="00116A94" w:rsidRDefault="00A03533" w:rsidP="00116A94">
            <w:pPr>
              <w:spacing w:after="0" w:line="240" w:lineRule="auto"/>
              <w:jc w:val="both"/>
              <w:rPr>
                <w:rFonts w:ascii="Times New Roman" w:hAnsi="Times New Roman" w:cs="Times New Roman"/>
                <w:sz w:val="24"/>
                <w:szCs w:val="24"/>
                <w:lang w:val="vi-VN"/>
              </w:rPr>
            </w:pPr>
            <w:r w:rsidRPr="00116A94">
              <w:rPr>
                <w:rFonts w:ascii="Times New Roman" w:hAnsi="Times New Roman" w:cs="Times New Roman"/>
                <w:sz w:val="24"/>
                <w:szCs w:val="24"/>
              </w:rPr>
              <w:t>- Cấu trúc đề thi: 0</w:t>
            </w:r>
            <w:r w:rsidRPr="00116A94">
              <w:rPr>
                <w:rFonts w:ascii="Times New Roman" w:hAnsi="Times New Roman" w:cs="Times New Roman"/>
                <w:sz w:val="24"/>
                <w:szCs w:val="24"/>
                <w:lang w:val="vi-VN"/>
              </w:rPr>
              <w:t>6</w:t>
            </w:r>
            <w:r w:rsidRPr="00116A94">
              <w:rPr>
                <w:rFonts w:ascii="Times New Roman" w:hAnsi="Times New Roman" w:cs="Times New Roman"/>
                <w:sz w:val="24"/>
                <w:szCs w:val="24"/>
              </w:rPr>
              <w:t xml:space="preserve"> câu trắc nghiệm đúng sai giải thích, 01 </w:t>
            </w:r>
            <w:r w:rsidRPr="00116A94">
              <w:rPr>
                <w:rFonts w:ascii="Times New Roman" w:hAnsi="Times New Roman" w:cs="Times New Roman"/>
                <w:sz w:val="24"/>
                <w:szCs w:val="24"/>
                <w:lang w:val="vi-VN"/>
              </w:rPr>
              <w:t>bài tập</w:t>
            </w:r>
            <w:r w:rsidRPr="00116A94">
              <w:rPr>
                <w:rFonts w:ascii="Times New Roman" w:hAnsi="Times New Roman" w:cs="Times New Roman"/>
                <w:sz w:val="24"/>
                <w:szCs w:val="24"/>
              </w:rPr>
              <w:t xml:space="preserve"> phân tích và đánh giá</w:t>
            </w:r>
            <w:r w:rsidRPr="00116A94">
              <w:rPr>
                <w:rFonts w:ascii="Times New Roman" w:hAnsi="Times New Roman" w:cs="Times New Roman"/>
                <w:sz w:val="24"/>
                <w:szCs w:val="24"/>
                <w:lang w:val="vi-VN"/>
              </w:rPr>
              <w:t>, 01 bài tập</w:t>
            </w:r>
          </w:p>
        </w:tc>
        <w:tc>
          <w:tcPr>
            <w:tcW w:w="1020" w:type="pct"/>
            <w:tcBorders>
              <w:top w:val="nil"/>
              <w:left w:val="nil"/>
              <w:bottom w:val="single" w:sz="4" w:space="0" w:color="auto"/>
              <w:right w:val="single" w:sz="4" w:space="0" w:color="auto"/>
            </w:tcBorders>
            <w:shd w:val="clear" w:color="auto" w:fill="auto"/>
            <w:hideMark/>
          </w:tcPr>
          <w:p w14:paraId="3ECA4B6E"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22" w:type="pct"/>
            <w:gridSpan w:val="2"/>
            <w:tcBorders>
              <w:top w:val="nil"/>
              <w:left w:val="nil"/>
              <w:bottom w:val="single" w:sz="4" w:space="0" w:color="auto"/>
              <w:right w:val="single" w:sz="4" w:space="0" w:color="auto"/>
            </w:tcBorders>
            <w:shd w:val="clear" w:color="auto" w:fill="auto"/>
            <w:hideMark/>
          </w:tcPr>
          <w:p w14:paraId="71BCA3EF"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664348BE" w14:textId="77777777" w:rsidR="00A03533" w:rsidRPr="00116A94" w:rsidRDefault="00A03533" w:rsidP="00116A94">
      <w:pPr>
        <w:tabs>
          <w:tab w:val="left" w:pos="3161"/>
        </w:tabs>
        <w:spacing w:after="0" w:line="240" w:lineRule="auto"/>
        <w:rPr>
          <w:rFonts w:ascii="Times New Roman" w:hAnsi="Times New Roman" w:cs="Times New Roman"/>
          <w:b/>
          <w:bCs/>
          <w:sz w:val="24"/>
          <w:szCs w:val="24"/>
          <w:lang w:val="vi-VN"/>
        </w:rPr>
      </w:pPr>
      <w:r w:rsidRPr="00116A94">
        <w:rPr>
          <w:rFonts w:ascii="Times New Roman" w:hAnsi="Times New Roman" w:cs="Times New Roman"/>
          <w:b/>
          <w:bCs/>
          <w:sz w:val="24"/>
          <w:szCs w:val="24"/>
          <w:lang w:val="pt-BR"/>
        </w:rPr>
        <w:t xml:space="preserve">5. Điều kiện ràng buộc </w:t>
      </w:r>
      <w:r w:rsidRPr="00116A94">
        <w:rPr>
          <w:rFonts w:ascii="Times New Roman" w:hAnsi="Times New Roman" w:cs="Times New Roman"/>
          <w:b/>
          <w:bCs/>
          <w:sz w:val="24"/>
          <w:szCs w:val="24"/>
          <w:lang w:val="vi-VN"/>
        </w:rPr>
        <w:t>học phần</w:t>
      </w:r>
    </w:p>
    <w:p w14:paraId="3E4A94A3"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4E351578"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658577C8"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4C510FAB"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Ghi chú khác:</w:t>
      </w:r>
      <w:r w:rsidRPr="00116A94">
        <w:rPr>
          <w:rFonts w:ascii="Times New Roman" w:hAnsi="Times New Roman" w:cs="Times New Roman"/>
          <w:sz w:val="24"/>
          <w:szCs w:val="24"/>
          <w:lang w:val="pt-BR"/>
        </w:rPr>
        <w:t xml:space="preserve"> </w:t>
      </w:r>
    </w:p>
    <w:p w14:paraId="5CD2EF0F" w14:textId="77777777" w:rsidR="00A03533" w:rsidRPr="00116A94" w:rsidRDefault="00A03533"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w:t>
      </w:r>
      <w:r w:rsidRPr="00116A94">
        <w:rPr>
          <w:rFonts w:ascii="Times New Roman" w:hAnsi="Times New Roman" w:cs="Times New Roman"/>
          <w:b/>
          <w:bCs/>
          <w:sz w:val="24"/>
          <w:szCs w:val="24"/>
          <w:lang w:val="vi-VN"/>
        </w:rPr>
        <w:t>học phần</w:t>
      </w:r>
    </w:p>
    <w:p w14:paraId="2329E76C"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eastAsia="Calibri" w:hAnsi="Times New Roman" w:cs="Times New Roman"/>
          <w:bCs/>
          <w:sz w:val="24"/>
          <w:szCs w:val="24"/>
        </w:rPr>
        <w:t>Môn học ngân hàng điện tử bao gồm những kiến thức chuyên sâu về các  dịch vụ ngân hàng điện tử như dịch vụ ngân hàng qua Internet, điện thoại, dịch vụ ngân hàng tại chỗ cùng các quy trình thanh toán và cách thức áp dụng các hình thức bảo mật khi áp dụng các nghiệp vụ ngân hàng điện tử.</w:t>
      </w:r>
    </w:p>
    <w:p w14:paraId="199FCCF7"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 </w:t>
      </w:r>
      <w:r w:rsidRPr="00116A94">
        <w:rPr>
          <w:rFonts w:ascii="Times New Roman" w:hAnsi="Times New Roman" w:cs="Times New Roman"/>
          <w:bCs/>
          <w:sz w:val="24"/>
          <w:szCs w:val="24"/>
          <w:lang w:val="pt-BR"/>
        </w:rPr>
        <w:t>Electronic payment module covers the specialistic knowledge of about e-banking services such as Internet banking, phone banking, on-site banking, payment processes and how to apply the form of security when applying electronic banking operations</w:t>
      </w:r>
    </w:p>
    <w:p w14:paraId="2286D216" w14:textId="77777777" w:rsidR="00A03533" w:rsidRPr="00116A94" w:rsidRDefault="00A03533"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693"/>
        <w:gridCol w:w="1134"/>
        <w:gridCol w:w="1701"/>
        <w:gridCol w:w="2552"/>
        <w:gridCol w:w="1417"/>
      </w:tblGrid>
      <w:tr w:rsidR="00A03533" w:rsidRPr="00116A94" w14:paraId="7BC1B9E7" w14:textId="77777777" w:rsidTr="00A03533">
        <w:trPr>
          <w:tblHeader/>
          <w:jc w:val="center"/>
        </w:trPr>
        <w:tc>
          <w:tcPr>
            <w:tcW w:w="573" w:type="dxa"/>
            <w:tcBorders>
              <w:top w:val="single" w:sz="4" w:space="0" w:color="auto"/>
              <w:left w:val="single" w:sz="4" w:space="0" w:color="auto"/>
              <w:bottom w:val="single" w:sz="4" w:space="0" w:color="auto"/>
              <w:right w:val="single" w:sz="4" w:space="0" w:color="auto"/>
            </w:tcBorders>
            <w:vAlign w:val="center"/>
            <w:hideMark/>
          </w:tcPr>
          <w:p w14:paraId="29364BDE"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TT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3094E21"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071098"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14716F"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C507D7A"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EA761A"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A03533" w:rsidRPr="00116A94" w14:paraId="05860DEA" w14:textId="77777777" w:rsidTr="00A03533">
        <w:trPr>
          <w:jc w:val="center"/>
        </w:trPr>
        <w:tc>
          <w:tcPr>
            <w:tcW w:w="573" w:type="dxa"/>
            <w:tcBorders>
              <w:top w:val="single" w:sz="4" w:space="0" w:color="auto"/>
              <w:left w:val="single" w:sz="4" w:space="0" w:color="auto"/>
              <w:bottom w:val="single" w:sz="4" w:space="0" w:color="auto"/>
              <w:right w:val="single" w:sz="4" w:space="0" w:color="auto"/>
            </w:tcBorders>
            <w:hideMark/>
          </w:tcPr>
          <w:p w14:paraId="5205D9CA"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hideMark/>
          </w:tcPr>
          <w:p w14:paraId="4580F26C"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7EE1037B"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tcBorders>
              <w:top w:val="single" w:sz="4" w:space="0" w:color="auto"/>
              <w:left w:val="single" w:sz="4" w:space="0" w:color="auto"/>
              <w:bottom w:val="single" w:sz="4" w:space="0" w:color="auto"/>
              <w:right w:val="single" w:sz="4" w:space="0" w:color="auto"/>
            </w:tcBorders>
            <w:hideMark/>
          </w:tcPr>
          <w:p w14:paraId="194F7541"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552" w:type="dxa"/>
            <w:tcBorders>
              <w:top w:val="single" w:sz="4" w:space="0" w:color="auto"/>
              <w:left w:val="single" w:sz="4" w:space="0" w:color="auto"/>
              <w:bottom w:val="single" w:sz="4" w:space="0" w:color="auto"/>
              <w:right w:val="single" w:sz="4" w:space="0" w:color="auto"/>
            </w:tcBorders>
            <w:hideMark/>
          </w:tcPr>
          <w:p w14:paraId="185203ED"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417" w:type="dxa"/>
            <w:tcBorders>
              <w:top w:val="single" w:sz="4" w:space="0" w:color="auto"/>
              <w:left w:val="single" w:sz="4" w:space="0" w:color="auto"/>
              <w:bottom w:val="single" w:sz="4" w:space="0" w:color="auto"/>
              <w:right w:val="single" w:sz="4" w:space="0" w:color="auto"/>
            </w:tcBorders>
            <w:hideMark/>
          </w:tcPr>
          <w:p w14:paraId="1D6D4F40"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A03533" w:rsidRPr="00116A94" w14:paraId="17F8794E" w14:textId="77777777" w:rsidTr="00A03533">
        <w:trPr>
          <w:jc w:val="center"/>
        </w:trPr>
        <w:tc>
          <w:tcPr>
            <w:tcW w:w="573" w:type="dxa"/>
            <w:tcBorders>
              <w:top w:val="single" w:sz="4" w:space="0" w:color="auto"/>
              <w:left w:val="single" w:sz="4" w:space="0" w:color="auto"/>
              <w:bottom w:val="single" w:sz="4" w:space="0" w:color="auto"/>
              <w:right w:val="single" w:sz="4" w:space="0" w:color="auto"/>
            </w:tcBorders>
            <w:hideMark/>
          </w:tcPr>
          <w:p w14:paraId="02D07E50"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38A6E4D"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Phương Lan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B62C08"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C41842"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0984.707.668 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8E35E4A" w14:textId="77777777" w:rsidR="00A03533" w:rsidRPr="00116A94" w:rsidRDefault="009909D1" w:rsidP="00116A94">
            <w:pPr>
              <w:spacing w:after="0" w:line="240" w:lineRule="auto"/>
              <w:rPr>
                <w:rFonts w:ascii="Times New Roman" w:hAnsi="Times New Roman" w:cs="Times New Roman"/>
                <w:sz w:val="24"/>
                <w:szCs w:val="24"/>
              </w:rPr>
            </w:pPr>
            <w:hyperlink r:id="rId390" w:history="1">
              <w:r w:rsidR="00A03533" w:rsidRPr="00116A94">
                <w:rPr>
                  <w:rStyle w:val="Hyperlink"/>
                  <w:rFonts w:ascii="Times New Roman" w:hAnsi="Times New Roman" w:cs="Times New Roman"/>
                  <w:color w:val="auto"/>
                  <w:sz w:val="24"/>
                  <w:szCs w:val="24"/>
                </w:rPr>
                <w:t>lannp@tlu.edu.vn</w:t>
              </w:r>
            </w:hyperlink>
          </w:p>
        </w:tc>
        <w:tc>
          <w:tcPr>
            <w:tcW w:w="1417" w:type="dxa"/>
            <w:tcBorders>
              <w:top w:val="single" w:sz="4" w:space="0" w:color="auto"/>
              <w:left w:val="single" w:sz="4" w:space="0" w:color="auto"/>
              <w:bottom w:val="single" w:sz="4" w:space="0" w:color="auto"/>
              <w:right w:val="single" w:sz="4" w:space="0" w:color="auto"/>
            </w:tcBorders>
            <w:vAlign w:val="center"/>
            <w:hideMark/>
          </w:tcPr>
          <w:p w14:paraId="35A50D35"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Giảng viên</w:t>
            </w:r>
          </w:p>
        </w:tc>
      </w:tr>
      <w:tr w:rsidR="00A03533" w:rsidRPr="00116A94" w14:paraId="2D452673" w14:textId="77777777" w:rsidTr="00A03533">
        <w:trPr>
          <w:jc w:val="center"/>
        </w:trPr>
        <w:tc>
          <w:tcPr>
            <w:tcW w:w="573" w:type="dxa"/>
            <w:tcBorders>
              <w:top w:val="single" w:sz="4" w:space="0" w:color="auto"/>
              <w:left w:val="single" w:sz="4" w:space="0" w:color="auto"/>
              <w:bottom w:val="single" w:sz="4" w:space="0" w:color="auto"/>
              <w:right w:val="single" w:sz="4" w:space="0" w:color="auto"/>
            </w:tcBorders>
          </w:tcPr>
          <w:p w14:paraId="32527104" w14:textId="77777777" w:rsidR="00A03533" w:rsidRPr="00116A94" w:rsidRDefault="00A03533" w:rsidP="00116A94">
            <w:pPr>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vAlign w:val="center"/>
          </w:tcPr>
          <w:p w14:paraId="1FC66B77" w14:textId="77777777" w:rsidR="00A03533" w:rsidRPr="00116A94" w:rsidRDefault="00A03533"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Trương Thị Tiểu Lệ</w:t>
            </w:r>
          </w:p>
        </w:tc>
        <w:tc>
          <w:tcPr>
            <w:tcW w:w="1134" w:type="dxa"/>
            <w:tcBorders>
              <w:top w:val="single" w:sz="4" w:space="0" w:color="auto"/>
              <w:left w:val="single" w:sz="4" w:space="0" w:color="auto"/>
              <w:bottom w:val="single" w:sz="4" w:space="0" w:color="auto"/>
              <w:right w:val="single" w:sz="4" w:space="0" w:color="auto"/>
            </w:tcBorders>
            <w:vAlign w:val="center"/>
          </w:tcPr>
          <w:p w14:paraId="1A1572E0" w14:textId="77777777" w:rsidR="00A03533" w:rsidRPr="00116A94" w:rsidRDefault="00A03533"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43E4A928" w14:textId="77777777" w:rsidR="00A03533" w:rsidRPr="00116A94" w:rsidRDefault="00A03533" w:rsidP="00116A94">
            <w:pPr>
              <w:spacing w:after="0" w:line="240" w:lineRule="auto"/>
              <w:rPr>
                <w:rFonts w:ascii="Times New Roman" w:hAnsi="Times New Roman" w:cs="Times New Roman"/>
                <w:sz w:val="24"/>
                <w:szCs w:val="24"/>
                <w:lang w:val="vi-VN"/>
              </w:rPr>
            </w:pPr>
            <w:r w:rsidRPr="00116A94">
              <w:rPr>
                <w:rFonts w:ascii="Times New Roman" w:hAnsi="Times New Roman" w:cs="Times New Roman"/>
                <w:sz w:val="24"/>
                <w:szCs w:val="24"/>
              </w:rPr>
              <w:t>0972968926</w:t>
            </w:r>
          </w:p>
        </w:tc>
        <w:tc>
          <w:tcPr>
            <w:tcW w:w="2552" w:type="dxa"/>
            <w:tcBorders>
              <w:top w:val="single" w:sz="4" w:space="0" w:color="auto"/>
              <w:left w:val="single" w:sz="4" w:space="0" w:color="auto"/>
              <w:bottom w:val="single" w:sz="4" w:space="0" w:color="auto"/>
              <w:right w:val="single" w:sz="4" w:space="0" w:color="auto"/>
            </w:tcBorders>
            <w:vAlign w:val="center"/>
          </w:tcPr>
          <w:p w14:paraId="363A3CB2"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letruong@tlu.edu.vn</w:t>
            </w:r>
          </w:p>
        </w:tc>
        <w:tc>
          <w:tcPr>
            <w:tcW w:w="1417" w:type="dxa"/>
            <w:tcBorders>
              <w:top w:val="single" w:sz="4" w:space="0" w:color="auto"/>
              <w:left w:val="single" w:sz="4" w:space="0" w:color="auto"/>
              <w:bottom w:val="single" w:sz="4" w:space="0" w:color="auto"/>
              <w:right w:val="single" w:sz="4" w:space="0" w:color="auto"/>
            </w:tcBorders>
            <w:vAlign w:val="center"/>
          </w:tcPr>
          <w:p w14:paraId="73375858"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50E0D4A1" w14:textId="77777777" w:rsidR="00A03533" w:rsidRPr="00116A94" w:rsidRDefault="00A03533"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C4A0FEF" w14:textId="77777777" w:rsidR="00A03533" w:rsidRPr="00116A94" w:rsidRDefault="00A03533"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bCs/>
          <w:sz w:val="24"/>
          <w:szCs w:val="24"/>
          <w:lang w:val="pt-BR"/>
        </w:rPr>
        <w:t xml:space="preserve"> </w:t>
      </w:r>
    </w:p>
    <w:p w14:paraId="20522FCC" w14:textId="77777777" w:rsidR="00A03533" w:rsidRPr="00116A94" w:rsidRDefault="00A03533"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Cs/>
          <w:sz w:val="24"/>
          <w:szCs w:val="24"/>
          <w:lang w:val="pt-BR"/>
        </w:rPr>
        <w:t xml:space="preserve">[1] </w:t>
      </w:r>
      <w:r w:rsidRPr="00116A94">
        <w:rPr>
          <w:rFonts w:ascii="Times New Roman" w:eastAsia="Calibri" w:hAnsi="Times New Roman" w:cs="Times New Roman"/>
          <w:sz w:val="24"/>
          <w:szCs w:val="24"/>
        </w:rPr>
        <w:t>Nguyễn Văn Thanh (2011), Giáo trình Thanh toán trong thương mại Điện tử, Nhà xuất bản Thống kê, Hà Nội.</w:t>
      </w:r>
    </w:p>
    <w:p w14:paraId="0C007523"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 </w:t>
      </w:r>
      <w:r w:rsidRPr="00116A94">
        <w:rPr>
          <w:rFonts w:ascii="Times New Roman" w:hAnsi="Times New Roman" w:cs="Times New Roman"/>
          <w:sz w:val="24"/>
          <w:szCs w:val="24"/>
        </w:rPr>
        <w:t xml:space="preserve">Asifulla, A. (2016), </w:t>
      </w:r>
      <w:r w:rsidRPr="00116A94">
        <w:rPr>
          <w:rFonts w:ascii="Times New Roman" w:hAnsi="Times New Roman" w:cs="Times New Roman"/>
          <w:i/>
          <w:sz w:val="24"/>
          <w:szCs w:val="24"/>
        </w:rPr>
        <w:t xml:space="preserve">Introduction to Electronic Banking, </w:t>
      </w:r>
      <w:r w:rsidRPr="00116A94">
        <w:rPr>
          <w:rFonts w:ascii="Times New Roman" w:hAnsi="Times New Roman" w:cs="Times New Roman"/>
          <w:sz w:val="24"/>
          <w:szCs w:val="24"/>
        </w:rPr>
        <w:t>Educreation Publishing</w:t>
      </w:r>
      <w:r w:rsidRPr="00116A94">
        <w:rPr>
          <w:rFonts w:ascii="Times New Roman" w:hAnsi="Times New Roman" w:cs="Times New Roman"/>
          <w:i/>
          <w:sz w:val="24"/>
          <w:szCs w:val="24"/>
        </w:rPr>
        <w:t xml:space="preserve"> </w:t>
      </w:r>
    </w:p>
    <w:p w14:paraId="089A72E5" w14:textId="77777777" w:rsidR="00A03533" w:rsidRPr="00116A94" w:rsidRDefault="00A03533" w:rsidP="00116A94">
      <w:pPr>
        <w:tabs>
          <w:tab w:val="left" w:pos="3161"/>
        </w:tabs>
        <w:spacing w:after="0" w:line="240" w:lineRule="auto"/>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Các tài liệu tham khảo:</w:t>
      </w:r>
    </w:p>
    <w:p w14:paraId="283670FE"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 [1] Bộ Thương mại, Báo cáo thương mại Điện tử Việt Nam các năm, Nhà xuất bản Công Thương, Hà Nội.  </w:t>
      </w:r>
    </w:p>
    <w:p w14:paraId="4B9983C9"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 </w:t>
      </w:r>
      <w:r w:rsidRPr="00116A94">
        <w:rPr>
          <w:rFonts w:ascii="Times New Roman" w:hAnsi="Times New Roman" w:cs="Times New Roman"/>
          <w:sz w:val="24"/>
          <w:szCs w:val="24"/>
        </w:rPr>
        <w:t xml:space="preserve">Strader, T.J, Sikorovsky, E. (2012), </w:t>
      </w:r>
      <w:r w:rsidRPr="00116A94">
        <w:rPr>
          <w:rFonts w:ascii="Times New Roman" w:hAnsi="Times New Roman" w:cs="Times New Roman"/>
          <w:i/>
          <w:sz w:val="24"/>
          <w:szCs w:val="24"/>
        </w:rPr>
        <w:t xml:space="preserve">Electronic banking, the ultimate guide to business and technology of online banking, </w:t>
      </w:r>
      <w:r w:rsidRPr="00116A94">
        <w:rPr>
          <w:rFonts w:ascii="Times New Roman" w:hAnsi="Times New Roman" w:cs="Times New Roman"/>
          <w:sz w:val="24"/>
          <w:szCs w:val="24"/>
        </w:rPr>
        <w:t>Bank Technologies Group.</w:t>
      </w:r>
    </w:p>
    <w:p w14:paraId="5B6182BF" w14:textId="77777777" w:rsidR="00A03533" w:rsidRPr="00116A94" w:rsidRDefault="00A03533"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3729"/>
        <w:gridCol w:w="3119"/>
        <w:gridCol w:w="594"/>
        <w:gridCol w:w="709"/>
        <w:gridCol w:w="1531"/>
      </w:tblGrid>
      <w:tr w:rsidR="00A03533" w:rsidRPr="00116A94" w14:paraId="41F3F70D" w14:textId="77777777" w:rsidTr="00C57874">
        <w:trPr>
          <w:tblHeader/>
          <w:jc w:val="center"/>
        </w:trPr>
        <w:tc>
          <w:tcPr>
            <w:tcW w:w="563" w:type="dxa"/>
            <w:vMerge w:val="restart"/>
            <w:tcBorders>
              <w:top w:val="single" w:sz="4" w:space="0" w:color="auto"/>
              <w:left w:val="single" w:sz="4" w:space="0" w:color="auto"/>
              <w:bottom w:val="single" w:sz="4" w:space="0" w:color="auto"/>
              <w:right w:val="single" w:sz="4" w:space="0" w:color="auto"/>
            </w:tcBorders>
            <w:vAlign w:val="center"/>
            <w:hideMark/>
          </w:tcPr>
          <w:p w14:paraId="46E1B33A"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3729" w:type="dxa"/>
            <w:vMerge w:val="restart"/>
            <w:tcBorders>
              <w:top w:val="single" w:sz="4" w:space="0" w:color="auto"/>
              <w:left w:val="single" w:sz="4" w:space="0" w:color="auto"/>
              <w:bottom w:val="single" w:sz="4" w:space="0" w:color="auto"/>
              <w:right w:val="single" w:sz="4" w:space="0" w:color="auto"/>
            </w:tcBorders>
            <w:vAlign w:val="center"/>
            <w:hideMark/>
          </w:tcPr>
          <w:p w14:paraId="5BA589BE"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3119" w:type="dxa"/>
            <w:vMerge w:val="restart"/>
            <w:tcBorders>
              <w:top w:val="single" w:sz="4" w:space="0" w:color="auto"/>
              <w:left w:val="single" w:sz="4" w:space="0" w:color="auto"/>
              <w:bottom w:val="single" w:sz="4" w:space="0" w:color="auto"/>
              <w:right w:val="single" w:sz="4" w:space="0" w:color="auto"/>
            </w:tcBorders>
            <w:vAlign w:val="center"/>
            <w:hideMark/>
          </w:tcPr>
          <w:p w14:paraId="78A21769" w14:textId="77777777" w:rsidR="00A03533" w:rsidRPr="00116A94" w:rsidRDefault="00A03533"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834" w:type="dxa"/>
            <w:gridSpan w:val="3"/>
            <w:tcBorders>
              <w:top w:val="single" w:sz="4" w:space="0" w:color="auto"/>
              <w:left w:val="single" w:sz="4" w:space="0" w:color="auto"/>
              <w:bottom w:val="single" w:sz="4" w:space="0" w:color="auto"/>
              <w:right w:val="single" w:sz="4" w:space="0" w:color="auto"/>
            </w:tcBorders>
            <w:vAlign w:val="center"/>
            <w:hideMark/>
          </w:tcPr>
          <w:p w14:paraId="7D690BBB"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A03533" w:rsidRPr="00116A94" w14:paraId="189C28E4" w14:textId="77777777" w:rsidTr="00C57874">
        <w:trPr>
          <w:trHeight w:val="303"/>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14:paraId="475979C6" w14:textId="77777777" w:rsidR="00A03533" w:rsidRPr="00116A94" w:rsidRDefault="00A03533" w:rsidP="00116A94">
            <w:pPr>
              <w:spacing w:after="0" w:line="240" w:lineRule="auto"/>
              <w:rPr>
                <w:rFonts w:ascii="Times New Roman" w:hAnsi="Times New Roman" w:cs="Times New Roman"/>
                <w:b/>
                <w:bCs/>
                <w:sz w:val="24"/>
                <w:szCs w:val="24"/>
                <w:lang w:val="pt-BR"/>
              </w:rPr>
            </w:pPr>
          </w:p>
        </w:tc>
        <w:tc>
          <w:tcPr>
            <w:tcW w:w="3729" w:type="dxa"/>
            <w:vMerge/>
            <w:tcBorders>
              <w:top w:val="single" w:sz="4" w:space="0" w:color="auto"/>
              <w:left w:val="single" w:sz="4" w:space="0" w:color="auto"/>
              <w:bottom w:val="single" w:sz="4" w:space="0" w:color="auto"/>
              <w:right w:val="single" w:sz="4" w:space="0" w:color="auto"/>
            </w:tcBorders>
            <w:vAlign w:val="center"/>
            <w:hideMark/>
          </w:tcPr>
          <w:p w14:paraId="4EA188C8" w14:textId="77777777" w:rsidR="00A03533" w:rsidRPr="00116A94" w:rsidRDefault="00A03533" w:rsidP="00116A94">
            <w:pPr>
              <w:spacing w:after="0" w:line="240" w:lineRule="auto"/>
              <w:rPr>
                <w:rFonts w:ascii="Times New Roman" w:hAnsi="Times New Roman" w:cs="Times New Roman"/>
                <w:b/>
                <w:bCs/>
                <w:sz w:val="24"/>
                <w:szCs w:val="24"/>
                <w:lang w:val="pt-BR"/>
              </w:rPr>
            </w:pP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2609310E" w14:textId="77777777" w:rsidR="00A03533" w:rsidRPr="00116A94" w:rsidRDefault="00A03533" w:rsidP="00116A94">
            <w:pPr>
              <w:spacing w:after="0" w:line="240" w:lineRule="auto"/>
              <w:rPr>
                <w:rFonts w:ascii="Times New Roman" w:hAnsi="Times New Roman" w:cs="Times New Roman"/>
                <w:b/>
                <w:bCs/>
                <w:sz w:val="24"/>
                <w:szCs w:val="24"/>
                <w:lang w:val="pt-BR"/>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49ABBC1A"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5C1F5D"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BT</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52C1E88"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TH/TN/TQ</w:t>
            </w:r>
          </w:p>
        </w:tc>
      </w:tr>
      <w:tr w:rsidR="00A03533" w:rsidRPr="00116A94" w14:paraId="43C5DE1A" w14:textId="77777777" w:rsidTr="00C57874">
        <w:trPr>
          <w:trHeight w:val="504"/>
          <w:jc w:val="center"/>
        </w:trPr>
        <w:tc>
          <w:tcPr>
            <w:tcW w:w="563" w:type="dxa"/>
            <w:tcBorders>
              <w:top w:val="single" w:sz="4" w:space="0" w:color="auto"/>
              <w:left w:val="single" w:sz="4" w:space="0" w:color="auto"/>
              <w:bottom w:val="single" w:sz="4" w:space="0" w:color="auto"/>
              <w:right w:val="single" w:sz="4" w:space="0" w:color="auto"/>
            </w:tcBorders>
            <w:hideMark/>
          </w:tcPr>
          <w:p w14:paraId="39D9725E"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3729" w:type="dxa"/>
            <w:tcBorders>
              <w:top w:val="single" w:sz="4" w:space="0" w:color="auto"/>
              <w:left w:val="single" w:sz="4" w:space="0" w:color="auto"/>
              <w:bottom w:val="single" w:sz="4" w:space="0" w:color="auto"/>
              <w:right w:val="single" w:sz="4" w:space="0" w:color="auto"/>
            </w:tcBorders>
          </w:tcPr>
          <w:p w14:paraId="66055B2F" w14:textId="77777777" w:rsidR="00A03533" w:rsidRPr="00116A94" w:rsidRDefault="00A03533"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76880E83" w14:textId="77777777" w:rsidR="00A03533" w:rsidRPr="00116A94" w:rsidRDefault="00A03533" w:rsidP="00116A94">
            <w:pPr>
              <w:widowControl w:val="0"/>
              <w:spacing w:after="0" w:line="240" w:lineRule="auto"/>
              <w:rPr>
                <w:rFonts w:ascii="Times New Roman" w:hAnsi="Times New Roman" w:cs="Times New Roman"/>
                <w:bCs/>
                <w:sz w:val="24"/>
                <w:szCs w:val="24"/>
                <w:lang w:val="pt-BR"/>
              </w:rPr>
            </w:pPr>
          </w:p>
        </w:tc>
        <w:tc>
          <w:tcPr>
            <w:tcW w:w="3119" w:type="dxa"/>
            <w:tcBorders>
              <w:top w:val="single" w:sz="4" w:space="0" w:color="auto"/>
              <w:left w:val="single" w:sz="4" w:space="0" w:color="auto"/>
              <w:bottom w:val="single" w:sz="4" w:space="0" w:color="auto"/>
              <w:right w:val="single" w:sz="4" w:space="0" w:color="auto"/>
            </w:tcBorders>
            <w:hideMark/>
          </w:tcPr>
          <w:p w14:paraId="5CA19BC4"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3EE1A8DC"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7217E705"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594" w:type="dxa"/>
            <w:tcBorders>
              <w:top w:val="single" w:sz="4" w:space="0" w:color="auto"/>
              <w:left w:val="single" w:sz="4" w:space="0" w:color="auto"/>
              <w:bottom w:val="single" w:sz="4" w:space="0" w:color="auto"/>
              <w:right w:val="single" w:sz="4" w:space="0" w:color="auto"/>
            </w:tcBorders>
            <w:vAlign w:val="center"/>
            <w:hideMark/>
          </w:tcPr>
          <w:p w14:paraId="1A06A8A0"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09" w:type="dxa"/>
            <w:tcBorders>
              <w:top w:val="single" w:sz="4" w:space="0" w:color="auto"/>
              <w:left w:val="single" w:sz="4" w:space="0" w:color="auto"/>
              <w:bottom w:val="single" w:sz="4" w:space="0" w:color="auto"/>
              <w:right w:val="single" w:sz="4" w:space="0" w:color="auto"/>
            </w:tcBorders>
            <w:vAlign w:val="center"/>
          </w:tcPr>
          <w:p w14:paraId="0C7FB4B4"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w:t>
            </w:r>
          </w:p>
        </w:tc>
        <w:tc>
          <w:tcPr>
            <w:tcW w:w="1531" w:type="dxa"/>
            <w:tcBorders>
              <w:top w:val="single" w:sz="4" w:space="0" w:color="auto"/>
              <w:left w:val="single" w:sz="4" w:space="0" w:color="auto"/>
              <w:bottom w:val="single" w:sz="4" w:space="0" w:color="auto"/>
              <w:right w:val="single" w:sz="4" w:space="0" w:color="auto"/>
            </w:tcBorders>
          </w:tcPr>
          <w:p w14:paraId="1A44282C"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sz w:val="24"/>
                <w:szCs w:val="24"/>
              </w:rPr>
            </w:pPr>
          </w:p>
        </w:tc>
      </w:tr>
      <w:tr w:rsidR="00A03533" w:rsidRPr="00116A94" w14:paraId="294EAB42" w14:textId="77777777" w:rsidTr="00C57874">
        <w:trPr>
          <w:trHeight w:val="3374"/>
          <w:jc w:val="center"/>
        </w:trPr>
        <w:tc>
          <w:tcPr>
            <w:tcW w:w="563" w:type="dxa"/>
            <w:tcBorders>
              <w:top w:val="single" w:sz="4" w:space="0" w:color="auto"/>
              <w:left w:val="single" w:sz="4" w:space="0" w:color="auto"/>
              <w:bottom w:val="single" w:sz="4" w:space="0" w:color="auto"/>
              <w:right w:val="single" w:sz="4" w:space="0" w:color="auto"/>
            </w:tcBorders>
            <w:hideMark/>
          </w:tcPr>
          <w:p w14:paraId="18E6552D"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729" w:type="dxa"/>
            <w:tcBorders>
              <w:top w:val="single" w:sz="4" w:space="0" w:color="auto"/>
              <w:left w:val="single" w:sz="4" w:space="0" w:color="auto"/>
              <w:bottom w:val="single" w:sz="4" w:space="0" w:color="auto"/>
              <w:right w:val="single" w:sz="4" w:space="0" w:color="auto"/>
            </w:tcBorders>
            <w:hideMark/>
          </w:tcPr>
          <w:p w14:paraId="575E6EFF" w14:textId="77777777" w:rsidR="00A03533" w:rsidRPr="00116A94" w:rsidRDefault="00A03533" w:rsidP="00116A94">
            <w:pPr>
              <w:spacing w:after="0" w:line="240" w:lineRule="auto"/>
              <w:jc w:val="both"/>
              <w:rPr>
                <w:rFonts w:ascii="Times New Roman" w:eastAsia="Calibri" w:hAnsi="Times New Roman" w:cs="Times New Roman"/>
                <w:b/>
                <w:sz w:val="24"/>
                <w:szCs w:val="24"/>
              </w:rPr>
            </w:pPr>
            <w:r w:rsidRPr="00116A94">
              <w:rPr>
                <w:rFonts w:ascii="Times New Roman" w:eastAsia="Calibri" w:hAnsi="Times New Roman" w:cs="Times New Roman"/>
                <w:b/>
                <w:sz w:val="24"/>
                <w:szCs w:val="24"/>
              </w:rPr>
              <w:t>Chương 1: Tổng quan về ngân hàng và hoạt động của ngân hàng</w:t>
            </w:r>
          </w:p>
          <w:p w14:paraId="5CD509B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1.1. Lịch sử hình thành và phát triển của ngân hàng </w:t>
            </w:r>
          </w:p>
          <w:p w14:paraId="73E1E26E"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1.1.1. Lịch sử hình thành </w:t>
            </w:r>
          </w:p>
          <w:p w14:paraId="3BB87DF6" w14:textId="77777777" w:rsidR="00A03533" w:rsidRPr="00116A94" w:rsidRDefault="00A03533"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1.1.2. Lịch sử phát triển</w:t>
            </w:r>
          </w:p>
          <w:p w14:paraId="2FC524B4"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 Chức năng của ngân hàng</w:t>
            </w:r>
          </w:p>
          <w:p w14:paraId="391DDB2B"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1.2.1. Trung gian tài chính</w:t>
            </w:r>
          </w:p>
          <w:p w14:paraId="496DC8ED"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1.2.2. Trung gian thanh toán</w:t>
            </w:r>
          </w:p>
          <w:p w14:paraId="13C210CE"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1.2.3. Phương tiện thanh toán</w:t>
            </w:r>
          </w:p>
          <w:p w14:paraId="170B671C"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 Các dịch vụ ngân hàng</w:t>
            </w:r>
          </w:p>
          <w:p w14:paraId="2B7F6076"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1.3.1. Nhận tiền gửi</w:t>
            </w:r>
          </w:p>
          <w:p w14:paraId="50A446B0"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1.3.2. Cấp tín dụng</w:t>
            </w:r>
          </w:p>
          <w:p w14:paraId="4938B424"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1.3.3. Các dịch vụ khác</w:t>
            </w:r>
          </w:p>
          <w:p w14:paraId="1F6399A1"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1.4. Các loại hình ngân hàng</w:t>
            </w:r>
          </w:p>
          <w:p w14:paraId="4B097314"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1.4.1. Phân loại theo hình thức sở hữu</w:t>
            </w:r>
          </w:p>
          <w:p w14:paraId="4490ABF2"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1.4.2. Phân loại theo tính chất hoạt động</w:t>
            </w:r>
          </w:p>
          <w:p w14:paraId="7D21290B" w14:textId="77777777" w:rsidR="00A03533" w:rsidRPr="00116A94" w:rsidRDefault="00A03533"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1.4.3. Phân loại theo cơ cấu tổ chức</w:t>
            </w:r>
          </w:p>
          <w:p w14:paraId="7C308BCB"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1.5. Hệ thống ngân hàng Việt Nam </w:t>
            </w:r>
          </w:p>
          <w:p w14:paraId="6D6FF43D"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1.6. Thảo luận</w:t>
            </w:r>
          </w:p>
          <w:p w14:paraId="7AF9ADFC" w14:textId="77777777" w:rsidR="00A03533" w:rsidRPr="00116A94" w:rsidRDefault="00A03533" w:rsidP="00116A94">
            <w:pPr>
              <w:spacing w:after="0" w:line="240" w:lineRule="auto"/>
              <w:rPr>
                <w:rFonts w:ascii="Times New Roman" w:hAnsi="Times New Roman" w:cs="Times New Roman"/>
                <w:sz w:val="24"/>
                <w:szCs w:val="24"/>
                <w:lang w:val="en-GB"/>
              </w:rPr>
            </w:pPr>
            <w:r w:rsidRPr="00116A94">
              <w:rPr>
                <w:rFonts w:ascii="Times New Roman" w:hAnsi="Times New Roman" w:cs="Times New Roman"/>
                <w:sz w:val="24"/>
                <w:szCs w:val="24"/>
                <w:lang w:val="en-GB"/>
              </w:rPr>
              <w:t xml:space="preserve"> </w:t>
            </w:r>
          </w:p>
        </w:tc>
        <w:tc>
          <w:tcPr>
            <w:tcW w:w="3119" w:type="dxa"/>
            <w:tcBorders>
              <w:top w:val="single" w:sz="4" w:space="0" w:color="auto"/>
              <w:left w:val="single" w:sz="4" w:space="0" w:color="auto"/>
              <w:bottom w:val="single" w:sz="4" w:space="0" w:color="auto"/>
              <w:right w:val="single" w:sz="4" w:space="0" w:color="auto"/>
            </w:tcBorders>
          </w:tcPr>
          <w:p w14:paraId="5794970E"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A73CD5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4798CFCE"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4C68E5FB"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Gợi mở các đề tài thực tế liên quan đến bài học để sinh viên tìm hiểu đề tài bài tập nhóm liên quan đến bài học. Sau khi nhóm trình bày, giảng viên nhận xét, tổng kết nội dung.</w:t>
            </w:r>
          </w:p>
          <w:p w14:paraId="6F4BA758"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và chữa bài tập thuộc các nội dung ở mục 1.3, 1.4, 1.5</w:t>
            </w:r>
          </w:p>
          <w:p w14:paraId="445FE104" w14:textId="77777777" w:rsidR="00A03533" w:rsidRPr="00116A94" w:rsidRDefault="00A03533"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D482EA5"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453241C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3411BD2B"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ở nhà để liên hệ nội dung học với thực tế </w:t>
            </w:r>
            <w:r w:rsidRPr="00116A94">
              <w:rPr>
                <w:rFonts w:ascii="Times New Roman" w:hAnsi="Times New Roman" w:cs="Times New Roman"/>
                <w:sz w:val="24"/>
                <w:szCs w:val="24"/>
                <w:lang w:val="vi-VN"/>
              </w:rPr>
              <w:t xml:space="preserve">hoạt động thanh toán điện tử tại </w:t>
            </w:r>
            <w:r w:rsidRPr="00116A94">
              <w:rPr>
                <w:rFonts w:ascii="Times New Roman" w:hAnsi="Times New Roman" w:cs="Times New Roman"/>
                <w:sz w:val="24"/>
                <w:szCs w:val="24"/>
                <w:lang w:val="vi-VN"/>
              </w:rPr>
              <w:lastRenderedPageBreak/>
              <w:t>Việt Nam hiện nay.</w:t>
            </w:r>
          </w:p>
          <w:p w14:paraId="2792E09B"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8BF66CF"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 Các nhóm khác ghi nhận xét về bài thuyết trình, nội dung trình bày và đặt câu hỏi.</w:t>
            </w:r>
          </w:p>
          <w:p w14:paraId="71D7FE7E"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1.3, 1.4, 1.5</w:t>
            </w:r>
          </w:p>
        </w:tc>
        <w:tc>
          <w:tcPr>
            <w:tcW w:w="594" w:type="dxa"/>
            <w:tcBorders>
              <w:top w:val="single" w:sz="4" w:space="0" w:color="auto"/>
              <w:left w:val="single" w:sz="4" w:space="0" w:color="auto"/>
              <w:bottom w:val="single" w:sz="4" w:space="0" w:color="auto"/>
              <w:right w:val="single" w:sz="4" w:space="0" w:color="auto"/>
            </w:tcBorders>
            <w:vAlign w:val="center"/>
            <w:hideMark/>
          </w:tcPr>
          <w:p w14:paraId="064B2C2D"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lastRenderedPageBreak/>
              <w: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EA6C54"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1531" w:type="dxa"/>
            <w:tcBorders>
              <w:top w:val="single" w:sz="4" w:space="0" w:color="auto"/>
              <w:left w:val="single" w:sz="4" w:space="0" w:color="auto"/>
              <w:bottom w:val="single" w:sz="4" w:space="0" w:color="auto"/>
              <w:right w:val="single" w:sz="4" w:space="0" w:color="auto"/>
            </w:tcBorders>
          </w:tcPr>
          <w:p w14:paraId="184A8BEA"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7EE648BA"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6380F4AA"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65370994"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0B775B38"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7CF32EC2"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1855CA41"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2E3CEA2B"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p>
          <w:p w14:paraId="71F04331"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03533" w:rsidRPr="00116A94" w14:paraId="02D4CC2C"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4A0CD193"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3729" w:type="dxa"/>
            <w:tcBorders>
              <w:top w:val="single" w:sz="4" w:space="0" w:color="auto"/>
              <w:left w:val="single" w:sz="4" w:space="0" w:color="auto"/>
              <w:bottom w:val="single" w:sz="4" w:space="0" w:color="auto"/>
              <w:right w:val="single" w:sz="4" w:space="0" w:color="auto"/>
            </w:tcBorders>
          </w:tcPr>
          <w:p w14:paraId="68D0E2FF" w14:textId="77777777" w:rsidR="00A03533" w:rsidRPr="00116A94" w:rsidRDefault="00A03533" w:rsidP="00116A94">
            <w:pPr>
              <w:spacing w:after="0" w:line="240" w:lineRule="auto"/>
              <w:rPr>
                <w:rFonts w:ascii="Times New Roman" w:eastAsia="Calibri" w:hAnsi="Times New Roman" w:cs="Times New Roman"/>
                <w:b/>
                <w:sz w:val="24"/>
                <w:szCs w:val="24"/>
              </w:rPr>
            </w:pPr>
            <w:r w:rsidRPr="00116A94">
              <w:rPr>
                <w:rFonts w:ascii="Times New Roman" w:eastAsia="Calibri" w:hAnsi="Times New Roman" w:cs="Times New Roman"/>
                <w:b/>
                <w:sz w:val="24"/>
                <w:szCs w:val="24"/>
              </w:rPr>
              <w:t>Chương 2: Ngân hàng điện tử và các dịch vụ ngân hàng điện tử</w:t>
            </w:r>
          </w:p>
          <w:p w14:paraId="30A12E60"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2.1. Sơ lược về ngân hàng điện tử</w:t>
            </w:r>
          </w:p>
          <w:p w14:paraId="327CD545"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2.1.1. Khái niệm ngân hàng điện tử</w:t>
            </w:r>
          </w:p>
          <w:p w14:paraId="7A0E7AF9"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2.1.2 Lịch sử phát triển ngân hàng điện tử ở Việt Nam và trên thế giới</w:t>
            </w:r>
          </w:p>
          <w:p w14:paraId="1890AA88"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2.1.3. Ngân hàng truyền thống và ngân hàng điện tử</w:t>
            </w:r>
          </w:p>
          <w:p w14:paraId="00EAD17E"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2.2. Đặc điểm của ngân hàng điện tử</w:t>
            </w:r>
          </w:p>
          <w:p w14:paraId="4B737716"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2.3. Lợi ích và hạn chế của ngân hàng điện tử</w:t>
            </w:r>
          </w:p>
          <w:p w14:paraId="27AC563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2.3.1. Lợi ích của ngân hàng điện tử</w:t>
            </w:r>
          </w:p>
          <w:p w14:paraId="19737AE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2.3.2. Hạn chế của ngân hàng điện tử</w:t>
            </w:r>
          </w:p>
          <w:p w14:paraId="7E3DE4D9"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2.4. Các bộ phận của ngân hàng điện tử</w:t>
            </w:r>
          </w:p>
          <w:p w14:paraId="2781543E"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2.4.1. Trao đổi dữ liệu điện tử (Electronic Data Interchange -EDI) </w:t>
            </w:r>
          </w:p>
          <w:p w14:paraId="2789884C"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2.4.2. Nhận dạng ký tự bằng mực từ (Magnetic Ink Character Recognition -MICR) </w:t>
            </w:r>
          </w:p>
          <w:p w14:paraId="623E80CF"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2.4.3. Hệ thống điện tử thanh toán bù trừ (Electronic Clearing Services - ECS) </w:t>
            </w:r>
          </w:p>
          <w:p w14:paraId="12E05DB1"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2.4.4. Ngân hàng qua điện thoại (phone banking)</w:t>
            </w:r>
          </w:p>
          <w:p w14:paraId="447716A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2.4.5. Thẻ thông minh (Smart card) </w:t>
            </w:r>
          </w:p>
          <w:p w14:paraId="27AC1BB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2.4.6. Chuyển tiền điện tử (Electronic Funds Transfer -EFT) </w:t>
            </w:r>
          </w:p>
          <w:p w14:paraId="10AF4326"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2.4.7. Hệ thống bù trừ tự động (Automated Clearing House -ACH) </w:t>
            </w:r>
          </w:p>
          <w:p w14:paraId="2EAFC739"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2.4.10. Cổng thanh toán banknet</w:t>
            </w:r>
          </w:p>
          <w:p w14:paraId="287A94F3"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 xml:space="preserve">2.4.11. Hiệp hội viễn thông và tài chính quốc tế (Society for Worldwide Inter-bank Financial Telecommunication -S.W.I.F.T.) </w:t>
            </w:r>
          </w:p>
          <w:p w14:paraId="01B0ED72"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2.4.12. Chứng từ điện tử</w:t>
            </w:r>
          </w:p>
          <w:p w14:paraId="7B91E69B"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lastRenderedPageBreak/>
              <w:t>2.5. Các dịch vụ ngân hàng điện tử</w:t>
            </w:r>
          </w:p>
          <w:p w14:paraId="2748D15B"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2.5.1. Ngân hàng qua mạng Internet</w:t>
            </w:r>
          </w:p>
          <w:p w14:paraId="2F946301"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2.5.2. Ngân hàng qua điện thoại</w:t>
            </w:r>
          </w:p>
          <w:p w14:paraId="6AA6FA1F"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2.5.3. Ngân hàng tại nhà</w:t>
            </w:r>
          </w:p>
          <w:p w14:paraId="22D67285"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2.5.4. Máy rút tiền tự động</w:t>
            </w:r>
          </w:p>
          <w:p w14:paraId="17F42A71"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2.5.5. Máy thanh toán tại điểm bán hàng</w:t>
            </w:r>
          </w:p>
          <w:p w14:paraId="0D0CE787"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2.5.6. Call centre</w:t>
            </w:r>
          </w:p>
          <w:p w14:paraId="431ADB8B"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2.5.7. Các sản phẩm dịch vụ khác</w:t>
            </w:r>
          </w:p>
          <w:p w14:paraId="7865317E"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2.6. Điều kiện ngân hàng điện tử</w:t>
            </w:r>
          </w:p>
          <w:p w14:paraId="5D28B259"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2.6.1. Điều kiện pháp lý</w:t>
            </w:r>
          </w:p>
          <w:p w14:paraId="7D4ED8AB"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2.6.2. Điều kiện công nghệ</w:t>
            </w:r>
          </w:p>
          <w:p w14:paraId="54DB1E3E"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2.6.3. Điều kiện con người</w:t>
            </w:r>
          </w:p>
          <w:p w14:paraId="75240FC1" w14:textId="77777777" w:rsidR="00A03533" w:rsidRPr="00116A94" w:rsidRDefault="00A03533" w:rsidP="00116A94">
            <w:pPr>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Cs/>
                <w:sz w:val="24"/>
                <w:szCs w:val="24"/>
              </w:rPr>
              <w:t>2.7. Sự phát triển dịch vụ ngân hàng điện tử tại Việt Nam</w:t>
            </w:r>
          </w:p>
          <w:p w14:paraId="037D5A26" w14:textId="77777777" w:rsidR="00A03533" w:rsidRPr="00116A94" w:rsidRDefault="00A03533" w:rsidP="00116A94">
            <w:pPr>
              <w:spacing w:after="0" w:line="240" w:lineRule="auto"/>
              <w:jc w:val="both"/>
              <w:rPr>
                <w:rFonts w:ascii="Times New Roman" w:hAnsi="Times New Roman" w:cs="Times New Roman"/>
                <w:sz w:val="24"/>
                <w:szCs w:val="24"/>
                <w:lang w:val="en-GB"/>
              </w:rPr>
            </w:pPr>
            <w:r w:rsidRPr="00116A94">
              <w:rPr>
                <w:rFonts w:ascii="Times New Roman" w:hAnsi="Times New Roman" w:cs="Times New Roman"/>
                <w:bCs/>
                <w:sz w:val="24"/>
                <w:szCs w:val="24"/>
                <w:lang w:val="en-GB"/>
              </w:rPr>
              <w:t>2.8. Thảo luận</w:t>
            </w:r>
            <w:r w:rsidRPr="00116A94">
              <w:rPr>
                <w:rFonts w:ascii="Times New Roman" w:hAnsi="Times New Roman" w:cs="Times New Roman"/>
                <w:sz w:val="24"/>
                <w:szCs w:val="24"/>
                <w:lang w:val="en-GB"/>
              </w:rPr>
              <w:t xml:space="preserve"> </w:t>
            </w:r>
          </w:p>
        </w:tc>
        <w:tc>
          <w:tcPr>
            <w:tcW w:w="3119" w:type="dxa"/>
            <w:tcBorders>
              <w:top w:val="single" w:sz="4" w:space="0" w:color="auto"/>
              <w:left w:val="single" w:sz="4" w:space="0" w:color="auto"/>
              <w:bottom w:val="single" w:sz="4" w:space="0" w:color="auto"/>
              <w:right w:val="single" w:sz="4" w:space="0" w:color="auto"/>
            </w:tcBorders>
            <w:hideMark/>
          </w:tcPr>
          <w:p w14:paraId="7AF8212B"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C1D65C2"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2ED59620"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52ED0A8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Yêu cầu từng cặp sinh viên ngồi cạnh nhau suy nghĩ trong khoảng 5-10 phút về những hiểu biết hệ thống thanh toán thẻ </w:t>
            </w:r>
          </w:p>
          <w:p w14:paraId="6AB928F7"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2.2 và 2.3</w:t>
            </w:r>
          </w:p>
          <w:p w14:paraId="5C6582B7" w14:textId="77777777" w:rsidR="00A03533" w:rsidRPr="00116A94" w:rsidRDefault="00A03533"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D549167"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705AFDF9"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6DCE265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viên gọi một vài cặp chia sẻ với cả lớp câu trả lời sau 5-10 phút thực hiện theo phương pháp suy nghĩ - từng cặp – chia sẻ</w:t>
            </w:r>
          </w:p>
          <w:p w14:paraId="18A13B8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C74BFB7"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2.2 và 2.3</w:t>
            </w:r>
          </w:p>
          <w:p w14:paraId="25EBD95A" w14:textId="77777777" w:rsidR="00A03533" w:rsidRPr="00116A94" w:rsidRDefault="00A03533" w:rsidP="00116A94">
            <w:pPr>
              <w:widowControl w:val="0"/>
              <w:tabs>
                <w:tab w:val="left" w:pos="3161"/>
              </w:tabs>
              <w:spacing w:after="0" w:line="240" w:lineRule="auto"/>
              <w:rPr>
                <w:rFonts w:ascii="Times New Roman" w:hAnsi="Times New Roman" w:cs="Times New Roman"/>
                <w:b/>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63FE0D90"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5B2C2C"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5</w:t>
            </w:r>
          </w:p>
        </w:tc>
        <w:tc>
          <w:tcPr>
            <w:tcW w:w="1531" w:type="dxa"/>
            <w:tcBorders>
              <w:top w:val="single" w:sz="4" w:space="0" w:color="auto"/>
              <w:left w:val="single" w:sz="4" w:space="0" w:color="auto"/>
              <w:bottom w:val="single" w:sz="4" w:space="0" w:color="auto"/>
              <w:right w:val="single" w:sz="4" w:space="0" w:color="auto"/>
            </w:tcBorders>
            <w:hideMark/>
          </w:tcPr>
          <w:p w14:paraId="58BA6C2C"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03533" w:rsidRPr="00116A94" w14:paraId="5A2E1160"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38A974F3"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729" w:type="dxa"/>
            <w:tcBorders>
              <w:top w:val="single" w:sz="4" w:space="0" w:color="auto"/>
              <w:left w:val="single" w:sz="4" w:space="0" w:color="auto"/>
              <w:bottom w:val="single" w:sz="4" w:space="0" w:color="auto"/>
              <w:right w:val="single" w:sz="4" w:space="0" w:color="auto"/>
            </w:tcBorders>
            <w:hideMark/>
          </w:tcPr>
          <w:p w14:paraId="57F85443" w14:textId="77777777" w:rsidR="00A03533" w:rsidRPr="00116A94" w:rsidRDefault="00A03533" w:rsidP="00116A94">
            <w:pPr>
              <w:spacing w:after="0" w:line="240" w:lineRule="auto"/>
              <w:jc w:val="both"/>
              <w:rPr>
                <w:rFonts w:ascii="Times New Roman" w:eastAsia="Calibri" w:hAnsi="Times New Roman" w:cs="Times New Roman"/>
                <w:b/>
                <w:sz w:val="24"/>
                <w:szCs w:val="24"/>
                <w:shd w:val="clear" w:color="auto" w:fill="FFFFFF"/>
                <w:lang w:eastAsia="vi-VN"/>
              </w:rPr>
            </w:pPr>
            <w:r w:rsidRPr="00116A94">
              <w:rPr>
                <w:rFonts w:ascii="Times New Roman" w:eastAsia="Calibri" w:hAnsi="Times New Roman" w:cs="Times New Roman"/>
                <w:b/>
                <w:sz w:val="24"/>
                <w:szCs w:val="24"/>
                <w:shd w:val="clear" w:color="auto" w:fill="FFFFFF"/>
                <w:lang w:eastAsia="vi-VN"/>
              </w:rPr>
              <w:t>Chương 3: Các phương tiện thanh toán điện tử giữa ngân hàng với khách hàng</w:t>
            </w:r>
          </w:p>
          <w:p w14:paraId="6CC571D8" w14:textId="77777777" w:rsidR="00A03533" w:rsidRPr="00116A94" w:rsidRDefault="00A03533"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3.1. Thẻ tín dụng</w:t>
            </w:r>
          </w:p>
          <w:p w14:paraId="6DAD4DB3"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3.1.1. Khái niệm thẻ tín dụng</w:t>
            </w:r>
          </w:p>
          <w:p w14:paraId="2C8AAAF7"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3.1.2. Đặc điểm và phân loại</w:t>
            </w:r>
          </w:p>
          <w:p w14:paraId="5ECD7E99"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3.1.3. Quy trình và điều kiện thực hiện</w:t>
            </w:r>
          </w:p>
          <w:p w14:paraId="0C7EAE9E" w14:textId="77777777" w:rsidR="00A03533" w:rsidRPr="00116A94" w:rsidRDefault="00A03533"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3.2. Chuyển khoản điện tử</w:t>
            </w:r>
          </w:p>
          <w:p w14:paraId="72FDA09D"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3.2.1. Khái niệm chuyển khoàn điện tử</w:t>
            </w:r>
          </w:p>
          <w:p w14:paraId="0707903D"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3.2.2. Đặc điểm và phân loại</w:t>
            </w:r>
          </w:p>
          <w:p w14:paraId="48352889"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3.2.3. Quy trình và điều kiện thực hiện</w:t>
            </w:r>
          </w:p>
          <w:p w14:paraId="3A60E856" w14:textId="77777777" w:rsidR="00A03533" w:rsidRPr="00116A94" w:rsidRDefault="00A03533"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3.3. Chuyển tiền tại điểm bán hàng</w:t>
            </w:r>
          </w:p>
          <w:p w14:paraId="32BDF98B"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3.3.1. Khái niệm chuyển tiền tại điểm bán hàng</w:t>
            </w:r>
          </w:p>
          <w:p w14:paraId="3D1B1C38"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3.3.2. Đặc điểm và phân loại</w:t>
            </w:r>
          </w:p>
          <w:p w14:paraId="54165833"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3.3.3. Quy trình và điều kiện thực hiện</w:t>
            </w:r>
          </w:p>
          <w:p w14:paraId="78427DC8" w14:textId="77777777" w:rsidR="00A03533" w:rsidRPr="00116A94" w:rsidRDefault="00A03533" w:rsidP="00116A94">
            <w:pPr>
              <w:spacing w:after="0" w:line="240" w:lineRule="auto"/>
              <w:jc w:val="both"/>
              <w:rPr>
                <w:rFonts w:ascii="Times New Roman" w:eastAsia="Calibri" w:hAnsi="Times New Roman" w:cs="Times New Roman"/>
                <w:bCs/>
                <w:sz w:val="24"/>
                <w:szCs w:val="24"/>
                <w:shd w:val="clear" w:color="auto" w:fill="FFFFFF"/>
                <w:lang w:eastAsia="vi-VN"/>
              </w:rPr>
            </w:pPr>
            <w:r w:rsidRPr="00116A94">
              <w:rPr>
                <w:rFonts w:ascii="Times New Roman" w:eastAsia="Calibri" w:hAnsi="Times New Roman" w:cs="Times New Roman"/>
                <w:bCs/>
                <w:sz w:val="24"/>
                <w:szCs w:val="24"/>
                <w:shd w:val="clear" w:color="auto" w:fill="FFFFFF"/>
                <w:lang w:eastAsia="vi-VN"/>
              </w:rPr>
              <w:t>3.4. Séc điện tử</w:t>
            </w:r>
          </w:p>
          <w:p w14:paraId="29E05905"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3.4.1. Khái niệm séc điện tử</w:t>
            </w:r>
          </w:p>
          <w:p w14:paraId="1EC3D5EE"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3.4.2. Đặc điểm và phân loại</w:t>
            </w:r>
          </w:p>
          <w:p w14:paraId="59F2DF61"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3.4.3. Quy trình thực hiện</w:t>
            </w:r>
          </w:p>
          <w:p w14:paraId="557076DC" w14:textId="77777777" w:rsidR="00A03533" w:rsidRPr="00116A94" w:rsidRDefault="00A03533" w:rsidP="00116A94">
            <w:pPr>
              <w:spacing w:after="0" w:line="240" w:lineRule="auto"/>
              <w:jc w:val="both"/>
              <w:rPr>
                <w:rFonts w:ascii="Times New Roman" w:hAnsi="Times New Roman" w:cs="Times New Roman"/>
                <w:sz w:val="24"/>
                <w:szCs w:val="24"/>
                <w:shd w:val="clear" w:color="auto" w:fill="FFFFFF"/>
                <w:lang w:eastAsia="vi-VN"/>
              </w:rPr>
            </w:pPr>
            <w:r w:rsidRPr="00116A94">
              <w:rPr>
                <w:rFonts w:ascii="Times New Roman" w:hAnsi="Times New Roman" w:cs="Times New Roman"/>
                <w:sz w:val="24"/>
                <w:szCs w:val="24"/>
                <w:shd w:val="clear" w:color="auto" w:fill="FFFFFF"/>
                <w:lang w:eastAsia="vi-VN"/>
              </w:rPr>
              <w:t>3.5. Ví tiền điện tử</w:t>
            </w:r>
          </w:p>
          <w:p w14:paraId="568CC1F8"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3.5.1. Khái niệm ví tiền điện tử</w:t>
            </w:r>
          </w:p>
          <w:p w14:paraId="70FA1E15"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3.5.2. Đặc điểm và phân loại</w:t>
            </w:r>
          </w:p>
          <w:p w14:paraId="46610769"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3.5.3. Quy trình và điều kiện thực hiện</w:t>
            </w:r>
          </w:p>
          <w:p w14:paraId="136623AF" w14:textId="77777777" w:rsidR="00A03533" w:rsidRPr="00116A94" w:rsidRDefault="00A03533" w:rsidP="00116A94">
            <w:pPr>
              <w:spacing w:after="0" w:line="240" w:lineRule="auto"/>
              <w:jc w:val="both"/>
              <w:rPr>
                <w:rFonts w:ascii="Times New Roman" w:hAnsi="Times New Roman" w:cs="Times New Roman"/>
                <w:sz w:val="24"/>
                <w:szCs w:val="24"/>
                <w:shd w:val="clear" w:color="auto" w:fill="FFFFFF"/>
                <w:lang w:eastAsia="vi-VN"/>
              </w:rPr>
            </w:pPr>
            <w:r w:rsidRPr="00116A94">
              <w:rPr>
                <w:rFonts w:ascii="Times New Roman" w:hAnsi="Times New Roman" w:cs="Times New Roman"/>
                <w:sz w:val="24"/>
                <w:szCs w:val="24"/>
                <w:shd w:val="clear" w:color="auto" w:fill="FFFFFF"/>
                <w:lang w:eastAsia="vi-VN"/>
              </w:rPr>
              <w:t>3.6. Tiền mặt điện tử</w:t>
            </w:r>
          </w:p>
          <w:p w14:paraId="5073B090"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3.6.1. Khái niệm tiền mặt điện tử</w:t>
            </w:r>
          </w:p>
          <w:p w14:paraId="014962CD"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3.6.2. Đặc điểm</w:t>
            </w:r>
          </w:p>
          <w:p w14:paraId="776007D2"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3.6.3. Quy trình và điều kiện thực hiện</w:t>
            </w:r>
          </w:p>
          <w:p w14:paraId="3A18E9B8" w14:textId="77777777" w:rsidR="00A03533" w:rsidRPr="00116A94" w:rsidRDefault="00A03533" w:rsidP="00116A94">
            <w:pPr>
              <w:spacing w:after="0" w:line="240" w:lineRule="auto"/>
              <w:jc w:val="both"/>
              <w:rPr>
                <w:rFonts w:ascii="Times New Roman" w:hAnsi="Times New Roman" w:cs="Times New Roman"/>
                <w:sz w:val="24"/>
                <w:szCs w:val="24"/>
                <w:shd w:val="clear" w:color="auto" w:fill="FFFFFF"/>
                <w:lang w:eastAsia="vi-VN"/>
              </w:rPr>
            </w:pPr>
            <w:r w:rsidRPr="00116A94">
              <w:rPr>
                <w:rFonts w:ascii="Times New Roman" w:hAnsi="Times New Roman" w:cs="Times New Roman"/>
                <w:sz w:val="24"/>
                <w:szCs w:val="24"/>
                <w:shd w:val="clear" w:color="auto" w:fill="FFFFFF"/>
                <w:lang w:eastAsia="vi-VN"/>
              </w:rPr>
              <w:lastRenderedPageBreak/>
              <w:t>3.7. Hối phiếu điện tử</w:t>
            </w:r>
          </w:p>
          <w:p w14:paraId="68CB028C"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3.7.1. Khái niệm hối phiếu điện tử</w:t>
            </w:r>
          </w:p>
          <w:p w14:paraId="4F2D925F"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3.7.2. Đặc điểm và phân loại</w:t>
            </w:r>
          </w:p>
          <w:p w14:paraId="2255145D" w14:textId="77777777" w:rsidR="00A03533" w:rsidRPr="00116A94" w:rsidRDefault="00A03533" w:rsidP="00116A94">
            <w:pPr>
              <w:spacing w:after="0" w:line="240" w:lineRule="auto"/>
              <w:jc w:val="both"/>
              <w:rPr>
                <w:rFonts w:ascii="Times New Roman" w:hAnsi="Times New Roman" w:cs="Times New Roman"/>
                <w:bCs/>
                <w:sz w:val="24"/>
                <w:szCs w:val="24"/>
                <w:shd w:val="clear" w:color="auto" w:fill="FFFFFF"/>
                <w:lang w:eastAsia="vi-VN"/>
              </w:rPr>
            </w:pPr>
            <w:r w:rsidRPr="00116A94">
              <w:rPr>
                <w:rFonts w:ascii="Times New Roman" w:hAnsi="Times New Roman" w:cs="Times New Roman"/>
                <w:bCs/>
                <w:sz w:val="24"/>
                <w:szCs w:val="24"/>
                <w:shd w:val="clear" w:color="auto" w:fill="FFFFFF"/>
                <w:lang w:eastAsia="vi-VN"/>
              </w:rPr>
              <w:t>3.7.3. Quy trình và điều kiện thực hiện</w:t>
            </w:r>
          </w:p>
          <w:p w14:paraId="34FB030F" w14:textId="77777777" w:rsidR="00A03533" w:rsidRPr="00116A94" w:rsidRDefault="00A03533" w:rsidP="00116A94">
            <w:pPr>
              <w:spacing w:after="0" w:line="240" w:lineRule="auto"/>
              <w:jc w:val="both"/>
              <w:rPr>
                <w:rFonts w:ascii="Times New Roman" w:hAnsi="Times New Roman" w:cs="Times New Roman"/>
                <w:sz w:val="24"/>
                <w:szCs w:val="24"/>
                <w:shd w:val="clear" w:color="auto" w:fill="FFFFFF"/>
                <w:lang w:eastAsia="vi-VN"/>
              </w:rPr>
            </w:pPr>
            <w:r w:rsidRPr="00116A94">
              <w:rPr>
                <w:rFonts w:ascii="Times New Roman" w:hAnsi="Times New Roman" w:cs="Times New Roman"/>
                <w:sz w:val="24"/>
                <w:szCs w:val="24"/>
                <w:shd w:val="clear" w:color="auto" w:fill="FFFFFF"/>
                <w:lang w:eastAsia="vi-VN"/>
              </w:rPr>
              <w:t>3.8. Thảo luận</w:t>
            </w:r>
          </w:p>
        </w:tc>
        <w:tc>
          <w:tcPr>
            <w:tcW w:w="3119" w:type="dxa"/>
            <w:tcBorders>
              <w:top w:val="single" w:sz="4" w:space="0" w:color="auto"/>
              <w:left w:val="single" w:sz="4" w:space="0" w:color="auto"/>
              <w:bottom w:val="single" w:sz="4" w:space="0" w:color="auto"/>
              <w:right w:val="single" w:sz="4" w:space="0" w:color="auto"/>
            </w:tcBorders>
            <w:hideMark/>
          </w:tcPr>
          <w:p w14:paraId="1CB13709"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5990CEA"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6B915322"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412F2F4B"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Đưa ra một tình huống case study cho lớp làm việc nhóm khoảng 10-15 phút để nghiên cứu và tìm hiểu và đưa ra câu trả lời.</w:t>
            </w:r>
          </w:p>
          <w:p w14:paraId="4A363879"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Gợi mở các </w:t>
            </w:r>
            <w:r w:rsidRPr="00116A94">
              <w:rPr>
                <w:rFonts w:ascii="Times New Roman" w:hAnsi="Times New Roman" w:cs="Times New Roman"/>
                <w:sz w:val="24"/>
                <w:szCs w:val="24"/>
                <w:lang w:val="vi-VN"/>
              </w:rPr>
              <w:t xml:space="preserve">bài tập tình huống </w:t>
            </w:r>
            <w:r w:rsidRPr="00116A94">
              <w:rPr>
                <w:rFonts w:ascii="Times New Roman" w:hAnsi="Times New Roman" w:cs="Times New Roman"/>
                <w:sz w:val="24"/>
                <w:szCs w:val="24"/>
              </w:rPr>
              <w:t xml:space="preserve">liên quan đến bài học để sinh viên </w:t>
            </w:r>
            <w:r w:rsidRPr="00116A94">
              <w:rPr>
                <w:rFonts w:ascii="Times New Roman" w:hAnsi="Times New Roman" w:cs="Times New Roman"/>
                <w:sz w:val="24"/>
                <w:szCs w:val="24"/>
                <w:lang w:val="vi-VN"/>
              </w:rPr>
              <w:t>làm bài tập nhóm</w:t>
            </w:r>
          </w:p>
          <w:p w14:paraId="1D2146D6"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.3,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.4</w:t>
            </w:r>
          </w:p>
          <w:p w14:paraId="20A74128" w14:textId="77777777" w:rsidR="00A03533" w:rsidRPr="00116A94" w:rsidRDefault="00A03533"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B7B64F6"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Sinh viên nghiên cứu bài học trước khi đến lớp</w:t>
            </w:r>
          </w:p>
          <w:p w14:paraId="57DD0B81"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560F4168"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224D220D"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04201C7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en-GB"/>
              </w:rPr>
              <w:t>Sau thời gian thảo luận nhóm, trả lời các kết quả thảo luận nhóm liên quan đến tình huống giảng viên đã đặt ra.</w:t>
            </w:r>
          </w:p>
          <w:p w14:paraId="5EF02571"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DD94CB2"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w:t>
            </w:r>
          </w:p>
          <w:p w14:paraId="5460310A"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Làm bài tập về nhà thuộc các nội dung ở mục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.1,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 xml:space="preserve">.3, </w:t>
            </w:r>
            <w:r w:rsidRPr="00116A94">
              <w:rPr>
                <w:rFonts w:ascii="Times New Roman" w:hAnsi="Times New Roman" w:cs="Times New Roman"/>
                <w:sz w:val="24"/>
                <w:szCs w:val="24"/>
                <w:lang w:val="vi-VN"/>
              </w:rPr>
              <w:t>3</w:t>
            </w:r>
            <w:r w:rsidRPr="00116A94">
              <w:rPr>
                <w:rFonts w:ascii="Times New Roman" w:hAnsi="Times New Roman" w:cs="Times New Roman"/>
                <w:sz w:val="24"/>
                <w:szCs w:val="24"/>
              </w:rPr>
              <w:t>.4</w:t>
            </w:r>
          </w:p>
        </w:tc>
        <w:tc>
          <w:tcPr>
            <w:tcW w:w="594" w:type="dxa"/>
            <w:tcBorders>
              <w:top w:val="single" w:sz="4" w:space="0" w:color="auto"/>
              <w:left w:val="single" w:sz="4" w:space="0" w:color="auto"/>
              <w:bottom w:val="single" w:sz="4" w:space="0" w:color="auto"/>
              <w:right w:val="single" w:sz="4" w:space="0" w:color="auto"/>
            </w:tcBorders>
            <w:vAlign w:val="center"/>
            <w:hideMark/>
          </w:tcPr>
          <w:p w14:paraId="09462773"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lastRenderedPageBreak/>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41FF2"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5</w:t>
            </w:r>
          </w:p>
        </w:tc>
        <w:tc>
          <w:tcPr>
            <w:tcW w:w="1531" w:type="dxa"/>
            <w:tcBorders>
              <w:top w:val="single" w:sz="4" w:space="0" w:color="auto"/>
              <w:left w:val="single" w:sz="4" w:space="0" w:color="auto"/>
              <w:bottom w:val="single" w:sz="4" w:space="0" w:color="auto"/>
              <w:right w:val="single" w:sz="4" w:space="0" w:color="auto"/>
            </w:tcBorders>
          </w:tcPr>
          <w:p w14:paraId="132A7776"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5F359699"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25DF5648"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03FDD4D0"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3BD9DC12"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2FDC7455"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3767B9E5"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215357F1"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1561728C"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56742EF6"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p>
          <w:p w14:paraId="423A85DC"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03533" w:rsidRPr="00116A94" w14:paraId="0D985A9A"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hideMark/>
          </w:tcPr>
          <w:p w14:paraId="345D8284"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4</w:t>
            </w:r>
          </w:p>
        </w:tc>
        <w:tc>
          <w:tcPr>
            <w:tcW w:w="3729" w:type="dxa"/>
            <w:tcBorders>
              <w:top w:val="single" w:sz="4" w:space="0" w:color="auto"/>
              <w:left w:val="single" w:sz="4" w:space="0" w:color="auto"/>
              <w:bottom w:val="single" w:sz="4" w:space="0" w:color="auto"/>
              <w:right w:val="single" w:sz="4" w:space="0" w:color="auto"/>
            </w:tcBorders>
            <w:hideMark/>
          </w:tcPr>
          <w:p w14:paraId="0264D859" w14:textId="77777777" w:rsidR="00A03533" w:rsidRPr="00116A94" w:rsidRDefault="00A03533" w:rsidP="00116A94">
            <w:pPr>
              <w:tabs>
                <w:tab w:val="left" w:pos="3161"/>
              </w:tabs>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Chương 4 Ngân hàng điện tử và quản lý quan hệ khách hàng điện tử</w:t>
            </w:r>
          </w:p>
          <w:p w14:paraId="71CC925D"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 Định nghĩa quản lý quan hệ khách hàng điện tử</w:t>
            </w:r>
          </w:p>
          <w:p w14:paraId="5017F74B"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4.1.1 Định  nghĩa</w:t>
            </w:r>
          </w:p>
          <w:p w14:paraId="4276CC3E"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4.1.2. Phân loại ngân hàng và quan hệ khách hàng điện tử</w:t>
            </w:r>
          </w:p>
          <w:p w14:paraId="628631C0"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4.1.3. Lợi ích của quản lý quan hệ khách hàng điện tử</w:t>
            </w:r>
          </w:p>
          <w:p w14:paraId="512F7AAD"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 Các thành phần của quản lý quan hệ khách hàng điện tử (E-CRM)</w:t>
            </w:r>
          </w:p>
          <w:p w14:paraId="25821637"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 Nguyên tắc thành công khi triển khai E-CRM</w:t>
            </w:r>
          </w:p>
          <w:p w14:paraId="0A9B0DE1"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4.3.1 Giai đoạn trước triển khai</w:t>
            </w:r>
          </w:p>
          <w:p w14:paraId="797038AB"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4.3.2. Giai đoạn triển khai</w:t>
            </w:r>
          </w:p>
          <w:p w14:paraId="613AE058"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4.3.3. Giao đoạn sau triển khai</w:t>
            </w:r>
          </w:p>
          <w:p w14:paraId="2ABD8349"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4.3.4. Nguyên nhân thàng công</w:t>
            </w:r>
          </w:p>
          <w:p w14:paraId="43624FE6" w14:textId="77777777" w:rsidR="00A03533" w:rsidRPr="00116A94" w:rsidRDefault="00A03533"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4.4. Ứng dụng</w:t>
            </w:r>
          </w:p>
          <w:p w14:paraId="2DA0163A" w14:textId="77777777" w:rsidR="00A03533" w:rsidRPr="00116A94" w:rsidRDefault="00A03533" w:rsidP="00116A94">
            <w:pPr>
              <w:spacing w:after="0" w:line="240" w:lineRule="auto"/>
              <w:jc w:val="both"/>
              <w:rPr>
                <w:rFonts w:ascii="Times New Roman" w:hAnsi="Times New Roman" w:cs="Times New Roman"/>
                <w:bCs/>
                <w:sz w:val="24"/>
                <w:szCs w:val="24"/>
                <w:lang w:val="it-IT"/>
              </w:rPr>
            </w:pPr>
          </w:p>
        </w:tc>
        <w:tc>
          <w:tcPr>
            <w:tcW w:w="3119" w:type="dxa"/>
            <w:tcBorders>
              <w:top w:val="single" w:sz="4" w:space="0" w:color="auto"/>
              <w:left w:val="single" w:sz="4" w:space="0" w:color="auto"/>
              <w:bottom w:val="single" w:sz="4" w:space="0" w:color="auto"/>
              <w:right w:val="single" w:sz="4" w:space="0" w:color="auto"/>
            </w:tcBorders>
            <w:hideMark/>
          </w:tcPr>
          <w:p w14:paraId="71818995"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1880328"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29EDC9E8"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2267A1D9"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Hướng dẫn làm </w:t>
            </w:r>
            <w:r w:rsidRPr="00116A94">
              <w:rPr>
                <w:rFonts w:ascii="Times New Roman" w:hAnsi="Times New Roman" w:cs="Times New Roman"/>
                <w:sz w:val="24"/>
                <w:szCs w:val="24"/>
                <w:lang w:val="vi-VN"/>
              </w:rPr>
              <w:t xml:space="preserve">bài tập </w:t>
            </w:r>
            <w:r w:rsidRPr="00116A94">
              <w:rPr>
                <w:rFonts w:ascii="Times New Roman" w:hAnsi="Times New Roman" w:cs="Times New Roman"/>
                <w:sz w:val="24"/>
                <w:szCs w:val="24"/>
                <w:lang w:val="en-GB"/>
              </w:rPr>
              <w:t>nhóm</w:t>
            </w:r>
            <w:r w:rsidRPr="00116A94">
              <w:rPr>
                <w:rFonts w:ascii="Times New Roman" w:hAnsi="Times New Roman" w:cs="Times New Roman"/>
                <w:sz w:val="24"/>
                <w:szCs w:val="24"/>
                <w:lang w:val="vi-VN"/>
              </w:rPr>
              <w:t xml:space="preserve"> </w:t>
            </w:r>
            <w:r w:rsidRPr="00116A94">
              <w:rPr>
                <w:rFonts w:ascii="Times New Roman" w:hAnsi="Times New Roman" w:cs="Times New Roman"/>
                <w:sz w:val="24"/>
                <w:szCs w:val="24"/>
              </w:rPr>
              <w:t>liên quan đến bài học.</w:t>
            </w:r>
          </w:p>
          <w:p w14:paraId="7CB8D021"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thuộc các nội dung ở mục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.3</w:t>
            </w:r>
          </w:p>
          <w:p w14:paraId="59157B12" w14:textId="77777777" w:rsidR="00A03533" w:rsidRPr="00116A94" w:rsidRDefault="00A03533"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1F4FC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5443A6BC"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42604B4B"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033563A7"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323CA442"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nhóm liên quan đến nội dung chương (nếu có) và thuyết trình.</w:t>
            </w:r>
          </w:p>
          <w:p w14:paraId="5B76405C"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nội dung ở mục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 xml:space="preserve">.2, </w:t>
            </w:r>
            <w:r w:rsidRPr="00116A94">
              <w:rPr>
                <w:rFonts w:ascii="Times New Roman" w:hAnsi="Times New Roman" w:cs="Times New Roman"/>
                <w:sz w:val="24"/>
                <w:szCs w:val="24"/>
                <w:lang w:val="vi-VN"/>
              </w:rPr>
              <w:t>4</w:t>
            </w:r>
            <w:r w:rsidRPr="00116A94">
              <w:rPr>
                <w:rFonts w:ascii="Times New Roman" w:hAnsi="Times New Roman" w:cs="Times New Roman"/>
                <w:sz w:val="24"/>
                <w:szCs w:val="24"/>
              </w:rPr>
              <w:t>.3</w:t>
            </w:r>
          </w:p>
        </w:tc>
        <w:tc>
          <w:tcPr>
            <w:tcW w:w="594" w:type="dxa"/>
            <w:tcBorders>
              <w:top w:val="single" w:sz="4" w:space="0" w:color="auto"/>
              <w:left w:val="single" w:sz="4" w:space="0" w:color="auto"/>
              <w:bottom w:val="single" w:sz="4" w:space="0" w:color="auto"/>
              <w:right w:val="single" w:sz="4" w:space="0" w:color="auto"/>
            </w:tcBorders>
            <w:vAlign w:val="center"/>
            <w:hideMark/>
          </w:tcPr>
          <w:p w14:paraId="628FE5BB"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vi-VN"/>
              </w:rPr>
            </w:pPr>
            <w:r w:rsidRPr="00116A94">
              <w:rPr>
                <w:rFonts w:ascii="Times New Roman" w:hAnsi="Times New Roman" w:cs="Times New Roman"/>
                <w:sz w:val="24"/>
                <w:szCs w:val="24"/>
                <w:lang w:val="vi-V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6D2EBE"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531" w:type="dxa"/>
            <w:tcBorders>
              <w:top w:val="single" w:sz="4" w:space="0" w:color="auto"/>
              <w:left w:val="single" w:sz="4" w:space="0" w:color="auto"/>
              <w:bottom w:val="single" w:sz="4" w:space="0" w:color="auto"/>
              <w:right w:val="single" w:sz="4" w:space="0" w:color="auto"/>
            </w:tcBorders>
            <w:hideMark/>
          </w:tcPr>
          <w:p w14:paraId="08A719E0"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03533" w:rsidRPr="00116A94" w14:paraId="25AC2C24"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28D89093"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lang w:val="pt-BR"/>
              </w:rPr>
            </w:pPr>
          </w:p>
        </w:tc>
        <w:tc>
          <w:tcPr>
            <w:tcW w:w="3729" w:type="dxa"/>
            <w:tcBorders>
              <w:top w:val="single" w:sz="4" w:space="0" w:color="auto"/>
              <w:left w:val="single" w:sz="4" w:space="0" w:color="auto"/>
              <w:bottom w:val="single" w:sz="4" w:space="0" w:color="auto"/>
              <w:right w:val="single" w:sz="4" w:space="0" w:color="auto"/>
            </w:tcBorders>
          </w:tcPr>
          <w:p w14:paraId="172F2DF3" w14:textId="77777777" w:rsidR="00A03533" w:rsidRPr="00116A94" w:rsidRDefault="00A03533" w:rsidP="00116A94">
            <w:pPr>
              <w:tabs>
                <w:tab w:val="left" w:pos="3161"/>
              </w:tabs>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Chương 5: An toàn trong ngân hàng điện tử</w:t>
            </w:r>
          </w:p>
          <w:p w14:paraId="08026EE4"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 Nguy cơ phổ biến đối với ngân hàng điện tử</w:t>
            </w:r>
          </w:p>
          <w:p w14:paraId="6064C95D"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5.1.1 Nguy cơ đối với thanh toán thẻ</w:t>
            </w:r>
          </w:p>
          <w:p w14:paraId="158DD8E4"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5.1.2 Nguy cơ đối với thanh toán ví điện tử</w:t>
            </w:r>
          </w:p>
          <w:p w14:paraId="7DC67013"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5.1.3. Nguy cơ đối với thanh toán chuyển khoản điện tử</w:t>
            </w:r>
          </w:p>
          <w:p w14:paraId="40C69385"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5.1.4. Một số dạng tấn công qua mạng</w:t>
            </w:r>
          </w:p>
          <w:p w14:paraId="1D1630A8"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 An toàn trong dịch vụ ngân hàng điện tử</w:t>
            </w:r>
          </w:p>
          <w:p w14:paraId="7755609D"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5.2.1.Những vấn đề đặt ra đối với an toàn trong ngân hàng điện tử</w:t>
            </w:r>
          </w:p>
          <w:p w14:paraId="21686118"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5.2.2. Các biện pháp đảm bảo an toàn trong ngân hàng điện tử</w:t>
            </w:r>
          </w:p>
          <w:p w14:paraId="3C61AB83"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 xml:space="preserve">5.3. Những vấn đề luật trong ngân </w:t>
            </w:r>
            <w:r w:rsidRPr="00116A94">
              <w:rPr>
                <w:rFonts w:ascii="Times New Roman" w:hAnsi="Times New Roman" w:cs="Times New Roman"/>
                <w:bCs/>
                <w:sz w:val="24"/>
                <w:szCs w:val="24"/>
                <w:lang w:val="it-IT"/>
              </w:rPr>
              <w:lastRenderedPageBreak/>
              <w:t>hàng điện tử</w:t>
            </w:r>
          </w:p>
          <w:p w14:paraId="09FD999C"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5.4. Tội phạm liên quan đến các dịch vụ ngân hàng điện tử</w:t>
            </w:r>
          </w:p>
          <w:p w14:paraId="60FAA10E"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5.5 Thảo luận</w:t>
            </w:r>
          </w:p>
        </w:tc>
        <w:tc>
          <w:tcPr>
            <w:tcW w:w="3119" w:type="dxa"/>
            <w:tcBorders>
              <w:top w:val="single" w:sz="4" w:space="0" w:color="auto"/>
              <w:left w:val="single" w:sz="4" w:space="0" w:color="auto"/>
              <w:bottom w:val="single" w:sz="4" w:space="0" w:color="auto"/>
              <w:right w:val="single" w:sz="4" w:space="0" w:color="auto"/>
            </w:tcBorders>
          </w:tcPr>
          <w:p w14:paraId="0A017673"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529BD84"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Giảng lý thuyết, liên hệ ví dụ, tình huống thực tế.</w:t>
            </w:r>
          </w:p>
          <w:p w14:paraId="5D586371"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về lý thuyết và thực tế liên quan đến nội dung bài học.</w:t>
            </w:r>
          </w:p>
          <w:p w14:paraId="22EBD4DF"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và chữa bài tập </w:t>
            </w:r>
          </w:p>
          <w:p w14:paraId="4C523B4A" w14:textId="77777777" w:rsidR="00A03533" w:rsidRPr="00116A94" w:rsidRDefault="00A03533"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9B95C47"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Tiếp thu các kiến thức mới</w:t>
            </w:r>
          </w:p>
          <w:p w14:paraId="2715D3D4"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giảng viên đặt ra</w:t>
            </w:r>
          </w:p>
          <w:p w14:paraId="0B6C4329"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Tự tìm hiểu để liên hệ nội dung học với </w:t>
            </w:r>
            <w:r w:rsidRPr="00116A94">
              <w:rPr>
                <w:rFonts w:ascii="Times New Roman" w:hAnsi="Times New Roman" w:cs="Times New Roman"/>
                <w:sz w:val="24"/>
                <w:szCs w:val="24"/>
                <w:lang w:val="vi-VN"/>
              </w:rPr>
              <w:t>các dự án thực tế đã triển khai.</w:t>
            </w:r>
          </w:p>
          <w:p w14:paraId="535938E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0E830C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nhóm liên quan đến nội dung chương (nếu có) </w:t>
            </w:r>
            <w:r w:rsidRPr="00116A94">
              <w:rPr>
                <w:rFonts w:ascii="Times New Roman" w:hAnsi="Times New Roman" w:cs="Times New Roman"/>
                <w:sz w:val="24"/>
                <w:szCs w:val="24"/>
              </w:rPr>
              <w:lastRenderedPageBreak/>
              <w:t>và thuyết trình.</w:t>
            </w:r>
          </w:p>
          <w:p w14:paraId="06A36995" w14:textId="77777777" w:rsidR="00A03533" w:rsidRPr="00116A94" w:rsidRDefault="00A03533"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w:t>
            </w:r>
          </w:p>
        </w:tc>
        <w:tc>
          <w:tcPr>
            <w:tcW w:w="594" w:type="dxa"/>
            <w:tcBorders>
              <w:top w:val="single" w:sz="4" w:space="0" w:color="auto"/>
              <w:left w:val="single" w:sz="4" w:space="0" w:color="auto"/>
              <w:bottom w:val="single" w:sz="4" w:space="0" w:color="auto"/>
              <w:right w:val="single" w:sz="4" w:space="0" w:color="auto"/>
            </w:tcBorders>
            <w:vAlign w:val="center"/>
          </w:tcPr>
          <w:p w14:paraId="46162A35"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709" w:type="dxa"/>
            <w:tcBorders>
              <w:top w:val="single" w:sz="4" w:space="0" w:color="auto"/>
              <w:left w:val="single" w:sz="4" w:space="0" w:color="auto"/>
              <w:bottom w:val="single" w:sz="4" w:space="0" w:color="auto"/>
              <w:right w:val="single" w:sz="4" w:space="0" w:color="auto"/>
            </w:tcBorders>
            <w:vAlign w:val="center"/>
          </w:tcPr>
          <w:p w14:paraId="5B5E0C1E"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1531" w:type="dxa"/>
            <w:tcBorders>
              <w:top w:val="single" w:sz="4" w:space="0" w:color="auto"/>
              <w:left w:val="single" w:sz="4" w:space="0" w:color="auto"/>
              <w:bottom w:val="single" w:sz="4" w:space="0" w:color="auto"/>
              <w:right w:val="single" w:sz="4" w:space="0" w:color="auto"/>
            </w:tcBorders>
          </w:tcPr>
          <w:p w14:paraId="4203C512" w14:textId="77777777" w:rsidR="00A03533" w:rsidRPr="00116A94" w:rsidRDefault="00A03533" w:rsidP="00116A94">
            <w:pPr>
              <w:widowControl w:val="0"/>
              <w:tabs>
                <w:tab w:val="left" w:pos="3161"/>
              </w:tabs>
              <w:spacing w:after="0" w:line="240" w:lineRule="auto"/>
              <w:rPr>
                <w:rFonts w:ascii="Times New Roman" w:hAnsi="Times New Roman" w:cs="Times New Roman"/>
                <w:sz w:val="24"/>
                <w:szCs w:val="24"/>
              </w:rPr>
            </w:pPr>
          </w:p>
        </w:tc>
      </w:tr>
      <w:tr w:rsidR="00A03533" w:rsidRPr="00116A94" w14:paraId="0AAF975E"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59262A6F"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lang w:val="pt-BR"/>
              </w:rPr>
            </w:pPr>
          </w:p>
        </w:tc>
        <w:tc>
          <w:tcPr>
            <w:tcW w:w="3729" w:type="dxa"/>
            <w:tcBorders>
              <w:top w:val="single" w:sz="4" w:space="0" w:color="auto"/>
              <w:left w:val="single" w:sz="4" w:space="0" w:color="auto"/>
              <w:bottom w:val="single" w:sz="4" w:space="0" w:color="auto"/>
              <w:right w:val="single" w:sz="4" w:space="0" w:color="auto"/>
            </w:tcBorders>
            <w:hideMark/>
          </w:tcPr>
          <w:p w14:paraId="2836B77F" w14:textId="77777777" w:rsidR="00A03533" w:rsidRPr="00116A94" w:rsidRDefault="00A03533" w:rsidP="00116A94">
            <w:pPr>
              <w:tabs>
                <w:tab w:val="left" w:pos="3161"/>
              </w:tabs>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Ôn tập và kiểm tra</w:t>
            </w:r>
          </w:p>
        </w:tc>
        <w:tc>
          <w:tcPr>
            <w:tcW w:w="3119" w:type="dxa"/>
            <w:tcBorders>
              <w:top w:val="single" w:sz="4" w:space="0" w:color="auto"/>
              <w:left w:val="single" w:sz="4" w:space="0" w:color="auto"/>
              <w:bottom w:val="single" w:sz="4" w:space="0" w:color="auto"/>
              <w:right w:val="single" w:sz="4" w:space="0" w:color="auto"/>
            </w:tcBorders>
          </w:tcPr>
          <w:p w14:paraId="562A4E70" w14:textId="77777777" w:rsidR="00A03533" w:rsidRPr="00116A94" w:rsidRDefault="00A03533" w:rsidP="00116A94">
            <w:pPr>
              <w:widowControl w:val="0"/>
              <w:spacing w:after="0" w:line="240" w:lineRule="auto"/>
              <w:jc w:val="both"/>
              <w:rPr>
                <w:rFonts w:ascii="Times New Roman" w:hAnsi="Times New Roman" w:cs="Times New Roman"/>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30100D95"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E5E05F" w14:textId="77777777" w:rsidR="00A03533" w:rsidRPr="00116A94" w:rsidRDefault="00A03533"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1531" w:type="dxa"/>
            <w:tcBorders>
              <w:top w:val="single" w:sz="4" w:space="0" w:color="auto"/>
              <w:left w:val="single" w:sz="4" w:space="0" w:color="auto"/>
              <w:bottom w:val="single" w:sz="4" w:space="0" w:color="auto"/>
              <w:right w:val="single" w:sz="4" w:space="0" w:color="auto"/>
            </w:tcBorders>
            <w:hideMark/>
          </w:tcPr>
          <w:p w14:paraId="77DD9525" w14:textId="77777777" w:rsidR="00A03533" w:rsidRPr="00116A94" w:rsidRDefault="00A03533" w:rsidP="00116A94">
            <w:pPr>
              <w:widowControl w:val="0"/>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rPr>
              <w:t>0</w:t>
            </w:r>
          </w:p>
        </w:tc>
      </w:tr>
      <w:tr w:rsidR="00A03533" w:rsidRPr="00116A94" w14:paraId="65D12BEF" w14:textId="77777777" w:rsidTr="00C57874">
        <w:trPr>
          <w:trHeight w:val="303"/>
          <w:jc w:val="center"/>
        </w:trPr>
        <w:tc>
          <w:tcPr>
            <w:tcW w:w="563" w:type="dxa"/>
            <w:tcBorders>
              <w:top w:val="single" w:sz="4" w:space="0" w:color="auto"/>
              <w:left w:val="single" w:sz="4" w:space="0" w:color="auto"/>
              <w:bottom w:val="single" w:sz="4" w:space="0" w:color="auto"/>
              <w:right w:val="single" w:sz="4" w:space="0" w:color="auto"/>
            </w:tcBorders>
          </w:tcPr>
          <w:p w14:paraId="0D4EAC6C"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sz w:val="24"/>
                <w:szCs w:val="24"/>
                <w:lang w:val="pt-BR"/>
              </w:rPr>
            </w:pPr>
          </w:p>
        </w:tc>
        <w:tc>
          <w:tcPr>
            <w:tcW w:w="3729" w:type="dxa"/>
            <w:tcBorders>
              <w:top w:val="single" w:sz="4" w:space="0" w:color="auto"/>
              <w:left w:val="single" w:sz="4" w:space="0" w:color="auto"/>
              <w:bottom w:val="single" w:sz="4" w:space="0" w:color="auto"/>
              <w:right w:val="single" w:sz="4" w:space="0" w:color="auto"/>
            </w:tcBorders>
            <w:hideMark/>
          </w:tcPr>
          <w:p w14:paraId="1E395259" w14:textId="77777777" w:rsidR="00A03533" w:rsidRPr="00116A94" w:rsidRDefault="00A03533"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cộng</w:t>
            </w:r>
          </w:p>
        </w:tc>
        <w:tc>
          <w:tcPr>
            <w:tcW w:w="3119" w:type="dxa"/>
            <w:tcBorders>
              <w:top w:val="single" w:sz="4" w:space="0" w:color="auto"/>
              <w:left w:val="single" w:sz="4" w:space="0" w:color="auto"/>
              <w:bottom w:val="single" w:sz="4" w:space="0" w:color="auto"/>
              <w:right w:val="single" w:sz="4" w:space="0" w:color="auto"/>
            </w:tcBorders>
          </w:tcPr>
          <w:p w14:paraId="1818F321" w14:textId="77777777" w:rsidR="00A03533" w:rsidRPr="00116A94" w:rsidRDefault="00A03533" w:rsidP="00116A94">
            <w:pPr>
              <w:widowControl w:val="0"/>
              <w:tabs>
                <w:tab w:val="left" w:pos="3161"/>
              </w:tabs>
              <w:spacing w:after="0" w:line="240" w:lineRule="auto"/>
              <w:jc w:val="center"/>
              <w:rPr>
                <w:rFonts w:ascii="Times New Roman" w:hAnsi="Times New Roman" w:cs="Times New Roman"/>
                <w:b/>
                <w:sz w:val="24"/>
                <w:szCs w:val="24"/>
              </w:rPr>
            </w:pPr>
          </w:p>
        </w:tc>
        <w:tc>
          <w:tcPr>
            <w:tcW w:w="594" w:type="dxa"/>
            <w:tcBorders>
              <w:top w:val="single" w:sz="4" w:space="0" w:color="auto"/>
              <w:left w:val="single" w:sz="4" w:space="0" w:color="auto"/>
              <w:bottom w:val="single" w:sz="4" w:space="0" w:color="auto"/>
              <w:right w:val="single" w:sz="4" w:space="0" w:color="auto"/>
            </w:tcBorders>
            <w:vAlign w:val="center"/>
            <w:hideMark/>
          </w:tcPr>
          <w:p w14:paraId="103407D1" w14:textId="77777777" w:rsidR="00A03533" w:rsidRPr="00116A94" w:rsidRDefault="00A03533"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C93B3" w14:textId="77777777" w:rsidR="00A03533" w:rsidRPr="00116A94" w:rsidRDefault="00A03533"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15</w:t>
            </w:r>
          </w:p>
        </w:tc>
        <w:tc>
          <w:tcPr>
            <w:tcW w:w="1531" w:type="dxa"/>
            <w:tcBorders>
              <w:top w:val="single" w:sz="4" w:space="0" w:color="auto"/>
              <w:left w:val="single" w:sz="4" w:space="0" w:color="auto"/>
              <w:bottom w:val="single" w:sz="4" w:space="0" w:color="auto"/>
              <w:right w:val="single" w:sz="4" w:space="0" w:color="auto"/>
            </w:tcBorders>
            <w:hideMark/>
          </w:tcPr>
          <w:p w14:paraId="5E5B0B66" w14:textId="77777777" w:rsidR="00A03533" w:rsidRPr="00116A94" w:rsidRDefault="00A03533"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0</w:t>
            </w:r>
          </w:p>
        </w:tc>
      </w:tr>
    </w:tbl>
    <w:p w14:paraId="248F4E89" w14:textId="77777777" w:rsidR="00A03533" w:rsidRPr="00116A94" w:rsidRDefault="00A03533"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p w14:paraId="28C4A806" w14:textId="77777777" w:rsidR="00A03533" w:rsidRPr="00116A94" w:rsidRDefault="00A03533" w:rsidP="00116A94">
      <w:pPr>
        <w:tabs>
          <w:tab w:val="left" w:pos="3161"/>
        </w:tabs>
        <w:spacing w:after="0" w:line="240" w:lineRule="auto"/>
        <w:rPr>
          <w:rFonts w:ascii="Times New Roman" w:hAnsi="Times New Roman" w:cs="Times New Roman"/>
          <w:b/>
          <w:sz w:val="24"/>
          <w:szCs w:val="24"/>
          <w:lang w:val="pt-BR"/>
        </w:rPr>
      </w:pP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004"/>
        <w:gridCol w:w="1880"/>
      </w:tblGrid>
      <w:tr w:rsidR="00A03533" w:rsidRPr="00116A94" w14:paraId="0D9EFC4F" w14:textId="77777777" w:rsidTr="00A03533">
        <w:trPr>
          <w:trHeight w:val="899"/>
          <w:jc w:val="center"/>
        </w:trPr>
        <w:tc>
          <w:tcPr>
            <w:tcW w:w="298" w:type="pct"/>
            <w:tcBorders>
              <w:top w:val="single" w:sz="4" w:space="0" w:color="auto"/>
              <w:left w:val="single" w:sz="4" w:space="0" w:color="auto"/>
              <w:bottom w:val="single" w:sz="4" w:space="0" w:color="auto"/>
              <w:right w:val="single" w:sz="4" w:space="0" w:color="auto"/>
            </w:tcBorders>
            <w:vAlign w:val="center"/>
            <w:hideMark/>
          </w:tcPr>
          <w:p w14:paraId="1B6EC83F" w14:textId="77777777" w:rsidR="00A03533" w:rsidRPr="00116A94" w:rsidRDefault="00A03533"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3707" w:type="pct"/>
            <w:tcBorders>
              <w:top w:val="single" w:sz="4" w:space="0" w:color="auto"/>
              <w:left w:val="single" w:sz="4" w:space="0" w:color="auto"/>
              <w:bottom w:val="single" w:sz="4" w:space="0" w:color="auto"/>
              <w:right w:val="single" w:sz="4" w:space="0" w:color="auto"/>
            </w:tcBorders>
            <w:vAlign w:val="center"/>
            <w:hideMark/>
          </w:tcPr>
          <w:p w14:paraId="0404D91B" w14:textId="77777777" w:rsidR="00A03533" w:rsidRPr="00116A94" w:rsidRDefault="00A03533"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995" w:type="pct"/>
            <w:tcBorders>
              <w:top w:val="single" w:sz="4" w:space="0" w:color="auto"/>
              <w:left w:val="single" w:sz="4" w:space="0" w:color="auto"/>
              <w:bottom w:val="single" w:sz="4" w:space="0" w:color="auto"/>
              <w:right w:val="single" w:sz="4" w:space="0" w:color="auto"/>
            </w:tcBorders>
            <w:vAlign w:val="center"/>
            <w:hideMark/>
          </w:tcPr>
          <w:p w14:paraId="49098779" w14:textId="77777777" w:rsidR="00A03533" w:rsidRPr="00116A94" w:rsidRDefault="00A03533"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A03533" w:rsidRPr="00116A94" w14:paraId="154E78F7" w14:textId="77777777" w:rsidTr="00A03533">
        <w:trPr>
          <w:trHeight w:val="251"/>
          <w:jc w:val="center"/>
        </w:trPr>
        <w:tc>
          <w:tcPr>
            <w:tcW w:w="298" w:type="pct"/>
            <w:tcBorders>
              <w:top w:val="single" w:sz="4" w:space="0" w:color="auto"/>
              <w:left w:val="single" w:sz="4" w:space="0" w:color="auto"/>
              <w:bottom w:val="single" w:sz="4" w:space="0" w:color="auto"/>
              <w:right w:val="single" w:sz="4" w:space="0" w:color="auto"/>
            </w:tcBorders>
            <w:hideMark/>
          </w:tcPr>
          <w:p w14:paraId="274223E3" w14:textId="77777777" w:rsidR="00A03533" w:rsidRPr="00116A94" w:rsidRDefault="00A03533"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707" w:type="pct"/>
            <w:tcBorders>
              <w:top w:val="single" w:sz="4" w:space="0" w:color="auto"/>
              <w:left w:val="single" w:sz="4" w:space="0" w:color="auto"/>
              <w:bottom w:val="single" w:sz="4" w:space="0" w:color="auto"/>
              <w:right w:val="single" w:sz="4" w:space="0" w:color="auto"/>
            </w:tcBorders>
            <w:hideMark/>
          </w:tcPr>
          <w:p w14:paraId="2F67965B" w14:textId="77777777" w:rsidR="00A03533" w:rsidRPr="00116A94" w:rsidRDefault="00A03533"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33FFE133"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sz w:val="24"/>
                <w:szCs w:val="24"/>
              </w:rPr>
              <w:t>Nắm vững các kiến thức chuyên sâu và thực tiễn về hoạt động của doanh nghiệp ứng dụng thương mại điện tử như kiến thức về tác nghiệp thương mại điện tử, marketing thương mại điện tử, thanh toán điện tử, an toàn thông tin, quản trị rủi ro thương mại điện tử, pháp luật thương mại điện tử,...(6)</w:t>
            </w:r>
          </w:p>
        </w:tc>
        <w:tc>
          <w:tcPr>
            <w:tcW w:w="995" w:type="pct"/>
            <w:tcBorders>
              <w:top w:val="single" w:sz="4" w:space="0" w:color="auto"/>
              <w:left w:val="single" w:sz="4" w:space="0" w:color="auto"/>
              <w:bottom w:val="single" w:sz="4" w:space="0" w:color="auto"/>
              <w:right w:val="single" w:sz="4" w:space="0" w:color="auto"/>
            </w:tcBorders>
            <w:vAlign w:val="center"/>
            <w:hideMark/>
          </w:tcPr>
          <w:p w14:paraId="7A6F2795" w14:textId="77777777" w:rsidR="00A03533" w:rsidRPr="00116A94" w:rsidRDefault="00A03533"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6</w:t>
            </w:r>
          </w:p>
        </w:tc>
      </w:tr>
      <w:tr w:rsidR="00A03533" w:rsidRPr="00116A94" w14:paraId="249CE0B6" w14:textId="77777777" w:rsidTr="00A03533">
        <w:trPr>
          <w:trHeight w:val="251"/>
          <w:jc w:val="center"/>
        </w:trPr>
        <w:tc>
          <w:tcPr>
            <w:tcW w:w="298" w:type="pct"/>
            <w:tcBorders>
              <w:top w:val="single" w:sz="4" w:space="0" w:color="auto"/>
              <w:left w:val="single" w:sz="4" w:space="0" w:color="auto"/>
              <w:bottom w:val="single" w:sz="4" w:space="0" w:color="auto"/>
              <w:right w:val="single" w:sz="4" w:space="0" w:color="auto"/>
            </w:tcBorders>
            <w:hideMark/>
          </w:tcPr>
          <w:p w14:paraId="7E835CB1" w14:textId="77777777" w:rsidR="00A03533" w:rsidRPr="00116A94" w:rsidRDefault="00A03533"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707" w:type="pct"/>
            <w:tcBorders>
              <w:top w:val="single" w:sz="4" w:space="0" w:color="auto"/>
              <w:left w:val="single" w:sz="4" w:space="0" w:color="auto"/>
              <w:bottom w:val="single" w:sz="4" w:space="0" w:color="auto"/>
              <w:right w:val="single" w:sz="4" w:space="0" w:color="auto"/>
            </w:tcBorders>
            <w:hideMark/>
          </w:tcPr>
          <w:p w14:paraId="1087DEA6" w14:textId="77777777" w:rsidR="00A03533" w:rsidRPr="00116A94" w:rsidRDefault="00A03533"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477552F5"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iCs/>
                <w:sz w:val="24"/>
                <w:szCs w:val="24"/>
              </w:rPr>
              <w:t>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7AFC53DF" w14:textId="77777777" w:rsidR="00A03533" w:rsidRPr="00116A94" w:rsidRDefault="00A03533"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tc>
        <w:tc>
          <w:tcPr>
            <w:tcW w:w="995" w:type="pct"/>
            <w:tcBorders>
              <w:top w:val="single" w:sz="4" w:space="0" w:color="auto"/>
              <w:left w:val="single" w:sz="4" w:space="0" w:color="auto"/>
              <w:bottom w:val="single" w:sz="4" w:space="0" w:color="auto"/>
              <w:right w:val="single" w:sz="4" w:space="0" w:color="auto"/>
            </w:tcBorders>
            <w:vAlign w:val="center"/>
            <w:hideMark/>
          </w:tcPr>
          <w:p w14:paraId="3D2A8E2B" w14:textId="77777777" w:rsidR="00A03533" w:rsidRPr="00116A94" w:rsidRDefault="00A03533"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lang w:val="en-GB"/>
              </w:rPr>
              <w:t>9, 12</w:t>
            </w:r>
          </w:p>
        </w:tc>
      </w:tr>
      <w:tr w:rsidR="00A03533" w:rsidRPr="00116A94" w14:paraId="5860BA2E" w14:textId="77777777" w:rsidTr="00A03533">
        <w:trPr>
          <w:trHeight w:val="251"/>
          <w:jc w:val="center"/>
        </w:trPr>
        <w:tc>
          <w:tcPr>
            <w:tcW w:w="298" w:type="pct"/>
            <w:tcBorders>
              <w:top w:val="single" w:sz="4" w:space="0" w:color="auto"/>
              <w:left w:val="single" w:sz="4" w:space="0" w:color="auto"/>
              <w:bottom w:val="single" w:sz="4" w:space="0" w:color="auto"/>
              <w:right w:val="single" w:sz="4" w:space="0" w:color="auto"/>
            </w:tcBorders>
            <w:hideMark/>
          </w:tcPr>
          <w:p w14:paraId="31657ED5" w14:textId="77777777" w:rsidR="00A03533" w:rsidRPr="00116A94" w:rsidRDefault="00A03533"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w:t>
            </w:r>
          </w:p>
        </w:tc>
        <w:tc>
          <w:tcPr>
            <w:tcW w:w="3707" w:type="pct"/>
            <w:tcBorders>
              <w:top w:val="single" w:sz="4" w:space="0" w:color="auto"/>
              <w:left w:val="single" w:sz="4" w:space="0" w:color="auto"/>
              <w:bottom w:val="single" w:sz="4" w:space="0" w:color="auto"/>
              <w:right w:val="single" w:sz="4" w:space="0" w:color="auto"/>
            </w:tcBorders>
            <w:hideMark/>
          </w:tcPr>
          <w:p w14:paraId="1DBF8D9E" w14:textId="77777777" w:rsidR="00A03533" w:rsidRPr="00116A94" w:rsidRDefault="00A03533"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58A8B0E0" w14:textId="77777777" w:rsidR="00A03533" w:rsidRPr="00116A94" w:rsidRDefault="00A03533"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995" w:type="pct"/>
            <w:tcBorders>
              <w:top w:val="single" w:sz="4" w:space="0" w:color="auto"/>
              <w:left w:val="single" w:sz="4" w:space="0" w:color="auto"/>
              <w:bottom w:val="single" w:sz="4" w:space="0" w:color="auto"/>
              <w:right w:val="single" w:sz="4" w:space="0" w:color="auto"/>
            </w:tcBorders>
            <w:vAlign w:val="center"/>
          </w:tcPr>
          <w:p w14:paraId="5A967058" w14:textId="77777777" w:rsidR="00A03533" w:rsidRPr="00116A94" w:rsidRDefault="00A03533"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A03533" w:rsidRPr="00116A94" w14:paraId="7B102C0A" w14:textId="77777777" w:rsidTr="00A03533">
        <w:trPr>
          <w:trHeight w:val="251"/>
          <w:jc w:val="center"/>
        </w:trPr>
        <w:tc>
          <w:tcPr>
            <w:tcW w:w="298" w:type="pct"/>
            <w:tcBorders>
              <w:top w:val="single" w:sz="4" w:space="0" w:color="auto"/>
              <w:left w:val="single" w:sz="4" w:space="0" w:color="auto"/>
              <w:bottom w:val="single" w:sz="4" w:space="0" w:color="auto"/>
              <w:right w:val="single" w:sz="4" w:space="0" w:color="auto"/>
            </w:tcBorders>
            <w:hideMark/>
          </w:tcPr>
          <w:p w14:paraId="11D36B3A" w14:textId="77777777" w:rsidR="00A03533" w:rsidRPr="00116A94" w:rsidRDefault="00A03533"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707" w:type="pct"/>
            <w:tcBorders>
              <w:top w:val="single" w:sz="4" w:space="0" w:color="auto"/>
              <w:left w:val="single" w:sz="4" w:space="0" w:color="auto"/>
              <w:bottom w:val="single" w:sz="4" w:space="0" w:color="auto"/>
              <w:right w:val="single" w:sz="4" w:space="0" w:color="auto"/>
            </w:tcBorders>
            <w:hideMark/>
          </w:tcPr>
          <w:p w14:paraId="76C554DA" w14:textId="77777777" w:rsidR="00A03533" w:rsidRPr="00116A94" w:rsidRDefault="00A03533"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0B5525A9" w14:textId="77777777" w:rsidR="00A03533" w:rsidRPr="00116A94" w:rsidRDefault="00A03533" w:rsidP="00116A94">
            <w:pPr>
              <w:tabs>
                <w:tab w:val="left" w:pos="170"/>
              </w:tabs>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 Tự tin, bản lĩnh, mạnh dạn khẳng định năng lực; Nhanh nhẹn, nhiệt tình, chủ động, độc lập trong công việc (18)</w:t>
            </w:r>
          </w:p>
        </w:tc>
        <w:tc>
          <w:tcPr>
            <w:tcW w:w="995" w:type="pct"/>
            <w:tcBorders>
              <w:top w:val="single" w:sz="4" w:space="0" w:color="auto"/>
              <w:left w:val="single" w:sz="4" w:space="0" w:color="auto"/>
              <w:bottom w:val="single" w:sz="4" w:space="0" w:color="auto"/>
              <w:right w:val="single" w:sz="4" w:space="0" w:color="auto"/>
            </w:tcBorders>
            <w:vAlign w:val="center"/>
            <w:hideMark/>
          </w:tcPr>
          <w:p w14:paraId="5C927E9D" w14:textId="77777777" w:rsidR="00A03533" w:rsidRPr="00116A94" w:rsidRDefault="00A03533"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36768820" w14:textId="77777777" w:rsidR="00A03533" w:rsidRPr="00116A94" w:rsidRDefault="00A03533" w:rsidP="00116A94">
      <w:pPr>
        <w:tabs>
          <w:tab w:val="left" w:pos="3161"/>
        </w:tabs>
        <w:spacing w:after="0" w:line="240" w:lineRule="auto"/>
        <w:rPr>
          <w:rFonts w:ascii="Times New Roman" w:hAnsi="Times New Roman" w:cs="Times New Roman"/>
          <w:b/>
          <w:sz w:val="24"/>
          <w:szCs w:val="24"/>
          <w:lang w:val="pt-BR"/>
        </w:rPr>
      </w:pPr>
    </w:p>
    <w:p w14:paraId="7C50FD47" w14:textId="77777777" w:rsidR="00A03533" w:rsidRPr="00116A94" w:rsidRDefault="00A03533"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A117BD6"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1BC8A214" w14:textId="77777777" w:rsidR="00A03533" w:rsidRPr="00116A94" w:rsidRDefault="00A03533"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7AFE8ADD"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122249EE" w14:textId="77777777" w:rsidR="00A03533"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Số điện thoại: 0962295297</w:t>
      </w:r>
    </w:p>
    <w:p w14:paraId="487AFCDD" w14:textId="77777777" w:rsidR="00A03533" w:rsidRPr="00116A94" w:rsidRDefault="00A0353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05EBB135" w14:textId="77777777" w:rsidR="00A03533" w:rsidRPr="00116A94" w:rsidRDefault="00A03533" w:rsidP="00116A94">
      <w:pPr>
        <w:tabs>
          <w:tab w:val="left" w:pos="3161"/>
        </w:tabs>
        <w:spacing w:after="0" w:line="240" w:lineRule="auto"/>
        <w:rPr>
          <w:rFonts w:ascii="Times New Roman" w:hAnsi="Times New Roman" w:cs="Times New Roman"/>
          <w:sz w:val="24"/>
          <w:szCs w:val="24"/>
        </w:rPr>
      </w:pPr>
    </w:p>
    <w:p w14:paraId="7A280857" w14:textId="67145D48" w:rsidR="00742AE7" w:rsidRPr="00116A94" w:rsidRDefault="00A0353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9833" w:type="dxa"/>
        <w:tblInd w:w="198" w:type="dxa"/>
        <w:tblLook w:val="01E0" w:firstRow="1" w:lastRow="1" w:firstColumn="1" w:lastColumn="1" w:noHBand="0" w:noVBand="0"/>
      </w:tblPr>
      <w:tblGrid>
        <w:gridCol w:w="1446"/>
        <w:gridCol w:w="4418"/>
        <w:gridCol w:w="3969"/>
      </w:tblGrid>
      <w:tr w:rsidR="0095426D" w:rsidRPr="00116A94" w14:paraId="3C30D337" w14:textId="77777777" w:rsidTr="0095426D">
        <w:trPr>
          <w:trHeight w:val="1169"/>
        </w:trPr>
        <w:tc>
          <w:tcPr>
            <w:tcW w:w="1446" w:type="dxa"/>
          </w:tcPr>
          <w:p w14:paraId="6F9BD255"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77D82445" wp14:editId="39F45205">
                  <wp:extent cx="760095" cy="629285"/>
                  <wp:effectExtent l="0" t="0" r="1905" b="0"/>
                  <wp:docPr id="45" name="Picture 45"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 cy="629285"/>
                          </a:xfrm>
                          <a:prstGeom prst="rect">
                            <a:avLst/>
                          </a:prstGeom>
                          <a:noFill/>
                          <a:ln>
                            <a:noFill/>
                          </a:ln>
                        </pic:spPr>
                      </pic:pic>
                    </a:graphicData>
                  </a:graphic>
                </wp:inline>
              </w:drawing>
            </w:r>
          </w:p>
        </w:tc>
        <w:tc>
          <w:tcPr>
            <w:tcW w:w="4418" w:type="dxa"/>
          </w:tcPr>
          <w:p w14:paraId="47E0F087"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B784961"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0A3DC03"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969" w:type="dxa"/>
          </w:tcPr>
          <w:p w14:paraId="593C4DC2"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797FF040"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501CBBC9" w14:textId="77777777" w:rsidR="0095426D" w:rsidRPr="00116A94" w:rsidRDefault="0095426D" w:rsidP="00116A94">
      <w:pPr>
        <w:tabs>
          <w:tab w:val="left" w:pos="3161"/>
        </w:tabs>
        <w:spacing w:after="0" w:line="240" w:lineRule="auto"/>
        <w:rPr>
          <w:rFonts w:ascii="Times New Roman" w:hAnsi="Times New Roman" w:cs="Times New Roman"/>
          <w:b/>
          <w:sz w:val="24"/>
          <w:szCs w:val="24"/>
          <w:lang w:val="pt-BR"/>
        </w:rPr>
      </w:pPr>
    </w:p>
    <w:p w14:paraId="795CF0B2" w14:textId="77777777" w:rsidR="0095426D" w:rsidRPr="00116A94" w:rsidRDefault="0095426D" w:rsidP="00116A94">
      <w:pPr>
        <w:pStyle w:val="Heading1"/>
        <w:spacing w:before="0" w:line="240" w:lineRule="auto"/>
        <w:rPr>
          <w:color w:val="auto"/>
          <w:sz w:val="24"/>
          <w:szCs w:val="24"/>
        </w:rPr>
      </w:pPr>
      <w:bookmarkStart w:id="1059" w:name="_Toc28861869"/>
      <w:bookmarkStart w:id="1060" w:name="_Toc28862450"/>
      <w:bookmarkStart w:id="1061" w:name="_Toc32847793"/>
      <w:r w:rsidRPr="00116A94">
        <w:rPr>
          <w:color w:val="auto"/>
          <w:sz w:val="24"/>
          <w:szCs w:val="24"/>
        </w:rPr>
        <w:t>QUẢN TRỊ QUAN HỆ KHÁCH HÀNG VÀ NHÀ CUNG CẤP</w:t>
      </w:r>
      <w:bookmarkEnd w:id="1059"/>
      <w:bookmarkEnd w:id="1060"/>
      <w:bookmarkEnd w:id="1061"/>
    </w:p>
    <w:p w14:paraId="7D8AE554" w14:textId="77777777" w:rsidR="0095426D" w:rsidRPr="00116A94" w:rsidRDefault="0095426D" w:rsidP="00116A94">
      <w:pPr>
        <w:tabs>
          <w:tab w:val="left" w:pos="3161"/>
        </w:tabs>
        <w:spacing w:after="0" w:line="240" w:lineRule="auto"/>
        <w:jc w:val="center"/>
        <w:rPr>
          <w:rFonts w:ascii="Times New Roman" w:hAnsi="Times New Roman" w:cs="Times New Roman"/>
          <w:iCs/>
          <w:sz w:val="24"/>
          <w:szCs w:val="24"/>
        </w:rPr>
      </w:pPr>
      <w:r w:rsidRPr="00116A94">
        <w:rPr>
          <w:rFonts w:ascii="Times New Roman" w:hAnsi="Times New Roman" w:cs="Times New Roman"/>
          <w:iCs/>
          <w:sz w:val="24"/>
          <w:szCs w:val="24"/>
        </w:rPr>
        <w:t xml:space="preserve">Management of Customer Relations and Supplier </w:t>
      </w:r>
    </w:p>
    <w:p w14:paraId="548CD3B5"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p>
    <w:p w14:paraId="39A29AE6" w14:textId="77777777" w:rsidR="0095426D" w:rsidRPr="00116A94" w:rsidRDefault="0095426D" w:rsidP="00116A94">
      <w:pPr>
        <w:tabs>
          <w:tab w:val="left" w:pos="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3 </w:t>
      </w:r>
      <w:r w:rsidRPr="00116A94">
        <w:rPr>
          <w:rFonts w:ascii="Times New Roman" w:hAnsi="Times New Roman" w:cs="Times New Roman"/>
          <w:sz w:val="24"/>
          <w:szCs w:val="24"/>
          <w:lang w:val="pt-BR"/>
        </w:rPr>
        <w:t>(2-1-0)</w:t>
      </w:r>
    </w:p>
    <w:p w14:paraId="2E1D42B9" w14:textId="77777777" w:rsidR="0095426D" w:rsidRPr="00116A94" w:rsidRDefault="0095426D"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LT: 45 ;   TH: 0 ;    TN: 0 ; ĐA: 0 ; BTL: 0 ; TQ,TT </w:t>
      </w:r>
    </w:p>
    <w:p w14:paraId="33956C87" w14:textId="77777777" w:rsidR="0095426D" w:rsidRPr="00116A94" w:rsidRDefault="0095426D"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06714F2A" w14:textId="77777777" w:rsidR="0095426D" w:rsidRPr="00116A94" w:rsidRDefault="0095426D"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Không</w:t>
      </w:r>
    </w:p>
    <w:p w14:paraId="43F6A2BF" w14:textId="77777777" w:rsidR="0095426D" w:rsidRPr="00116A94" w:rsidRDefault="0095426D"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Thương mại điện tử</w:t>
      </w:r>
    </w:p>
    <w:p w14:paraId="67CE64D5" w14:textId="77777777" w:rsidR="0095426D" w:rsidRPr="00116A94" w:rsidRDefault="0095426D"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2134"/>
        <w:gridCol w:w="1547"/>
        <w:gridCol w:w="2692"/>
        <w:gridCol w:w="1740"/>
        <w:gridCol w:w="1447"/>
      </w:tblGrid>
      <w:tr w:rsidR="0095426D" w:rsidRPr="00116A94" w14:paraId="63C6AD48" w14:textId="77777777" w:rsidTr="00C57874">
        <w:trPr>
          <w:trHeight w:val="450"/>
        </w:trPr>
        <w:tc>
          <w:tcPr>
            <w:tcW w:w="11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F2B59" w14:textId="77777777" w:rsidR="0095426D" w:rsidRPr="00116A94" w:rsidRDefault="0095426D"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09" w:type="pct"/>
            <w:tcBorders>
              <w:top w:val="single" w:sz="4" w:space="0" w:color="auto"/>
              <w:left w:val="nil"/>
              <w:bottom w:val="single" w:sz="4" w:space="0" w:color="auto"/>
              <w:right w:val="single" w:sz="4" w:space="0" w:color="auto"/>
            </w:tcBorders>
            <w:shd w:val="clear" w:color="auto" w:fill="auto"/>
            <w:noWrap/>
            <w:vAlign w:val="center"/>
            <w:hideMark/>
          </w:tcPr>
          <w:p w14:paraId="1F2EEBB9" w14:textId="77777777" w:rsidR="0095426D" w:rsidRPr="00116A94" w:rsidRDefault="0095426D"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408" w:type="pct"/>
            <w:tcBorders>
              <w:top w:val="single" w:sz="4" w:space="0" w:color="auto"/>
              <w:left w:val="nil"/>
              <w:bottom w:val="single" w:sz="4" w:space="0" w:color="auto"/>
              <w:right w:val="single" w:sz="4" w:space="0" w:color="auto"/>
            </w:tcBorders>
            <w:shd w:val="clear" w:color="auto" w:fill="auto"/>
            <w:noWrap/>
            <w:vAlign w:val="center"/>
            <w:hideMark/>
          </w:tcPr>
          <w:p w14:paraId="6615CB62" w14:textId="77777777" w:rsidR="0095426D" w:rsidRPr="00116A94" w:rsidRDefault="0095426D"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10" w:type="pct"/>
            <w:tcBorders>
              <w:top w:val="single" w:sz="4" w:space="0" w:color="auto"/>
              <w:left w:val="nil"/>
              <w:bottom w:val="single" w:sz="4" w:space="0" w:color="auto"/>
              <w:right w:val="single" w:sz="4" w:space="0" w:color="auto"/>
            </w:tcBorders>
            <w:shd w:val="clear" w:color="auto" w:fill="auto"/>
            <w:noWrap/>
            <w:vAlign w:val="center"/>
            <w:hideMark/>
          </w:tcPr>
          <w:p w14:paraId="6D284AC3" w14:textId="77777777" w:rsidR="0095426D" w:rsidRPr="00116A94" w:rsidRDefault="0095426D"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57" w:type="pct"/>
            <w:tcBorders>
              <w:top w:val="single" w:sz="4" w:space="0" w:color="auto"/>
              <w:left w:val="nil"/>
              <w:bottom w:val="single" w:sz="4" w:space="0" w:color="auto"/>
              <w:right w:val="single" w:sz="4" w:space="0" w:color="auto"/>
            </w:tcBorders>
            <w:shd w:val="clear" w:color="auto" w:fill="auto"/>
            <w:noWrap/>
            <w:vAlign w:val="center"/>
            <w:hideMark/>
          </w:tcPr>
          <w:p w14:paraId="3DC904B7" w14:textId="77777777" w:rsidR="0095426D" w:rsidRPr="00116A94" w:rsidRDefault="0095426D"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95426D" w:rsidRPr="00116A94" w14:paraId="009BD10C" w14:textId="77777777" w:rsidTr="00C57874">
        <w:trPr>
          <w:trHeight w:val="565"/>
        </w:trPr>
        <w:tc>
          <w:tcPr>
            <w:tcW w:w="1116" w:type="pct"/>
            <w:tcBorders>
              <w:top w:val="nil"/>
              <w:left w:val="single" w:sz="4" w:space="0" w:color="auto"/>
              <w:bottom w:val="single" w:sz="4" w:space="0" w:color="auto"/>
              <w:right w:val="single" w:sz="4" w:space="0" w:color="auto"/>
            </w:tcBorders>
            <w:shd w:val="clear" w:color="auto" w:fill="auto"/>
            <w:hideMark/>
          </w:tcPr>
          <w:p w14:paraId="57F283F6"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809" w:type="pct"/>
            <w:tcBorders>
              <w:top w:val="nil"/>
              <w:left w:val="nil"/>
              <w:bottom w:val="single" w:sz="4" w:space="0" w:color="auto"/>
              <w:right w:val="single" w:sz="4" w:space="0" w:color="auto"/>
            </w:tcBorders>
            <w:shd w:val="clear" w:color="auto" w:fill="auto"/>
            <w:hideMark/>
          </w:tcPr>
          <w:p w14:paraId="0DBD6849"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408" w:type="pct"/>
            <w:tcBorders>
              <w:top w:val="nil"/>
              <w:left w:val="nil"/>
              <w:bottom w:val="single" w:sz="4" w:space="0" w:color="auto"/>
              <w:right w:val="single" w:sz="4" w:space="0" w:color="auto"/>
            </w:tcBorders>
            <w:shd w:val="clear" w:color="auto" w:fill="auto"/>
            <w:hideMark/>
          </w:tcPr>
          <w:p w14:paraId="36566BEC"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1-2</w:t>
            </w:r>
            <w:r w:rsidRPr="00116A94">
              <w:rPr>
                <w:rFonts w:ascii="Times New Roman" w:hAnsi="Times New Roman" w:cs="Times New Roman"/>
                <w:sz w:val="24"/>
                <w:szCs w:val="24"/>
              </w:rPr>
              <w:br/>
              <w:t>- Lần 2: Chương 3-4</w:t>
            </w:r>
          </w:p>
        </w:tc>
        <w:tc>
          <w:tcPr>
            <w:tcW w:w="910" w:type="pct"/>
            <w:tcBorders>
              <w:top w:val="nil"/>
              <w:left w:val="nil"/>
              <w:bottom w:val="single" w:sz="4" w:space="0" w:color="auto"/>
              <w:right w:val="single" w:sz="4" w:space="0" w:color="auto"/>
            </w:tcBorders>
            <w:shd w:val="clear" w:color="auto" w:fill="auto"/>
            <w:hideMark/>
          </w:tcPr>
          <w:p w14:paraId="2C770770"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2</w:t>
            </w:r>
            <w:r w:rsidRPr="00116A94">
              <w:rPr>
                <w:rFonts w:ascii="Times New Roman" w:hAnsi="Times New Roman" w:cs="Times New Roman"/>
                <w:sz w:val="24"/>
                <w:szCs w:val="24"/>
              </w:rPr>
              <w:br/>
              <w:t>- Tuần 7</w:t>
            </w:r>
            <w:r w:rsidRPr="00116A94">
              <w:rPr>
                <w:rFonts w:ascii="Times New Roman" w:hAnsi="Times New Roman" w:cs="Times New Roman"/>
                <w:sz w:val="24"/>
                <w:szCs w:val="24"/>
              </w:rPr>
              <w:br/>
            </w:r>
          </w:p>
        </w:tc>
        <w:tc>
          <w:tcPr>
            <w:tcW w:w="757" w:type="pct"/>
            <w:tcBorders>
              <w:top w:val="nil"/>
              <w:left w:val="nil"/>
              <w:bottom w:val="single" w:sz="4" w:space="0" w:color="auto"/>
              <w:right w:val="single" w:sz="4" w:space="0" w:color="auto"/>
            </w:tcBorders>
            <w:shd w:val="clear" w:color="auto" w:fill="auto"/>
            <w:hideMark/>
          </w:tcPr>
          <w:p w14:paraId="6D653132"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5E1D3F60"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23153B97" w14:textId="77777777" w:rsidR="0095426D" w:rsidRPr="00116A94" w:rsidRDefault="0095426D" w:rsidP="00116A94">
            <w:pPr>
              <w:spacing w:after="0" w:line="240" w:lineRule="auto"/>
              <w:jc w:val="center"/>
              <w:rPr>
                <w:rFonts w:ascii="Times New Roman" w:hAnsi="Times New Roman" w:cs="Times New Roman"/>
                <w:sz w:val="24"/>
                <w:szCs w:val="24"/>
              </w:rPr>
            </w:pPr>
          </w:p>
        </w:tc>
      </w:tr>
      <w:tr w:rsidR="0095426D" w:rsidRPr="00116A94" w14:paraId="6849D98C" w14:textId="77777777" w:rsidTr="00C57874">
        <w:trPr>
          <w:trHeight w:val="990"/>
        </w:trPr>
        <w:tc>
          <w:tcPr>
            <w:tcW w:w="1116" w:type="pct"/>
            <w:tcBorders>
              <w:top w:val="nil"/>
              <w:left w:val="single" w:sz="4" w:space="0" w:color="auto"/>
              <w:bottom w:val="single" w:sz="4" w:space="0" w:color="auto"/>
              <w:right w:val="single" w:sz="4" w:space="0" w:color="auto"/>
            </w:tcBorders>
            <w:shd w:val="clear" w:color="auto" w:fill="auto"/>
            <w:hideMark/>
          </w:tcPr>
          <w:p w14:paraId="74AF6DE2" w14:textId="77777777" w:rsidR="0095426D" w:rsidRPr="00116A94" w:rsidRDefault="0095426D"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tiểu luận nhóm</w:t>
            </w:r>
          </w:p>
        </w:tc>
        <w:tc>
          <w:tcPr>
            <w:tcW w:w="809" w:type="pct"/>
            <w:tcBorders>
              <w:top w:val="nil"/>
              <w:left w:val="nil"/>
              <w:bottom w:val="single" w:sz="4" w:space="0" w:color="auto"/>
              <w:right w:val="single" w:sz="4" w:space="0" w:color="auto"/>
            </w:tcBorders>
            <w:shd w:val="clear" w:color="auto" w:fill="auto"/>
            <w:hideMark/>
          </w:tcPr>
          <w:p w14:paraId="09175D9C"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408" w:type="pct"/>
            <w:tcBorders>
              <w:top w:val="nil"/>
              <w:left w:val="nil"/>
              <w:bottom w:val="single" w:sz="4" w:space="0" w:color="auto"/>
              <w:right w:val="single" w:sz="4" w:space="0" w:color="auto"/>
            </w:tcBorders>
            <w:shd w:val="clear" w:color="auto" w:fill="auto"/>
            <w:hideMark/>
          </w:tcPr>
          <w:p w14:paraId="606ED4E7"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Nhóm trình bày trong 20 phút</w:t>
            </w:r>
            <w:r w:rsidRPr="00116A94">
              <w:rPr>
                <w:rFonts w:ascii="Times New Roman" w:hAnsi="Times New Roman" w:cs="Times New Roman"/>
                <w:sz w:val="24"/>
                <w:szCs w:val="24"/>
              </w:rPr>
              <w:br/>
              <w:t xml:space="preserve">- Mỗi thành viên trả lời các câu hỏi của các nhóm khác </w:t>
            </w:r>
          </w:p>
        </w:tc>
        <w:tc>
          <w:tcPr>
            <w:tcW w:w="910" w:type="pct"/>
            <w:tcBorders>
              <w:top w:val="nil"/>
              <w:left w:val="nil"/>
              <w:bottom w:val="single" w:sz="4" w:space="0" w:color="auto"/>
              <w:right w:val="single" w:sz="4" w:space="0" w:color="auto"/>
            </w:tcBorders>
            <w:shd w:val="clear" w:color="auto" w:fill="auto"/>
            <w:hideMark/>
          </w:tcPr>
          <w:p w14:paraId="16EA9AB5"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Theo tuần học từng chương</w:t>
            </w:r>
          </w:p>
          <w:p w14:paraId="413DBDBD"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r>
          </w:p>
        </w:tc>
        <w:tc>
          <w:tcPr>
            <w:tcW w:w="757" w:type="pct"/>
            <w:tcBorders>
              <w:top w:val="nil"/>
              <w:left w:val="nil"/>
              <w:bottom w:val="single" w:sz="4" w:space="0" w:color="auto"/>
              <w:right w:val="single" w:sz="4" w:space="0" w:color="auto"/>
            </w:tcBorders>
            <w:shd w:val="clear" w:color="auto" w:fill="auto"/>
            <w:hideMark/>
          </w:tcPr>
          <w:p w14:paraId="78A4C709"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64749A21" w14:textId="77777777" w:rsidR="0095426D" w:rsidRPr="00116A94" w:rsidRDefault="0095426D" w:rsidP="00116A94">
            <w:pPr>
              <w:spacing w:after="0" w:line="240" w:lineRule="auto"/>
              <w:jc w:val="center"/>
              <w:rPr>
                <w:rFonts w:ascii="Times New Roman" w:hAnsi="Times New Roman" w:cs="Times New Roman"/>
                <w:sz w:val="24"/>
                <w:szCs w:val="24"/>
              </w:rPr>
            </w:pPr>
          </w:p>
        </w:tc>
      </w:tr>
      <w:tr w:rsidR="0095426D" w:rsidRPr="00116A94" w14:paraId="25F37BD7" w14:textId="77777777" w:rsidTr="00C57874">
        <w:trPr>
          <w:trHeight w:val="589"/>
        </w:trPr>
        <w:tc>
          <w:tcPr>
            <w:tcW w:w="4243" w:type="pct"/>
            <w:gridSpan w:val="4"/>
            <w:tcBorders>
              <w:top w:val="nil"/>
              <w:left w:val="single" w:sz="4" w:space="0" w:color="auto"/>
              <w:bottom w:val="single" w:sz="4" w:space="0" w:color="auto"/>
              <w:right w:val="single" w:sz="4" w:space="0" w:color="auto"/>
            </w:tcBorders>
            <w:shd w:val="clear" w:color="auto" w:fill="auto"/>
            <w:vAlign w:val="center"/>
          </w:tcPr>
          <w:p w14:paraId="742BCFD6"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57" w:type="pct"/>
            <w:tcBorders>
              <w:top w:val="nil"/>
              <w:left w:val="nil"/>
              <w:bottom w:val="single" w:sz="4" w:space="0" w:color="auto"/>
              <w:right w:val="single" w:sz="4" w:space="0" w:color="auto"/>
            </w:tcBorders>
            <w:shd w:val="clear" w:color="auto" w:fill="auto"/>
            <w:vAlign w:val="center"/>
          </w:tcPr>
          <w:p w14:paraId="4FD127DF"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95426D" w:rsidRPr="00116A94" w14:paraId="5738B3FC" w14:textId="77777777" w:rsidTr="00C57874">
        <w:trPr>
          <w:trHeight w:val="1271"/>
        </w:trPr>
        <w:tc>
          <w:tcPr>
            <w:tcW w:w="1116" w:type="pct"/>
            <w:tcBorders>
              <w:top w:val="nil"/>
              <w:left w:val="single" w:sz="4" w:space="0" w:color="auto"/>
              <w:bottom w:val="single" w:sz="4" w:space="0" w:color="auto"/>
              <w:right w:val="single" w:sz="4" w:space="0" w:color="auto"/>
            </w:tcBorders>
            <w:shd w:val="clear" w:color="auto" w:fill="auto"/>
            <w:hideMark/>
          </w:tcPr>
          <w:p w14:paraId="08E2BB2E"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09" w:type="pct"/>
            <w:tcBorders>
              <w:top w:val="nil"/>
              <w:left w:val="nil"/>
              <w:bottom w:val="single" w:sz="4" w:space="0" w:color="auto"/>
              <w:right w:val="single" w:sz="4" w:space="0" w:color="auto"/>
            </w:tcBorders>
            <w:shd w:val="clear" w:color="auto" w:fill="auto"/>
            <w:hideMark/>
          </w:tcPr>
          <w:p w14:paraId="7D337F8A"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408" w:type="pct"/>
            <w:tcBorders>
              <w:top w:val="nil"/>
              <w:left w:val="nil"/>
              <w:bottom w:val="single" w:sz="4" w:space="0" w:color="auto"/>
              <w:right w:val="single" w:sz="4" w:space="0" w:color="auto"/>
            </w:tcBorders>
            <w:shd w:val="clear" w:color="auto" w:fill="auto"/>
            <w:hideMark/>
          </w:tcPr>
          <w:p w14:paraId="3BB0DB4D"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t>- Hình thức thi: Viết</w:t>
            </w:r>
          </w:p>
          <w:p w14:paraId="0AD9F0B8"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01 câu hỏi lý thuyết phân tích, 2 câu hỏi vận dụng</w:t>
            </w:r>
          </w:p>
        </w:tc>
        <w:tc>
          <w:tcPr>
            <w:tcW w:w="910" w:type="pct"/>
            <w:tcBorders>
              <w:top w:val="nil"/>
              <w:left w:val="nil"/>
              <w:bottom w:val="single" w:sz="4" w:space="0" w:color="auto"/>
              <w:right w:val="single" w:sz="4" w:space="0" w:color="auto"/>
            </w:tcBorders>
            <w:shd w:val="clear" w:color="auto" w:fill="auto"/>
            <w:hideMark/>
          </w:tcPr>
          <w:p w14:paraId="65F46ADA"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57" w:type="pct"/>
            <w:tcBorders>
              <w:top w:val="nil"/>
              <w:left w:val="nil"/>
              <w:bottom w:val="single" w:sz="4" w:space="0" w:color="auto"/>
              <w:right w:val="single" w:sz="4" w:space="0" w:color="auto"/>
            </w:tcBorders>
            <w:shd w:val="clear" w:color="auto" w:fill="auto"/>
            <w:hideMark/>
          </w:tcPr>
          <w:p w14:paraId="6CB42D3F"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355DAC2E" w14:textId="77777777" w:rsidR="0095426D" w:rsidRPr="00116A94" w:rsidRDefault="0095426D"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65A32E2F"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402FBA3C"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02085EA0"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1622D6E7"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519B06EE" w14:textId="77777777" w:rsidR="0095426D" w:rsidRPr="00116A94" w:rsidRDefault="0095426D"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4365ACFB" w14:textId="77777777" w:rsidR="0095426D" w:rsidRPr="00116A94" w:rsidRDefault="0095426D" w:rsidP="00116A94">
      <w:pPr>
        <w:spacing w:after="0" w:line="240" w:lineRule="auto"/>
        <w:contextualSpacing/>
        <w:jc w:val="both"/>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vi-VN"/>
        </w:rPr>
        <w:t>Học phần Quản trị quan hệ khách hàng</w:t>
      </w:r>
      <w:r w:rsidRPr="00116A94">
        <w:rPr>
          <w:rFonts w:ascii="Times New Roman" w:hAnsi="Times New Roman" w:cs="Times New Roman"/>
          <w:sz w:val="24"/>
          <w:szCs w:val="24"/>
        </w:rPr>
        <w:t xml:space="preserve"> và nhà</w:t>
      </w:r>
      <w:r w:rsidRPr="00116A94">
        <w:rPr>
          <w:rFonts w:ascii="Times New Roman" w:hAnsi="Times New Roman" w:cs="Times New Roman"/>
          <w:sz w:val="24"/>
          <w:szCs w:val="24"/>
          <w:lang w:val="vi-VN"/>
        </w:rPr>
        <w:t xml:space="preserve"> cung cấp </w:t>
      </w:r>
      <w:r w:rsidRPr="00116A94">
        <w:rPr>
          <w:rFonts w:ascii="Times New Roman" w:hAnsi="Times New Roman" w:cs="Times New Roman"/>
          <w:sz w:val="24"/>
          <w:szCs w:val="24"/>
        </w:rPr>
        <w:t xml:space="preserve">trang bị </w:t>
      </w:r>
      <w:r w:rsidRPr="00116A94">
        <w:rPr>
          <w:rFonts w:ascii="Times New Roman" w:hAnsi="Times New Roman" w:cs="Times New Roman"/>
          <w:sz w:val="24"/>
          <w:szCs w:val="24"/>
          <w:lang w:val="vi-VN"/>
        </w:rPr>
        <w:t>cho người học những kiến thức cơ bản về việc tổ chức và điều hành các hoạt động quản trị thông tin khách hàng và mối quan hệ giữa doanh nghiệp với khách hàng. Cụ thể, học phần trang bị cho sinh viên các kiến thức cơ bản về bản chất của quản trị quan hệ khách hàng,</w:t>
      </w:r>
      <w:r w:rsidRPr="00116A94">
        <w:rPr>
          <w:rFonts w:ascii="Times New Roman" w:hAnsi="Times New Roman" w:cs="Times New Roman"/>
          <w:sz w:val="24"/>
          <w:szCs w:val="24"/>
        </w:rPr>
        <w:t xml:space="preserve"> nhà cung cấp</w:t>
      </w:r>
      <w:r w:rsidRPr="00116A94">
        <w:rPr>
          <w:rFonts w:ascii="Times New Roman" w:hAnsi="Times New Roman" w:cs="Times New Roman"/>
          <w:sz w:val="24"/>
          <w:szCs w:val="24"/>
          <w:lang w:val="vi-VN"/>
        </w:rPr>
        <w:t xml:space="preserve"> các hoạt động chủ yếu, mối quan hệ giữa quản trị quan hệ khách hàng với các hoạt động quản trị chức năng khác trong doanh nghiệp, các kiến thức về các hoạt động cung cấp dịch vụ cho khách hàng, quy trình lựa chọn chiến lược quản trị quan hệ khách hàng và các công việc tác nghiệp cụ thể khác như quản trị xung đột và duy trì sự hài lòng của khách hàng.</w:t>
      </w:r>
      <w:r w:rsidRPr="00116A94">
        <w:rPr>
          <w:rFonts w:ascii="Times New Roman" w:hAnsi="Times New Roman" w:cs="Times New Roman"/>
          <w:sz w:val="24"/>
          <w:szCs w:val="24"/>
        </w:rPr>
        <w:t xml:space="preserve"> </w:t>
      </w:r>
    </w:p>
    <w:p w14:paraId="2EA9EED4" w14:textId="77777777" w:rsidR="0095426D" w:rsidRPr="00116A94" w:rsidRDefault="0095426D" w:rsidP="00116A94">
      <w:pPr>
        <w:tabs>
          <w:tab w:val="left" w:pos="3161"/>
        </w:tabs>
        <w:spacing w:after="0" w:line="240" w:lineRule="auto"/>
        <w:jc w:val="both"/>
        <w:rPr>
          <w:rFonts w:ascii="Times New Roman" w:hAnsi="Times New Roman" w:cs="Times New Roman"/>
          <w:sz w:val="24"/>
          <w:szCs w:val="24"/>
          <w:lang w:val="vi-VN"/>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vi-VN"/>
        </w:rPr>
        <w:t xml:space="preserve">The module of Customer Relationship Management and Supplier equips learners with basic knowledge about organizing and managing customer information management activities and the relationship between enterprises and customers. Specifically, the module equips students with the basic knowledge about the nature of customer relationship management, the provider of key activities, and the relationship between customer relationship management and management activities. management of other functions in the business, knowledge of </w:t>
      </w:r>
      <w:r w:rsidRPr="00116A94">
        <w:rPr>
          <w:rFonts w:ascii="Times New Roman" w:hAnsi="Times New Roman" w:cs="Times New Roman"/>
          <w:sz w:val="24"/>
          <w:szCs w:val="24"/>
          <w:lang w:val="vi-VN"/>
        </w:rPr>
        <w:lastRenderedPageBreak/>
        <w:t xml:space="preserve">customer service operations, customer relationship management strategy selection and other specific operational tasks such as conflict management and Maintain customer satisfaction. </w:t>
      </w:r>
    </w:p>
    <w:p w14:paraId="483C0618" w14:textId="77777777" w:rsidR="0095426D" w:rsidRPr="00116A94" w:rsidRDefault="0095426D"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693"/>
        <w:gridCol w:w="1134"/>
        <w:gridCol w:w="1701"/>
        <w:gridCol w:w="2552"/>
        <w:gridCol w:w="1417"/>
      </w:tblGrid>
      <w:tr w:rsidR="0095426D" w:rsidRPr="00116A94" w14:paraId="0EBD6686" w14:textId="77777777" w:rsidTr="0095426D">
        <w:trPr>
          <w:tblHeader/>
          <w:jc w:val="center"/>
        </w:trPr>
        <w:tc>
          <w:tcPr>
            <w:tcW w:w="573" w:type="dxa"/>
            <w:shd w:val="clear" w:color="auto" w:fill="auto"/>
            <w:vAlign w:val="center"/>
          </w:tcPr>
          <w:p w14:paraId="41C2A0B5"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693" w:type="dxa"/>
            <w:shd w:val="clear" w:color="auto" w:fill="auto"/>
            <w:vAlign w:val="center"/>
          </w:tcPr>
          <w:p w14:paraId="629C1F5C"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shd w:val="clear" w:color="auto" w:fill="auto"/>
            <w:vAlign w:val="center"/>
          </w:tcPr>
          <w:p w14:paraId="1A6C03EF"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shd w:val="clear" w:color="auto" w:fill="auto"/>
            <w:vAlign w:val="center"/>
          </w:tcPr>
          <w:p w14:paraId="3CDFB6CD"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52" w:type="dxa"/>
            <w:shd w:val="clear" w:color="auto" w:fill="auto"/>
            <w:vAlign w:val="center"/>
          </w:tcPr>
          <w:p w14:paraId="6D749B2E"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shd w:val="clear" w:color="auto" w:fill="auto"/>
            <w:vAlign w:val="center"/>
          </w:tcPr>
          <w:p w14:paraId="2D722335"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AD42B4" w:rsidRPr="00116A94" w14:paraId="081E6D6B" w14:textId="77777777" w:rsidTr="008927BF">
        <w:trPr>
          <w:jc w:val="center"/>
        </w:trPr>
        <w:tc>
          <w:tcPr>
            <w:tcW w:w="573" w:type="dxa"/>
            <w:shd w:val="clear" w:color="auto" w:fill="auto"/>
            <w:vAlign w:val="center"/>
          </w:tcPr>
          <w:p w14:paraId="1312D3FC" w14:textId="6AFDFFB3"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693" w:type="dxa"/>
            <w:shd w:val="clear" w:color="auto" w:fill="auto"/>
            <w:vAlign w:val="center"/>
          </w:tcPr>
          <w:p w14:paraId="545B31F4" w14:textId="26A14903"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Anh Tuấn</w:t>
            </w:r>
          </w:p>
        </w:tc>
        <w:tc>
          <w:tcPr>
            <w:tcW w:w="1134" w:type="dxa"/>
            <w:shd w:val="clear" w:color="auto" w:fill="auto"/>
            <w:vAlign w:val="center"/>
          </w:tcPr>
          <w:p w14:paraId="49983B73" w14:textId="4350B19D"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01" w:type="dxa"/>
            <w:shd w:val="clear" w:color="auto" w:fill="auto"/>
            <w:vAlign w:val="center"/>
          </w:tcPr>
          <w:p w14:paraId="702D9480" w14:textId="577135C8"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090 3252 747</w:t>
            </w:r>
          </w:p>
        </w:tc>
        <w:tc>
          <w:tcPr>
            <w:tcW w:w="2552" w:type="dxa"/>
            <w:shd w:val="clear" w:color="auto" w:fill="auto"/>
            <w:vAlign w:val="center"/>
          </w:tcPr>
          <w:p w14:paraId="1FA6D7A8" w14:textId="1DF748A1"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tuannahd@gmail.com</w:t>
            </w:r>
          </w:p>
        </w:tc>
        <w:tc>
          <w:tcPr>
            <w:tcW w:w="1417" w:type="dxa"/>
            <w:shd w:val="clear" w:color="auto" w:fill="auto"/>
            <w:vAlign w:val="center"/>
          </w:tcPr>
          <w:p w14:paraId="5EAC03E6" w14:textId="3DA16B00"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AD42B4" w:rsidRPr="00116A94" w14:paraId="6B430A68" w14:textId="77777777" w:rsidTr="008927BF">
        <w:trPr>
          <w:jc w:val="center"/>
        </w:trPr>
        <w:tc>
          <w:tcPr>
            <w:tcW w:w="573" w:type="dxa"/>
            <w:shd w:val="clear" w:color="auto" w:fill="auto"/>
            <w:vAlign w:val="center"/>
          </w:tcPr>
          <w:p w14:paraId="125853B4" w14:textId="38B92516"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693" w:type="dxa"/>
            <w:shd w:val="clear" w:color="auto" w:fill="auto"/>
            <w:vAlign w:val="center"/>
          </w:tcPr>
          <w:p w14:paraId="618FCBD9" w14:textId="26492851"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Nguyễn Anh Minh</w:t>
            </w:r>
          </w:p>
        </w:tc>
        <w:tc>
          <w:tcPr>
            <w:tcW w:w="1134" w:type="dxa"/>
            <w:shd w:val="clear" w:color="auto" w:fill="auto"/>
            <w:vAlign w:val="center"/>
          </w:tcPr>
          <w:p w14:paraId="648C2B28" w14:textId="104FEECC"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TS</w:t>
            </w:r>
          </w:p>
        </w:tc>
        <w:tc>
          <w:tcPr>
            <w:tcW w:w="1701" w:type="dxa"/>
            <w:shd w:val="clear" w:color="auto" w:fill="auto"/>
            <w:vAlign w:val="center"/>
          </w:tcPr>
          <w:p w14:paraId="706089E0" w14:textId="48328AF1"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01215188188</w:t>
            </w:r>
          </w:p>
        </w:tc>
        <w:tc>
          <w:tcPr>
            <w:tcW w:w="2552" w:type="dxa"/>
            <w:shd w:val="clear" w:color="auto" w:fill="auto"/>
            <w:vAlign w:val="center"/>
          </w:tcPr>
          <w:p w14:paraId="4296493E" w14:textId="36A9DCCB" w:rsidR="00AD42B4" w:rsidRPr="00116A94" w:rsidRDefault="009909D1" w:rsidP="00116A94">
            <w:pPr>
              <w:spacing w:after="0" w:line="240" w:lineRule="auto"/>
              <w:jc w:val="both"/>
              <w:rPr>
                <w:rFonts w:ascii="Times New Roman" w:hAnsi="Times New Roman" w:cs="Times New Roman"/>
                <w:sz w:val="24"/>
                <w:szCs w:val="24"/>
              </w:rPr>
            </w:pPr>
            <w:hyperlink r:id="rId391" w:history="1">
              <w:r w:rsidR="00AD42B4" w:rsidRPr="00116A94">
                <w:rPr>
                  <w:rStyle w:val="Hyperlink"/>
                  <w:rFonts w:ascii="Times New Roman" w:hAnsi="Times New Roman" w:cs="Times New Roman"/>
                  <w:color w:val="auto"/>
                  <w:sz w:val="24"/>
                  <w:szCs w:val="24"/>
                </w:rPr>
                <w:t>minhneu@yahoo.com.vn</w:t>
              </w:r>
            </w:hyperlink>
          </w:p>
        </w:tc>
        <w:tc>
          <w:tcPr>
            <w:tcW w:w="1417" w:type="dxa"/>
            <w:shd w:val="clear" w:color="auto" w:fill="auto"/>
            <w:vAlign w:val="center"/>
          </w:tcPr>
          <w:p w14:paraId="1A849489" w14:textId="5BEBE449"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color w:val="000000"/>
                <w:sz w:val="24"/>
                <w:szCs w:val="24"/>
              </w:rPr>
              <w:t>Giảng viên chính</w:t>
            </w:r>
          </w:p>
        </w:tc>
      </w:tr>
      <w:tr w:rsidR="00AD42B4" w:rsidRPr="00116A94" w14:paraId="02397707" w14:textId="77777777" w:rsidTr="0095426D">
        <w:trPr>
          <w:jc w:val="center"/>
        </w:trPr>
        <w:tc>
          <w:tcPr>
            <w:tcW w:w="573" w:type="dxa"/>
            <w:shd w:val="clear" w:color="auto" w:fill="auto"/>
          </w:tcPr>
          <w:p w14:paraId="05F3324B" w14:textId="6B927217"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693" w:type="dxa"/>
            <w:shd w:val="clear" w:color="auto" w:fill="auto"/>
          </w:tcPr>
          <w:p w14:paraId="5DDD1A1F" w14:textId="00758AFF"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134" w:type="dxa"/>
            <w:shd w:val="clear" w:color="auto" w:fill="auto"/>
          </w:tcPr>
          <w:p w14:paraId="063FFDEB" w14:textId="256EBB17"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01" w:type="dxa"/>
            <w:shd w:val="clear" w:color="auto" w:fill="auto"/>
          </w:tcPr>
          <w:p w14:paraId="5FFCCE00" w14:textId="7ECFDDD0"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0936.116.037</w:t>
            </w:r>
          </w:p>
        </w:tc>
        <w:tc>
          <w:tcPr>
            <w:tcW w:w="2552" w:type="dxa"/>
            <w:shd w:val="clear" w:color="auto" w:fill="auto"/>
          </w:tcPr>
          <w:p w14:paraId="0077C798" w14:textId="74B2E0FA" w:rsidR="00AD42B4" w:rsidRPr="00116A94" w:rsidRDefault="009909D1" w:rsidP="00116A94">
            <w:pPr>
              <w:spacing w:after="0" w:line="240" w:lineRule="auto"/>
              <w:jc w:val="both"/>
              <w:rPr>
                <w:rFonts w:ascii="Times New Roman" w:hAnsi="Times New Roman" w:cs="Times New Roman"/>
                <w:sz w:val="24"/>
                <w:szCs w:val="24"/>
              </w:rPr>
            </w:pPr>
            <w:hyperlink r:id="rId392" w:history="1">
              <w:r w:rsidR="00AD42B4" w:rsidRPr="00116A94">
                <w:rPr>
                  <w:rStyle w:val="Hyperlink"/>
                  <w:rFonts w:ascii="Times New Roman" w:hAnsi="Times New Roman" w:cs="Times New Roman"/>
                  <w:color w:val="auto"/>
                  <w:sz w:val="24"/>
                  <w:szCs w:val="24"/>
                </w:rPr>
                <w:t>tuyetna@tlu.edu.vn</w:t>
              </w:r>
            </w:hyperlink>
          </w:p>
        </w:tc>
        <w:tc>
          <w:tcPr>
            <w:tcW w:w="1417" w:type="dxa"/>
            <w:shd w:val="clear" w:color="auto" w:fill="auto"/>
          </w:tcPr>
          <w:p w14:paraId="0E30D3C9" w14:textId="482706CA"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7197FE93" w14:textId="77777777" w:rsidR="0095426D" w:rsidRPr="00116A94" w:rsidRDefault="0095426D"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F0E4A58" w14:textId="77777777" w:rsidR="0095426D" w:rsidRPr="00116A94" w:rsidRDefault="0095426D"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sz w:val="24"/>
          <w:szCs w:val="24"/>
          <w:lang w:val="pt-BR"/>
        </w:rPr>
        <w:t xml:space="preserve"> </w:t>
      </w:r>
    </w:p>
    <w:p w14:paraId="124711B9" w14:textId="77777777" w:rsidR="0095426D" w:rsidRPr="00116A94" w:rsidRDefault="0095426D" w:rsidP="00116A94">
      <w:pPr>
        <w:pStyle w:val="ListParagraph"/>
        <w:spacing w:after="0" w:line="240" w:lineRule="auto"/>
        <w:ind w:left="0"/>
        <w:jc w:val="both"/>
        <w:rPr>
          <w:rFonts w:ascii="Times New Roman" w:eastAsia="Calibri" w:hAnsi="Times New Roman" w:cs="Times New Roman"/>
          <w:b/>
          <w:sz w:val="24"/>
          <w:szCs w:val="24"/>
        </w:rPr>
      </w:pPr>
      <w:r w:rsidRPr="00116A94">
        <w:rPr>
          <w:rFonts w:ascii="Times New Roman" w:hAnsi="Times New Roman" w:cs="Times New Roman"/>
          <w:sz w:val="24"/>
          <w:szCs w:val="24"/>
          <w:lang w:val="pt-BR"/>
        </w:rPr>
        <w:t>[1]</w:t>
      </w:r>
      <w:r w:rsidRPr="00116A94">
        <w:rPr>
          <w:rFonts w:ascii="Times New Roman" w:eastAsia="Calibri" w:hAnsi="Times New Roman" w:cs="Times New Roman"/>
          <w:sz w:val="24"/>
          <w:szCs w:val="24"/>
        </w:rPr>
        <w:t>Lưu Đan Thọ</w:t>
      </w:r>
      <w:r w:rsidRPr="00116A94">
        <w:rPr>
          <w:rFonts w:ascii="Times New Roman" w:eastAsia="Calibri" w:hAnsi="Times New Roman" w:cs="Times New Roman"/>
          <w:sz w:val="24"/>
          <w:szCs w:val="24"/>
          <w:lang w:val="en-US"/>
        </w:rPr>
        <w:t xml:space="preserve"> (2016)</w:t>
      </w:r>
      <w:r w:rsidRPr="00116A94">
        <w:rPr>
          <w:rFonts w:ascii="Times New Roman" w:eastAsia="Calibri" w:hAnsi="Times New Roman" w:cs="Times New Roman"/>
          <w:sz w:val="24"/>
          <w:szCs w:val="24"/>
        </w:rPr>
        <w:t>, “Quản trị quan hệ khách hàng”, Nhà xuất bản Tài Chính</w:t>
      </w:r>
    </w:p>
    <w:p w14:paraId="4B7FB482" w14:textId="77777777" w:rsidR="0095426D" w:rsidRPr="00116A94" w:rsidRDefault="0095426D"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Tài liệu tham khảo:</w:t>
      </w:r>
    </w:p>
    <w:p w14:paraId="7D3CB1F2" w14:textId="77777777" w:rsidR="0095426D" w:rsidRPr="00116A94" w:rsidRDefault="0095426D" w:rsidP="00116A94">
      <w:pPr>
        <w:pStyle w:val="ListParagraph"/>
        <w:spacing w:after="0" w:line="240" w:lineRule="auto"/>
        <w:ind w:left="0"/>
        <w:jc w:val="both"/>
        <w:rPr>
          <w:rFonts w:ascii="Times New Roman" w:eastAsia="Calibri" w:hAnsi="Times New Roman" w:cs="Times New Roman"/>
          <w:sz w:val="24"/>
          <w:szCs w:val="24"/>
        </w:rPr>
      </w:pPr>
      <w:r w:rsidRPr="00116A94">
        <w:rPr>
          <w:rFonts w:ascii="Times New Roman" w:hAnsi="Times New Roman" w:cs="Times New Roman"/>
          <w:sz w:val="24"/>
          <w:szCs w:val="24"/>
          <w:lang w:val="pt-BR"/>
        </w:rPr>
        <w:t xml:space="preserve"> [1]</w:t>
      </w:r>
      <w:r w:rsidRPr="00116A94">
        <w:rPr>
          <w:rFonts w:ascii="Times New Roman" w:eastAsia="Calibri" w:hAnsi="Times New Roman" w:cs="Times New Roman"/>
          <w:sz w:val="24"/>
          <w:szCs w:val="24"/>
        </w:rPr>
        <w:t xml:space="preserve"> Kristin Anderson, Carol  Kerr</w:t>
      </w:r>
      <w:r w:rsidRPr="00116A94">
        <w:rPr>
          <w:rFonts w:ascii="Times New Roman" w:eastAsia="Calibri" w:hAnsi="Times New Roman" w:cs="Times New Roman"/>
          <w:sz w:val="24"/>
          <w:szCs w:val="24"/>
          <w:lang w:val="en-US"/>
        </w:rPr>
        <w:t>(2003)</w:t>
      </w:r>
      <w:r w:rsidRPr="00116A94">
        <w:rPr>
          <w:rFonts w:ascii="Times New Roman" w:eastAsia="Calibri" w:hAnsi="Times New Roman" w:cs="Times New Roman"/>
          <w:sz w:val="24"/>
          <w:szCs w:val="24"/>
        </w:rPr>
        <w:t>, “</w:t>
      </w:r>
      <w:r w:rsidRPr="00116A94">
        <w:rPr>
          <w:rFonts w:ascii="Times New Roman" w:eastAsia="Calibri" w:hAnsi="Times New Roman" w:cs="Times New Roman"/>
          <w:i/>
          <w:sz w:val="24"/>
          <w:szCs w:val="24"/>
        </w:rPr>
        <w:t>Customer Relationship Management</w:t>
      </w:r>
      <w:r w:rsidRPr="00116A94">
        <w:rPr>
          <w:rFonts w:ascii="Times New Roman" w:eastAsia="Calibri" w:hAnsi="Times New Roman" w:cs="Times New Roman"/>
          <w:sz w:val="24"/>
          <w:szCs w:val="24"/>
        </w:rPr>
        <w:t>”, McGraw-Hill</w:t>
      </w:r>
    </w:p>
    <w:p w14:paraId="1C837F23" w14:textId="77777777" w:rsidR="0095426D" w:rsidRPr="00116A94" w:rsidRDefault="0095426D" w:rsidP="00116A94">
      <w:pPr>
        <w:pStyle w:val="ListParagraph"/>
        <w:spacing w:after="0" w:line="240" w:lineRule="auto"/>
        <w:ind w:left="0"/>
        <w:jc w:val="both"/>
        <w:rPr>
          <w:rFonts w:ascii="Times New Roman" w:eastAsia="Calibri" w:hAnsi="Times New Roman" w:cs="Times New Roman"/>
          <w:b/>
          <w:sz w:val="24"/>
          <w:szCs w:val="24"/>
        </w:rPr>
      </w:pPr>
      <w:r w:rsidRPr="00116A94">
        <w:rPr>
          <w:rFonts w:ascii="Times New Roman" w:hAnsi="Times New Roman" w:cs="Times New Roman"/>
          <w:sz w:val="24"/>
          <w:szCs w:val="24"/>
          <w:lang w:val="pt-BR"/>
        </w:rPr>
        <w:t>[2]</w:t>
      </w:r>
      <w:r w:rsidRPr="00116A94">
        <w:rPr>
          <w:rFonts w:ascii="Times New Roman" w:eastAsia="Calibri" w:hAnsi="Times New Roman" w:cs="Times New Roman"/>
          <w:sz w:val="24"/>
          <w:szCs w:val="24"/>
        </w:rPr>
        <w:t xml:space="preserve"> Trương Đình Chiến</w:t>
      </w:r>
      <w:r w:rsidRPr="00116A94">
        <w:rPr>
          <w:rFonts w:ascii="Times New Roman" w:eastAsia="Calibri" w:hAnsi="Times New Roman" w:cs="Times New Roman"/>
          <w:sz w:val="24"/>
          <w:szCs w:val="24"/>
          <w:lang w:val="en-US"/>
        </w:rPr>
        <w:t xml:space="preserve"> (2009)</w:t>
      </w:r>
      <w:r w:rsidRPr="00116A94">
        <w:rPr>
          <w:rFonts w:ascii="Times New Roman" w:eastAsia="Calibri" w:hAnsi="Times New Roman" w:cs="Times New Roman"/>
          <w:sz w:val="24"/>
          <w:szCs w:val="24"/>
        </w:rPr>
        <w:t>, “</w:t>
      </w:r>
      <w:r w:rsidRPr="00116A94">
        <w:rPr>
          <w:rFonts w:ascii="Times New Roman" w:eastAsia="Calibri" w:hAnsi="Times New Roman" w:cs="Times New Roman"/>
          <w:i/>
          <w:sz w:val="24"/>
          <w:szCs w:val="24"/>
        </w:rPr>
        <w:t>Quản trị quan hệ khách hàng</w:t>
      </w:r>
      <w:r w:rsidRPr="00116A94">
        <w:rPr>
          <w:rFonts w:ascii="Times New Roman" w:eastAsia="Calibri" w:hAnsi="Times New Roman" w:cs="Times New Roman"/>
          <w:sz w:val="24"/>
          <w:szCs w:val="24"/>
        </w:rPr>
        <w:t>”, Nhà xuất bản Phụ Nữ</w:t>
      </w:r>
    </w:p>
    <w:p w14:paraId="7BB11CAE" w14:textId="77777777" w:rsidR="0095426D" w:rsidRPr="00116A94" w:rsidRDefault="0095426D"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211" w:type="dxa"/>
        <w:jc w:val="center"/>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4029"/>
        <w:gridCol w:w="2926"/>
        <w:gridCol w:w="594"/>
        <w:gridCol w:w="709"/>
        <w:gridCol w:w="1390"/>
      </w:tblGrid>
      <w:tr w:rsidR="0095426D" w:rsidRPr="00116A94" w14:paraId="12B5526C" w14:textId="77777777" w:rsidTr="00C57874">
        <w:trPr>
          <w:tblHeader/>
          <w:jc w:val="center"/>
        </w:trPr>
        <w:tc>
          <w:tcPr>
            <w:tcW w:w="563" w:type="dxa"/>
            <w:vMerge w:val="restart"/>
            <w:vAlign w:val="center"/>
          </w:tcPr>
          <w:p w14:paraId="54A63D8A"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029" w:type="dxa"/>
            <w:vMerge w:val="restart"/>
            <w:vAlign w:val="center"/>
          </w:tcPr>
          <w:p w14:paraId="0893BA91"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2926" w:type="dxa"/>
            <w:vMerge w:val="restart"/>
            <w:vAlign w:val="center"/>
          </w:tcPr>
          <w:p w14:paraId="26690194" w14:textId="77777777" w:rsidR="0095426D" w:rsidRPr="00116A94" w:rsidRDefault="0095426D"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693" w:type="dxa"/>
            <w:gridSpan w:val="3"/>
            <w:vAlign w:val="center"/>
          </w:tcPr>
          <w:p w14:paraId="256E4762"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95426D" w:rsidRPr="00116A94" w14:paraId="42040CF4" w14:textId="77777777" w:rsidTr="00C57874">
        <w:trPr>
          <w:trHeight w:val="303"/>
          <w:tblHeader/>
          <w:jc w:val="center"/>
        </w:trPr>
        <w:tc>
          <w:tcPr>
            <w:tcW w:w="563" w:type="dxa"/>
            <w:vMerge/>
            <w:vAlign w:val="center"/>
          </w:tcPr>
          <w:p w14:paraId="5127A837"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4029" w:type="dxa"/>
            <w:vMerge/>
            <w:vAlign w:val="center"/>
          </w:tcPr>
          <w:p w14:paraId="796D1B8C"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2926" w:type="dxa"/>
            <w:vMerge/>
          </w:tcPr>
          <w:p w14:paraId="69C6B455"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594" w:type="dxa"/>
          </w:tcPr>
          <w:p w14:paraId="0700FF11"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LT</w:t>
            </w:r>
          </w:p>
        </w:tc>
        <w:tc>
          <w:tcPr>
            <w:tcW w:w="709" w:type="dxa"/>
          </w:tcPr>
          <w:p w14:paraId="4C45EF04"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BT</w:t>
            </w:r>
          </w:p>
        </w:tc>
        <w:tc>
          <w:tcPr>
            <w:tcW w:w="1390" w:type="dxa"/>
          </w:tcPr>
          <w:p w14:paraId="31EF3D01"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TH/TN/TQ</w:t>
            </w:r>
          </w:p>
        </w:tc>
      </w:tr>
      <w:tr w:rsidR="0095426D" w:rsidRPr="00116A94" w14:paraId="5C82FFA9" w14:textId="77777777" w:rsidTr="00C57874">
        <w:trPr>
          <w:trHeight w:val="504"/>
          <w:jc w:val="center"/>
        </w:trPr>
        <w:tc>
          <w:tcPr>
            <w:tcW w:w="563" w:type="dxa"/>
          </w:tcPr>
          <w:p w14:paraId="3071D252"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4029" w:type="dxa"/>
          </w:tcPr>
          <w:p w14:paraId="199E59ED" w14:textId="77777777" w:rsidR="0095426D" w:rsidRPr="00116A94" w:rsidRDefault="0095426D"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6AEC8D2C" w14:textId="77777777" w:rsidR="0095426D" w:rsidRPr="00116A94" w:rsidRDefault="0095426D" w:rsidP="00116A94">
            <w:pPr>
              <w:widowControl w:val="0"/>
              <w:spacing w:after="0" w:line="240" w:lineRule="auto"/>
              <w:rPr>
                <w:rFonts w:ascii="Times New Roman" w:hAnsi="Times New Roman" w:cs="Times New Roman"/>
                <w:bCs/>
                <w:sz w:val="24"/>
                <w:szCs w:val="24"/>
                <w:lang w:val="pt-BR"/>
              </w:rPr>
            </w:pPr>
          </w:p>
        </w:tc>
        <w:tc>
          <w:tcPr>
            <w:tcW w:w="2926" w:type="dxa"/>
          </w:tcPr>
          <w:p w14:paraId="0FF0B40B" w14:textId="77777777" w:rsidR="0095426D" w:rsidRPr="00116A94" w:rsidRDefault="0095426D"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2037C292" w14:textId="77777777" w:rsidR="0095426D" w:rsidRPr="00116A94" w:rsidRDefault="0095426D"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163013D6" w14:textId="77777777" w:rsidR="0095426D" w:rsidRPr="00116A94" w:rsidRDefault="0095426D"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594" w:type="dxa"/>
          </w:tcPr>
          <w:p w14:paraId="4D75C671"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09" w:type="dxa"/>
            <w:vAlign w:val="center"/>
          </w:tcPr>
          <w:p w14:paraId="3A4AC4C1"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p>
        </w:tc>
        <w:tc>
          <w:tcPr>
            <w:tcW w:w="1390" w:type="dxa"/>
          </w:tcPr>
          <w:p w14:paraId="616AE293"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vi-VN"/>
              </w:rPr>
            </w:pPr>
          </w:p>
        </w:tc>
      </w:tr>
      <w:tr w:rsidR="0095426D" w:rsidRPr="00116A94" w14:paraId="3FA92D1D" w14:textId="77777777" w:rsidTr="00C57874">
        <w:trPr>
          <w:trHeight w:val="504"/>
          <w:jc w:val="center"/>
        </w:trPr>
        <w:tc>
          <w:tcPr>
            <w:tcW w:w="563" w:type="dxa"/>
          </w:tcPr>
          <w:p w14:paraId="2896E391"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4029" w:type="dxa"/>
          </w:tcPr>
          <w:p w14:paraId="3FA4FE1A" w14:textId="77777777" w:rsidR="0095426D" w:rsidRPr="00116A94" w:rsidRDefault="0095426D" w:rsidP="00116A94">
            <w:pPr>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Chương 1: Tổng quan về quản trị quan hệ khách hàng</w:t>
            </w:r>
          </w:p>
          <w:p w14:paraId="37B50FC6"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sz w:val="24"/>
                <w:szCs w:val="24"/>
                <w:lang w:val="pt-BR"/>
              </w:rPr>
              <w:t xml:space="preserve"> </w:t>
            </w:r>
            <w:r w:rsidRPr="00116A94">
              <w:rPr>
                <w:rFonts w:ascii="Times New Roman" w:hAnsi="Times New Roman" w:cs="Times New Roman"/>
                <w:bCs/>
                <w:sz w:val="24"/>
                <w:szCs w:val="24"/>
                <w:lang w:val="pt-BR"/>
              </w:rPr>
              <w:t>1.1. Tổng quan về Quản trị quan hệ khách hàng (CRM)</w:t>
            </w:r>
          </w:p>
          <w:p w14:paraId="382B0116"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1.1.1. Khái niệm CRM</w:t>
            </w:r>
          </w:p>
          <w:p w14:paraId="64D580E2"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1.1.2. Vai trò của CRM</w:t>
            </w:r>
          </w:p>
          <w:p w14:paraId="6DBE3A69"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1.1.3. Nội dung CRM</w:t>
            </w:r>
          </w:p>
          <w:p w14:paraId="35D3C5F5"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1.1.4. Các bước xây dựng và thực hiện hoạt động CRM</w:t>
            </w:r>
          </w:p>
          <w:p w14:paraId="185E0C91"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1.1.5 Các yếu tố chi phối quản trị quan hệ khách hàng</w:t>
            </w:r>
          </w:p>
          <w:p w14:paraId="6B14D1DE"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1.1.6 Mối quan hệ giữa quản trị quan hệ khách hàng với các hoạt động quản trị khác trong doanh nghiệp</w:t>
            </w:r>
          </w:p>
          <w:p w14:paraId="18C41E86"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1.2 Các quan điểm CRM chủ yếu</w:t>
            </w:r>
          </w:p>
          <w:p w14:paraId="36D3AB4F"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1.2.1 CRM như một giải pháp công nghệ</w:t>
            </w:r>
          </w:p>
          <w:p w14:paraId="715FCB1D"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1.2.2 CRM như là một qui trình kinh doanh hay bán hàng</w:t>
            </w:r>
          </w:p>
          <w:p w14:paraId="03001A70"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1.2.3 CRM như một chiến lược kinh doanh của công ty</w:t>
            </w:r>
          </w:p>
          <w:p w14:paraId="3602FAC1"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1.3 Đặc điểm và phạm vi của Quản trị quan hệ khách hàng</w:t>
            </w:r>
          </w:p>
          <w:p w14:paraId="2B5A7D35"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lastRenderedPageBreak/>
              <w:t>1.3.1. Đặc điểm của CRM</w:t>
            </w:r>
          </w:p>
          <w:p w14:paraId="4982227C" w14:textId="77777777" w:rsidR="0095426D" w:rsidRPr="00116A94" w:rsidRDefault="0095426D" w:rsidP="00116A94">
            <w:pPr>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Cs/>
                <w:sz w:val="24"/>
                <w:szCs w:val="24"/>
                <w:lang w:val="pt-BR"/>
              </w:rPr>
              <w:t>1.3.2 Phạm vi các hoạt động CRM</w:t>
            </w:r>
          </w:p>
        </w:tc>
        <w:tc>
          <w:tcPr>
            <w:tcW w:w="2926" w:type="dxa"/>
          </w:tcPr>
          <w:p w14:paraId="2071CCC9"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8C9F769"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1</w:t>
            </w:r>
          </w:p>
          <w:p w14:paraId="0725606C"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câu hỏi về nhà thuộc các nội dung ở mục 1.1, 1.2, 1.3</w:t>
            </w:r>
          </w:p>
          <w:p w14:paraId="3FF0CA94"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3986436"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1 của môn học</w:t>
            </w:r>
          </w:p>
          <w:p w14:paraId="58493A4A" w14:textId="77777777" w:rsidR="0095426D" w:rsidRPr="00116A94" w:rsidRDefault="0095426D"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tại lớp và về nhà mục 1.1, 1.2, 1.3</w:t>
            </w:r>
          </w:p>
        </w:tc>
        <w:tc>
          <w:tcPr>
            <w:tcW w:w="594" w:type="dxa"/>
          </w:tcPr>
          <w:p w14:paraId="0C4E1E73"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709" w:type="dxa"/>
          </w:tcPr>
          <w:p w14:paraId="2BF2D508"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1390" w:type="dxa"/>
          </w:tcPr>
          <w:p w14:paraId="1DE350AD"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349ABC3D" w14:textId="77777777" w:rsidR="0095426D" w:rsidRPr="00116A94" w:rsidRDefault="0095426D" w:rsidP="00116A94">
            <w:pPr>
              <w:spacing w:after="0" w:line="240" w:lineRule="auto"/>
              <w:rPr>
                <w:rFonts w:ascii="Times New Roman" w:hAnsi="Times New Roman" w:cs="Times New Roman"/>
                <w:sz w:val="24"/>
                <w:szCs w:val="24"/>
                <w:lang w:val="pt-BR"/>
              </w:rPr>
            </w:pPr>
          </w:p>
          <w:p w14:paraId="2F343D43" w14:textId="77777777" w:rsidR="0095426D" w:rsidRPr="00116A94" w:rsidRDefault="0095426D" w:rsidP="00116A94">
            <w:pPr>
              <w:spacing w:after="0" w:line="240" w:lineRule="auto"/>
              <w:rPr>
                <w:rFonts w:ascii="Times New Roman" w:hAnsi="Times New Roman" w:cs="Times New Roman"/>
                <w:sz w:val="24"/>
                <w:szCs w:val="24"/>
                <w:lang w:val="pt-BR"/>
              </w:rPr>
            </w:pPr>
          </w:p>
          <w:p w14:paraId="021F09A9" w14:textId="77777777" w:rsidR="0095426D" w:rsidRPr="00116A94" w:rsidRDefault="0095426D" w:rsidP="00116A94">
            <w:pPr>
              <w:spacing w:after="0" w:line="240" w:lineRule="auto"/>
              <w:rPr>
                <w:rFonts w:ascii="Times New Roman" w:hAnsi="Times New Roman" w:cs="Times New Roman"/>
                <w:sz w:val="24"/>
                <w:szCs w:val="24"/>
                <w:lang w:val="pt-BR"/>
              </w:rPr>
            </w:pPr>
          </w:p>
          <w:p w14:paraId="7BC25575" w14:textId="77777777" w:rsidR="0095426D" w:rsidRPr="00116A94" w:rsidRDefault="0095426D" w:rsidP="00116A94">
            <w:pPr>
              <w:spacing w:after="0" w:line="240" w:lineRule="auto"/>
              <w:rPr>
                <w:rFonts w:ascii="Times New Roman" w:hAnsi="Times New Roman" w:cs="Times New Roman"/>
                <w:sz w:val="24"/>
                <w:szCs w:val="24"/>
                <w:lang w:val="pt-BR"/>
              </w:rPr>
            </w:pPr>
          </w:p>
          <w:p w14:paraId="69556B21" w14:textId="77777777" w:rsidR="0095426D" w:rsidRPr="00116A94" w:rsidRDefault="0095426D" w:rsidP="00116A94">
            <w:pPr>
              <w:spacing w:after="0" w:line="240" w:lineRule="auto"/>
              <w:rPr>
                <w:rFonts w:ascii="Times New Roman" w:hAnsi="Times New Roman" w:cs="Times New Roman"/>
                <w:sz w:val="24"/>
                <w:szCs w:val="24"/>
                <w:lang w:val="pt-BR"/>
              </w:rPr>
            </w:pPr>
          </w:p>
          <w:p w14:paraId="0CFBCB0D" w14:textId="77777777" w:rsidR="0095426D" w:rsidRPr="00116A94" w:rsidRDefault="0095426D" w:rsidP="00116A94">
            <w:pPr>
              <w:spacing w:after="0" w:line="240" w:lineRule="auto"/>
              <w:rPr>
                <w:rFonts w:ascii="Times New Roman" w:hAnsi="Times New Roman" w:cs="Times New Roman"/>
                <w:sz w:val="24"/>
                <w:szCs w:val="24"/>
                <w:lang w:val="pt-BR"/>
              </w:rPr>
            </w:pPr>
          </w:p>
          <w:p w14:paraId="32A96114" w14:textId="77777777" w:rsidR="0095426D" w:rsidRPr="00116A94" w:rsidRDefault="0095426D" w:rsidP="00116A94">
            <w:pPr>
              <w:spacing w:after="0" w:line="240" w:lineRule="auto"/>
              <w:rPr>
                <w:rFonts w:ascii="Times New Roman" w:hAnsi="Times New Roman" w:cs="Times New Roman"/>
                <w:sz w:val="24"/>
                <w:szCs w:val="24"/>
                <w:lang w:val="pt-BR"/>
              </w:rPr>
            </w:pPr>
          </w:p>
          <w:p w14:paraId="26FE0E50" w14:textId="77777777" w:rsidR="0095426D" w:rsidRPr="00116A94" w:rsidRDefault="0095426D" w:rsidP="00116A94">
            <w:pPr>
              <w:spacing w:after="0" w:line="240" w:lineRule="auto"/>
              <w:rPr>
                <w:rFonts w:ascii="Times New Roman" w:hAnsi="Times New Roman" w:cs="Times New Roman"/>
                <w:sz w:val="24"/>
                <w:szCs w:val="24"/>
                <w:lang w:val="pt-BR"/>
              </w:rPr>
            </w:pPr>
          </w:p>
          <w:p w14:paraId="7B77E8ED" w14:textId="77777777" w:rsidR="0095426D" w:rsidRPr="00116A94" w:rsidRDefault="0095426D" w:rsidP="00116A94">
            <w:pPr>
              <w:spacing w:after="0" w:line="240" w:lineRule="auto"/>
              <w:rPr>
                <w:rFonts w:ascii="Times New Roman" w:hAnsi="Times New Roman" w:cs="Times New Roman"/>
                <w:sz w:val="24"/>
                <w:szCs w:val="24"/>
                <w:lang w:val="pt-BR"/>
              </w:rPr>
            </w:pPr>
          </w:p>
          <w:p w14:paraId="422FD272"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p>
        </w:tc>
      </w:tr>
      <w:tr w:rsidR="0095426D" w:rsidRPr="00116A94" w14:paraId="628D3414" w14:textId="77777777" w:rsidTr="00C57874">
        <w:trPr>
          <w:trHeight w:val="303"/>
          <w:jc w:val="center"/>
        </w:trPr>
        <w:tc>
          <w:tcPr>
            <w:tcW w:w="563" w:type="dxa"/>
          </w:tcPr>
          <w:p w14:paraId="5834993C"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3</w:t>
            </w:r>
          </w:p>
        </w:tc>
        <w:tc>
          <w:tcPr>
            <w:tcW w:w="4029" w:type="dxa"/>
          </w:tcPr>
          <w:p w14:paraId="74E77B9E" w14:textId="77777777" w:rsidR="0095426D" w:rsidRPr="00116A94" w:rsidRDefault="0095426D" w:rsidP="00116A94">
            <w:pPr>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Cs/>
                <w:sz w:val="24"/>
                <w:szCs w:val="24"/>
                <w:lang w:val="it-IT"/>
              </w:rPr>
              <w:t xml:space="preserve"> </w:t>
            </w:r>
            <w:r w:rsidRPr="00116A94">
              <w:rPr>
                <w:rFonts w:ascii="Times New Roman" w:hAnsi="Times New Roman" w:cs="Times New Roman"/>
                <w:b/>
                <w:bCs/>
                <w:sz w:val="24"/>
                <w:szCs w:val="24"/>
                <w:lang w:val="it-IT"/>
              </w:rPr>
              <w:t>Chương 2: Chiến lược quản trị quan hệ khách hàng</w:t>
            </w:r>
          </w:p>
          <w:p w14:paraId="6F7E6105"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2.1. Cơ sở xây dựng chiến lược quản trị quan hệ khách hàng</w:t>
            </w:r>
          </w:p>
          <w:p w14:paraId="5E5CEA23"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2.1.1. Phân tích chiến lược kinh doanh</w:t>
            </w:r>
          </w:p>
          <w:p w14:paraId="2D8F1B28"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2.1.2. Phân tích chiến lược khách hàng</w:t>
            </w:r>
          </w:p>
          <w:p w14:paraId="66118A39"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2.1.3. Phân tích ngành và môi trường cạnh tranh</w:t>
            </w:r>
          </w:p>
          <w:p w14:paraId="49F08B7E"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2.2. Phát triển chiến lược Quản trị quan hệ khách hàng </w:t>
            </w:r>
          </w:p>
          <w:p w14:paraId="2C2431FF"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2.2.1. Chiến lược bán hàng lấy sản phẩm làm trọng tâm </w:t>
            </w:r>
          </w:p>
          <w:p w14:paraId="039ED995"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2.2.2. Chiến lược quản lý dịch vụ và hỗ trợ </w:t>
            </w:r>
          </w:p>
          <w:p w14:paraId="000DE9B9"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rPr>
              <w:t>2.2.3. Chiến lược lấy khách hàng làm trọng tâm</w:t>
            </w:r>
          </w:p>
          <w:p w14:paraId="30CC015A"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lang w:val="it-IT"/>
              </w:rPr>
              <w:t>2.3.</w:t>
            </w:r>
            <w:r w:rsidRPr="00116A94">
              <w:rPr>
                <w:rFonts w:ascii="Times New Roman" w:hAnsi="Times New Roman" w:cs="Times New Roman"/>
                <w:bCs/>
                <w:sz w:val="24"/>
                <w:szCs w:val="24"/>
              </w:rPr>
              <w:t xml:space="preserve">Xây dựng chiến lược CRM </w:t>
            </w:r>
          </w:p>
          <w:p w14:paraId="1D5C9471"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2.3.1. Lựa chọn người tham gia </w:t>
            </w:r>
          </w:p>
          <w:p w14:paraId="03B783C1"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2.3.2. Chuẩn bị cho cuộc họp đầu tiên </w:t>
            </w:r>
          </w:p>
          <w:p w14:paraId="32462847"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 xml:space="preserve">2.3.3. Họp xây dựng chiến lược CRM 2.3.4. Xác định các chiến lược tiềm năng </w:t>
            </w:r>
          </w:p>
          <w:p w14:paraId="4884093A" w14:textId="77777777" w:rsidR="0095426D" w:rsidRPr="00116A94" w:rsidRDefault="0095426D"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2.3.5. Lựa chọn chiến lược CRM</w:t>
            </w:r>
          </w:p>
        </w:tc>
        <w:tc>
          <w:tcPr>
            <w:tcW w:w="2926" w:type="dxa"/>
          </w:tcPr>
          <w:p w14:paraId="0C62E352"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8B76DD2"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Nhắc lại kiến thức chương 1</w:t>
            </w:r>
          </w:p>
          <w:p w14:paraId="3FFCF17F"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2</w:t>
            </w:r>
          </w:p>
          <w:p w14:paraId="65C977AA"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7D00AF7D"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2.1, 2.2, 2.3</w:t>
            </w:r>
          </w:p>
          <w:p w14:paraId="1E593C7B"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0720E14"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1292F57A"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2 của môn học</w:t>
            </w:r>
          </w:p>
          <w:p w14:paraId="2AE0057D"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2.1, 2.2, 2.3</w:t>
            </w:r>
          </w:p>
        </w:tc>
        <w:tc>
          <w:tcPr>
            <w:tcW w:w="594" w:type="dxa"/>
          </w:tcPr>
          <w:p w14:paraId="6F3F60C7"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6</w:t>
            </w:r>
          </w:p>
        </w:tc>
        <w:tc>
          <w:tcPr>
            <w:tcW w:w="709" w:type="dxa"/>
          </w:tcPr>
          <w:p w14:paraId="6D70A05C"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3</w:t>
            </w:r>
          </w:p>
        </w:tc>
        <w:tc>
          <w:tcPr>
            <w:tcW w:w="1390" w:type="dxa"/>
          </w:tcPr>
          <w:p w14:paraId="14C4E32F"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604C3BFE" w14:textId="77777777" w:rsidR="0095426D" w:rsidRPr="00116A94" w:rsidRDefault="0095426D" w:rsidP="00116A94">
            <w:pPr>
              <w:spacing w:after="0" w:line="240" w:lineRule="auto"/>
              <w:rPr>
                <w:rFonts w:ascii="Times New Roman" w:hAnsi="Times New Roman" w:cs="Times New Roman"/>
                <w:sz w:val="24"/>
                <w:szCs w:val="24"/>
                <w:lang w:val="sv-SE"/>
              </w:rPr>
            </w:pPr>
          </w:p>
          <w:p w14:paraId="67A668C5" w14:textId="77777777" w:rsidR="0095426D" w:rsidRPr="00116A94" w:rsidRDefault="0095426D" w:rsidP="00116A94">
            <w:pPr>
              <w:spacing w:after="0" w:line="240" w:lineRule="auto"/>
              <w:rPr>
                <w:rFonts w:ascii="Times New Roman" w:hAnsi="Times New Roman" w:cs="Times New Roman"/>
                <w:sz w:val="24"/>
                <w:szCs w:val="24"/>
                <w:lang w:val="sv-SE"/>
              </w:rPr>
            </w:pPr>
          </w:p>
          <w:p w14:paraId="760E442D" w14:textId="77777777" w:rsidR="0095426D" w:rsidRPr="00116A94" w:rsidRDefault="0095426D" w:rsidP="00116A94">
            <w:pPr>
              <w:spacing w:after="0" w:line="240" w:lineRule="auto"/>
              <w:rPr>
                <w:rFonts w:ascii="Times New Roman" w:hAnsi="Times New Roman" w:cs="Times New Roman"/>
                <w:sz w:val="24"/>
                <w:szCs w:val="24"/>
                <w:lang w:val="sv-SE"/>
              </w:rPr>
            </w:pPr>
          </w:p>
          <w:p w14:paraId="1C5A60CB" w14:textId="77777777" w:rsidR="0095426D" w:rsidRPr="00116A94" w:rsidRDefault="0095426D" w:rsidP="00116A94">
            <w:pPr>
              <w:spacing w:after="0" w:line="240" w:lineRule="auto"/>
              <w:rPr>
                <w:rFonts w:ascii="Times New Roman" w:hAnsi="Times New Roman" w:cs="Times New Roman"/>
                <w:sz w:val="24"/>
                <w:szCs w:val="24"/>
                <w:lang w:val="sv-SE"/>
              </w:rPr>
            </w:pPr>
          </w:p>
          <w:p w14:paraId="52401BB2" w14:textId="77777777" w:rsidR="0095426D" w:rsidRPr="00116A94" w:rsidRDefault="0095426D" w:rsidP="00116A94">
            <w:pPr>
              <w:spacing w:after="0" w:line="240" w:lineRule="auto"/>
              <w:rPr>
                <w:rFonts w:ascii="Times New Roman" w:hAnsi="Times New Roman" w:cs="Times New Roman"/>
                <w:sz w:val="24"/>
                <w:szCs w:val="24"/>
                <w:lang w:val="sv-SE"/>
              </w:rPr>
            </w:pPr>
          </w:p>
          <w:p w14:paraId="00734E3D"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p>
        </w:tc>
      </w:tr>
      <w:tr w:rsidR="0095426D" w:rsidRPr="00116A94" w14:paraId="009FB6D0" w14:textId="77777777" w:rsidTr="00C57874">
        <w:trPr>
          <w:trHeight w:val="303"/>
          <w:jc w:val="center"/>
        </w:trPr>
        <w:tc>
          <w:tcPr>
            <w:tcW w:w="563" w:type="dxa"/>
          </w:tcPr>
          <w:p w14:paraId="5E13CCC4"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w:t>
            </w:r>
          </w:p>
        </w:tc>
        <w:tc>
          <w:tcPr>
            <w:tcW w:w="4029" w:type="dxa"/>
          </w:tcPr>
          <w:p w14:paraId="38A356EB" w14:textId="77777777" w:rsidR="0095426D" w:rsidRPr="00116A94" w:rsidRDefault="0095426D" w:rsidP="00116A94">
            <w:pPr>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Chương 3: Quản lý và chia sẻ cơ sở dữ liệu khách hàng.</w:t>
            </w:r>
          </w:p>
          <w:p w14:paraId="6D4A356F"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3.1. Dữ liệu và thông tin</w:t>
            </w:r>
          </w:p>
          <w:p w14:paraId="52F0C8C7"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3.1.1.Tầm quan trọng của dữ liệu/thông tin trong CRM</w:t>
            </w:r>
          </w:p>
          <w:p w14:paraId="7A535208"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3.1.2. Các loại dữ liệu/thông tin cần thu thập</w:t>
            </w:r>
          </w:p>
          <w:p w14:paraId="697EF1A4"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3.1.3. Giải mã thông tin</w:t>
            </w:r>
          </w:p>
          <w:p w14:paraId="460920C8"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3.2. Quản lý cơ sở dữ liệu khách hàng</w:t>
            </w:r>
          </w:p>
          <w:p w14:paraId="673B6A53"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3.2.1. Sự hợp tác của nhân viên</w:t>
            </w:r>
          </w:p>
          <w:p w14:paraId="6D6AF1E7"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3.2.2. Chia sẻ cơ sở dữ liệu</w:t>
            </w:r>
          </w:p>
          <w:p w14:paraId="3ACF1F82"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3.2.3. Chi tiết cơ sở dữ liệu</w:t>
            </w:r>
          </w:p>
          <w:p w14:paraId="36F889FB"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3.2.4. Khai thác dữ liệu</w:t>
            </w:r>
          </w:p>
          <w:p w14:paraId="77D22E28"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3.3 Vấn đề pháp lý và đạo đức trong sử dụng dữ liệu, thông tin</w:t>
            </w:r>
          </w:p>
          <w:p w14:paraId="5541BBC7"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3.3.1 Vấn đề pháp lý</w:t>
            </w:r>
          </w:p>
          <w:p w14:paraId="55CD95E3"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3.3.2 Các quy tắc đạo đức</w:t>
            </w:r>
          </w:p>
          <w:p w14:paraId="4AFC0213"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3.4. Công cụ thu thập thông tin khách hàng</w:t>
            </w:r>
          </w:p>
          <w:p w14:paraId="40E88039"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3.4.1. Nguồn thông tin và dữ liệu</w:t>
            </w:r>
          </w:p>
          <w:p w14:paraId="328BE512"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3.4.2. Các công cụ thu thập thông tin hữu hiệu</w:t>
            </w:r>
          </w:p>
          <w:p w14:paraId="3BDFBFA0" w14:textId="77777777" w:rsidR="0095426D" w:rsidRPr="00116A94" w:rsidRDefault="0095426D" w:rsidP="00116A94">
            <w:pPr>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Cs/>
                <w:sz w:val="24"/>
                <w:szCs w:val="24"/>
                <w:lang w:val="it-IT"/>
              </w:rPr>
              <w:t>3.4.3. Độ tin cậy của thông tin</w:t>
            </w:r>
          </w:p>
        </w:tc>
        <w:tc>
          <w:tcPr>
            <w:tcW w:w="2926" w:type="dxa"/>
          </w:tcPr>
          <w:p w14:paraId="11C74009"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3F043C2"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Chữa bài kết hợp nhắc lại kiến thức chương 2</w:t>
            </w:r>
          </w:p>
          <w:p w14:paraId="53641C94"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3</w:t>
            </w:r>
          </w:p>
          <w:p w14:paraId="42A92EF6"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6F7B5AFF"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3.1, 3.2</w:t>
            </w:r>
          </w:p>
          <w:p w14:paraId="6A5EDB5A"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411E921"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4E29843C"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3 của môn học</w:t>
            </w:r>
          </w:p>
          <w:p w14:paraId="29C2C532"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3.1, 3.2,3.3</w:t>
            </w:r>
          </w:p>
        </w:tc>
        <w:tc>
          <w:tcPr>
            <w:tcW w:w="594" w:type="dxa"/>
          </w:tcPr>
          <w:p w14:paraId="3013C903"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6</w:t>
            </w:r>
          </w:p>
        </w:tc>
        <w:tc>
          <w:tcPr>
            <w:tcW w:w="709" w:type="dxa"/>
          </w:tcPr>
          <w:p w14:paraId="02133443"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3</w:t>
            </w:r>
          </w:p>
        </w:tc>
        <w:tc>
          <w:tcPr>
            <w:tcW w:w="1390" w:type="dxa"/>
          </w:tcPr>
          <w:p w14:paraId="35C89C59"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6C22CA0A" w14:textId="77777777" w:rsidR="0095426D" w:rsidRPr="00116A94" w:rsidRDefault="0095426D" w:rsidP="00116A94">
            <w:pPr>
              <w:spacing w:after="0" w:line="240" w:lineRule="auto"/>
              <w:rPr>
                <w:rFonts w:ascii="Times New Roman" w:hAnsi="Times New Roman" w:cs="Times New Roman"/>
                <w:sz w:val="24"/>
                <w:szCs w:val="24"/>
                <w:lang w:val="sv-SE"/>
              </w:rPr>
            </w:pPr>
          </w:p>
          <w:p w14:paraId="0DADCBF6" w14:textId="77777777" w:rsidR="0095426D" w:rsidRPr="00116A94" w:rsidRDefault="0095426D" w:rsidP="00116A94">
            <w:pPr>
              <w:spacing w:after="0" w:line="240" w:lineRule="auto"/>
              <w:rPr>
                <w:rFonts w:ascii="Times New Roman" w:hAnsi="Times New Roman" w:cs="Times New Roman"/>
                <w:sz w:val="24"/>
                <w:szCs w:val="24"/>
                <w:lang w:val="sv-SE"/>
              </w:rPr>
            </w:pPr>
          </w:p>
          <w:p w14:paraId="5F764640" w14:textId="77777777" w:rsidR="0095426D" w:rsidRPr="00116A94" w:rsidRDefault="0095426D" w:rsidP="00116A94">
            <w:pPr>
              <w:spacing w:after="0" w:line="240" w:lineRule="auto"/>
              <w:rPr>
                <w:rFonts w:ascii="Times New Roman" w:hAnsi="Times New Roman" w:cs="Times New Roman"/>
                <w:sz w:val="24"/>
                <w:szCs w:val="24"/>
                <w:lang w:val="sv-SE"/>
              </w:rPr>
            </w:pPr>
          </w:p>
          <w:p w14:paraId="5771F3B1" w14:textId="77777777" w:rsidR="0095426D" w:rsidRPr="00116A94" w:rsidRDefault="0095426D" w:rsidP="00116A94">
            <w:pPr>
              <w:spacing w:after="0" w:line="240" w:lineRule="auto"/>
              <w:rPr>
                <w:rFonts w:ascii="Times New Roman" w:hAnsi="Times New Roman" w:cs="Times New Roman"/>
                <w:sz w:val="24"/>
                <w:szCs w:val="24"/>
                <w:lang w:val="sv-SE"/>
              </w:rPr>
            </w:pPr>
          </w:p>
          <w:p w14:paraId="499EC376" w14:textId="77777777" w:rsidR="0095426D" w:rsidRPr="00116A94" w:rsidRDefault="0095426D" w:rsidP="00116A94">
            <w:pPr>
              <w:spacing w:after="0" w:line="240" w:lineRule="auto"/>
              <w:rPr>
                <w:rFonts w:ascii="Times New Roman" w:hAnsi="Times New Roman" w:cs="Times New Roman"/>
                <w:sz w:val="24"/>
                <w:szCs w:val="24"/>
                <w:lang w:val="sv-SE"/>
              </w:rPr>
            </w:pPr>
          </w:p>
          <w:p w14:paraId="6ABD70DD"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p>
        </w:tc>
      </w:tr>
      <w:tr w:rsidR="0095426D" w:rsidRPr="00116A94" w14:paraId="59C8826C" w14:textId="77777777" w:rsidTr="00C57874">
        <w:trPr>
          <w:trHeight w:val="303"/>
          <w:jc w:val="center"/>
        </w:trPr>
        <w:tc>
          <w:tcPr>
            <w:tcW w:w="563" w:type="dxa"/>
          </w:tcPr>
          <w:p w14:paraId="0A350BF4"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5</w:t>
            </w:r>
          </w:p>
        </w:tc>
        <w:tc>
          <w:tcPr>
            <w:tcW w:w="4029" w:type="dxa"/>
          </w:tcPr>
          <w:p w14:paraId="30184092" w14:textId="77777777" w:rsidR="0095426D" w:rsidRPr="00116A94" w:rsidRDefault="0095426D" w:rsidP="00116A94">
            <w:pPr>
              <w:spacing w:after="0" w:line="240" w:lineRule="auto"/>
              <w:jc w:val="both"/>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Chương 4: Quản trị quan hệ khách hàng trong môi trường trực tuyến</w:t>
            </w:r>
          </w:p>
          <w:p w14:paraId="2D71F778"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lastRenderedPageBreak/>
              <w:t>4.1 Quản trị quan hệ khách hàng trong môi trường trực tuyến</w:t>
            </w:r>
          </w:p>
          <w:p w14:paraId="082F914C"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4.1.1 Cung cấp thông tin cho khách hàng thông qua các website</w:t>
            </w:r>
          </w:p>
          <w:p w14:paraId="23E5D283"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4.1.2 Tiến hành các giao dịch, thu thập thông tin từ khách hàng thông qua các website giao dịch tương tác</w:t>
            </w:r>
          </w:p>
          <w:p w14:paraId="42C9A8C5"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4.1.3 Bán hàng trực tuyến thông qua hệ thống thương mại điện tử</w:t>
            </w:r>
          </w:p>
          <w:p w14:paraId="4D5C6019"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 Những điểm cần chú ý về CRM trên môi trường internet</w:t>
            </w:r>
          </w:p>
          <w:p w14:paraId="6BDF8F06"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 xml:space="preserve">4.2.1 Lựa chọn đúng công cụ </w:t>
            </w:r>
          </w:p>
          <w:p w14:paraId="7A7EC140"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4.2.2 Các gợi ý để thực hiện hoạt động CRM hiệu quả</w:t>
            </w:r>
          </w:p>
          <w:p w14:paraId="6BC8BFFD" w14:textId="77777777" w:rsidR="0095426D" w:rsidRPr="00116A94" w:rsidRDefault="0095426D"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4.2.3 Tương lai của hoạt động CRM</w:t>
            </w:r>
          </w:p>
        </w:tc>
        <w:tc>
          <w:tcPr>
            <w:tcW w:w="2926" w:type="dxa"/>
          </w:tcPr>
          <w:p w14:paraId="0F7A43F9"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08E730F"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Chữa bài tập và nhắc lại </w:t>
            </w:r>
            <w:r w:rsidRPr="00116A94">
              <w:rPr>
                <w:rFonts w:ascii="Times New Roman" w:hAnsi="Times New Roman" w:cs="Times New Roman"/>
                <w:sz w:val="24"/>
                <w:szCs w:val="24"/>
              </w:rPr>
              <w:lastRenderedPageBreak/>
              <w:t>kiến thức chương 3</w:t>
            </w:r>
          </w:p>
          <w:p w14:paraId="53E0EADA"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4</w:t>
            </w:r>
          </w:p>
          <w:p w14:paraId="769E9651"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3CF99B8F"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4.1, 4.2</w:t>
            </w:r>
          </w:p>
          <w:p w14:paraId="4ED199C9"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A058FE1" w14:textId="77777777" w:rsidR="0095426D" w:rsidRPr="00116A94" w:rsidRDefault="0095426D"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Trả lời các câu hỏi và tình huống mà giảng viên đưa ra</w:t>
            </w:r>
          </w:p>
          <w:p w14:paraId="226D9F1B"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4 của môn học</w:t>
            </w:r>
          </w:p>
          <w:p w14:paraId="627D85A8"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4.1, 4.2</w:t>
            </w:r>
          </w:p>
        </w:tc>
        <w:tc>
          <w:tcPr>
            <w:tcW w:w="594" w:type="dxa"/>
          </w:tcPr>
          <w:p w14:paraId="047D5660"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sv-SE"/>
              </w:rPr>
              <w:lastRenderedPageBreak/>
              <w:t xml:space="preserve"> 4</w:t>
            </w:r>
          </w:p>
        </w:tc>
        <w:tc>
          <w:tcPr>
            <w:tcW w:w="709" w:type="dxa"/>
          </w:tcPr>
          <w:p w14:paraId="57675A45"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2</w:t>
            </w:r>
          </w:p>
        </w:tc>
        <w:tc>
          <w:tcPr>
            <w:tcW w:w="1390" w:type="dxa"/>
          </w:tcPr>
          <w:p w14:paraId="32FEE827"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781CE6E6" w14:textId="77777777" w:rsidR="0095426D" w:rsidRPr="00116A94" w:rsidRDefault="0095426D" w:rsidP="00116A94">
            <w:pPr>
              <w:spacing w:after="0" w:line="240" w:lineRule="auto"/>
              <w:rPr>
                <w:rFonts w:ascii="Times New Roman" w:hAnsi="Times New Roman" w:cs="Times New Roman"/>
                <w:sz w:val="24"/>
                <w:szCs w:val="24"/>
                <w:lang w:val="sv-SE"/>
              </w:rPr>
            </w:pPr>
          </w:p>
          <w:p w14:paraId="07D2F161" w14:textId="77777777" w:rsidR="0095426D" w:rsidRPr="00116A94" w:rsidRDefault="0095426D" w:rsidP="00116A94">
            <w:pPr>
              <w:spacing w:after="0" w:line="240" w:lineRule="auto"/>
              <w:rPr>
                <w:rFonts w:ascii="Times New Roman" w:hAnsi="Times New Roman" w:cs="Times New Roman"/>
                <w:sz w:val="24"/>
                <w:szCs w:val="24"/>
                <w:lang w:val="sv-SE"/>
              </w:rPr>
            </w:pPr>
          </w:p>
          <w:p w14:paraId="4282D866" w14:textId="77777777" w:rsidR="0095426D" w:rsidRPr="00116A94" w:rsidRDefault="0095426D" w:rsidP="00116A94">
            <w:pPr>
              <w:spacing w:after="0" w:line="240" w:lineRule="auto"/>
              <w:rPr>
                <w:rFonts w:ascii="Times New Roman" w:hAnsi="Times New Roman" w:cs="Times New Roman"/>
                <w:sz w:val="24"/>
                <w:szCs w:val="24"/>
                <w:lang w:val="sv-SE"/>
              </w:rPr>
            </w:pPr>
          </w:p>
          <w:p w14:paraId="30B4A9CE" w14:textId="77777777" w:rsidR="0095426D" w:rsidRPr="00116A94" w:rsidRDefault="0095426D" w:rsidP="00116A94">
            <w:pPr>
              <w:spacing w:after="0" w:line="240" w:lineRule="auto"/>
              <w:rPr>
                <w:rFonts w:ascii="Times New Roman" w:hAnsi="Times New Roman" w:cs="Times New Roman"/>
                <w:sz w:val="24"/>
                <w:szCs w:val="24"/>
                <w:lang w:val="sv-SE"/>
              </w:rPr>
            </w:pPr>
          </w:p>
          <w:p w14:paraId="1DE31B21" w14:textId="77777777" w:rsidR="0095426D" w:rsidRPr="00116A94" w:rsidRDefault="0095426D" w:rsidP="00116A94">
            <w:pPr>
              <w:spacing w:after="0" w:line="240" w:lineRule="auto"/>
              <w:rPr>
                <w:rFonts w:ascii="Times New Roman" w:hAnsi="Times New Roman" w:cs="Times New Roman"/>
                <w:sz w:val="24"/>
                <w:szCs w:val="24"/>
                <w:lang w:val="sv-SE"/>
              </w:rPr>
            </w:pPr>
          </w:p>
          <w:p w14:paraId="2C948BEB"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p>
        </w:tc>
      </w:tr>
      <w:tr w:rsidR="0095426D" w:rsidRPr="00116A94" w14:paraId="50B4D344" w14:textId="77777777" w:rsidTr="00C57874">
        <w:trPr>
          <w:trHeight w:val="303"/>
          <w:jc w:val="center"/>
        </w:trPr>
        <w:tc>
          <w:tcPr>
            <w:tcW w:w="563" w:type="dxa"/>
          </w:tcPr>
          <w:p w14:paraId="7C405115"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6</w:t>
            </w:r>
          </w:p>
        </w:tc>
        <w:tc>
          <w:tcPr>
            <w:tcW w:w="4029" w:type="dxa"/>
          </w:tcPr>
          <w:p w14:paraId="4A738964" w14:textId="77777777" w:rsidR="0095426D" w:rsidRPr="00116A94" w:rsidRDefault="0095426D"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5: Duy trì sự hài lòng của khách hàng và quản trị xung đột</w:t>
            </w:r>
          </w:p>
          <w:p w14:paraId="4D6A976C"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5.1. Tổ chức hoạt động chăm sóc khách hàng </w:t>
            </w:r>
          </w:p>
          <w:p w14:paraId="0D3FD8C3"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5.1.1. Khái niệm chăm sóc khách hàng </w:t>
            </w:r>
          </w:p>
          <w:p w14:paraId="656B721A"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5.1.2. Vai trò của công tác chăm sóc khách hàng </w:t>
            </w:r>
          </w:p>
          <w:p w14:paraId="6605314D"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Các nguyên tắc thiết kế chương trình chăm sóc khách hàng 5.1.4. Các phương thức chăm sóc khách hàng</w:t>
            </w:r>
          </w:p>
          <w:p w14:paraId="7041395A"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5.1.5. Tổ chức bộ phận chăm sóc khách hàng trong doanh nghiệp </w:t>
            </w:r>
          </w:p>
          <w:p w14:paraId="11421E7F"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 Tổng quan về xung đột trong CRM</w:t>
            </w:r>
          </w:p>
          <w:p w14:paraId="309897B9"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Khái niệm và đặc trưng của xung đột</w:t>
            </w:r>
          </w:p>
          <w:p w14:paraId="690166C7"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 Các loại xung đột trong CRM</w:t>
            </w:r>
          </w:p>
          <w:p w14:paraId="75D0C093"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5.2.3 Tầm quan trọng của giải quyết xung đột trong CRM</w:t>
            </w:r>
          </w:p>
          <w:p w14:paraId="6478B0E6"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 Quản lý các xung đột với khách hàng</w:t>
            </w:r>
          </w:p>
          <w:p w14:paraId="05275E2C"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5.3.1. Bản chất và nguyên nhân xung đột trong hoạt động CRM</w:t>
            </w:r>
          </w:p>
          <w:p w14:paraId="52545FB4" w14:textId="7777777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5.3.2 Quản trị xung đột với khách hàng</w:t>
            </w:r>
          </w:p>
          <w:p w14:paraId="09E84C31" w14:textId="77777777" w:rsidR="0095426D" w:rsidRPr="00116A94" w:rsidRDefault="0095426D" w:rsidP="00116A94">
            <w:pPr>
              <w:spacing w:after="0" w:line="240" w:lineRule="auto"/>
              <w:jc w:val="both"/>
              <w:rPr>
                <w:rFonts w:ascii="Times New Roman" w:hAnsi="Times New Roman" w:cs="Times New Roman"/>
                <w:b/>
                <w:sz w:val="24"/>
                <w:szCs w:val="24"/>
                <w:lang w:val="it-IT"/>
              </w:rPr>
            </w:pPr>
            <w:r w:rsidRPr="00116A94">
              <w:rPr>
                <w:rFonts w:ascii="Times New Roman" w:hAnsi="Times New Roman" w:cs="Times New Roman"/>
                <w:sz w:val="24"/>
                <w:szCs w:val="24"/>
              </w:rPr>
              <w:t>5.3.3 Các phương pháp giải quyết xung đột</w:t>
            </w:r>
          </w:p>
        </w:tc>
        <w:tc>
          <w:tcPr>
            <w:tcW w:w="2926" w:type="dxa"/>
          </w:tcPr>
          <w:p w14:paraId="2FBFB870"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91362D9"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5</w:t>
            </w:r>
          </w:p>
          <w:p w14:paraId="27C40795"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2663B66C"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5.1, 5.2, 5.3</w:t>
            </w:r>
          </w:p>
          <w:p w14:paraId="5A5A1829"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D5DCF4F" w14:textId="77777777" w:rsidR="0095426D" w:rsidRPr="00116A94" w:rsidRDefault="0095426D"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Trả lời các câu hỏi và tình huống mà giảng viên đưa ra</w:t>
            </w:r>
          </w:p>
          <w:p w14:paraId="22E6F18D"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5 của môn học</w:t>
            </w:r>
          </w:p>
          <w:p w14:paraId="10CD7EA0"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5.1, 5.2, 5.3</w:t>
            </w:r>
          </w:p>
        </w:tc>
        <w:tc>
          <w:tcPr>
            <w:tcW w:w="594" w:type="dxa"/>
          </w:tcPr>
          <w:p w14:paraId="367F6FC8"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it-IT"/>
              </w:rPr>
            </w:pPr>
            <w:r w:rsidRPr="00116A94">
              <w:rPr>
                <w:rFonts w:ascii="Times New Roman" w:hAnsi="Times New Roman" w:cs="Times New Roman"/>
                <w:sz w:val="24"/>
                <w:szCs w:val="24"/>
                <w:lang w:val="it-IT"/>
              </w:rPr>
              <w:t>4</w:t>
            </w:r>
          </w:p>
        </w:tc>
        <w:tc>
          <w:tcPr>
            <w:tcW w:w="709" w:type="dxa"/>
          </w:tcPr>
          <w:p w14:paraId="51F01336"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it-IT"/>
              </w:rPr>
              <w:t>3</w:t>
            </w:r>
          </w:p>
        </w:tc>
        <w:tc>
          <w:tcPr>
            <w:tcW w:w="1390" w:type="dxa"/>
          </w:tcPr>
          <w:p w14:paraId="021DEA5E" w14:textId="77777777" w:rsidR="0095426D" w:rsidRPr="00116A94" w:rsidRDefault="0095426D" w:rsidP="00116A94">
            <w:pPr>
              <w:widowControl w:val="0"/>
              <w:tabs>
                <w:tab w:val="left" w:pos="3161"/>
              </w:tabs>
              <w:spacing w:after="0" w:line="240" w:lineRule="auto"/>
              <w:rPr>
                <w:rFonts w:ascii="Times New Roman" w:hAnsi="Times New Roman" w:cs="Times New Roman"/>
                <w:sz w:val="24"/>
                <w:szCs w:val="24"/>
              </w:rPr>
            </w:pPr>
          </w:p>
        </w:tc>
      </w:tr>
      <w:tr w:rsidR="0095426D" w:rsidRPr="00116A94" w14:paraId="13FAD2FD" w14:textId="77777777" w:rsidTr="00C57874">
        <w:trPr>
          <w:trHeight w:val="303"/>
          <w:jc w:val="center"/>
        </w:trPr>
        <w:tc>
          <w:tcPr>
            <w:tcW w:w="563" w:type="dxa"/>
          </w:tcPr>
          <w:p w14:paraId="4419BD9C"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7</w:t>
            </w:r>
          </w:p>
        </w:tc>
        <w:tc>
          <w:tcPr>
            <w:tcW w:w="4029" w:type="dxa"/>
          </w:tcPr>
          <w:p w14:paraId="2A8BD55A" w14:textId="77777777" w:rsidR="0095426D" w:rsidRPr="00116A94" w:rsidRDefault="0095426D" w:rsidP="00116A94">
            <w:pPr>
              <w:widowControl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6: Kiểm tra, đánh giá và điều chỉnh hoạt động quản trị quan hệ khách hàng</w:t>
            </w:r>
          </w:p>
          <w:p w14:paraId="5184A2B4"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6.1. Vị trí và nội dung việc kiểm tra, đánh giá và điều chỉnh hoạt động CRM</w:t>
            </w:r>
          </w:p>
          <w:p w14:paraId="6862B864"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6.1.1. Tầm quan trọng của các hoạt động kiểm tra, đánh giá và điều chỉnh hoạt động CRM</w:t>
            </w:r>
          </w:p>
          <w:p w14:paraId="2E48CED6"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6.1.2. Các nội dung cần đánh giá</w:t>
            </w:r>
          </w:p>
          <w:p w14:paraId="3A33C0E8"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6.2. Các giai đoạn đánh giá hoạt động </w:t>
            </w:r>
            <w:r w:rsidRPr="00116A94">
              <w:rPr>
                <w:rFonts w:ascii="Times New Roman" w:hAnsi="Times New Roman" w:cs="Times New Roman"/>
                <w:sz w:val="24"/>
                <w:szCs w:val="24"/>
              </w:rPr>
              <w:lastRenderedPageBreak/>
              <w:t>CRM</w:t>
            </w:r>
          </w:p>
          <w:p w14:paraId="6E7C63F6"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6.2.1. Nghiên cứu đánh giá các ảnh hưởng bên ngoài</w:t>
            </w:r>
          </w:p>
          <w:p w14:paraId="3513D2D9"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6.2.2. Nghiên cứu đánh giá các ảnh hưởng bên trong</w:t>
            </w:r>
          </w:p>
          <w:p w14:paraId="548C99AF"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 Các tiêu chuẩn đánh giá hoạt động CRM</w:t>
            </w:r>
          </w:p>
          <w:p w14:paraId="30F0BA06"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6.3.1. Đánh giá hiệu quả của hệ thống CRM</w:t>
            </w:r>
          </w:p>
          <w:p w14:paraId="1E1D3DCA"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6.3.2. Đánh giá CRM về hoạt động kinh doanh của doanh nghiệp</w:t>
            </w:r>
          </w:p>
          <w:p w14:paraId="62D83E68"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6.3.3. Đánh giá hệ thống CRM về mặt công nghệ</w:t>
            </w:r>
          </w:p>
          <w:p w14:paraId="1CDEF553"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6.3.4. Đánh giá CRM với marketing và bán hàng</w:t>
            </w:r>
          </w:p>
          <w:p w14:paraId="307626F4"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6.3.5. Dự báo về thị trường và khách hàng</w:t>
            </w:r>
          </w:p>
          <w:p w14:paraId="3FC12227"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6.4. Điều chỉnh chiến lược và hoạt động CRM</w:t>
            </w:r>
          </w:p>
          <w:p w14:paraId="6F47FEE4"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6.4.1. Cân nhắc việc thay đổi chiến lược</w:t>
            </w:r>
          </w:p>
          <w:p w14:paraId="380A7108" w14:textId="77777777" w:rsidR="0095426D" w:rsidRPr="00116A94" w:rsidRDefault="0095426D"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6.4.2. Các bước đưa ra quyết định điều chỉnh chiến lược</w:t>
            </w:r>
          </w:p>
        </w:tc>
        <w:tc>
          <w:tcPr>
            <w:tcW w:w="2926" w:type="dxa"/>
          </w:tcPr>
          <w:p w14:paraId="039F11A8" w14:textId="77777777" w:rsidR="0095426D" w:rsidRPr="00116A94" w:rsidRDefault="0095426D"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8751408"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6</w:t>
            </w:r>
          </w:p>
          <w:p w14:paraId="0E8E1AA7"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7CA11E6E"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6.1, 6.2, 6.3, 6.4</w:t>
            </w:r>
          </w:p>
          <w:p w14:paraId="4C1950C8" w14:textId="77777777" w:rsidR="0095426D" w:rsidRPr="00116A94" w:rsidRDefault="0095426D"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23CD503" w14:textId="77777777" w:rsidR="0095426D" w:rsidRPr="00116A94" w:rsidRDefault="0095426D"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xml:space="preserve">- Trả lời các câu hỏi và tình </w:t>
            </w:r>
            <w:r w:rsidRPr="00116A94">
              <w:rPr>
                <w:rFonts w:ascii="Times New Roman" w:hAnsi="Times New Roman" w:cs="Times New Roman"/>
                <w:spacing w:val="-2"/>
                <w:sz w:val="24"/>
                <w:szCs w:val="24"/>
              </w:rPr>
              <w:lastRenderedPageBreak/>
              <w:t>huống mà giảng viên đưa ra</w:t>
            </w:r>
          </w:p>
          <w:p w14:paraId="72C48B16" w14:textId="77777777" w:rsidR="0095426D" w:rsidRPr="00116A94" w:rsidRDefault="0095426D"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6 của môn học</w:t>
            </w:r>
          </w:p>
          <w:p w14:paraId="7918B145"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vi-VN"/>
              </w:rPr>
            </w:pPr>
            <w:r w:rsidRPr="00116A94">
              <w:rPr>
                <w:rFonts w:ascii="Times New Roman" w:hAnsi="Times New Roman" w:cs="Times New Roman"/>
                <w:sz w:val="24"/>
                <w:szCs w:val="24"/>
              </w:rPr>
              <w:t>- Làm bài tập tại lớp và về nhà mục 6.1, 6.2, 6.3, 6.4</w:t>
            </w:r>
          </w:p>
        </w:tc>
        <w:tc>
          <w:tcPr>
            <w:tcW w:w="594" w:type="dxa"/>
          </w:tcPr>
          <w:p w14:paraId="43559296"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it-IT"/>
              </w:rPr>
            </w:pPr>
            <w:r w:rsidRPr="00116A94">
              <w:rPr>
                <w:rFonts w:ascii="Times New Roman" w:hAnsi="Times New Roman" w:cs="Times New Roman"/>
                <w:sz w:val="24"/>
                <w:szCs w:val="24"/>
                <w:lang w:val="it-IT"/>
              </w:rPr>
              <w:lastRenderedPageBreak/>
              <w:t>5</w:t>
            </w:r>
          </w:p>
        </w:tc>
        <w:tc>
          <w:tcPr>
            <w:tcW w:w="709" w:type="dxa"/>
          </w:tcPr>
          <w:p w14:paraId="44E55B56"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it-IT"/>
              </w:rPr>
            </w:pPr>
            <w:r w:rsidRPr="00116A94">
              <w:rPr>
                <w:rFonts w:ascii="Times New Roman" w:hAnsi="Times New Roman" w:cs="Times New Roman"/>
                <w:sz w:val="24"/>
                <w:szCs w:val="24"/>
                <w:lang w:val="it-IT"/>
              </w:rPr>
              <w:t>3</w:t>
            </w:r>
          </w:p>
        </w:tc>
        <w:tc>
          <w:tcPr>
            <w:tcW w:w="1390" w:type="dxa"/>
          </w:tcPr>
          <w:p w14:paraId="2DEDB9BA" w14:textId="77777777" w:rsidR="0095426D" w:rsidRPr="00116A94" w:rsidRDefault="0095426D" w:rsidP="00116A94">
            <w:pPr>
              <w:tabs>
                <w:tab w:val="left" w:pos="3161"/>
              </w:tabs>
              <w:spacing w:after="0" w:line="240" w:lineRule="auto"/>
              <w:jc w:val="center"/>
              <w:rPr>
                <w:rFonts w:ascii="Times New Roman" w:hAnsi="Times New Roman" w:cs="Times New Roman"/>
                <w:sz w:val="24"/>
                <w:szCs w:val="24"/>
                <w:lang w:val="it-IT"/>
              </w:rPr>
            </w:pPr>
            <w:r w:rsidRPr="00116A94">
              <w:rPr>
                <w:rFonts w:ascii="Times New Roman" w:hAnsi="Times New Roman" w:cs="Times New Roman"/>
                <w:sz w:val="24"/>
                <w:szCs w:val="24"/>
                <w:lang w:val="it-IT"/>
              </w:rPr>
              <w:t>0</w:t>
            </w:r>
          </w:p>
        </w:tc>
      </w:tr>
      <w:tr w:rsidR="0095426D" w:rsidRPr="00116A94" w14:paraId="1075530F" w14:textId="77777777" w:rsidTr="00C57874">
        <w:trPr>
          <w:trHeight w:val="303"/>
          <w:jc w:val="center"/>
        </w:trPr>
        <w:tc>
          <w:tcPr>
            <w:tcW w:w="563" w:type="dxa"/>
          </w:tcPr>
          <w:p w14:paraId="187CF327"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4029" w:type="dxa"/>
          </w:tcPr>
          <w:p w14:paraId="0C88DE56" w14:textId="77777777" w:rsidR="0095426D" w:rsidRPr="00116A94" w:rsidRDefault="0095426D"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lang w:val="vi-VN"/>
              </w:rPr>
              <w:t>Tổng</w:t>
            </w:r>
            <w:r w:rsidRPr="00116A94">
              <w:rPr>
                <w:rFonts w:ascii="Times New Roman" w:hAnsi="Times New Roman" w:cs="Times New Roman"/>
                <w:b/>
                <w:sz w:val="24"/>
                <w:szCs w:val="24"/>
              </w:rPr>
              <w:t xml:space="preserve"> cộng</w:t>
            </w:r>
          </w:p>
        </w:tc>
        <w:tc>
          <w:tcPr>
            <w:tcW w:w="2926" w:type="dxa"/>
          </w:tcPr>
          <w:p w14:paraId="79C6416F" w14:textId="77777777" w:rsidR="0095426D" w:rsidRPr="00116A94" w:rsidRDefault="0095426D" w:rsidP="00116A94">
            <w:pPr>
              <w:widowControl w:val="0"/>
              <w:tabs>
                <w:tab w:val="left" w:pos="3161"/>
              </w:tabs>
              <w:spacing w:after="0" w:line="240" w:lineRule="auto"/>
              <w:jc w:val="center"/>
              <w:rPr>
                <w:rFonts w:ascii="Times New Roman" w:hAnsi="Times New Roman" w:cs="Times New Roman"/>
                <w:b/>
                <w:sz w:val="24"/>
                <w:szCs w:val="24"/>
                <w:lang w:val="vi-VN"/>
              </w:rPr>
            </w:pPr>
          </w:p>
        </w:tc>
        <w:tc>
          <w:tcPr>
            <w:tcW w:w="594" w:type="dxa"/>
          </w:tcPr>
          <w:p w14:paraId="45C9485E" w14:textId="77777777" w:rsidR="0095426D" w:rsidRPr="00116A94" w:rsidRDefault="0095426D"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30</w:t>
            </w:r>
          </w:p>
        </w:tc>
        <w:tc>
          <w:tcPr>
            <w:tcW w:w="709" w:type="dxa"/>
          </w:tcPr>
          <w:p w14:paraId="55EA2087" w14:textId="77777777" w:rsidR="0095426D" w:rsidRPr="00116A94" w:rsidRDefault="0095426D"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15</w:t>
            </w:r>
          </w:p>
        </w:tc>
        <w:tc>
          <w:tcPr>
            <w:tcW w:w="1390" w:type="dxa"/>
          </w:tcPr>
          <w:p w14:paraId="11EEC7D8" w14:textId="77777777" w:rsidR="0095426D" w:rsidRPr="00116A94" w:rsidRDefault="0095426D"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0</w:t>
            </w:r>
          </w:p>
        </w:tc>
      </w:tr>
    </w:tbl>
    <w:p w14:paraId="000012A9" w14:textId="77777777" w:rsidR="0095426D" w:rsidRPr="00116A94" w:rsidRDefault="0095426D"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0"/>
        <w:gridCol w:w="7581"/>
        <w:gridCol w:w="2015"/>
      </w:tblGrid>
      <w:tr w:rsidR="0095426D" w:rsidRPr="00116A94" w14:paraId="1617219A" w14:textId="77777777" w:rsidTr="0095426D">
        <w:trPr>
          <w:trHeight w:val="872"/>
          <w:jc w:val="center"/>
        </w:trPr>
        <w:tc>
          <w:tcPr>
            <w:tcW w:w="325" w:type="pct"/>
          </w:tcPr>
          <w:p w14:paraId="1DD89751" w14:textId="77777777" w:rsidR="0095426D" w:rsidRPr="00116A94" w:rsidRDefault="0095426D"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693" w:type="pct"/>
          </w:tcPr>
          <w:p w14:paraId="1931C191" w14:textId="77777777" w:rsidR="0095426D" w:rsidRPr="00116A94" w:rsidRDefault="0095426D"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982" w:type="pct"/>
          </w:tcPr>
          <w:p w14:paraId="24DB8F59"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95426D" w:rsidRPr="00116A94" w14:paraId="5DD1744C" w14:textId="77777777" w:rsidTr="0095426D">
        <w:trPr>
          <w:trHeight w:val="242"/>
          <w:jc w:val="center"/>
        </w:trPr>
        <w:tc>
          <w:tcPr>
            <w:tcW w:w="325" w:type="pct"/>
          </w:tcPr>
          <w:p w14:paraId="1070C360" w14:textId="77777777" w:rsidR="0095426D" w:rsidRPr="00116A94" w:rsidRDefault="0095426D"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693" w:type="pct"/>
          </w:tcPr>
          <w:p w14:paraId="5103F6B7" w14:textId="77777777" w:rsidR="0095426D" w:rsidRPr="00116A94" w:rsidRDefault="0095426D"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8AD0EE0" w14:textId="092C6881" w:rsidR="0095426D" w:rsidRPr="00116A94" w:rsidRDefault="0095426D" w:rsidP="00116A94">
            <w:pPr>
              <w:keepNext/>
              <w:keepLines/>
              <w:spacing w:after="0" w:line="240" w:lineRule="auto"/>
              <w:jc w:val="both"/>
              <w:outlineLvl w:val="0"/>
              <w:rPr>
                <w:rFonts w:ascii="Times New Roman" w:eastAsia="Times New Roman" w:hAnsi="Times New Roman" w:cs="Times New Roman"/>
                <w:sz w:val="24"/>
                <w:szCs w:val="24"/>
              </w:rPr>
            </w:pPr>
            <w:bookmarkStart w:id="1062" w:name="_Toc32847794"/>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Nắm vững kiến thức chuyên sâu và thực tiễn của chuyên ngành về các chức năng quản trị trong hoạt độn</w:t>
            </w:r>
            <w:r w:rsidR="00BE2A7A" w:rsidRPr="00116A94">
              <w:rPr>
                <w:rFonts w:ascii="Times New Roman" w:eastAsia="Times New Roman" w:hAnsi="Times New Roman" w:cs="Times New Roman"/>
                <w:sz w:val="24"/>
                <w:szCs w:val="24"/>
              </w:rPr>
              <w:t xml:space="preserve">g kinh doanh thương mại điện tử  </w:t>
            </w:r>
            <w:r w:rsidRPr="00116A94">
              <w:rPr>
                <w:rFonts w:ascii="Times New Roman" w:eastAsia="Times New Roman" w:hAnsi="Times New Roman" w:cs="Times New Roman"/>
                <w:sz w:val="24"/>
                <w:szCs w:val="24"/>
              </w:rPr>
              <w:t>(3)</w:t>
            </w:r>
            <w:bookmarkEnd w:id="1062"/>
          </w:p>
        </w:tc>
        <w:tc>
          <w:tcPr>
            <w:tcW w:w="982" w:type="pct"/>
            <w:vAlign w:val="center"/>
          </w:tcPr>
          <w:p w14:paraId="722057B3" w14:textId="173DC5C3" w:rsidR="0095426D" w:rsidRPr="00116A94" w:rsidRDefault="00BE2A7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r>
      <w:tr w:rsidR="0095426D" w:rsidRPr="00116A94" w14:paraId="5262615E" w14:textId="77777777" w:rsidTr="0095426D">
        <w:trPr>
          <w:trHeight w:val="242"/>
          <w:jc w:val="center"/>
        </w:trPr>
        <w:tc>
          <w:tcPr>
            <w:tcW w:w="325" w:type="pct"/>
          </w:tcPr>
          <w:p w14:paraId="476774A1" w14:textId="77777777" w:rsidR="0095426D" w:rsidRPr="00116A94" w:rsidRDefault="0095426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693" w:type="pct"/>
          </w:tcPr>
          <w:p w14:paraId="66F22957" w14:textId="77777777" w:rsidR="0095426D" w:rsidRPr="00116A94" w:rsidRDefault="0095426D"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7328DB2C" w14:textId="24BA43B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iCs/>
                <w:spacing w:val="-4"/>
                <w:sz w:val="24"/>
                <w:szCs w:val="24"/>
              </w:rPr>
              <w:t>Có khả năng xây dựng và triển khai kế hoạch kinh doanh điện tử, dự án Thương mại điện tử và giải quyết các tình huống quản trị cơ bản trong kinh doanh điện tử (10)</w:t>
            </w:r>
          </w:p>
          <w:p w14:paraId="016D2EC2" w14:textId="142041C3" w:rsidR="0095426D" w:rsidRPr="00116A94" w:rsidRDefault="0095426D"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hAnsi="Times New Roman" w:cs="Times New Roman"/>
                <w:sz w:val="24"/>
                <w:szCs w:val="24"/>
              </w:rPr>
              <w:t>+</w:t>
            </w:r>
            <w:r w:rsidRPr="00116A94">
              <w:rPr>
                <w:rFonts w:ascii="Times New Roman" w:eastAsia="Times New Roman" w:hAnsi="Times New Roman" w:cs="Times New Roman"/>
                <w:sz w:val="24"/>
                <w:szCs w:val="24"/>
              </w:rPr>
              <w:t>Có khả năng viết báo cáo, trình diễn và tiến hành truyền thông TMĐT của doanh nghiệp (11)</w:t>
            </w:r>
          </w:p>
          <w:p w14:paraId="54A7810C" w14:textId="25227B37" w:rsidR="0095426D" w:rsidRPr="00116A94" w:rsidRDefault="0095426D"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p w14:paraId="390E8885" w14:textId="74AD9792"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giao tiếp, ứng xử, đàm phán, truyền đạt thông tin, thuyết trình (13)</w:t>
            </w:r>
          </w:p>
        </w:tc>
        <w:tc>
          <w:tcPr>
            <w:tcW w:w="982" w:type="pct"/>
            <w:vAlign w:val="center"/>
          </w:tcPr>
          <w:p w14:paraId="7D982F7A"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10, 11, 12, 13</w:t>
            </w:r>
          </w:p>
        </w:tc>
      </w:tr>
      <w:tr w:rsidR="0095426D" w:rsidRPr="00116A94" w14:paraId="2E7E5248" w14:textId="77777777" w:rsidTr="0095426D">
        <w:trPr>
          <w:trHeight w:val="242"/>
          <w:jc w:val="center"/>
        </w:trPr>
        <w:tc>
          <w:tcPr>
            <w:tcW w:w="325" w:type="pct"/>
          </w:tcPr>
          <w:p w14:paraId="233E2B57" w14:textId="77777777" w:rsidR="0095426D" w:rsidRPr="00116A94" w:rsidRDefault="0095426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693" w:type="pct"/>
          </w:tcPr>
          <w:p w14:paraId="23117A6E" w14:textId="77777777" w:rsidR="0095426D" w:rsidRPr="00116A94" w:rsidRDefault="0095426D"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70928EEC" w14:textId="06300A03"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lập kế hoạch, điều phối, quản lý các nguồn lực, khả năng đánh giá và cải thiện hiệu quả các hoạt động chuyên môn (16)</w:t>
            </w:r>
          </w:p>
        </w:tc>
        <w:tc>
          <w:tcPr>
            <w:tcW w:w="982" w:type="pct"/>
            <w:vAlign w:val="center"/>
          </w:tcPr>
          <w:p w14:paraId="4181E015"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16</w:t>
            </w:r>
          </w:p>
        </w:tc>
      </w:tr>
      <w:tr w:rsidR="0095426D" w:rsidRPr="00116A94" w14:paraId="4BB87790" w14:textId="77777777" w:rsidTr="0095426D">
        <w:trPr>
          <w:trHeight w:val="242"/>
          <w:jc w:val="center"/>
        </w:trPr>
        <w:tc>
          <w:tcPr>
            <w:tcW w:w="325" w:type="pct"/>
          </w:tcPr>
          <w:p w14:paraId="3F276707" w14:textId="77777777" w:rsidR="0095426D" w:rsidRPr="00116A94" w:rsidRDefault="0095426D"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693" w:type="pct"/>
          </w:tcPr>
          <w:p w14:paraId="65A84D55" w14:textId="77777777" w:rsidR="0095426D" w:rsidRPr="00116A94" w:rsidRDefault="0095426D"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4ABB543" w14:textId="79BEC3E7" w:rsidR="0095426D" w:rsidRPr="00116A94" w:rsidRDefault="0095426D"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982" w:type="pct"/>
            <w:vAlign w:val="center"/>
          </w:tcPr>
          <w:p w14:paraId="4A5576B9" w14:textId="77777777" w:rsidR="0095426D" w:rsidRPr="00116A94" w:rsidRDefault="0095426D"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7ECFBFC7" w14:textId="77777777" w:rsidR="0095426D" w:rsidRPr="00116A94" w:rsidRDefault="0095426D"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i/>
          <w:sz w:val="24"/>
          <w:szCs w:val="24"/>
          <w:vertAlign w:val="superscript"/>
        </w:rPr>
        <w:t>(3)</w:t>
      </w:r>
      <w:r w:rsidRPr="00116A94">
        <w:rPr>
          <w:rFonts w:ascii="Times New Roman" w:hAnsi="Times New Roman" w:cs="Times New Roman"/>
          <w:i/>
          <w:sz w:val="24"/>
          <w:szCs w:val="24"/>
        </w:rPr>
        <w:t xml:space="preserve"> CĐR của CTĐT tương ứng do Trưởng ngành đào tạo đề xuất.</w:t>
      </w:r>
    </w:p>
    <w:p w14:paraId="02FD27CA" w14:textId="77777777" w:rsidR="0095426D" w:rsidRPr="00116A94" w:rsidRDefault="0095426D"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44EC127A"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2F8D9E9A" w14:textId="77777777" w:rsidR="0095426D" w:rsidRPr="00116A94" w:rsidRDefault="0095426D"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lastRenderedPageBreak/>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670A40FA"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F6B9828" w14:textId="77777777" w:rsidR="0095426D" w:rsidRPr="00116A94" w:rsidRDefault="0095426D"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Số điện thoại: 0962295297</w:t>
      </w:r>
    </w:p>
    <w:p w14:paraId="2DB8E823" w14:textId="77777777" w:rsidR="0095426D" w:rsidRPr="00116A94" w:rsidRDefault="0095426D"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69682702" w14:textId="77777777" w:rsidR="00A37E5C" w:rsidRPr="00116A94" w:rsidRDefault="00A37E5C" w:rsidP="00116A94">
      <w:pPr>
        <w:tabs>
          <w:tab w:val="left" w:pos="3161"/>
        </w:tabs>
        <w:spacing w:after="0" w:line="240" w:lineRule="auto"/>
        <w:rPr>
          <w:rFonts w:ascii="Times New Roman" w:hAnsi="Times New Roman" w:cs="Times New Roman"/>
          <w:sz w:val="24"/>
          <w:szCs w:val="24"/>
        </w:rPr>
      </w:pPr>
    </w:p>
    <w:p w14:paraId="52747103"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9833" w:type="dxa"/>
        <w:tblInd w:w="198" w:type="dxa"/>
        <w:tblLook w:val="01E0" w:firstRow="1" w:lastRow="1" w:firstColumn="1" w:lastColumn="1" w:noHBand="0" w:noVBand="0"/>
      </w:tblPr>
      <w:tblGrid>
        <w:gridCol w:w="1446"/>
        <w:gridCol w:w="4418"/>
        <w:gridCol w:w="3969"/>
      </w:tblGrid>
      <w:tr w:rsidR="00565970" w:rsidRPr="00116A94" w14:paraId="74C5DC8A" w14:textId="77777777" w:rsidTr="00116A94">
        <w:trPr>
          <w:trHeight w:val="1169"/>
        </w:trPr>
        <w:tc>
          <w:tcPr>
            <w:tcW w:w="1446" w:type="dxa"/>
          </w:tcPr>
          <w:p w14:paraId="58206791" w14:textId="77777777" w:rsidR="00565970" w:rsidRPr="00116A94" w:rsidRDefault="00565970" w:rsidP="00116A94">
            <w:pPr>
              <w:spacing w:after="0" w:line="240" w:lineRule="auto"/>
              <w:jc w:val="center"/>
              <w:rPr>
                <w:rFonts w:ascii="Times New Roman" w:hAnsi="Times New Roman" w:cs="Times New Roman"/>
                <w:b/>
                <w:sz w:val="24"/>
                <w:szCs w:val="24"/>
              </w:rPr>
            </w:pPr>
            <w:bookmarkStart w:id="1063" w:name="_Hlk15190729"/>
            <w:bookmarkStart w:id="1064" w:name="_Hlk15190551"/>
            <w:r w:rsidRPr="00116A94">
              <w:rPr>
                <w:rFonts w:ascii="Times New Roman" w:hAnsi="Times New Roman" w:cs="Times New Roman"/>
                <w:noProof/>
                <w:sz w:val="24"/>
                <w:szCs w:val="24"/>
              </w:rPr>
              <w:lastRenderedPageBreak/>
              <w:drawing>
                <wp:inline distT="0" distB="0" distL="0" distR="0" wp14:anchorId="734C7056" wp14:editId="567E82CF">
                  <wp:extent cx="760095" cy="629285"/>
                  <wp:effectExtent l="0" t="0" r="1905" b="0"/>
                  <wp:docPr id="39" name="Picture 39"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 cy="629285"/>
                          </a:xfrm>
                          <a:prstGeom prst="rect">
                            <a:avLst/>
                          </a:prstGeom>
                          <a:noFill/>
                          <a:ln>
                            <a:noFill/>
                          </a:ln>
                        </pic:spPr>
                      </pic:pic>
                    </a:graphicData>
                  </a:graphic>
                </wp:inline>
              </w:drawing>
            </w:r>
          </w:p>
        </w:tc>
        <w:tc>
          <w:tcPr>
            <w:tcW w:w="4418" w:type="dxa"/>
          </w:tcPr>
          <w:p w14:paraId="6E31F998"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0E4126D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747BF239"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969" w:type="dxa"/>
          </w:tcPr>
          <w:p w14:paraId="52087908"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2A17F95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bookmarkEnd w:id="1063"/>
    </w:tbl>
    <w:p w14:paraId="65AA9B15"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p>
    <w:p w14:paraId="5D0C65B2" w14:textId="77777777" w:rsidR="00565970" w:rsidRPr="00116A94" w:rsidRDefault="00565970" w:rsidP="00116A94">
      <w:pPr>
        <w:pStyle w:val="Heading1"/>
        <w:spacing w:before="0" w:line="240" w:lineRule="auto"/>
        <w:rPr>
          <w:color w:val="auto"/>
          <w:sz w:val="24"/>
          <w:szCs w:val="24"/>
        </w:rPr>
      </w:pPr>
      <w:bookmarkStart w:id="1065" w:name="_Toc28861867"/>
      <w:bookmarkStart w:id="1066" w:name="_Toc28862448"/>
      <w:bookmarkStart w:id="1067" w:name="_Toc32847790"/>
      <w:r w:rsidRPr="00116A94">
        <w:rPr>
          <w:color w:val="auto"/>
          <w:sz w:val="24"/>
          <w:szCs w:val="24"/>
        </w:rPr>
        <w:t>CHIẾN LƯỢC KINH DOANH ĐIỆN TỬ</w:t>
      </w:r>
      <w:bookmarkEnd w:id="1065"/>
      <w:bookmarkEnd w:id="1066"/>
      <w:bookmarkEnd w:id="1067"/>
    </w:p>
    <w:p w14:paraId="3FA63B2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E-Business Strategies</w:t>
      </w:r>
    </w:p>
    <w:p w14:paraId="6738FB3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p>
    <w:p w14:paraId="1009A2CE" w14:textId="77777777" w:rsidR="00565970" w:rsidRPr="00116A94" w:rsidRDefault="00565970" w:rsidP="00116A94">
      <w:pPr>
        <w:tabs>
          <w:tab w:val="left" w:pos="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2 </w:t>
      </w:r>
      <w:bookmarkStart w:id="1068" w:name="_Hlk15190716"/>
      <w:r w:rsidRPr="00116A94">
        <w:rPr>
          <w:rFonts w:ascii="Times New Roman" w:hAnsi="Times New Roman" w:cs="Times New Roman"/>
          <w:sz w:val="24"/>
          <w:szCs w:val="24"/>
          <w:lang w:val="pt-BR"/>
        </w:rPr>
        <w:t>(2-0-0)</w:t>
      </w:r>
      <w:bookmarkEnd w:id="1068"/>
    </w:p>
    <w:p w14:paraId="5CB7730E" w14:textId="77777777" w:rsidR="00565970" w:rsidRPr="00116A94" w:rsidRDefault="00565970"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LT: 45 ;  </w:t>
      </w:r>
      <w:bookmarkStart w:id="1069" w:name="_Hlk15190747"/>
      <w:r w:rsidRPr="00116A94">
        <w:rPr>
          <w:rFonts w:ascii="Times New Roman" w:hAnsi="Times New Roman" w:cs="Times New Roman"/>
          <w:sz w:val="24"/>
          <w:szCs w:val="24"/>
          <w:lang w:val="pt-BR"/>
        </w:rPr>
        <w:t xml:space="preserve"> TH: 0 ;    TN: 0 ; ĐA: 0 ; BTL: 0 ; TQ,TT </w:t>
      </w:r>
      <w:bookmarkEnd w:id="1069"/>
    </w:p>
    <w:p w14:paraId="04C5BF19" w14:textId="77777777" w:rsidR="00565970" w:rsidRPr="00116A94" w:rsidRDefault="00565970"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3140E1D9" w14:textId="77777777" w:rsidR="00565970" w:rsidRPr="00116A94" w:rsidRDefault="00565970" w:rsidP="00116A94">
      <w:pPr>
        <w:tabs>
          <w:tab w:val="left" w:pos="450"/>
        </w:tabs>
        <w:spacing w:after="0" w:line="240" w:lineRule="auto"/>
        <w:ind w:left="90"/>
        <w:jc w:val="both"/>
        <w:rPr>
          <w:rFonts w:ascii="Times New Roman" w:hAnsi="Times New Roman" w:cs="Times New Roman"/>
          <w:b/>
          <w:i/>
          <w:sz w:val="24"/>
          <w:szCs w:val="24"/>
          <w:lang w:val="pt-BR"/>
        </w:rPr>
      </w:pPr>
      <w:bookmarkStart w:id="1070" w:name="_Hlk15190439"/>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 xml:space="preserve">Thương mại điện tử </w:t>
      </w:r>
    </w:p>
    <w:p w14:paraId="21250B6A" w14:textId="77777777" w:rsidR="00565970" w:rsidRPr="00116A94" w:rsidRDefault="00565970"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Không</w:t>
      </w:r>
    </w:p>
    <w:bookmarkEnd w:id="1070"/>
    <w:p w14:paraId="2533A339" w14:textId="77777777" w:rsidR="00565970" w:rsidRPr="00116A94" w:rsidRDefault="00565970"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90" w:type="pct"/>
        <w:tblLook w:val="04A0" w:firstRow="1" w:lastRow="0" w:firstColumn="1" w:lastColumn="0" w:noHBand="0" w:noVBand="1"/>
      </w:tblPr>
      <w:tblGrid>
        <w:gridCol w:w="1468"/>
        <w:gridCol w:w="1545"/>
        <w:gridCol w:w="3831"/>
        <w:gridCol w:w="1744"/>
        <w:gridCol w:w="1144"/>
      </w:tblGrid>
      <w:tr w:rsidR="00C57874" w:rsidRPr="00116A94" w14:paraId="473ED213" w14:textId="77777777" w:rsidTr="00C57874">
        <w:trPr>
          <w:trHeight w:val="284"/>
        </w:trPr>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980A6" w14:textId="77777777" w:rsidR="00565970" w:rsidRPr="00116A94" w:rsidRDefault="00565970" w:rsidP="00116A94">
            <w:pPr>
              <w:spacing w:after="0" w:line="240" w:lineRule="auto"/>
              <w:jc w:val="center"/>
              <w:rPr>
                <w:rFonts w:ascii="Times New Roman" w:hAnsi="Times New Roman" w:cs="Times New Roman"/>
                <w:b/>
                <w:bCs/>
                <w:sz w:val="24"/>
                <w:szCs w:val="24"/>
              </w:rPr>
            </w:pPr>
            <w:bookmarkStart w:id="1071" w:name="_Hlk15190813"/>
            <w:r w:rsidRPr="00116A94">
              <w:rPr>
                <w:rFonts w:ascii="Times New Roman" w:hAnsi="Times New Roman" w:cs="Times New Roman"/>
                <w:b/>
                <w:bCs/>
                <w:sz w:val="24"/>
                <w:szCs w:val="24"/>
              </w:rPr>
              <w:t xml:space="preserve">Hình thức </w:t>
            </w:r>
          </w:p>
        </w:tc>
        <w:tc>
          <w:tcPr>
            <w:tcW w:w="794" w:type="pct"/>
            <w:tcBorders>
              <w:top w:val="single" w:sz="4" w:space="0" w:color="auto"/>
              <w:left w:val="nil"/>
              <w:bottom w:val="single" w:sz="4" w:space="0" w:color="auto"/>
              <w:right w:val="single" w:sz="4" w:space="0" w:color="auto"/>
            </w:tcBorders>
            <w:shd w:val="clear" w:color="auto" w:fill="auto"/>
            <w:noWrap/>
            <w:vAlign w:val="center"/>
            <w:hideMark/>
          </w:tcPr>
          <w:p w14:paraId="0C9929F6"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968" w:type="pct"/>
            <w:tcBorders>
              <w:top w:val="single" w:sz="4" w:space="0" w:color="auto"/>
              <w:left w:val="nil"/>
              <w:bottom w:val="single" w:sz="4" w:space="0" w:color="auto"/>
              <w:right w:val="single" w:sz="4" w:space="0" w:color="auto"/>
            </w:tcBorders>
            <w:shd w:val="clear" w:color="auto" w:fill="auto"/>
            <w:noWrap/>
            <w:vAlign w:val="center"/>
            <w:hideMark/>
          </w:tcPr>
          <w:p w14:paraId="6AEB8B0C"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69422C8A"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588" w:type="pct"/>
            <w:tcBorders>
              <w:top w:val="single" w:sz="4" w:space="0" w:color="auto"/>
              <w:left w:val="nil"/>
              <w:bottom w:val="single" w:sz="4" w:space="0" w:color="auto"/>
              <w:right w:val="single" w:sz="4" w:space="0" w:color="auto"/>
            </w:tcBorders>
            <w:shd w:val="clear" w:color="auto" w:fill="auto"/>
            <w:noWrap/>
            <w:vAlign w:val="center"/>
            <w:hideMark/>
          </w:tcPr>
          <w:p w14:paraId="2AB39A9A"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C57874" w:rsidRPr="00116A94" w14:paraId="02DFD4D6" w14:textId="77777777" w:rsidTr="00C57874">
        <w:trPr>
          <w:trHeight w:val="284"/>
        </w:trPr>
        <w:tc>
          <w:tcPr>
            <w:tcW w:w="754" w:type="pct"/>
            <w:tcBorders>
              <w:top w:val="nil"/>
              <w:left w:val="single" w:sz="4" w:space="0" w:color="auto"/>
              <w:bottom w:val="single" w:sz="4" w:space="0" w:color="auto"/>
              <w:right w:val="single" w:sz="4" w:space="0" w:color="auto"/>
            </w:tcBorders>
            <w:shd w:val="clear" w:color="auto" w:fill="auto"/>
            <w:hideMark/>
          </w:tcPr>
          <w:p w14:paraId="500DEB5B"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794" w:type="pct"/>
            <w:tcBorders>
              <w:top w:val="nil"/>
              <w:left w:val="nil"/>
              <w:bottom w:val="single" w:sz="4" w:space="0" w:color="auto"/>
              <w:right w:val="single" w:sz="4" w:space="0" w:color="auto"/>
            </w:tcBorders>
            <w:shd w:val="clear" w:color="auto" w:fill="auto"/>
            <w:hideMark/>
          </w:tcPr>
          <w:p w14:paraId="410AF4B3"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968" w:type="pct"/>
            <w:tcBorders>
              <w:top w:val="nil"/>
              <w:left w:val="nil"/>
              <w:bottom w:val="single" w:sz="4" w:space="0" w:color="auto"/>
              <w:right w:val="single" w:sz="4" w:space="0" w:color="auto"/>
            </w:tcBorders>
            <w:shd w:val="clear" w:color="auto" w:fill="auto"/>
            <w:hideMark/>
          </w:tcPr>
          <w:p w14:paraId="5C5A4D6B"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1-2</w:t>
            </w:r>
            <w:r w:rsidRPr="00116A94">
              <w:rPr>
                <w:rFonts w:ascii="Times New Roman" w:hAnsi="Times New Roman" w:cs="Times New Roman"/>
                <w:sz w:val="24"/>
                <w:szCs w:val="24"/>
              </w:rPr>
              <w:br/>
              <w:t>- Lần 2: Chương 3-4</w:t>
            </w:r>
          </w:p>
        </w:tc>
        <w:tc>
          <w:tcPr>
            <w:tcW w:w="896" w:type="pct"/>
            <w:tcBorders>
              <w:top w:val="nil"/>
              <w:left w:val="nil"/>
              <w:bottom w:val="single" w:sz="4" w:space="0" w:color="auto"/>
              <w:right w:val="single" w:sz="4" w:space="0" w:color="auto"/>
            </w:tcBorders>
            <w:shd w:val="clear" w:color="auto" w:fill="auto"/>
            <w:hideMark/>
          </w:tcPr>
          <w:p w14:paraId="0F58EC46" w14:textId="56C6B15D"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2</w:t>
            </w:r>
            <w:r w:rsidRPr="00116A94">
              <w:rPr>
                <w:rFonts w:ascii="Times New Roman" w:hAnsi="Times New Roman" w:cs="Times New Roman"/>
                <w:sz w:val="24"/>
                <w:szCs w:val="24"/>
              </w:rPr>
              <w:br/>
              <w:t>- Tuầ</w:t>
            </w:r>
            <w:r w:rsidR="00C57874">
              <w:rPr>
                <w:rFonts w:ascii="Times New Roman" w:hAnsi="Times New Roman" w:cs="Times New Roman"/>
                <w:sz w:val="24"/>
                <w:szCs w:val="24"/>
              </w:rPr>
              <w:t>n 7</w:t>
            </w:r>
          </w:p>
        </w:tc>
        <w:tc>
          <w:tcPr>
            <w:tcW w:w="588" w:type="pct"/>
            <w:tcBorders>
              <w:top w:val="nil"/>
              <w:left w:val="nil"/>
              <w:bottom w:val="single" w:sz="4" w:space="0" w:color="auto"/>
              <w:right w:val="single" w:sz="4" w:space="0" w:color="auto"/>
            </w:tcBorders>
            <w:shd w:val="clear" w:color="auto" w:fill="auto"/>
            <w:hideMark/>
          </w:tcPr>
          <w:p w14:paraId="616CEA3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0672F2F8" w14:textId="503E3FF8" w:rsidR="00565970" w:rsidRPr="00116A94" w:rsidRDefault="00565970" w:rsidP="00C5787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r w:rsidR="00C57874">
              <w:rPr>
                <w:rFonts w:ascii="Times New Roman" w:hAnsi="Times New Roman" w:cs="Times New Roman"/>
                <w:sz w:val="24"/>
                <w:szCs w:val="24"/>
              </w:rPr>
              <w:t>%</w:t>
            </w:r>
          </w:p>
        </w:tc>
      </w:tr>
      <w:tr w:rsidR="00C57874" w:rsidRPr="00116A94" w14:paraId="47C995BD" w14:textId="77777777" w:rsidTr="00C57874">
        <w:trPr>
          <w:trHeight w:val="882"/>
        </w:trPr>
        <w:tc>
          <w:tcPr>
            <w:tcW w:w="754" w:type="pct"/>
            <w:tcBorders>
              <w:top w:val="nil"/>
              <w:left w:val="single" w:sz="4" w:space="0" w:color="auto"/>
              <w:bottom w:val="single" w:sz="4" w:space="0" w:color="auto"/>
              <w:right w:val="single" w:sz="4" w:space="0" w:color="auto"/>
            </w:tcBorders>
            <w:shd w:val="clear" w:color="auto" w:fill="auto"/>
            <w:hideMark/>
          </w:tcPr>
          <w:p w14:paraId="5FF4C6D2" w14:textId="77777777" w:rsidR="00565970" w:rsidRPr="00116A94" w:rsidRDefault="00565970"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tiểu luận nhóm</w:t>
            </w:r>
          </w:p>
        </w:tc>
        <w:tc>
          <w:tcPr>
            <w:tcW w:w="794" w:type="pct"/>
            <w:tcBorders>
              <w:top w:val="nil"/>
              <w:left w:val="nil"/>
              <w:bottom w:val="single" w:sz="4" w:space="0" w:color="auto"/>
              <w:right w:val="single" w:sz="4" w:space="0" w:color="auto"/>
            </w:tcBorders>
            <w:shd w:val="clear" w:color="auto" w:fill="auto"/>
            <w:hideMark/>
          </w:tcPr>
          <w:p w14:paraId="4C7C3F28"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68" w:type="pct"/>
            <w:tcBorders>
              <w:top w:val="nil"/>
              <w:left w:val="nil"/>
              <w:bottom w:val="single" w:sz="4" w:space="0" w:color="auto"/>
              <w:right w:val="single" w:sz="4" w:space="0" w:color="auto"/>
            </w:tcBorders>
            <w:shd w:val="clear" w:color="auto" w:fill="auto"/>
            <w:hideMark/>
          </w:tcPr>
          <w:p w14:paraId="558FBC58" w14:textId="0E1EDD6E" w:rsidR="00565970" w:rsidRPr="00116A94" w:rsidRDefault="00565970" w:rsidP="00C5787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Nhóm trình bày trong 20 phút</w:t>
            </w:r>
            <w:r w:rsidRPr="00116A94">
              <w:rPr>
                <w:rFonts w:ascii="Times New Roman" w:hAnsi="Times New Roman" w:cs="Times New Roman"/>
                <w:sz w:val="24"/>
                <w:szCs w:val="24"/>
              </w:rPr>
              <w:br/>
              <w:t xml:space="preserve">- Mỗi thành viên trả lời các câu hỏi của các nhóm khác </w:t>
            </w:r>
          </w:p>
        </w:tc>
        <w:tc>
          <w:tcPr>
            <w:tcW w:w="896" w:type="pct"/>
            <w:tcBorders>
              <w:top w:val="nil"/>
              <w:left w:val="nil"/>
              <w:bottom w:val="single" w:sz="4" w:space="0" w:color="auto"/>
              <w:right w:val="single" w:sz="4" w:space="0" w:color="auto"/>
            </w:tcBorders>
            <w:shd w:val="clear" w:color="auto" w:fill="auto"/>
            <w:hideMark/>
          </w:tcPr>
          <w:p w14:paraId="06395B82"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Theo tuần học từng chương</w:t>
            </w:r>
          </w:p>
          <w:p w14:paraId="61782E0A" w14:textId="4E77499C" w:rsidR="00565970" w:rsidRPr="00116A94" w:rsidRDefault="00565970" w:rsidP="00116A94">
            <w:pPr>
              <w:spacing w:after="0" w:line="240" w:lineRule="auto"/>
              <w:rPr>
                <w:rFonts w:ascii="Times New Roman" w:hAnsi="Times New Roman" w:cs="Times New Roman"/>
                <w:sz w:val="24"/>
                <w:szCs w:val="24"/>
              </w:rPr>
            </w:pPr>
          </w:p>
        </w:tc>
        <w:tc>
          <w:tcPr>
            <w:tcW w:w="588" w:type="pct"/>
            <w:tcBorders>
              <w:top w:val="nil"/>
              <w:left w:val="nil"/>
              <w:bottom w:val="single" w:sz="4" w:space="0" w:color="auto"/>
              <w:right w:val="single" w:sz="4" w:space="0" w:color="auto"/>
            </w:tcBorders>
            <w:shd w:val="clear" w:color="auto" w:fill="auto"/>
            <w:hideMark/>
          </w:tcPr>
          <w:p w14:paraId="5A8B2F17"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289A700E" w14:textId="77777777" w:rsidR="00565970" w:rsidRPr="00116A94" w:rsidRDefault="00565970" w:rsidP="00116A94">
            <w:pPr>
              <w:spacing w:after="0" w:line="240" w:lineRule="auto"/>
              <w:jc w:val="center"/>
              <w:rPr>
                <w:rFonts w:ascii="Times New Roman" w:hAnsi="Times New Roman" w:cs="Times New Roman"/>
                <w:sz w:val="24"/>
                <w:szCs w:val="24"/>
              </w:rPr>
            </w:pPr>
          </w:p>
        </w:tc>
      </w:tr>
      <w:tr w:rsidR="00565970" w:rsidRPr="00116A94" w14:paraId="65466E8A" w14:textId="77777777" w:rsidTr="00C57874">
        <w:trPr>
          <w:trHeight w:val="284"/>
        </w:trPr>
        <w:tc>
          <w:tcPr>
            <w:tcW w:w="4412" w:type="pct"/>
            <w:gridSpan w:val="4"/>
            <w:tcBorders>
              <w:top w:val="nil"/>
              <w:left w:val="single" w:sz="4" w:space="0" w:color="auto"/>
              <w:bottom w:val="single" w:sz="4" w:space="0" w:color="auto"/>
              <w:right w:val="single" w:sz="4" w:space="0" w:color="auto"/>
            </w:tcBorders>
            <w:shd w:val="clear" w:color="auto" w:fill="auto"/>
            <w:vAlign w:val="center"/>
          </w:tcPr>
          <w:p w14:paraId="1B824689"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588" w:type="pct"/>
            <w:tcBorders>
              <w:top w:val="nil"/>
              <w:left w:val="nil"/>
              <w:bottom w:val="single" w:sz="4" w:space="0" w:color="auto"/>
              <w:right w:val="single" w:sz="4" w:space="0" w:color="auto"/>
            </w:tcBorders>
            <w:shd w:val="clear" w:color="auto" w:fill="auto"/>
            <w:vAlign w:val="center"/>
          </w:tcPr>
          <w:p w14:paraId="6FD8A532"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C57874" w:rsidRPr="00116A94" w14:paraId="6868E3F6" w14:textId="77777777" w:rsidTr="00C57874">
        <w:trPr>
          <w:trHeight w:val="284"/>
        </w:trPr>
        <w:tc>
          <w:tcPr>
            <w:tcW w:w="754" w:type="pct"/>
            <w:tcBorders>
              <w:top w:val="nil"/>
              <w:left w:val="single" w:sz="4" w:space="0" w:color="auto"/>
              <w:bottom w:val="single" w:sz="4" w:space="0" w:color="auto"/>
              <w:right w:val="single" w:sz="4" w:space="0" w:color="auto"/>
            </w:tcBorders>
            <w:shd w:val="clear" w:color="auto" w:fill="auto"/>
            <w:hideMark/>
          </w:tcPr>
          <w:p w14:paraId="5A0B9C3E"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94" w:type="pct"/>
            <w:tcBorders>
              <w:top w:val="nil"/>
              <w:left w:val="nil"/>
              <w:bottom w:val="single" w:sz="4" w:space="0" w:color="auto"/>
              <w:right w:val="single" w:sz="4" w:space="0" w:color="auto"/>
            </w:tcBorders>
            <w:shd w:val="clear" w:color="auto" w:fill="auto"/>
            <w:hideMark/>
          </w:tcPr>
          <w:p w14:paraId="0A75D6E3"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968" w:type="pct"/>
            <w:tcBorders>
              <w:top w:val="nil"/>
              <w:left w:val="nil"/>
              <w:bottom w:val="single" w:sz="4" w:space="0" w:color="auto"/>
              <w:right w:val="single" w:sz="4" w:space="0" w:color="auto"/>
            </w:tcBorders>
            <w:shd w:val="clear" w:color="auto" w:fill="auto"/>
            <w:hideMark/>
          </w:tcPr>
          <w:p w14:paraId="65C16634"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Hình thức thi: Viết</w:t>
            </w:r>
          </w:p>
          <w:p w14:paraId="477ACB62"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01 câu hỏi lý thuyết phân tích, 2 câu hỏi vận dụng</w:t>
            </w:r>
          </w:p>
        </w:tc>
        <w:tc>
          <w:tcPr>
            <w:tcW w:w="896" w:type="pct"/>
            <w:tcBorders>
              <w:top w:val="nil"/>
              <w:left w:val="nil"/>
              <w:bottom w:val="single" w:sz="4" w:space="0" w:color="auto"/>
              <w:right w:val="single" w:sz="4" w:space="0" w:color="auto"/>
            </w:tcBorders>
            <w:shd w:val="clear" w:color="auto" w:fill="auto"/>
            <w:hideMark/>
          </w:tcPr>
          <w:p w14:paraId="4CD9370F"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588" w:type="pct"/>
            <w:tcBorders>
              <w:top w:val="nil"/>
              <w:left w:val="nil"/>
              <w:bottom w:val="single" w:sz="4" w:space="0" w:color="auto"/>
              <w:right w:val="single" w:sz="4" w:space="0" w:color="auto"/>
            </w:tcBorders>
            <w:shd w:val="clear" w:color="auto" w:fill="auto"/>
            <w:hideMark/>
          </w:tcPr>
          <w:p w14:paraId="442206BA"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bookmarkEnd w:id="1071"/>
    <w:p w14:paraId="1AFE3EC5"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26BABC59"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bookmarkStart w:id="1072" w:name="_Hlk15190466"/>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64D85F52"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5BCDC772"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bookmarkEnd w:id="1072"/>
    <w:p w14:paraId="00694785"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61E96A65"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52A37D8F" w14:textId="77777777" w:rsidR="00565970" w:rsidRPr="00116A94" w:rsidRDefault="00565970"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pt-BR"/>
        </w:rPr>
        <w:t>Môn học nghiên cứu về chiến lược kinh doanh điện tử, đưa ra cách thức, phương pháp phân tích những môi trường hoạt động của doanh nghiệp. Ngoài ra, học phần còn làm rõ cách thức xây dựng và tổ chức thực hiện các chiến lược trong doanh nghiệp vừa và nhỏ, chiến lược điện tử toàn cầu.</w:t>
      </w:r>
    </w:p>
    <w:p w14:paraId="6514A925" w14:textId="77777777" w:rsidR="00565970" w:rsidRPr="00116A94" w:rsidRDefault="00565970" w:rsidP="00116A94">
      <w:pPr>
        <w:tabs>
          <w:tab w:val="left" w:pos="3161"/>
        </w:tabs>
        <w:spacing w:after="0" w:line="240" w:lineRule="auto"/>
        <w:jc w:val="both"/>
        <w:rPr>
          <w:rFonts w:ascii="Times New Roman" w:hAnsi="Times New Roman" w:cs="Times New Roman"/>
          <w:sz w:val="24"/>
          <w:szCs w:val="24"/>
          <w:shd w:val="clear" w:color="auto" w:fill="FFFFFF"/>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shd w:val="clear" w:color="auto" w:fill="FFFFFF"/>
          <w:lang w:val="en"/>
        </w:rPr>
        <w:t>The study focuses on e-business strategy, and provides methods and methods for analyzing business operating environments. In addition, the module clarifies how to build and organize the implementation of strategies in small and medium enterprises, global electronics strategies.</w:t>
      </w:r>
    </w:p>
    <w:p w14:paraId="64A9D43E" w14:textId="77777777" w:rsidR="00565970" w:rsidRPr="00116A94" w:rsidRDefault="00565970"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693"/>
        <w:gridCol w:w="1134"/>
        <w:gridCol w:w="1701"/>
        <w:gridCol w:w="2552"/>
        <w:gridCol w:w="1417"/>
      </w:tblGrid>
      <w:tr w:rsidR="00565970" w:rsidRPr="00116A94" w14:paraId="2C6ED416" w14:textId="77777777" w:rsidTr="00116A94">
        <w:trPr>
          <w:tblHeader/>
          <w:jc w:val="center"/>
        </w:trPr>
        <w:tc>
          <w:tcPr>
            <w:tcW w:w="573" w:type="dxa"/>
            <w:shd w:val="clear" w:color="auto" w:fill="auto"/>
            <w:vAlign w:val="center"/>
          </w:tcPr>
          <w:p w14:paraId="62404CA0"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693" w:type="dxa"/>
            <w:shd w:val="clear" w:color="auto" w:fill="auto"/>
            <w:vAlign w:val="center"/>
          </w:tcPr>
          <w:p w14:paraId="57C88ADD"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shd w:val="clear" w:color="auto" w:fill="auto"/>
            <w:vAlign w:val="center"/>
          </w:tcPr>
          <w:p w14:paraId="438419F9"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shd w:val="clear" w:color="auto" w:fill="auto"/>
            <w:vAlign w:val="center"/>
          </w:tcPr>
          <w:p w14:paraId="3DE54F8E"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52" w:type="dxa"/>
            <w:shd w:val="clear" w:color="auto" w:fill="auto"/>
            <w:vAlign w:val="center"/>
          </w:tcPr>
          <w:p w14:paraId="2129DC38"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417" w:type="dxa"/>
            <w:shd w:val="clear" w:color="auto" w:fill="auto"/>
            <w:vAlign w:val="center"/>
          </w:tcPr>
          <w:p w14:paraId="5DF21DD1"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565970" w:rsidRPr="00116A94" w14:paraId="7E65D756" w14:textId="77777777" w:rsidTr="00116A94">
        <w:trPr>
          <w:jc w:val="center"/>
        </w:trPr>
        <w:tc>
          <w:tcPr>
            <w:tcW w:w="573" w:type="dxa"/>
            <w:shd w:val="clear" w:color="auto" w:fill="auto"/>
          </w:tcPr>
          <w:p w14:paraId="32CB1ED1"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693" w:type="dxa"/>
            <w:shd w:val="clear" w:color="auto" w:fill="auto"/>
            <w:vAlign w:val="center"/>
          </w:tcPr>
          <w:p w14:paraId="356A151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1134" w:type="dxa"/>
            <w:shd w:val="clear" w:color="auto" w:fill="auto"/>
            <w:vAlign w:val="center"/>
          </w:tcPr>
          <w:p w14:paraId="41B6D82F"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shd w:val="clear" w:color="auto" w:fill="auto"/>
            <w:vAlign w:val="center"/>
          </w:tcPr>
          <w:p w14:paraId="1E9066F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0949649666</w:t>
            </w:r>
          </w:p>
        </w:tc>
        <w:tc>
          <w:tcPr>
            <w:tcW w:w="2552" w:type="dxa"/>
            <w:shd w:val="clear" w:color="auto" w:fill="auto"/>
            <w:vAlign w:val="center"/>
          </w:tcPr>
          <w:p w14:paraId="24CA7D5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trangntt@tlu.edu.vn</w:t>
            </w:r>
          </w:p>
        </w:tc>
        <w:tc>
          <w:tcPr>
            <w:tcW w:w="1417" w:type="dxa"/>
            <w:shd w:val="clear" w:color="auto" w:fill="auto"/>
            <w:vAlign w:val="center"/>
          </w:tcPr>
          <w:p w14:paraId="0737AFF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565970" w:rsidRPr="00116A94" w14:paraId="2C425E8B" w14:textId="77777777" w:rsidTr="00116A94">
        <w:trPr>
          <w:jc w:val="center"/>
        </w:trPr>
        <w:tc>
          <w:tcPr>
            <w:tcW w:w="573" w:type="dxa"/>
            <w:shd w:val="clear" w:color="auto" w:fill="auto"/>
          </w:tcPr>
          <w:p w14:paraId="24030B2F"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693" w:type="dxa"/>
            <w:shd w:val="clear" w:color="auto" w:fill="auto"/>
            <w:vAlign w:val="center"/>
          </w:tcPr>
          <w:p w14:paraId="23D0D72D"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 Huyền</w:t>
            </w:r>
          </w:p>
        </w:tc>
        <w:tc>
          <w:tcPr>
            <w:tcW w:w="1134" w:type="dxa"/>
            <w:shd w:val="clear" w:color="auto" w:fill="auto"/>
            <w:vAlign w:val="center"/>
          </w:tcPr>
          <w:p w14:paraId="1DDBAFA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shd w:val="clear" w:color="auto" w:fill="auto"/>
            <w:vAlign w:val="center"/>
          </w:tcPr>
          <w:p w14:paraId="0FEEF031"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0915.911.899</w:t>
            </w:r>
          </w:p>
        </w:tc>
        <w:tc>
          <w:tcPr>
            <w:tcW w:w="2552" w:type="dxa"/>
            <w:shd w:val="clear" w:color="auto" w:fill="auto"/>
            <w:vAlign w:val="center"/>
          </w:tcPr>
          <w:p w14:paraId="5C813CB3" w14:textId="77777777" w:rsidR="00565970" w:rsidRPr="00116A94" w:rsidRDefault="009909D1" w:rsidP="00116A94">
            <w:pPr>
              <w:spacing w:after="0" w:line="240" w:lineRule="auto"/>
              <w:jc w:val="both"/>
              <w:rPr>
                <w:rFonts w:ascii="Times New Roman" w:hAnsi="Times New Roman" w:cs="Times New Roman"/>
                <w:sz w:val="24"/>
                <w:szCs w:val="24"/>
              </w:rPr>
            </w:pPr>
            <w:hyperlink r:id="rId393" w:history="1">
              <w:r w:rsidR="00565970" w:rsidRPr="00116A94">
                <w:rPr>
                  <w:rStyle w:val="Hyperlink"/>
                  <w:rFonts w:ascii="Times New Roman" w:hAnsi="Times New Roman" w:cs="Times New Roman"/>
                  <w:color w:val="auto"/>
                  <w:sz w:val="24"/>
                  <w:szCs w:val="24"/>
                </w:rPr>
                <w:t>huyenntt@tlu.edu.vn</w:t>
              </w:r>
            </w:hyperlink>
          </w:p>
        </w:tc>
        <w:tc>
          <w:tcPr>
            <w:tcW w:w="1417" w:type="dxa"/>
            <w:shd w:val="clear" w:color="auto" w:fill="auto"/>
            <w:vAlign w:val="center"/>
          </w:tcPr>
          <w:p w14:paraId="6502820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565970" w:rsidRPr="00116A94" w14:paraId="0E079B61" w14:textId="77777777" w:rsidTr="00116A94">
        <w:trPr>
          <w:jc w:val="center"/>
        </w:trPr>
        <w:tc>
          <w:tcPr>
            <w:tcW w:w="573" w:type="dxa"/>
            <w:shd w:val="clear" w:color="auto" w:fill="auto"/>
          </w:tcPr>
          <w:p w14:paraId="0931CFD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693" w:type="dxa"/>
            <w:shd w:val="clear" w:color="auto" w:fill="auto"/>
            <w:vAlign w:val="center"/>
          </w:tcPr>
          <w:p w14:paraId="56FF40AC"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1134" w:type="dxa"/>
            <w:shd w:val="clear" w:color="auto" w:fill="auto"/>
            <w:vAlign w:val="center"/>
          </w:tcPr>
          <w:p w14:paraId="1960F0F6"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01" w:type="dxa"/>
            <w:shd w:val="clear" w:color="auto" w:fill="auto"/>
            <w:vAlign w:val="center"/>
          </w:tcPr>
          <w:p w14:paraId="3708C51D"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0912.421.986</w:t>
            </w:r>
          </w:p>
        </w:tc>
        <w:tc>
          <w:tcPr>
            <w:tcW w:w="2552" w:type="dxa"/>
            <w:shd w:val="clear" w:color="auto" w:fill="auto"/>
            <w:vAlign w:val="center"/>
          </w:tcPr>
          <w:p w14:paraId="667EC8C4" w14:textId="77777777" w:rsidR="00565970" w:rsidRPr="00116A94" w:rsidRDefault="009909D1" w:rsidP="00116A94">
            <w:pPr>
              <w:spacing w:after="0" w:line="240" w:lineRule="auto"/>
              <w:jc w:val="both"/>
              <w:rPr>
                <w:rFonts w:ascii="Times New Roman" w:hAnsi="Times New Roman" w:cs="Times New Roman"/>
                <w:sz w:val="24"/>
                <w:szCs w:val="24"/>
              </w:rPr>
            </w:pPr>
            <w:hyperlink r:id="rId394" w:history="1">
              <w:r w:rsidR="00565970" w:rsidRPr="00116A94">
                <w:rPr>
                  <w:rStyle w:val="Hyperlink"/>
                  <w:rFonts w:ascii="Times New Roman" w:hAnsi="Times New Roman" w:cs="Times New Roman"/>
                  <w:color w:val="auto"/>
                  <w:sz w:val="24"/>
                  <w:szCs w:val="24"/>
                </w:rPr>
                <w:t>thaolp@tlu.edu.vn</w:t>
              </w:r>
            </w:hyperlink>
          </w:p>
        </w:tc>
        <w:tc>
          <w:tcPr>
            <w:tcW w:w="1417" w:type="dxa"/>
            <w:shd w:val="clear" w:color="auto" w:fill="auto"/>
            <w:vAlign w:val="center"/>
          </w:tcPr>
          <w:p w14:paraId="28E9023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54E09B13"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47AA02A4"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sz w:val="24"/>
          <w:szCs w:val="24"/>
          <w:lang w:val="pt-BR"/>
        </w:rPr>
        <w:t xml:space="preserve"> </w:t>
      </w:r>
    </w:p>
    <w:p w14:paraId="60342624"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lang w:val="pt-BR"/>
        </w:rPr>
        <w:t xml:space="preserve">[1] </w:t>
      </w:r>
      <w:r w:rsidRPr="00116A94">
        <w:rPr>
          <w:rFonts w:ascii="Times New Roman" w:hAnsi="Times New Roman" w:cs="Times New Roman"/>
          <w:noProof/>
          <w:sz w:val="24"/>
          <w:szCs w:val="24"/>
        </w:rPr>
        <w:t>Turban, Efraim; King, David. (2012).</w:t>
      </w:r>
      <w:r w:rsidRPr="00116A94">
        <w:rPr>
          <w:rFonts w:ascii="Times New Roman" w:hAnsi="Times New Roman" w:cs="Times New Roman"/>
          <w:i/>
          <w:iCs/>
          <w:noProof/>
          <w:sz w:val="24"/>
          <w:szCs w:val="24"/>
        </w:rPr>
        <w:t xml:space="preserve"> Electronic Commerce 2012: Managerial and Social Networks Perspectives</w:t>
      </w:r>
      <w:r w:rsidRPr="00116A94">
        <w:rPr>
          <w:rFonts w:ascii="Times New Roman" w:hAnsi="Times New Roman" w:cs="Times New Roman"/>
          <w:noProof/>
          <w:sz w:val="24"/>
          <w:szCs w:val="24"/>
        </w:rPr>
        <w:t xml:space="preserve"> (7 ed.). Prentice Hall.</w:t>
      </w:r>
    </w:p>
    <w:p w14:paraId="4BA827BE" w14:textId="77777777" w:rsidR="00565970" w:rsidRPr="00116A94" w:rsidRDefault="00565970"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lastRenderedPageBreak/>
        <w:t>Tài liệu tham khảo:</w:t>
      </w:r>
    </w:p>
    <w:p w14:paraId="0D0976BF"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[1]</w:t>
      </w:r>
      <w:r w:rsidRPr="00116A94">
        <w:rPr>
          <w:rFonts w:ascii="Times New Roman" w:hAnsi="Times New Roman" w:cs="Times New Roman"/>
          <w:bCs/>
          <w:sz w:val="24"/>
          <w:szCs w:val="24"/>
          <w:lang w:val="en-GB"/>
        </w:rPr>
        <w:t xml:space="preserve"> Trần Văn Hòe (2015), giáo trình Thương mại điện tử căn bản, NXB Đại học Kinh tế Quốc dân</w:t>
      </w:r>
    </w:p>
    <w:p w14:paraId="3F1D453E"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3622"/>
        <w:gridCol w:w="3402"/>
        <w:gridCol w:w="594"/>
        <w:gridCol w:w="709"/>
        <w:gridCol w:w="1390"/>
      </w:tblGrid>
      <w:tr w:rsidR="00565970" w:rsidRPr="00116A94" w14:paraId="7B219427" w14:textId="77777777" w:rsidTr="00C57874">
        <w:trPr>
          <w:tblHeader/>
          <w:jc w:val="center"/>
        </w:trPr>
        <w:tc>
          <w:tcPr>
            <w:tcW w:w="563" w:type="dxa"/>
            <w:vMerge w:val="restart"/>
            <w:vAlign w:val="center"/>
          </w:tcPr>
          <w:p w14:paraId="60F63CC7"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3622" w:type="dxa"/>
            <w:vMerge w:val="restart"/>
            <w:vAlign w:val="center"/>
          </w:tcPr>
          <w:p w14:paraId="618695A7"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3402" w:type="dxa"/>
            <w:vMerge w:val="restart"/>
            <w:vAlign w:val="center"/>
          </w:tcPr>
          <w:p w14:paraId="03280F13"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2693" w:type="dxa"/>
            <w:gridSpan w:val="3"/>
            <w:vAlign w:val="center"/>
          </w:tcPr>
          <w:p w14:paraId="32D6F27E"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565970" w:rsidRPr="00116A94" w14:paraId="11EC42A0" w14:textId="77777777" w:rsidTr="00C57874">
        <w:trPr>
          <w:trHeight w:val="303"/>
          <w:tblHeader/>
          <w:jc w:val="center"/>
        </w:trPr>
        <w:tc>
          <w:tcPr>
            <w:tcW w:w="563" w:type="dxa"/>
            <w:vMerge/>
            <w:vAlign w:val="center"/>
          </w:tcPr>
          <w:p w14:paraId="523D9ED8"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3622" w:type="dxa"/>
            <w:vMerge/>
            <w:vAlign w:val="center"/>
          </w:tcPr>
          <w:p w14:paraId="210395EB"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3402" w:type="dxa"/>
            <w:vMerge/>
          </w:tcPr>
          <w:p w14:paraId="219B1CDC"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594" w:type="dxa"/>
          </w:tcPr>
          <w:p w14:paraId="56AED825"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LT</w:t>
            </w:r>
          </w:p>
        </w:tc>
        <w:tc>
          <w:tcPr>
            <w:tcW w:w="709" w:type="dxa"/>
          </w:tcPr>
          <w:p w14:paraId="0CA6F470"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BT</w:t>
            </w:r>
          </w:p>
        </w:tc>
        <w:tc>
          <w:tcPr>
            <w:tcW w:w="1390" w:type="dxa"/>
          </w:tcPr>
          <w:p w14:paraId="7BFC1CDD"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TH/TN/TQ</w:t>
            </w:r>
          </w:p>
        </w:tc>
      </w:tr>
      <w:tr w:rsidR="00565970" w:rsidRPr="00116A94" w14:paraId="4A229669" w14:textId="77777777" w:rsidTr="00C57874">
        <w:trPr>
          <w:trHeight w:val="504"/>
          <w:jc w:val="center"/>
        </w:trPr>
        <w:tc>
          <w:tcPr>
            <w:tcW w:w="563" w:type="dxa"/>
          </w:tcPr>
          <w:p w14:paraId="2FC49CD0"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3622" w:type="dxa"/>
          </w:tcPr>
          <w:p w14:paraId="24C0A33E" w14:textId="77777777" w:rsidR="00565970" w:rsidRPr="00116A94" w:rsidRDefault="00565970"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0D434689" w14:textId="77777777" w:rsidR="00565970" w:rsidRPr="00116A94" w:rsidRDefault="00565970" w:rsidP="00116A94">
            <w:pPr>
              <w:widowControl w:val="0"/>
              <w:spacing w:after="0" w:line="240" w:lineRule="auto"/>
              <w:rPr>
                <w:rFonts w:ascii="Times New Roman" w:hAnsi="Times New Roman" w:cs="Times New Roman"/>
                <w:bCs/>
                <w:sz w:val="24"/>
                <w:szCs w:val="24"/>
                <w:lang w:val="pt-BR"/>
              </w:rPr>
            </w:pPr>
          </w:p>
        </w:tc>
        <w:tc>
          <w:tcPr>
            <w:tcW w:w="3402" w:type="dxa"/>
          </w:tcPr>
          <w:p w14:paraId="68F5B46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3516F44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4CA6940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594" w:type="dxa"/>
          </w:tcPr>
          <w:p w14:paraId="2D8A700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09" w:type="dxa"/>
            <w:vAlign w:val="center"/>
          </w:tcPr>
          <w:p w14:paraId="32F92E1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1390" w:type="dxa"/>
          </w:tcPr>
          <w:p w14:paraId="1C6AD964"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vi-VN"/>
              </w:rPr>
            </w:pPr>
          </w:p>
        </w:tc>
      </w:tr>
      <w:tr w:rsidR="00565970" w:rsidRPr="00116A94" w14:paraId="6CEDA4A0" w14:textId="77777777" w:rsidTr="00C57874">
        <w:trPr>
          <w:trHeight w:val="504"/>
          <w:jc w:val="center"/>
        </w:trPr>
        <w:tc>
          <w:tcPr>
            <w:tcW w:w="563" w:type="dxa"/>
          </w:tcPr>
          <w:p w14:paraId="2BF1261E"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3622" w:type="dxa"/>
          </w:tcPr>
          <w:p w14:paraId="5D501CEC" w14:textId="77777777" w:rsidR="00565970" w:rsidRPr="00116A94" w:rsidRDefault="00565970"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lang w:val="pt-BR"/>
              </w:rPr>
              <w:t xml:space="preserve"> </w:t>
            </w:r>
            <w:r w:rsidRPr="00116A94">
              <w:rPr>
                <w:rFonts w:ascii="Times New Roman" w:hAnsi="Times New Roman" w:cs="Times New Roman"/>
                <w:b/>
                <w:bCs/>
                <w:sz w:val="24"/>
                <w:szCs w:val="24"/>
              </w:rPr>
              <w:t>Chương 1: Tổng quan về kinh doanh điện tử</w:t>
            </w:r>
          </w:p>
          <w:p w14:paraId="65726346"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1.1. Khái niệm về kinh doanh điện tử và hệ kinh doanh điện tử</w:t>
            </w:r>
          </w:p>
          <w:p w14:paraId="70575097"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1.2. Các mô hình kinh doanh điện tử</w:t>
            </w:r>
          </w:p>
          <w:p w14:paraId="60BB9ABA"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1.3. Kiến trúc kinh doanh điện tử </w:t>
            </w:r>
          </w:p>
          <w:p w14:paraId="182BC4BD"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1.4. Cơ sở hạ tầng cho kinh doanh điện tử</w:t>
            </w:r>
          </w:p>
          <w:p w14:paraId="6227411A" w14:textId="77777777" w:rsidR="00565970" w:rsidRPr="00116A94" w:rsidRDefault="00565970" w:rsidP="00116A94">
            <w:pPr>
              <w:spacing w:after="0" w:line="240" w:lineRule="auto"/>
              <w:jc w:val="both"/>
              <w:rPr>
                <w:rFonts w:ascii="Times New Roman" w:eastAsia="Calibri" w:hAnsi="Times New Roman" w:cs="Times New Roman"/>
                <w:sz w:val="24"/>
                <w:szCs w:val="24"/>
                <w:lang w:val="pt-BR"/>
              </w:rPr>
            </w:pPr>
          </w:p>
        </w:tc>
        <w:tc>
          <w:tcPr>
            <w:tcW w:w="3402" w:type="dxa"/>
          </w:tcPr>
          <w:p w14:paraId="16F9765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B3E812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1</w:t>
            </w:r>
          </w:p>
          <w:p w14:paraId="27EED925"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câu hỏi về nhà thuộc các nội dung ở mục 1.1, 1.2, 1.3</w:t>
            </w:r>
          </w:p>
          <w:p w14:paraId="110D17AB"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E51A994"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1 của môn học</w:t>
            </w:r>
          </w:p>
          <w:p w14:paraId="5DE35DE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tại lớp và về nhà mục 1.1, 1.2, 1.3</w:t>
            </w:r>
          </w:p>
        </w:tc>
        <w:tc>
          <w:tcPr>
            <w:tcW w:w="594" w:type="dxa"/>
          </w:tcPr>
          <w:p w14:paraId="7696E15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09" w:type="dxa"/>
          </w:tcPr>
          <w:p w14:paraId="154F2F0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1390" w:type="dxa"/>
          </w:tcPr>
          <w:p w14:paraId="19CB0AF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1D7051CA" w14:textId="77777777" w:rsidR="00565970" w:rsidRPr="00116A94" w:rsidRDefault="00565970" w:rsidP="00116A94">
            <w:pPr>
              <w:spacing w:after="0" w:line="240" w:lineRule="auto"/>
              <w:rPr>
                <w:rFonts w:ascii="Times New Roman" w:hAnsi="Times New Roman" w:cs="Times New Roman"/>
                <w:sz w:val="24"/>
                <w:szCs w:val="24"/>
                <w:lang w:val="pt-BR"/>
              </w:rPr>
            </w:pPr>
          </w:p>
          <w:p w14:paraId="78FE84BA" w14:textId="77777777" w:rsidR="00565970" w:rsidRPr="00116A94" w:rsidRDefault="00565970" w:rsidP="00116A94">
            <w:pPr>
              <w:spacing w:after="0" w:line="240" w:lineRule="auto"/>
              <w:rPr>
                <w:rFonts w:ascii="Times New Roman" w:hAnsi="Times New Roman" w:cs="Times New Roman"/>
                <w:sz w:val="24"/>
                <w:szCs w:val="24"/>
                <w:lang w:val="pt-BR"/>
              </w:rPr>
            </w:pPr>
          </w:p>
          <w:p w14:paraId="5736C54F" w14:textId="77777777" w:rsidR="00565970" w:rsidRPr="00116A94" w:rsidRDefault="00565970" w:rsidP="00116A94">
            <w:pPr>
              <w:spacing w:after="0" w:line="240" w:lineRule="auto"/>
              <w:rPr>
                <w:rFonts w:ascii="Times New Roman" w:hAnsi="Times New Roman" w:cs="Times New Roman"/>
                <w:sz w:val="24"/>
                <w:szCs w:val="24"/>
                <w:lang w:val="pt-BR"/>
              </w:rPr>
            </w:pPr>
          </w:p>
          <w:p w14:paraId="6B3C5DB5" w14:textId="77777777" w:rsidR="00565970" w:rsidRPr="00116A94" w:rsidRDefault="00565970" w:rsidP="00116A94">
            <w:pPr>
              <w:spacing w:after="0" w:line="240" w:lineRule="auto"/>
              <w:rPr>
                <w:rFonts w:ascii="Times New Roman" w:hAnsi="Times New Roman" w:cs="Times New Roman"/>
                <w:sz w:val="24"/>
                <w:szCs w:val="24"/>
                <w:lang w:val="pt-BR"/>
              </w:rPr>
            </w:pPr>
          </w:p>
          <w:p w14:paraId="05E3EC2F" w14:textId="77777777" w:rsidR="00565970" w:rsidRPr="00116A94" w:rsidRDefault="00565970" w:rsidP="00116A94">
            <w:pPr>
              <w:spacing w:after="0" w:line="240" w:lineRule="auto"/>
              <w:rPr>
                <w:rFonts w:ascii="Times New Roman" w:hAnsi="Times New Roman" w:cs="Times New Roman"/>
                <w:sz w:val="24"/>
                <w:szCs w:val="24"/>
                <w:lang w:val="pt-BR"/>
              </w:rPr>
            </w:pPr>
          </w:p>
          <w:p w14:paraId="13E86B45" w14:textId="77777777" w:rsidR="00565970" w:rsidRPr="00116A94" w:rsidRDefault="00565970" w:rsidP="00116A94">
            <w:pPr>
              <w:spacing w:after="0" w:line="240" w:lineRule="auto"/>
              <w:rPr>
                <w:rFonts w:ascii="Times New Roman" w:hAnsi="Times New Roman" w:cs="Times New Roman"/>
                <w:sz w:val="24"/>
                <w:szCs w:val="24"/>
                <w:lang w:val="pt-BR"/>
              </w:rPr>
            </w:pPr>
          </w:p>
          <w:p w14:paraId="5667DF47" w14:textId="77777777" w:rsidR="00565970" w:rsidRPr="00116A94" w:rsidRDefault="00565970" w:rsidP="00116A94">
            <w:pPr>
              <w:spacing w:after="0" w:line="240" w:lineRule="auto"/>
              <w:rPr>
                <w:rFonts w:ascii="Times New Roman" w:hAnsi="Times New Roman" w:cs="Times New Roman"/>
                <w:sz w:val="24"/>
                <w:szCs w:val="24"/>
                <w:lang w:val="pt-BR"/>
              </w:rPr>
            </w:pPr>
          </w:p>
          <w:p w14:paraId="69ED7CE2" w14:textId="77777777" w:rsidR="00565970" w:rsidRPr="00116A94" w:rsidRDefault="00565970" w:rsidP="00116A94">
            <w:pPr>
              <w:spacing w:after="0" w:line="240" w:lineRule="auto"/>
              <w:rPr>
                <w:rFonts w:ascii="Times New Roman" w:hAnsi="Times New Roman" w:cs="Times New Roman"/>
                <w:sz w:val="24"/>
                <w:szCs w:val="24"/>
                <w:lang w:val="pt-BR"/>
              </w:rPr>
            </w:pPr>
          </w:p>
          <w:p w14:paraId="56DCDEFD" w14:textId="77777777" w:rsidR="00565970" w:rsidRPr="00116A94" w:rsidRDefault="00565970" w:rsidP="00116A94">
            <w:pPr>
              <w:spacing w:after="0" w:line="240" w:lineRule="auto"/>
              <w:rPr>
                <w:rFonts w:ascii="Times New Roman" w:hAnsi="Times New Roman" w:cs="Times New Roman"/>
                <w:sz w:val="24"/>
                <w:szCs w:val="24"/>
                <w:lang w:val="pt-BR"/>
              </w:rPr>
            </w:pPr>
          </w:p>
          <w:p w14:paraId="7263778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1186D60C" w14:textId="77777777" w:rsidTr="00C57874">
        <w:trPr>
          <w:trHeight w:val="303"/>
          <w:jc w:val="center"/>
        </w:trPr>
        <w:tc>
          <w:tcPr>
            <w:tcW w:w="563" w:type="dxa"/>
          </w:tcPr>
          <w:p w14:paraId="73D170A7"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w:t>
            </w:r>
          </w:p>
        </w:tc>
        <w:tc>
          <w:tcPr>
            <w:tcW w:w="3622" w:type="dxa"/>
          </w:tcPr>
          <w:p w14:paraId="44DBB17A" w14:textId="77777777" w:rsidR="00565970" w:rsidRPr="00116A94" w:rsidRDefault="00565970"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2: Phân tích môi trường kinh doanh</w:t>
            </w:r>
          </w:p>
          <w:p w14:paraId="3B346412"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 Phân tích môi trường vĩ mô</w:t>
            </w:r>
          </w:p>
          <w:p w14:paraId="63EFDCB4"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2.1.1. Môi trường kinh tế</w:t>
            </w:r>
          </w:p>
          <w:p w14:paraId="03F2E140"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2.1.2. Môi trường chính trị - pháp luật</w:t>
            </w:r>
          </w:p>
          <w:p w14:paraId="17B81165"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2.1.3. Môi trường về văn hóa – xã hội – dân cư</w:t>
            </w:r>
          </w:p>
          <w:p w14:paraId="0B800B90"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2.1.4. Môi trường tự nhiên</w:t>
            </w:r>
          </w:p>
          <w:p w14:paraId="4A484BCF"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2.1.5. Môi trường công nghệ</w:t>
            </w:r>
          </w:p>
          <w:p w14:paraId="52911C64"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2.1.6. Bối cảnh toàn cầu hóa</w:t>
            </w:r>
          </w:p>
          <w:p w14:paraId="23FAFA27"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 Phân tích định lý ngành</w:t>
            </w:r>
          </w:p>
          <w:p w14:paraId="6E5B6B21"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2.2.1. Chu kỳ ngành</w:t>
            </w:r>
          </w:p>
          <w:p w14:paraId="4429BD56"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2.2.2. Các đặc tính chung của ngành</w:t>
            </w:r>
          </w:p>
          <w:p w14:paraId="105158E6"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2.2.3. Phân tích cạnh tranh ngành</w:t>
            </w:r>
          </w:p>
          <w:p w14:paraId="1BCC1C11"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2.3. Thảo luận nhóm</w:t>
            </w:r>
          </w:p>
        </w:tc>
        <w:tc>
          <w:tcPr>
            <w:tcW w:w="3402" w:type="dxa"/>
          </w:tcPr>
          <w:p w14:paraId="005D679C"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A5C7E5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Nhắc lại kiến thức chương 1</w:t>
            </w:r>
          </w:p>
          <w:p w14:paraId="696707E6"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2</w:t>
            </w:r>
          </w:p>
          <w:p w14:paraId="30A6F14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0F832456"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2.1, 2.2, 2.3</w:t>
            </w:r>
          </w:p>
          <w:p w14:paraId="3515AE2A"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BC76092"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4AD0765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2 của môn học</w:t>
            </w:r>
          </w:p>
          <w:p w14:paraId="3A57BA86"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2.1, 2.2, 2.3</w:t>
            </w:r>
          </w:p>
        </w:tc>
        <w:tc>
          <w:tcPr>
            <w:tcW w:w="594" w:type="dxa"/>
          </w:tcPr>
          <w:p w14:paraId="529B69E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6</w:t>
            </w:r>
          </w:p>
        </w:tc>
        <w:tc>
          <w:tcPr>
            <w:tcW w:w="709" w:type="dxa"/>
          </w:tcPr>
          <w:p w14:paraId="2F3A270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4</w:t>
            </w:r>
          </w:p>
        </w:tc>
        <w:tc>
          <w:tcPr>
            <w:tcW w:w="1390" w:type="dxa"/>
          </w:tcPr>
          <w:p w14:paraId="64F8BB5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353708F7" w14:textId="77777777" w:rsidR="00565970" w:rsidRPr="00116A94" w:rsidRDefault="00565970" w:rsidP="00116A94">
            <w:pPr>
              <w:spacing w:after="0" w:line="240" w:lineRule="auto"/>
              <w:rPr>
                <w:rFonts w:ascii="Times New Roman" w:hAnsi="Times New Roman" w:cs="Times New Roman"/>
                <w:sz w:val="24"/>
                <w:szCs w:val="24"/>
                <w:lang w:val="sv-SE"/>
              </w:rPr>
            </w:pPr>
          </w:p>
          <w:p w14:paraId="1B5FACD9" w14:textId="77777777" w:rsidR="00565970" w:rsidRPr="00116A94" w:rsidRDefault="00565970" w:rsidP="00116A94">
            <w:pPr>
              <w:spacing w:after="0" w:line="240" w:lineRule="auto"/>
              <w:rPr>
                <w:rFonts w:ascii="Times New Roman" w:hAnsi="Times New Roman" w:cs="Times New Roman"/>
                <w:sz w:val="24"/>
                <w:szCs w:val="24"/>
                <w:lang w:val="sv-SE"/>
              </w:rPr>
            </w:pPr>
          </w:p>
          <w:p w14:paraId="4076AE64" w14:textId="77777777" w:rsidR="00565970" w:rsidRPr="00116A94" w:rsidRDefault="00565970" w:rsidP="00116A94">
            <w:pPr>
              <w:spacing w:after="0" w:line="240" w:lineRule="auto"/>
              <w:rPr>
                <w:rFonts w:ascii="Times New Roman" w:hAnsi="Times New Roman" w:cs="Times New Roman"/>
                <w:sz w:val="24"/>
                <w:szCs w:val="24"/>
                <w:lang w:val="sv-SE"/>
              </w:rPr>
            </w:pPr>
          </w:p>
          <w:p w14:paraId="240CF697" w14:textId="77777777" w:rsidR="00565970" w:rsidRPr="00116A94" w:rsidRDefault="00565970" w:rsidP="00116A94">
            <w:pPr>
              <w:spacing w:after="0" w:line="240" w:lineRule="auto"/>
              <w:rPr>
                <w:rFonts w:ascii="Times New Roman" w:hAnsi="Times New Roman" w:cs="Times New Roman"/>
                <w:sz w:val="24"/>
                <w:szCs w:val="24"/>
                <w:lang w:val="sv-SE"/>
              </w:rPr>
            </w:pPr>
          </w:p>
          <w:p w14:paraId="205CC48B" w14:textId="77777777" w:rsidR="00565970" w:rsidRPr="00116A94" w:rsidRDefault="00565970" w:rsidP="00116A94">
            <w:pPr>
              <w:spacing w:after="0" w:line="240" w:lineRule="auto"/>
              <w:rPr>
                <w:rFonts w:ascii="Times New Roman" w:hAnsi="Times New Roman" w:cs="Times New Roman"/>
                <w:sz w:val="24"/>
                <w:szCs w:val="24"/>
                <w:lang w:val="sv-SE"/>
              </w:rPr>
            </w:pPr>
          </w:p>
          <w:p w14:paraId="21ECB92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395D1FC5" w14:textId="77777777" w:rsidTr="00C57874">
        <w:trPr>
          <w:trHeight w:val="303"/>
          <w:jc w:val="center"/>
        </w:trPr>
        <w:tc>
          <w:tcPr>
            <w:tcW w:w="563" w:type="dxa"/>
          </w:tcPr>
          <w:p w14:paraId="7CCE4087"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w:t>
            </w:r>
          </w:p>
        </w:tc>
        <w:tc>
          <w:tcPr>
            <w:tcW w:w="3622" w:type="dxa"/>
          </w:tcPr>
          <w:p w14:paraId="0F8E87C3"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
                <w:bCs/>
                <w:sz w:val="24"/>
                <w:szCs w:val="24"/>
              </w:rPr>
              <w:t>Chương 3: Chiến lược kinh doanh điện tử        </w:t>
            </w:r>
          </w:p>
          <w:p w14:paraId="69FAFC1C"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 Giới thiệu về chiến lược kinh doanh điện tử</w:t>
            </w:r>
          </w:p>
          <w:p w14:paraId="5CA6A7D2"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3.1.1. Mô hình các lực lượng cạnh tranh của M.Porter- Ảnh hưởng của Internet tới cấu trúc ngành công nghiệp</w:t>
            </w:r>
          </w:p>
          <w:p w14:paraId="0081017A"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3.1.2. Quy trình hoạch định chiến lược</w:t>
            </w:r>
          </w:p>
          <w:p w14:paraId="70226528"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 Hoạch định chiến lược thương mại điện tử</w:t>
            </w:r>
          </w:p>
          <w:p w14:paraId="728FA671"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3.2.1. Khởi đầu chiến lược</w:t>
            </w:r>
          </w:p>
          <w:p w14:paraId="0BF12C9F"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3.2.2. Hình thành chiến lược</w:t>
            </w:r>
          </w:p>
          <w:p w14:paraId="3E499512"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3.2.3. Triển khai chiến lược</w:t>
            </w:r>
          </w:p>
          <w:p w14:paraId="27E8AE0E"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3.2.4. Chiến lược thương mai điện tử và đánh giá dự án</w:t>
            </w:r>
          </w:p>
          <w:p w14:paraId="246A12C0" w14:textId="77777777" w:rsidR="00565970" w:rsidRPr="00116A94" w:rsidRDefault="00565970"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3.3. Thảo luận nhóm</w:t>
            </w:r>
          </w:p>
        </w:tc>
        <w:tc>
          <w:tcPr>
            <w:tcW w:w="3402" w:type="dxa"/>
          </w:tcPr>
          <w:p w14:paraId="145E040E"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5CE3851"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Chữa bài kết hợp nhắc lại kiến thức chương 2</w:t>
            </w:r>
          </w:p>
          <w:p w14:paraId="03537437"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3</w:t>
            </w:r>
          </w:p>
          <w:p w14:paraId="339E0DF7"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518A881C"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3.1, 3.2</w:t>
            </w:r>
          </w:p>
          <w:p w14:paraId="4A9480AC"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E1932E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67C2C1C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3 của môn học</w:t>
            </w:r>
          </w:p>
          <w:p w14:paraId="358FC9E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3.1, 3.2</w:t>
            </w:r>
          </w:p>
        </w:tc>
        <w:tc>
          <w:tcPr>
            <w:tcW w:w="594" w:type="dxa"/>
          </w:tcPr>
          <w:p w14:paraId="6842678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lastRenderedPageBreak/>
              <w:t>6</w:t>
            </w:r>
          </w:p>
        </w:tc>
        <w:tc>
          <w:tcPr>
            <w:tcW w:w="709" w:type="dxa"/>
          </w:tcPr>
          <w:p w14:paraId="5689BAF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4</w:t>
            </w:r>
          </w:p>
        </w:tc>
        <w:tc>
          <w:tcPr>
            <w:tcW w:w="1390" w:type="dxa"/>
          </w:tcPr>
          <w:p w14:paraId="7CD6A6A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51C3C6A8" w14:textId="77777777" w:rsidR="00565970" w:rsidRPr="00116A94" w:rsidRDefault="00565970" w:rsidP="00116A94">
            <w:pPr>
              <w:spacing w:after="0" w:line="240" w:lineRule="auto"/>
              <w:rPr>
                <w:rFonts w:ascii="Times New Roman" w:hAnsi="Times New Roman" w:cs="Times New Roman"/>
                <w:sz w:val="24"/>
                <w:szCs w:val="24"/>
                <w:lang w:val="sv-SE"/>
              </w:rPr>
            </w:pPr>
          </w:p>
          <w:p w14:paraId="5EA8F638" w14:textId="77777777" w:rsidR="00565970" w:rsidRPr="00116A94" w:rsidRDefault="00565970" w:rsidP="00116A94">
            <w:pPr>
              <w:spacing w:after="0" w:line="240" w:lineRule="auto"/>
              <w:rPr>
                <w:rFonts w:ascii="Times New Roman" w:hAnsi="Times New Roman" w:cs="Times New Roman"/>
                <w:sz w:val="24"/>
                <w:szCs w:val="24"/>
                <w:lang w:val="sv-SE"/>
              </w:rPr>
            </w:pPr>
          </w:p>
          <w:p w14:paraId="12FA9E5C" w14:textId="77777777" w:rsidR="00565970" w:rsidRPr="00116A94" w:rsidRDefault="00565970" w:rsidP="00116A94">
            <w:pPr>
              <w:spacing w:after="0" w:line="240" w:lineRule="auto"/>
              <w:rPr>
                <w:rFonts w:ascii="Times New Roman" w:hAnsi="Times New Roman" w:cs="Times New Roman"/>
                <w:sz w:val="24"/>
                <w:szCs w:val="24"/>
                <w:lang w:val="sv-SE"/>
              </w:rPr>
            </w:pPr>
          </w:p>
          <w:p w14:paraId="3399E4FF" w14:textId="77777777" w:rsidR="00565970" w:rsidRPr="00116A94" w:rsidRDefault="00565970" w:rsidP="00116A94">
            <w:pPr>
              <w:spacing w:after="0" w:line="240" w:lineRule="auto"/>
              <w:rPr>
                <w:rFonts w:ascii="Times New Roman" w:hAnsi="Times New Roman" w:cs="Times New Roman"/>
                <w:sz w:val="24"/>
                <w:szCs w:val="24"/>
                <w:lang w:val="sv-SE"/>
              </w:rPr>
            </w:pPr>
          </w:p>
          <w:p w14:paraId="31F2DF9B" w14:textId="77777777" w:rsidR="00565970" w:rsidRPr="00116A94" w:rsidRDefault="00565970" w:rsidP="00116A94">
            <w:pPr>
              <w:spacing w:after="0" w:line="240" w:lineRule="auto"/>
              <w:rPr>
                <w:rFonts w:ascii="Times New Roman" w:hAnsi="Times New Roman" w:cs="Times New Roman"/>
                <w:sz w:val="24"/>
                <w:szCs w:val="24"/>
                <w:lang w:val="sv-SE"/>
              </w:rPr>
            </w:pPr>
          </w:p>
          <w:p w14:paraId="4D79166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2214D774" w14:textId="77777777" w:rsidTr="00C57874">
        <w:trPr>
          <w:trHeight w:val="303"/>
          <w:jc w:val="center"/>
        </w:trPr>
        <w:tc>
          <w:tcPr>
            <w:tcW w:w="563" w:type="dxa"/>
          </w:tcPr>
          <w:p w14:paraId="4498A4CE"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5</w:t>
            </w:r>
          </w:p>
        </w:tc>
        <w:tc>
          <w:tcPr>
            <w:tcW w:w="3622" w:type="dxa"/>
          </w:tcPr>
          <w:p w14:paraId="2EF73D51"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Chương 4: Chiến lược kinh doanh điện tử toàn cầu và trong các doanh nghiệp vừa, nhỏ</w:t>
            </w:r>
          </w:p>
          <w:p w14:paraId="5DF81508"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 Chiến lược kinh doanh điện tử toàn cầu</w:t>
            </w:r>
          </w:p>
          <w:p w14:paraId="114BAE20"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4.1.1. Khái niệm</w:t>
            </w:r>
          </w:p>
          <w:p w14:paraId="1F63A96A"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4.1.2. Thực hiện chiến lược kinh doanh toàn cầu</w:t>
            </w:r>
          </w:p>
          <w:p w14:paraId="4D670C4B"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 Chiến lược kinh doanh điện tử trong doanh nghiệp vừa và nhỏ</w:t>
            </w:r>
          </w:p>
          <w:p w14:paraId="054F6959"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4.2.1. Các loại chiến lược</w:t>
            </w:r>
          </w:p>
          <w:p w14:paraId="5289357A"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4.2.2. Thực hiện chiến lược kinh doanh trong nhóm doanh nghiệp vừa và nhỏ</w:t>
            </w:r>
          </w:p>
          <w:p w14:paraId="74D5615C" w14:textId="77777777" w:rsidR="00565970" w:rsidRPr="00116A94" w:rsidRDefault="00565970"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4.3. Thảo luận nhóm</w:t>
            </w:r>
          </w:p>
        </w:tc>
        <w:tc>
          <w:tcPr>
            <w:tcW w:w="3402" w:type="dxa"/>
          </w:tcPr>
          <w:p w14:paraId="3904F0AC"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D91BFD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4</w:t>
            </w:r>
          </w:p>
          <w:p w14:paraId="2B796E47"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6C886518"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4.1, 4.2</w:t>
            </w:r>
          </w:p>
          <w:p w14:paraId="479B389D"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8D7B248" w14:textId="77777777" w:rsidR="00565970" w:rsidRPr="00116A94" w:rsidRDefault="00565970"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Trả lời các câu hỏi và tình huống mà giảng viên đưa ra</w:t>
            </w:r>
          </w:p>
          <w:p w14:paraId="75DF466D"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4 của môn học</w:t>
            </w:r>
          </w:p>
          <w:p w14:paraId="119DAE60"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4.1, 4.2</w:t>
            </w:r>
          </w:p>
          <w:p w14:paraId="69374634" w14:textId="77777777" w:rsidR="00565970" w:rsidRPr="00116A94" w:rsidRDefault="00565970" w:rsidP="00116A94">
            <w:pPr>
              <w:widowControl w:val="0"/>
              <w:spacing w:after="0" w:line="240" w:lineRule="auto"/>
              <w:jc w:val="both"/>
              <w:rPr>
                <w:rFonts w:ascii="Times New Roman" w:hAnsi="Times New Roman" w:cs="Times New Roman"/>
                <w:sz w:val="24"/>
                <w:szCs w:val="24"/>
              </w:rPr>
            </w:pPr>
          </w:p>
        </w:tc>
        <w:tc>
          <w:tcPr>
            <w:tcW w:w="594" w:type="dxa"/>
          </w:tcPr>
          <w:p w14:paraId="088D34F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5</w:t>
            </w:r>
          </w:p>
        </w:tc>
        <w:tc>
          <w:tcPr>
            <w:tcW w:w="709" w:type="dxa"/>
          </w:tcPr>
          <w:p w14:paraId="2C36068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2</w:t>
            </w:r>
          </w:p>
        </w:tc>
        <w:tc>
          <w:tcPr>
            <w:tcW w:w="1390" w:type="dxa"/>
          </w:tcPr>
          <w:p w14:paraId="2FA458B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4EECDDEB" w14:textId="77777777" w:rsidR="00565970" w:rsidRPr="00116A94" w:rsidRDefault="00565970" w:rsidP="00116A94">
            <w:pPr>
              <w:spacing w:after="0" w:line="240" w:lineRule="auto"/>
              <w:rPr>
                <w:rFonts w:ascii="Times New Roman" w:hAnsi="Times New Roman" w:cs="Times New Roman"/>
                <w:sz w:val="24"/>
                <w:szCs w:val="24"/>
                <w:lang w:val="sv-SE"/>
              </w:rPr>
            </w:pPr>
          </w:p>
          <w:p w14:paraId="700A4DFF" w14:textId="77777777" w:rsidR="00565970" w:rsidRPr="00116A94" w:rsidRDefault="00565970" w:rsidP="00116A94">
            <w:pPr>
              <w:spacing w:after="0" w:line="240" w:lineRule="auto"/>
              <w:rPr>
                <w:rFonts w:ascii="Times New Roman" w:hAnsi="Times New Roman" w:cs="Times New Roman"/>
                <w:sz w:val="24"/>
                <w:szCs w:val="24"/>
                <w:lang w:val="sv-SE"/>
              </w:rPr>
            </w:pPr>
          </w:p>
          <w:p w14:paraId="565F105E" w14:textId="77777777" w:rsidR="00565970" w:rsidRPr="00116A94" w:rsidRDefault="00565970" w:rsidP="00116A94">
            <w:pPr>
              <w:spacing w:after="0" w:line="240" w:lineRule="auto"/>
              <w:rPr>
                <w:rFonts w:ascii="Times New Roman" w:hAnsi="Times New Roman" w:cs="Times New Roman"/>
                <w:sz w:val="24"/>
                <w:szCs w:val="24"/>
                <w:lang w:val="sv-SE"/>
              </w:rPr>
            </w:pPr>
          </w:p>
          <w:p w14:paraId="1803D32C" w14:textId="77777777" w:rsidR="00565970" w:rsidRPr="00116A94" w:rsidRDefault="00565970" w:rsidP="00116A94">
            <w:pPr>
              <w:spacing w:after="0" w:line="240" w:lineRule="auto"/>
              <w:rPr>
                <w:rFonts w:ascii="Times New Roman" w:hAnsi="Times New Roman" w:cs="Times New Roman"/>
                <w:sz w:val="24"/>
                <w:szCs w:val="24"/>
                <w:lang w:val="sv-SE"/>
              </w:rPr>
            </w:pPr>
          </w:p>
          <w:p w14:paraId="65C8FD79" w14:textId="77777777" w:rsidR="00565970" w:rsidRPr="00116A94" w:rsidRDefault="00565970" w:rsidP="00116A94">
            <w:pPr>
              <w:spacing w:after="0" w:line="240" w:lineRule="auto"/>
              <w:rPr>
                <w:rFonts w:ascii="Times New Roman" w:hAnsi="Times New Roman" w:cs="Times New Roman"/>
                <w:sz w:val="24"/>
                <w:szCs w:val="24"/>
                <w:lang w:val="sv-SE"/>
              </w:rPr>
            </w:pPr>
          </w:p>
          <w:p w14:paraId="6AB0F78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565970" w:rsidRPr="00116A94" w14:paraId="438DEC46" w14:textId="77777777" w:rsidTr="00C57874">
        <w:trPr>
          <w:trHeight w:val="303"/>
          <w:jc w:val="center"/>
        </w:trPr>
        <w:tc>
          <w:tcPr>
            <w:tcW w:w="563" w:type="dxa"/>
          </w:tcPr>
          <w:p w14:paraId="149A35B7"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3622" w:type="dxa"/>
          </w:tcPr>
          <w:p w14:paraId="7B0B6646" w14:textId="77777777" w:rsidR="00565970" w:rsidRPr="00116A94" w:rsidRDefault="00565970"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lang w:val="vi-VN"/>
              </w:rPr>
              <w:t>Tổng</w:t>
            </w:r>
            <w:r w:rsidRPr="00116A94">
              <w:rPr>
                <w:rFonts w:ascii="Times New Roman" w:hAnsi="Times New Roman" w:cs="Times New Roman"/>
                <w:b/>
                <w:sz w:val="24"/>
                <w:szCs w:val="24"/>
              </w:rPr>
              <w:t xml:space="preserve"> cộng</w:t>
            </w:r>
          </w:p>
        </w:tc>
        <w:tc>
          <w:tcPr>
            <w:tcW w:w="3402" w:type="dxa"/>
          </w:tcPr>
          <w:p w14:paraId="7F5F7F7D" w14:textId="77777777" w:rsidR="00565970" w:rsidRPr="00116A94" w:rsidRDefault="00565970" w:rsidP="00116A94">
            <w:pPr>
              <w:widowControl w:val="0"/>
              <w:tabs>
                <w:tab w:val="left" w:pos="3161"/>
              </w:tabs>
              <w:spacing w:after="0" w:line="240" w:lineRule="auto"/>
              <w:jc w:val="center"/>
              <w:rPr>
                <w:rFonts w:ascii="Times New Roman" w:hAnsi="Times New Roman" w:cs="Times New Roman"/>
                <w:b/>
                <w:sz w:val="24"/>
                <w:szCs w:val="24"/>
                <w:lang w:val="vi-VN"/>
              </w:rPr>
            </w:pPr>
          </w:p>
        </w:tc>
        <w:tc>
          <w:tcPr>
            <w:tcW w:w="594" w:type="dxa"/>
          </w:tcPr>
          <w:p w14:paraId="0DAAEC8D"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20</w:t>
            </w:r>
          </w:p>
        </w:tc>
        <w:tc>
          <w:tcPr>
            <w:tcW w:w="709" w:type="dxa"/>
          </w:tcPr>
          <w:p w14:paraId="7141A6BA"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10</w:t>
            </w:r>
          </w:p>
        </w:tc>
        <w:tc>
          <w:tcPr>
            <w:tcW w:w="1390" w:type="dxa"/>
          </w:tcPr>
          <w:p w14:paraId="7EA60EAD"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0</w:t>
            </w:r>
          </w:p>
        </w:tc>
      </w:tr>
    </w:tbl>
    <w:p w14:paraId="36AE02C9"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8"/>
        <w:gridCol w:w="7603"/>
        <w:gridCol w:w="2035"/>
      </w:tblGrid>
      <w:tr w:rsidR="00565970" w:rsidRPr="00116A94" w14:paraId="1F19B7DA" w14:textId="77777777" w:rsidTr="00116A94">
        <w:trPr>
          <w:trHeight w:val="872"/>
          <w:jc w:val="center"/>
        </w:trPr>
        <w:tc>
          <w:tcPr>
            <w:tcW w:w="306" w:type="pct"/>
            <w:vAlign w:val="center"/>
          </w:tcPr>
          <w:p w14:paraId="4CADAC31" w14:textId="77777777" w:rsidR="00565970" w:rsidRPr="00116A94" w:rsidRDefault="00565970" w:rsidP="00116A94">
            <w:pPr>
              <w:spacing w:after="0" w:line="240" w:lineRule="auto"/>
              <w:jc w:val="center"/>
              <w:rPr>
                <w:rFonts w:ascii="Times New Roman" w:hAnsi="Times New Roman" w:cs="Times New Roman"/>
                <w:b/>
                <w:sz w:val="24"/>
                <w:szCs w:val="24"/>
              </w:rPr>
            </w:pPr>
            <w:bookmarkStart w:id="1073" w:name="_Hlk15236607"/>
            <w:r w:rsidRPr="00116A94">
              <w:rPr>
                <w:rFonts w:ascii="Times New Roman" w:hAnsi="Times New Roman" w:cs="Times New Roman"/>
                <w:b/>
                <w:sz w:val="24"/>
                <w:szCs w:val="24"/>
              </w:rPr>
              <w:t>TT</w:t>
            </w:r>
          </w:p>
        </w:tc>
        <w:tc>
          <w:tcPr>
            <w:tcW w:w="3703" w:type="pct"/>
            <w:vAlign w:val="center"/>
          </w:tcPr>
          <w:p w14:paraId="3DB39F1B" w14:textId="77777777" w:rsidR="00565970" w:rsidRPr="00116A94" w:rsidRDefault="00565970"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991" w:type="pct"/>
            <w:vAlign w:val="center"/>
          </w:tcPr>
          <w:p w14:paraId="2EEB9757" w14:textId="77777777" w:rsidR="00565970" w:rsidRPr="00116A94" w:rsidRDefault="00565970"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r w:rsidRPr="00116A94">
              <w:rPr>
                <w:rFonts w:ascii="Times New Roman" w:hAnsi="Times New Roman" w:cs="Times New Roman"/>
                <w:sz w:val="24"/>
                <w:szCs w:val="24"/>
                <w:vertAlign w:val="superscript"/>
              </w:rPr>
              <w:t>(3)</w:t>
            </w:r>
          </w:p>
        </w:tc>
      </w:tr>
      <w:tr w:rsidR="00565970" w:rsidRPr="00116A94" w14:paraId="1061FCC8" w14:textId="77777777" w:rsidTr="00116A94">
        <w:trPr>
          <w:trHeight w:val="242"/>
          <w:jc w:val="center"/>
        </w:trPr>
        <w:tc>
          <w:tcPr>
            <w:tcW w:w="306" w:type="pct"/>
            <w:vAlign w:val="center"/>
          </w:tcPr>
          <w:p w14:paraId="38AEF878" w14:textId="77777777" w:rsidR="00565970" w:rsidRPr="00116A94" w:rsidRDefault="0056597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hAnsi="Times New Roman" w:cs="Times New Roman"/>
                <w:b/>
                <w:sz w:val="24"/>
                <w:szCs w:val="24"/>
              </w:rPr>
              <w:t>1</w:t>
            </w:r>
          </w:p>
        </w:tc>
        <w:tc>
          <w:tcPr>
            <w:tcW w:w="3703" w:type="pct"/>
          </w:tcPr>
          <w:p w14:paraId="2B7ED801" w14:textId="77777777" w:rsidR="00565970" w:rsidRPr="00116A94" w:rsidRDefault="00565970"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3C3171FC" w14:textId="77777777" w:rsidR="00565970" w:rsidRPr="00116A94" w:rsidRDefault="00565970" w:rsidP="00116A94">
            <w:pPr>
              <w:keepNext/>
              <w:keepLines/>
              <w:spacing w:after="0" w:line="240" w:lineRule="auto"/>
              <w:jc w:val="both"/>
              <w:outlineLvl w:val="0"/>
              <w:rPr>
                <w:rFonts w:ascii="Times New Roman" w:eastAsia="Times New Roman" w:hAnsi="Times New Roman" w:cs="Times New Roman"/>
                <w:sz w:val="24"/>
                <w:szCs w:val="24"/>
              </w:rPr>
            </w:pPr>
            <w:bookmarkStart w:id="1074" w:name="_Toc32847791"/>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Nắm vững kiến thức chuyên sâu và thực tiễn của chuyên ngành về các chức năng quản trị, hoạch định chiến lược trong hoạt động kinh doanh thương mại điện tử (3)</w:t>
            </w:r>
            <w:bookmarkEnd w:id="1074"/>
          </w:p>
        </w:tc>
        <w:tc>
          <w:tcPr>
            <w:tcW w:w="991" w:type="pct"/>
            <w:vAlign w:val="center"/>
          </w:tcPr>
          <w:p w14:paraId="4FEE9F4C"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pt-BR"/>
              </w:rPr>
            </w:pPr>
            <w:r w:rsidRPr="00116A94">
              <w:rPr>
                <w:rFonts w:ascii="Times New Roman" w:hAnsi="Times New Roman" w:cs="Times New Roman"/>
                <w:sz w:val="24"/>
                <w:szCs w:val="24"/>
              </w:rPr>
              <w:t>3</w:t>
            </w:r>
          </w:p>
        </w:tc>
      </w:tr>
      <w:tr w:rsidR="00565970" w:rsidRPr="00116A94" w14:paraId="574118A7" w14:textId="77777777" w:rsidTr="00116A94">
        <w:trPr>
          <w:trHeight w:val="242"/>
          <w:jc w:val="center"/>
        </w:trPr>
        <w:tc>
          <w:tcPr>
            <w:tcW w:w="306" w:type="pct"/>
            <w:vAlign w:val="center"/>
          </w:tcPr>
          <w:p w14:paraId="1A2B33CA"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2</w:t>
            </w:r>
          </w:p>
        </w:tc>
        <w:tc>
          <w:tcPr>
            <w:tcW w:w="3703" w:type="pct"/>
          </w:tcPr>
          <w:p w14:paraId="066E8987" w14:textId="77777777" w:rsidR="00565970" w:rsidRPr="00116A94" w:rsidRDefault="0056597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599EBBE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iCs/>
                <w:spacing w:val="-4"/>
                <w:sz w:val="24"/>
                <w:szCs w:val="24"/>
              </w:rPr>
              <w:t>Có khả năng xây dựng và triển khai kế hoạch kinh doanh điện tử, dự án Thương mại điện tử và giải quyết các tình huống quản trị cơ bản trong kinh doanh điện tử (10)</w:t>
            </w:r>
          </w:p>
          <w:p w14:paraId="399BB881" w14:textId="77777777" w:rsidR="00565970" w:rsidRPr="00116A94" w:rsidRDefault="00565970"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hAnsi="Times New Roman" w:cs="Times New Roman"/>
                <w:sz w:val="24"/>
                <w:szCs w:val="24"/>
              </w:rPr>
              <w:t>+</w:t>
            </w:r>
            <w:r w:rsidRPr="00116A94">
              <w:rPr>
                <w:rFonts w:ascii="Times New Roman" w:eastAsia="Times New Roman" w:hAnsi="Times New Roman" w:cs="Times New Roman"/>
                <w:sz w:val="24"/>
                <w:szCs w:val="24"/>
              </w:rPr>
              <w:t>Có khả năng viết báo cáo, trình diễn và tiến hành truyền thông TMĐT của doanh nghiệp (11)</w:t>
            </w:r>
          </w:p>
          <w:p w14:paraId="2602050E" w14:textId="77777777" w:rsidR="00565970" w:rsidRPr="00116A94" w:rsidRDefault="00565970"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p w14:paraId="3688BBE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sz w:val="24"/>
                <w:szCs w:val="24"/>
              </w:rPr>
              <w:t>+Có khả năng giao tiếp, ứng xử, đàm phán, truyền đạt thông tin, thuyết trình (13)</w:t>
            </w:r>
          </w:p>
        </w:tc>
        <w:tc>
          <w:tcPr>
            <w:tcW w:w="991" w:type="pct"/>
            <w:vAlign w:val="center"/>
          </w:tcPr>
          <w:p w14:paraId="369D9A9C"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10, 11, 12, 13</w:t>
            </w:r>
          </w:p>
        </w:tc>
      </w:tr>
      <w:tr w:rsidR="00565970" w:rsidRPr="00116A94" w14:paraId="13911C14" w14:textId="77777777" w:rsidTr="00116A94">
        <w:trPr>
          <w:trHeight w:val="242"/>
          <w:jc w:val="center"/>
        </w:trPr>
        <w:tc>
          <w:tcPr>
            <w:tcW w:w="306" w:type="pct"/>
            <w:vAlign w:val="center"/>
          </w:tcPr>
          <w:p w14:paraId="775BB188" w14:textId="77777777" w:rsidR="00565970" w:rsidRPr="00116A94" w:rsidRDefault="00565970"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3</w:t>
            </w:r>
          </w:p>
        </w:tc>
        <w:tc>
          <w:tcPr>
            <w:tcW w:w="3703" w:type="pct"/>
          </w:tcPr>
          <w:p w14:paraId="13B699B5" w14:textId="77777777" w:rsidR="00565970" w:rsidRPr="00116A94" w:rsidRDefault="00565970"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5F336C6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lập kế hoạch, điều phối, quản lý các nguồn lực, khả năng đánh giá và cải thiện hiệu quả các hoạt động chuyên môn (16)</w:t>
            </w:r>
          </w:p>
        </w:tc>
        <w:tc>
          <w:tcPr>
            <w:tcW w:w="991" w:type="pct"/>
            <w:vAlign w:val="center"/>
          </w:tcPr>
          <w:p w14:paraId="52D369DD"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16</w:t>
            </w:r>
          </w:p>
        </w:tc>
      </w:tr>
      <w:tr w:rsidR="00565970" w:rsidRPr="00116A94" w14:paraId="023FC2F2" w14:textId="77777777" w:rsidTr="00116A94">
        <w:trPr>
          <w:trHeight w:val="242"/>
          <w:jc w:val="center"/>
        </w:trPr>
        <w:tc>
          <w:tcPr>
            <w:tcW w:w="306" w:type="pct"/>
            <w:vAlign w:val="center"/>
          </w:tcPr>
          <w:p w14:paraId="40EEE81C"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4</w:t>
            </w:r>
          </w:p>
        </w:tc>
        <w:tc>
          <w:tcPr>
            <w:tcW w:w="3703" w:type="pct"/>
          </w:tcPr>
          <w:p w14:paraId="284B4088" w14:textId="77777777" w:rsidR="00565970" w:rsidRPr="00116A94" w:rsidRDefault="0056597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69F76A6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991" w:type="pct"/>
            <w:vAlign w:val="center"/>
          </w:tcPr>
          <w:p w14:paraId="53B92EA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bookmarkEnd w:id="1073"/>
    <w:p w14:paraId="63265E35" w14:textId="77777777" w:rsidR="00565970" w:rsidRPr="00116A94" w:rsidRDefault="00565970"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i/>
          <w:sz w:val="24"/>
          <w:szCs w:val="24"/>
          <w:vertAlign w:val="superscript"/>
        </w:rPr>
        <w:lastRenderedPageBreak/>
        <w:t>(3)</w:t>
      </w:r>
      <w:r w:rsidRPr="00116A94">
        <w:rPr>
          <w:rFonts w:ascii="Times New Roman" w:hAnsi="Times New Roman" w:cs="Times New Roman"/>
          <w:i/>
          <w:sz w:val="24"/>
          <w:szCs w:val="24"/>
        </w:rPr>
        <w:t xml:space="preserve"> CĐR của CTĐT tương ứng do Trưởng ngành đào tạo đề xuất.</w:t>
      </w:r>
    </w:p>
    <w:p w14:paraId="51F8FC1C"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57EC9B62"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bookmarkStart w:id="1075" w:name="_Hlk15190672"/>
      <w:r w:rsidRPr="00116A94">
        <w:rPr>
          <w:rFonts w:ascii="Times New Roman" w:hAnsi="Times New Roman" w:cs="Times New Roman"/>
          <w:sz w:val="24"/>
          <w:szCs w:val="24"/>
          <w:lang w:val="pt-BR"/>
        </w:rPr>
        <w:t>A. Địa chỉ bộ môn: Phòng 210 – Nhà A5, Trường Đại học Thủy lợi</w:t>
      </w:r>
    </w:p>
    <w:p w14:paraId="2B11D6F2" w14:textId="77777777" w:rsidR="00565970" w:rsidRPr="00116A94" w:rsidRDefault="00565970"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666FBB4F"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DCB79C1" w14:textId="2F5D56B9" w:rsidR="00565970" w:rsidRPr="00116A94" w:rsidRDefault="00565970" w:rsidP="00C5787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r w:rsidR="00C57874">
        <w:rPr>
          <w:rFonts w:ascii="Times New Roman" w:hAnsi="Times New Roman" w:cs="Times New Roman"/>
          <w:sz w:val="24"/>
          <w:szCs w:val="24"/>
          <w:lang w:val="pt-BR"/>
        </w:rPr>
        <w:t xml:space="preserve">; </w:t>
      </w:r>
      <w:r w:rsidRPr="00116A94">
        <w:rPr>
          <w:rFonts w:ascii="Times New Roman" w:hAnsi="Times New Roman" w:cs="Times New Roman"/>
          <w:sz w:val="24"/>
          <w:szCs w:val="24"/>
          <w:lang w:val="pt-BR"/>
        </w:rPr>
        <w:t>- Email: hoetv@tlu.edu.vn</w:t>
      </w:r>
    </w:p>
    <w:tbl>
      <w:tblPr>
        <w:tblW w:w="19646" w:type="dxa"/>
        <w:tblInd w:w="-132" w:type="dxa"/>
        <w:tblLook w:val="01E0" w:firstRow="1" w:lastRow="1" w:firstColumn="1" w:lastColumn="1" w:noHBand="0" w:noVBand="0"/>
      </w:tblPr>
      <w:tblGrid>
        <w:gridCol w:w="10428"/>
        <w:gridCol w:w="9218"/>
      </w:tblGrid>
      <w:tr w:rsidR="00565970" w:rsidRPr="00116A94" w14:paraId="1E9C3A32" w14:textId="77777777" w:rsidTr="00116A94">
        <w:tc>
          <w:tcPr>
            <w:tcW w:w="10428" w:type="dxa"/>
          </w:tcPr>
          <w:tbl>
            <w:tblPr>
              <w:tblW w:w="10014" w:type="dxa"/>
              <w:tblInd w:w="198" w:type="dxa"/>
              <w:tblLook w:val="01E0" w:firstRow="1" w:lastRow="1" w:firstColumn="1" w:lastColumn="1" w:noHBand="0" w:noVBand="0"/>
            </w:tblPr>
            <w:tblGrid>
              <w:gridCol w:w="1446"/>
              <w:gridCol w:w="3654"/>
              <w:gridCol w:w="4914"/>
            </w:tblGrid>
            <w:tr w:rsidR="00565970" w:rsidRPr="00116A94" w14:paraId="42BD4B27" w14:textId="77777777" w:rsidTr="00116A94">
              <w:trPr>
                <w:trHeight w:val="1169"/>
              </w:trPr>
              <w:tc>
                <w:tcPr>
                  <w:tcW w:w="1446" w:type="dxa"/>
                </w:tcPr>
                <w:bookmarkEnd w:id="1064"/>
                <w:bookmarkEnd w:id="1075"/>
                <w:p w14:paraId="0C84C174"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4E6D2ADF" wp14:editId="4D128786">
                        <wp:extent cx="758825" cy="621030"/>
                        <wp:effectExtent l="0" t="0" r="0" b="0"/>
                        <wp:docPr id="40" name="Picture 40" descr="Logo-WR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descr="Logo-WRU"/>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8825" cy="621030"/>
                                </a:xfrm>
                                <a:prstGeom prst="rect">
                                  <a:avLst/>
                                </a:prstGeom>
                                <a:noFill/>
                                <a:ln>
                                  <a:noFill/>
                                </a:ln>
                              </pic:spPr>
                            </pic:pic>
                          </a:graphicData>
                        </a:graphic>
                      </wp:inline>
                    </w:drawing>
                  </w:r>
                </w:p>
              </w:tc>
              <w:tc>
                <w:tcPr>
                  <w:tcW w:w="3654" w:type="dxa"/>
                </w:tcPr>
                <w:p w14:paraId="5BFE26B4"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401F9DA2"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17EF2C51"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4D83D872"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5613700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72F9011D" w14:textId="77777777" w:rsidR="00565970" w:rsidRPr="00116A94" w:rsidRDefault="00565970" w:rsidP="00116A94">
            <w:pPr>
              <w:spacing w:after="0" w:line="240" w:lineRule="auto"/>
              <w:rPr>
                <w:rFonts w:ascii="Times New Roman" w:eastAsia="Times New Roman" w:hAnsi="Times New Roman" w:cs="Times New Roman"/>
                <w:b/>
                <w:sz w:val="24"/>
                <w:szCs w:val="24"/>
              </w:rPr>
            </w:pPr>
          </w:p>
        </w:tc>
        <w:tc>
          <w:tcPr>
            <w:tcW w:w="9218" w:type="dxa"/>
          </w:tcPr>
          <w:tbl>
            <w:tblPr>
              <w:tblW w:w="8804" w:type="dxa"/>
              <w:tblInd w:w="198" w:type="dxa"/>
              <w:tblLook w:val="01E0" w:firstRow="1" w:lastRow="1" w:firstColumn="1" w:lastColumn="1" w:noHBand="0" w:noVBand="0"/>
            </w:tblPr>
            <w:tblGrid>
              <w:gridCol w:w="236"/>
              <w:gridCol w:w="3654"/>
              <w:gridCol w:w="4914"/>
            </w:tblGrid>
            <w:tr w:rsidR="00565970" w:rsidRPr="00116A94" w14:paraId="4051CDAF" w14:textId="77777777" w:rsidTr="00116A94">
              <w:trPr>
                <w:trHeight w:val="1169"/>
              </w:trPr>
              <w:tc>
                <w:tcPr>
                  <w:tcW w:w="236" w:type="dxa"/>
                </w:tcPr>
                <w:p w14:paraId="55ACAF98" w14:textId="77777777" w:rsidR="00565970" w:rsidRPr="00116A94" w:rsidRDefault="00565970" w:rsidP="00116A94">
                  <w:pPr>
                    <w:spacing w:after="0" w:line="240" w:lineRule="auto"/>
                    <w:rPr>
                      <w:rFonts w:ascii="Times New Roman" w:hAnsi="Times New Roman" w:cs="Times New Roman"/>
                      <w:b/>
                      <w:sz w:val="24"/>
                      <w:szCs w:val="24"/>
                    </w:rPr>
                  </w:pPr>
                </w:p>
              </w:tc>
              <w:tc>
                <w:tcPr>
                  <w:tcW w:w="3654" w:type="dxa"/>
                </w:tcPr>
                <w:p w14:paraId="5CD93003"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1313BC1C"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7724298D" w14:textId="77777777" w:rsidR="00565970" w:rsidRPr="00116A94" w:rsidRDefault="00565970" w:rsidP="00116A94">
                  <w:pPr>
                    <w:spacing w:after="0" w:line="240" w:lineRule="auto"/>
                    <w:jc w:val="center"/>
                    <w:rPr>
                      <w:rFonts w:ascii="Times New Roman" w:hAnsi="Times New Roman" w:cs="Times New Roman"/>
                      <w:b/>
                      <w:sz w:val="24"/>
                      <w:szCs w:val="24"/>
                    </w:rPr>
                  </w:pPr>
                </w:p>
              </w:tc>
              <w:tc>
                <w:tcPr>
                  <w:tcW w:w="4914" w:type="dxa"/>
                </w:tcPr>
                <w:p w14:paraId="415B0CF2"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5D0C6A2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1D4C9927"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p>
        </w:tc>
      </w:tr>
    </w:tbl>
    <w:p w14:paraId="6A715F83" w14:textId="77777777" w:rsidR="00565970" w:rsidRPr="00116A94" w:rsidRDefault="00565970" w:rsidP="00116A94">
      <w:pPr>
        <w:spacing w:after="0" w:line="240" w:lineRule="auto"/>
        <w:rPr>
          <w:rFonts w:ascii="Times New Roman" w:eastAsia="MS Gothic" w:hAnsi="Times New Roman" w:cs="Times New Roman"/>
          <w:bCs/>
          <w:sz w:val="24"/>
          <w:szCs w:val="24"/>
        </w:rPr>
      </w:pPr>
    </w:p>
    <w:p w14:paraId="1A6A0C25" w14:textId="77777777" w:rsidR="00565970" w:rsidRPr="00116A94" w:rsidRDefault="00565970" w:rsidP="00116A94">
      <w:pPr>
        <w:pStyle w:val="Heading1"/>
        <w:spacing w:before="0" w:line="240" w:lineRule="auto"/>
        <w:rPr>
          <w:color w:val="auto"/>
          <w:sz w:val="24"/>
          <w:szCs w:val="24"/>
        </w:rPr>
      </w:pPr>
      <w:bookmarkStart w:id="1076" w:name="_Toc28861868"/>
      <w:bookmarkStart w:id="1077" w:name="_Toc28862449"/>
      <w:bookmarkStart w:id="1078" w:name="_Toc32847792"/>
      <w:r w:rsidRPr="00116A94">
        <w:rPr>
          <w:color w:val="auto"/>
          <w:sz w:val="24"/>
          <w:szCs w:val="24"/>
        </w:rPr>
        <w:t>QUẢN TRỊ TÀI CHÍNH QUỐC TẾ</w:t>
      </w:r>
      <w:bookmarkEnd w:id="1076"/>
      <w:bookmarkEnd w:id="1077"/>
      <w:bookmarkEnd w:id="1078"/>
    </w:p>
    <w:p w14:paraId="71609BF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International Financial Management</w:t>
      </w:r>
    </w:p>
    <w:p w14:paraId="224C393C"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sz w:val="24"/>
          <w:szCs w:val="24"/>
          <w:lang w:val="pt-BR"/>
        </w:rPr>
        <w:t>: BAIB405</w:t>
      </w:r>
    </w:p>
    <w:p w14:paraId="613C78DA"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sz w:val="24"/>
          <w:szCs w:val="24"/>
          <w:lang w:val="pt-BR"/>
        </w:rPr>
        <w:t xml:space="preserve">1. Số tín chỉ : </w:t>
      </w:r>
      <w:r w:rsidRPr="00116A94">
        <w:rPr>
          <w:rFonts w:ascii="Times New Roman" w:eastAsia="Times New Roman" w:hAnsi="Times New Roman" w:cs="Times New Roman"/>
          <w:bCs/>
          <w:sz w:val="24"/>
          <w:szCs w:val="24"/>
          <w:lang w:val="pt-BR"/>
        </w:rPr>
        <w:t>2 (1-1-0)</w:t>
      </w:r>
    </w:p>
    <w:p w14:paraId="67F53D07"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sz w:val="24"/>
          <w:szCs w:val="24"/>
          <w:lang w:val="pt-BR"/>
        </w:rPr>
        <w:t xml:space="preserve">2. Số tiết : </w:t>
      </w:r>
      <w:r w:rsidRPr="00116A94">
        <w:rPr>
          <w:rFonts w:ascii="Times New Roman" w:eastAsia="Times New Roman" w:hAnsi="Times New Roman" w:cs="Times New Roman"/>
          <w:bCs/>
          <w:sz w:val="24"/>
          <w:szCs w:val="24"/>
          <w:lang w:val="pt-BR"/>
        </w:rPr>
        <w:t>tổng số: 30:   LT: 20 tiết; TH: 10 tiết; BT: 0 tiết</w:t>
      </w:r>
    </w:p>
    <w:p w14:paraId="46331CB8"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 xml:space="preserve">3. Thuộc chương trình đào tạo ngành: </w:t>
      </w:r>
      <w:r w:rsidRPr="00116A94">
        <w:rPr>
          <w:rFonts w:ascii="Times New Roman" w:eastAsia="Times New Roman" w:hAnsi="Times New Roman" w:cs="Times New Roman"/>
          <w:bCs/>
          <w:sz w:val="24"/>
          <w:szCs w:val="24"/>
          <w:lang w:val="pt-BR"/>
        </w:rPr>
        <w:t>Kinh tế</w:t>
      </w:r>
    </w:p>
    <w:p w14:paraId="31E19D41"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b/>
          <w:i/>
          <w:sz w:val="24"/>
          <w:szCs w:val="24"/>
          <w:lang w:val="pt-BR"/>
        </w:rPr>
      </w:pPr>
      <w:r w:rsidRPr="00116A94">
        <w:rPr>
          <w:rFonts w:ascii="Times New Roman" w:eastAsia="Times New Roman" w:hAnsi="Times New Roman" w:cs="Times New Roman"/>
          <w:b/>
          <w:bCs/>
          <w:i/>
          <w:sz w:val="24"/>
          <w:szCs w:val="24"/>
          <w:lang w:val="pt-BR"/>
        </w:rPr>
        <w:t>- Môn bắt buộc cho ngành</w:t>
      </w:r>
      <w:r w:rsidRPr="00116A94">
        <w:rPr>
          <w:rFonts w:ascii="Times New Roman" w:eastAsia="Times New Roman" w:hAnsi="Times New Roman" w:cs="Times New Roman"/>
          <w:b/>
          <w:i/>
          <w:sz w:val="24"/>
          <w:szCs w:val="24"/>
          <w:lang w:val="pt-BR"/>
        </w:rPr>
        <w:t xml:space="preserve">: </w:t>
      </w:r>
      <w:r w:rsidRPr="00116A94">
        <w:rPr>
          <w:rFonts w:ascii="Times New Roman" w:eastAsia="Times New Roman" w:hAnsi="Times New Roman" w:cs="Times New Roman"/>
          <w:bCs/>
          <w:i/>
          <w:sz w:val="24"/>
          <w:szCs w:val="24"/>
          <w:lang w:val="pt-BR"/>
        </w:rPr>
        <w:t>Không</w:t>
      </w:r>
    </w:p>
    <w:p w14:paraId="375A9B5C"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b/>
          <w:i/>
          <w:sz w:val="24"/>
          <w:szCs w:val="24"/>
          <w:lang w:val="pt-BR"/>
        </w:rPr>
      </w:pPr>
      <w:r w:rsidRPr="00116A94">
        <w:rPr>
          <w:rFonts w:ascii="Times New Roman" w:eastAsia="Times New Roman" w:hAnsi="Times New Roman" w:cs="Times New Roman"/>
          <w:b/>
          <w:bCs/>
          <w:i/>
          <w:sz w:val="24"/>
          <w:szCs w:val="24"/>
          <w:lang w:val="pt-BR"/>
        </w:rPr>
        <w:t>- Môn tự chọn cho ngành</w:t>
      </w:r>
      <w:r w:rsidRPr="00116A94">
        <w:rPr>
          <w:rFonts w:ascii="Times New Roman" w:eastAsia="Times New Roman" w:hAnsi="Times New Roman" w:cs="Times New Roman"/>
          <w:bCs/>
          <w:i/>
          <w:sz w:val="24"/>
          <w:szCs w:val="24"/>
          <w:lang w:val="pt-BR"/>
        </w:rPr>
        <w:t>: Kinh tế (chuyên ngành Kinh tế đầu tư), Thương mại điện tử</w:t>
      </w:r>
    </w:p>
    <w:p w14:paraId="2A06DC9C" w14:textId="77777777" w:rsidR="00565970" w:rsidRPr="00116A94" w:rsidRDefault="00565970" w:rsidP="00116A94">
      <w:pPr>
        <w:tabs>
          <w:tab w:val="left" w:pos="450"/>
        </w:tabs>
        <w:spacing w:after="0" w:line="240" w:lineRule="auto"/>
        <w:ind w:left="90"/>
        <w:rPr>
          <w:rFonts w:ascii="Times New Roman" w:eastAsia="Times New Roman" w:hAnsi="Times New Roman" w:cs="Times New Roman"/>
          <w:i/>
          <w:iCs/>
          <w:sz w:val="24"/>
          <w:szCs w:val="24"/>
          <w:lang w:val="pt-BR"/>
        </w:rPr>
      </w:pPr>
      <w:r w:rsidRPr="00116A94">
        <w:rPr>
          <w:rFonts w:ascii="Times New Roman" w:eastAsia="Times New Roman" w:hAnsi="Times New Roman" w:cs="Times New Roman"/>
          <w:b/>
          <w:bCs/>
          <w:sz w:val="24"/>
          <w:szCs w:val="24"/>
          <w:lang w:val="pt-BR"/>
        </w:rPr>
        <w:t>4. Phương pháp đánh giá</w:t>
      </w:r>
      <w:r w:rsidRPr="00116A94">
        <w:rPr>
          <w:rFonts w:ascii="Times New Roman" w:eastAsia="Times New Roman" w:hAnsi="Times New Roman" w:cs="Times New Roman"/>
          <w:sz w:val="24"/>
          <w:szCs w:val="24"/>
          <w:lang w:val="pt-BR"/>
        </w:rPr>
        <w:t xml:space="preserve">: </w:t>
      </w:r>
    </w:p>
    <w:tbl>
      <w:tblPr>
        <w:tblW w:w="5000" w:type="pct"/>
        <w:tblLook w:val="04A0" w:firstRow="1" w:lastRow="0" w:firstColumn="1" w:lastColumn="0" w:noHBand="0" w:noVBand="1"/>
      </w:tblPr>
      <w:tblGrid>
        <w:gridCol w:w="2193"/>
        <w:gridCol w:w="1585"/>
        <w:gridCol w:w="2878"/>
        <w:gridCol w:w="1631"/>
        <w:gridCol w:w="1273"/>
      </w:tblGrid>
      <w:tr w:rsidR="00565970" w:rsidRPr="00116A94" w14:paraId="39B9343A" w14:textId="77777777" w:rsidTr="00C57874">
        <w:trPr>
          <w:trHeight w:val="284"/>
        </w:trPr>
        <w:tc>
          <w:tcPr>
            <w:tcW w:w="11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A0B63"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29" w:type="pct"/>
            <w:tcBorders>
              <w:top w:val="single" w:sz="4" w:space="0" w:color="auto"/>
              <w:left w:val="nil"/>
              <w:bottom w:val="single" w:sz="4" w:space="0" w:color="auto"/>
              <w:right w:val="single" w:sz="4" w:space="0" w:color="auto"/>
            </w:tcBorders>
            <w:shd w:val="clear" w:color="auto" w:fill="auto"/>
            <w:noWrap/>
            <w:vAlign w:val="center"/>
            <w:hideMark/>
          </w:tcPr>
          <w:p w14:paraId="07A3B015"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505" w:type="pct"/>
            <w:tcBorders>
              <w:top w:val="single" w:sz="4" w:space="0" w:color="auto"/>
              <w:left w:val="nil"/>
              <w:bottom w:val="single" w:sz="4" w:space="0" w:color="auto"/>
              <w:right w:val="single" w:sz="4" w:space="0" w:color="auto"/>
            </w:tcBorders>
            <w:shd w:val="clear" w:color="auto" w:fill="auto"/>
            <w:noWrap/>
            <w:vAlign w:val="center"/>
            <w:hideMark/>
          </w:tcPr>
          <w:p w14:paraId="2DA6C450"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53" w:type="pct"/>
            <w:tcBorders>
              <w:top w:val="single" w:sz="4" w:space="0" w:color="auto"/>
              <w:left w:val="nil"/>
              <w:bottom w:val="single" w:sz="4" w:space="0" w:color="auto"/>
              <w:right w:val="single" w:sz="4" w:space="0" w:color="auto"/>
            </w:tcBorders>
            <w:shd w:val="clear" w:color="auto" w:fill="auto"/>
            <w:noWrap/>
            <w:vAlign w:val="center"/>
            <w:hideMark/>
          </w:tcPr>
          <w:p w14:paraId="71C5EAC1"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14:paraId="50CBE912" w14:textId="77777777" w:rsidR="00565970" w:rsidRPr="00116A94" w:rsidRDefault="00565970"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565970" w:rsidRPr="00116A94" w14:paraId="5C0E045E" w14:textId="77777777" w:rsidTr="00C57874">
        <w:trPr>
          <w:trHeight w:val="284"/>
        </w:trPr>
        <w:tc>
          <w:tcPr>
            <w:tcW w:w="1147" w:type="pct"/>
            <w:tcBorders>
              <w:top w:val="nil"/>
              <w:left w:val="single" w:sz="4" w:space="0" w:color="auto"/>
              <w:bottom w:val="single" w:sz="4" w:space="0" w:color="auto"/>
              <w:right w:val="single" w:sz="4" w:space="0" w:color="auto"/>
            </w:tcBorders>
            <w:shd w:val="clear" w:color="auto" w:fill="auto"/>
            <w:hideMark/>
          </w:tcPr>
          <w:p w14:paraId="1115630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Chuyên cần</w:t>
            </w:r>
          </w:p>
        </w:tc>
        <w:tc>
          <w:tcPr>
            <w:tcW w:w="829" w:type="pct"/>
            <w:tcBorders>
              <w:top w:val="nil"/>
              <w:left w:val="nil"/>
              <w:bottom w:val="single" w:sz="4" w:space="0" w:color="auto"/>
              <w:right w:val="single" w:sz="4" w:space="0" w:color="auto"/>
            </w:tcBorders>
            <w:shd w:val="clear" w:color="auto" w:fill="auto"/>
            <w:hideMark/>
          </w:tcPr>
          <w:p w14:paraId="7C83A6E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7 lần lấy điểm</w:t>
            </w:r>
          </w:p>
        </w:tc>
        <w:tc>
          <w:tcPr>
            <w:tcW w:w="1505" w:type="pct"/>
            <w:tcBorders>
              <w:top w:val="nil"/>
              <w:left w:val="nil"/>
              <w:bottom w:val="single" w:sz="4" w:space="0" w:color="auto"/>
              <w:right w:val="single" w:sz="4" w:space="0" w:color="auto"/>
            </w:tcBorders>
            <w:shd w:val="clear" w:color="auto" w:fill="auto"/>
            <w:hideMark/>
          </w:tcPr>
          <w:p w14:paraId="61A5E233"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Sinh viên đi học đầy đủ, đúng giờ</w:t>
            </w:r>
          </w:p>
        </w:tc>
        <w:tc>
          <w:tcPr>
            <w:tcW w:w="853" w:type="pct"/>
            <w:tcBorders>
              <w:top w:val="nil"/>
              <w:left w:val="nil"/>
              <w:bottom w:val="single" w:sz="4" w:space="0" w:color="auto"/>
              <w:right w:val="single" w:sz="4" w:space="0" w:color="auto"/>
            </w:tcBorders>
            <w:shd w:val="clear" w:color="auto" w:fill="auto"/>
            <w:hideMark/>
          </w:tcPr>
          <w:p w14:paraId="33E39E1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 Hàng tuần</w:t>
            </w:r>
          </w:p>
        </w:tc>
        <w:tc>
          <w:tcPr>
            <w:tcW w:w="666" w:type="pct"/>
            <w:tcBorders>
              <w:top w:val="nil"/>
              <w:left w:val="nil"/>
              <w:bottom w:val="single" w:sz="4" w:space="0" w:color="auto"/>
              <w:right w:val="single" w:sz="4" w:space="0" w:color="auto"/>
            </w:tcBorders>
            <w:shd w:val="clear" w:color="auto" w:fill="auto"/>
            <w:hideMark/>
          </w:tcPr>
          <w:p w14:paraId="3E3395FE"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fr-FR"/>
              </w:rPr>
              <w:t>10%</w:t>
            </w:r>
          </w:p>
        </w:tc>
      </w:tr>
      <w:tr w:rsidR="00565970" w:rsidRPr="00116A94" w14:paraId="2F02000C" w14:textId="77777777" w:rsidTr="00C57874">
        <w:trPr>
          <w:trHeight w:val="284"/>
        </w:trPr>
        <w:tc>
          <w:tcPr>
            <w:tcW w:w="1147" w:type="pct"/>
            <w:tcBorders>
              <w:top w:val="nil"/>
              <w:left w:val="single" w:sz="4" w:space="0" w:color="auto"/>
              <w:bottom w:val="single" w:sz="4" w:space="0" w:color="auto"/>
              <w:right w:val="single" w:sz="4" w:space="0" w:color="auto"/>
            </w:tcBorders>
            <w:shd w:val="clear" w:color="auto" w:fill="auto"/>
          </w:tcPr>
          <w:p w14:paraId="20CA74D9"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Bài tập ở nhà và phát biểu trên lớp</w:t>
            </w:r>
          </w:p>
        </w:tc>
        <w:tc>
          <w:tcPr>
            <w:tcW w:w="829" w:type="pct"/>
            <w:tcBorders>
              <w:top w:val="nil"/>
              <w:left w:val="nil"/>
              <w:bottom w:val="single" w:sz="4" w:space="0" w:color="auto"/>
              <w:right w:val="single" w:sz="4" w:space="0" w:color="auto"/>
            </w:tcBorders>
            <w:shd w:val="clear" w:color="auto" w:fill="auto"/>
          </w:tcPr>
          <w:p w14:paraId="11F1757D"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2-3 lần lấy điểm</w:t>
            </w:r>
          </w:p>
        </w:tc>
        <w:tc>
          <w:tcPr>
            <w:tcW w:w="1505" w:type="pct"/>
            <w:tcBorders>
              <w:top w:val="nil"/>
              <w:left w:val="nil"/>
              <w:bottom w:val="single" w:sz="4" w:space="0" w:color="auto"/>
              <w:right w:val="single" w:sz="4" w:space="0" w:color="auto"/>
            </w:tcBorders>
            <w:shd w:val="clear" w:color="auto" w:fill="auto"/>
          </w:tcPr>
          <w:p w14:paraId="7734E8EA"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Sinh viên làm bài tập về nhà các chương được giao và tham gia phát biểu xây dựng bài</w:t>
            </w:r>
          </w:p>
        </w:tc>
        <w:tc>
          <w:tcPr>
            <w:tcW w:w="853" w:type="pct"/>
            <w:tcBorders>
              <w:top w:val="nil"/>
              <w:left w:val="nil"/>
              <w:bottom w:val="single" w:sz="4" w:space="0" w:color="auto"/>
              <w:right w:val="single" w:sz="4" w:space="0" w:color="auto"/>
            </w:tcBorders>
            <w:shd w:val="clear" w:color="auto" w:fill="auto"/>
          </w:tcPr>
          <w:p w14:paraId="43D8552A"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fr-FR"/>
              </w:rPr>
              <w:t>- Hàng tuần</w:t>
            </w:r>
          </w:p>
        </w:tc>
        <w:tc>
          <w:tcPr>
            <w:tcW w:w="666" w:type="pct"/>
            <w:tcBorders>
              <w:top w:val="nil"/>
              <w:left w:val="nil"/>
              <w:bottom w:val="single" w:sz="4" w:space="0" w:color="auto"/>
              <w:right w:val="single" w:sz="4" w:space="0" w:color="auto"/>
            </w:tcBorders>
            <w:shd w:val="clear" w:color="auto" w:fill="auto"/>
          </w:tcPr>
          <w:p w14:paraId="5D480559"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fr-FR"/>
              </w:rPr>
              <w:t>10%</w:t>
            </w:r>
          </w:p>
        </w:tc>
      </w:tr>
      <w:tr w:rsidR="00565970" w:rsidRPr="00116A94" w14:paraId="4E7CAD85" w14:textId="77777777" w:rsidTr="00C57874">
        <w:trPr>
          <w:trHeight w:val="284"/>
        </w:trPr>
        <w:tc>
          <w:tcPr>
            <w:tcW w:w="1147" w:type="pct"/>
            <w:tcBorders>
              <w:top w:val="nil"/>
              <w:left w:val="single" w:sz="4" w:space="0" w:color="auto"/>
              <w:bottom w:val="single" w:sz="4" w:space="0" w:color="auto"/>
              <w:right w:val="single" w:sz="4" w:space="0" w:color="auto"/>
            </w:tcBorders>
            <w:shd w:val="clear" w:color="auto" w:fill="auto"/>
            <w:hideMark/>
          </w:tcPr>
          <w:p w14:paraId="7AC8A898"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kiểm tra trên lớp 50’</w:t>
            </w:r>
          </w:p>
        </w:tc>
        <w:tc>
          <w:tcPr>
            <w:tcW w:w="829" w:type="pct"/>
            <w:tcBorders>
              <w:top w:val="nil"/>
              <w:left w:val="nil"/>
              <w:bottom w:val="single" w:sz="4" w:space="0" w:color="auto"/>
              <w:right w:val="single" w:sz="4" w:space="0" w:color="auto"/>
            </w:tcBorders>
            <w:shd w:val="clear" w:color="auto" w:fill="auto"/>
            <w:hideMark/>
          </w:tcPr>
          <w:p w14:paraId="7EF8C00F"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505" w:type="pct"/>
            <w:tcBorders>
              <w:top w:val="nil"/>
              <w:left w:val="nil"/>
              <w:bottom w:val="single" w:sz="4" w:space="0" w:color="auto"/>
              <w:right w:val="single" w:sz="4" w:space="0" w:color="auto"/>
            </w:tcBorders>
            <w:shd w:val="clear" w:color="auto" w:fill="auto"/>
            <w:hideMark/>
          </w:tcPr>
          <w:p w14:paraId="27ECEE92"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Chương 1-15</w:t>
            </w:r>
          </w:p>
        </w:tc>
        <w:tc>
          <w:tcPr>
            <w:tcW w:w="853" w:type="pct"/>
            <w:tcBorders>
              <w:top w:val="nil"/>
              <w:left w:val="nil"/>
              <w:bottom w:val="single" w:sz="4" w:space="0" w:color="auto"/>
              <w:right w:val="single" w:sz="4" w:space="0" w:color="auto"/>
            </w:tcBorders>
            <w:shd w:val="clear" w:color="auto" w:fill="auto"/>
            <w:hideMark/>
          </w:tcPr>
          <w:p w14:paraId="478918E7"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7</w:t>
            </w:r>
          </w:p>
        </w:tc>
        <w:tc>
          <w:tcPr>
            <w:tcW w:w="666" w:type="pct"/>
            <w:tcBorders>
              <w:top w:val="nil"/>
              <w:left w:val="nil"/>
              <w:bottom w:val="single" w:sz="4" w:space="0" w:color="auto"/>
              <w:right w:val="single" w:sz="4" w:space="0" w:color="auto"/>
            </w:tcBorders>
            <w:shd w:val="clear" w:color="auto" w:fill="auto"/>
            <w:hideMark/>
          </w:tcPr>
          <w:p w14:paraId="718D22C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565970" w:rsidRPr="00116A94" w14:paraId="1FA43923" w14:textId="77777777" w:rsidTr="00C57874">
        <w:trPr>
          <w:trHeight w:val="284"/>
        </w:trPr>
        <w:tc>
          <w:tcPr>
            <w:tcW w:w="4334" w:type="pct"/>
            <w:gridSpan w:val="4"/>
            <w:tcBorders>
              <w:top w:val="nil"/>
              <w:left w:val="single" w:sz="4" w:space="0" w:color="auto"/>
              <w:bottom w:val="single" w:sz="4" w:space="0" w:color="auto"/>
              <w:right w:val="single" w:sz="4" w:space="0" w:color="auto"/>
            </w:tcBorders>
            <w:shd w:val="clear" w:color="auto" w:fill="auto"/>
            <w:vAlign w:val="center"/>
          </w:tcPr>
          <w:p w14:paraId="2019B730"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66" w:type="pct"/>
            <w:tcBorders>
              <w:top w:val="nil"/>
              <w:left w:val="nil"/>
              <w:bottom w:val="single" w:sz="4" w:space="0" w:color="auto"/>
              <w:right w:val="single" w:sz="4" w:space="0" w:color="auto"/>
            </w:tcBorders>
            <w:shd w:val="clear" w:color="auto" w:fill="auto"/>
            <w:vAlign w:val="center"/>
          </w:tcPr>
          <w:p w14:paraId="1595672F"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565970" w:rsidRPr="00116A94" w14:paraId="7A177059" w14:textId="77777777" w:rsidTr="00C57874">
        <w:trPr>
          <w:trHeight w:val="284"/>
        </w:trPr>
        <w:tc>
          <w:tcPr>
            <w:tcW w:w="1147" w:type="pct"/>
            <w:tcBorders>
              <w:top w:val="nil"/>
              <w:left w:val="single" w:sz="4" w:space="0" w:color="auto"/>
              <w:bottom w:val="single" w:sz="4" w:space="0" w:color="auto"/>
              <w:right w:val="single" w:sz="4" w:space="0" w:color="auto"/>
            </w:tcBorders>
            <w:shd w:val="clear" w:color="auto" w:fill="auto"/>
            <w:hideMark/>
          </w:tcPr>
          <w:p w14:paraId="7A30BCFE"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9" w:type="pct"/>
            <w:tcBorders>
              <w:top w:val="nil"/>
              <w:left w:val="nil"/>
              <w:bottom w:val="single" w:sz="4" w:space="0" w:color="auto"/>
              <w:right w:val="single" w:sz="4" w:space="0" w:color="auto"/>
            </w:tcBorders>
            <w:shd w:val="clear" w:color="auto" w:fill="auto"/>
            <w:hideMark/>
          </w:tcPr>
          <w:p w14:paraId="3ACF4ED7"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505" w:type="pct"/>
            <w:tcBorders>
              <w:top w:val="nil"/>
              <w:left w:val="nil"/>
              <w:bottom w:val="single" w:sz="4" w:space="0" w:color="auto"/>
              <w:right w:val="single" w:sz="4" w:space="0" w:color="auto"/>
            </w:tcBorders>
            <w:shd w:val="clear" w:color="auto" w:fill="auto"/>
            <w:hideMark/>
          </w:tcPr>
          <w:p w14:paraId="3E105D9B"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- 90 phút </w:t>
            </w:r>
            <w:r w:rsidRPr="00116A94">
              <w:rPr>
                <w:rFonts w:ascii="Times New Roman" w:hAnsi="Times New Roman" w:cs="Times New Roman"/>
                <w:sz w:val="24"/>
                <w:szCs w:val="24"/>
              </w:rPr>
              <w:br/>
              <w:t>- 10 câu trắc nghiệm</w:t>
            </w:r>
          </w:p>
          <w:p w14:paraId="14E3D27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- 02 câu tự luận</w:t>
            </w:r>
          </w:p>
        </w:tc>
        <w:tc>
          <w:tcPr>
            <w:tcW w:w="853" w:type="pct"/>
            <w:tcBorders>
              <w:top w:val="nil"/>
              <w:left w:val="nil"/>
              <w:bottom w:val="single" w:sz="4" w:space="0" w:color="auto"/>
              <w:right w:val="single" w:sz="4" w:space="0" w:color="auto"/>
            </w:tcBorders>
            <w:shd w:val="clear" w:color="auto" w:fill="auto"/>
            <w:hideMark/>
          </w:tcPr>
          <w:p w14:paraId="030CBEF9"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66" w:type="pct"/>
            <w:tcBorders>
              <w:top w:val="nil"/>
              <w:left w:val="nil"/>
              <w:bottom w:val="single" w:sz="4" w:space="0" w:color="auto"/>
              <w:right w:val="single" w:sz="4" w:space="0" w:color="auto"/>
            </w:tcBorders>
            <w:shd w:val="clear" w:color="auto" w:fill="auto"/>
            <w:hideMark/>
          </w:tcPr>
          <w:p w14:paraId="1B071759"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703DEDF5" w14:textId="77777777" w:rsidR="00565970" w:rsidRPr="00116A94" w:rsidRDefault="00565970"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5. Điều kiện ràng buộc môn học</w:t>
      </w:r>
    </w:p>
    <w:p w14:paraId="12DEB1F0" w14:textId="77777777" w:rsidR="00565970" w:rsidRPr="00116A94" w:rsidRDefault="00565970" w:rsidP="00116A94">
      <w:pPr>
        <w:tabs>
          <w:tab w:val="left" w:pos="316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Môn tiên quyết</w:t>
      </w:r>
      <w:r w:rsidRPr="00116A94">
        <w:rPr>
          <w:rFonts w:ascii="Times New Roman" w:eastAsia="Times New Roman" w:hAnsi="Times New Roman" w:cs="Times New Roman"/>
          <w:sz w:val="24"/>
          <w:szCs w:val="24"/>
          <w:lang w:val="pt-BR"/>
        </w:rPr>
        <w:t xml:space="preserve"> : Không</w:t>
      </w:r>
    </w:p>
    <w:p w14:paraId="045D0741" w14:textId="77777777" w:rsidR="00565970" w:rsidRPr="00116A94" w:rsidRDefault="0056597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Môn học trước</w:t>
      </w:r>
      <w:r w:rsidRPr="00116A94">
        <w:rPr>
          <w:rFonts w:ascii="Times New Roman" w:eastAsia="Times New Roman" w:hAnsi="Times New Roman" w:cs="Times New Roman"/>
          <w:b/>
          <w:i/>
          <w:sz w:val="24"/>
          <w:szCs w:val="24"/>
          <w:lang w:val="pt-BR"/>
        </w:rPr>
        <w:t xml:space="preserve"> </w:t>
      </w:r>
      <w:r w:rsidRPr="00116A94">
        <w:rPr>
          <w:rFonts w:ascii="Times New Roman" w:eastAsia="Times New Roman" w:hAnsi="Times New Roman" w:cs="Times New Roman"/>
          <w:sz w:val="24"/>
          <w:szCs w:val="24"/>
          <w:lang w:val="pt-BR"/>
        </w:rPr>
        <w:t>: Tài chính – Tiền tệ</w:t>
      </w:r>
    </w:p>
    <w:p w14:paraId="7FEBEB87" w14:textId="77777777" w:rsidR="00565970" w:rsidRPr="00116A94" w:rsidRDefault="0056597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Môn học song hành</w:t>
      </w:r>
      <w:r w:rsidRPr="00116A94">
        <w:rPr>
          <w:rFonts w:ascii="Times New Roman" w:eastAsia="Times New Roman" w:hAnsi="Times New Roman" w:cs="Times New Roman"/>
          <w:b/>
          <w:i/>
          <w:sz w:val="24"/>
          <w:szCs w:val="24"/>
          <w:lang w:val="pt-BR"/>
        </w:rPr>
        <w:t>:</w:t>
      </w:r>
      <w:r w:rsidRPr="00116A94">
        <w:rPr>
          <w:rFonts w:ascii="Times New Roman" w:eastAsia="Times New Roman" w:hAnsi="Times New Roman" w:cs="Times New Roman"/>
          <w:b/>
          <w:i/>
          <w:sz w:val="24"/>
          <w:szCs w:val="24"/>
        </w:rPr>
        <w:t xml:space="preserve"> </w:t>
      </w:r>
      <w:r w:rsidRPr="00116A94">
        <w:rPr>
          <w:rFonts w:ascii="Times New Roman" w:eastAsia="Times New Roman" w:hAnsi="Times New Roman" w:cs="Times New Roman"/>
          <w:sz w:val="24"/>
          <w:szCs w:val="24"/>
          <w:lang w:val="pt-BR"/>
        </w:rPr>
        <w:t>Không</w:t>
      </w:r>
    </w:p>
    <w:p w14:paraId="18B78C9C" w14:textId="77777777" w:rsidR="00565970" w:rsidRPr="00116A94" w:rsidRDefault="0056597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Ghi chú khác:</w:t>
      </w:r>
      <w:r w:rsidRPr="00116A94">
        <w:rPr>
          <w:rFonts w:ascii="Times New Roman" w:eastAsia="Times New Roman" w:hAnsi="Times New Roman" w:cs="Times New Roman"/>
          <w:sz w:val="24"/>
          <w:szCs w:val="24"/>
          <w:lang w:val="pt-BR"/>
        </w:rPr>
        <w:t xml:space="preserve"> Không</w:t>
      </w:r>
    </w:p>
    <w:p w14:paraId="549A0C2B" w14:textId="77777777" w:rsidR="00565970" w:rsidRPr="00116A94" w:rsidRDefault="00565970"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6. Nội dung tóm tắt môn học </w:t>
      </w:r>
    </w:p>
    <w:p w14:paraId="34D1C31C"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Tiếng Việt</w:t>
      </w:r>
      <w:r w:rsidRPr="00116A94">
        <w:rPr>
          <w:rFonts w:ascii="Times New Roman" w:eastAsia="Times New Roman" w:hAnsi="Times New Roman" w:cs="Times New Roman"/>
          <w:sz w:val="24"/>
          <w:szCs w:val="24"/>
          <w:lang w:val="pt-BR"/>
        </w:rPr>
        <w:t xml:space="preserve">: Môn học này cung cấp cho người học những kiến thức và kỹ năng về quản trị tài chính quốc tế, bao gồm: các khái niệm, công cụ và phương pháp luận về những khía cạnh thực tiễn của tài chính, được áp dụng hàng ngày trong môi trường quản lý tài chính. </w:t>
      </w:r>
    </w:p>
    <w:p w14:paraId="6E36DBD1"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Tiếng Anh</w:t>
      </w:r>
      <w:r w:rsidRPr="00116A94">
        <w:rPr>
          <w:rFonts w:ascii="Times New Roman" w:eastAsia="Times New Roman" w:hAnsi="Times New Roman" w:cs="Times New Roman"/>
          <w:bCs/>
          <w:sz w:val="24"/>
          <w:szCs w:val="24"/>
          <w:lang w:val="pt-BR"/>
        </w:rPr>
        <w:t xml:space="preserve">: This subject provides learners the knowledge and skills of </w:t>
      </w:r>
      <w:r w:rsidRPr="00116A94">
        <w:rPr>
          <w:rFonts w:ascii="Times New Roman" w:eastAsia="Times New Roman" w:hAnsi="Times New Roman" w:cs="Times New Roman"/>
          <w:sz w:val="24"/>
          <w:szCs w:val="24"/>
          <w:lang w:val="pt-BR"/>
        </w:rPr>
        <w:t>International Financial Management, such as:</w:t>
      </w:r>
      <w:r w:rsidRPr="00116A94">
        <w:rPr>
          <w:rFonts w:ascii="Times New Roman" w:eastAsia="Times New Roman" w:hAnsi="Times New Roman" w:cs="Times New Roman"/>
          <w:bCs/>
          <w:sz w:val="24"/>
          <w:szCs w:val="24"/>
          <w:lang w:val="pt-BR"/>
        </w:rPr>
        <w:t xml:space="preserve"> concepts, tools and methodologies for practical aspects of finance, applied daily in a financial management environment.</w:t>
      </w:r>
    </w:p>
    <w:p w14:paraId="499BC82D" w14:textId="77777777" w:rsidR="00565970" w:rsidRPr="00116A94" w:rsidRDefault="00565970"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7. Cán bộ tham gia giảng dạy:</w:t>
      </w:r>
      <w:r w:rsidRPr="00116A94">
        <w:rPr>
          <w:rFonts w:ascii="Times New Roman" w:eastAsia="Times New Roman" w:hAnsi="Times New Roman" w:cs="Times New Roman"/>
          <w:sz w:val="24"/>
          <w:szCs w:val="24"/>
          <w:lang w:val="pt-B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988"/>
        <w:gridCol w:w="1097"/>
        <w:gridCol w:w="1746"/>
        <w:gridCol w:w="2669"/>
        <w:gridCol w:w="1491"/>
      </w:tblGrid>
      <w:tr w:rsidR="00565970" w:rsidRPr="00116A94" w14:paraId="37BA13C4" w14:textId="77777777" w:rsidTr="00116A94">
        <w:trPr>
          <w:tblHeader/>
          <w:jc w:val="center"/>
        </w:trPr>
        <w:tc>
          <w:tcPr>
            <w:tcW w:w="297" w:type="pct"/>
            <w:shd w:val="clear" w:color="auto" w:fill="auto"/>
            <w:vAlign w:val="center"/>
          </w:tcPr>
          <w:p w14:paraId="785B4BDF"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TT</w:t>
            </w:r>
          </w:p>
        </w:tc>
        <w:tc>
          <w:tcPr>
            <w:tcW w:w="1040" w:type="pct"/>
            <w:shd w:val="clear" w:color="auto" w:fill="auto"/>
            <w:vAlign w:val="center"/>
          </w:tcPr>
          <w:p w14:paraId="617AAEEF"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 tên</w:t>
            </w:r>
          </w:p>
        </w:tc>
        <w:tc>
          <w:tcPr>
            <w:tcW w:w="574" w:type="pct"/>
            <w:shd w:val="clear" w:color="auto" w:fill="auto"/>
            <w:vAlign w:val="center"/>
          </w:tcPr>
          <w:p w14:paraId="3A95E9A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Học hàm, học vị</w:t>
            </w:r>
          </w:p>
        </w:tc>
        <w:tc>
          <w:tcPr>
            <w:tcW w:w="913" w:type="pct"/>
            <w:shd w:val="clear" w:color="auto" w:fill="auto"/>
            <w:vAlign w:val="center"/>
          </w:tcPr>
          <w:p w14:paraId="24319BEA"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Số điện thoại</w:t>
            </w:r>
          </w:p>
        </w:tc>
        <w:tc>
          <w:tcPr>
            <w:tcW w:w="1396" w:type="pct"/>
            <w:shd w:val="clear" w:color="auto" w:fill="auto"/>
            <w:vAlign w:val="center"/>
          </w:tcPr>
          <w:p w14:paraId="1E37173B"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Email</w:t>
            </w:r>
          </w:p>
        </w:tc>
        <w:tc>
          <w:tcPr>
            <w:tcW w:w="781" w:type="pct"/>
            <w:shd w:val="clear" w:color="auto" w:fill="auto"/>
            <w:vAlign w:val="center"/>
          </w:tcPr>
          <w:p w14:paraId="42830741"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Chức danh, chức vụ</w:t>
            </w:r>
          </w:p>
        </w:tc>
      </w:tr>
      <w:tr w:rsidR="00565970" w:rsidRPr="00116A94" w14:paraId="39773F5D" w14:textId="77777777" w:rsidTr="00116A94">
        <w:trPr>
          <w:jc w:val="center"/>
        </w:trPr>
        <w:tc>
          <w:tcPr>
            <w:tcW w:w="297" w:type="pct"/>
            <w:shd w:val="clear" w:color="auto" w:fill="auto"/>
          </w:tcPr>
          <w:p w14:paraId="78952728"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040" w:type="pct"/>
            <w:shd w:val="clear" w:color="auto" w:fill="auto"/>
            <w:vAlign w:val="center"/>
          </w:tcPr>
          <w:p w14:paraId="0D0C2B63"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574" w:type="pct"/>
            <w:shd w:val="clear" w:color="auto" w:fill="auto"/>
            <w:vAlign w:val="center"/>
          </w:tcPr>
          <w:p w14:paraId="26E92033"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913" w:type="pct"/>
            <w:shd w:val="clear" w:color="auto" w:fill="auto"/>
            <w:vAlign w:val="center"/>
          </w:tcPr>
          <w:p w14:paraId="588516F3"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0936398468</w:t>
            </w:r>
          </w:p>
        </w:tc>
        <w:tc>
          <w:tcPr>
            <w:tcW w:w="1396" w:type="pct"/>
            <w:shd w:val="clear" w:color="auto" w:fill="auto"/>
            <w:vAlign w:val="center"/>
          </w:tcPr>
          <w:p w14:paraId="04CE3AA1"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hoetv@tlu.edu.vn</w:t>
            </w:r>
          </w:p>
        </w:tc>
        <w:tc>
          <w:tcPr>
            <w:tcW w:w="781" w:type="pct"/>
            <w:shd w:val="clear" w:color="auto" w:fill="auto"/>
            <w:vAlign w:val="center"/>
          </w:tcPr>
          <w:p w14:paraId="76ABD78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bộ môn</w:t>
            </w:r>
          </w:p>
        </w:tc>
      </w:tr>
      <w:tr w:rsidR="00565970" w:rsidRPr="00116A94" w14:paraId="6FA621DE" w14:textId="77777777" w:rsidTr="00116A94">
        <w:trPr>
          <w:jc w:val="center"/>
        </w:trPr>
        <w:tc>
          <w:tcPr>
            <w:tcW w:w="297" w:type="pct"/>
            <w:shd w:val="clear" w:color="auto" w:fill="auto"/>
          </w:tcPr>
          <w:p w14:paraId="2EC6A1FC"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1040" w:type="pct"/>
            <w:shd w:val="clear" w:color="auto" w:fill="auto"/>
            <w:vAlign w:val="center"/>
          </w:tcPr>
          <w:p w14:paraId="15411A2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574" w:type="pct"/>
            <w:shd w:val="clear" w:color="auto" w:fill="auto"/>
            <w:vAlign w:val="center"/>
          </w:tcPr>
          <w:p w14:paraId="7D957A05" w14:textId="77777777" w:rsidR="00565970" w:rsidRPr="00116A94" w:rsidRDefault="00565970"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913" w:type="pct"/>
            <w:shd w:val="clear" w:color="auto" w:fill="auto"/>
            <w:vAlign w:val="center"/>
          </w:tcPr>
          <w:p w14:paraId="6A771DEE"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1396" w:type="pct"/>
            <w:shd w:val="clear" w:color="auto" w:fill="auto"/>
            <w:vAlign w:val="center"/>
          </w:tcPr>
          <w:p w14:paraId="76C42713" w14:textId="77777777" w:rsidR="00565970" w:rsidRPr="00116A94" w:rsidRDefault="009909D1" w:rsidP="00116A94">
            <w:pPr>
              <w:spacing w:after="0" w:line="240" w:lineRule="auto"/>
              <w:rPr>
                <w:rFonts w:ascii="Times New Roman" w:hAnsi="Times New Roman" w:cs="Times New Roman"/>
                <w:sz w:val="24"/>
                <w:szCs w:val="24"/>
                <w:u w:val="single"/>
              </w:rPr>
            </w:pPr>
            <w:hyperlink r:id="rId395" w:history="1">
              <w:r w:rsidR="00565970" w:rsidRPr="00116A94">
                <w:rPr>
                  <w:rStyle w:val="Hyperlink"/>
                  <w:rFonts w:ascii="Times New Roman" w:hAnsi="Times New Roman" w:cs="Times New Roman"/>
                  <w:color w:val="auto"/>
                  <w:sz w:val="24"/>
                  <w:szCs w:val="24"/>
                </w:rPr>
                <w:t>thaolp@tlu.edu.vn</w:t>
              </w:r>
            </w:hyperlink>
          </w:p>
        </w:tc>
        <w:tc>
          <w:tcPr>
            <w:tcW w:w="781" w:type="pct"/>
            <w:shd w:val="clear" w:color="auto" w:fill="auto"/>
            <w:vAlign w:val="center"/>
          </w:tcPr>
          <w:p w14:paraId="5E1BE82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565970" w:rsidRPr="00116A94" w14:paraId="1B142E7A" w14:textId="77777777" w:rsidTr="00116A94">
        <w:trPr>
          <w:jc w:val="center"/>
        </w:trPr>
        <w:tc>
          <w:tcPr>
            <w:tcW w:w="297" w:type="pct"/>
            <w:shd w:val="clear" w:color="auto" w:fill="auto"/>
          </w:tcPr>
          <w:p w14:paraId="536E2B99"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1040" w:type="pct"/>
            <w:shd w:val="clear" w:color="auto" w:fill="auto"/>
            <w:vAlign w:val="center"/>
          </w:tcPr>
          <w:p w14:paraId="448B606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Nguyễn Thùy Trang</w:t>
            </w:r>
          </w:p>
        </w:tc>
        <w:tc>
          <w:tcPr>
            <w:tcW w:w="574" w:type="pct"/>
            <w:shd w:val="clear" w:color="auto" w:fill="auto"/>
            <w:vAlign w:val="center"/>
          </w:tcPr>
          <w:p w14:paraId="31FF1941" w14:textId="77777777" w:rsidR="00565970" w:rsidRPr="00116A94" w:rsidRDefault="00565970"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913" w:type="pct"/>
            <w:shd w:val="clear" w:color="auto" w:fill="auto"/>
            <w:vAlign w:val="center"/>
          </w:tcPr>
          <w:p w14:paraId="22789C6B"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0949649666</w:t>
            </w:r>
          </w:p>
        </w:tc>
        <w:tc>
          <w:tcPr>
            <w:tcW w:w="1396" w:type="pct"/>
            <w:shd w:val="clear" w:color="auto" w:fill="auto"/>
            <w:vAlign w:val="center"/>
          </w:tcPr>
          <w:p w14:paraId="08158B7E"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trangntt@tlu.edu.vn</w:t>
            </w:r>
          </w:p>
        </w:tc>
        <w:tc>
          <w:tcPr>
            <w:tcW w:w="781" w:type="pct"/>
            <w:shd w:val="clear" w:color="auto" w:fill="auto"/>
            <w:vAlign w:val="center"/>
          </w:tcPr>
          <w:p w14:paraId="3D95135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7047BC6F" w14:textId="77777777" w:rsidR="00565970" w:rsidRPr="00116A94" w:rsidRDefault="00565970"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0B14DE6C"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Giáo trình:</w:t>
      </w:r>
      <w:r w:rsidRPr="00116A94">
        <w:rPr>
          <w:rFonts w:ascii="Times New Roman" w:eastAsia="Times New Roman" w:hAnsi="Times New Roman" w:cs="Times New Roman"/>
          <w:bCs/>
          <w:sz w:val="24"/>
          <w:szCs w:val="24"/>
          <w:lang w:val="pt-BR"/>
        </w:rPr>
        <w:t xml:space="preserve"> </w:t>
      </w:r>
    </w:p>
    <w:p w14:paraId="3AA57E85"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 xml:space="preserve"> [1] Giáo trình tài chính quốc tế/Nguyễn Văn Tiến chủ biên, Đoàn Ngọc Thắng,...[và những người khác]   -  Hà Nội:NXB Hồng Đức,2018[ISBN 9786048940645] (#000024681)</w:t>
      </w:r>
    </w:p>
    <w:p w14:paraId="79F39160"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b/>
          <w:bCs/>
          <w:i/>
          <w:sz w:val="24"/>
          <w:szCs w:val="24"/>
          <w:lang w:val="pt-BR"/>
        </w:rPr>
      </w:pPr>
      <w:r w:rsidRPr="00116A94">
        <w:rPr>
          <w:rFonts w:ascii="Times New Roman" w:eastAsia="Times New Roman" w:hAnsi="Times New Roman" w:cs="Times New Roman"/>
          <w:b/>
          <w:bCs/>
          <w:i/>
          <w:sz w:val="24"/>
          <w:szCs w:val="24"/>
          <w:lang w:val="pt-BR"/>
        </w:rPr>
        <w:t>Các tài liệu tham khảo:</w:t>
      </w:r>
    </w:p>
    <w:p w14:paraId="101D00A5"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bCs/>
          <w:sz w:val="24"/>
          <w:szCs w:val="24"/>
        </w:rPr>
      </w:pPr>
      <w:r w:rsidRPr="00116A94">
        <w:rPr>
          <w:rFonts w:ascii="Times New Roman" w:eastAsia="Times New Roman" w:hAnsi="Times New Roman" w:cs="Times New Roman"/>
          <w:bCs/>
          <w:sz w:val="24"/>
          <w:szCs w:val="24"/>
        </w:rPr>
        <w:t xml:space="preserve">[1] Eugene F.Brigham, Joel F. Houston, </w:t>
      </w:r>
      <w:r w:rsidRPr="00116A94">
        <w:rPr>
          <w:rFonts w:ascii="Times New Roman" w:eastAsia="Times New Roman" w:hAnsi="Times New Roman" w:cs="Times New Roman"/>
          <w:bCs/>
          <w:i/>
          <w:sz w:val="24"/>
          <w:szCs w:val="24"/>
        </w:rPr>
        <w:t xml:space="preserve">Fundamentals of Financial Management, </w:t>
      </w:r>
      <w:r w:rsidRPr="00116A94">
        <w:rPr>
          <w:rFonts w:ascii="Times New Roman" w:eastAsia="Times New Roman" w:hAnsi="Times New Roman" w:cs="Times New Roman"/>
          <w:bCs/>
          <w:sz w:val="24"/>
          <w:szCs w:val="24"/>
        </w:rPr>
        <w:t xml:space="preserve">Cengage Learning, 2016 </w:t>
      </w:r>
    </w:p>
    <w:p w14:paraId="43AE7BA7" w14:textId="77777777" w:rsidR="00565970" w:rsidRPr="00116A94" w:rsidRDefault="00565970"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9. Nội dung chi tiết:</w:t>
      </w:r>
    </w:p>
    <w:tbl>
      <w:tblPr>
        <w:tblW w:w="522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4544"/>
        <w:gridCol w:w="3151"/>
        <w:gridCol w:w="550"/>
        <w:gridCol w:w="550"/>
        <w:gridCol w:w="546"/>
      </w:tblGrid>
      <w:tr w:rsidR="00565970" w:rsidRPr="00116A94" w14:paraId="63D17D49" w14:textId="77777777" w:rsidTr="00C57874">
        <w:trPr>
          <w:tblHeader/>
        </w:trPr>
        <w:tc>
          <w:tcPr>
            <w:tcW w:w="326" w:type="pct"/>
            <w:vMerge w:val="restart"/>
            <w:vAlign w:val="center"/>
          </w:tcPr>
          <w:p w14:paraId="17CA9AF9"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TT</w:t>
            </w:r>
          </w:p>
        </w:tc>
        <w:tc>
          <w:tcPr>
            <w:tcW w:w="2274" w:type="pct"/>
            <w:vMerge w:val="restart"/>
            <w:vAlign w:val="center"/>
          </w:tcPr>
          <w:p w14:paraId="52A80C1C"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Nội dung</w:t>
            </w:r>
          </w:p>
        </w:tc>
        <w:tc>
          <w:tcPr>
            <w:tcW w:w="1577" w:type="pct"/>
            <w:vMerge w:val="restart"/>
            <w:vAlign w:val="center"/>
          </w:tcPr>
          <w:p w14:paraId="13E57D38"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Hoạt động dạy và học</w:t>
            </w:r>
          </w:p>
        </w:tc>
        <w:tc>
          <w:tcPr>
            <w:tcW w:w="823" w:type="pct"/>
            <w:gridSpan w:val="3"/>
            <w:vAlign w:val="center"/>
          </w:tcPr>
          <w:p w14:paraId="66018829"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Số tiết</w:t>
            </w:r>
          </w:p>
        </w:tc>
      </w:tr>
      <w:tr w:rsidR="00565970" w:rsidRPr="00116A94" w14:paraId="71847F4A" w14:textId="77777777" w:rsidTr="00C57874">
        <w:trPr>
          <w:trHeight w:val="303"/>
          <w:tblHeader/>
        </w:trPr>
        <w:tc>
          <w:tcPr>
            <w:tcW w:w="326" w:type="pct"/>
            <w:vMerge/>
            <w:vAlign w:val="center"/>
          </w:tcPr>
          <w:p w14:paraId="76C0450A"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p>
        </w:tc>
        <w:tc>
          <w:tcPr>
            <w:tcW w:w="2274" w:type="pct"/>
            <w:vMerge/>
            <w:vAlign w:val="center"/>
          </w:tcPr>
          <w:p w14:paraId="49258393"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p>
        </w:tc>
        <w:tc>
          <w:tcPr>
            <w:tcW w:w="1577" w:type="pct"/>
            <w:vMerge/>
            <w:vAlign w:val="center"/>
          </w:tcPr>
          <w:p w14:paraId="3F356A74"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p>
        </w:tc>
        <w:tc>
          <w:tcPr>
            <w:tcW w:w="275" w:type="pct"/>
            <w:vAlign w:val="center"/>
          </w:tcPr>
          <w:p w14:paraId="7F41CBFD"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LT</w:t>
            </w:r>
          </w:p>
        </w:tc>
        <w:tc>
          <w:tcPr>
            <w:tcW w:w="275" w:type="pct"/>
            <w:vAlign w:val="center"/>
          </w:tcPr>
          <w:p w14:paraId="1A3B9FAD"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w:t>
            </w:r>
          </w:p>
        </w:tc>
        <w:tc>
          <w:tcPr>
            <w:tcW w:w="274" w:type="pct"/>
            <w:vAlign w:val="center"/>
          </w:tcPr>
          <w:p w14:paraId="7C695F93" w14:textId="77777777" w:rsidR="00565970" w:rsidRPr="00116A94" w:rsidRDefault="00565970" w:rsidP="00C5787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BT</w:t>
            </w:r>
          </w:p>
        </w:tc>
      </w:tr>
      <w:tr w:rsidR="00565970" w:rsidRPr="00116A94" w14:paraId="678F1AB3" w14:textId="77777777" w:rsidTr="00C57874">
        <w:trPr>
          <w:trHeight w:val="504"/>
        </w:trPr>
        <w:tc>
          <w:tcPr>
            <w:tcW w:w="326" w:type="pct"/>
          </w:tcPr>
          <w:p w14:paraId="0314218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274" w:type="pct"/>
          </w:tcPr>
          <w:p w14:paraId="36565A29" w14:textId="77777777" w:rsidR="00565970" w:rsidRPr="00116A94" w:rsidRDefault="00565970"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29CD99E2" w14:textId="77777777" w:rsidR="00565970" w:rsidRPr="00116A94" w:rsidRDefault="00565970" w:rsidP="00116A94">
            <w:pPr>
              <w:widowControl w:val="0"/>
              <w:spacing w:after="0" w:line="240" w:lineRule="auto"/>
              <w:rPr>
                <w:rFonts w:ascii="Times New Roman" w:hAnsi="Times New Roman" w:cs="Times New Roman"/>
                <w:bCs/>
                <w:sz w:val="24"/>
                <w:szCs w:val="24"/>
                <w:lang w:val="pt-BR"/>
              </w:rPr>
            </w:pPr>
          </w:p>
        </w:tc>
        <w:tc>
          <w:tcPr>
            <w:tcW w:w="1577" w:type="pct"/>
          </w:tcPr>
          <w:p w14:paraId="4F954C6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2DA16C2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24BDFDD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275" w:type="pct"/>
          </w:tcPr>
          <w:p w14:paraId="27C0D2E4"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2B6732D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311757C6"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6350A3F5" w14:textId="77777777" w:rsidTr="00C57874">
        <w:trPr>
          <w:trHeight w:val="504"/>
        </w:trPr>
        <w:tc>
          <w:tcPr>
            <w:tcW w:w="326" w:type="pct"/>
          </w:tcPr>
          <w:p w14:paraId="780021B6"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274" w:type="pct"/>
          </w:tcPr>
          <w:p w14:paraId="381A3768"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 Tổng quan về quản trị tài chính</w:t>
            </w:r>
          </w:p>
          <w:p w14:paraId="60CC670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 Các mục tiêu của quản trị tài chính</w:t>
            </w:r>
          </w:p>
          <w:p w14:paraId="1C992DA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Các mục tiêu của công ty</w:t>
            </w:r>
          </w:p>
          <w:p w14:paraId="3B78CBF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Rủi ro và lợi nhuận của danh mục đầu tư</w:t>
            </w:r>
          </w:p>
          <w:p w14:paraId="24357EF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Giá trị thời gian của tiền</w:t>
            </w:r>
          </w:p>
          <w:p w14:paraId="3354F1C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Các nhà quản trị tài chính làm gì</w:t>
            </w:r>
          </w:p>
          <w:p w14:paraId="5CCCE2B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Vấn đề giữa kiểm soát viên và quản trị ngân quỹ (quản trị vốn)</w:t>
            </w:r>
          </w:p>
          <w:p w14:paraId="3B219A5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Mối quan hệ giữa kế toán và tài chính</w:t>
            </w:r>
          </w:p>
          <w:p w14:paraId="132B912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 Quá trình phân bổ vốn</w:t>
            </w:r>
          </w:p>
          <w:p w14:paraId="096BE42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 Thị trường tài chính</w:t>
            </w:r>
          </w:p>
          <w:p w14:paraId="0B1B757F" w14:textId="77777777" w:rsidR="00565970" w:rsidRPr="00116A94" w:rsidRDefault="00565970" w:rsidP="00116A94">
            <w:pPr>
              <w:tabs>
                <w:tab w:val="left" w:pos="190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 Định chế tài chính</w:t>
            </w:r>
          </w:p>
        </w:tc>
        <w:tc>
          <w:tcPr>
            <w:tcW w:w="1577" w:type="pct"/>
          </w:tcPr>
          <w:p w14:paraId="377742C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548DA1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06E3F82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72B4C35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1BB7D201"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760036B8"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140203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141FA84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D8799A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61DF27E"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sz w:val="24"/>
                <w:szCs w:val="24"/>
                <w:lang w:val="pt-BR"/>
              </w:rPr>
            </w:pPr>
          </w:p>
        </w:tc>
        <w:tc>
          <w:tcPr>
            <w:tcW w:w="275" w:type="pct"/>
          </w:tcPr>
          <w:p w14:paraId="75ECC006"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168F8C29"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1C00BC9D"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35432D83" w14:textId="77777777" w:rsidTr="00C57874">
        <w:trPr>
          <w:trHeight w:val="504"/>
        </w:trPr>
        <w:tc>
          <w:tcPr>
            <w:tcW w:w="326" w:type="pct"/>
          </w:tcPr>
          <w:p w14:paraId="27AECE7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w:t>
            </w:r>
          </w:p>
        </w:tc>
        <w:tc>
          <w:tcPr>
            <w:tcW w:w="2274" w:type="pct"/>
          </w:tcPr>
          <w:p w14:paraId="78326FC2"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2: Các báo cáo tài chính và chu kỳ tiền mặt</w:t>
            </w:r>
          </w:p>
          <w:p w14:paraId="41F653D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 Báo cáo tài chính</w:t>
            </w:r>
          </w:p>
          <w:p w14:paraId="21FB74B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2.1.1 Báo cáo tài chính là gì và vì sao phải thực hiện</w:t>
            </w:r>
          </w:p>
          <w:p w14:paraId="46BA466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2.1.2. Các nội dung khác của báo cáo thu nhập</w:t>
            </w:r>
          </w:p>
          <w:p w14:paraId="732B01A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2.1.3. Phận loại báo cáo tài chính</w:t>
            </w:r>
          </w:p>
          <w:p w14:paraId="53EA6A2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Chu kỳ tiền mặt</w:t>
            </w:r>
          </w:p>
          <w:p w14:paraId="62F682E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Báo cáo về chu kỳ tiền mặt</w:t>
            </w:r>
          </w:p>
          <w:p w14:paraId="2607B42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Các nội dung của báo cáo chu kỳ tiền mặt</w:t>
            </w:r>
          </w:p>
          <w:p w14:paraId="109606E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2.2.3. Phân tích chu kỳ tiền mặt</w:t>
            </w:r>
          </w:p>
          <w:p w14:paraId="6694304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2.2.4. Chuẩn bị và phân tích báo cáo chu kỳ tiền mặt</w:t>
            </w:r>
          </w:p>
          <w:p w14:paraId="5E0DC60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2.2.5. Báo cáo chu kỳ tiền mặt và kế hoạch của doanh nghiệp </w:t>
            </w:r>
          </w:p>
          <w:p w14:paraId="5172BC0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Các nội dung khác của báo cáo thường niên</w:t>
            </w:r>
          </w:p>
          <w:p w14:paraId="39A44F4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 Cách đọc một báo cáo quý</w:t>
            </w:r>
          </w:p>
        </w:tc>
        <w:tc>
          <w:tcPr>
            <w:tcW w:w="1577" w:type="pct"/>
          </w:tcPr>
          <w:p w14:paraId="6F83395A"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83C1F9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5595B5DB"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6B6E7B02"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0871DD8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134B9FB8" w14:textId="77777777" w:rsidR="00565970" w:rsidRPr="00116A94" w:rsidRDefault="00565970"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2.1, 2.2 </w:t>
            </w:r>
          </w:p>
          <w:p w14:paraId="573B0100"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DA24ED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26B67E6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21BB3B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3BC986A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b/>
                <w:sz w:val="24"/>
                <w:szCs w:val="24"/>
              </w:rPr>
            </w:pPr>
            <w:r w:rsidRPr="00116A94">
              <w:rPr>
                <w:rFonts w:ascii="Times New Roman" w:hAnsi="Times New Roman" w:cs="Times New Roman"/>
                <w:sz w:val="24"/>
                <w:szCs w:val="24"/>
              </w:rPr>
              <w:lastRenderedPageBreak/>
              <w:t xml:space="preserve">Làm bài tập về nhà thuộc các nội dung ở mục 2.1, 2.2 </w:t>
            </w:r>
          </w:p>
        </w:tc>
        <w:tc>
          <w:tcPr>
            <w:tcW w:w="275" w:type="pct"/>
          </w:tcPr>
          <w:p w14:paraId="3D40CB4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tc>
        <w:tc>
          <w:tcPr>
            <w:tcW w:w="275" w:type="pct"/>
          </w:tcPr>
          <w:p w14:paraId="79C4401B"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78DC44A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74418EF6" w14:textId="77777777" w:rsidTr="00C57874">
        <w:trPr>
          <w:trHeight w:val="504"/>
        </w:trPr>
        <w:tc>
          <w:tcPr>
            <w:tcW w:w="326" w:type="pct"/>
          </w:tcPr>
          <w:p w14:paraId="6D35C8E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3</w:t>
            </w:r>
          </w:p>
        </w:tc>
        <w:tc>
          <w:tcPr>
            <w:tcW w:w="2274" w:type="pct"/>
          </w:tcPr>
          <w:p w14:paraId="4368A58D"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3: Đánh giá hoạt động tài chính của một doanh nghiệp</w:t>
            </w:r>
          </w:p>
          <w:p w14:paraId="20A3DA1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 Phân tích báo cáo tài chính</w:t>
            </w:r>
          </w:p>
          <w:p w14:paraId="48F2128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3.1.1. Mục đích phân tích báo cáo tài chính</w:t>
            </w:r>
          </w:p>
          <w:p w14:paraId="09BD6FA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3.1.2. Phương pháp phân tích báo cáo tài chính</w:t>
            </w:r>
          </w:p>
          <w:p w14:paraId="4372274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3.1.3. Sử dụng kết quả phân tích các chỉ tiêu tài chính</w:t>
            </w:r>
          </w:p>
          <w:p w14:paraId="0D588F3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Các chỉ số tài chính</w:t>
            </w:r>
          </w:p>
          <w:p w14:paraId="197A864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3.2.1.  Khả năng thanh toán </w:t>
            </w:r>
          </w:p>
          <w:p w14:paraId="0C7DF0B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3.2.2. Hiệu quả sử dụng tài sản</w:t>
            </w:r>
          </w:p>
          <w:p w14:paraId="56895D2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3.2.3. Khả năng trả nợ (việc vay nợ và trả nợ)</w:t>
            </w:r>
          </w:p>
          <w:p w14:paraId="6EC84B0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3.2.4. Khả năng sinh lợi</w:t>
            </w:r>
          </w:p>
          <w:p w14:paraId="14F26665" w14:textId="77777777" w:rsidR="00565970" w:rsidRPr="00116A94" w:rsidRDefault="00565970" w:rsidP="00116A94">
            <w:pPr>
              <w:tabs>
                <w:tab w:val="left" w:pos="170"/>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t>3.2.5. Giá trị thị trường</w:t>
            </w:r>
          </w:p>
        </w:tc>
        <w:tc>
          <w:tcPr>
            <w:tcW w:w="1577" w:type="pct"/>
          </w:tcPr>
          <w:p w14:paraId="324EDC13"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65DA54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2199C572"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2338728B"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478F06F4"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550A8AE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w:t>
            </w:r>
          </w:p>
          <w:p w14:paraId="10802FC4"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0B5363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62EE994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67C025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0E7224D0" w14:textId="77777777" w:rsidR="00565970" w:rsidRPr="00116A94" w:rsidRDefault="00565970"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t>- Làm bài tập về nhà thuộc các nội dung ở mục 3.1, 3.2</w:t>
            </w:r>
          </w:p>
        </w:tc>
        <w:tc>
          <w:tcPr>
            <w:tcW w:w="275" w:type="pct"/>
          </w:tcPr>
          <w:p w14:paraId="4BFB0060"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774A4148"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76B7624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7D32742E" w14:textId="77777777" w:rsidTr="00C57874">
        <w:trPr>
          <w:trHeight w:val="504"/>
        </w:trPr>
        <w:tc>
          <w:tcPr>
            <w:tcW w:w="326" w:type="pct"/>
          </w:tcPr>
          <w:p w14:paraId="12165F7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4</w:t>
            </w:r>
          </w:p>
        </w:tc>
        <w:tc>
          <w:tcPr>
            <w:tcW w:w="2274" w:type="pct"/>
          </w:tcPr>
          <w:p w14:paraId="7F5A1C71"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4: Cải thiện hiệu quả tài chính</w:t>
            </w:r>
          </w:p>
          <w:p w14:paraId="3F0219A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 Tỷ lệ hoàn vốn đầu tư là gì (roi)?</w:t>
            </w:r>
          </w:p>
          <w:p w14:paraId="4EA0012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4.1.1. Roi bao gồm những yếu tố gì?—công thức du pont</w:t>
            </w:r>
          </w:p>
          <w:p w14:paraId="6B58FFF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4.1.2. Tác dụng của công thức Du pont</w:t>
            </w:r>
          </w:p>
          <w:p w14:paraId="505FCB6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 Sử dụng công thức du pont để tăng lợi nhuận</w:t>
            </w:r>
          </w:p>
          <w:p w14:paraId="060AAB8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 Làm thế nào để tăng thu nhập cho cổ đông thông qua đòn bẩy tài chính</w:t>
            </w:r>
          </w:p>
        </w:tc>
        <w:tc>
          <w:tcPr>
            <w:tcW w:w="1577" w:type="pct"/>
          </w:tcPr>
          <w:p w14:paraId="6261FDC1"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450AE0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063219D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4B1717C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4FF783E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658D377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w:t>
            </w:r>
          </w:p>
          <w:p w14:paraId="7595FA04"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5A55C3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03CFB86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2E2C62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60D97600" w14:textId="77777777" w:rsidR="00565970" w:rsidRPr="00116A94" w:rsidRDefault="00565970"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4.1, 4.2, 4.3</w:t>
            </w:r>
          </w:p>
        </w:tc>
        <w:tc>
          <w:tcPr>
            <w:tcW w:w="275" w:type="pct"/>
          </w:tcPr>
          <w:p w14:paraId="1190CD0C"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7B17002D"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3C6EAEB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6EAC57D7" w14:textId="77777777" w:rsidTr="00C57874">
        <w:trPr>
          <w:trHeight w:val="504"/>
        </w:trPr>
        <w:tc>
          <w:tcPr>
            <w:tcW w:w="326" w:type="pct"/>
          </w:tcPr>
          <w:p w14:paraId="139FFBA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2274" w:type="pct"/>
          </w:tcPr>
          <w:p w14:paraId="7B8601B8"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5: Kết toán, lên kế hoạch  và dự báo tài chính</w:t>
            </w:r>
          </w:p>
          <w:p w14:paraId="5EFCD7B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 Dự tính nhu cầu tài chính</w:t>
            </w:r>
          </w:p>
          <w:p w14:paraId="24EB983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5.1.1 Tính nhu cầu vốn</w:t>
            </w:r>
          </w:p>
          <w:p w14:paraId="7D3B339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5.1.2. Dự tính nhu cầu huy động bên ngoài</w:t>
            </w:r>
          </w:p>
          <w:p w14:paraId="63364DB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5.1.3. Tỷ lệ tăng trưởng tài chính bền vững</w:t>
            </w:r>
          </w:p>
          <w:p w14:paraId="3550520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 Chuẩn bị dự toán ngân sách như thế nào</w:t>
            </w:r>
          </w:p>
          <w:p w14:paraId="65689E2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5.2.1. Ngân sách hoạt động</w:t>
            </w:r>
          </w:p>
          <w:p w14:paraId="798736E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Ngân sách bán hàng</w:t>
            </w:r>
          </w:p>
          <w:p w14:paraId="5352DAE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Ngân sách sản xuất</w:t>
            </w:r>
          </w:p>
          <w:p w14:paraId="2CA4510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ngân sách nguyên liệu trực tiếp</w:t>
            </w:r>
          </w:p>
          <w:p w14:paraId="36C5E24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ngân sách nhân công trực tiếp</w:t>
            </w:r>
          </w:p>
          <w:p w14:paraId="608651A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Dự toán chi phí gián tiếp của nhà máy</w:t>
            </w:r>
          </w:p>
          <w:p w14:paraId="1BF72C5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dự trữ cuối kỳ</w:t>
            </w:r>
          </w:p>
          <w:p w14:paraId="746BDF3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chi phí bán hang và hành chính/ quản trị</w:t>
            </w:r>
          </w:p>
          <w:p w14:paraId="695E246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5.2.2. Ngân sách tài chính</w:t>
            </w:r>
          </w:p>
          <w:p w14:paraId="5BA6857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tiền mặt</w:t>
            </w:r>
          </w:p>
          <w:p w14:paraId="1E5AF31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Dự toán báo cáo kết quả hoạt động kinh doanh</w:t>
            </w:r>
          </w:p>
          <w:p w14:paraId="222D3A96" w14:textId="77777777" w:rsidR="00565970" w:rsidRPr="00116A94" w:rsidRDefault="00565970" w:rsidP="00116A94">
            <w:pPr>
              <w:tabs>
                <w:tab w:val="left" w:pos="170"/>
              </w:tabs>
              <w:spacing w:after="0" w:line="240" w:lineRule="auto"/>
              <w:jc w:val="both"/>
              <w:rPr>
                <w:rFonts w:ascii="Times New Roman" w:eastAsia="Times New Roman" w:hAnsi="Times New Roman" w:cs="Times New Roman"/>
                <w:sz w:val="24"/>
                <w:szCs w:val="24"/>
                <w:lang w:val="pt-BR"/>
              </w:rPr>
            </w:pPr>
            <w:r w:rsidRPr="00116A94">
              <w:rPr>
                <w:rFonts w:ascii="Times New Roman" w:hAnsi="Times New Roman" w:cs="Times New Roman"/>
                <w:sz w:val="24"/>
                <w:szCs w:val="24"/>
              </w:rPr>
              <w:t>5.3. Bảng dự thảo cân đối kế toán</w:t>
            </w:r>
          </w:p>
        </w:tc>
        <w:tc>
          <w:tcPr>
            <w:tcW w:w="1577" w:type="pct"/>
          </w:tcPr>
          <w:p w14:paraId="3C2D55EC"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24618E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4635108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7CC906DA"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4718CF4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1DD4E13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 5.3</w:t>
            </w:r>
          </w:p>
          <w:p w14:paraId="0ACFB4B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D54DF3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1C04422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A6AD81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Đặt câu hỏi thắc mắc về bài học nếu cần thiết</w:t>
            </w:r>
          </w:p>
          <w:p w14:paraId="1FEFCE5B" w14:textId="77777777" w:rsidR="00565970" w:rsidRPr="00116A94" w:rsidRDefault="00565970"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 Làm bài tập về nhà thuộc các nội dung ở mục 5.1, 5.2, 5.3</w:t>
            </w:r>
          </w:p>
        </w:tc>
        <w:tc>
          <w:tcPr>
            <w:tcW w:w="275" w:type="pct"/>
          </w:tcPr>
          <w:p w14:paraId="4DCC4C2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tc>
        <w:tc>
          <w:tcPr>
            <w:tcW w:w="275" w:type="pct"/>
          </w:tcPr>
          <w:p w14:paraId="31925ED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574E374D"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6EDB66D7" w14:textId="77777777" w:rsidTr="00C57874">
        <w:trPr>
          <w:trHeight w:val="504"/>
        </w:trPr>
        <w:tc>
          <w:tcPr>
            <w:tcW w:w="326" w:type="pct"/>
          </w:tcPr>
          <w:p w14:paraId="64B2CF42"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6</w:t>
            </w:r>
          </w:p>
        </w:tc>
        <w:tc>
          <w:tcPr>
            <w:tcW w:w="2274" w:type="pct"/>
          </w:tcPr>
          <w:p w14:paraId="3AC6166E"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6: Giá trị thời gian của tiền</w:t>
            </w:r>
          </w:p>
          <w:p w14:paraId="5C5752A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6.1. Giá trị thời gian của tiền</w:t>
            </w:r>
          </w:p>
          <w:p w14:paraId="1D0B931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 Giá trị tương lai</w:t>
            </w:r>
          </w:p>
          <w:p w14:paraId="60167D7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6.2.1. Giá trị tương lai của một khoản thu nhập</w:t>
            </w:r>
          </w:p>
          <w:p w14:paraId="59D8539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6.2.2. Gía trị tương lai của một chuỗi tiền tệ đồng nhất</w:t>
            </w:r>
          </w:p>
          <w:p w14:paraId="5B0A958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6.2.3. Giá trị tương lai của chuỗi tiền tệ hỗn hợp</w:t>
            </w:r>
          </w:p>
          <w:p w14:paraId="40172A3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 Giá trị hiện tại</w:t>
            </w:r>
          </w:p>
          <w:p w14:paraId="53BA84F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6.3.1. Giá trị hiện tại của một khoản tiền</w:t>
            </w:r>
          </w:p>
          <w:p w14:paraId="358B2E6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6.3.2. Gía trị hiện tại của một chuỗi tiền tệ đồng nhất</w:t>
            </w:r>
          </w:p>
          <w:p w14:paraId="377EF96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6.3.3. Giá trị hiện tại của dòng niên kim hỗn hợp</w:t>
            </w:r>
          </w:p>
          <w:p w14:paraId="1D31FCA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6.4. Ghép lãi nhiều lần</w:t>
            </w:r>
          </w:p>
          <w:p w14:paraId="21B609D4"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p>
        </w:tc>
        <w:tc>
          <w:tcPr>
            <w:tcW w:w="1577" w:type="pct"/>
          </w:tcPr>
          <w:p w14:paraId="5FA3D338"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AEAF6F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13104F19"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73B739DC"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5733AD9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7496B59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6.1, 6.2, 6.3, 6.4</w:t>
            </w:r>
          </w:p>
          <w:p w14:paraId="54C17636"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CE0E85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7B3DE23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01D247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490BB447" w14:textId="77777777" w:rsidR="00565970" w:rsidRPr="00116A94" w:rsidRDefault="00565970" w:rsidP="00116A94">
            <w:pPr>
              <w:widowControl w:val="0"/>
              <w:tabs>
                <w:tab w:val="left" w:pos="3161"/>
              </w:tabs>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Làm bài tập về nhà thuộc các nội dung ở mục 6.1, 6.2, 6.3, 6.4</w:t>
            </w:r>
          </w:p>
        </w:tc>
        <w:tc>
          <w:tcPr>
            <w:tcW w:w="275" w:type="pct"/>
          </w:tcPr>
          <w:p w14:paraId="610FEE98"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3B411F2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4C54DE2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1F4A67E9" w14:textId="77777777" w:rsidTr="00C57874">
        <w:trPr>
          <w:trHeight w:val="504"/>
        </w:trPr>
        <w:tc>
          <w:tcPr>
            <w:tcW w:w="326" w:type="pct"/>
          </w:tcPr>
          <w:p w14:paraId="72053CC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7</w:t>
            </w:r>
          </w:p>
        </w:tc>
        <w:tc>
          <w:tcPr>
            <w:tcW w:w="2274" w:type="pct"/>
          </w:tcPr>
          <w:p w14:paraId="4DFA06CC"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7: Phương pháp tính rủi ro và tỷ suất lợi nhuận</w:t>
            </w:r>
          </w:p>
          <w:p w14:paraId="0BE38BD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 Thế nào là tỷ suất lợi nhuận?</w:t>
            </w:r>
          </w:p>
          <w:p w14:paraId="3379694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7.1.1. Tính tỷ suất lợi nhuận</w:t>
            </w:r>
          </w:p>
          <w:p w14:paraId="53C8103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7.1.2. Lãi suất bình quân cộng và lãi suất bình quân nhân</w:t>
            </w:r>
          </w:p>
          <w:p w14:paraId="3D232F3A"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7.1.3. Lợi nhuận kỳ vọng</w:t>
            </w:r>
          </w:p>
          <w:p w14:paraId="09D799B8"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7.2. Rủi ro và sự cân bằng rủi ro và lợi suất</w:t>
            </w:r>
          </w:p>
          <w:p w14:paraId="2F30CC8F"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7.2.1. Đo lường rủi ro như thế nào? </w:t>
            </w:r>
          </w:p>
          <w:p w14:paraId="7E2463EF"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 Các loại rủi ro và giải pháp giảm rủi ro</w:t>
            </w:r>
          </w:p>
          <w:p w14:paraId="551ACDCC"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7.3.1. Các loại rủi ro</w:t>
            </w:r>
          </w:p>
          <w:p w14:paraId="0055DC43" w14:textId="77777777" w:rsidR="00565970" w:rsidRPr="00116A94" w:rsidRDefault="00565970" w:rsidP="00116A94">
            <w:pPr>
              <w:tabs>
                <w:tab w:val="left" w:pos="146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7.3.2. Đa dạng hóa danh mục đầu tư nhằm giảm rủi ro</w:t>
            </w:r>
          </w:p>
          <w:p w14:paraId="78EF9EF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7.3.3. Mô hình chênh lệch giá cả (apm)</w:t>
            </w:r>
          </w:p>
        </w:tc>
        <w:tc>
          <w:tcPr>
            <w:tcW w:w="1577" w:type="pct"/>
          </w:tcPr>
          <w:p w14:paraId="1BB1BB5B"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C6D434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56BB2E52"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65ECE1B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4B9C3931"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434AF57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 7.3</w:t>
            </w:r>
          </w:p>
          <w:p w14:paraId="2DB819A5"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ABC9DF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0105E4F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5A2D29A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11A3AA5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7.1, 7.2, 7.3</w:t>
            </w:r>
          </w:p>
        </w:tc>
        <w:tc>
          <w:tcPr>
            <w:tcW w:w="275" w:type="pct"/>
          </w:tcPr>
          <w:p w14:paraId="4EC9784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22193FD9"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3DB336C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10F34A96" w14:textId="77777777" w:rsidTr="00C57874">
        <w:trPr>
          <w:trHeight w:val="5247"/>
        </w:trPr>
        <w:tc>
          <w:tcPr>
            <w:tcW w:w="326" w:type="pct"/>
          </w:tcPr>
          <w:p w14:paraId="04811EC7"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8</w:t>
            </w:r>
          </w:p>
        </w:tc>
        <w:tc>
          <w:tcPr>
            <w:tcW w:w="2274" w:type="pct"/>
          </w:tcPr>
          <w:p w14:paraId="6886768E"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8: Định giá Cổ phiếu và Trái phiếu</w:t>
            </w:r>
          </w:p>
          <w:p w14:paraId="097F239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 Định giá tài sản tài chính</w:t>
            </w:r>
          </w:p>
          <w:p w14:paraId="6D862BC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8.1.1. Cách định giá chứng khoán</w:t>
            </w:r>
          </w:p>
          <w:p w14:paraId="4F4B5BA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8.1.2. Trái phiếu là gì</w:t>
            </w:r>
          </w:p>
          <w:p w14:paraId="1907B2A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8.1.3. Cách định giá trái phiếu</w:t>
            </w:r>
          </w:p>
          <w:p w14:paraId="575E08E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8.1.4. Cách tính lợi suất của trái phiếu</w:t>
            </w:r>
          </w:p>
          <w:p w14:paraId="4D88B4B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8.1.5. Cổ phiếu ưu đãi là gì</w:t>
            </w:r>
          </w:p>
          <w:p w14:paraId="108A147F"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8.1.6. Cách định giá cổ phiếu ưu đãi</w:t>
            </w:r>
          </w:p>
          <w:p w14:paraId="1C41063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8.1.7. Cách tính doanh lợi dự tính của chứng khoán ưu đãi</w:t>
            </w:r>
          </w:p>
          <w:p w14:paraId="0597F0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8.1.8. Cổ phiếu thường là gì</w:t>
            </w:r>
          </w:p>
          <w:p w14:paraId="30EB8E8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8.1.9. Cách tính giá trị cổ phiếu thường</w:t>
            </w:r>
          </w:p>
          <w:p w14:paraId="57C7738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8.1.10. Doanh lợi dự tính của cổ phiếu thường</w:t>
            </w:r>
          </w:p>
        </w:tc>
        <w:tc>
          <w:tcPr>
            <w:tcW w:w="1577" w:type="pct"/>
          </w:tcPr>
          <w:p w14:paraId="19A7315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E1CE51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758E9C2B"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7B0A0984"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4B1BFC5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0BADA64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8.1</w:t>
            </w:r>
          </w:p>
          <w:p w14:paraId="1FCFA1A5"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B78F9D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6B1601E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653CF5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1846F18A"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8.1</w:t>
            </w:r>
          </w:p>
        </w:tc>
        <w:tc>
          <w:tcPr>
            <w:tcW w:w="275" w:type="pct"/>
          </w:tcPr>
          <w:p w14:paraId="74ACEAE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28BDCEA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14AECCCB"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7E15559A" w14:textId="77777777" w:rsidTr="00C57874">
        <w:trPr>
          <w:trHeight w:val="504"/>
        </w:trPr>
        <w:tc>
          <w:tcPr>
            <w:tcW w:w="326" w:type="pct"/>
          </w:tcPr>
          <w:p w14:paraId="608110D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9</w:t>
            </w:r>
          </w:p>
        </w:tc>
        <w:tc>
          <w:tcPr>
            <w:tcW w:w="2274" w:type="pct"/>
          </w:tcPr>
          <w:p w14:paraId="5270ED36"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9: Chi phí vốn</w:t>
            </w:r>
          </w:p>
          <w:p w14:paraId="5149254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9.1. Khái niệm </w:t>
            </w:r>
          </w:p>
          <w:p w14:paraId="7E280DE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 Thành phần chi phí vốn</w:t>
            </w:r>
          </w:p>
          <w:p w14:paraId="61A9389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9.2.1. Chi phí nợ</w:t>
            </w:r>
          </w:p>
          <w:p w14:paraId="33ED008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9.2.2. Chi phí chứng khoán ưu đãi</w:t>
            </w:r>
          </w:p>
          <w:p w14:paraId="263AF93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9.2.3. Chi phí vốn cổ phần thường</w:t>
            </w:r>
          </w:p>
          <w:p w14:paraId="3F7689B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9.2.4. Chi phí lợi nhuận giữ lại</w:t>
            </w:r>
          </w:p>
          <w:p w14:paraId="418E252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9.3. Đo chi phí vốn tổng thể</w:t>
            </w:r>
          </w:p>
        </w:tc>
        <w:tc>
          <w:tcPr>
            <w:tcW w:w="1577" w:type="pct"/>
          </w:tcPr>
          <w:p w14:paraId="0534CDD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5C9AE8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35399A28"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7DDBC8F1"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73B8D2A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1475B89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9.1, 9.2, 9.3</w:t>
            </w:r>
          </w:p>
          <w:p w14:paraId="0338538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2EA0D0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0801D5D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974F72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273AD53C"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9.1, 9.2, 9.3</w:t>
            </w:r>
          </w:p>
        </w:tc>
        <w:tc>
          <w:tcPr>
            <w:tcW w:w="275" w:type="pct"/>
          </w:tcPr>
          <w:p w14:paraId="17132382"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5445FB5B"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1BC8B6B1"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70D0A553" w14:textId="77777777" w:rsidTr="00C57874">
        <w:trPr>
          <w:trHeight w:val="504"/>
        </w:trPr>
        <w:tc>
          <w:tcPr>
            <w:tcW w:w="326" w:type="pct"/>
          </w:tcPr>
          <w:p w14:paraId="1381E2B8"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10</w:t>
            </w:r>
          </w:p>
        </w:tc>
        <w:tc>
          <w:tcPr>
            <w:tcW w:w="2274" w:type="pct"/>
          </w:tcPr>
          <w:p w14:paraId="78E3645D"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10: Xác định ngân sách vốn: Kỹ thuật và thực hành</w:t>
            </w:r>
          </w:p>
          <w:p w14:paraId="468E347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 Các loại dự án đầu tư</w:t>
            </w:r>
          </w:p>
          <w:p w14:paraId="58800D5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10.1.1 Các quyết định mở rộng</w:t>
            </w:r>
          </w:p>
          <w:p w14:paraId="438D182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10.1.2. Các quyết định thay thế</w:t>
            </w:r>
          </w:p>
          <w:p w14:paraId="16E45D9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10.2. Các đặc điểm của dự án đầu tư</w:t>
            </w:r>
          </w:p>
          <w:p w14:paraId="51E675D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 Cách đo giá trị của đầu tư</w:t>
            </w:r>
          </w:p>
          <w:p w14:paraId="1144989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10.3.1. Thời gian thu hồi vốn</w:t>
            </w:r>
          </w:p>
          <w:p w14:paraId="0F9EDBF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10.3.2. Tỷ suất lợi nhuận kế toán</w:t>
            </w:r>
          </w:p>
          <w:p w14:paraId="5C6A011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10.3.3. Chỉ số hoàn vốn nội</w:t>
            </w:r>
          </w:p>
          <w:p w14:paraId="69B82E6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10.3.4. Giá trị hiện tại thuần</w:t>
            </w:r>
          </w:p>
          <w:p w14:paraId="59D868C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10.3.5. Chỉ số khả năng sinh lời</w:t>
            </w:r>
          </w:p>
          <w:p w14:paraId="5E395C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10.4. Cách lựa chọn hỗn hợp dự án tốt nhất trong điều kiện ngân sách có hạn</w:t>
            </w:r>
          </w:p>
          <w:p w14:paraId="59981D3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10.5. Cách xử lý các dự án loại trừ lẫn nhau</w:t>
            </w:r>
          </w:p>
          <w:p w14:paraId="3BA6B0B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10.6. Thuế thu nhập ảnh hưởng đến quyết định đầu tư như thế nào?</w:t>
            </w:r>
          </w:p>
          <w:p w14:paraId="04D6F4A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10.7. Các phương pháp khấu hao</w:t>
            </w:r>
          </w:p>
          <w:p w14:paraId="4573F0F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10.7.1. Phương pháp khấu hao đều hàng năm</w:t>
            </w:r>
          </w:p>
          <w:p w14:paraId="0BF05F8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10.7.2. Phương pháp tính trên tổng số năm</w:t>
            </w:r>
          </w:p>
          <w:p w14:paraId="1F8E1E3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10.7.3. Phương pháp khấu hao giảm dần</w:t>
            </w:r>
          </w:p>
          <w:p w14:paraId="2A2A82E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10.7.4. Phương pháp khấu hao nhanh bổ sung (MACRS)</w:t>
            </w:r>
          </w:p>
        </w:tc>
        <w:tc>
          <w:tcPr>
            <w:tcW w:w="1577" w:type="pct"/>
          </w:tcPr>
          <w:p w14:paraId="3BEC4D47"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35D7E9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64CDA8D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40D2247B"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58CE5242"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7E36841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10.1 đến 10.7</w:t>
            </w:r>
          </w:p>
          <w:p w14:paraId="0C757511"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118CE7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7FB4808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AB436E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7EAA1C3E"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w:t>
            </w:r>
            <w:r w:rsidRPr="00116A94">
              <w:rPr>
                <w:rFonts w:ascii="Times New Roman" w:hAnsi="Times New Roman" w:cs="Times New Roman"/>
                <w:sz w:val="24"/>
                <w:szCs w:val="24"/>
              </w:rPr>
              <w:lastRenderedPageBreak/>
              <w:t>nội dung ở mục 10.1 đến 10.7</w:t>
            </w:r>
          </w:p>
        </w:tc>
        <w:tc>
          <w:tcPr>
            <w:tcW w:w="275" w:type="pct"/>
          </w:tcPr>
          <w:p w14:paraId="5F0A73CD"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tc>
        <w:tc>
          <w:tcPr>
            <w:tcW w:w="275" w:type="pct"/>
          </w:tcPr>
          <w:p w14:paraId="2F09744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18BEF52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4E2853D2" w14:textId="77777777" w:rsidTr="00C57874">
        <w:trPr>
          <w:trHeight w:val="504"/>
        </w:trPr>
        <w:tc>
          <w:tcPr>
            <w:tcW w:w="326" w:type="pct"/>
          </w:tcPr>
          <w:p w14:paraId="0F634329"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11</w:t>
            </w:r>
          </w:p>
        </w:tc>
        <w:tc>
          <w:tcPr>
            <w:tcW w:w="2274" w:type="pct"/>
          </w:tcPr>
          <w:p w14:paraId="6E1445D9"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11: Quyết định cơ cấu vốn</w:t>
            </w:r>
          </w:p>
          <w:p w14:paraId="1AC87A6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Phân tích hòa vốn</w:t>
            </w:r>
          </w:p>
          <w:p w14:paraId="180BF8D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11.1.1. Khái niệm liên quan đến điểm hòa vốn</w:t>
            </w:r>
          </w:p>
          <w:p w14:paraId="1E551D0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11.1.2. Điểm hòa vốn</w:t>
            </w:r>
          </w:p>
          <w:p w14:paraId="42476AB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11.1.3. Điểm hòa vốn tiền mặt</w:t>
            </w:r>
          </w:p>
          <w:p w14:paraId="48D69C4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Đòn bẩy hoạt động và đòn bẩy tài chính</w:t>
            </w:r>
          </w:p>
          <w:p w14:paraId="6C36B59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11.2.1. Đòn bẩy hoạt động</w:t>
            </w:r>
          </w:p>
          <w:p w14:paraId="09E18BF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11.2.2. Đòn bẩy tài chính</w:t>
            </w:r>
          </w:p>
          <w:p w14:paraId="2CC282F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11.2.3. Đòn bẩy tổng hợp</w:t>
            </w:r>
          </w:p>
          <w:p w14:paraId="3D27964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Các công cụ quản trị cơ cấu vốn</w:t>
            </w:r>
          </w:p>
          <w:p w14:paraId="32BCD30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11.3.1. Cách tiếp cận EBIT-EPS với quyết định về cơ cấu vốn</w:t>
            </w:r>
          </w:p>
          <w:p w14:paraId="10F84D9F"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11.3.2. Phân tích dòng tiền của doanh nghiệp</w:t>
            </w:r>
          </w:p>
          <w:p w14:paraId="20C688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11.3.3. Tỷ suất năng lực trả nợ</w:t>
            </w:r>
          </w:p>
          <w:p w14:paraId="7B68E7D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11.4. Các nhân tố cần xem xét khi quyết định cơ cấu vốn</w:t>
            </w:r>
          </w:p>
        </w:tc>
        <w:tc>
          <w:tcPr>
            <w:tcW w:w="1577" w:type="pct"/>
          </w:tcPr>
          <w:p w14:paraId="0293F1F7"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0B63AC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69F94739"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1B2E344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5697BDEA"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165D901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11.1 đến 11.4</w:t>
            </w:r>
          </w:p>
          <w:p w14:paraId="1E6E03F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D9B28B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4475FCB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D6C418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3D1BDF5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11.1 đến 11.4</w:t>
            </w:r>
          </w:p>
        </w:tc>
        <w:tc>
          <w:tcPr>
            <w:tcW w:w="275" w:type="pct"/>
          </w:tcPr>
          <w:p w14:paraId="715314A5"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275" w:type="pct"/>
          </w:tcPr>
          <w:p w14:paraId="1B4BDF3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48BE78AD"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4E0493DF" w14:textId="77777777" w:rsidTr="00C57874">
        <w:trPr>
          <w:trHeight w:val="504"/>
        </w:trPr>
        <w:tc>
          <w:tcPr>
            <w:tcW w:w="326" w:type="pct"/>
          </w:tcPr>
          <w:p w14:paraId="7C248A5C"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12</w:t>
            </w:r>
          </w:p>
        </w:tc>
        <w:tc>
          <w:tcPr>
            <w:tcW w:w="2274" w:type="pct"/>
          </w:tcPr>
          <w:p w14:paraId="20DCDAEB"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12: Quản lý tài sản lưu động</w:t>
            </w:r>
          </w:p>
          <w:p w14:paraId="53C727A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Quản lý tối ưu tiền mặt</w:t>
            </w:r>
          </w:p>
          <w:p w14:paraId="1A486FE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Quản trị các khoản phải thu</w:t>
            </w:r>
          </w:p>
          <w:p w14:paraId="67F8F88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12.3. Quản lý hàng tồn kho</w:t>
            </w:r>
          </w:p>
        </w:tc>
        <w:tc>
          <w:tcPr>
            <w:tcW w:w="1577" w:type="pct"/>
          </w:tcPr>
          <w:p w14:paraId="55627109"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C974FF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13E4A86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461E3FA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117DC723"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214D43C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12.1, 12.2, 12.3</w:t>
            </w:r>
          </w:p>
          <w:p w14:paraId="2C2E4718"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66A2BB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321C476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1EC032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5642972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12.1, 12.2., 12.3</w:t>
            </w:r>
          </w:p>
        </w:tc>
        <w:tc>
          <w:tcPr>
            <w:tcW w:w="275" w:type="pct"/>
          </w:tcPr>
          <w:p w14:paraId="53ACDFA0"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2A0BD9A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23AA0EC0"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626DA359" w14:textId="77777777" w:rsidTr="00C57874">
        <w:trPr>
          <w:trHeight w:val="504"/>
        </w:trPr>
        <w:tc>
          <w:tcPr>
            <w:tcW w:w="326" w:type="pct"/>
          </w:tcPr>
          <w:p w14:paraId="20A9ADB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13</w:t>
            </w:r>
          </w:p>
        </w:tc>
        <w:tc>
          <w:tcPr>
            <w:tcW w:w="2274" w:type="pct"/>
          </w:tcPr>
          <w:p w14:paraId="287A78A3"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13: Huy động vốn ngắn hạn</w:t>
            </w:r>
          </w:p>
          <w:p w14:paraId="7D72C44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 Vốn ngắn hạn</w:t>
            </w:r>
          </w:p>
          <w:p w14:paraId="36E1BBE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13.1.1. Nguồn huy động vốn ngắn hạn</w:t>
            </w:r>
          </w:p>
          <w:p w14:paraId="0CF359F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13.1.2. Các nhân tố chủ yếu cần cân nhắc khi huy động tài chính ngắn hạn</w:t>
            </w:r>
          </w:p>
          <w:p w14:paraId="6ECF8E5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13.1.3. Tín dụng thương mại</w:t>
            </w:r>
          </w:p>
          <w:p w14:paraId="2B951E4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13.1.4. Vay ngân hàng</w:t>
            </w:r>
          </w:p>
          <w:p w14:paraId="12B7BFA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13.1.5. Thương phiếu</w:t>
            </w:r>
          </w:p>
          <w:p w14:paraId="2E3FF0B6"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13.1.6. Huy động vốn từ các khoản phải thu</w:t>
            </w:r>
          </w:p>
          <w:p w14:paraId="660252C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13.1.7. Huy động vốn từ hàng dự trữ</w:t>
            </w:r>
          </w:p>
          <w:p w14:paraId="022F76C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13.1.8. Huy động vốn từ các tài sản khác</w:t>
            </w:r>
          </w:p>
          <w:p w14:paraId="71EBED1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 Vốn trung hạn: các khoản vay có thời hạn và cho thuê</w:t>
            </w:r>
          </w:p>
          <w:p w14:paraId="02F31B1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13.2.1. Mục đích của các khoản vay ngân hang trung hạn</w:t>
            </w:r>
          </w:p>
          <w:p w14:paraId="436337D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13.2.2. Các khoản vay có kỳ hạn của Công ty bảo hiểm</w:t>
            </w:r>
          </w:p>
          <w:p w14:paraId="50612D6F"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13.2.3. Vốn từ thế chấp trang thiết bị</w:t>
            </w:r>
          </w:p>
          <w:p w14:paraId="3B18EA5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13.2.4. Lợi thế của thuê trang thiết bị</w:t>
            </w:r>
          </w:p>
          <w:p w14:paraId="45E3F9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13.2.5. Quyết định mua/thuê</w:t>
            </w:r>
          </w:p>
        </w:tc>
        <w:tc>
          <w:tcPr>
            <w:tcW w:w="1577" w:type="pct"/>
          </w:tcPr>
          <w:p w14:paraId="55E0FBE8"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32CDEC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5B6C5169"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657C1B69"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6534650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Tạo tình huống</w:t>
            </w:r>
          </w:p>
          <w:p w14:paraId="2615C91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13.1, 13.2</w:t>
            </w:r>
          </w:p>
          <w:p w14:paraId="2CD04CA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E1864B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18DCFBC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0B4C53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61FE650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13.1, 13.2</w:t>
            </w:r>
          </w:p>
        </w:tc>
        <w:tc>
          <w:tcPr>
            <w:tcW w:w="275" w:type="pct"/>
          </w:tcPr>
          <w:p w14:paraId="7775E726"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tc>
        <w:tc>
          <w:tcPr>
            <w:tcW w:w="275" w:type="pct"/>
          </w:tcPr>
          <w:p w14:paraId="01318C74"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64E5E421"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7D3C6A3A" w14:textId="77777777" w:rsidTr="00C57874">
        <w:trPr>
          <w:trHeight w:val="504"/>
        </w:trPr>
        <w:tc>
          <w:tcPr>
            <w:tcW w:w="326" w:type="pct"/>
          </w:tcPr>
          <w:p w14:paraId="23207F1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14</w:t>
            </w:r>
          </w:p>
        </w:tc>
        <w:tc>
          <w:tcPr>
            <w:tcW w:w="2274" w:type="pct"/>
          </w:tcPr>
          <w:p w14:paraId="30B7CB67"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14: Nợ tài chính</w:t>
            </w:r>
          </w:p>
          <w:p w14:paraId="1602FD8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14.1. Các khoản vay dài hạn</w:t>
            </w:r>
          </w:p>
          <w:p w14:paraId="0BC5902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14.1.1 Thế chấp</w:t>
            </w:r>
          </w:p>
          <w:p w14:paraId="35379C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14.1.2. Trái phiếu</w:t>
            </w:r>
          </w:p>
          <w:p w14:paraId="317527E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14.1.3. Quỹ thanh toán</w:t>
            </w:r>
          </w:p>
        </w:tc>
        <w:tc>
          <w:tcPr>
            <w:tcW w:w="1577" w:type="pct"/>
          </w:tcPr>
          <w:p w14:paraId="76884CD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65F7B27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6A8720AD"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5CFD80AF"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043EB2BD"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745BA51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14.1</w:t>
            </w:r>
          </w:p>
          <w:p w14:paraId="7ADA7365"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989E18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299CD66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0DACEC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653C084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14.1</w:t>
            </w:r>
          </w:p>
        </w:tc>
        <w:tc>
          <w:tcPr>
            <w:tcW w:w="275" w:type="pct"/>
          </w:tcPr>
          <w:p w14:paraId="4B157C88"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12574753"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3957ED6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4E435D76" w14:textId="77777777" w:rsidTr="00C57874">
        <w:trPr>
          <w:trHeight w:val="504"/>
        </w:trPr>
        <w:tc>
          <w:tcPr>
            <w:tcW w:w="326" w:type="pct"/>
          </w:tcPr>
          <w:p w14:paraId="11C42809"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15</w:t>
            </w:r>
          </w:p>
        </w:tc>
        <w:tc>
          <w:tcPr>
            <w:tcW w:w="2274" w:type="pct"/>
          </w:tcPr>
          <w:p w14:paraId="2D40A994"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15: Tăng vốn kinh doanh bằng mua cổ phiếu</w:t>
            </w:r>
          </w:p>
          <w:p w14:paraId="24B6511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15.1. Phát hành các giấy chứng nhận về chứng khoán</w:t>
            </w:r>
          </w:p>
          <w:p w14:paraId="0152577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15.1.1. Cổ phiếu ưu đãi</w:t>
            </w:r>
          </w:p>
          <w:p w14:paraId="4EF173B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15.1.2. Phát hành cổ phiếu thường</w:t>
            </w:r>
          </w:p>
          <w:p w14:paraId="1FF0783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15.1.3. Các quyền cổ phiếu</w:t>
            </w:r>
          </w:p>
          <w:p w14:paraId="6740A148"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15.2. Quy định của nhà nước</w:t>
            </w:r>
          </w:p>
        </w:tc>
        <w:tc>
          <w:tcPr>
            <w:tcW w:w="1577" w:type="pct"/>
          </w:tcPr>
          <w:p w14:paraId="3578360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FBE63F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lang w:val="pt-BR"/>
              </w:rPr>
              <w:t>Truyền đạt kiến thức, nội dung chương</w:t>
            </w:r>
            <w:r w:rsidRPr="00116A94">
              <w:rPr>
                <w:rFonts w:ascii="Times New Roman" w:hAnsi="Times New Roman" w:cs="Times New Roman"/>
                <w:sz w:val="24"/>
                <w:szCs w:val="24"/>
              </w:rPr>
              <w:t xml:space="preserve"> </w:t>
            </w:r>
          </w:p>
          <w:p w14:paraId="260DF35E"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Đưa ra câu hỏi</w:t>
            </w:r>
          </w:p>
          <w:p w14:paraId="003E2190"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Yêu cầu trả lời</w:t>
            </w:r>
            <w:r w:rsidRPr="00116A94">
              <w:rPr>
                <w:rFonts w:ascii="Times New Roman" w:hAnsi="Times New Roman" w:cs="Times New Roman"/>
                <w:sz w:val="24"/>
                <w:szCs w:val="24"/>
              </w:rPr>
              <w:t xml:space="preserve"> </w:t>
            </w:r>
          </w:p>
          <w:p w14:paraId="6A9A3E91"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Tạo tình huống</w:t>
            </w:r>
          </w:p>
          <w:p w14:paraId="3A5F35C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15.1, 15.2</w:t>
            </w:r>
          </w:p>
          <w:p w14:paraId="719F6AEF"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BD649E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Trả lời các câu hỏi </w:t>
            </w:r>
          </w:p>
          <w:p w14:paraId="36DD551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415519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bài học nếu cần thiết</w:t>
            </w:r>
          </w:p>
          <w:p w14:paraId="20E783E4"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15.1, 15.2</w:t>
            </w:r>
          </w:p>
        </w:tc>
        <w:tc>
          <w:tcPr>
            <w:tcW w:w="275" w:type="pct"/>
          </w:tcPr>
          <w:p w14:paraId="6CBB9598"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7366EB44"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4" w:type="pct"/>
          </w:tcPr>
          <w:p w14:paraId="4E5C8411"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1F582809" w14:textId="77777777" w:rsidTr="00C57874">
        <w:trPr>
          <w:trHeight w:val="303"/>
        </w:trPr>
        <w:tc>
          <w:tcPr>
            <w:tcW w:w="326" w:type="pct"/>
          </w:tcPr>
          <w:p w14:paraId="0965572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274" w:type="pct"/>
          </w:tcPr>
          <w:p w14:paraId="0FCE34FD" w14:textId="77777777" w:rsidR="00565970" w:rsidRPr="00116A94" w:rsidRDefault="00565970" w:rsidP="00116A94">
            <w:pPr>
              <w:spacing w:after="0" w:line="240" w:lineRule="auto"/>
              <w:rPr>
                <w:rFonts w:ascii="Times New Roman" w:eastAsia="Times New Roman" w:hAnsi="Times New Roman" w:cs="Times New Roman"/>
                <w:b/>
                <w:sz w:val="24"/>
                <w:szCs w:val="24"/>
                <w:lang w:val="fr-FR"/>
              </w:rPr>
            </w:pPr>
            <w:r w:rsidRPr="00116A94">
              <w:rPr>
                <w:rFonts w:ascii="Times New Roman" w:eastAsia="Times New Roman" w:hAnsi="Times New Roman" w:cs="Times New Roman"/>
                <w:b/>
                <w:sz w:val="24"/>
                <w:szCs w:val="24"/>
                <w:lang w:val="fr-FR"/>
              </w:rPr>
              <w:t xml:space="preserve">Kiểm tra </w:t>
            </w:r>
          </w:p>
        </w:tc>
        <w:tc>
          <w:tcPr>
            <w:tcW w:w="1577" w:type="pct"/>
          </w:tcPr>
          <w:p w14:paraId="74D38701" w14:textId="77777777" w:rsidR="00565970" w:rsidRPr="00116A94" w:rsidRDefault="00565970" w:rsidP="00116A94">
            <w:pPr>
              <w:tabs>
                <w:tab w:val="left" w:pos="3161"/>
              </w:tabs>
              <w:spacing w:after="0" w:line="240" w:lineRule="auto"/>
              <w:ind w:left="-14" w:firstLine="14"/>
              <w:jc w:val="both"/>
              <w:rPr>
                <w:rFonts w:ascii="Times New Roman" w:hAnsi="Times New Roman" w:cs="Times New Roman"/>
                <w:sz w:val="24"/>
                <w:szCs w:val="24"/>
              </w:rPr>
            </w:pPr>
            <w:r w:rsidRPr="00116A94">
              <w:rPr>
                <w:rFonts w:ascii="Times New Roman" w:hAnsi="Times New Roman" w:cs="Times New Roman"/>
                <w:sz w:val="24"/>
                <w:szCs w:val="24"/>
              </w:rPr>
              <w:t>- Cho bài kiểm tra ngắn để kiểm tra kiến thức các chương trước</w:t>
            </w:r>
          </w:p>
        </w:tc>
        <w:tc>
          <w:tcPr>
            <w:tcW w:w="275" w:type="pct"/>
          </w:tcPr>
          <w:p w14:paraId="71EF1AEF"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275" w:type="pct"/>
          </w:tcPr>
          <w:p w14:paraId="7CE9407A"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74" w:type="pct"/>
          </w:tcPr>
          <w:p w14:paraId="1B5B79B0"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565970" w:rsidRPr="00116A94" w14:paraId="0198A1A8" w14:textId="77777777" w:rsidTr="00C57874">
        <w:trPr>
          <w:trHeight w:val="303"/>
        </w:trPr>
        <w:tc>
          <w:tcPr>
            <w:tcW w:w="326" w:type="pct"/>
          </w:tcPr>
          <w:p w14:paraId="1404A59B"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b/>
                <w:sz w:val="24"/>
                <w:szCs w:val="24"/>
                <w:lang w:val="pt-BR"/>
              </w:rPr>
            </w:pPr>
          </w:p>
        </w:tc>
        <w:tc>
          <w:tcPr>
            <w:tcW w:w="2274" w:type="pct"/>
          </w:tcPr>
          <w:p w14:paraId="1151F7F7" w14:textId="77777777" w:rsidR="00565970" w:rsidRPr="00116A94" w:rsidRDefault="00565970" w:rsidP="00116A94">
            <w:pPr>
              <w:spacing w:after="0" w:line="240" w:lineRule="auto"/>
              <w:rPr>
                <w:rFonts w:ascii="Times New Roman" w:eastAsia="Times New Roman" w:hAnsi="Times New Roman" w:cs="Times New Roman"/>
                <w:b/>
                <w:sz w:val="24"/>
                <w:szCs w:val="24"/>
                <w:lang w:val="fr-FR"/>
              </w:rPr>
            </w:pPr>
            <w:r w:rsidRPr="00116A94">
              <w:rPr>
                <w:rFonts w:ascii="Times New Roman" w:eastAsia="Times New Roman" w:hAnsi="Times New Roman" w:cs="Times New Roman"/>
                <w:b/>
                <w:sz w:val="24"/>
                <w:szCs w:val="24"/>
                <w:lang w:val="fr-FR"/>
              </w:rPr>
              <w:t>Tổng</w:t>
            </w:r>
          </w:p>
        </w:tc>
        <w:tc>
          <w:tcPr>
            <w:tcW w:w="1577" w:type="pct"/>
          </w:tcPr>
          <w:p w14:paraId="10A26B3E"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b/>
                <w:sz w:val="24"/>
                <w:szCs w:val="24"/>
                <w:lang w:val="pt-BR"/>
              </w:rPr>
            </w:pPr>
          </w:p>
        </w:tc>
        <w:tc>
          <w:tcPr>
            <w:tcW w:w="275" w:type="pct"/>
            <w:vAlign w:val="center"/>
          </w:tcPr>
          <w:p w14:paraId="41F8D8F4"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20</w:t>
            </w:r>
          </w:p>
        </w:tc>
        <w:tc>
          <w:tcPr>
            <w:tcW w:w="275" w:type="pct"/>
            <w:vAlign w:val="center"/>
          </w:tcPr>
          <w:p w14:paraId="02A7E1A9" w14:textId="77777777" w:rsidR="00565970" w:rsidRPr="00116A94" w:rsidRDefault="0056597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w:t>
            </w:r>
          </w:p>
        </w:tc>
        <w:tc>
          <w:tcPr>
            <w:tcW w:w="274" w:type="pct"/>
          </w:tcPr>
          <w:p w14:paraId="7D88BBC6" w14:textId="77777777" w:rsidR="00565970" w:rsidRPr="00116A94" w:rsidRDefault="00565970" w:rsidP="00116A94">
            <w:pPr>
              <w:tabs>
                <w:tab w:val="left" w:pos="3161"/>
              </w:tabs>
              <w:spacing w:after="0" w:line="240" w:lineRule="auto"/>
              <w:jc w:val="center"/>
              <w:rPr>
                <w:rFonts w:ascii="Times New Roman" w:eastAsia="Times New Roman" w:hAnsi="Times New Roman" w:cs="Times New Roman"/>
                <w:b/>
                <w:sz w:val="24"/>
                <w:szCs w:val="24"/>
                <w:lang w:val="pt-BR"/>
              </w:rPr>
            </w:pPr>
          </w:p>
        </w:tc>
      </w:tr>
    </w:tbl>
    <w:p w14:paraId="577E64D9" w14:textId="77777777" w:rsidR="00565970" w:rsidRPr="00116A94" w:rsidRDefault="00565970"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 xml:space="preserve">10. Chuẩn đầu ra của môn học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5921"/>
        <w:gridCol w:w="2692"/>
      </w:tblGrid>
      <w:tr w:rsidR="00565970" w:rsidRPr="00116A94" w14:paraId="7905AF43" w14:textId="77777777" w:rsidTr="00C57874">
        <w:trPr>
          <w:trHeight w:val="552"/>
          <w:jc w:val="center"/>
        </w:trPr>
        <w:tc>
          <w:tcPr>
            <w:tcW w:w="495" w:type="pct"/>
            <w:vAlign w:val="center"/>
          </w:tcPr>
          <w:p w14:paraId="26EFC93A"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TT</w:t>
            </w:r>
          </w:p>
        </w:tc>
        <w:tc>
          <w:tcPr>
            <w:tcW w:w="3097" w:type="pct"/>
            <w:vAlign w:val="center"/>
          </w:tcPr>
          <w:p w14:paraId="580786B1" w14:textId="77777777" w:rsidR="00565970" w:rsidRPr="00116A94" w:rsidRDefault="00565970"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409" w:type="pct"/>
            <w:vAlign w:val="center"/>
          </w:tcPr>
          <w:p w14:paraId="33C71F39" w14:textId="77777777" w:rsidR="00565970" w:rsidRPr="00116A94" w:rsidRDefault="00565970"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565970" w:rsidRPr="00116A94" w14:paraId="203C1D2F" w14:textId="77777777" w:rsidTr="00C57874">
        <w:trPr>
          <w:trHeight w:val="251"/>
          <w:jc w:val="center"/>
        </w:trPr>
        <w:tc>
          <w:tcPr>
            <w:tcW w:w="495" w:type="pct"/>
          </w:tcPr>
          <w:p w14:paraId="6A218A35" w14:textId="77777777" w:rsidR="00565970" w:rsidRPr="00116A94" w:rsidRDefault="0056597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097" w:type="pct"/>
          </w:tcPr>
          <w:p w14:paraId="23C0109C" w14:textId="77777777" w:rsidR="00565970" w:rsidRPr="00116A94" w:rsidRDefault="00565970"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1A4A0618" w14:textId="77777777" w:rsidR="00565970" w:rsidRPr="00116A94" w:rsidRDefault="00565970"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Nắm vững kiến thức chuyên sâu và thực tiễn của chuyên ngành về hệ thống TMĐT, tín dụng và thanh toán quốc tế, tài chính ngân hàng điện tử và các chức năng quản trị trong hoạt động kinh doanh thương mại điện tử (7)</w:t>
            </w:r>
          </w:p>
        </w:tc>
        <w:tc>
          <w:tcPr>
            <w:tcW w:w="1409" w:type="pct"/>
            <w:vAlign w:val="center"/>
          </w:tcPr>
          <w:p w14:paraId="24D87CE5"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7</w:t>
            </w:r>
          </w:p>
        </w:tc>
      </w:tr>
      <w:tr w:rsidR="00565970" w:rsidRPr="00116A94" w14:paraId="569BF2BD" w14:textId="77777777" w:rsidTr="00C57874">
        <w:trPr>
          <w:trHeight w:val="251"/>
          <w:jc w:val="center"/>
        </w:trPr>
        <w:tc>
          <w:tcPr>
            <w:tcW w:w="495" w:type="pct"/>
          </w:tcPr>
          <w:p w14:paraId="3D384C32"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097" w:type="pct"/>
          </w:tcPr>
          <w:p w14:paraId="33CFF5E1" w14:textId="77777777" w:rsidR="00565970" w:rsidRPr="00116A94" w:rsidRDefault="00565970"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4C1878CD" w14:textId="77777777" w:rsidR="00565970" w:rsidRPr="00116A94" w:rsidRDefault="00565970"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61DF35EC"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409" w:type="pct"/>
            <w:vAlign w:val="center"/>
          </w:tcPr>
          <w:p w14:paraId="4B249CB0"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9,10</w:t>
            </w:r>
          </w:p>
        </w:tc>
      </w:tr>
      <w:tr w:rsidR="00565970" w:rsidRPr="00116A94" w14:paraId="29CB090D" w14:textId="77777777" w:rsidTr="00C57874">
        <w:trPr>
          <w:trHeight w:val="251"/>
          <w:jc w:val="center"/>
        </w:trPr>
        <w:tc>
          <w:tcPr>
            <w:tcW w:w="495" w:type="pct"/>
          </w:tcPr>
          <w:p w14:paraId="37BC1E98" w14:textId="77777777" w:rsidR="00565970" w:rsidRPr="00116A94" w:rsidRDefault="00565970"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097" w:type="pct"/>
          </w:tcPr>
          <w:p w14:paraId="46EE7034" w14:textId="77777777" w:rsidR="00565970" w:rsidRPr="00116A94" w:rsidRDefault="00565970"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4453639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409" w:type="pct"/>
            <w:vAlign w:val="center"/>
          </w:tcPr>
          <w:p w14:paraId="4E1F8200"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565970" w:rsidRPr="00116A94" w14:paraId="2B19E234" w14:textId="77777777" w:rsidTr="00C57874">
        <w:trPr>
          <w:trHeight w:val="404"/>
          <w:jc w:val="center"/>
        </w:trPr>
        <w:tc>
          <w:tcPr>
            <w:tcW w:w="495" w:type="pct"/>
          </w:tcPr>
          <w:p w14:paraId="6D270366"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097" w:type="pct"/>
          </w:tcPr>
          <w:p w14:paraId="0CBA4B6E" w14:textId="77777777" w:rsidR="00565970" w:rsidRPr="00116A94" w:rsidRDefault="00565970"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61EC79AD"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4804BCF6" w14:textId="77777777" w:rsidR="00565970" w:rsidRPr="00116A94" w:rsidRDefault="00565970"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Tự tin, bản lĩnh, mạnh dạn khẳng định năng lực; Nhanh nhẹn, nhiệt tình, chủ động, độc lập trong công việc (18).</w:t>
            </w:r>
          </w:p>
        </w:tc>
        <w:tc>
          <w:tcPr>
            <w:tcW w:w="1409" w:type="pct"/>
            <w:vAlign w:val="center"/>
          </w:tcPr>
          <w:p w14:paraId="78D1FE68" w14:textId="77777777" w:rsidR="00565970" w:rsidRPr="00116A94" w:rsidRDefault="00565970"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17,18</w:t>
            </w:r>
          </w:p>
        </w:tc>
      </w:tr>
    </w:tbl>
    <w:p w14:paraId="1B07B9A3"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2696667"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w:t>
      </w:r>
      <w:r w:rsidRPr="00116A94">
        <w:rPr>
          <w:rFonts w:ascii="Times New Roman" w:hAnsi="Times New Roman" w:cs="Times New Roman"/>
          <w:sz w:val="24"/>
          <w:szCs w:val="24"/>
        </w:rPr>
        <w:t>10</w:t>
      </w:r>
      <w:r w:rsidRPr="00116A94">
        <w:rPr>
          <w:rFonts w:ascii="Times New Roman" w:hAnsi="Times New Roman" w:cs="Times New Roman"/>
          <w:sz w:val="24"/>
          <w:szCs w:val="24"/>
          <w:lang w:val="pt-BR"/>
        </w:rPr>
        <w:t xml:space="preserve"> – Nhà A5, Trường Đại học Thủy lợi</w:t>
      </w:r>
    </w:p>
    <w:p w14:paraId="708A3C21" w14:textId="77777777" w:rsidR="00565970" w:rsidRPr="00116A94" w:rsidRDefault="00565970"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0231BF78" w14:textId="77777777" w:rsidR="00565970" w:rsidRPr="00116A94" w:rsidRDefault="00565970"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Họ và tên: TS</w:t>
      </w:r>
      <w:r w:rsidRPr="00116A94">
        <w:rPr>
          <w:rFonts w:ascii="Times New Roman" w:hAnsi="Times New Roman" w:cs="Times New Roman"/>
          <w:sz w:val="24"/>
          <w:szCs w:val="24"/>
        </w:rPr>
        <w:t xml:space="preserve"> Đỗ Thanh Thư</w:t>
      </w:r>
      <w:r w:rsidRPr="00116A94">
        <w:rPr>
          <w:rFonts w:ascii="Times New Roman" w:hAnsi="Times New Roman" w:cs="Times New Roman"/>
          <w:sz w:val="24"/>
          <w:szCs w:val="24"/>
          <w:lang w:val="pt-BR"/>
        </w:rPr>
        <w:t xml:space="preserve"> </w:t>
      </w:r>
      <w:r w:rsidRPr="00116A94">
        <w:rPr>
          <w:rFonts w:ascii="Times New Roman" w:hAnsi="Times New Roman" w:cs="Times New Roman"/>
          <w:sz w:val="24"/>
          <w:szCs w:val="24"/>
        </w:rPr>
        <w:t>(Giảng viên)</w:t>
      </w:r>
    </w:p>
    <w:p w14:paraId="498B0D46" w14:textId="77777777" w:rsidR="00565970" w:rsidRPr="00116A94" w:rsidRDefault="00565970"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rPr>
        <w:t>0904.475.413</w:t>
      </w:r>
    </w:p>
    <w:p w14:paraId="7689167D" w14:textId="77777777" w:rsidR="00565970" w:rsidRPr="00116A94" w:rsidRDefault="00565970"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Email:</w:t>
      </w:r>
      <w:r w:rsidRPr="00116A94">
        <w:rPr>
          <w:rFonts w:ascii="Times New Roman" w:hAnsi="Times New Roman" w:cs="Times New Roman"/>
          <w:sz w:val="24"/>
          <w:szCs w:val="24"/>
        </w:rPr>
        <w:t xml:space="preserve"> </w:t>
      </w:r>
      <w:hyperlink r:id="rId396" w:history="1">
        <w:r w:rsidRPr="00116A94">
          <w:rPr>
            <w:rStyle w:val="Hyperlink"/>
            <w:rFonts w:ascii="Times New Roman" w:hAnsi="Times New Roman" w:cs="Times New Roman"/>
            <w:color w:val="auto"/>
            <w:sz w:val="24"/>
            <w:szCs w:val="24"/>
          </w:rPr>
          <w:t>thudt@tlu.edu.vn</w:t>
        </w:r>
      </w:hyperlink>
    </w:p>
    <w:p w14:paraId="1400A3D7" w14:textId="77777777" w:rsidR="00565970" w:rsidRPr="00116A94" w:rsidRDefault="00565970" w:rsidP="00116A94">
      <w:pPr>
        <w:spacing w:after="0" w:line="240" w:lineRule="auto"/>
        <w:rPr>
          <w:rFonts w:ascii="Times New Roman" w:hAnsi="Times New Roman" w:cs="Times New Roman"/>
          <w:sz w:val="24"/>
          <w:szCs w:val="24"/>
        </w:rPr>
      </w:pPr>
    </w:p>
    <w:p w14:paraId="779A3E14"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11"/>
        <w:gridCol w:w="3667"/>
        <w:gridCol w:w="4936"/>
      </w:tblGrid>
      <w:tr w:rsidR="00A37E5C" w:rsidRPr="00116A94" w14:paraId="58C98689" w14:textId="77777777" w:rsidTr="00A37E5C">
        <w:trPr>
          <w:trHeight w:val="1169"/>
        </w:trPr>
        <w:tc>
          <w:tcPr>
            <w:tcW w:w="1411" w:type="dxa"/>
          </w:tcPr>
          <w:p w14:paraId="25218233" w14:textId="77777777" w:rsidR="00A37E5C" w:rsidRPr="00116A94" w:rsidRDefault="00A37E5C" w:rsidP="00116A94">
            <w:pPr>
              <w:spacing w:after="0" w:line="240" w:lineRule="auto"/>
              <w:jc w:val="center"/>
              <w:rPr>
                <w:rFonts w:ascii="Times New Roman" w:eastAsia="Times New Roman" w:hAnsi="Times New Roman" w:cs="Times New Roman"/>
                <w:b/>
                <w:sz w:val="24"/>
                <w:szCs w:val="24"/>
              </w:rPr>
            </w:pPr>
            <w:bookmarkStart w:id="1079" w:name="_Toc15637266"/>
            <w:r w:rsidRPr="00116A94">
              <w:rPr>
                <w:rFonts w:ascii="Times New Roman" w:eastAsia="Times New Roman" w:hAnsi="Times New Roman" w:cs="Times New Roman"/>
                <w:noProof/>
                <w:sz w:val="24"/>
                <w:szCs w:val="24"/>
              </w:rPr>
              <w:lastRenderedPageBreak/>
              <w:drawing>
                <wp:inline distT="0" distB="0" distL="0" distR="0" wp14:anchorId="527A95D4" wp14:editId="43D2B9DC">
                  <wp:extent cx="758825" cy="621030"/>
                  <wp:effectExtent l="0" t="0" r="0" b="0"/>
                  <wp:docPr id="46" name="Picture 27" descr="Logo-WR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Logo-WRU"/>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8825" cy="621030"/>
                          </a:xfrm>
                          <a:prstGeom prst="rect">
                            <a:avLst/>
                          </a:prstGeom>
                          <a:noFill/>
                          <a:ln>
                            <a:noFill/>
                          </a:ln>
                        </pic:spPr>
                      </pic:pic>
                    </a:graphicData>
                  </a:graphic>
                </wp:inline>
              </w:drawing>
            </w:r>
          </w:p>
        </w:tc>
        <w:tc>
          <w:tcPr>
            <w:tcW w:w="3667" w:type="dxa"/>
          </w:tcPr>
          <w:p w14:paraId="118CAF27" w14:textId="77777777" w:rsidR="00A37E5C" w:rsidRPr="00116A94" w:rsidRDefault="00A37E5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5D282FBA" w14:textId="77777777" w:rsidR="00A37E5C" w:rsidRPr="00116A94" w:rsidRDefault="00A37E5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69BBD420" w14:textId="77777777" w:rsidR="00A37E5C" w:rsidRPr="00116A94" w:rsidRDefault="00A37E5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36" w:type="dxa"/>
          </w:tcPr>
          <w:p w14:paraId="65C5BC7E" w14:textId="77777777" w:rsidR="00A37E5C" w:rsidRPr="00116A94" w:rsidRDefault="00A37E5C"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6DDD2B0D" w14:textId="77777777" w:rsidR="00A37E5C" w:rsidRPr="00116A94" w:rsidRDefault="00A37E5C"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463B1680" w14:textId="77777777" w:rsidR="00A37E5C" w:rsidRPr="00116A94" w:rsidRDefault="00A37E5C" w:rsidP="00116A94">
      <w:pPr>
        <w:pStyle w:val="Heading1"/>
        <w:spacing w:before="0" w:line="240" w:lineRule="auto"/>
        <w:rPr>
          <w:color w:val="auto"/>
          <w:sz w:val="24"/>
          <w:szCs w:val="24"/>
        </w:rPr>
      </w:pPr>
      <w:bookmarkStart w:id="1080" w:name="_Toc28861870"/>
      <w:bookmarkStart w:id="1081" w:name="_Toc28862451"/>
      <w:bookmarkStart w:id="1082" w:name="_Toc32847795"/>
      <w:r w:rsidRPr="00116A94">
        <w:rPr>
          <w:color w:val="auto"/>
          <w:sz w:val="24"/>
          <w:szCs w:val="24"/>
        </w:rPr>
        <w:t>KINH DOANH THƯƠNG MẠI QUỐC TẾ</w:t>
      </w:r>
      <w:bookmarkEnd w:id="1079"/>
      <w:bookmarkEnd w:id="1080"/>
      <w:bookmarkEnd w:id="1081"/>
      <w:bookmarkEnd w:id="1082"/>
      <w:r w:rsidRPr="00116A94">
        <w:rPr>
          <w:color w:val="auto"/>
          <w:sz w:val="24"/>
          <w:szCs w:val="24"/>
        </w:rPr>
        <w:t xml:space="preserve"> </w:t>
      </w:r>
    </w:p>
    <w:p w14:paraId="63DB197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lang w:val="pt-BR"/>
        </w:rPr>
        <w:t>The World Market and International Trade Business</w:t>
      </w:r>
    </w:p>
    <w:p w14:paraId="676C084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sz w:val="24"/>
          <w:szCs w:val="24"/>
          <w:lang w:val="pt-BR"/>
        </w:rPr>
        <w:t xml:space="preserve">:  </w:t>
      </w:r>
      <w:r w:rsidRPr="00116A94">
        <w:rPr>
          <w:rFonts w:ascii="Times New Roman" w:eastAsia="Times New Roman" w:hAnsi="Times New Roman" w:cs="Times New Roman"/>
          <w:b/>
          <w:sz w:val="24"/>
          <w:szCs w:val="24"/>
          <w:lang w:val="pt-BR"/>
        </w:rPr>
        <w:t>ICT417</w:t>
      </w:r>
    </w:p>
    <w:p w14:paraId="36873C4D" w14:textId="77777777" w:rsidR="00A37E5C" w:rsidRPr="00116A94" w:rsidRDefault="00A37E5C" w:rsidP="00F7544E">
      <w:pPr>
        <w:numPr>
          <w:ilvl w:val="0"/>
          <w:numId w:val="55"/>
        </w:numPr>
        <w:tabs>
          <w:tab w:val="left" w:pos="450"/>
        </w:tabs>
        <w:spacing w:after="0" w:line="240" w:lineRule="auto"/>
        <w:ind w:hanging="630"/>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Số tín chỉ</w:t>
      </w:r>
      <w:r w:rsidRPr="00116A94">
        <w:rPr>
          <w:rFonts w:ascii="Times New Roman" w:eastAsia="Times New Roman" w:hAnsi="Times New Roman" w:cs="Times New Roman"/>
          <w:sz w:val="24"/>
          <w:szCs w:val="24"/>
          <w:lang w:val="pt-BR"/>
        </w:rPr>
        <w:t xml:space="preserve">:  3 (2-1-0) </w:t>
      </w:r>
    </w:p>
    <w:p w14:paraId="7D213700" w14:textId="77777777" w:rsidR="00A37E5C" w:rsidRPr="00116A94" w:rsidRDefault="00A37E5C" w:rsidP="00F7544E">
      <w:pPr>
        <w:numPr>
          <w:ilvl w:val="0"/>
          <w:numId w:val="55"/>
        </w:numPr>
        <w:tabs>
          <w:tab w:val="left" w:pos="450"/>
        </w:tabs>
        <w:spacing w:after="0" w:line="240" w:lineRule="auto"/>
        <w:ind w:hanging="63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Số tiết</w:t>
      </w:r>
      <w:r w:rsidRPr="00116A94">
        <w:rPr>
          <w:rFonts w:ascii="Times New Roman" w:eastAsia="Times New Roman" w:hAnsi="Times New Roman" w:cs="Times New Roman"/>
          <w:sz w:val="24"/>
          <w:szCs w:val="24"/>
          <w:lang w:val="pt-BR"/>
        </w:rPr>
        <w:t>:  Tổng: 45</w:t>
      </w:r>
    </w:p>
    <w:p w14:paraId="7E4803D1" w14:textId="77777777" w:rsidR="00A37E5C" w:rsidRPr="00116A94" w:rsidRDefault="00A37E5C" w:rsidP="00116A94">
      <w:pPr>
        <w:tabs>
          <w:tab w:val="left" w:pos="450"/>
        </w:tabs>
        <w:spacing w:after="0" w:line="240" w:lineRule="auto"/>
        <w:ind w:left="90"/>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xml:space="preserve">Trong đó:   LT:30 ;   BT:15 ;    TN: 0; ĐA: 0 ; BTL:0 ; TQ, TT:0 ;  </w:t>
      </w:r>
    </w:p>
    <w:p w14:paraId="2BC75CD7" w14:textId="77777777" w:rsidR="00A37E5C" w:rsidRPr="00116A94" w:rsidRDefault="00A37E5C" w:rsidP="00F7544E">
      <w:pPr>
        <w:numPr>
          <w:ilvl w:val="0"/>
          <w:numId w:val="55"/>
        </w:numPr>
        <w:tabs>
          <w:tab w:val="left" w:pos="450"/>
        </w:tabs>
        <w:spacing w:after="0" w:line="240" w:lineRule="auto"/>
        <w:ind w:hanging="63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Thuộc chương trình đào tạo ngành:</w:t>
      </w:r>
    </w:p>
    <w:p w14:paraId="1A417DF2" w14:textId="77777777" w:rsidR="00A37E5C" w:rsidRPr="00116A94" w:rsidRDefault="00A37E5C" w:rsidP="00116A94">
      <w:pPr>
        <w:tabs>
          <w:tab w:val="left" w:leader="dot" w:pos="9072"/>
        </w:tabs>
        <w:spacing w:after="0" w:line="240" w:lineRule="auto"/>
        <w:ind w:left="91"/>
        <w:rPr>
          <w:rFonts w:ascii="Times New Roman" w:eastAsia="Times New Roman" w:hAnsi="Times New Roman" w:cs="Times New Roman"/>
          <w:i/>
          <w:sz w:val="24"/>
          <w:szCs w:val="24"/>
          <w:lang w:val="pt-BR"/>
        </w:rPr>
      </w:pPr>
      <w:r w:rsidRPr="00116A94">
        <w:rPr>
          <w:rFonts w:ascii="Times New Roman" w:eastAsia="Times New Roman" w:hAnsi="Times New Roman" w:cs="Times New Roman"/>
          <w:bCs/>
          <w:i/>
          <w:sz w:val="24"/>
          <w:szCs w:val="24"/>
          <w:lang w:val="pt-BR"/>
        </w:rPr>
        <w:t>- Học phần bắt buộc cho ngành</w:t>
      </w:r>
      <w:r w:rsidRPr="00116A94">
        <w:rPr>
          <w:rFonts w:ascii="Times New Roman" w:eastAsia="Times New Roman" w:hAnsi="Times New Roman" w:cs="Times New Roman"/>
          <w:i/>
          <w:sz w:val="24"/>
          <w:szCs w:val="24"/>
          <w:lang w:val="pt-BR"/>
        </w:rPr>
        <w:t>: Kinh tế (chuyên ngành Kinh tế quốc tế), Thương mại điện tử</w:t>
      </w:r>
    </w:p>
    <w:p w14:paraId="5D897E96" w14:textId="77777777" w:rsidR="00A37E5C" w:rsidRPr="00116A94" w:rsidRDefault="00A37E5C" w:rsidP="00116A94">
      <w:pPr>
        <w:tabs>
          <w:tab w:val="left" w:leader="dot" w:pos="9072"/>
        </w:tabs>
        <w:spacing w:after="0" w:line="240" w:lineRule="auto"/>
        <w:ind w:left="91"/>
        <w:rPr>
          <w:rFonts w:ascii="Times New Roman" w:eastAsia="Times New Roman" w:hAnsi="Times New Roman" w:cs="Times New Roman"/>
          <w:i/>
          <w:sz w:val="24"/>
          <w:szCs w:val="24"/>
          <w:lang w:val="pt-BR"/>
        </w:rPr>
      </w:pPr>
      <w:r w:rsidRPr="00116A94">
        <w:rPr>
          <w:rFonts w:ascii="Times New Roman" w:eastAsia="Times New Roman" w:hAnsi="Times New Roman" w:cs="Times New Roman"/>
          <w:bCs/>
          <w:i/>
          <w:sz w:val="24"/>
          <w:szCs w:val="24"/>
          <w:lang w:val="pt-BR"/>
        </w:rPr>
        <w:t>- Học phần tự chọn cho ngành</w:t>
      </w:r>
      <w:r w:rsidRPr="00116A94">
        <w:rPr>
          <w:rFonts w:ascii="Times New Roman" w:eastAsia="Times New Roman" w:hAnsi="Times New Roman" w:cs="Times New Roman"/>
          <w:bCs/>
          <w:sz w:val="24"/>
          <w:szCs w:val="24"/>
          <w:lang w:val="pt-BR"/>
        </w:rPr>
        <w:t xml:space="preserve">:  </w:t>
      </w:r>
      <w:r w:rsidRPr="00116A94">
        <w:rPr>
          <w:rFonts w:ascii="Times New Roman" w:eastAsia="Times New Roman" w:hAnsi="Times New Roman" w:cs="Times New Roman"/>
          <w:sz w:val="24"/>
          <w:szCs w:val="24"/>
          <w:lang w:val="pt-BR"/>
        </w:rPr>
        <w:t>Không</w:t>
      </w:r>
    </w:p>
    <w:p w14:paraId="7ECA19E1" w14:textId="77777777" w:rsidR="00A37E5C" w:rsidRPr="00116A94" w:rsidRDefault="00A37E5C" w:rsidP="00F7544E">
      <w:pPr>
        <w:numPr>
          <w:ilvl w:val="0"/>
          <w:numId w:val="55"/>
        </w:numPr>
        <w:tabs>
          <w:tab w:val="left" w:pos="450"/>
        </w:tabs>
        <w:spacing w:after="0" w:line="240" w:lineRule="auto"/>
        <w:ind w:hanging="630"/>
        <w:rPr>
          <w:rFonts w:ascii="Times New Roman" w:eastAsia="Times New Roman" w:hAnsi="Times New Roman" w:cs="Times New Roman"/>
          <w:i/>
          <w:iCs/>
          <w:sz w:val="24"/>
          <w:szCs w:val="24"/>
          <w:lang w:val="pt-BR"/>
        </w:rPr>
      </w:pPr>
      <w:r w:rsidRPr="00116A94">
        <w:rPr>
          <w:rFonts w:ascii="Times New Roman" w:eastAsia="Times New Roman" w:hAnsi="Times New Roman" w:cs="Times New Roman"/>
          <w:b/>
          <w:bCs/>
          <w:sz w:val="24"/>
          <w:szCs w:val="24"/>
          <w:lang w:val="pt-BR"/>
        </w:rPr>
        <w:t xml:space="preserve"> Phương pháp đánh giá</w:t>
      </w:r>
      <w:r w:rsidRPr="00116A94">
        <w:rPr>
          <w:rFonts w:ascii="Times New Roman" w:eastAsia="Times New Roman" w:hAnsi="Times New Roman" w:cs="Times New Roman"/>
          <w:sz w:val="24"/>
          <w:szCs w:val="24"/>
          <w:lang w:val="pt-BR"/>
        </w:rPr>
        <w:t xml:space="preserve">: </w:t>
      </w:r>
    </w:p>
    <w:tbl>
      <w:tblPr>
        <w:tblW w:w="4795" w:type="pct"/>
        <w:tblInd w:w="137" w:type="dxa"/>
        <w:tblLook w:val="04A0" w:firstRow="1" w:lastRow="0" w:firstColumn="1" w:lastColumn="0" w:noHBand="0" w:noVBand="1"/>
      </w:tblPr>
      <w:tblGrid>
        <w:gridCol w:w="1887"/>
        <w:gridCol w:w="1449"/>
        <w:gridCol w:w="2543"/>
        <w:gridCol w:w="1861"/>
        <w:gridCol w:w="1428"/>
      </w:tblGrid>
      <w:tr w:rsidR="00A37E5C" w:rsidRPr="00116A94" w14:paraId="4AA1299F" w14:textId="77777777" w:rsidTr="00C57874">
        <w:trPr>
          <w:trHeight w:val="284"/>
          <w:tblHeader/>
        </w:trPr>
        <w:tc>
          <w:tcPr>
            <w:tcW w:w="1029" w:type="pct"/>
            <w:tcBorders>
              <w:top w:val="single" w:sz="4" w:space="0" w:color="auto"/>
              <w:left w:val="single" w:sz="4" w:space="0" w:color="auto"/>
              <w:bottom w:val="single" w:sz="4" w:space="0" w:color="auto"/>
              <w:right w:val="single" w:sz="4" w:space="0" w:color="auto"/>
            </w:tcBorders>
            <w:noWrap/>
            <w:vAlign w:val="center"/>
            <w:hideMark/>
          </w:tcPr>
          <w:p w14:paraId="2A4FC154"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90" w:type="pct"/>
            <w:tcBorders>
              <w:top w:val="single" w:sz="4" w:space="0" w:color="auto"/>
              <w:left w:val="nil"/>
              <w:bottom w:val="single" w:sz="4" w:space="0" w:color="auto"/>
              <w:right w:val="single" w:sz="4" w:space="0" w:color="auto"/>
            </w:tcBorders>
            <w:noWrap/>
            <w:vAlign w:val="center"/>
            <w:hideMark/>
          </w:tcPr>
          <w:p w14:paraId="50B87F44"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87" w:type="pct"/>
            <w:tcBorders>
              <w:top w:val="single" w:sz="4" w:space="0" w:color="auto"/>
              <w:left w:val="nil"/>
              <w:bottom w:val="single" w:sz="4" w:space="0" w:color="auto"/>
              <w:right w:val="single" w:sz="4" w:space="0" w:color="auto"/>
            </w:tcBorders>
            <w:noWrap/>
            <w:vAlign w:val="center"/>
            <w:hideMark/>
          </w:tcPr>
          <w:p w14:paraId="50F7460B"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1015" w:type="pct"/>
            <w:tcBorders>
              <w:top w:val="single" w:sz="4" w:space="0" w:color="auto"/>
              <w:left w:val="nil"/>
              <w:bottom w:val="single" w:sz="4" w:space="0" w:color="auto"/>
              <w:right w:val="single" w:sz="4" w:space="0" w:color="auto"/>
            </w:tcBorders>
            <w:noWrap/>
            <w:vAlign w:val="center"/>
            <w:hideMark/>
          </w:tcPr>
          <w:p w14:paraId="3946F4E1"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80" w:type="pct"/>
            <w:tcBorders>
              <w:top w:val="single" w:sz="4" w:space="0" w:color="auto"/>
              <w:left w:val="nil"/>
              <w:bottom w:val="single" w:sz="4" w:space="0" w:color="auto"/>
              <w:right w:val="single" w:sz="4" w:space="0" w:color="auto"/>
            </w:tcBorders>
            <w:noWrap/>
            <w:vAlign w:val="center"/>
            <w:hideMark/>
          </w:tcPr>
          <w:p w14:paraId="722D3041"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A37E5C" w:rsidRPr="00116A94" w14:paraId="22F4CCB1" w14:textId="77777777" w:rsidTr="00C57874">
        <w:trPr>
          <w:trHeight w:val="284"/>
        </w:trPr>
        <w:tc>
          <w:tcPr>
            <w:tcW w:w="1029" w:type="pct"/>
            <w:tcBorders>
              <w:top w:val="nil"/>
              <w:left w:val="single" w:sz="4" w:space="0" w:color="auto"/>
              <w:bottom w:val="single" w:sz="4" w:space="0" w:color="auto"/>
              <w:right w:val="single" w:sz="4" w:space="0" w:color="auto"/>
            </w:tcBorders>
          </w:tcPr>
          <w:p w14:paraId="23C683EB"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Bài tập ở nhà </w:t>
            </w:r>
          </w:p>
          <w:p w14:paraId="11BF88F8"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(Hoạt động cá nhân)</w:t>
            </w:r>
          </w:p>
        </w:tc>
        <w:tc>
          <w:tcPr>
            <w:tcW w:w="790" w:type="pct"/>
            <w:tcBorders>
              <w:top w:val="nil"/>
              <w:left w:val="nil"/>
              <w:bottom w:val="single" w:sz="4" w:space="0" w:color="auto"/>
              <w:right w:val="single" w:sz="4" w:space="0" w:color="auto"/>
            </w:tcBorders>
          </w:tcPr>
          <w:p w14:paraId="7BF64737"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387" w:type="pct"/>
            <w:tcBorders>
              <w:top w:val="nil"/>
              <w:left w:val="nil"/>
              <w:bottom w:val="single" w:sz="4" w:space="0" w:color="auto"/>
              <w:right w:val="single" w:sz="4" w:space="0" w:color="auto"/>
            </w:tcBorders>
          </w:tcPr>
          <w:p w14:paraId="321700DE"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Lần 1: Chương 1 - 3 </w:t>
            </w:r>
          </w:p>
          <w:p w14:paraId="3789101A"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Lần 2: Chương 4 - 8 </w:t>
            </w:r>
          </w:p>
        </w:tc>
        <w:tc>
          <w:tcPr>
            <w:tcW w:w="1015" w:type="pct"/>
            <w:tcBorders>
              <w:top w:val="nil"/>
              <w:left w:val="nil"/>
              <w:bottom w:val="single" w:sz="4" w:space="0" w:color="auto"/>
              <w:right w:val="single" w:sz="4" w:space="0" w:color="auto"/>
            </w:tcBorders>
          </w:tcPr>
          <w:p w14:paraId="203B8BEA"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5</w:t>
            </w:r>
          </w:p>
          <w:p w14:paraId="27735B03"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12</w:t>
            </w:r>
          </w:p>
        </w:tc>
        <w:tc>
          <w:tcPr>
            <w:tcW w:w="780" w:type="pct"/>
            <w:tcBorders>
              <w:top w:val="nil"/>
              <w:left w:val="nil"/>
              <w:bottom w:val="single" w:sz="4" w:space="0" w:color="auto"/>
              <w:right w:val="single" w:sz="4" w:space="0" w:color="auto"/>
            </w:tcBorders>
          </w:tcPr>
          <w:p w14:paraId="0F77551D"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p w14:paraId="7008F6E6" w14:textId="77777777" w:rsidR="00A37E5C" w:rsidRPr="00116A94" w:rsidRDefault="00A37E5C" w:rsidP="00116A94">
            <w:pPr>
              <w:spacing w:after="0" w:line="240" w:lineRule="auto"/>
              <w:rPr>
                <w:rFonts w:ascii="Times New Roman" w:hAnsi="Times New Roman" w:cs="Times New Roman"/>
                <w:sz w:val="24"/>
                <w:szCs w:val="24"/>
              </w:rPr>
            </w:pPr>
          </w:p>
        </w:tc>
      </w:tr>
      <w:tr w:rsidR="00A37E5C" w:rsidRPr="00116A94" w14:paraId="34BD58EF" w14:textId="77777777" w:rsidTr="00C57874">
        <w:trPr>
          <w:trHeight w:val="284"/>
        </w:trPr>
        <w:tc>
          <w:tcPr>
            <w:tcW w:w="1029" w:type="pct"/>
            <w:tcBorders>
              <w:top w:val="nil"/>
              <w:left w:val="single" w:sz="4" w:space="0" w:color="auto"/>
              <w:bottom w:val="single" w:sz="4" w:space="0" w:color="auto"/>
              <w:right w:val="single" w:sz="4" w:space="0" w:color="auto"/>
            </w:tcBorders>
            <w:hideMark/>
          </w:tcPr>
          <w:p w14:paraId="245D74F3"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nhóm</w:t>
            </w:r>
          </w:p>
        </w:tc>
        <w:tc>
          <w:tcPr>
            <w:tcW w:w="790" w:type="pct"/>
            <w:tcBorders>
              <w:top w:val="nil"/>
              <w:left w:val="nil"/>
              <w:bottom w:val="single" w:sz="4" w:space="0" w:color="auto"/>
              <w:right w:val="single" w:sz="4" w:space="0" w:color="auto"/>
            </w:tcBorders>
            <w:hideMark/>
          </w:tcPr>
          <w:p w14:paraId="305C4F2B"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87" w:type="pct"/>
            <w:tcBorders>
              <w:top w:val="nil"/>
              <w:left w:val="nil"/>
              <w:bottom w:val="single" w:sz="4" w:space="0" w:color="auto"/>
              <w:right w:val="single" w:sz="4" w:space="0" w:color="auto"/>
            </w:tcBorders>
            <w:hideMark/>
          </w:tcPr>
          <w:p w14:paraId="6055E3A2"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- 40 phút/nhóm</w:t>
            </w:r>
          </w:p>
          <w:p w14:paraId="5A0AB4D6"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- 01 chủ đề/nhóm</w:t>
            </w:r>
          </w:p>
        </w:tc>
        <w:tc>
          <w:tcPr>
            <w:tcW w:w="1015" w:type="pct"/>
            <w:tcBorders>
              <w:top w:val="nil"/>
              <w:left w:val="nil"/>
              <w:bottom w:val="single" w:sz="4" w:space="0" w:color="auto"/>
              <w:right w:val="single" w:sz="4" w:space="0" w:color="auto"/>
            </w:tcBorders>
            <w:hideMark/>
          </w:tcPr>
          <w:p w14:paraId="67C860AA"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Tuần 6/Tuần 8/Tuần10/Tuần 14 (theo lịch phân công)</w:t>
            </w:r>
          </w:p>
        </w:tc>
        <w:tc>
          <w:tcPr>
            <w:tcW w:w="780" w:type="pct"/>
            <w:tcBorders>
              <w:top w:val="nil"/>
              <w:left w:val="nil"/>
              <w:bottom w:val="single" w:sz="4" w:space="0" w:color="auto"/>
              <w:right w:val="single" w:sz="4" w:space="0" w:color="auto"/>
            </w:tcBorders>
            <w:hideMark/>
          </w:tcPr>
          <w:p w14:paraId="0D313B51"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r>
      <w:tr w:rsidR="00A37E5C" w:rsidRPr="00116A94" w14:paraId="705D2EB6" w14:textId="77777777" w:rsidTr="00C57874">
        <w:trPr>
          <w:trHeight w:val="284"/>
        </w:trPr>
        <w:tc>
          <w:tcPr>
            <w:tcW w:w="1029" w:type="pct"/>
            <w:tcBorders>
              <w:top w:val="nil"/>
              <w:left w:val="single" w:sz="4" w:space="0" w:color="auto"/>
              <w:bottom w:val="single" w:sz="4" w:space="0" w:color="auto"/>
              <w:right w:val="single" w:sz="4" w:space="0" w:color="auto"/>
            </w:tcBorders>
            <w:hideMark/>
          </w:tcPr>
          <w:p w14:paraId="5F099FBD"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Kiểm tra giữa kỳ</w:t>
            </w:r>
          </w:p>
        </w:tc>
        <w:tc>
          <w:tcPr>
            <w:tcW w:w="790" w:type="pct"/>
            <w:tcBorders>
              <w:top w:val="nil"/>
              <w:left w:val="nil"/>
              <w:bottom w:val="single" w:sz="4" w:space="0" w:color="auto"/>
              <w:right w:val="single" w:sz="4" w:space="0" w:color="auto"/>
            </w:tcBorders>
            <w:hideMark/>
          </w:tcPr>
          <w:p w14:paraId="0F420A7A"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87" w:type="pct"/>
            <w:tcBorders>
              <w:top w:val="nil"/>
              <w:left w:val="nil"/>
              <w:bottom w:val="single" w:sz="4" w:space="0" w:color="auto"/>
              <w:right w:val="single" w:sz="4" w:space="0" w:color="auto"/>
            </w:tcBorders>
            <w:hideMark/>
          </w:tcPr>
          <w:p w14:paraId="7398A49D"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- 50 phút </w:t>
            </w:r>
          </w:p>
          <w:p w14:paraId="41F00103"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- 02 tình huống phân tích và đánh giá</w:t>
            </w:r>
          </w:p>
        </w:tc>
        <w:tc>
          <w:tcPr>
            <w:tcW w:w="1015" w:type="pct"/>
            <w:tcBorders>
              <w:top w:val="nil"/>
              <w:left w:val="nil"/>
              <w:bottom w:val="single" w:sz="4" w:space="0" w:color="auto"/>
              <w:right w:val="single" w:sz="4" w:space="0" w:color="auto"/>
            </w:tcBorders>
            <w:hideMark/>
          </w:tcPr>
          <w:p w14:paraId="2F63B22C"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13</w:t>
            </w:r>
          </w:p>
        </w:tc>
        <w:tc>
          <w:tcPr>
            <w:tcW w:w="780" w:type="pct"/>
            <w:tcBorders>
              <w:top w:val="nil"/>
              <w:left w:val="nil"/>
              <w:bottom w:val="single" w:sz="4" w:space="0" w:color="auto"/>
              <w:right w:val="single" w:sz="4" w:space="0" w:color="auto"/>
            </w:tcBorders>
            <w:hideMark/>
          </w:tcPr>
          <w:p w14:paraId="1EB712E9"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tc>
      </w:tr>
      <w:tr w:rsidR="00A37E5C" w:rsidRPr="00116A94" w14:paraId="77258DCA" w14:textId="77777777" w:rsidTr="00C57874">
        <w:trPr>
          <w:trHeight w:val="284"/>
        </w:trPr>
        <w:tc>
          <w:tcPr>
            <w:tcW w:w="4220" w:type="pct"/>
            <w:gridSpan w:val="4"/>
            <w:tcBorders>
              <w:top w:val="nil"/>
              <w:left w:val="single" w:sz="4" w:space="0" w:color="auto"/>
              <w:bottom w:val="single" w:sz="4" w:space="0" w:color="auto"/>
              <w:right w:val="single" w:sz="4" w:space="0" w:color="auto"/>
            </w:tcBorders>
            <w:vAlign w:val="center"/>
            <w:hideMark/>
          </w:tcPr>
          <w:p w14:paraId="41D5F38E"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80" w:type="pct"/>
            <w:tcBorders>
              <w:top w:val="nil"/>
              <w:left w:val="nil"/>
              <w:bottom w:val="single" w:sz="4" w:space="0" w:color="auto"/>
              <w:right w:val="single" w:sz="4" w:space="0" w:color="auto"/>
            </w:tcBorders>
            <w:vAlign w:val="center"/>
            <w:hideMark/>
          </w:tcPr>
          <w:p w14:paraId="47ED56BE"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w:t>
            </w:r>
          </w:p>
        </w:tc>
      </w:tr>
      <w:tr w:rsidR="00A37E5C" w:rsidRPr="00116A94" w14:paraId="069D1F12" w14:textId="77777777" w:rsidTr="00C57874">
        <w:trPr>
          <w:trHeight w:val="284"/>
        </w:trPr>
        <w:tc>
          <w:tcPr>
            <w:tcW w:w="1029" w:type="pct"/>
            <w:tcBorders>
              <w:top w:val="nil"/>
              <w:left w:val="single" w:sz="4" w:space="0" w:color="auto"/>
              <w:bottom w:val="single" w:sz="4" w:space="0" w:color="auto"/>
              <w:right w:val="single" w:sz="4" w:space="0" w:color="auto"/>
            </w:tcBorders>
            <w:hideMark/>
          </w:tcPr>
          <w:p w14:paraId="76BD6542"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90" w:type="pct"/>
            <w:tcBorders>
              <w:top w:val="nil"/>
              <w:left w:val="nil"/>
              <w:bottom w:val="single" w:sz="4" w:space="0" w:color="auto"/>
              <w:right w:val="single" w:sz="4" w:space="0" w:color="auto"/>
            </w:tcBorders>
            <w:hideMark/>
          </w:tcPr>
          <w:p w14:paraId="5AE27DF3"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87" w:type="pct"/>
            <w:tcBorders>
              <w:top w:val="nil"/>
              <w:left w:val="nil"/>
              <w:bottom w:val="single" w:sz="4" w:space="0" w:color="auto"/>
              <w:right w:val="single" w:sz="4" w:space="0" w:color="auto"/>
            </w:tcBorders>
            <w:hideMark/>
          </w:tcPr>
          <w:p w14:paraId="3E06BF8D"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- 33 câu trắc nghiệm</w:t>
            </w:r>
          </w:p>
        </w:tc>
        <w:tc>
          <w:tcPr>
            <w:tcW w:w="1015" w:type="pct"/>
            <w:tcBorders>
              <w:top w:val="nil"/>
              <w:left w:val="nil"/>
              <w:bottom w:val="single" w:sz="4" w:space="0" w:color="auto"/>
              <w:right w:val="single" w:sz="4" w:space="0" w:color="auto"/>
            </w:tcBorders>
            <w:hideMark/>
          </w:tcPr>
          <w:p w14:paraId="23EF49C2"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80" w:type="pct"/>
            <w:tcBorders>
              <w:top w:val="nil"/>
              <w:left w:val="nil"/>
              <w:bottom w:val="single" w:sz="4" w:space="0" w:color="auto"/>
              <w:right w:val="single" w:sz="4" w:space="0" w:color="auto"/>
            </w:tcBorders>
            <w:hideMark/>
          </w:tcPr>
          <w:p w14:paraId="2DED6088"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54BDAAF6" w14:textId="77777777" w:rsidR="00A37E5C" w:rsidRPr="00116A94" w:rsidRDefault="00A37E5C" w:rsidP="00116A94">
      <w:pPr>
        <w:tabs>
          <w:tab w:val="left" w:pos="3161"/>
        </w:tabs>
        <w:spacing w:after="0" w:line="240" w:lineRule="auto"/>
        <w:rPr>
          <w:rFonts w:ascii="Times New Roman" w:eastAsia="Times New Roman" w:hAnsi="Times New Roman" w:cs="Times New Roman"/>
          <w:b/>
          <w:bCs/>
          <w:sz w:val="24"/>
          <w:szCs w:val="24"/>
          <w:lang w:val="pt-BR"/>
        </w:rPr>
      </w:pPr>
    </w:p>
    <w:p w14:paraId="0B548CC4" w14:textId="77777777" w:rsidR="00A37E5C" w:rsidRPr="00116A94" w:rsidRDefault="00A37E5C"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5. Điều kiện ràng buộc học phần:</w:t>
      </w:r>
    </w:p>
    <w:p w14:paraId="45A8F62C" w14:textId="77777777" w:rsidR="00A37E5C" w:rsidRPr="00116A94" w:rsidRDefault="00A37E5C" w:rsidP="00116A94">
      <w:pPr>
        <w:tabs>
          <w:tab w:val="left" w:leader="dot" w:pos="9072"/>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Cs/>
          <w:i/>
          <w:sz w:val="24"/>
          <w:szCs w:val="24"/>
          <w:lang w:val="pt-BR"/>
        </w:rPr>
        <w:t>- Học phần tiên quyết</w:t>
      </w:r>
      <w:r w:rsidRPr="00116A94">
        <w:rPr>
          <w:rFonts w:ascii="Times New Roman" w:eastAsia="Times New Roman" w:hAnsi="Times New Roman" w:cs="Times New Roman"/>
          <w:sz w:val="24"/>
          <w:szCs w:val="24"/>
          <w:lang w:val="pt-BR"/>
        </w:rPr>
        <w:t xml:space="preserve"> : Không</w:t>
      </w:r>
    </w:p>
    <w:p w14:paraId="7DF8CDF2" w14:textId="77777777" w:rsidR="00A37E5C" w:rsidRPr="00116A94" w:rsidRDefault="00A37E5C" w:rsidP="00116A94">
      <w:pPr>
        <w:tabs>
          <w:tab w:val="left" w:leader="dot" w:pos="893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Cs/>
          <w:i/>
          <w:sz w:val="24"/>
          <w:szCs w:val="24"/>
          <w:lang w:val="pt-BR"/>
        </w:rPr>
        <w:t>- Học phần học trước</w:t>
      </w:r>
      <w:r w:rsidRPr="00116A94">
        <w:rPr>
          <w:rFonts w:ascii="Times New Roman" w:eastAsia="Times New Roman" w:hAnsi="Times New Roman" w:cs="Times New Roman"/>
          <w:i/>
          <w:sz w:val="24"/>
          <w:szCs w:val="24"/>
          <w:lang w:val="pt-BR"/>
        </w:rPr>
        <w:t xml:space="preserve"> </w:t>
      </w:r>
      <w:r w:rsidRPr="00116A94">
        <w:rPr>
          <w:rFonts w:ascii="Times New Roman" w:eastAsia="Times New Roman" w:hAnsi="Times New Roman" w:cs="Times New Roman"/>
          <w:sz w:val="24"/>
          <w:szCs w:val="24"/>
          <w:lang w:val="pt-BR"/>
        </w:rPr>
        <w:t>: Không</w:t>
      </w:r>
    </w:p>
    <w:p w14:paraId="4D01C68F" w14:textId="77777777" w:rsidR="00A37E5C" w:rsidRPr="00116A94" w:rsidRDefault="00A37E5C" w:rsidP="00116A94">
      <w:pPr>
        <w:tabs>
          <w:tab w:val="left" w:leader="dot" w:pos="8931"/>
        </w:tabs>
        <w:spacing w:after="0" w:line="240" w:lineRule="auto"/>
        <w:rPr>
          <w:rFonts w:ascii="Times New Roman" w:eastAsia="Times New Roman" w:hAnsi="Times New Roman" w:cs="Times New Roman"/>
          <w:bCs/>
          <w:i/>
          <w:sz w:val="24"/>
          <w:szCs w:val="24"/>
          <w:lang w:val="pt-BR"/>
        </w:rPr>
      </w:pPr>
      <w:r w:rsidRPr="00116A94">
        <w:rPr>
          <w:rFonts w:ascii="Times New Roman" w:eastAsia="Times New Roman" w:hAnsi="Times New Roman" w:cs="Times New Roman"/>
          <w:bCs/>
          <w:i/>
          <w:sz w:val="24"/>
          <w:szCs w:val="24"/>
          <w:lang w:val="pt-BR"/>
        </w:rPr>
        <w:t>- Học phần song hành:</w:t>
      </w:r>
      <w:r w:rsidRPr="00116A94">
        <w:rPr>
          <w:rFonts w:ascii="Times New Roman" w:eastAsia="Times New Roman" w:hAnsi="Times New Roman" w:cs="Times New Roman"/>
          <w:sz w:val="24"/>
          <w:szCs w:val="24"/>
          <w:lang w:val="pt-BR"/>
        </w:rPr>
        <w:t xml:space="preserve"> Không</w:t>
      </w:r>
    </w:p>
    <w:p w14:paraId="582B2959" w14:textId="77777777" w:rsidR="00A37E5C" w:rsidRPr="00116A94" w:rsidRDefault="00A37E5C" w:rsidP="00116A94">
      <w:pPr>
        <w:tabs>
          <w:tab w:val="left" w:leader="dot" w:pos="893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Cs/>
          <w:i/>
          <w:sz w:val="24"/>
          <w:szCs w:val="24"/>
          <w:lang w:val="pt-BR"/>
        </w:rPr>
        <w:t>- Ghi chú khác</w:t>
      </w:r>
      <w:r w:rsidRPr="00116A94">
        <w:rPr>
          <w:rFonts w:ascii="Times New Roman" w:eastAsia="Times New Roman" w:hAnsi="Times New Roman" w:cs="Times New Roman"/>
          <w:b/>
          <w:bCs/>
          <w:i/>
          <w:sz w:val="24"/>
          <w:szCs w:val="24"/>
          <w:lang w:val="pt-BR"/>
        </w:rPr>
        <w:t>:</w:t>
      </w:r>
      <w:r w:rsidRPr="00116A94">
        <w:rPr>
          <w:rFonts w:ascii="Times New Roman" w:eastAsia="Times New Roman" w:hAnsi="Times New Roman" w:cs="Times New Roman"/>
          <w:sz w:val="24"/>
          <w:szCs w:val="24"/>
          <w:lang w:val="pt-BR"/>
        </w:rPr>
        <w:t xml:space="preserve"> Không</w:t>
      </w:r>
    </w:p>
    <w:p w14:paraId="0ADE2D87" w14:textId="77777777" w:rsidR="00A37E5C" w:rsidRPr="00116A94" w:rsidRDefault="00A37E5C"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6. Nội dung tóm tắt học phần:  </w:t>
      </w:r>
    </w:p>
    <w:p w14:paraId="088540A1" w14:textId="77777777" w:rsidR="00A37E5C" w:rsidRPr="00116A94" w:rsidRDefault="00A37E5C" w:rsidP="00116A94">
      <w:pPr>
        <w:tabs>
          <w:tab w:val="left" w:leader="dot" w:pos="8931"/>
        </w:tabs>
        <w:spacing w:after="0" w:line="240" w:lineRule="auto"/>
        <w:jc w:val="both"/>
        <w:rPr>
          <w:rFonts w:ascii="Times New Roman" w:eastAsia="Times New Roman" w:hAnsi="Times New Roman" w:cs="Times New Roman"/>
          <w:bCs/>
          <w:sz w:val="24"/>
          <w:szCs w:val="24"/>
        </w:rPr>
      </w:pPr>
      <w:r w:rsidRPr="00116A94">
        <w:rPr>
          <w:rFonts w:ascii="Times New Roman" w:eastAsia="Times New Roman" w:hAnsi="Times New Roman" w:cs="Times New Roman"/>
          <w:b/>
          <w:bCs/>
          <w:i/>
          <w:sz w:val="24"/>
          <w:szCs w:val="24"/>
          <w:lang w:val="pt-BR"/>
        </w:rPr>
        <w:t xml:space="preserve">Tiếng Việt </w:t>
      </w:r>
      <w:r w:rsidRPr="00116A94">
        <w:rPr>
          <w:rFonts w:ascii="Times New Roman" w:eastAsia="Times New Roman" w:hAnsi="Times New Roman" w:cs="Times New Roman"/>
          <w:bCs/>
          <w:sz w:val="24"/>
          <w:szCs w:val="24"/>
          <w:lang w:val="pt-BR"/>
        </w:rPr>
        <w:t>: Học phần “Kinh doanh thương mại quốc tế” cung</w:t>
      </w:r>
      <w:r w:rsidRPr="00116A94">
        <w:rPr>
          <w:rFonts w:ascii="Times New Roman" w:eastAsia="Times New Roman" w:hAnsi="Times New Roman" w:cs="Times New Roman"/>
          <w:bCs/>
          <w:sz w:val="24"/>
          <w:szCs w:val="24"/>
        </w:rPr>
        <w:t xml:space="preserve"> cấp </w:t>
      </w:r>
      <w:r w:rsidRPr="00116A94">
        <w:rPr>
          <w:rFonts w:ascii="Times New Roman" w:eastAsia="Times New Roman" w:hAnsi="Times New Roman" w:cs="Times New Roman"/>
          <w:bCs/>
          <w:sz w:val="24"/>
          <w:szCs w:val="24"/>
          <w:lang w:val="pt-BR"/>
        </w:rPr>
        <w:t xml:space="preserve">kiến thức vầ kỹ năng </w:t>
      </w:r>
      <w:r w:rsidRPr="00116A94">
        <w:rPr>
          <w:rFonts w:ascii="Times New Roman" w:eastAsia="Times New Roman" w:hAnsi="Times New Roman" w:cs="Times New Roman"/>
          <w:bCs/>
          <w:sz w:val="24"/>
          <w:szCs w:val="24"/>
        </w:rPr>
        <w:t xml:space="preserve"> về kinh doanh thương mại quốc tế. Cụ thể, môn học đề cập tới các nội dung về môi trường và chiến lược kinh doanh trên thị trường thế giới, các phương thức thâm nhập thị trường thế giới, các phương thức kinh doanh thương mại trên thị trường thế giới.</w:t>
      </w:r>
    </w:p>
    <w:p w14:paraId="7B0D16E2" w14:textId="77777777" w:rsidR="00A37E5C" w:rsidRPr="00116A94" w:rsidRDefault="00A37E5C" w:rsidP="00116A94">
      <w:pPr>
        <w:tabs>
          <w:tab w:val="left" w:leader="dot" w:pos="8931"/>
        </w:tabs>
        <w:spacing w:after="0" w:line="240" w:lineRule="auto"/>
        <w:jc w:val="both"/>
        <w:rPr>
          <w:rFonts w:ascii="Times New Roman" w:eastAsia="Times New Roman" w:hAnsi="Times New Roman" w:cs="Times New Roman"/>
          <w:bCs/>
          <w:sz w:val="24"/>
          <w:szCs w:val="24"/>
        </w:rPr>
      </w:pPr>
      <w:r w:rsidRPr="00116A94">
        <w:rPr>
          <w:rFonts w:ascii="Times New Roman" w:eastAsia="Times New Roman" w:hAnsi="Times New Roman" w:cs="Times New Roman"/>
          <w:b/>
          <w:bCs/>
          <w:i/>
          <w:sz w:val="24"/>
          <w:szCs w:val="24"/>
          <w:lang w:val="pt-BR"/>
        </w:rPr>
        <w:t xml:space="preserve">Tiếng Anh </w:t>
      </w:r>
      <w:r w:rsidRPr="00116A94">
        <w:rPr>
          <w:rFonts w:ascii="Times New Roman" w:eastAsia="Times New Roman" w:hAnsi="Times New Roman" w:cs="Times New Roman"/>
          <w:bCs/>
          <w:sz w:val="24"/>
          <w:szCs w:val="24"/>
          <w:lang w:val="pt-BR"/>
        </w:rPr>
        <w:t>: The World Market and International Trade Buisiness module</w:t>
      </w:r>
      <w:r w:rsidRPr="00116A94">
        <w:rPr>
          <w:rFonts w:ascii="Times New Roman" w:eastAsia="Times New Roman" w:hAnsi="Times New Roman" w:cs="Times New Roman"/>
          <w:bCs/>
          <w:sz w:val="24"/>
          <w:szCs w:val="24"/>
        </w:rPr>
        <w:t xml:space="preserve"> </w:t>
      </w:r>
      <w:r w:rsidRPr="00116A94">
        <w:rPr>
          <w:rFonts w:ascii="Times New Roman" w:eastAsia="Times New Roman" w:hAnsi="Times New Roman" w:cs="Times New Roman"/>
          <w:bCs/>
          <w:sz w:val="24"/>
          <w:szCs w:val="24"/>
          <w:lang w:val="pt-BR"/>
        </w:rPr>
        <w:t>provides knowledge and skills about</w:t>
      </w:r>
      <w:r w:rsidRPr="00116A94">
        <w:rPr>
          <w:rFonts w:ascii="Times New Roman" w:eastAsia="Times New Roman" w:hAnsi="Times New Roman" w:cs="Times New Roman"/>
          <w:bCs/>
          <w:sz w:val="24"/>
          <w:szCs w:val="24"/>
        </w:rPr>
        <w:t xml:space="preserve"> </w:t>
      </w:r>
      <w:r w:rsidRPr="00116A94">
        <w:rPr>
          <w:rFonts w:ascii="Times New Roman" w:eastAsia="Times New Roman" w:hAnsi="Times New Roman" w:cs="Times New Roman"/>
          <w:sz w:val="24"/>
          <w:szCs w:val="24"/>
        </w:rPr>
        <w:t>w</w:t>
      </w:r>
      <w:r w:rsidRPr="00116A94">
        <w:rPr>
          <w:rFonts w:ascii="Times New Roman" w:eastAsia="Times New Roman" w:hAnsi="Times New Roman" w:cs="Times New Roman"/>
          <w:sz w:val="24"/>
          <w:szCs w:val="24"/>
          <w:lang w:val="pt-BR"/>
        </w:rPr>
        <w:t xml:space="preserve">orld market and </w:t>
      </w:r>
      <w:r w:rsidRPr="00116A94">
        <w:rPr>
          <w:rFonts w:ascii="Times New Roman" w:eastAsia="Times New Roman" w:hAnsi="Times New Roman" w:cs="Times New Roman"/>
          <w:sz w:val="24"/>
          <w:szCs w:val="24"/>
        </w:rPr>
        <w:t>i</w:t>
      </w:r>
      <w:r w:rsidRPr="00116A94">
        <w:rPr>
          <w:rFonts w:ascii="Times New Roman" w:eastAsia="Times New Roman" w:hAnsi="Times New Roman" w:cs="Times New Roman"/>
          <w:sz w:val="24"/>
          <w:szCs w:val="24"/>
          <w:lang w:val="pt-BR"/>
        </w:rPr>
        <w:t xml:space="preserve">nternational </w:t>
      </w:r>
      <w:r w:rsidRPr="00116A94">
        <w:rPr>
          <w:rFonts w:ascii="Times New Roman" w:eastAsia="Times New Roman" w:hAnsi="Times New Roman" w:cs="Times New Roman"/>
          <w:sz w:val="24"/>
          <w:szCs w:val="24"/>
        </w:rPr>
        <w:t>t</w:t>
      </w:r>
      <w:r w:rsidRPr="00116A94">
        <w:rPr>
          <w:rFonts w:ascii="Times New Roman" w:eastAsia="Times New Roman" w:hAnsi="Times New Roman" w:cs="Times New Roman"/>
          <w:sz w:val="24"/>
          <w:szCs w:val="24"/>
          <w:lang w:val="pt-BR"/>
        </w:rPr>
        <w:t xml:space="preserve">rade </w:t>
      </w:r>
      <w:r w:rsidRPr="00116A94">
        <w:rPr>
          <w:rFonts w:ascii="Times New Roman" w:eastAsia="Times New Roman" w:hAnsi="Times New Roman" w:cs="Times New Roman"/>
          <w:sz w:val="24"/>
          <w:szCs w:val="24"/>
        </w:rPr>
        <w:t>b</w:t>
      </w:r>
      <w:r w:rsidRPr="00116A94">
        <w:rPr>
          <w:rFonts w:ascii="Times New Roman" w:eastAsia="Times New Roman" w:hAnsi="Times New Roman" w:cs="Times New Roman"/>
          <w:sz w:val="24"/>
          <w:szCs w:val="24"/>
          <w:lang w:val="pt-BR"/>
        </w:rPr>
        <w:t>usiness</w:t>
      </w:r>
      <w:r w:rsidRPr="00116A94">
        <w:rPr>
          <w:rFonts w:ascii="Times New Roman" w:eastAsia="Times New Roman" w:hAnsi="Times New Roman" w:cs="Times New Roman"/>
          <w:sz w:val="24"/>
          <w:szCs w:val="24"/>
        </w:rPr>
        <w:t>. Specifically, the course refers to the content of business environment and business strategy in the world market, world market penetration methods and international trade business methods</w:t>
      </w:r>
    </w:p>
    <w:p w14:paraId="4033D75C" w14:textId="77777777" w:rsidR="00A37E5C" w:rsidRPr="00116A94" w:rsidRDefault="00A37E5C" w:rsidP="00116A94">
      <w:pPr>
        <w:tabs>
          <w:tab w:val="left" w:leader="dot" w:pos="893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7. Cán bộ tham gia giảng dạy:</w:t>
      </w:r>
      <w:r w:rsidRPr="00116A94">
        <w:rPr>
          <w:rFonts w:ascii="Times New Roman" w:eastAsia="Times New Roman" w:hAnsi="Times New Roman" w:cs="Times New Roman"/>
          <w:sz w:val="24"/>
          <w:szCs w:val="24"/>
          <w:lang w:val="pt-BR"/>
        </w:rPr>
        <w:t xml:space="preserve"> </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906"/>
        <w:gridCol w:w="1062"/>
        <w:gridCol w:w="1807"/>
        <w:gridCol w:w="2750"/>
        <w:gridCol w:w="1321"/>
      </w:tblGrid>
      <w:tr w:rsidR="00A37E5C" w:rsidRPr="00116A94" w14:paraId="56CA3720" w14:textId="77777777" w:rsidTr="00A37E5C">
        <w:trPr>
          <w:tblHeader/>
          <w:jc w:val="center"/>
        </w:trPr>
        <w:tc>
          <w:tcPr>
            <w:tcW w:w="563" w:type="dxa"/>
            <w:shd w:val="clear" w:color="auto" w:fill="auto"/>
            <w:vAlign w:val="center"/>
          </w:tcPr>
          <w:p w14:paraId="1FD9B69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906" w:type="dxa"/>
            <w:shd w:val="clear" w:color="auto" w:fill="auto"/>
            <w:vAlign w:val="center"/>
          </w:tcPr>
          <w:p w14:paraId="7E3FAF3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1062" w:type="dxa"/>
            <w:shd w:val="clear" w:color="auto" w:fill="auto"/>
            <w:vAlign w:val="center"/>
          </w:tcPr>
          <w:p w14:paraId="6C3135A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1807" w:type="dxa"/>
            <w:shd w:val="clear" w:color="auto" w:fill="auto"/>
            <w:vAlign w:val="center"/>
          </w:tcPr>
          <w:p w14:paraId="36E3564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2750" w:type="dxa"/>
            <w:shd w:val="clear" w:color="auto" w:fill="auto"/>
            <w:vAlign w:val="center"/>
          </w:tcPr>
          <w:p w14:paraId="4A72A8B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1321" w:type="dxa"/>
            <w:shd w:val="clear" w:color="auto" w:fill="auto"/>
            <w:vAlign w:val="center"/>
          </w:tcPr>
          <w:p w14:paraId="2BBEEE57"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AD42B4" w:rsidRPr="00116A94" w14:paraId="0F3415B8" w14:textId="77777777" w:rsidTr="00A37E5C">
        <w:trPr>
          <w:jc w:val="center"/>
        </w:trPr>
        <w:tc>
          <w:tcPr>
            <w:tcW w:w="563" w:type="dxa"/>
            <w:shd w:val="clear" w:color="auto" w:fill="auto"/>
          </w:tcPr>
          <w:p w14:paraId="26B1B752" w14:textId="11518230"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906" w:type="dxa"/>
            <w:shd w:val="clear" w:color="auto" w:fill="auto"/>
          </w:tcPr>
          <w:p w14:paraId="0AD27F76" w14:textId="29E740EC"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1062" w:type="dxa"/>
            <w:shd w:val="clear" w:color="auto" w:fill="auto"/>
          </w:tcPr>
          <w:p w14:paraId="48708DF6" w14:textId="02073215"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807" w:type="dxa"/>
            <w:shd w:val="clear" w:color="auto" w:fill="auto"/>
          </w:tcPr>
          <w:p w14:paraId="2102E3C5" w14:textId="7F14BA6E"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750" w:type="dxa"/>
            <w:shd w:val="clear" w:color="auto" w:fill="auto"/>
          </w:tcPr>
          <w:p w14:paraId="06E8C866" w14:textId="2D147240" w:rsidR="00AD42B4" w:rsidRPr="00116A94" w:rsidRDefault="009909D1" w:rsidP="00116A94">
            <w:pPr>
              <w:spacing w:after="0" w:line="240" w:lineRule="auto"/>
              <w:rPr>
                <w:rFonts w:ascii="Times New Roman" w:hAnsi="Times New Roman" w:cs="Times New Roman"/>
                <w:sz w:val="24"/>
                <w:szCs w:val="24"/>
              </w:rPr>
            </w:pPr>
            <w:hyperlink r:id="rId397" w:history="1">
              <w:r w:rsidR="00AD42B4" w:rsidRPr="00116A94">
                <w:rPr>
                  <w:rStyle w:val="Hyperlink"/>
                  <w:rFonts w:ascii="Times New Roman" w:hAnsi="Times New Roman" w:cs="Times New Roman"/>
                  <w:color w:val="auto"/>
                  <w:sz w:val="24"/>
                  <w:szCs w:val="24"/>
                </w:rPr>
                <w:t>hoetv@tlu.edu.vn</w:t>
              </w:r>
            </w:hyperlink>
          </w:p>
        </w:tc>
        <w:tc>
          <w:tcPr>
            <w:tcW w:w="1321" w:type="dxa"/>
            <w:shd w:val="clear" w:color="auto" w:fill="auto"/>
          </w:tcPr>
          <w:p w14:paraId="4DD6A556" w14:textId="77777777"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1B1852FB" w14:textId="3E91A577"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BM</w:t>
            </w:r>
          </w:p>
        </w:tc>
      </w:tr>
      <w:tr w:rsidR="00AD42B4" w:rsidRPr="00116A94" w14:paraId="6DB55A59" w14:textId="77777777" w:rsidTr="00A37E5C">
        <w:trPr>
          <w:jc w:val="center"/>
        </w:trPr>
        <w:tc>
          <w:tcPr>
            <w:tcW w:w="563" w:type="dxa"/>
            <w:shd w:val="clear" w:color="auto" w:fill="auto"/>
            <w:vAlign w:val="center"/>
          </w:tcPr>
          <w:p w14:paraId="5C31DF9A" w14:textId="44C52AF0"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1906" w:type="dxa"/>
            <w:shd w:val="clear" w:color="auto" w:fill="auto"/>
            <w:vAlign w:val="center"/>
          </w:tcPr>
          <w:p w14:paraId="005BF3C9" w14:textId="1D32E127"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Nguyễn Thị </w:t>
            </w:r>
            <w:r w:rsidRPr="00116A94">
              <w:rPr>
                <w:rFonts w:ascii="Times New Roman" w:hAnsi="Times New Roman" w:cs="Times New Roman"/>
                <w:sz w:val="24"/>
                <w:szCs w:val="24"/>
              </w:rPr>
              <w:lastRenderedPageBreak/>
              <w:t>Thanh Huyền</w:t>
            </w:r>
          </w:p>
        </w:tc>
        <w:tc>
          <w:tcPr>
            <w:tcW w:w="1062" w:type="dxa"/>
            <w:shd w:val="clear" w:color="auto" w:fill="auto"/>
            <w:vAlign w:val="center"/>
          </w:tcPr>
          <w:p w14:paraId="62A41B84" w14:textId="0EAD66F1" w:rsidR="00AD42B4" w:rsidRPr="00116A94" w:rsidRDefault="00AD42B4"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lastRenderedPageBreak/>
              <w:t>TS</w:t>
            </w:r>
          </w:p>
        </w:tc>
        <w:tc>
          <w:tcPr>
            <w:tcW w:w="1807" w:type="dxa"/>
            <w:shd w:val="clear" w:color="auto" w:fill="auto"/>
            <w:vAlign w:val="center"/>
          </w:tcPr>
          <w:p w14:paraId="4CC08B51" w14:textId="61E942B1"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0915.911.899</w:t>
            </w:r>
          </w:p>
        </w:tc>
        <w:tc>
          <w:tcPr>
            <w:tcW w:w="2750" w:type="dxa"/>
            <w:shd w:val="clear" w:color="auto" w:fill="auto"/>
            <w:vAlign w:val="center"/>
          </w:tcPr>
          <w:p w14:paraId="11AD8E07" w14:textId="2827FE97" w:rsidR="00AD42B4" w:rsidRPr="00116A94" w:rsidRDefault="009909D1" w:rsidP="00116A94">
            <w:pPr>
              <w:spacing w:after="0" w:line="240" w:lineRule="auto"/>
              <w:rPr>
                <w:rFonts w:ascii="Times New Roman" w:hAnsi="Times New Roman" w:cs="Times New Roman"/>
                <w:sz w:val="24"/>
                <w:szCs w:val="24"/>
                <w:u w:val="single"/>
              </w:rPr>
            </w:pPr>
            <w:hyperlink r:id="rId398" w:history="1">
              <w:r w:rsidR="00AD42B4" w:rsidRPr="00116A94">
                <w:rPr>
                  <w:rStyle w:val="Hyperlink"/>
                  <w:rFonts w:ascii="Times New Roman" w:hAnsi="Times New Roman" w:cs="Times New Roman"/>
                  <w:color w:val="auto"/>
                  <w:sz w:val="24"/>
                  <w:szCs w:val="24"/>
                </w:rPr>
                <w:t>huyenntt@tlu.edu.vn</w:t>
              </w:r>
            </w:hyperlink>
          </w:p>
        </w:tc>
        <w:tc>
          <w:tcPr>
            <w:tcW w:w="1321" w:type="dxa"/>
            <w:shd w:val="clear" w:color="auto" w:fill="auto"/>
            <w:vAlign w:val="center"/>
          </w:tcPr>
          <w:p w14:paraId="4A2E4FB9" w14:textId="4AE54068"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AD42B4" w:rsidRPr="00116A94" w14:paraId="71A30D76" w14:textId="77777777" w:rsidTr="00A37E5C">
        <w:trPr>
          <w:jc w:val="center"/>
        </w:trPr>
        <w:tc>
          <w:tcPr>
            <w:tcW w:w="563" w:type="dxa"/>
            <w:shd w:val="clear" w:color="auto" w:fill="auto"/>
            <w:vAlign w:val="center"/>
          </w:tcPr>
          <w:p w14:paraId="0F3C11FB" w14:textId="57E4A461"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1906" w:type="dxa"/>
            <w:shd w:val="clear" w:color="auto" w:fill="auto"/>
            <w:vAlign w:val="center"/>
          </w:tcPr>
          <w:p w14:paraId="0E8A7977" w14:textId="79830BD4"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Nguyễn Phương Lan</w:t>
            </w:r>
          </w:p>
        </w:tc>
        <w:tc>
          <w:tcPr>
            <w:tcW w:w="1062" w:type="dxa"/>
            <w:shd w:val="clear" w:color="auto" w:fill="auto"/>
            <w:vAlign w:val="center"/>
          </w:tcPr>
          <w:p w14:paraId="7162954E" w14:textId="3369C81E" w:rsidR="00AD42B4" w:rsidRPr="00116A94" w:rsidRDefault="00AD42B4"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1807" w:type="dxa"/>
            <w:shd w:val="clear" w:color="auto" w:fill="auto"/>
            <w:vAlign w:val="center"/>
          </w:tcPr>
          <w:p w14:paraId="6E06D1B0" w14:textId="7C2EE35D"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0984.707.668 </w:t>
            </w:r>
          </w:p>
        </w:tc>
        <w:tc>
          <w:tcPr>
            <w:tcW w:w="2750" w:type="dxa"/>
            <w:shd w:val="clear" w:color="auto" w:fill="auto"/>
            <w:vAlign w:val="center"/>
          </w:tcPr>
          <w:p w14:paraId="16A72CA0" w14:textId="2DD55707" w:rsidR="00AD42B4" w:rsidRPr="00116A94" w:rsidRDefault="009909D1" w:rsidP="00116A94">
            <w:pPr>
              <w:spacing w:after="0" w:line="240" w:lineRule="auto"/>
              <w:rPr>
                <w:rFonts w:ascii="Times New Roman" w:hAnsi="Times New Roman" w:cs="Times New Roman"/>
                <w:sz w:val="24"/>
                <w:szCs w:val="24"/>
              </w:rPr>
            </w:pPr>
            <w:hyperlink r:id="rId399" w:history="1">
              <w:r w:rsidR="00AD42B4" w:rsidRPr="00116A94">
                <w:rPr>
                  <w:rStyle w:val="Hyperlink"/>
                  <w:rFonts w:ascii="Times New Roman" w:hAnsi="Times New Roman" w:cs="Times New Roman"/>
                  <w:color w:val="auto"/>
                  <w:sz w:val="24"/>
                  <w:szCs w:val="24"/>
                </w:rPr>
                <w:t>lannp@tlu.edu.vn</w:t>
              </w:r>
            </w:hyperlink>
          </w:p>
        </w:tc>
        <w:tc>
          <w:tcPr>
            <w:tcW w:w="1321" w:type="dxa"/>
            <w:shd w:val="clear" w:color="auto" w:fill="auto"/>
            <w:vAlign w:val="center"/>
          </w:tcPr>
          <w:p w14:paraId="2667A7F4" w14:textId="6C788547" w:rsidR="00AD42B4" w:rsidRPr="00116A94" w:rsidRDefault="00AD42B4"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color w:val="000000"/>
                <w:sz w:val="24"/>
                <w:szCs w:val="24"/>
              </w:rPr>
              <w:t>Giảng viên</w:t>
            </w:r>
          </w:p>
        </w:tc>
      </w:tr>
    </w:tbl>
    <w:p w14:paraId="615808FB" w14:textId="77777777" w:rsidR="00A37E5C" w:rsidRPr="00116A94" w:rsidRDefault="00A37E5C"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095D80BE" w14:textId="77777777" w:rsidR="00A37E5C" w:rsidRPr="00116A94" w:rsidRDefault="00A37E5C" w:rsidP="00116A94">
      <w:pPr>
        <w:tabs>
          <w:tab w:val="left" w:leader="dot" w:pos="893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xml:space="preserve">Giáo trình: </w:t>
      </w:r>
    </w:p>
    <w:p w14:paraId="6320C0A7" w14:textId="77777777" w:rsidR="00A37E5C" w:rsidRPr="00116A94" w:rsidRDefault="00A37E5C"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[1] Bài giảng Kinh doanh thương mại quốc tế/Trần Văn Hòe   -  Hà Nội:Đại học Kinh doanh và công nghệ Hà nội,2012 (#000024735)</w:t>
      </w:r>
    </w:p>
    <w:p w14:paraId="7A8BB961" w14:textId="77777777" w:rsidR="00A37E5C" w:rsidRPr="00116A94" w:rsidRDefault="00A37E5C" w:rsidP="00116A94">
      <w:pPr>
        <w:tabs>
          <w:tab w:val="left" w:leader="dot" w:pos="893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Các tài liệu tham khảo:</w:t>
      </w:r>
      <w:r w:rsidRPr="00116A94">
        <w:rPr>
          <w:rFonts w:ascii="Times New Roman" w:eastAsia="Times New Roman" w:hAnsi="Times New Roman" w:cs="Times New Roman"/>
          <w:bCs/>
          <w:sz w:val="24"/>
          <w:szCs w:val="24"/>
          <w:lang w:val="pt-BR"/>
        </w:rPr>
        <w:t xml:space="preserve"> </w:t>
      </w:r>
    </w:p>
    <w:p w14:paraId="5D53C1F6" w14:textId="77777777" w:rsidR="00A37E5C" w:rsidRPr="00116A94" w:rsidRDefault="00A37E5C"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[1] Giáo trình kinh doanh quốc tế //Phạm Thị Hồng Yến (chủ biên).   -  Hà Nội ::NXB Lao động - Xã hội,,2014. (#000017697)</w:t>
      </w:r>
    </w:p>
    <w:p w14:paraId="7144E0CB" w14:textId="77777777" w:rsidR="00A37E5C" w:rsidRPr="00116A94" w:rsidRDefault="00A37E5C"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[2] International business : environments and operations //John D. Daniels, Lee H. Radebaugh.   -  Reading, Mass. ::Addison-Wesley,,c1986.[ISBN 0201107139 : 35.95] (#000021605)</w:t>
      </w:r>
    </w:p>
    <w:p w14:paraId="7A70B132" w14:textId="77777777" w:rsidR="00A37E5C" w:rsidRPr="00116A94" w:rsidRDefault="00A37E5C" w:rsidP="00116A94">
      <w:pPr>
        <w:tabs>
          <w:tab w:val="left" w:pos="3161"/>
        </w:tabs>
        <w:spacing w:after="0" w:line="240" w:lineRule="auto"/>
        <w:rPr>
          <w:rFonts w:ascii="Times New Roman" w:eastAsia="Times New Roman" w:hAnsi="Times New Roman" w:cs="Times New Roman"/>
          <w:bCs/>
          <w:i/>
          <w:sz w:val="24"/>
          <w:szCs w:val="24"/>
          <w:lang w:val="pt-BR"/>
        </w:rPr>
      </w:pPr>
      <w:r w:rsidRPr="00116A94">
        <w:rPr>
          <w:rFonts w:ascii="Times New Roman" w:eastAsia="Times New Roman" w:hAnsi="Times New Roman" w:cs="Times New Roman"/>
          <w:b/>
          <w:bCs/>
          <w:sz w:val="24"/>
          <w:szCs w:val="24"/>
          <w:lang w:val="pt-BR"/>
        </w:rPr>
        <w:t xml:space="preserve">9. Nội dung chi tiết: </w:t>
      </w:r>
      <w:r w:rsidRPr="00116A94">
        <w:rPr>
          <w:rFonts w:ascii="Times New Roman" w:eastAsia="Times New Roman" w:hAnsi="Times New Roman" w:cs="Times New Roman"/>
          <w:bCs/>
          <w:i/>
          <w:sz w:val="24"/>
          <w:szCs w:val="24"/>
          <w:lang w:val="pt-BR"/>
        </w:rPr>
        <w:t xml:space="preserve"> </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3540"/>
        <w:gridCol w:w="2698"/>
        <w:gridCol w:w="723"/>
        <w:gridCol w:w="832"/>
        <w:gridCol w:w="1310"/>
      </w:tblGrid>
      <w:tr w:rsidR="00A37E5C" w:rsidRPr="00116A94" w14:paraId="79ABEA4F" w14:textId="77777777" w:rsidTr="00A37E5C">
        <w:trPr>
          <w:tblHeader/>
        </w:trPr>
        <w:tc>
          <w:tcPr>
            <w:tcW w:w="537" w:type="dxa"/>
            <w:vMerge w:val="restart"/>
            <w:vAlign w:val="center"/>
          </w:tcPr>
          <w:p w14:paraId="504AC94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TT</w:t>
            </w:r>
          </w:p>
        </w:tc>
        <w:tc>
          <w:tcPr>
            <w:tcW w:w="3540" w:type="dxa"/>
            <w:vMerge w:val="restart"/>
            <w:vAlign w:val="center"/>
          </w:tcPr>
          <w:p w14:paraId="60182A8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Nội dung</w:t>
            </w:r>
          </w:p>
        </w:tc>
        <w:tc>
          <w:tcPr>
            <w:tcW w:w="2698" w:type="dxa"/>
            <w:vMerge w:val="restart"/>
            <w:vAlign w:val="center"/>
          </w:tcPr>
          <w:p w14:paraId="1A23EA9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Hoạt động dạy và học</w:t>
            </w:r>
          </w:p>
        </w:tc>
        <w:tc>
          <w:tcPr>
            <w:tcW w:w="2865" w:type="dxa"/>
            <w:gridSpan w:val="3"/>
          </w:tcPr>
          <w:p w14:paraId="6EEC48A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Số tiết</w:t>
            </w:r>
          </w:p>
        </w:tc>
      </w:tr>
      <w:tr w:rsidR="00A37E5C" w:rsidRPr="00116A94" w14:paraId="1D6608F8" w14:textId="77777777" w:rsidTr="00A37E5C">
        <w:trPr>
          <w:trHeight w:val="303"/>
          <w:tblHeader/>
        </w:trPr>
        <w:tc>
          <w:tcPr>
            <w:tcW w:w="537" w:type="dxa"/>
            <w:vMerge/>
          </w:tcPr>
          <w:p w14:paraId="5348C90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3540" w:type="dxa"/>
            <w:vMerge/>
          </w:tcPr>
          <w:p w14:paraId="2A54831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2698" w:type="dxa"/>
            <w:vMerge/>
          </w:tcPr>
          <w:p w14:paraId="0735944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23" w:type="dxa"/>
          </w:tcPr>
          <w:p w14:paraId="2D86EF0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LT</w:t>
            </w:r>
          </w:p>
        </w:tc>
        <w:tc>
          <w:tcPr>
            <w:tcW w:w="832" w:type="dxa"/>
          </w:tcPr>
          <w:p w14:paraId="2C8C4A4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BT</w:t>
            </w:r>
          </w:p>
        </w:tc>
        <w:tc>
          <w:tcPr>
            <w:tcW w:w="1310" w:type="dxa"/>
          </w:tcPr>
          <w:p w14:paraId="1D09D61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TH/TN/TQ</w:t>
            </w:r>
          </w:p>
        </w:tc>
      </w:tr>
      <w:tr w:rsidR="00A37E5C" w:rsidRPr="00116A94" w14:paraId="6E1A3F38" w14:textId="77777777" w:rsidTr="00A37E5C">
        <w:trPr>
          <w:trHeight w:val="872"/>
        </w:trPr>
        <w:tc>
          <w:tcPr>
            <w:tcW w:w="537" w:type="dxa"/>
          </w:tcPr>
          <w:p w14:paraId="6E72CDC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3540" w:type="dxa"/>
          </w:tcPr>
          <w:p w14:paraId="454E757C"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Giới thiệu Đề cương học phần</w:t>
            </w:r>
          </w:p>
        </w:tc>
        <w:tc>
          <w:tcPr>
            <w:tcW w:w="2698" w:type="dxa"/>
          </w:tcPr>
          <w:p w14:paraId="6DFDF67A"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2E59DC2"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Tự giới thiệu về mình: họ tên, chức vụ, chuyên môn, … và các thông tin cá nhân để sinh viên có thể liên lạc</w:t>
            </w:r>
          </w:p>
          <w:p w14:paraId="7DE1E3A1"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đề cương môn học, nội dung môn học, cách thức kiểm tra, đánh giá kết quả và thi</w:t>
            </w:r>
          </w:p>
          <w:p w14:paraId="5DE6949E"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Hướng dẫn, truyền đạt cho sinh viên kinh nghiệm và phương pháp học tập để đạt kết quả tốt</w:t>
            </w:r>
          </w:p>
        </w:tc>
        <w:tc>
          <w:tcPr>
            <w:tcW w:w="723" w:type="dxa"/>
            <w:vAlign w:val="center"/>
          </w:tcPr>
          <w:p w14:paraId="71E0586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832" w:type="dxa"/>
            <w:vAlign w:val="center"/>
          </w:tcPr>
          <w:p w14:paraId="46AD1E1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1310" w:type="dxa"/>
          </w:tcPr>
          <w:p w14:paraId="7A6775A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4789E32D" w14:textId="77777777" w:rsidTr="00A37E5C">
        <w:trPr>
          <w:trHeight w:val="872"/>
        </w:trPr>
        <w:tc>
          <w:tcPr>
            <w:tcW w:w="537" w:type="dxa"/>
          </w:tcPr>
          <w:p w14:paraId="7FF82B5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3540" w:type="dxa"/>
          </w:tcPr>
          <w:p w14:paraId="6EA4C83B"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lang w:val="pt-BR"/>
              </w:rPr>
              <w:t>Chương 1:</w:t>
            </w:r>
            <w:r w:rsidRPr="00116A94">
              <w:rPr>
                <w:rFonts w:ascii="Times New Roman" w:eastAsia="Times New Roman" w:hAnsi="Times New Roman" w:cs="Times New Roman"/>
                <w:b/>
                <w:sz w:val="24"/>
                <w:szCs w:val="24"/>
              </w:rPr>
              <w:t xml:space="preserve"> Tổng quan về kinh doanh thương mại quốc tế</w:t>
            </w:r>
          </w:p>
          <w:p w14:paraId="42A26EDA"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1.1. Khái niệm và đặc trưng của kinh doanh thương mại quốc tế</w:t>
            </w:r>
          </w:p>
          <w:p w14:paraId="6C837EEE"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1.1.1. Khái niệm của kinh doanh thương mại quốc tế </w:t>
            </w:r>
          </w:p>
          <w:p w14:paraId="0BA95338"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1.1.2. Khái niệm về thị trường thế giới</w:t>
            </w:r>
          </w:p>
          <w:p w14:paraId="79EA4E67"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Nội dung kinh doanh thương mại quốc tế</w:t>
            </w:r>
          </w:p>
          <w:p w14:paraId="2CCEB510"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1.2.1. Môi trường kinh doanh thương mại quốc tế</w:t>
            </w:r>
          </w:p>
          <w:p w14:paraId="1104F32B" w14:textId="77777777" w:rsidR="00A37E5C" w:rsidRPr="00116A94" w:rsidRDefault="00A37E5C"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1.2.2. Thị trường kinh doanh thương mại quốc tế</w:t>
            </w:r>
          </w:p>
        </w:tc>
        <w:tc>
          <w:tcPr>
            <w:tcW w:w="2698" w:type="dxa"/>
          </w:tcPr>
          <w:p w14:paraId="05F16F9F"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A53E6AE"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FC5525E"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FF5999E"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 thuộc các nội dung ở mục 1.1, 1.2</w:t>
            </w:r>
          </w:p>
          <w:p w14:paraId="3C132874"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603ACE7"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60CEDB1"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090755A1"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796CA90C"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 về nhà thuộc các nội dung ở mục 1.1, 1.2</w:t>
            </w:r>
          </w:p>
        </w:tc>
        <w:tc>
          <w:tcPr>
            <w:tcW w:w="723" w:type="dxa"/>
            <w:vAlign w:val="center"/>
          </w:tcPr>
          <w:p w14:paraId="589E2DF7"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w:t>
            </w:r>
          </w:p>
        </w:tc>
        <w:tc>
          <w:tcPr>
            <w:tcW w:w="832" w:type="dxa"/>
            <w:vAlign w:val="center"/>
          </w:tcPr>
          <w:p w14:paraId="4756394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1310" w:type="dxa"/>
            <w:vAlign w:val="center"/>
          </w:tcPr>
          <w:p w14:paraId="51DFCC0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11A4139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5E8FA3C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6D8916C3" w14:textId="77777777" w:rsidTr="00A37E5C">
        <w:trPr>
          <w:trHeight w:val="303"/>
        </w:trPr>
        <w:tc>
          <w:tcPr>
            <w:tcW w:w="537" w:type="dxa"/>
          </w:tcPr>
          <w:p w14:paraId="0FDD1AC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w:t>
            </w:r>
          </w:p>
        </w:tc>
        <w:tc>
          <w:tcPr>
            <w:tcW w:w="3540" w:type="dxa"/>
          </w:tcPr>
          <w:p w14:paraId="305A0211" w14:textId="77777777" w:rsidR="00A37E5C" w:rsidRPr="00116A94" w:rsidRDefault="00A37E5C"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lang w:val="pt-BR"/>
              </w:rPr>
              <w:t xml:space="preserve">Chương </w:t>
            </w:r>
            <w:r w:rsidRPr="00116A94">
              <w:rPr>
                <w:rFonts w:ascii="Times New Roman" w:eastAsia="Times New Roman" w:hAnsi="Times New Roman" w:cs="Times New Roman"/>
                <w:b/>
                <w:sz w:val="24"/>
                <w:szCs w:val="24"/>
              </w:rPr>
              <w:t>2</w:t>
            </w:r>
            <w:r w:rsidRPr="00116A94">
              <w:rPr>
                <w:rFonts w:ascii="Times New Roman" w:eastAsia="Times New Roman" w:hAnsi="Times New Roman" w:cs="Times New Roman"/>
                <w:b/>
                <w:sz w:val="24"/>
                <w:szCs w:val="24"/>
                <w:lang w:val="pt-BR"/>
              </w:rPr>
              <w:t>:</w:t>
            </w:r>
            <w:r w:rsidRPr="00116A94">
              <w:rPr>
                <w:rFonts w:ascii="Times New Roman" w:eastAsia="Times New Roman" w:hAnsi="Times New Roman" w:cs="Times New Roman"/>
                <w:b/>
                <w:sz w:val="24"/>
                <w:szCs w:val="24"/>
              </w:rPr>
              <w:t xml:space="preserve"> Môi trường kinh doanh trên thị trường thế giới </w:t>
            </w:r>
          </w:p>
          <w:p w14:paraId="080E069E" w14:textId="77777777" w:rsidR="00A37E5C" w:rsidRPr="00116A94" w:rsidRDefault="00A37E5C" w:rsidP="00116A94">
            <w:pPr>
              <w:widowControl w:val="0"/>
              <w:tabs>
                <w:tab w:val="left" w:pos="405"/>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r w:rsidRPr="00116A94">
              <w:rPr>
                <w:rFonts w:ascii="Times New Roman" w:eastAsia="Times New Roman" w:hAnsi="Times New Roman" w:cs="Times New Roman"/>
                <w:sz w:val="24"/>
                <w:szCs w:val="24"/>
                <w:lang w:val="pt-BR"/>
              </w:rPr>
              <w:t>.1. Khái</w:t>
            </w:r>
            <w:r w:rsidRPr="00116A94">
              <w:rPr>
                <w:rFonts w:ascii="Times New Roman" w:eastAsia="Times New Roman" w:hAnsi="Times New Roman" w:cs="Times New Roman"/>
                <w:sz w:val="24"/>
                <w:szCs w:val="24"/>
              </w:rPr>
              <w:t xml:space="preserve"> niệm và đặc trưng của môi trường kinh doanh trên thị trường quốc tế</w:t>
            </w:r>
          </w:p>
          <w:p w14:paraId="1D2096F8" w14:textId="77777777" w:rsidR="00A37E5C" w:rsidRPr="00116A94" w:rsidRDefault="00A37E5C" w:rsidP="00116A94">
            <w:pPr>
              <w:widowControl w:val="0"/>
              <w:tabs>
                <w:tab w:val="left" w:pos="405"/>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2</w:t>
            </w:r>
            <w:r w:rsidRPr="00116A94">
              <w:rPr>
                <w:rFonts w:ascii="Times New Roman" w:eastAsia="Times New Roman" w:hAnsi="Times New Roman" w:cs="Times New Roman"/>
                <w:sz w:val="24"/>
                <w:szCs w:val="24"/>
                <w:lang w:val="pt-BR"/>
              </w:rPr>
              <w:t>.1.1. Khái</w:t>
            </w:r>
            <w:r w:rsidRPr="00116A94">
              <w:rPr>
                <w:rFonts w:ascii="Times New Roman" w:eastAsia="Times New Roman" w:hAnsi="Times New Roman" w:cs="Times New Roman"/>
                <w:sz w:val="24"/>
                <w:szCs w:val="24"/>
              </w:rPr>
              <w:t xml:space="preserve"> niệm</w:t>
            </w:r>
          </w:p>
          <w:p w14:paraId="064C6B15" w14:textId="77777777" w:rsidR="00A37E5C" w:rsidRPr="00116A94" w:rsidRDefault="00A37E5C" w:rsidP="00116A94">
            <w:pPr>
              <w:widowControl w:val="0"/>
              <w:tabs>
                <w:tab w:val="left" w:pos="405"/>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2.1.2. Đặc trưng của môi trường kinh doanh trên thị trường quốc tế</w:t>
            </w:r>
          </w:p>
          <w:p w14:paraId="3CB4C6F1"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rPr>
            </w:pPr>
            <w:r w:rsidRPr="00116A94">
              <w:rPr>
                <w:rFonts w:ascii="Times New Roman" w:eastAsia="Calibri" w:hAnsi="Times New Roman" w:cs="Times New Roman"/>
                <w:noProof/>
                <w:sz w:val="24"/>
                <w:szCs w:val="24"/>
              </w:rPr>
              <w:t>2</w:t>
            </w:r>
            <w:r w:rsidRPr="00116A94">
              <w:rPr>
                <w:rFonts w:ascii="Times New Roman" w:eastAsia="Calibri" w:hAnsi="Times New Roman" w:cs="Times New Roman"/>
                <w:noProof/>
                <w:sz w:val="24"/>
                <w:szCs w:val="24"/>
                <w:lang w:val="pt-BR"/>
              </w:rPr>
              <w:t>.2. Các</w:t>
            </w:r>
            <w:r w:rsidRPr="00116A94">
              <w:rPr>
                <w:rFonts w:ascii="Times New Roman" w:eastAsia="Calibri" w:hAnsi="Times New Roman" w:cs="Times New Roman"/>
                <w:noProof/>
                <w:sz w:val="24"/>
                <w:szCs w:val="24"/>
              </w:rPr>
              <w:t xml:space="preserve"> yếu tố ảnh hưởng đến thị trường quốc tế</w:t>
            </w:r>
          </w:p>
          <w:p w14:paraId="7E40DBDF"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2.2.1. Ảnh hưởng </w:t>
            </w:r>
            <w:r w:rsidRPr="00116A94">
              <w:rPr>
                <w:rFonts w:ascii="Times New Roman" w:eastAsia="Times New Roman" w:hAnsi="Times New Roman" w:cs="Times New Roman"/>
                <w:noProof/>
                <w:sz w:val="24"/>
                <w:szCs w:val="24"/>
              </w:rPr>
              <w:t>của môi trường tự nhiên</w:t>
            </w:r>
          </w:p>
          <w:p w14:paraId="193FEF6D"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2.2.2. </w:t>
            </w:r>
            <w:r w:rsidRPr="00116A94">
              <w:rPr>
                <w:rFonts w:ascii="Times New Roman" w:eastAsia="Times New Roman" w:hAnsi="Times New Roman" w:cs="Times New Roman"/>
                <w:noProof/>
                <w:sz w:val="24"/>
                <w:szCs w:val="24"/>
              </w:rPr>
              <w:t xml:space="preserve">Ảnh hưởng của môi trường chính trị </w:t>
            </w:r>
          </w:p>
          <w:p w14:paraId="44D0F45A"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rPr>
              <w:t>2.2.3. Ảnh hưởng của môi trường văn hoá</w:t>
            </w:r>
          </w:p>
          <w:p w14:paraId="1F3AECAD"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noProof/>
                <w:sz w:val="24"/>
                <w:szCs w:val="24"/>
              </w:rPr>
              <w:t>2.2.4. Ảnh hưởng của môi trường kinh tế</w:t>
            </w:r>
          </w:p>
        </w:tc>
        <w:tc>
          <w:tcPr>
            <w:tcW w:w="2698" w:type="dxa"/>
          </w:tcPr>
          <w:p w14:paraId="3296635E"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E6EE1AB"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ED432C4"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DAC5447"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về nhà thuộc các nội dung ở mục </w:t>
            </w:r>
            <w:r w:rsidRPr="00116A94">
              <w:rPr>
                <w:rFonts w:ascii="Times New Roman" w:eastAsia="Times New Roman" w:hAnsi="Times New Roman" w:cs="Times New Roman"/>
                <w:sz w:val="24"/>
                <w:szCs w:val="24"/>
              </w:rPr>
              <w:lastRenderedPageBreak/>
              <w:t>2.1, 2.2</w:t>
            </w:r>
          </w:p>
          <w:p w14:paraId="572A2825"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752F321"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445EABE"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594B45E0"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37C48DD3" w14:textId="77777777" w:rsidR="00A37E5C" w:rsidRPr="00116A94" w:rsidRDefault="00A37E5C"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 về nhà thuộc các nội dung ở mục 2.1, 2.2</w:t>
            </w:r>
          </w:p>
          <w:p w14:paraId="0A819D44" w14:textId="77777777" w:rsidR="00A37E5C" w:rsidRPr="00116A94" w:rsidRDefault="00A37E5C" w:rsidP="00116A94">
            <w:pPr>
              <w:tabs>
                <w:tab w:val="left" w:pos="170"/>
              </w:tabs>
              <w:spacing w:after="0" w:line="240" w:lineRule="auto"/>
              <w:jc w:val="both"/>
              <w:rPr>
                <w:rFonts w:ascii="Times New Roman" w:eastAsia="Times New Roman" w:hAnsi="Times New Roman" w:cs="Times New Roman"/>
                <w:i/>
                <w:sz w:val="24"/>
                <w:szCs w:val="24"/>
              </w:rPr>
            </w:pPr>
          </w:p>
        </w:tc>
        <w:tc>
          <w:tcPr>
            <w:tcW w:w="723" w:type="dxa"/>
          </w:tcPr>
          <w:p w14:paraId="297AE35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5</w:t>
            </w:r>
          </w:p>
        </w:tc>
        <w:tc>
          <w:tcPr>
            <w:tcW w:w="832" w:type="dxa"/>
          </w:tcPr>
          <w:p w14:paraId="6A71405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w:t>
            </w:r>
          </w:p>
        </w:tc>
        <w:tc>
          <w:tcPr>
            <w:tcW w:w="1310" w:type="dxa"/>
          </w:tcPr>
          <w:p w14:paraId="15BD8C5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23BCC2F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1B8F3DE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14713D8"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ED13D8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C31574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BED26E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3FAB1B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3811AC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AED98A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8059C9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A549AC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AC39DC9"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569FF8BF" w14:textId="77777777" w:rsidTr="00A37E5C">
        <w:trPr>
          <w:trHeight w:val="303"/>
        </w:trPr>
        <w:tc>
          <w:tcPr>
            <w:tcW w:w="537" w:type="dxa"/>
          </w:tcPr>
          <w:p w14:paraId="3F3B228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4</w:t>
            </w:r>
          </w:p>
        </w:tc>
        <w:tc>
          <w:tcPr>
            <w:tcW w:w="3540" w:type="dxa"/>
          </w:tcPr>
          <w:p w14:paraId="5AA7D62D" w14:textId="77777777" w:rsidR="00A37E5C" w:rsidRPr="00116A94" w:rsidRDefault="00A37E5C"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lang w:val="pt-BR"/>
              </w:rPr>
              <w:t xml:space="preserve">Chương </w:t>
            </w:r>
            <w:r w:rsidRPr="00116A94">
              <w:rPr>
                <w:rFonts w:ascii="Times New Roman" w:eastAsia="Times New Roman" w:hAnsi="Times New Roman" w:cs="Times New Roman"/>
                <w:b/>
                <w:sz w:val="24"/>
                <w:szCs w:val="24"/>
              </w:rPr>
              <w:t>3</w:t>
            </w:r>
            <w:r w:rsidRPr="00116A94">
              <w:rPr>
                <w:rFonts w:ascii="Times New Roman" w:eastAsia="Times New Roman" w:hAnsi="Times New Roman" w:cs="Times New Roman"/>
                <w:b/>
                <w:sz w:val="24"/>
                <w:szCs w:val="24"/>
                <w:lang w:val="pt-BR"/>
              </w:rPr>
              <w:t>: Thị</w:t>
            </w:r>
            <w:r w:rsidRPr="00116A94">
              <w:rPr>
                <w:rFonts w:ascii="Times New Roman" w:eastAsia="Times New Roman" w:hAnsi="Times New Roman" w:cs="Times New Roman"/>
                <w:b/>
                <w:sz w:val="24"/>
                <w:szCs w:val="24"/>
              </w:rPr>
              <w:t xml:space="preserve"> trường quốc tế và thị trường khu vực</w:t>
            </w:r>
          </w:p>
          <w:p w14:paraId="73D06D56"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rPr>
            </w:pPr>
            <w:r w:rsidRPr="00116A94">
              <w:rPr>
                <w:rFonts w:ascii="Times New Roman" w:eastAsia="Calibri" w:hAnsi="Times New Roman" w:cs="Times New Roman"/>
                <w:noProof/>
                <w:sz w:val="24"/>
                <w:szCs w:val="24"/>
              </w:rPr>
              <w:t xml:space="preserve">3.1. </w:t>
            </w:r>
            <w:r w:rsidRPr="00116A94">
              <w:rPr>
                <w:rFonts w:ascii="Times New Roman" w:eastAsia="Calibri" w:hAnsi="Times New Roman" w:cs="Times New Roman"/>
                <w:noProof/>
                <w:sz w:val="24"/>
                <w:szCs w:val="24"/>
                <w:lang w:val="fr-FR"/>
              </w:rPr>
              <w:t>Thị</w:t>
            </w:r>
            <w:r w:rsidRPr="00116A94">
              <w:rPr>
                <w:rFonts w:ascii="Times New Roman" w:eastAsia="Calibri" w:hAnsi="Times New Roman" w:cs="Times New Roman"/>
                <w:noProof/>
                <w:sz w:val="24"/>
                <w:szCs w:val="24"/>
              </w:rPr>
              <w:t xml:space="preserve"> trường quốc tế</w:t>
            </w:r>
          </w:p>
          <w:p w14:paraId="1DFF7926"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3.1.1. </w:t>
            </w:r>
            <w:r w:rsidRPr="00116A94">
              <w:rPr>
                <w:rFonts w:ascii="Times New Roman" w:eastAsia="Times New Roman" w:hAnsi="Times New Roman" w:cs="Times New Roman"/>
                <w:noProof/>
                <w:sz w:val="24"/>
                <w:szCs w:val="24"/>
                <w:lang w:val="fr-FR"/>
              </w:rPr>
              <w:t>Khái</w:t>
            </w:r>
            <w:r w:rsidRPr="00116A94">
              <w:rPr>
                <w:rFonts w:ascii="Times New Roman" w:eastAsia="Times New Roman" w:hAnsi="Times New Roman" w:cs="Times New Roman"/>
                <w:noProof/>
                <w:sz w:val="24"/>
                <w:szCs w:val="24"/>
              </w:rPr>
              <w:t xml:space="preserve"> niệm thị trường quốc tế</w:t>
            </w:r>
          </w:p>
          <w:p w14:paraId="6CD778D9"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sz w:val="24"/>
                <w:szCs w:val="24"/>
              </w:rPr>
              <w:t xml:space="preserve">3.1.2. </w:t>
            </w:r>
            <w:r w:rsidRPr="00116A94">
              <w:rPr>
                <w:rFonts w:ascii="Times New Roman" w:eastAsia="Times New Roman" w:hAnsi="Times New Roman" w:cs="Times New Roman"/>
                <w:noProof/>
                <w:sz w:val="24"/>
                <w:szCs w:val="24"/>
              </w:rPr>
              <w:t>Đặc điểm thị trường quốc tế</w:t>
            </w:r>
            <w:r w:rsidRPr="00116A94">
              <w:rPr>
                <w:rFonts w:ascii="Times New Roman" w:eastAsia="Times New Roman" w:hAnsi="Times New Roman" w:cs="Times New Roman"/>
                <w:noProof/>
                <w:sz w:val="24"/>
                <w:szCs w:val="24"/>
                <w:lang w:val="pt-BR"/>
              </w:rPr>
              <w:t xml:space="preserve">  </w:t>
            </w:r>
          </w:p>
          <w:p w14:paraId="21441911"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3.2. </w:t>
            </w:r>
            <w:r w:rsidRPr="00116A94">
              <w:rPr>
                <w:rFonts w:ascii="Times New Roman" w:eastAsia="Calibri" w:hAnsi="Times New Roman" w:cs="Times New Roman"/>
                <w:noProof/>
                <w:sz w:val="24"/>
                <w:szCs w:val="24"/>
                <w:lang w:val="pt-BR"/>
              </w:rPr>
              <w:t>Thị</w:t>
            </w:r>
            <w:r w:rsidRPr="00116A94">
              <w:rPr>
                <w:rFonts w:ascii="Times New Roman" w:eastAsia="Calibri" w:hAnsi="Times New Roman" w:cs="Times New Roman"/>
                <w:noProof/>
                <w:sz w:val="24"/>
                <w:szCs w:val="24"/>
              </w:rPr>
              <w:t xml:space="preserve"> trường khu vực</w:t>
            </w:r>
          </w:p>
          <w:p w14:paraId="4C825AF2"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3.2.1. </w:t>
            </w:r>
            <w:r w:rsidRPr="00116A94">
              <w:rPr>
                <w:rFonts w:ascii="Times New Roman" w:eastAsia="Times New Roman" w:hAnsi="Times New Roman" w:cs="Times New Roman"/>
                <w:noProof/>
                <w:sz w:val="24"/>
                <w:szCs w:val="24"/>
              </w:rPr>
              <w:t>Khái niệm và đặc điểm thị trường khu vực</w:t>
            </w:r>
          </w:p>
          <w:p w14:paraId="3FE7D17A"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3.2.2. </w:t>
            </w:r>
            <w:r w:rsidRPr="00116A94">
              <w:rPr>
                <w:rFonts w:ascii="Times New Roman" w:eastAsia="Times New Roman" w:hAnsi="Times New Roman" w:cs="Times New Roman"/>
                <w:noProof/>
                <w:sz w:val="24"/>
                <w:szCs w:val="24"/>
              </w:rPr>
              <w:t>Một số thị trường khu vực tiêu biểu</w:t>
            </w:r>
          </w:p>
          <w:p w14:paraId="3B5C0DD0"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sz w:val="24"/>
                <w:szCs w:val="24"/>
              </w:rPr>
              <w:t xml:space="preserve"> </w:t>
            </w:r>
          </w:p>
        </w:tc>
        <w:tc>
          <w:tcPr>
            <w:tcW w:w="2698" w:type="dxa"/>
          </w:tcPr>
          <w:p w14:paraId="558AABE5"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3F14709"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A3EEBC1"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AE70986"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 thuộc các nội dung ở mục 3.1, 3.2</w:t>
            </w:r>
          </w:p>
          <w:p w14:paraId="0C6565A6"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8F95079"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F90EA26"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7573BCD8"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7420B336"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Làm bài tập về nhà thuộc các nội dung ở mục 3.1, 3.2</w:t>
            </w:r>
          </w:p>
        </w:tc>
        <w:tc>
          <w:tcPr>
            <w:tcW w:w="723" w:type="dxa"/>
          </w:tcPr>
          <w:p w14:paraId="25880B7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832" w:type="dxa"/>
          </w:tcPr>
          <w:p w14:paraId="6F2D916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1310" w:type="dxa"/>
          </w:tcPr>
          <w:p w14:paraId="422FF1D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445D7B47"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514F392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7501EE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7BF45D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FE5FCA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5196B9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B40E45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3855DD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E6EA2D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56A6E8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F1FB32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E296F4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78024A56" w14:textId="77777777" w:rsidTr="00A37E5C">
        <w:trPr>
          <w:trHeight w:val="303"/>
        </w:trPr>
        <w:tc>
          <w:tcPr>
            <w:tcW w:w="537" w:type="dxa"/>
          </w:tcPr>
          <w:p w14:paraId="5216A96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3540" w:type="dxa"/>
          </w:tcPr>
          <w:p w14:paraId="4A6EA5F8" w14:textId="77777777" w:rsidR="00A37E5C" w:rsidRPr="00116A94" w:rsidRDefault="00A37E5C"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lang w:val="pt-BR"/>
              </w:rPr>
              <w:t>Chương 4: Chiến</w:t>
            </w:r>
            <w:r w:rsidRPr="00116A94">
              <w:rPr>
                <w:rFonts w:ascii="Times New Roman" w:eastAsia="Times New Roman" w:hAnsi="Times New Roman" w:cs="Times New Roman"/>
                <w:b/>
                <w:sz w:val="24"/>
                <w:szCs w:val="24"/>
              </w:rPr>
              <w:t xml:space="preserve"> lược kinh doanh trên thị trường thế giới</w:t>
            </w:r>
          </w:p>
          <w:p w14:paraId="11E2001A" w14:textId="77777777" w:rsidR="00A37E5C" w:rsidRPr="00116A94" w:rsidRDefault="009909D1" w:rsidP="00116A94">
            <w:pPr>
              <w:tabs>
                <w:tab w:val="right" w:leader="dot" w:pos="9206"/>
              </w:tabs>
              <w:spacing w:after="0" w:line="240" w:lineRule="auto"/>
              <w:jc w:val="both"/>
              <w:rPr>
                <w:rFonts w:ascii="Times New Roman" w:eastAsia="Calibri" w:hAnsi="Times New Roman" w:cs="Times New Roman"/>
                <w:noProof/>
                <w:sz w:val="24"/>
                <w:szCs w:val="24"/>
              </w:rPr>
            </w:pPr>
            <w:hyperlink w:anchor="_Toc524269943" w:history="1">
              <w:r w:rsidR="00A37E5C" w:rsidRPr="00116A94">
                <w:rPr>
                  <w:rFonts w:ascii="Times New Roman" w:eastAsia="Calibri" w:hAnsi="Times New Roman" w:cs="Times New Roman"/>
                  <w:noProof/>
                  <w:sz w:val="24"/>
                  <w:szCs w:val="24"/>
                  <w:lang w:val="pt-BR"/>
                </w:rPr>
                <w:t xml:space="preserve">4.1. </w:t>
              </w:r>
            </w:hyperlink>
            <w:r w:rsidR="00A37E5C" w:rsidRPr="00116A94">
              <w:rPr>
                <w:rFonts w:ascii="Times New Roman" w:eastAsia="Calibri" w:hAnsi="Times New Roman" w:cs="Times New Roman"/>
                <w:noProof/>
                <w:sz w:val="24"/>
                <w:szCs w:val="24"/>
              </w:rPr>
              <w:t>Chiến lược kinh doanh trên thị trường thế giới</w:t>
            </w:r>
          </w:p>
          <w:p w14:paraId="262A933A"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44" w:history="1">
              <w:r w:rsidR="00A37E5C" w:rsidRPr="00116A94">
                <w:rPr>
                  <w:rFonts w:ascii="Times New Roman" w:eastAsia="Times New Roman" w:hAnsi="Times New Roman" w:cs="Times New Roman"/>
                  <w:noProof/>
                  <w:sz w:val="24"/>
                  <w:szCs w:val="24"/>
                  <w:lang w:val="pt-BR"/>
                </w:rPr>
                <w:t xml:space="preserve">4.1.1. </w:t>
              </w:r>
            </w:hyperlink>
            <w:r w:rsidR="00A37E5C" w:rsidRPr="00116A94">
              <w:rPr>
                <w:rFonts w:ascii="Times New Roman" w:eastAsia="Times New Roman" w:hAnsi="Times New Roman" w:cs="Times New Roman"/>
                <w:noProof/>
                <w:sz w:val="24"/>
                <w:szCs w:val="24"/>
              </w:rPr>
              <w:t>Tổng quan về c</w:t>
            </w:r>
            <w:r w:rsidR="00A37E5C" w:rsidRPr="00116A94">
              <w:rPr>
                <w:rFonts w:ascii="Times New Roman" w:eastAsia="Calibri" w:hAnsi="Times New Roman" w:cs="Times New Roman"/>
                <w:noProof/>
                <w:sz w:val="24"/>
                <w:szCs w:val="24"/>
              </w:rPr>
              <w:t>hiến lược kinh doanh trên thị trường thế giới</w:t>
            </w:r>
          </w:p>
          <w:p w14:paraId="4A5EF13C"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45" w:history="1">
              <w:r w:rsidR="00A37E5C" w:rsidRPr="00116A94">
                <w:rPr>
                  <w:rFonts w:ascii="Times New Roman" w:eastAsia="Times New Roman" w:hAnsi="Times New Roman" w:cs="Times New Roman"/>
                  <w:noProof/>
                  <w:sz w:val="24"/>
                  <w:szCs w:val="24"/>
                  <w:lang w:val="pt-BR"/>
                </w:rPr>
                <w:t xml:space="preserve">4.1.2. </w:t>
              </w:r>
            </w:hyperlink>
            <w:r w:rsidR="00A37E5C" w:rsidRPr="00116A94">
              <w:rPr>
                <w:rFonts w:ascii="Times New Roman" w:eastAsia="Times New Roman" w:hAnsi="Times New Roman" w:cs="Times New Roman"/>
                <w:noProof/>
                <w:sz w:val="24"/>
                <w:szCs w:val="24"/>
              </w:rPr>
              <w:t xml:space="preserve">Các yếu tố ảnh hưởng đến chiến </w:t>
            </w:r>
            <w:r w:rsidR="00A37E5C" w:rsidRPr="00116A94">
              <w:rPr>
                <w:rFonts w:ascii="Times New Roman" w:eastAsia="Calibri" w:hAnsi="Times New Roman" w:cs="Times New Roman"/>
                <w:noProof/>
                <w:sz w:val="24"/>
                <w:szCs w:val="24"/>
              </w:rPr>
              <w:t>lược kinh doanh trên thị trường thế giới</w:t>
            </w:r>
          </w:p>
          <w:p w14:paraId="37596A7B" w14:textId="77777777" w:rsidR="00A37E5C" w:rsidRPr="00116A94" w:rsidRDefault="009909D1" w:rsidP="00116A94">
            <w:pPr>
              <w:tabs>
                <w:tab w:val="right" w:leader="dot" w:pos="9206"/>
              </w:tabs>
              <w:spacing w:after="0" w:line="240" w:lineRule="auto"/>
              <w:jc w:val="both"/>
              <w:rPr>
                <w:rFonts w:ascii="Times New Roman" w:eastAsia="Times New Roman" w:hAnsi="Times New Roman" w:cs="Times New Roman"/>
                <w:noProof/>
                <w:sz w:val="24"/>
                <w:szCs w:val="24"/>
              </w:rPr>
            </w:pPr>
            <w:hyperlink w:anchor="_Toc524269946" w:history="1">
              <w:r w:rsidR="00A37E5C" w:rsidRPr="00116A94">
                <w:rPr>
                  <w:rFonts w:ascii="Times New Roman" w:eastAsia="Calibri" w:hAnsi="Times New Roman" w:cs="Times New Roman"/>
                  <w:noProof/>
                  <w:sz w:val="24"/>
                  <w:szCs w:val="24"/>
                </w:rPr>
                <w:t xml:space="preserve">4.2. </w:t>
              </w:r>
            </w:hyperlink>
            <w:r w:rsidR="00A37E5C" w:rsidRPr="00116A94">
              <w:rPr>
                <w:rFonts w:ascii="Times New Roman" w:eastAsia="Calibri" w:hAnsi="Times New Roman" w:cs="Times New Roman"/>
                <w:noProof/>
                <w:sz w:val="24"/>
                <w:szCs w:val="24"/>
              </w:rPr>
              <w:t>Các loại hình chiến lược kinh doanh trên thị trường thế giới</w:t>
            </w:r>
          </w:p>
          <w:p w14:paraId="7C56C8CC" w14:textId="77777777" w:rsidR="00A37E5C" w:rsidRPr="00116A94" w:rsidRDefault="009909D1" w:rsidP="00116A94">
            <w:pPr>
              <w:spacing w:after="0" w:line="240" w:lineRule="auto"/>
              <w:jc w:val="both"/>
              <w:rPr>
                <w:rFonts w:ascii="Times New Roman" w:eastAsia="Times New Roman" w:hAnsi="Times New Roman" w:cs="Times New Roman"/>
                <w:sz w:val="24"/>
                <w:szCs w:val="24"/>
              </w:rPr>
            </w:pPr>
            <w:hyperlink w:anchor="_Toc524269947" w:history="1">
              <w:r w:rsidR="00A37E5C" w:rsidRPr="00116A94">
                <w:rPr>
                  <w:rFonts w:ascii="Times New Roman" w:eastAsia="Times New Roman" w:hAnsi="Times New Roman" w:cs="Times New Roman"/>
                  <w:noProof/>
                  <w:sz w:val="24"/>
                  <w:szCs w:val="24"/>
                </w:rPr>
                <w:t xml:space="preserve">4.2.1. </w:t>
              </w:r>
            </w:hyperlink>
            <w:r w:rsidR="00A37E5C" w:rsidRPr="00116A94">
              <w:rPr>
                <w:rFonts w:ascii="Times New Roman" w:eastAsia="Times New Roman" w:hAnsi="Times New Roman" w:cs="Times New Roman"/>
                <w:noProof/>
                <w:sz w:val="24"/>
                <w:szCs w:val="24"/>
              </w:rPr>
              <w:t>Chiến lược quốc tế</w:t>
            </w:r>
            <w:r w:rsidR="00A37E5C" w:rsidRPr="00116A94">
              <w:rPr>
                <w:rFonts w:ascii="Times New Roman" w:eastAsia="Times New Roman" w:hAnsi="Times New Roman" w:cs="Times New Roman"/>
                <w:sz w:val="24"/>
                <w:szCs w:val="24"/>
              </w:rPr>
              <w:t xml:space="preserve"> </w:t>
            </w:r>
          </w:p>
          <w:p w14:paraId="28622B54"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48" w:history="1">
              <w:r w:rsidR="00A37E5C" w:rsidRPr="00116A94">
                <w:rPr>
                  <w:rFonts w:ascii="Times New Roman" w:eastAsia="Times New Roman" w:hAnsi="Times New Roman" w:cs="Times New Roman"/>
                  <w:noProof/>
                  <w:sz w:val="24"/>
                  <w:szCs w:val="24"/>
                </w:rPr>
                <w:t xml:space="preserve">4.2.2. </w:t>
              </w:r>
            </w:hyperlink>
            <w:r w:rsidR="00A37E5C" w:rsidRPr="00116A94">
              <w:rPr>
                <w:rFonts w:ascii="Times New Roman" w:eastAsia="Times New Roman" w:hAnsi="Times New Roman" w:cs="Times New Roman"/>
                <w:noProof/>
                <w:sz w:val="24"/>
                <w:szCs w:val="24"/>
              </w:rPr>
              <w:t>Chiến lược đa quốc gia</w:t>
            </w:r>
            <w:r w:rsidR="00A37E5C" w:rsidRPr="00116A94">
              <w:rPr>
                <w:rFonts w:ascii="Times New Roman" w:eastAsia="Times New Roman" w:hAnsi="Times New Roman" w:cs="Times New Roman"/>
                <w:sz w:val="24"/>
                <w:szCs w:val="24"/>
              </w:rPr>
              <w:t xml:space="preserve"> </w:t>
            </w:r>
            <w:hyperlink w:anchor="_Toc524269949" w:history="1">
              <w:r w:rsidR="00A37E5C" w:rsidRPr="00116A94">
                <w:rPr>
                  <w:rFonts w:ascii="Times New Roman" w:eastAsia="Times New Roman" w:hAnsi="Times New Roman" w:cs="Times New Roman"/>
                  <w:noProof/>
                  <w:sz w:val="24"/>
                  <w:szCs w:val="24"/>
                </w:rPr>
                <w:t xml:space="preserve">4.2.3. </w:t>
              </w:r>
            </w:hyperlink>
            <w:r w:rsidR="00A37E5C" w:rsidRPr="00116A94">
              <w:rPr>
                <w:rFonts w:ascii="Times New Roman" w:eastAsia="Times New Roman" w:hAnsi="Times New Roman" w:cs="Times New Roman"/>
                <w:noProof/>
                <w:sz w:val="24"/>
                <w:szCs w:val="24"/>
              </w:rPr>
              <w:t>Chiến lược toàn cầu</w:t>
            </w:r>
          </w:p>
          <w:p w14:paraId="5924FAAC"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noProof/>
                <w:sz w:val="24"/>
                <w:szCs w:val="24"/>
              </w:rPr>
              <w:t xml:space="preserve">4.2.4. Chiến lược xuyên quốc gia </w:t>
            </w:r>
          </w:p>
          <w:p w14:paraId="7AB18B6C" w14:textId="77777777" w:rsidR="00A37E5C" w:rsidRPr="00116A94" w:rsidRDefault="009909D1" w:rsidP="00116A94">
            <w:pPr>
              <w:tabs>
                <w:tab w:val="right" w:leader="dot" w:pos="9206"/>
              </w:tabs>
              <w:spacing w:after="0" w:line="240" w:lineRule="auto"/>
              <w:jc w:val="both"/>
              <w:rPr>
                <w:rFonts w:ascii="Times New Roman" w:eastAsia="Calibri" w:hAnsi="Times New Roman" w:cs="Times New Roman"/>
                <w:noProof/>
                <w:sz w:val="24"/>
                <w:szCs w:val="24"/>
              </w:rPr>
            </w:pPr>
            <w:hyperlink w:anchor="_Toc524269950" w:history="1">
              <w:r w:rsidR="00A37E5C" w:rsidRPr="00116A94">
                <w:rPr>
                  <w:rFonts w:ascii="Times New Roman" w:eastAsia="Calibri" w:hAnsi="Times New Roman" w:cs="Times New Roman"/>
                  <w:noProof/>
                  <w:sz w:val="24"/>
                  <w:szCs w:val="24"/>
                </w:rPr>
                <w:t xml:space="preserve">4.3. </w:t>
              </w:r>
            </w:hyperlink>
            <w:r w:rsidR="00A37E5C" w:rsidRPr="00116A94">
              <w:rPr>
                <w:rFonts w:ascii="Times New Roman" w:eastAsia="Calibri" w:hAnsi="Times New Roman" w:cs="Times New Roman"/>
                <w:noProof/>
                <w:sz w:val="24"/>
                <w:szCs w:val="24"/>
              </w:rPr>
              <w:t>Văn hoá doanh nghiệp và chiến lược kinh doanh quốc tế</w:t>
            </w:r>
          </w:p>
          <w:p w14:paraId="083EA081"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rPr>
            </w:pPr>
          </w:p>
        </w:tc>
        <w:tc>
          <w:tcPr>
            <w:tcW w:w="2698" w:type="dxa"/>
          </w:tcPr>
          <w:p w14:paraId="65A0287D"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C3E2305"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06D247F8"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thực tế</w:t>
            </w:r>
          </w:p>
          <w:p w14:paraId="4C1F9DB4"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 thuộc các nội dung ở mục 4.1, 4.2, 4.3</w:t>
            </w:r>
          </w:p>
          <w:p w14:paraId="73F1ED76"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32FB75D"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89A290C"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4D25AF63"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39C656E3"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về nhà thuộc các nội dung ở mục 4.1, 4.2, 4.3</w:t>
            </w:r>
          </w:p>
        </w:tc>
        <w:tc>
          <w:tcPr>
            <w:tcW w:w="723" w:type="dxa"/>
          </w:tcPr>
          <w:p w14:paraId="090007D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w:t>
            </w:r>
          </w:p>
        </w:tc>
        <w:tc>
          <w:tcPr>
            <w:tcW w:w="832" w:type="dxa"/>
          </w:tcPr>
          <w:p w14:paraId="6139F15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1310" w:type="dxa"/>
          </w:tcPr>
          <w:p w14:paraId="06EB6FF8"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113331C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40920A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1D3617C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F3A41C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8FA09A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B51BC8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9BBB92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1BBDDA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F33DFA8"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141817A9"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B5069E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56FB0BD8"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236404CD" w14:textId="77777777" w:rsidTr="00A37E5C">
        <w:trPr>
          <w:trHeight w:val="303"/>
        </w:trPr>
        <w:tc>
          <w:tcPr>
            <w:tcW w:w="537" w:type="dxa"/>
          </w:tcPr>
          <w:p w14:paraId="0AEAC287"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3540" w:type="dxa"/>
          </w:tcPr>
          <w:p w14:paraId="6B355D21" w14:textId="77777777" w:rsidR="00A37E5C" w:rsidRPr="00116A94" w:rsidRDefault="00A37E5C"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lang w:val="pt-BR"/>
              </w:rPr>
              <w:t>Chương 5: Các phương</w:t>
            </w:r>
            <w:r w:rsidRPr="00116A94">
              <w:rPr>
                <w:rFonts w:ascii="Times New Roman" w:eastAsia="Times New Roman" w:hAnsi="Times New Roman" w:cs="Times New Roman"/>
                <w:b/>
                <w:sz w:val="24"/>
                <w:szCs w:val="24"/>
              </w:rPr>
              <w:t xml:space="preserve"> thức thâm nhập thị trường thế giới</w:t>
            </w:r>
          </w:p>
          <w:p w14:paraId="79429BA5" w14:textId="77777777" w:rsidR="00A37E5C" w:rsidRPr="00116A94" w:rsidRDefault="009909D1" w:rsidP="00116A94">
            <w:pPr>
              <w:tabs>
                <w:tab w:val="right" w:leader="dot" w:pos="9206"/>
              </w:tabs>
              <w:spacing w:after="0" w:line="240" w:lineRule="auto"/>
              <w:jc w:val="both"/>
              <w:rPr>
                <w:rFonts w:ascii="Times New Roman" w:eastAsia="Times New Roman" w:hAnsi="Times New Roman" w:cs="Times New Roman"/>
                <w:noProof/>
                <w:sz w:val="24"/>
                <w:szCs w:val="24"/>
              </w:rPr>
            </w:pPr>
            <w:hyperlink w:anchor="_Toc524269961" w:history="1">
              <w:r w:rsidR="00A37E5C" w:rsidRPr="00116A94">
                <w:rPr>
                  <w:rFonts w:ascii="Times New Roman" w:eastAsia="Calibri" w:hAnsi="Times New Roman" w:cs="Times New Roman"/>
                  <w:noProof/>
                  <w:sz w:val="24"/>
                  <w:szCs w:val="24"/>
                  <w:lang w:val="pt-BR"/>
                </w:rPr>
                <w:t xml:space="preserve">5.1. </w:t>
              </w:r>
            </w:hyperlink>
            <w:r w:rsidR="00A37E5C" w:rsidRPr="00116A94">
              <w:rPr>
                <w:rFonts w:ascii="Times New Roman" w:eastAsia="Calibri" w:hAnsi="Times New Roman" w:cs="Times New Roman"/>
                <w:noProof/>
                <w:sz w:val="24"/>
                <w:szCs w:val="24"/>
                <w:lang w:val="pt-BR"/>
              </w:rPr>
              <w:t>Thâm</w:t>
            </w:r>
            <w:r w:rsidR="00A37E5C" w:rsidRPr="00116A94">
              <w:rPr>
                <w:rFonts w:ascii="Times New Roman" w:eastAsia="Calibri" w:hAnsi="Times New Roman" w:cs="Times New Roman"/>
                <w:noProof/>
                <w:sz w:val="24"/>
                <w:szCs w:val="24"/>
              </w:rPr>
              <w:t xml:space="preserve"> nhập thị trường thế giới</w:t>
            </w:r>
          </w:p>
          <w:p w14:paraId="0B59EF12"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62" w:history="1">
              <w:r w:rsidR="00A37E5C" w:rsidRPr="00116A94">
                <w:rPr>
                  <w:rFonts w:ascii="Times New Roman" w:eastAsia="Times New Roman" w:hAnsi="Times New Roman" w:cs="Times New Roman"/>
                  <w:noProof/>
                  <w:sz w:val="24"/>
                  <w:szCs w:val="24"/>
                  <w:lang w:val="pt-BR"/>
                </w:rPr>
                <w:t xml:space="preserve">5.1.1. </w:t>
              </w:r>
            </w:hyperlink>
            <w:r w:rsidR="00A37E5C" w:rsidRPr="00116A94">
              <w:rPr>
                <w:rFonts w:ascii="Times New Roman" w:eastAsia="Times New Roman" w:hAnsi="Times New Roman" w:cs="Times New Roman"/>
                <w:noProof/>
                <w:sz w:val="24"/>
                <w:szCs w:val="24"/>
              </w:rPr>
              <w:t xml:space="preserve">Các nhân tố thúc đẩy sự </w:t>
            </w:r>
            <w:r w:rsidR="00A37E5C" w:rsidRPr="00116A94">
              <w:rPr>
                <w:rFonts w:ascii="Times New Roman" w:eastAsia="Times New Roman" w:hAnsi="Times New Roman" w:cs="Times New Roman"/>
                <w:noProof/>
                <w:sz w:val="24"/>
                <w:szCs w:val="24"/>
              </w:rPr>
              <w:lastRenderedPageBreak/>
              <w:t>thâm nhập thị trường thế giới</w:t>
            </w:r>
          </w:p>
          <w:p w14:paraId="14354F32"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63" w:history="1">
              <w:r w:rsidR="00A37E5C" w:rsidRPr="00116A94">
                <w:rPr>
                  <w:rFonts w:ascii="Times New Roman" w:eastAsia="Times New Roman" w:hAnsi="Times New Roman" w:cs="Times New Roman"/>
                  <w:noProof/>
                  <w:sz w:val="24"/>
                  <w:szCs w:val="24"/>
                  <w:lang w:val="pt-BR"/>
                </w:rPr>
                <w:t xml:space="preserve">5.1.2. </w:t>
              </w:r>
            </w:hyperlink>
            <w:r w:rsidR="00A37E5C" w:rsidRPr="00116A94">
              <w:rPr>
                <w:rFonts w:ascii="Times New Roman" w:eastAsia="Times New Roman" w:hAnsi="Times New Roman" w:cs="Times New Roman"/>
                <w:noProof/>
                <w:sz w:val="24"/>
                <w:szCs w:val="24"/>
              </w:rPr>
              <w:t>Các giai đoạn thâm nhập</w:t>
            </w:r>
          </w:p>
          <w:p w14:paraId="5C2BF9D8" w14:textId="77777777" w:rsidR="00A37E5C" w:rsidRPr="00116A94" w:rsidRDefault="009909D1" w:rsidP="00116A94">
            <w:pPr>
              <w:tabs>
                <w:tab w:val="right" w:leader="dot" w:pos="9206"/>
              </w:tabs>
              <w:spacing w:after="0" w:line="240" w:lineRule="auto"/>
              <w:jc w:val="both"/>
              <w:rPr>
                <w:rFonts w:ascii="Times New Roman" w:eastAsia="Times New Roman" w:hAnsi="Times New Roman" w:cs="Times New Roman"/>
                <w:noProof/>
                <w:sz w:val="24"/>
                <w:szCs w:val="24"/>
              </w:rPr>
            </w:pPr>
            <w:hyperlink w:anchor="_Toc524269966" w:history="1">
              <w:r w:rsidR="00A37E5C" w:rsidRPr="00116A94">
                <w:rPr>
                  <w:rFonts w:ascii="Times New Roman" w:eastAsia="Calibri" w:hAnsi="Times New Roman" w:cs="Times New Roman"/>
                  <w:noProof/>
                  <w:sz w:val="24"/>
                  <w:szCs w:val="24"/>
                  <w:lang w:val="pt-BR"/>
                </w:rPr>
                <w:t xml:space="preserve">5.2. </w:t>
              </w:r>
            </w:hyperlink>
            <w:r w:rsidR="00A37E5C" w:rsidRPr="00116A94">
              <w:rPr>
                <w:rFonts w:ascii="Times New Roman" w:eastAsia="Calibri" w:hAnsi="Times New Roman" w:cs="Times New Roman"/>
                <w:noProof/>
                <w:sz w:val="24"/>
                <w:szCs w:val="24"/>
              </w:rPr>
              <w:t>Các phương thức thâm nhập thị trường thế giới</w:t>
            </w:r>
          </w:p>
          <w:p w14:paraId="1E1CB4A7"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67" w:history="1">
              <w:r w:rsidR="00A37E5C" w:rsidRPr="00116A94">
                <w:rPr>
                  <w:rFonts w:ascii="Times New Roman" w:eastAsia="Times New Roman" w:hAnsi="Times New Roman" w:cs="Times New Roman"/>
                  <w:noProof/>
                  <w:sz w:val="24"/>
                  <w:szCs w:val="24"/>
                  <w:lang w:val="pt-BR"/>
                </w:rPr>
                <w:t xml:space="preserve">5.2.1. </w:t>
              </w:r>
            </w:hyperlink>
            <w:r w:rsidR="00A37E5C" w:rsidRPr="00116A94">
              <w:rPr>
                <w:rFonts w:ascii="Times New Roman" w:eastAsia="Times New Roman" w:hAnsi="Times New Roman" w:cs="Times New Roman"/>
                <w:noProof/>
                <w:sz w:val="24"/>
                <w:szCs w:val="24"/>
              </w:rPr>
              <w:t>Thâm nhập thông qua hoạt động xuất nhập khẩu</w:t>
            </w:r>
          </w:p>
          <w:p w14:paraId="4E4B34B2"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68" w:history="1">
              <w:r w:rsidR="00A37E5C" w:rsidRPr="00116A94">
                <w:rPr>
                  <w:rFonts w:ascii="Times New Roman" w:eastAsia="Times New Roman" w:hAnsi="Times New Roman" w:cs="Times New Roman"/>
                  <w:noProof/>
                  <w:sz w:val="24"/>
                  <w:szCs w:val="24"/>
                  <w:lang w:val="pt-BR"/>
                </w:rPr>
                <w:t xml:space="preserve">5.2.2. </w:t>
              </w:r>
            </w:hyperlink>
            <w:r w:rsidR="00A37E5C" w:rsidRPr="00116A94">
              <w:rPr>
                <w:rFonts w:ascii="Times New Roman" w:eastAsia="Times New Roman" w:hAnsi="Times New Roman" w:cs="Times New Roman"/>
                <w:noProof/>
                <w:sz w:val="24"/>
                <w:szCs w:val="24"/>
              </w:rPr>
              <w:t>Thâm nhập thông qua hoạt động đầu tư nước ngoài</w:t>
            </w:r>
          </w:p>
          <w:p w14:paraId="36317C30" w14:textId="77777777" w:rsidR="00A37E5C" w:rsidRPr="00116A94" w:rsidRDefault="009909D1" w:rsidP="00116A94">
            <w:pPr>
              <w:tabs>
                <w:tab w:val="right" w:leader="dot" w:pos="9206"/>
              </w:tabs>
              <w:spacing w:after="0" w:line="240" w:lineRule="auto"/>
              <w:jc w:val="both"/>
              <w:rPr>
                <w:rFonts w:ascii="Times New Roman" w:eastAsia="Times New Roman" w:hAnsi="Times New Roman" w:cs="Times New Roman"/>
                <w:noProof/>
                <w:sz w:val="24"/>
                <w:szCs w:val="24"/>
              </w:rPr>
            </w:pPr>
            <w:hyperlink w:anchor="_Toc524269969" w:history="1">
              <w:r w:rsidR="00A37E5C" w:rsidRPr="00116A94">
                <w:rPr>
                  <w:rFonts w:ascii="Times New Roman" w:eastAsia="Calibri" w:hAnsi="Times New Roman" w:cs="Times New Roman"/>
                  <w:noProof/>
                  <w:sz w:val="24"/>
                  <w:szCs w:val="24"/>
                  <w:lang w:val="pt-BR"/>
                </w:rPr>
                <w:t xml:space="preserve">5.3. </w:t>
              </w:r>
            </w:hyperlink>
            <w:r w:rsidR="00A37E5C" w:rsidRPr="00116A94">
              <w:rPr>
                <w:rFonts w:ascii="Times New Roman" w:eastAsia="Calibri" w:hAnsi="Times New Roman" w:cs="Times New Roman"/>
                <w:noProof/>
                <w:sz w:val="24"/>
                <w:szCs w:val="24"/>
                <w:lang w:val="pt-BR"/>
              </w:rPr>
              <w:t>Lựa</w:t>
            </w:r>
            <w:r w:rsidR="00A37E5C" w:rsidRPr="00116A94">
              <w:rPr>
                <w:rFonts w:ascii="Times New Roman" w:eastAsia="Calibri" w:hAnsi="Times New Roman" w:cs="Times New Roman"/>
                <w:noProof/>
                <w:sz w:val="24"/>
                <w:szCs w:val="24"/>
              </w:rPr>
              <w:t xml:space="preserve"> chọn phương thức thâm nhập thị trường thế giới</w:t>
            </w:r>
          </w:p>
          <w:p w14:paraId="23760A04"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70" w:history="1">
              <w:r w:rsidR="00A37E5C" w:rsidRPr="00116A94">
                <w:rPr>
                  <w:rFonts w:ascii="Times New Roman" w:eastAsia="Times New Roman" w:hAnsi="Times New Roman" w:cs="Times New Roman"/>
                  <w:noProof/>
                  <w:sz w:val="24"/>
                  <w:szCs w:val="24"/>
                  <w:lang w:val="pt-BR"/>
                </w:rPr>
                <w:t xml:space="preserve">5.3.1. </w:t>
              </w:r>
            </w:hyperlink>
            <w:r w:rsidR="00A37E5C" w:rsidRPr="00116A94">
              <w:rPr>
                <w:rFonts w:ascii="Times New Roman" w:eastAsia="Times New Roman" w:hAnsi="Times New Roman" w:cs="Times New Roman"/>
                <w:noProof/>
                <w:sz w:val="24"/>
                <w:szCs w:val="24"/>
              </w:rPr>
              <w:t>Các căn cứ lựa chọn</w:t>
            </w:r>
          </w:p>
          <w:p w14:paraId="026B075C" w14:textId="77777777" w:rsidR="00A37E5C" w:rsidRPr="00116A94" w:rsidRDefault="009909D1" w:rsidP="00116A94">
            <w:pPr>
              <w:spacing w:after="0" w:line="240" w:lineRule="auto"/>
              <w:jc w:val="both"/>
              <w:rPr>
                <w:rFonts w:ascii="Times New Roman" w:eastAsia="Times New Roman" w:hAnsi="Times New Roman" w:cs="Times New Roman"/>
                <w:noProof/>
                <w:sz w:val="24"/>
                <w:szCs w:val="24"/>
              </w:rPr>
            </w:pPr>
            <w:hyperlink w:anchor="_Toc524269971" w:history="1">
              <w:r w:rsidR="00A37E5C" w:rsidRPr="00116A94">
                <w:rPr>
                  <w:rFonts w:ascii="Times New Roman" w:eastAsia="Times New Roman" w:hAnsi="Times New Roman" w:cs="Times New Roman"/>
                  <w:noProof/>
                  <w:sz w:val="24"/>
                  <w:szCs w:val="24"/>
                </w:rPr>
                <w:t xml:space="preserve">5.3.2. </w:t>
              </w:r>
            </w:hyperlink>
            <w:r w:rsidR="00A37E5C" w:rsidRPr="00116A94">
              <w:rPr>
                <w:rFonts w:ascii="Times New Roman" w:eastAsia="Times New Roman" w:hAnsi="Times New Roman" w:cs="Times New Roman"/>
                <w:noProof/>
                <w:sz w:val="24"/>
                <w:szCs w:val="24"/>
              </w:rPr>
              <w:t>Các phương thức lựa chọn</w:t>
            </w:r>
          </w:p>
        </w:tc>
        <w:tc>
          <w:tcPr>
            <w:tcW w:w="2698" w:type="dxa"/>
          </w:tcPr>
          <w:p w14:paraId="5F0607F9"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56CB41A"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6460F5B"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thực tế</w:t>
            </w:r>
          </w:p>
          <w:p w14:paraId="38C7DB98"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Giao bài tập về nhà thuộc các nội dung ở mục 5.1, 5.2, 5.3</w:t>
            </w:r>
          </w:p>
          <w:p w14:paraId="66401F46"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4FC9E17"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A49B425"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6890B679"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12B5214B"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về nhà thuộc các nội dung ở mục 5.1, 5.2, 5.3</w:t>
            </w:r>
          </w:p>
        </w:tc>
        <w:tc>
          <w:tcPr>
            <w:tcW w:w="723" w:type="dxa"/>
          </w:tcPr>
          <w:p w14:paraId="49CAEBD9"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5</w:t>
            </w:r>
          </w:p>
        </w:tc>
        <w:tc>
          <w:tcPr>
            <w:tcW w:w="832" w:type="dxa"/>
          </w:tcPr>
          <w:p w14:paraId="08C6C71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1310" w:type="dxa"/>
          </w:tcPr>
          <w:p w14:paraId="4CD170DC"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19E3932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A90C98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F8F5C9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9E0CB7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FE9E18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A7CECD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596481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5159B59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9972927"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3712C73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670466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C494EE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1A985D33" w14:textId="77777777" w:rsidTr="00A37E5C">
        <w:trPr>
          <w:trHeight w:val="303"/>
        </w:trPr>
        <w:tc>
          <w:tcPr>
            <w:tcW w:w="537" w:type="dxa"/>
          </w:tcPr>
          <w:p w14:paraId="4F18F81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6</w:t>
            </w:r>
          </w:p>
        </w:tc>
        <w:tc>
          <w:tcPr>
            <w:tcW w:w="3540" w:type="dxa"/>
          </w:tcPr>
          <w:p w14:paraId="0BF1D54F" w14:textId="77777777" w:rsidR="00A37E5C" w:rsidRPr="00116A94" w:rsidRDefault="00A37E5C" w:rsidP="00116A94">
            <w:pPr>
              <w:spacing w:after="0" w:line="240" w:lineRule="auto"/>
              <w:jc w:val="both"/>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Chương 6: Các</w:t>
            </w:r>
            <w:r w:rsidRPr="00116A94">
              <w:rPr>
                <w:rFonts w:ascii="Times New Roman" w:eastAsia="Times New Roman" w:hAnsi="Times New Roman" w:cs="Times New Roman"/>
                <w:b/>
                <w:sz w:val="24"/>
                <w:szCs w:val="24"/>
              </w:rPr>
              <w:t xml:space="preserve"> phương thức kinh doanh thương mại trên </w:t>
            </w:r>
            <w:r w:rsidRPr="00116A94">
              <w:rPr>
                <w:rFonts w:ascii="Times New Roman" w:eastAsia="Times New Roman" w:hAnsi="Times New Roman" w:cs="Times New Roman"/>
                <w:b/>
                <w:sz w:val="24"/>
                <w:szCs w:val="24"/>
                <w:lang w:val="pt-BR"/>
              </w:rPr>
              <w:t>thị trường thế giới</w:t>
            </w:r>
          </w:p>
          <w:p w14:paraId="5790FA76"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6.1. Xuất nhập khẩu</w:t>
            </w:r>
          </w:p>
          <w:p w14:paraId="6FE554A2"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 xml:space="preserve">6.1.1. Khái niệm </w:t>
            </w:r>
          </w:p>
          <w:p w14:paraId="4BECCDE7"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6.1.2. Các hình thức xuất nhập khẩu</w:t>
            </w:r>
          </w:p>
          <w:p w14:paraId="56A3E4EB"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6.2. Mua bán đối ứng</w:t>
            </w:r>
          </w:p>
          <w:p w14:paraId="6891E894"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6.2.1. Khái niệm</w:t>
            </w:r>
          </w:p>
          <w:p w14:paraId="40947478"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6.2.2. Yêu cầu cân bằng</w:t>
            </w:r>
          </w:p>
          <w:p w14:paraId="1A44FF5B"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6.2.3. Các nghiệp vụ thương mại đối ứng</w:t>
            </w:r>
          </w:p>
          <w:p w14:paraId="6404FEC7"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6.3. Tái nhập tái xuất, tái xuất tái nhập</w:t>
            </w:r>
          </w:p>
          <w:p w14:paraId="2EAF0564"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6.3.1. Khái niệm tái nhập tái xuất,  tái xuất tái nhập</w:t>
            </w:r>
          </w:p>
          <w:p w14:paraId="0B6E92CA"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6.3.2. Sơ đồ vận động của hàng hóa trong tái xuất khẩu</w:t>
            </w:r>
          </w:p>
          <w:p w14:paraId="2C021179"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 xml:space="preserve">6.4. Gia công </w:t>
            </w:r>
          </w:p>
          <w:p w14:paraId="66650A60"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 xml:space="preserve">6.4.1. Khái niệm về gia công 6.4.2. Các hình thức gia </w:t>
            </w:r>
          </w:p>
          <w:p w14:paraId="4D4BE049"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6.4.3. Những lưu ý khi áp dụng phương thức gia công</w:t>
            </w:r>
          </w:p>
          <w:p w14:paraId="72E8416F"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6.4.4. Hợp đồng gia công</w:t>
            </w:r>
          </w:p>
          <w:p w14:paraId="53233543"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6.5. Đầu giá quốc tế</w:t>
            </w:r>
          </w:p>
          <w:p w14:paraId="08BF2196"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6.5.1. Khái niệm và đặc điểm của đấu giá quốc tế</w:t>
            </w:r>
          </w:p>
          <w:p w14:paraId="27782D98"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6.5.2. Đối tượng mua bán đấu giá</w:t>
            </w:r>
          </w:p>
          <w:p w14:paraId="4879D93D"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 xml:space="preserve">6.5.3. Trình tự thực hiện đấu giá </w:t>
            </w:r>
          </w:p>
          <w:p w14:paraId="058FDBC5"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6.5.3. Những lưu ý trong đấu giá quốc tế</w:t>
            </w:r>
          </w:p>
          <w:p w14:paraId="7AEEC98A"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t>6.6. Đấu thầu quốc tế</w:t>
            </w:r>
          </w:p>
          <w:p w14:paraId="35B69D15"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6.6.1. Khái niệm về đấu thầu quốc tế</w:t>
            </w:r>
          </w:p>
          <w:p w14:paraId="39B50279"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6.6.2. Đối tượng đấu thầu quốc tế</w:t>
            </w:r>
          </w:p>
          <w:p w14:paraId="702CBF9C"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6.6.3. Các loại hình đấu thầu</w:t>
            </w:r>
          </w:p>
          <w:p w14:paraId="7FBFB3D6" w14:textId="77777777" w:rsidR="00A37E5C" w:rsidRPr="00116A94" w:rsidRDefault="00A37E5C" w:rsidP="00116A94">
            <w:pPr>
              <w:spacing w:after="0" w:line="240" w:lineRule="auto"/>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6.6.4. Các bước đấu thầu cạnh tranh quốc tế</w:t>
            </w:r>
          </w:p>
          <w:p w14:paraId="786315CB" w14:textId="77777777" w:rsidR="00A37E5C" w:rsidRPr="00116A94" w:rsidRDefault="00A37E5C" w:rsidP="00116A94">
            <w:pPr>
              <w:tabs>
                <w:tab w:val="right" w:leader="dot" w:pos="9206"/>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Calibri" w:hAnsi="Times New Roman" w:cs="Times New Roman"/>
                <w:noProof/>
                <w:sz w:val="24"/>
                <w:szCs w:val="24"/>
                <w:lang w:val="pt-BR"/>
              </w:rPr>
              <w:lastRenderedPageBreak/>
              <w:t>6.7. Nhượng quyền thương mại</w:t>
            </w:r>
          </w:p>
          <w:p w14:paraId="0C481319"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sz w:val="24"/>
                <w:szCs w:val="24"/>
                <w:lang w:val="pt-BR"/>
              </w:rPr>
              <w:t xml:space="preserve">6.7.1. </w:t>
            </w:r>
            <w:r w:rsidRPr="00116A94">
              <w:rPr>
                <w:rFonts w:ascii="Times New Roman" w:eastAsia="Times New Roman" w:hAnsi="Times New Roman" w:cs="Times New Roman"/>
                <w:noProof/>
                <w:sz w:val="24"/>
                <w:szCs w:val="24"/>
                <w:lang w:val="pt-BR"/>
              </w:rPr>
              <w:t>Khái niệm nhượng quyền thương mại</w:t>
            </w:r>
          </w:p>
          <w:p w14:paraId="44114D6B"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lang w:val="pt-BR"/>
              </w:rPr>
              <w:t>6.7.2. Đặc trưng của nhượng quyền thương mại</w:t>
            </w:r>
          </w:p>
          <w:p w14:paraId="66D3E992" w14:textId="77777777" w:rsidR="00A37E5C" w:rsidRPr="00116A94" w:rsidRDefault="00A37E5C" w:rsidP="00116A94">
            <w:pPr>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noProof/>
                <w:sz w:val="24"/>
                <w:szCs w:val="24"/>
              </w:rPr>
              <w:t>6.7.3. Các loại nhượng quyền</w:t>
            </w:r>
          </w:p>
        </w:tc>
        <w:tc>
          <w:tcPr>
            <w:tcW w:w="2698" w:type="dxa"/>
          </w:tcPr>
          <w:p w14:paraId="6AB46EDD"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70DF28C"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D1EABAA"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7CAC8B8B"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Giao bài tập về nhà thuộc các nội dung ở mục 6.1, 6.2, 6.3, 6.4, 6.5, 6.6, 6.7</w:t>
            </w:r>
          </w:p>
          <w:p w14:paraId="02725E31" w14:textId="77777777" w:rsidR="00A37E5C" w:rsidRPr="00116A94" w:rsidRDefault="00A37E5C"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789439AA"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97533FB"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Giải quyết tình huống</w:t>
            </w:r>
          </w:p>
          <w:p w14:paraId="50581374"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p w14:paraId="5DEF18DD" w14:textId="77777777" w:rsidR="00A37E5C" w:rsidRPr="00116A94" w:rsidRDefault="00A37E5C"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về nhà thuộc các nội dung ở mục 6.1, 6.2, 6.3, 6.4, 6.5, 6.6, 6.7</w:t>
            </w:r>
          </w:p>
        </w:tc>
        <w:tc>
          <w:tcPr>
            <w:tcW w:w="723" w:type="dxa"/>
          </w:tcPr>
          <w:p w14:paraId="3899BA5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5</w:t>
            </w:r>
          </w:p>
        </w:tc>
        <w:tc>
          <w:tcPr>
            <w:tcW w:w="832" w:type="dxa"/>
          </w:tcPr>
          <w:p w14:paraId="7C8D7BB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w:t>
            </w:r>
          </w:p>
        </w:tc>
        <w:tc>
          <w:tcPr>
            <w:tcW w:w="1310" w:type="dxa"/>
          </w:tcPr>
          <w:p w14:paraId="5ACFB721"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p w14:paraId="6DB147E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51F42E0"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5B5577C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8E1A094"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2DA34F2"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82DE00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62F894F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75785E9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5D22D69"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0B24EB8A"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226CD12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p w14:paraId="43A135C3"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A37E5C" w:rsidRPr="00116A94" w14:paraId="7C0885E9" w14:textId="77777777" w:rsidTr="00A37E5C">
        <w:trPr>
          <w:trHeight w:val="303"/>
        </w:trPr>
        <w:tc>
          <w:tcPr>
            <w:tcW w:w="537" w:type="dxa"/>
          </w:tcPr>
          <w:p w14:paraId="623C1B7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3540" w:type="dxa"/>
          </w:tcPr>
          <w:p w14:paraId="36F63E9B" w14:textId="77777777" w:rsidR="00A37E5C" w:rsidRPr="00116A94" w:rsidRDefault="00A37E5C" w:rsidP="00116A94">
            <w:pPr>
              <w:spacing w:after="0" w:line="240" w:lineRule="auto"/>
              <w:jc w:val="both"/>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Ôn tập và kiểm tra giữa kỳ</w:t>
            </w:r>
          </w:p>
        </w:tc>
        <w:tc>
          <w:tcPr>
            <w:tcW w:w="2698" w:type="dxa"/>
          </w:tcPr>
          <w:p w14:paraId="1FCC97C1"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lang w:val="pt-BR"/>
              </w:rPr>
            </w:pPr>
          </w:p>
        </w:tc>
        <w:tc>
          <w:tcPr>
            <w:tcW w:w="723" w:type="dxa"/>
          </w:tcPr>
          <w:p w14:paraId="06E6799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832" w:type="dxa"/>
          </w:tcPr>
          <w:p w14:paraId="52D46635"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tc>
        <w:tc>
          <w:tcPr>
            <w:tcW w:w="1310" w:type="dxa"/>
          </w:tcPr>
          <w:p w14:paraId="3961E7DB"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tc>
      </w:tr>
      <w:tr w:rsidR="00A37E5C" w:rsidRPr="00116A94" w14:paraId="4F4F1013" w14:textId="77777777" w:rsidTr="00A37E5C">
        <w:trPr>
          <w:trHeight w:val="303"/>
        </w:trPr>
        <w:tc>
          <w:tcPr>
            <w:tcW w:w="537" w:type="dxa"/>
          </w:tcPr>
          <w:p w14:paraId="6E06352D"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3540" w:type="dxa"/>
          </w:tcPr>
          <w:p w14:paraId="7F32F129" w14:textId="77777777" w:rsidR="00A37E5C" w:rsidRPr="00116A94" w:rsidRDefault="00A37E5C"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Tổng </w:t>
            </w:r>
          </w:p>
        </w:tc>
        <w:tc>
          <w:tcPr>
            <w:tcW w:w="2698" w:type="dxa"/>
          </w:tcPr>
          <w:p w14:paraId="605AAECC" w14:textId="77777777" w:rsidR="00A37E5C" w:rsidRPr="00116A94" w:rsidRDefault="00A37E5C" w:rsidP="00116A94">
            <w:pPr>
              <w:widowControl w:val="0"/>
              <w:spacing w:after="0" w:line="240" w:lineRule="auto"/>
              <w:jc w:val="both"/>
              <w:rPr>
                <w:rFonts w:ascii="Times New Roman" w:eastAsia="Times New Roman" w:hAnsi="Times New Roman" w:cs="Times New Roman"/>
                <w:sz w:val="24"/>
                <w:szCs w:val="24"/>
              </w:rPr>
            </w:pPr>
          </w:p>
        </w:tc>
        <w:tc>
          <w:tcPr>
            <w:tcW w:w="723" w:type="dxa"/>
          </w:tcPr>
          <w:p w14:paraId="11F0C086"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30</w:t>
            </w:r>
          </w:p>
        </w:tc>
        <w:tc>
          <w:tcPr>
            <w:tcW w:w="832" w:type="dxa"/>
          </w:tcPr>
          <w:p w14:paraId="5C16842F"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15</w:t>
            </w:r>
          </w:p>
        </w:tc>
        <w:tc>
          <w:tcPr>
            <w:tcW w:w="1310" w:type="dxa"/>
          </w:tcPr>
          <w:p w14:paraId="66D9DF0E" w14:textId="77777777" w:rsidR="00A37E5C" w:rsidRPr="00116A94" w:rsidRDefault="00A37E5C"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w:t>
            </w:r>
          </w:p>
        </w:tc>
      </w:tr>
    </w:tbl>
    <w:p w14:paraId="272889A3" w14:textId="77777777" w:rsidR="00A37E5C" w:rsidRPr="00116A94" w:rsidRDefault="00A37E5C" w:rsidP="00116A94">
      <w:pPr>
        <w:tabs>
          <w:tab w:val="left" w:pos="3161"/>
        </w:tabs>
        <w:spacing w:after="0" w:line="240" w:lineRule="auto"/>
        <w:rPr>
          <w:rFonts w:ascii="Times New Roman" w:eastAsia="Times New Roman" w:hAnsi="Times New Roman" w:cs="Times New Roman"/>
          <w:i/>
          <w:sz w:val="24"/>
          <w:szCs w:val="24"/>
          <w:vertAlign w:val="superscript"/>
          <w:lang w:val="pt-BR"/>
        </w:rPr>
      </w:pPr>
    </w:p>
    <w:p w14:paraId="5934F8CC" w14:textId="77777777" w:rsidR="00A37E5C" w:rsidRPr="00116A94" w:rsidRDefault="00A37E5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6544"/>
        <w:gridCol w:w="2203"/>
      </w:tblGrid>
      <w:tr w:rsidR="00DC2327" w:rsidRPr="00116A94" w14:paraId="7DC4924B" w14:textId="77777777" w:rsidTr="00C57874">
        <w:trPr>
          <w:trHeight w:val="568"/>
          <w:tblHeader/>
          <w:jc w:val="center"/>
        </w:trPr>
        <w:tc>
          <w:tcPr>
            <w:tcW w:w="494" w:type="pct"/>
          </w:tcPr>
          <w:p w14:paraId="603987FE" w14:textId="77777777" w:rsidR="008F6BBC" w:rsidRPr="00116A94" w:rsidRDefault="008F6BB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tcPr>
          <w:p w14:paraId="1A230BF8" w14:textId="77777777" w:rsidR="008F6BBC" w:rsidRPr="00116A94" w:rsidRDefault="008F6BB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Pr>
          <w:p w14:paraId="4D8EE3C3" w14:textId="77777777" w:rsidR="008F6BBC" w:rsidRPr="00116A94" w:rsidRDefault="008F6BB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46395E" w:rsidRPr="00116A94" w14:paraId="27875393" w14:textId="77777777" w:rsidTr="00A37E5C">
        <w:trPr>
          <w:trHeight w:val="251"/>
          <w:jc w:val="center"/>
        </w:trPr>
        <w:tc>
          <w:tcPr>
            <w:tcW w:w="494" w:type="pct"/>
          </w:tcPr>
          <w:p w14:paraId="792D3B02" w14:textId="77777777" w:rsidR="0046395E" w:rsidRPr="00116A94" w:rsidRDefault="0046395E"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Pr>
          <w:p w14:paraId="17E89321" w14:textId="77777777" w:rsidR="0046395E" w:rsidRPr="00116A94" w:rsidRDefault="0046395E"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Kiến thức:</w:t>
            </w:r>
          </w:p>
          <w:p w14:paraId="50611C93" w14:textId="77777777" w:rsidR="0046395E" w:rsidRPr="00116A94" w:rsidRDefault="0046395E" w:rsidP="00116A94">
            <w:pPr>
              <w:tabs>
                <w:tab w:val="left" w:pos="360"/>
              </w:tabs>
              <w:autoSpaceDE w:val="0"/>
              <w:autoSpaceDN w:val="0"/>
              <w:adjustRightInd w:val="0"/>
              <w:spacing w:after="0" w:line="240" w:lineRule="auto"/>
              <w:jc w:val="both"/>
              <w:rPr>
                <w:rFonts w:ascii="Times New Roman" w:hAnsi="Times New Roman" w:cs="Times New Roman"/>
                <w:b/>
                <w:color w:val="000000" w:themeColor="text1"/>
                <w:sz w:val="24"/>
                <w:szCs w:val="24"/>
              </w:rPr>
            </w:pPr>
            <w:r w:rsidRPr="00116A94">
              <w:rPr>
                <w:rFonts w:ascii="Times New Roman" w:hAnsi="Times New Roman" w:cs="Times New Roman"/>
                <w:color w:val="000000" w:themeColor="text1"/>
                <w:sz w:val="24"/>
                <w:szCs w:val="24"/>
              </w:rPr>
              <w:t>Hiểu rõ/nắm vững những kiến thức cơ sở của ngành thương mại điện tử gồm các kiến thức về quản lý kinh tế và quản trị kinh doanh như kiến thức căn bản về kinh tế vi mô, vĩ mô, quản trị học, tin học, marketing căn bản, thương mại điện tử căn bản, pháp luật kinh tế,; luật kinh doanh quốc tế, phân tích chi phí - lợi ích nhằm hỗ trợ các nghiệp vụ liên quan đến hoạt động kinh doanh thương mại điện tử (2)</w:t>
            </w:r>
          </w:p>
          <w:p w14:paraId="2677C0F3" w14:textId="38920719" w:rsidR="0046395E" w:rsidRPr="00116A94" w:rsidRDefault="0046395E" w:rsidP="00116A94">
            <w:pPr>
              <w:keepNext/>
              <w:keepLines/>
              <w:spacing w:after="0" w:line="240" w:lineRule="auto"/>
              <w:jc w:val="both"/>
              <w:outlineLvl w:val="0"/>
              <w:rPr>
                <w:rFonts w:ascii="Times New Roman" w:eastAsia="Times New Roman" w:hAnsi="Times New Roman" w:cs="Times New Roman"/>
                <w:sz w:val="24"/>
                <w:szCs w:val="24"/>
              </w:rPr>
            </w:pPr>
            <w:bookmarkStart w:id="1083" w:name="_Toc32847796"/>
            <w:r w:rsidRPr="00116A94">
              <w:rPr>
                <w:rFonts w:ascii="Times New Roman" w:hAnsi="Times New Roman" w:cs="Times New Roman"/>
                <w:color w:val="000000" w:themeColor="text1"/>
                <w:sz w:val="24"/>
                <w:szCs w:val="24"/>
              </w:rPr>
              <w:t>Nắm vững các kiến thức chuyên sâu và thực tiễn của chuyên ngành về hoạt động của doanh nghiệp ứng dụng thương mại điện tử như các kiến thức về quản trị chiến lược, và tác nghiệp thương mại điện tử, marketing thương mại điện tử, thanh toán điện tử, an toàn thông tin và quản trị rủi ro thương mại điện tử, pháp luật thương mại điện tử và chính phủ điện tử... (6)</w:t>
            </w:r>
            <w:bookmarkEnd w:id="1083"/>
          </w:p>
        </w:tc>
        <w:tc>
          <w:tcPr>
            <w:tcW w:w="1135" w:type="pct"/>
            <w:vAlign w:val="center"/>
          </w:tcPr>
          <w:p w14:paraId="5B31FB6C" w14:textId="58FBCD85" w:rsidR="0046395E" w:rsidRPr="00116A94" w:rsidRDefault="0046395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themeColor="text1"/>
                <w:sz w:val="24"/>
                <w:szCs w:val="24"/>
              </w:rPr>
              <w:t>2,6</w:t>
            </w:r>
          </w:p>
        </w:tc>
      </w:tr>
      <w:tr w:rsidR="0046395E" w:rsidRPr="00116A94" w14:paraId="0C7BD4AE" w14:textId="77777777" w:rsidTr="00A37E5C">
        <w:trPr>
          <w:trHeight w:val="251"/>
          <w:jc w:val="center"/>
        </w:trPr>
        <w:tc>
          <w:tcPr>
            <w:tcW w:w="494" w:type="pct"/>
          </w:tcPr>
          <w:p w14:paraId="0D9DF31D" w14:textId="77777777" w:rsidR="0046395E" w:rsidRPr="00116A94" w:rsidRDefault="0046395E" w:rsidP="00116A94">
            <w:pPr>
              <w:autoSpaceDE w:val="0"/>
              <w:autoSpaceDN w:val="0"/>
              <w:adjustRightInd w:val="0"/>
              <w:spacing w:after="0" w:line="240" w:lineRule="auto"/>
              <w:jc w:val="center"/>
              <w:rPr>
                <w:rFonts w:ascii="Times New Roman" w:hAnsi="Times New Roman" w:cs="Times New Roman"/>
                <w:sz w:val="24"/>
                <w:szCs w:val="24"/>
              </w:rPr>
            </w:pPr>
            <w:bookmarkStart w:id="1084" w:name="_Hlk22874929"/>
            <w:r w:rsidRPr="00116A94">
              <w:rPr>
                <w:rFonts w:ascii="Times New Roman" w:hAnsi="Times New Roman" w:cs="Times New Roman"/>
                <w:sz w:val="24"/>
                <w:szCs w:val="24"/>
              </w:rPr>
              <w:t>2</w:t>
            </w:r>
          </w:p>
        </w:tc>
        <w:tc>
          <w:tcPr>
            <w:tcW w:w="3371" w:type="pct"/>
          </w:tcPr>
          <w:p w14:paraId="0A201410" w14:textId="77777777" w:rsidR="0046395E" w:rsidRPr="00116A94" w:rsidRDefault="0046395E"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Kỹ năng:</w:t>
            </w:r>
          </w:p>
          <w:p w14:paraId="0BAE5114" w14:textId="77777777" w:rsidR="0046395E" w:rsidRPr="00116A94" w:rsidRDefault="0046395E" w:rsidP="00116A94">
            <w:pPr>
              <w:autoSpaceDE w:val="0"/>
              <w:autoSpaceDN w:val="0"/>
              <w:adjustRightInd w:val="0"/>
              <w:spacing w:after="0" w:line="240" w:lineRule="auto"/>
              <w:jc w:val="both"/>
              <w:rPr>
                <w:rFonts w:ascii="Times New Roman" w:hAnsi="Times New Roman" w:cs="Times New Roman"/>
                <w:iCs/>
                <w:color w:val="000000" w:themeColor="text1"/>
                <w:spacing w:val="-4"/>
                <w:sz w:val="24"/>
                <w:szCs w:val="24"/>
              </w:rPr>
            </w:pPr>
            <w:r w:rsidRPr="00116A94">
              <w:rPr>
                <w:rFonts w:ascii="Times New Roman" w:hAnsi="Times New Roman" w:cs="Times New Roman"/>
                <w:iCs/>
                <w:color w:val="000000" w:themeColor="text1"/>
                <w:spacing w:val="-4"/>
                <w:sz w:val="24"/>
                <w:szCs w:val="24"/>
              </w:rPr>
              <w:t>Có khả năng xây dựng và triển khai kế hoạch kinh doanh điện tử và Thương mại điện tử và giải quyết các tình huống quản trị cơ bản trong kinh doanh điện tử (10)</w:t>
            </w:r>
          </w:p>
          <w:p w14:paraId="21BD7BB5" w14:textId="396926A3" w:rsidR="0046395E" w:rsidRPr="00116A94" w:rsidRDefault="0046395E"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iCs/>
                <w:color w:val="000000" w:themeColor="text1"/>
                <w:spacing w:val="-4"/>
                <w:sz w:val="24"/>
                <w:szCs w:val="24"/>
              </w:rPr>
              <w:t>Có khả năng viết báo cáo, trình diễn và tiến hành truyền thông TMĐT của doanh nghiệp (11)</w:t>
            </w:r>
            <w:r w:rsidRPr="00116A94">
              <w:rPr>
                <w:rFonts w:ascii="Times New Roman" w:hAnsi="Times New Roman" w:cs="Times New Roman"/>
                <w:color w:val="000000" w:themeColor="text1"/>
                <w:sz w:val="24"/>
                <w:szCs w:val="24"/>
              </w:rPr>
              <w:t xml:space="preserve"> </w:t>
            </w:r>
          </w:p>
        </w:tc>
        <w:tc>
          <w:tcPr>
            <w:tcW w:w="1135" w:type="pct"/>
            <w:vAlign w:val="center"/>
          </w:tcPr>
          <w:p w14:paraId="7D3F9D20" w14:textId="0BDDCCFF" w:rsidR="0046395E" w:rsidRPr="00116A94" w:rsidRDefault="0046395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themeColor="text1"/>
                <w:sz w:val="24"/>
                <w:szCs w:val="24"/>
              </w:rPr>
              <w:t>10,11</w:t>
            </w:r>
          </w:p>
        </w:tc>
      </w:tr>
      <w:tr w:rsidR="0046395E" w:rsidRPr="00116A94" w14:paraId="5537D39F" w14:textId="77777777" w:rsidTr="00A37E5C">
        <w:trPr>
          <w:trHeight w:val="251"/>
          <w:jc w:val="center"/>
        </w:trPr>
        <w:tc>
          <w:tcPr>
            <w:tcW w:w="494" w:type="pct"/>
          </w:tcPr>
          <w:p w14:paraId="059ADB06" w14:textId="77777777" w:rsidR="0046395E" w:rsidRPr="00116A94" w:rsidRDefault="0046395E"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tcPr>
          <w:p w14:paraId="537A10C3" w14:textId="77777777" w:rsidR="0046395E" w:rsidRPr="00116A94" w:rsidRDefault="0046395E"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 xml:space="preserve">Năng lực tự chủ và trách nhiệm: </w:t>
            </w:r>
          </w:p>
          <w:p w14:paraId="0CE1EB4D" w14:textId="77777777" w:rsidR="0046395E" w:rsidRPr="00116A94" w:rsidRDefault="0046395E" w:rsidP="00116A94">
            <w:pPr>
              <w:autoSpaceDE w:val="0"/>
              <w:autoSpaceDN w:val="0"/>
              <w:adjustRightInd w:val="0"/>
              <w:spacing w:after="0" w:line="240" w:lineRule="auto"/>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Có khả năng tự chịu trách nhiệm cá nhân hoặc trách nhiệm đối với nhóm, có khả năng tự định hướng, hướng dẫn, giám sát những người khác thực hiện nhiệm vụ, xác định đưa ra kết luận chuyên môn và có thể bảo vệ được quan điểm cá nhân (15)</w:t>
            </w:r>
          </w:p>
          <w:p w14:paraId="7E98FD3D" w14:textId="520C9002" w:rsidR="0046395E" w:rsidRPr="00116A94" w:rsidRDefault="0046395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color w:val="000000" w:themeColor="text1"/>
                <w:sz w:val="24"/>
                <w:szCs w:val="24"/>
              </w:rPr>
              <w:t>Lập kế hoạch, điều phối, quản lý các nguồn lực, đánh giá và cải thiện hiệu quả các hoạt động (16)</w:t>
            </w:r>
          </w:p>
        </w:tc>
        <w:tc>
          <w:tcPr>
            <w:tcW w:w="1135" w:type="pct"/>
            <w:vAlign w:val="center"/>
          </w:tcPr>
          <w:p w14:paraId="4E37FED3" w14:textId="0860A052" w:rsidR="0046395E" w:rsidRPr="00116A94" w:rsidRDefault="0046395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themeColor="text1"/>
                <w:sz w:val="24"/>
                <w:szCs w:val="24"/>
              </w:rPr>
              <w:t>15,16</w:t>
            </w:r>
          </w:p>
        </w:tc>
      </w:tr>
      <w:tr w:rsidR="0046395E" w:rsidRPr="00116A94" w14:paraId="6A2B4B02" w14:textId="77777777" w:rsidTr="00A37E5C">
        <w:trPr>
          <w:trHeight w:val="251"/>
          <w:jc w:val="center"/>
        </w:trPr>
        <w:tc>
          <w:tcPr>
            <w:tcW w:w="494" w:type="pct"/>
          </w:tcPr>
          <w:p w14:paraId="59BE54F9" w14:textId="77777777" w:rsidR="0046395E" w:rsidRPr="00116A94" w:rsidRDefault="0046395E"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71" w:type="pct"/>
          </w:tcPr>
          <w:p w14:paraId="7326A654" w14:textId="77777777" w:rsidR="0046395E" w:rsidRPr="00116A94" w:rsidRDefault="0046395E" w:rsidP="00116A94">
            <w:pPr>
              <w:autoSpaceDE w:val="0"/>
              <w:autoSpaceDN w:val="0"/>
              <w:adjustRightInd w:val="0"/>
              <w:spacing w:after="0" w:line="240" w:lineRule="auto"/>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 xml:space="preserve">Về thái độ: </w:t>
            </w:r>
          </w:p>
          <w:p w14:paraId="2CC7DD14" w14:textId="77777777" w:rsidR="0046395E" w:rsidRPr="00116A94" w:rsidRDefault="0046395E" w:rsidP="00116A94">
            <w:pPr>
              <w:autoSpaceDE w:val="0"/>
              <w:autoSpaceDN w:val="0"/>
              <w:adjustRightInd w:val="0"/>
              <w:spacing w:after="0" w:line="240" w:lineRule="auto"/>
              <w:jc w:val="both"/>
              <w:rPr>
                <w:rFonts w:ascii="Times New Roman" w:hAnsi="Times New Roman" w:cs="Times New Roman"/>
                <w:color w:val="000000" w:themeColor="text1"/>
                <w:sz w:val="24"/>
                <w:szCs w:val="24"/>
              </w:rPr>
            </w:pPr>
            <w:r w:rsidRPr="00116A94">
              <w:rPr>
                <w:rFonts w:ascii="Times New Roman" w:hAnsi="Times New Roman" w:cs="Times New Roman"/>
                <w:color w:val="000000" w:themeColor="text1"/>
                <w:sz w:val="24"/>
                <w:szCs w:val="24"/>
              </w:rPr>
              <w:t>Có đạo đức nghề nghiệp, đoàn kết, hợp tác, và ý thức tổ chức kỷ luật, tinh thần trách nhiệm, chấp hành quy định và pháp luật trong môi trường TMĐT (17)</w:t>
            </w:r>
          </w:p>
          <w:p w14:paraId="1900BD3E" w14:textId="0A7905C9" w:rsidR="0046395E" w:rsidRPr="00116A94" w:rsidRDefault="0046395E"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color w:val="000000" w:themeColor="text1"/>
                <w:sz w:val="24"/>
                <w:szCs w:val="24"/>
              </w:rPr>
              <w:t>Tự tin, bản lĩnh, mạnh dạn khẳng định năng lực; Nhanh nhẹn, nhiệt tình, chủ động, độc lập trong công việc (18)</w:t>
            </w:r>
          </w:p>
        </w:tc>
        <w:tc>
          <w:tcPr>
            <w:tcW w:w="1135" w:type="pct"/>
            <w:vAlign w:val="center"/>
          </w:tcPr>
          <w:p w14:paraId="4C68C3C5" w14:textId="224AE868" w:rsidR="0046395E" w:rsidRPr="00116A94" w:rsidRDefault="0046395E"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themeColor="text1"/>
                <w:sz w:val="24"/>
                <w:szCs w:val="24"/>
              </w:rPr>
              <w:t>17,18</w:t>
            </w:r>
          </w:p>
        </w:tc>
      </w:tr>
    </w:tbl>
    <w:bookmarkEnd w:id="1084"/>
    <w:p w14:paraId="19E981E4" w14:textId="77777777" w:rsidR="00A37E5C" w:rsidRPr="00116A94" w:rsidRDefault="00A37E5C"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2E28CC77" w14:textId="77777777" w:rsidR="00A37E5C" w:rsidRPr="00116A94" w:rsidRDefault="00A37E5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6E38B364" w14:textId="77777777" w:rsidR="00A37E5C" w:rsidRPr="00116A94" w:rsidRDefault="00A37E5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 Trưởng bộ môn: (có trách nhiệm trả lời thắc mắc của sinh viên và các bên liên quan)</w:t>
      </w:r>
    </w:p>
    <w:p w14:paraId="1046EC15" w14:textId="77777777" w:rsidR="00A37E5C" w:rsidRPr="00116A94" w:rsidRDefault="00A37E5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PGS.TS. Trần Văn Hòe</w:t>
      </w:r>
    </w:p>
    <w:p w14:paraId="0BDB92B6" w14:textId="77777777" w:rsidR="00A37E5C" w:rsidRPr="00116A94" w:rsidRDefault="00A37E5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0962.295.297</w:t>
      </w:r>
    </w:p>
    <w:p w14:paraId="0198029F" w14:textId="77777777" w:rsidR="00A37E5C" w:rsidRPr="00116A94" w:rsidRDefault="00A37E5C"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 Email: hoetv@tlu.edu.vn</w:t>
      </w:r>
    </w:p>
    <w:p w14:paraId="7F1D50AA" w14:textId="77777777" w:rsidR="00A37E5C" w:rsidRPr="00116A94" w:rsidRDefault="00A37E5C" w:rsidP="00116A94">
      <w:pPr>
        <w:spacing w:after="0" w:line="240" w:lineRule="auto"/>
        <w:rPr>
          <w:rFonts w:ascii="Times New Roman" w:hAnsi="Times New Roman" w:cs="Times New Roman"/>
          <w:sz w:val="24"/>
          <w:szCs w:val="24"/>
        </w:rPr>
      </w:pPr>
    </w:p>
    <w:p w14:paraId="5B30150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11"/>
        <w:gridCol w:w="3667"/>
        <w:gridCol w:w="4936"/>
      </w:tblGrid>
      <w:tr w:rsidR="00565970" w:rsidRPr="00116A94" w14:paraId="1E430E3F" w14:textId="77777777" w:rsidTr="00116A94">
        <w:trPr>
          <w:trHeight w:val="1169"/>
        </w:trPr>
        <w:tc>
          <w:tcPr>
            <w:tcW w:w="1411" w:type="dxa"/>
          </w:tcPr>
          <w:p w14:paraId="49462AC8"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noProof/>
                <w:sz w:val="24"/>
                <w:szCs w:val="24"/>
              </w:rPr>
              <w:lastRenderedPageBreak/>
              <w:drawing>
                <wp:inline distT="0" distB="0" distL="0" distR="0" wp14:anchorId="4C6B4F17" wp14:editId="4BC5FA66">
                  <wp:extent cx="758825" cy="621030"/>
                  <wp:effectExtent l="0" t="0" r="0" b="0"/>
                  <wp:docPr id="51" name="Picture 33" descr="Logo-WR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Logo-WRU"/>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8825" cy="621030"/>
                          </a:xfrm>
                          <a:prstGeom prst="rect">
                            <a:avLst/>
                          </a:prstGeom>
                          <a:noFill/>
                          <a:ln>
                            <a:noFill/>
                          </a:ln>
                        </pic:spPr>
                      </pic:pic>
                    </a:graphicData>
                  </a:graphic>
                </wp:inline>
              </w:drawing>
            </w:r>
          </w:p>
        </w:tc>
        <w:tc>
          <w:tcPr>
            <w:tcW w:w="3667" w:type="dxa"/>
          </w:tcPr>
          <w:p w14:paraId="23E407C2"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7E0A73CA"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&amp; QUẢN LÝ</w:t>
            </w:r>
          </w:p>
          <w:p w14:paraId="7209162C"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BỘ MÔN: KINH TẾ</w:t>
            </w:r>
          </w:p>
        </w:tc>
        <w:tc>
          <w:tcPr>
            <w:tcW w:w="4936" w:type="dxa"/>
          </w:tcPr>
          <w:p w14:paraId="61A497AF"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025BFE9A"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Trình độ đào tạo: Đại học</w:t>
            </w:r>
          </w:p>
        </w:tc>
      </w:tr>
    </w:tbl>
    <w:p w14:paraId="0D86587D" w14:textId="77777777" w:rsidR="00565970" w:rsidRPr="00116A94" w:rsidRDefault="00565970" w:rsidP="00116A94">
      <w:pPr>
        <w:pStyle w:val="Heading1"/>
        <w:spacing w:before="0" w:line="240" w:lineRule="auto"/>
        <w:rPr>
          <w:color w:val="auto"/>
          <w:sz w:val="24"/>
          <w:szCs w:val="24"/>
        </w:rPr>
      </w:pPr>
      <w:bookmarkStart w:id="1085" w:name="_Toc28861871"/>
      <w:bookmarkStart w:id="1086" w:name="_Toc28862452"/>
      <w:bookmarkStart w:id="1087" w:name="_Toc32847801"/>
      <w:r w:rsidRPr="00116A94">
        <w:rPr>
          <w:color w:val="auto"/>
          <w:sz w:val="24"/>
          <w:szCs w:val="24"/>
        </w:rPr>
        <w:t>LOGISTICS ĐIỆN TỬ</w:t>
      </w:r>
      <w:bookmarkEnd w:id="1085"/>
      <w:bookmarkEnd w:id="1086"/>
      <w:bookmarkEnd w:id="1087"/>
    </w:p>
    <w:p w14:paraId="75FD767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E. Logistics</w:t>
      </w:r>
    </w:p>
    <w:p w14:paraId="17B6C93D"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p>
    <w:p w14:paraId="5A52F583" w14:textId="77777777" w:rsidR="00565970" w:rsidRPr="00116A94" w:rsidRDefault="00565970"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rPr>
        <w:t xml:space="preserve">1. </w:t>
      </w: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3 (2-1-0) </w:t>
      </w:r>
    </w:p>
    <w:p w14:paraId="3BA17FF3" w14:textId="77777777" w:rsidR="00565970" w:rsidRPr="00116A94" w:rsidRDefault="00565970"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rPr>
        <w:t xml:space="preserve">2. </w:t>
      </w: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Tổng: 45</w:t>
      </w:r>
    </w:p>
    <w:p w14:paraId="3DB6738E" w14:textId="77777777" w:rsidR="00565970" w:rsidRPr="00116A94" w:rsidRDefault="00565970"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LT:30 ;   BT:15 ;    TN: 0; ĐA: 0 ; BTL:0 ; TQ, TT:0 ;  </w:t>
      </w:r>
    </w:p>
    <w:p w14:paraId="1B7BE61B" w14:textId="77777777" w:rsidR="00565970" w:rsidRPr="00116A94" w:rsidRDefault="00565970"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rPr>
        <w:t xml:space="preserve">3. </w:t>
      </w:r>
      <w:r w:rsidRPr="00116A94">
        <w:rPr>
          <w:rFonts w:ascii="Times New Roman" w:hAnsi="Times New Roman" w:cs="Times New Roman"/>
          <w:b/>
          <w:bCs/>
          <w:sz w:val="24"/>
          <w:szCs w:val="24"/>
          <w:lang w:val="pt-BR"/>
        </w:rPr>
        <w:t>Thuộc chương trình đào tạo ngành:</w:t>
      </w:r>
    </w:p>
    <w:p w14:paraId="7B375346" w14:textId="77777777" w:rsidR="00565970" w:rsidRPr="00116A94" w:rsidRDefault="00565970"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w:t>
      </w:r>
      <w:r w:rsidRPr="00116A94">
        <w:rPr>
          <w:rFonts w:ascii="Times New Roman" w:eastAsia="Times New Roman" w:hAnsi="Times New Roman" w:cs="Times New Roman"/>
          <w:sz w:val="24"/>
          <w:szCs w:val="24"/>
          <w:lang w:val="pt-BR"/>
        </w:rPr>
        <w:t xml:space="preserve"> Thương mại điện tử</w:t>
      </w:r>
    </w:p>
    <w:p w14:paraId="1482B0D9" w14:textId="77777777" w:rsidR="00565970" w:rsidRPr="00116A94" w:rsidRDefault="00565970"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tự chọn cho ngành</w:t>
      </w:r>
      <w:r w:rsidRPr="00116A94">
        <w:rPr>
          <w:rFonts w:ascii="Times New Roman" w:hAnsi="Times New Roman" w:cs="Times New Roman"/>
          <w:bCs/>
          <w:sz w:val="24"/>
          <w:szCs w:val="24"/>
          <w:lang w:val="pt-BR"/>
        </w:rPr>
        <w:t xml:space="preserve">:  Không </w:t>
      </w:r>
    </w:p>
    <w:p w14:paraId="74C73797" w14:textId="77777777" w:rsidR="00565970" w:rsidRPr="00116A94" w:rsidRDefault="00565970" w:rsidP="00116A94">
      <w:pPr>
        <w:tabs>
          <w:tab w:val="left" w:pos="45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rPr>
        <w:t xml:space="preserve">4. </w:t>
      </w:r>
      <w:r w:rsidRPr="00116A94">
        <w:rPr>
          <w:rFonts w:ascii="Times New Roman" w:hAnsi="Times New Roman" w:cs="Times New Roman"/>
          <w:b/>
          <w:bCs/>
          <w:sz w:val="24"/>
          <w:szCs w:val="24"/>
          <w:lang w:val="pt-BR"/>
        </w:rPr>
        <w:t>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1931"/>
        <w:gridCol w:w="1484"/>
        <w:gridCol w:w="2755"/>
        <w:gridCol w:w="1922"/>
        <w:gridCol w:w="1468"/>
      </w:tblGrid>
      <w:tr w:rsidR="00565970" w:rsidRPr="00116A94" w14:paraId="6ADBF635" w14:textId="77777777" w:rsidTr="00C57874">
        <w:trPr>
          <w:trHeight w:val="284"/>
          <w:tblHeader/>
        </w:trPr>
        <w:tc>
          <w:tcPr>
            <w:tcW w:w="1010" w:type="pct"/>
            <w:tcBorders>
              <w:top w:val="single" w:sz="4" w:space="0" w:color="auto"/>
              <w:left w:val="single" w:sz="4" w:space="0" w:color="auto"/>
              <w:bottom w:val="single" w:sz="4" w:space="0" w:color="auto"/>
              <w:right w:val="single" w:sz="4" w:space="0" w:color="auto"/>
            </w:tcBorders>
            <w:noWrap/>
            <w:vAlign w:val="center"/>
            <w:hideMark/>
          </w:tcPr>
          <w:p w14:paraId="19AC95FE" w14:textId="77777777" w:rsidR="00565970" w:rsidRPr="00116A94" w:rsidRDefault="0056597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76" w:type="pct"/>
            <w:tcBorders>
              <w:top w:val="single" w:sz="4" w:space="0" w:color="auto"/>
              <w:left w:val="nil"/>
              <w:bottom w:val="single" w:sz="4" w:space="0" w:color="auto"/>
              <w:right w:val="single" w:sz="4" w:space="0" w:color="auto"/>
            </w:tcBorders>
            <w:noWrap/>
            <w:vAlign w:val="center"/>
            <w:hideMark/>
          </w:tcPr>
          <w:p w14:paraId="0D02E7C0" w14:textId="77777777" w:rsidR="00565970" w:rsidRPr="00116A94" w:rsidRDefault="0056597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41" w:type="pct"/>
            <w:tcBorders>
              <w:top w:val="single" w:sz="4" w:space="0" w:color="auto"/>
              <w:left w:val="nil"/>
              <w:bottom w:val="single" w:sz="4" w:space="0" w:color="auto"/>
              <w:right w:val="single" w:sz="4" w:space="0" w:color="auto"/>
            </w:tcBorders>
            <w:noWrap/>
            <w:vAlign w:val="center"/>
            <w:hideMark/>
          </w:tcPr>
          <w:p w14:paraId="43816640" w14:textId="77777777" w:rsidR="00565970" w:rsidRPr="00116A94" w:rsidRDefault="0056597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1005" w:type="pct"/>
            <w:tcBorders>
              <w:top w:val="single" w:sz="4" w:space="0" w:color="auto"/>
              <w:left w:val="nil"/>
              <w:bottom w:val="single" w:sz="4" w:space="0" w:color="auto"/>
              <w:right w:val="single" w:sz="4" w:space="0" w:color="auto"/>
            </w:tcBorders>
            <w:noWrap/>
            <w:vAlign w:val="center"/>
            <w:hideMark/>
          </w:tcPr>
          <w:p w14:paraId="563C7340" w14:textId="77777777" w:rsidR="00565970" w:rsidRPr="00116A94" w:rsidRDefault="0056597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68" w:type="pct"/>
            <w:tcBorders>
              <w:top w:val="single" w:sz="4" w:space="0" w:color="auto"/>
              <w:left w:val="nil"/>
              <w:bottom w:val="single" w:sz="4" w:space="0" w:color="auto"/>
              <w:right w:val="single" w:sz="4" w:space="0" w:color="auto"/>
            </w:tcBorders>
            <w:noWrap/>
            <w:vAlign w:val="center"/>
            <w:hideMark/>
          </w:tcPr>
          <w:p w14:paraId="681E3B75" w14:textId="77777777" w:rsidR="00565970" w:rsidRPr="00116A94" w:rsidRDefault="00565970"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565970" w:rsidRPr="00116A94" w14:paraId="142B8A8D" w14:textId="77777777" w:rsidTr="00C57874">
        <w:trPr>
          <w:trHeight w:val="284"/>
        </w:trPr>
        <w:tc>
          <w:tcPr>
            <w:tcW w:w="1010" w:type="pct"/>
            <w:tcBorders>
              <w:top w:val="nil"/>
              <w:left w:val="single" w:sz="4" w:space="0" w:color="auto"/>
              <w:bottom w:val="single" w:sz="4" w:space="0" w:color="auto"/>
              <w:right w:val="single" w:sz="4" w:space="0" w:color="auto"/>
            </w:tcBorders>
          </w:tcPr>
          <w:p w14:paraId="13812F04"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Bài tập ở nhà </w:t>
            </w:r>
          </w:p>
          <w:p w14:paraId="5DF56552"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(Hoạt động cá nhân)</w:t>
            </w:r>
          </w:p>
        </w:tc>
        <w:tc>
          <w:tcPr>
            <w:tcW w:w="776" w:type="pct"/>
            <w:tcBorders>
              <w:top w:val="nil"/>
              <w:left w:val="nil"/>
              <w:bottom w:val="single" w:sz="4" w:space="0" w:color="auto"/>
              <w:right w:val="single" w:sz="4" w:space="0" w:color="auto"/>
            </w:tcBorders>
          </w:tcPr>
          <w:p w14:paraId="2A3CF5D3"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41" w:type="pct"/>
            <w:tcBorders>
              <w:top w:val="nil"/>
              <w:left w:val="nil"/>
              <w:bottom w:val="single" w:sz="4" w:space="0" w:color="auto"/>
              <w:right w:val="single" w:sz="4" w:space="0" w:color="auto"/>
            </w:tcBorders>
          </w:tcPr>
          <w:p w14:paraId="7FAF5CDD"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Lần 1: Chương 1 - 5 </w:t>
            </w:r>
          </w:p>
          <w:p w14:paraId="058A99DA"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2: Chương 6 - 10</w:t>
            </w:r>
          </w:p>
        </w:tc>
        <w:tc>
          <w:tcPr>
            <w:tcW w:w="1005" w:type="pct"/>
            <w:tcBorders>
              <w:top w:val="nil"/>
              <w:left w:val="nil"/>
              <w:bottom w:val="single" w:sz="4" w:space="0" w:color="auto"/>
              <w:right w:val="single" w:sz="4" w:space="0" w:color="auto"/>
            </w:tcBorders>
          </w:tcPr>
          <w:p w14:paraId="313CF492"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5</w:t>
            </w:r>
          </w:p>
          <w:p w14:paraId="0A7F5D9C"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12</w:t>
            </w:r>
          </w:p>
        </w:tc>
        <w:tc>
          <w:tcPr>
            <w:tcW w:w="768" w:type="pct"/>
            <w:tcBorders>
              <w:top w:val="nil"/>
              <w:left w:val="nil"/>
              <w:bottom w:val="single" w:sz="4" w:space="0" w:color="auto"/>
              <w:right w:val="single" w:sz="4" w:space="0" w:color="auto"/>
            </w:tcBorders>
          </w:tcPr>
          <w:p w14:paraId="5336D19C"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p w14:paraId="79142064" w14:textId="77777777" w:rsidR="00565970" w:rsidRPr="00116A94" w:rsidRDefault="00565970" w:rsidP="00116A94">
            <w:pPr>
              <w:spacing w:after="0" w:line="240" w:lineRule="auto"/>
              <w:rPr>
                <w:rFonts w:ascii="Times New Roman" w:eastAsia="Times New Roman" w:hAnsi="Times New Roman" w:cs="Times New Roman"/>
                <w:sz w:val="24"/>
                <w:szCs w:val="24"/>
              </w:rPr>
            </w:pPr>
          </w:p>
        </w:tc>
      </w:tr>
      <w:tr w:rsidR="00565970" w:rsidRPr="00116A94" w14:paraId="2280EF60" w14:textId="77777777" w:rsidTr="00C57874">
        <w:trPr>
          <w:trHeight w:val="284"/>
        </w:trPr>
        <w:tc>
          <w:tcPr>
            <w:tcW w:w="1010" w:type="pct"/>
            <w:tcBorders>
              <w:top w:val="nil"/>
              <w:left w:val="single" w:sz="4" w:space="0" w:color="auto"/>
              <w:bottom w:val="single" w:sz="4" w:space="0" w:color="auto"/>
              <w:right w:val="single" w:sz="4" w:space="0" w:color="auto"/>
            </w:tcBorders>
            <w:hideMark/>
          </w:tcPr>
          <w:p w14:paraId="656EFE30"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tập nhóm</w:t>
            </w:r>
          </w:p>
        </w:tc>
        <w:tc>
          <w:tcPr>
            <w:tcW w:w="776" w:type="pct"/>
            <w:tcBorders>
              <w:top w:val="nil"/>
              <w:left w:val="nil"/>
              <w:bottom w:val="single" w:sz="4" w:space="0" w:color="auto"/>
              <w:right w:val="single" w:sz="4" w:space="0" w:color="auto"/>
            </w:tcBorders>
            <w:hideMark/>
          </w:tcPr>
          <w:p w14:paraId="6E1A75C4"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41" w:type="pct"/>
            <w:tcBorders>
              <w:top w:val="nil"/>
              <w:left w:val="nil"/>
              <w:bottom w:val="single" w:sz="4" w:space="0" w:color="auto"/>
              <w:right w:val="single" w:sz="4" w:space="0" w:color="auto"/>
            </w:tcBorders>
            <w:hideMark/>
          </w:tcPr>
          <w:p w14:paraId="0824C37D"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- 40 phút/nhóm</w:t>
            </w:r>
          </w:p>
          <w:p w14:paraId="056C3974"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chủ đề/nhóm</w:t>
            </w:r>
          </w:p>
        </w:tc>
        <w:tc>
          <w:tcPr>
            <w:tcW w:w="1005" w:type="pct"/>
            <w:tcBorders>
              <w:top w:val="nil"/>
              <w:left w:val="nil"/>
              <w:bottom w:val="single" w:sz="4" w:space="0" w:color="auto"/>
              <w:right w:val="single" w:sz="4" w:space="0" w:color="auto"/>
            </w:tcBorders>
            <w:hideMark/>
          </w:tcPr>
          <w:p w14:paraId="23E4BC9B"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6/Tuần 8/Tuần10/Tuần 14 (theo lịch phân công)</w:t>
            </w:r>
          </w:p>
        </w:tc>
        <w:tc>
          <w:tcPr>
            <w:tcW w:w="768" w:type="pct"/>
            <w:tcBorders>
              <w:top w:val="nil"/>
              <w:left w:val="nil"/>
              <w:bottom w:val="single" w:sz="4" w:space="0" w:color="auto"/>
              <w:right w:val="single" w:sz="4" w:space="0" w:color="auto"/>
            </w:tcBorders>
            <w:hideMark/>
          </w:tcPr>
          <w:p w14:paraId="19245942"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10%</w:t>
            </w:r>
          </w:p>
        </w:tc>
      </w:tr>
      <w:tr w:rsidR="00565970" w:rsidRPr="00116A94" w14:paraId="34DEB6EC" w14:textId="77777777" w:rsidTr="00C57874">
        <w:trPr>
          <w:trHeight w:val="284"/>
        </w:trPr>
        <w:tc>
          <w:tcPr>
            <w:tcW w:w="1010" w:type="pct"/>
            <w:tcBorders>
              <w:top w:val="nil"/>
              <w:left w:val="single" w:sz="4" w:space="0" w:color="auto"/>
              <w:bottom w:val="single" w:sz="4" w:space="0" w:color="auto"/>
              <w:right w:val="single" w:sz="4" w:space="0" w:color="auto"/>
            </w:tcBorders>
            <w:hideMark/>
          </w:tcPr>
          <w:p w14:paraId="476C0AC5"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Kiểm tra giữa kỳ</w:t>
            </w:r>
          </w:p>
        </w:tc>
        <w:tc>
          <w:tcPr>
            <w:tcW w:w="776" w:type="pct"/>
            <w:tcBorders>
              <w:top w:val="nil"/>
              <w:left w:val="nil"/>
              <w:bottom w:val="single" w:sz="4" w:space="0" w:color="auto"/>
              <w:right w:val="single" w:sz="4" w:space="0" w:color="auto"/>
            </w:tcBorders>
            <w:hideMark/>
          </w:tcPr>
          <w:p w14:paraId="16E5F9B1"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41" w:type="pct"/>
            <w:tcBorders>
              <w:top w:val="nil"/>
              <w:left w:val="nil"/>
              <w:bottom w:val="single" w:sz="4" w:space="0" w:color="auto"/>
              <w:right w:val="single" w:sz="4" w:space="0" w:color="auto"/>
            </w:tcBorders>
            <w:hideMark/>
          </w:tcPr>
          <w:p w14:paraId="0FA8B1C7"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- 50 phút </w:t>
            </w:r>
          </w:p>
          <w:p w14:paraId="55B8D4CA"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- 01 bài tập + 01 tình huống phân tích và đánh giá</w:t>
            </w:r>
          </w:p>
        </w:tc>
        <w:tc>
          <w:tcPr>
            <w:tcW w:w="1005" w:type="pct"/>
            <w:tcBorders>
              <w:top w:val="nil"/>
              <w:left w:val="nil"/>
              <w:bottom w:val="single" w:sz="4" w:space="0" w:color="auto"/>
              <w:right w:val="single" w:sz="4" w:space="0" w:color="auto"/>
            </w:tcBorders>
            <w:hideMark/>
          </w:tcPr>
          <w:p w14:paraId="2EC83DBF"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13</w:t>
            </w:r>
          </w:p>
        </w:tc>
        <w:tc>
          <w:tcPr>
            <w:tcW w:w="768" w:type="pct"/>
            <w:tcBorders>
              <w:top w:val="nil"/>
              <w:left w:val="nil"/>
              <w:bottom w:val="single" w:sz="4" w:space="0" w:color="auto"/>
              <w:right w:val="single" w:sz="4" w:space="0" w:color="auto"/>
            </w:tcBorders>
            <w:hideMark/>
          </w:tcPr>
          <w:p w14:paraId="52F5A599"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w:t>
            </w:r>
          </w:p>
        </w:tc>
      </w:tr>
      <w:tr w:rsidR="00565970" w:rsidRPr="00116A94" w14:paraId="2DA8F1A8" w14:textId="77777777" w:rsidTr="00C57874">
        <w:trPr>
          <w:trHeight w:val="284"/>
        </w:trPr>
        <w:tc>
          <w:tcPr>
            <w:tcW w:w="4232" w:type="pct"/>
            <w:gridSpan w:val="4"/>
            <w:tcBorders>
              <w:top w:val="nil"/>
              <w:left w:val="single" w:sz="4" w:space="0" w:color="auto"/>
              <w:bottom w:val="single" w:sz="4" w:space="0" w:color="auto"/>
              <w:right w:val="single" w:sz="4" w:space="0" w:color="auto"/>
            </w:tcBorders>
            <w:vAlign w:val="center"/>
            <w:hideMark/>
          </w:tcPr>
          <w:p w14:paraId="5F1C5B7E" w14:textId="77777777" w:rsidR="00565970" w:rsidRPr="00116A94" w:rsidRDefault="00565970"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68" w:type="pct"/>
            <w:tcBorders>
              <w:top w:val="nil"/>
              <w:left w:val="nil"/>
              <w:bottom w:val="single" w:sz="4" w:space="0" w:color="auto"/>
              <w:right w:val="single" w:sz="4" w:space="0" w:color="auto"/>
            </w:tcBorders>
            <w:vAlign w:val="center"/>
            <w:hideMark/>
          </w:tcPr>
          <w:p w14:paraId="5DEECFDB"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w:t>
            </w:r>
          </w:p>
        </w:tc>
      </w:tr>
      <w:tr w:rsidR="00565970" w:rsidRPr="00116A94" w14:paraId="271CF1CB" w14:textId="77777777" w:rsidTr="00C57874">
        <w:trPr>
          <w:trHeight w:val="284"/>
        </w:trPr>
        <w:tc>
          <w:tcPr>
            <w:tcW w:w="1010" w:type="pct"/>
            <w:tcBorders>
              <w:top w:val="nil"/>
              <w:left w:val="single" w:sz="4" w:space="0" w:color="auto"/>
              <w:bottom w:val="single" w:sz="4" w:space="0" w:color="auto"/>
              <w:right w:val="single" w:sz="4" w:space="0" w:color="auto"/>
            </w:tcBorders>
            <w:hideMark/>
          </w:tcPr>
          <w:p w14:paraId="454B7F7D"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w:t>
            </w:r>
          </w:p>
        </w:tc>
        <w:tc>
          <w:tcPr>
            <w:tcW w:w="776" w:type="pct"/>
            <w:tcBorders>
              <w:top w:val="nil"/>
              <w:left w:val="nil"/>
              <w:bottom w:val="single" w:sz="4" w:space="0" w:color="auto"/>
              <w:right w:val="single" w:sz="4" w:space="0" w:color="auto"/>
            </w:tcBorders>
            <w:hideMark/>
          </w:tcPr>
          <w:p w14:paraId="7C66C6DB"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41" w:type="pct"/>
            <w:tcBorders>
              <w:top w:val="nil"/>
              <w:left w:val="nil"/>
              <w:bottom w:val="single" w:sz="4" w:space="0" w:color="auto"/>
              <w:right w:val="single" w:sz="4" w:space="0" w:color="auto"/>
            </w:tcBorders>
            <w:hideMark/>
          </w:tcPr>
          <w:p w14:paraId="0DE7C7B5"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- 75 phút </w:t>
            </w:r>
            <w:r w:rsidRPr="00116A94">
              <w:rPr>
                <w:rFonts w:ascii="Times New Roman" w:eastAsia="Times New Roman" w:hAnsi="Times New Roman" w:cs="Times New Roman"/>
                <w:sz w:val="24"/>
                <w:szCs w:val="24"/>
              </w:rPr>
              <w:br/>
              <w:t>- 06 câu trắc nghiệm, 01 bài tập, 01 tình huống phân tích và đánh giá</w:t>
            </w:r>
          </w:p>
        </w:tc>
        <w:tc>
          <w:tcPr>
            <w:tcW w:w="1005" w:type="pct"/>
            <w:tcBorders>
              <w:top w:val="nil"/>
              <w:left w:val="nil"/>
              <w:bottom w:val="single" w:sz="4" w:space="0" w:color="auto"/>
              <w:right w:val="single" w:sz="4" w:space="0" w:color="auto"/>
            </w:tcBorders>
            <w:hideMark/>
          </w:tcPr>
          <w:p w14:paraId="0FE51FE2" w14:textId="77777777" w:rsidR="00565970" w:rsidRPr="00116A94" w:rsidRDefault="00565970"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68" w:type="pct"/>
            <w:tcBorders>
              <w:top w:val="nil"/>
              <w:left w:val="nil"/>
              <w:bottom w:val="single" w:sz="4" w:space="0" w:color="auto"/>
              <w:right w:val="single" w:sz="4" w:space="0" w:color="auto"/>
            </w:tcBorders>
            <w:hideMark/>
          </w:tcPr>
          <w:p w14:paraId="6404CC42" w14:textId="77777777" w:rsidR="00565970" w:rsidRPr="00116A94" w:rsidRDefault="00565970"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w:t>
            </w:r>
          </w:p>
        </w:tc>
      </w:tr>
    </w:tbl>
    <w:p w14:paraId="1C74CF37"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p>
    <w:p w14:paraId="483E3BFC"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16900592" w14:textId="77777777" w:rsidR="00565970" w:rsidRPr="00116A94" w:rsidRDefault="00565970"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w:t>
      </w:r>
      <w:r w:rsidRPr="00116A94">
        <w:rPr>
          <w:rFonts w:ascii="Times New Roman" w:eastAsia="Times New Roman" w:hAnsi="Times New Roman" w:cs="Times New Roman"/>
          <w:sz w:val="24"/>
          <w:szCs w:val="24"/>
          <w:lang w:val="pt-BR"/>
        </w:rPr>
        <w:t>Không</w:t>
      </w:r>
    </w:p>
    <w:p w14:paraId="2E326F68"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5FE8B98D" w14:textId="77777777" w:rsidR="00565970" w:rsidRPr="00116A94" w:rsidRDefault="00565970"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xml:space="preserve">- Học phần song hành: </w:t>
      </w:r>
      <w:r w:rsidRPr="00116A94">
        <w:rPr>
          <w:rFonts w:ascii="Times New Roman" w:eastAsia="Times New Roman" w:hAnsi="Times New Roman" w:cs="Times New Roman"/>
          <w:sz w:val="24"/>
          <w:szCs w:val="24"/>
          <w:lang w:val="pt-BR"/>
        </w:rPr>
        <w:t>Không</w:t>
      </w:r>
    </w:p>
    <w:p w14:paraId="7E234F14" w14:textId="77777777" w:rsidR="00565970" w:rsidRPr="00116A94" w:rsidRDefault="00565970"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lang w:val="pt-BR"/>
        </w:rPr>
        <w:t>Không</w:t>
      </w:r>
    </w:p>
    <w:p w14:paraId="2B9DB1F2"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5BC0582B" w14:textId="77777777" w:rsidR="00565970" w:rsidRPr="00116A94" w:rsidRDefault="00565970"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Học phần “Logistics” giới thiệu những</w:t>
      </w:r>
      <w:r w:rsidRPr="00116A94">
        <w:rPr>
          <w:rFonts w:ascii="Times New Roman" w:hAnsi="Times New Roman" w:cs="Times New Roman"/>
          <w:bCs/>
          <w:sz w:val="24"/>
          <w:szCs w:val="24"/>
        </w:rPr>
        <w:t xml:space="preserve"> kiến thức cơ bản và chuyên sâu về kinh doanh logistics, hệ thống phân phối, giao nhận vận tải; bảo hiểm; các phương thức vận tải hàng hoá như đường thuỷ, đường sắt, đường bộ, đường hàng không; kinh doanh dịch vụ giao nhận, kho hàng. </w:t>
      </w:r>
      <w:r w:rsidRPr="00116A94">
        <w:rPr>
          <w:rFonts w:ascii="Times New Roman" w:hAnsi="Times New Roman" w:cs="Times New Roman"/>
          <w:bCs/>
          <w:sz w:val="24"/>
          <w:szCs w:val="24"/>
          <w:lang w:val="pt-BR"/>
        </w:rPr>
        <w:t>Học phần này cung cấp cho người học những kỹ năng lập kế hoạch và tổ chức công tác đóng gói, kho bãi, xếp dỡ, giao nhận, vận tải và cung ứng</w:t>
      </w:r>
      <w:r w:rsidRPr="00116A94">
        <w:rPr>
          <w:rFonts w:ascii="Times New Roman" w:hAnsi="Times New Roman" w:cs="Times New Roman"/>
          <w:bCs/>
          <w:sz w:val="24"/>
          <w:szCs w:val="24"/>
        </w:rPr>
        <w:t>;</w:t>
      </w:r>
      <w:r w:rsidRPr="00116A94">
        <w:rPr>
          <w:rFonts w:ascii="Times New Roman" w:hAnsi="Times New Roman" w:cs="Times New Roman"/>
          <w:bCs/>
          <w:sz w:val="24"/>
          <w:szCs w:val="24"/>
          <w:lang w:val="pt-BR"/>
        </w:rPr>
        <w:t xml:space="preserve"> phân tích hiệu quả của hoạt động logistics và vận tải đa phương thức, tham mưu kế hoạch logistics chiến lược; thiết kế mạng lưới logistics</w:t>
      </w:r>
      <w:r w:rsidRPr="00116A94">
        <w:rPr>
          <w:rFonts w:ascii="Times New Roman" w:hAnsi="Times New Roman" w:cs="Times New Roman"/>
          <w:bCs/>
          <w:sz w:val="24"/>
          <w:szCs w:val="24"/>
        </w:rPr>
        <w:t>.</w:t>
      </w:r>
    </w:p>
    <w:p w14:paraId="7D035FDB" w14:textId="77777777" w:rsidR="00565970" w:rsidRPr="00116A94" w:rsidRDefault="00565970" w:rsidP="00116A94">
      <w:pPr>
        <w:tabs>
          <w:tab w:val="left" w:leader="dot" w:pos="8931"/>
        </w:tabs>
        <w:spacing w:after="0" w:line="240" w:lineRule="auto"/>
        <w:jc w:val="both"/>
        <w:rPr>
          <w:rFonts w:ascii="Times New Roman" w:hAnsi="Times New Roman" w:cs="Times New Roman"/>
          <w:bCs/>
          <w:sz w:val="24"/>
          <w:szCs w:val="24"/>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Logistics module introduces basic and intensive knowledge about logistics business, distribution system, freight forwarding; insurrance; modes of transportation such as sea</w:t>
      </w:r>
      <w:r w:rsidRPr="00116A94">
        <w:rPr>
          <w:rFonts w:ascii="Times New Roman" w:hAnsi="Times New Roman" w:cs="Times New Roman"/>
          <w:bCs/>
          <w:sz w:val="24"/>
          <w:szCs w:val="24"/>
        </w:rPr>
        <w:t xml:space="preserve"> transport </w:t>
      </w:r>
      <w:r w:rsidRPr="00116A94">
        <w:rPr>
          <w:rFonts w:ascii="Times New Roman" w:hAnsi="Times New Roman" w:cs="Times New Roman"/>
          <w:bCs/>
          <w:sz w:val="24"/>
          <w:szCs w:val="24"/>
          <w:lang w:val="pt-BR"/>
        </w:rPr>
        <w:t>, rail</w:t>
      </w:r>
      <w:r w:rsidRPr="00116A94">
        <w:rPr>
          <w:rFonts w:ascii="Times New Roman" w:hAnsi="Times New Roman" w:cs="Times New Roman"/>
          <w:bCs/>
          <w:sz w:val="24"/>
          <w:szCs w:val="24"/>
        </w:rPr>
        <w:t xml:space="preserve"> transport</w:t>
      </w:r>
      <w:r w:rsidRPr="00116A94">
        <w:rPr>
          <w:rFonts w:ascii="Times New Roman" w:hAnsi="Times New Roman" w:cs="Times New Roman"/>
          <w:bCs/>
          <w:sz w:val="24"/>
          <w:szCs w:val="24"/>
          <w:lang w:val="pt-BR"/>
        </w:rPr>
        <w:t>, roads and air</w:t>
      </w:r>
      <w:r w:rsidRPr="00116A94">
        <w:rPr>
          <w:rFonts w:ascii="Times New Roman" w:hAnsi="Times New Roman" w:cs="Times New Roman"/>
          <w:bCs/>
          <w:sz w:val="24"/>
          <w:szCs w:val="24"/>
        </w:rPr>
        <w:t xml:space="preserve"> transport</w:t>
      </w:r>
      <w:r w:rsidRPr="00116A94">
        <w:rPr>
          <w:rFonts w:ascii="Times New Roman" w:hAnsi="Times New Roman" w:cs="Times New Roman"/>
          <w:bCs/>
          <w:sz w:val="24"/>
          <w:szCs w:val="24"/>
          <w:lang w:val="pt-BR"/>
        </w:rPr>
        <w:t>;</w:t>
      </w:r>
      <w:r w:rsidRPr="00116A94">
        <w:rPr>
          <w:rFonts w:ascii="Times New Roman" w:hAnsi="Times New Roman" w:cs="Times New Roman"/>
          <w:bCs/>
          <w:sz w:val="24"/>
          <w:szCs w:val="24"/>
        </w:rPr>
        <w:t xml:space="preserve"> </w:t>
      </w:r>
      <w:r w:rsidRPr="00116A94">
        <w:rPr>
          <w:rFonts w:ascii="Times New Roman" w:hAnsi="Times New Roman" w:cs="Times New Roman"/>
          <w:bCs/>
          <w:sz w:val="24"/>
          <w:szCs w:val="24"/>
          <w:lang w:val="pt-BR"/>
        </w:rPr>
        <w:t>forwarding services, and</w:t>
      </w:r>
      <w:r w:rsidRPr="00116A94">
        <w:rPr>
          <w:rFonts w:ascii="Times New Roman" w:hAnsi="Times New Roman" w:cs="Times New Roman"/>
          <w:bCs/>
          <w:sz w:val="24"/>
          <w:szCs w:val="24"/>
        </w:rPr>
        <w:t xml:space="preserve"> </w:t>
      </w:r>
      <w:r w:rsidRPr="00116A94">
        <w:rPr>
          <w:rFonts w:ascii="Times New Roman" w:hAnsi="Times New Roman" w:cs="Times New Roman"/>
          <w:bCs/>
          <w:sz w:val="24"/>
          <w:szCs w:val="24"/>
          <w:lang w:val="pt-BR"/>
        </w:rPr>
        <w:t>warehouse. This module provides learners with the skills to plan and organize packaging, warehousing, handling, forwarding, shipping</w:t>
      </w:r>
      <w:r w:rsidRPr="00116A94">
        <w:rPr>
          <w:rFonts w:ascii="Times New Roman" w:hAnsi="Times New Roman" w:cs="Times New Roman"/>
          <w:bCs/>
          <w:sz w:val="24"/>
          <w:szCs w:val="24"/>
        </w:rPr>
        <w:t xml:space="preserve"> and</w:t>
      </w:r>
      <w:r w:rsidRPr="00116A94">
        <w:rPr>
          <w:rFonts w:ascii="Times New Roman" w:hAnsi="Times New Roman" w:cs="Times New Roman"/>
          <w:bCs/>
          <w:sz w:val="24"/>
          <w:szCs w:val="24"/>
          <w:lang w:val="pt-BR"/>
        </w:rPr>
        <w:t xml:space="preserve"> analyz</w:t>
      </w:r>
      <w:r w:rsidRPr="00116A94">
        <w:rPr>
          <w:rFonts w:ascii="Times New Roman" w:hAnsi="Times New Roman" w:cs="Times New Roman"/>
          <w:bCs/>
          <w:sz w:val="24"/>
          <w:szCs w:val="24"/>
        </w:rPr>
        <w:t>e</w:t>
      </w:r>
      <w:r w:rsidRPr="00116A94">
        <w:rPr>
          <w:rFonts w:ascii="Times New Roman" w:hAnsi="Times New Roman" w:cs="Times New Roman"/>
          <w:bCs/>
          <w:sz w:val="24"/>
          <w:szCs w:val="24"/>
          <w:lang w:val="pt-BR"/>
        </w:rPr>
        <w:t xml:space="preserve"> the effectiveness of logistics activities</w:t>
      </w:r>
      <w:r w:rsidRPr="00116A94">
        <w:rPr>
          <w:rFonts w:ascii="Times New Roman" w:hAnsi="Times New Roman" w:cs="Times New Roman"/>
          <w:bCs/>
          <w:sz w:val="24"/>
          <w:szCs w:val="24"/>
        </w:rPr>
        <w:t>.</w:t>
      </w:r>
    </w:p>
    <w:p w14:paraId="05814687" w14:textId="77777777" w:rsidR="00565970" w:rsidRDefault="00565970" w:rsidP="00116A94">
      <w:pPr>
        <w:tabs>
          <w:tab w:val="left" w:leader="dot" w:pos="893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p w14:paraId="6F0AA834" w14:textId="77777777" w:rsidR="00C57874" w:rsidRDefault="00C57874" w:rsidP="00116A94">
      <w:pPr>
        <w:tabs>
          <w:tab w:val="left" w:leader="dot" w:pos="8931"/>
        </w:tabs>
        <w:spacing w:after="0" w:line="240" w:lineRule="auto"/>
        <w:jc w:val="both"/>
        <w:rPr>
          <w:rFonts w:ascii="Times New Roman" w:hAnsi="Times New Roman" w:cs="Times New Roman"/>
          <w:sz w:val="24"/>
          <w:szCs w:val="24"/>
          <w:lang w:val="pt-BR"/>
        </w:rPr>
      </w:pPr>
    </w:p>
    <w:p w14:paraId="06E3BD71" w14:textId="77777777" w:rsidR="00C57874" w:rsidRPr="00116A94" w:rsidRDefault="00C57874" w:rsidP="00116A94">
      <w:pPr>
        <w:tabs>
          <w:tab w:val="left" w:leader="dot" w:pos="8931"/>
        </w:tabs>
        <w:spacing w:after="0" w:line="240" w:lineRule="auto"/>
        <w:jc w:val="both"/>
        <w:rPr>
          <w:rFonts w:ascii="Times New Roman" w:hAnsi="Times New Roman" w:cs="Times New Roman"/>
          <w:sz w:val="24"/>
          <w:szCs w:val="24"/>
          <w:lang w:val="pt-BR"/>
        </w:rPr>
      </w:pP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1437"/>
        <w:gridCol w:w="1109"/>
        <w:gridCol w:w="1591"/>
        <w:gridCol w:w="3244"/>
        <w:gridCol w:w="1357"/>
      </w:tblGrid>
      <w:tr w:rsidR="00565970" w:rsidRPr="00116A94" w14:paraId="7533A1F3" w14:textId="77777777" w:rsidTr="00E66AFD">
        <w:trPr>
          <w:tblHeader/>
          <w:jc w:val="center"/>
        </w:trPr>
        <w:tc>
          <w:tcPr>
            <w:tcW w:w="321" w:type="pct"/>
            <w:tcBorders>
              <w:top w:val="single" w:sz="4" w:space="0" w:color="auto"/>
              <w:left w:val="single" w:sz="4" w:space="0" w:color="auto"/>
              <w:bottom w:val="single" w:sz="4" w:space="0" w:color="auto"/>
              <w:right w:val="single" w:sz="4" w:space="0" w:color="auto"/>
            </w:tcBorders>
            <w:vAlign w:val="center"/>
            <w:hideMark/>
          </w:tcPr>
          <w:p w14:paraId="4B7B6728"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TT</w:t>
            </w:r>
          </w:p>
        </w:tc>
        <w:tc>
          <w:tcPr>
            <w:tcW w:w="780" w:type="pct"/>
            <w:tcBorders>
              <w:top w:val="single" w:sz="4" w:space="0" w:color="auto"/>
              <w:left w:val="single" w:sz="4" w:space="0" w:color="auto"/>
              <w:bottom w:val="single" w:sz="4" w:space="0" w:color="auto"/>
              <w:right w:val="single" w:sz="4" w:space="0" w:color="auto"/>
            </w:tcBorders>
            <w:vAlign w:val="center"/>
            <w:hideMark/>
          </w:tcPr>
          <w:p w14:paraId="5831599F"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 và tên</w:t>
            </w:r>
          </w:p>
        </w:tc>
        <w:tc>
          <w:tcPr>
            <w:tcW w:w="604" w:type="pct"/>
            <w:tcBorders>
              <w:top w:val="single" w:sz="4" w:space="0" w:color="auto"/>
              <w:left w:val="single" w:sz="4" w:space="0" w:color="auto"/>
              <w:bottom w:val="single" w:sz="4" w:space="0" w:color="auto"/>
              <w:right w:val="single" w:sz="4" w:space="0" w:color="auto"/>
            </w:tcBorders>
            <w:vAlign w:val="center"/>
            <w:hideMark/>
          </w:tcPr>
          <w:p w14:paraId="78481EC5"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Học hàm, học vị</w:t>
            </w:r>
          </w:p>
        </w:tc>
        <w:tc>
          <w:tcPr>
            <w:tcW w:w="863" w:type="pct"/>
            <w:tcBorders>
              <w:top w:val="single" w:sz="4" w:space="0" w:color="auto"/>
              <w:left w:val="single" w:sz="4" w:space="0" w:color="auto"/>
              <w:bottom w:val="single" w:sz="4" w:space="0" w:color="auto"/>
              <w:right w:val="single" w:sz="4" w:space="0" w:color="auto"/>
            </w:tcBorders>
            <w:vAlign w:val="center"/>
            <w:hideMark/>
          </w:tcPr>
          <w:p w14:paraId="01D16EFF"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Điện thoại liên hệ</w:t>
            </w:r>
          </w:p>
        </w:tc>
        <w:tc>
          <w:tcPr>
            <w:tcW w:w="1695" w:type="pct"/>
            <w:tcBorders>
              <w:top w:val="single" w:sz="4" w:space="0" w:color="auto"/>
              <w:left w:val="single" w:sz="4" w:space="0" w:color="auto"/>
              <w:bottom w:val="single" w:sz="4" w:space="0" w:color="auto"/>
              <w:right w:val="single" w:sz="4" w:space="0" w:color="auto"/>
            </w:tcBorders>
            <w:vAlign w:val="center"/>
            <w:hideMark/>
          </w:tcPr>
          <w:p w14:paraId="5A9BD0D3"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Email</w:t>
            </w:r>
          </w:p>
        </w:tc>
        <w:tc>
          <w:tcPr>
            <w:tcW w:w="738" w:type="pct"/>
            <w:tcBorders>
              <w:top w:val="single" w:sz="4" w:space="0" w:color="auto"/>
              <w:left w:val="single" w:sz="4" w:space="0" w:color="auto"/>
              <w:bottom w:val="single" w:sz="4" w:space="0" w:color="auto"/>
              <w:right w:val="single" w:sz="4" w:space="0" w:color="auto"/>
            </w:tcBorders>
            <w:vAlign w:val="center"/>
            <w:hideMark/>
          </w:tcPr>
          <w:p w14:paraId="26A72498" w14:textId="77777777" w:rsidR="00565970" w:rsidRPr="00116A94" w:rsidRDefault="00565970"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Chức danh, chức vụ</w:t>
            </w:r>
          </w:p>
        </w:tc>
      </w:tr>
      <w:tr w:rsidR="00565970" w:rsidRPr="00116A94" w14:paraId="5E56C327" w14:textId="77777777" w:rsidTr="00E66AFD">
        <w:trPr>
          <w:jc w:val="center"/>
        </w:trPr>
        <w:tc>
          <w:tcPr>
            <w:tcW w:w="321" w:type="pct"/>
            <w:tcBorders>
              <w:top w:val="single" w:sz="4" w:space="0" w:color="auto"/>
              <w:left w:val="single" w:sz="4" w:space="0" w:color="auto"/>
              <w:bottom w:val="single" w:sz="4" w:space="0" w:color="auto"/>
              <w:right w:val="single" w:sz="4" w:space="0" w:color="auto"/>
            </w:tcBorders>
            <w:vAlign w:val="center"/>
            <w:hideMark/>
          </w:tcPr>
          <w:p w14:paraId="58D8D31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80" w:type="pct"/>
            <w:tcBorders>
              <w:top w:val="single" w:sz="4" w:space="0" w:color="auto"/>
              <w:left w:val="single" w:sz="4" w:space="0" w:color="auto"/>
              <w:bottom w:val="single" w:sz="4" w:space="0" w:color="auto"/>
              <w:right w:val="single" w:sz="4" w:space="0" w:color="auto"/>
            </w:tcBorders>
            <w:vAlign w:val="center"/>
            <w:hideMark/>
          </w:tcPr>
          <w:p w14:paraId="11274E9C"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color w:val="000000"/>
                <w:sz w:val="24"/>
                <w:szCs w:val="24"/>
              </w:rPr>
              <w:t>Nguyễn Thị Huyền</w:t>
            </w:r>
          </w:p>
        </w:tc>
        <w:tc>
          <w:tcPr>
            <w:tcW w:w="604" w:type="pct"/>
            <w:tcBorders>
              <w:top w:val="single" w:sz="4" w:space="0" w:color="auto"/>
              <w:left w:val="single" w:sz="4" w:space="0" w:color="auto"/>
              <w:bottom w:val="single" w:sz="4" w:space="0" w:color="auto"/>
              <w:right w:val="single" w:sz="4" w:space="0" w:color="auto"/>
            </w:tcBorders>
            <w:vAlign w:val="center"/>
            <w:hideMark/>
          </w:tcPr>
          <w:p w14:paraId="2BFF790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color w:val="000000"/>
                <w:sz w:val="24"/>
                <w:szCs w:val="24"/>
              </w:rPr>
              <w:t>ThS</w:t>
            </w:r>
          </w:p>
        </w:tc>
        <w:tc>
          <w:tcPr>
            <w:tcW w:w="863" w:type="pct"/>
            <w:tcBorders>
              <w:top w:val="single" w:sz="4" w:space="0" w:color="auto"/>
              <w:left w:val="single" w:sz="4" w:space="0" w:color="auto"/>
              <w:bottom w:val="single" w:sz="4" w:space="0" w:color="auto"/>
              <w:right w:val="single" w:sz="4" w:space="0" w:color="auto"/>
            </w:tcBorders>
            <w:vAlign w:val="center"/>
            <w:hideMark/>
          </w:tcPr>
          <w:p w14:paraId="02D40BBF"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0978 266631</w:t>
            </w:r>
          </w:p>
        </w:tc>
        <w:tc>
          <w:tcPr>
            <w:tcW w:w="1695" w:type="pct"/>
            <w:tcBorders>
              <w:top w:val="single" w:sz="4" w:space="0" w:color="auto"/>
              <w:left w:val="single" w:sz="4" w:space="0" w:color="auto"/>
              <w:bottom w:val="single" w:sz="4" w:space="0" w:color="auto"/>
              <w:right w:val="single" w:sz="4" w:space="0" w:color="auto"/>
            </w:tcBorders>
            <w:vAlign w:val="center"/>
            <w:hideMark/>
          </w:tcPr>
          <w:p w14:paraId="1BD342F4"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huyennguyen66@gmail.com</w:t>
            </w:r>
          </w:p>
        </w:tc>
        <w:tc>
          <w:tcPr>
            <w:tcW w:w="738" w:type="pct"/>
            <w:tcBorders>
              <w:top w:val="single" w:sz="4" w:space="0" w:color="auto"/>
              <w:left w:val="single" w:sz="4" w:space="0" w:color="auto"/>
              <w:bottom w:val="single" w:sz="4" w:space="0" w:color="auto"/>
              <w:right w:val="single" w:sz="4" w:space="0" w:color="auto"/>
            </w:tcBorders>
            <w:vAlign w:val="center"/>
            <w:hideMark/>
          </w:tcPr>
          <w:p w14:paraId="12BC56B3"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r w:rsidR="00565970" w:rsidRPr="00116A94" w14:paraId="0017F260" w14:textId="77777777" w:rsidTr="00E66AFD">
        <w:trPr>
          <w:jc w:val="center"/>
        </w:trPr>
        <w:tc>
          <w:tcPr>
            <w:tcW w:w="321" w:type="pct"/>
            <w:tcBorders>
              <w:top w:val="single" w:sz="4" w:space="0" w:color="auto"/>
              <w:left w:val="single" w:sz="4" w:space="0" w:color="auto"/>
              <w:bottom w:val="single" w:sz="4" w:space="0" w:color="auto"/>
              <w:right w:val="single" w:sz="4" w:space="0" w:color="auto"/>
            </w:tcBorders>
            <w:vAlign w:val="center"/>
            <w:hideMark/>
          </w:tcPr>
          <w:p w14:paraId="41899CD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780" w:type="pct"/>
            <w:tcBorders>
              <w:top w:val="single" w:sz="4" w:space="0" w:color="auto"/>
              <w:left w:val="single" w:sz="4" w:space="0" w:color="auto"/>
              <w:bottom w:val="single" w:sz="4" w:space="0" w:color="auto"/>
              <w:right w:val="single" w:sz="4" w:space="0" w:color="auto"/>
            </w:tcBorders>
            <w:vAlign w:val="center"/>
            <w:hideMark/>
          </w:tcPr>
          <w:p w14:paraId="5753A12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Hoàng Thanh Tùng</w:t>
            </w:r>
          </w:p>
        </w:tc>
        <w:tc>
          <w:tcPr>
            <w:tcW w:w="604" w:type="pct"/>
            <w:tcBorders>
              <w:top w:val="single" w:sz="4" w:space="0" w:color="auto"/>
              <w:left w:val="single" w:sz="4" w:space="0" w:color="auto"/>
              <w:bottom w:val="single" w:sz="4" w:space="0" w:color="auto"/>
              <w:right w:val="single" w:sz="4" w:space="0" w:color="auto"/>
            </w:tcBorders>
            <w:vAlign w:val="center"/>
            <w:hideMark/>
          </w:tcPr>
          <w:p w14:paraId="3E593678" w14:textId="77777777" w:rsidR="00565970" w:rsidRPr="00116A94" w:rsidRDefault="00565970"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TS</w:t>
            </w:r>
          </w:p>
        </w:tc>
        <w:tc>
          <w:tcPr>
            <w:tcW w:w="863" w:type="pct"/>
            <w:tcBorders>
              <w:top w:val="single" w:sz="4" w:space="0" w:color="auto"/>
              <w:left w:val="single" w:sz="4" w:space="0" w:color="auto"/>
              <w:bottom w:val="single" w:sz="4" w:space="0" w:color="auto"/>
              <w:right w:val="single" w:sz="4" w:space="0" w:color="auto"/>
            </w:tcBorders>
            <w:vAlign w:val="center"/>
            <w:hideMark/>
          </w:tcPr>
          <w:p w14:paraId="7F8B7E5E"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0989085078</w:t>
            </w:r>
          </w:p>
        </w:tc>
        <w:tc>
          <w:tcPr>
            <w:tcW w:w="1695" w:type="pct"/>
            <w:tcBorders>
              <w:top w:val="single" w:sz="4" w:space="0" w:color="auto"/>
              <w:left w:val="single" w:sz="4" w:space="0" w:color="auto"/>
              <w:bottom w:val="single" w:sz="4" w:space="0" w:color="auto"/>
              <w:right w:val="single" w:sz="4" w:space="0" w:color="auto"/>
            </w:tcBorders>
            <w:vAlign w:val="center"/>
            <w:hideMark/>
          </w:tcPr>
          <w:p w14:paraId="257BE81E" w14:textId="77777777" w:rsidR="00565970" w:rsidRPr="00116A94" w:rsidRDefault="009909D1" w:rsidP="00116A94">
            <w:pPr>
              <w:spacing w:after="0" w:line="240" w:lineRule="auto"/>
              <w:rPr>
                <w:rFonts w:ascii="Times New Roman" w:hAnsi="Times New Roman" w:cs="Times New Roman"/>
                <w:sz w:val="24"/>
                <w:szCs w:val="24"/>
                <w:u w:val="single"/>
              </w:rPr>
            </w:pPr>
            <w:hyperlink r:id="rId400" w:history="1">
              <w:r w:rsidR="00565970" w:rsidRPr="00116A94">
                <w:rPr>
                  <w:rFonts w:ascii="Times New Roman" w:hAnsi="Times New Roman" w:cs="Times New Roman"/>
                  <w:sz w:val="24"/>
                  <w:szCs w:val="24"/>
                  <w:u w:val="single"/>
                </w:rPr>
                <w:t>hoangthanhtung15@gmail.com</w:t>
              </w:r>
            </w:hyperlink>
          </w:p>
        </w:tc>
        <w:tc>
          <w:tcPr>
            <w:tcW w:w="738" w:type="pct"/>
            <w:tcBorders>
              <w:top w:val="single" w:sz="4" w:space="0" w:color="auto"/>
              <w:left w:val="single" w:sz="4" w:space="0" w:color="auto"/>
              <w:bottom w:val="single" w:sz="4" w:space="0" w:color="auto"/>
              <w:right w:val="single" w:sz="4" w:space="0" w:color="auto"/>
            </w:tcBorders>
            <w:vAlign w:val="center"/>
            <w:hideMark/>
          </w:tcPr>
          <w:p w14:paraId="1D848611"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GVC, thỉnh giảng</w:t>
            </w:r>
          </w:p>
        </w:tc>
      </w:tr>
      <w:tr w:rsidR="00565970" w:rsidRPr="00116A94" w14:paraId="7FF1E06A" w14:textId="77777777" w:rsidTr="00E66AFD">
        <w:trPr>
          <w:jc w:val="center"/>
        </w:trPr>
        <w:tc>
          <w:tcPr>
            <w:tcW w:w="321" w:type="pct"/>
            <w:tcBorders>
              <w:top w:val="single" w:sz="4" w:space="0" w:color="auto"/>
              <w:left w:val="single" w:sz="4" w:space="0" w:color="auto"/>
              <w:bottom w:val="single" w:sz="4" w:space="0" w:color="auto"/>
              <w:right w:val="single" w:sz="4" w:space="0" w:color="auto"/>
            </w:tcBorders>
            <w:vAlign w:val="center"/>
          </w:tcPr>
          <w:p w14:paraId="31BA093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80" w:type="pct"/>
            <w:tcBorders>
              <w:top w:val="single" w:sz="4" w:space="0" w:color="auto"/>
              <w:left w:val="single" w:sz="4" w:space="0" w:color="auto"/>
              <w:bottom w:val="single" w:sz="4" w:space="0" w:color="auto"/>
              <w:right w:val="single" w:sz="4" w:space="0" w:color="auto"/>
            </w:tcBorders>
            <w:vAlign w:val="center"/>
          </w:tcPr>
          <w:p w14:paraId="48FF7F1C"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Trương Thị Tiểu Lệ</w:t>
            </w:r>
          </w:p>
        </w:tc>
        <w:tc>
          <w:tcPr>
            <w:tcW w:w="604" w:type="pct"/>
            <w:tcBorders>
              <w:top w:val="single" w:sz="4" w:space="0" w:color="auto"/>
              <w:left w:val="single" w:sz="4" w:space="0" w:color="auto"/>
              <w:bottom w:val="single" w:sz="4" w:space="0" w:color="auto"/>
              <w:right w:val="single" w:sz="4" w:space="0" w:color="auto"/>
            </w:tcBorders>
            <w:vAlign w:val="center"/>
          </w:tcPr>
          <w:p w14:paraId="0CBC2247" w14:textId="77777777" w:rsidR="00565970" w:rsidRPr="00116A94" w:rsidRDefault="00565970"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ThS</w:t>
            </w:r>
          </w:p>
        </w:tc>
        <w:tc>
          <w:tcPr>
            <w:tcW w:w="863" w:type="pct"/>
            <w:tcBorders>
              <w:top w:val="single" w:sz="4" w:space="0" w:color="auto"/>
              <w:left w:val="single" w:sz="4" w:space="0" w:color="auto"/>
              <w:bottom w:val="single" w:sz="4" w:space="0" w:color="auto"/>
              <w:right w:val="single" w:sz="4" w:space="0" w:color="auto"/>
            </w:tcBorders>
            <w:vAlign w:val="center"/>
          </w:tcPr>
          <w:p w14:paraId="287BADC0"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0972968926</w:t>
            </w:r>
          </w:p>
        </w:tc>
        <w:tc>
          <w:tcPr>
            <w:tcW w:w="1695" w:type="pct"/>
            <w:tcBorders>
              <w:top w:val="single" w:sz="4" w:space="0" w:color="auto"/>
              <w:left w:val="single" w:sz="4" w:space="0" w:color="auto"/>
              <w:bottom w:val="single" w:sz="4" w:space="0" w:color="auto"/>
              <w:right w:val="single" w:sz="4" w:space="0" w:color="auto"/>
            </w:tcBorders>
            <w:vAlign w:val="center"/>
          </w:tcPr>
          <w:p w14:paraId="2BC55BD1"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letruong@tlu.edu.vn</w:t>
            </w:r>
          </w:p>
        </w:tc>
        <w:tc>
          <w:tcPr>
            <w:tcW w:w="738" w:type="pct"/>
            <w:tcBorders>
              <w:top w:val="single" w:sz="4" w:space="0" w:color="auto"/>
              <w:left w:val="single" w:sz="4" w:space="0" w:color="auto"/>
              <w:bottom w:val="single" w:sz="4" w:space="0" w:color="auto"/>
              <w:right w:val="single" w:sz="4" w:space="0" w:color="auto"/>
            </w:tcBorders>
            <w:vAlign w:val="center"/>
          </w:tcPr>
          <w:p w14:paraId="4D603C30"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7D3B40AF" w14:textId="77777777" w:rsidR="00565970" w:rsidRPr="00116A94" w:rsidRDefault="00565970"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52D7547"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1BF920CD" w14:textId="77777777" w:rsidR="00565970" w:rsidRPr="00116A94" w:rsidRDefault="00565970" w:rsidP="00116A94">
      <w:pPr>
        <w:tabs>
          <w:tab w:val="left" w:pos="1021"/>
        </w:tabs>
        <w:spacing w:after="0" w:line="240" w:lineRule="auto"/>
        <w:jc w:val="both"/>
        <w:rPr>
          <w:rFonts w:ascii="Times New Roman" w:eastAsia="Times New Roman" w:hAnsi="Times New Roman" w:cs="Times New Roman"/>
          <w:noProof/>
          <w:sz w:val="24"/>
          <w:szCs w:val="24"/>
          <w:lang w:val="pt-BR"/>
        </w:rPr>
      </w:pPr>
      <w:r w:rsidRPr="00116A94">
        <w:rPr>
          <w:rFonts w:ascii="Times New Roman" w:eastAsia="Times New Roman" w:hAnsi="Times New Roman" w:cs="Times New Roman"/>
          <w:noProof/>
          <w:sz w:val="24"/>
          <w:szCs w:val="24"/>
        </w:rPr>
        <w:t>[1] Giáo trình Logistics và vận tải quốc tế/Hoàng Văn Châu chủ biên, Trịnh Thị Thu Hương, Vương Thị Bích Ngà   -  Hà Nội:NXB Thông tin và Truyền thông,2009 (#000024650)</w:t>
      </w:r>
    </w:p>
    <w:p w14:paraId="3F6C238D" w14:textId="77777777" w:rsidR="00565970" w:rsidRPr="00116A94" w:rsidRDefault="00565970"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Các tài liệu tham khảo:</w:t>
      </w:r>
      <w:r w:rsidRPr="00116A94">
        <w:rPr>
          <w:rFonts w:ascii="Times New Roman" w:hAnsi="Times New Roman" w:cs="Times New Roman"/>
          <w:bCs/>
          <w:sz w:val="24"/>
          <w:szCs w:val="24"/>
          <w:lang w:val="pt-BR"/>
        </w:rPr>
        <w:t xml:space="preserve"> </w:t>
      </w:r>
    </w:p>
    <w:p w14:paraId="329CB236" w14:textId="77777777" w:rsidR="00565970" w:rsidRPr="00116A94" w:rsidRDefault="00565970" w:rsidP="00116A94">
      <w:pPr>
        <w:tabs>
          <w:tab w:val="left" w:pos="1021"/>
        </w:tabs>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noProof/>
          <w:sz w:val="24"/>
          <w:szCs w:val="24"/>
        </w:rPr>
        <w:t>[1] Giao nhận vận tải và bảo hiểm/Đỗ Quốc Dũng (chủ biên), Trần Hoàng Giang, Nguyễn Thành Long   -  Hà Nội:NXB Tài chính,2015 (#000024605)</w:t>
      </w:r>
    </w:p>
    <w:p w14:paraId="406DA13A" w14:textId="77777777" w:rsidR="00565970" w:rsidRPr="00116A94" w:rsidRDefault="00565970" w:rsidP="00116A94">
      <w:pPr>
        <w:tabs>
          <w:tab w:val="left" w:pos="1021"/>
        </w:tabs>
        <w:spacing w:after="0" w:line="240" w:lineRule="auto"/>
        <w:jc w:val="both"/>
        <w:rPr>
          <w:rFonts w:ascii="Times New Roman" w:eastAsia="Times New Roman" w:hAnsi="Times New Roman" w:cs="Times New Roman"/>
          <w:noProof/>
          <w:sz w:val="24"/>
          <w:szCs w:val="24"/>
        </w:rPr>
      </w:pPr>
      <w:r w:rsidRPr="00116A94">
        <w:rPr>
          <w:rFonts w:ascii="Times New Roman" w:eastAsia="Times New Roman" w:hAnsi="Times New Roman" w:cs="Times New Roman"/>
          <w:noProof/>
          <w:sz w:val="24"/>
          <w:szCs w:val="24"/>
        </w:rPr>
        <w:t>[2] Logistics and transportation : designing and planning //R.G. Kasilingam.   -  New York ::Chapman &amp; Hall,,1998.[ISBN 0412802902] (#000001868)</w:t>
      </w:r>
    </w:p>
    <w:p w14:paraId="48CEFF38" w14:textId="77777777" w:rsidR="00565970" w:rsidRPr="00116A94" w:rsidRDefault="00565970"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r w:rsidRPr="00116A94">
        <w:rPr>
          <w:rFonts w:ascii="Times New Roman" w:hAnsi="Times New Roman" w:cs="Times New Roman"/>
          <w:bCs/>
          <w:i/>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4293"/>
        <w:gridCol w:w="3050"/>
        <w:gridCol w:w="510"/>
        <w:gridCol w:w="523"/>
        <w:gridCol w:w="647"/>
      </w:tblGrid>
      <w:tr w:rsidR="00565970" w:rsidRPr="00116A94" w14:paraId="09DD12A5" w14:textId="77777777" w:rsidTr="00E66AFD">
        <w:trPr>
          <w:tblHeader/>
        </w:trPr>
        <w:tc>
          <w:tcPr>
            <w:tcW w:w="276" w:type="pct"/>
            <w:vMerge w:val="restart"/>
            <w:tcBorders>
              <w:top w:val="single" w:sz="4" w:space="0" w:color="auto"/>
              <w:left w:val="single" w:sz="4" w:space="0" w:color="auto"/>
              <w:bottom w:val="single" w:sz="4" w:space="0" w:color="auto"/>
              <w:right w:val="single" w:sz="4" w:space="0" w:color="auto"/>
            </w:tcBorders>
            <w:vAlign w:val="center"/>
            <w:hideMark/>
          </w:tcPr>
          <w:p w14:paraId="4821D651"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247" w:type="pct"/>
            <w:vMerge w:val="restart"/>
            <w:tcBorders>
              <w:top w:val="single" w:sz="4" w:space="0" w:color="auto"/>
              <w:left w:val="single" w:sz="4" w:space="0" w:color="auto"/>
              <w:bottom w:val="single" w:sz="4" w:space="0" w:color="auto"/>
              <w:right w:val="single" w:sz="4" w:space="0" w:color="auto"/>
            </w:tcBorders>
            <w:vAlign w:val="center"/>
            <w:hideMark/>
          </w:tcPr>
          <w:p w14:paraId="5527CC7F"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p>
        </w:tc>
        <w:tc>
          <w:tcPr>
            <w:tcW w:w="1597" w:type="pct"/>
            <w:vMerge w:val="restart"/>
            <w:tcBorders>
              <w:top w:val="single" w:sz="4" w:space="0" w:color="auto"/>
              <w:left w:val="single" w:sz="4" w:space="0" w:color="auto"/>
              <w:bottom w:val="single" w:sz="4" w:space="0" w:color="auto"/>
              <w:right w:val="single" w:sz="4" w:space="0" w:color="auto"/>
            </w:tcBorders>
            <w:vAlign w:val="center"/>
            <w:hideMark/>
          </w:tcPr>
          <w:p w14:paraId="72DD13A1"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p>
        </w:tc>
        <w:tc>
          <w:tcPr>
            <w:tcW w:w="880" w:type="pct"/>
            <w:gridSpan w:val="3"/>
            <w:tcBorders>
              <w:top w:val="single" w:sz="4" w:space="0" w:color="auto"/>
              <w:left w:val="single" w:sz="4" w:space="0" w:color="auto"/>
              <w:bottom w:val="single" w:sz="4" w:space="0" w:color="auto"/>
              <w:right w:val="single" w:sz="4" w:space="0" w:color="auto"/>
            </w:tcBorders>
            <w:hideMark/>
          </w:tcPr>
          <w:p w14:paraId="2646EC1E" w14:textId="77777777" w:rsidR="00565970" w:rsidRPr="00116A94" w:rsidRDefault="00565970"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1C381D" w:rsidRPr="00116A94" w14:paraId="48DE3916" w14:textId="77777777" w:rsidTr="00E66AFD">
        <w:trPr>
          <w:trHeight w:val="303"/>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14:paraId="0120EBF5" w14:textId="77777777" w:rsidR="00565970" w:rsidRPr="00116A94" w:rsidRDefault="00565970" w:rsidP="00116A94">
            <w:pPr>
              <w:spacing w:after="0" w:line="240" w:lineRule="auto"/>
              <w:rPr>
                <w:rFonts w:ascii="Times New Roman" w:hAnsi="Times New Roman" w:cs="Times New Roman"/>
                <w:b/>
                <w:bCs/>
                <w:sz w:val="24"/>
                <w:szCs w:val="24"/>
                <w:lang w:val="pt-BR"/>
              </w:rPr>
            </w:pPr>
          </w:p>
        </w:tc>
        <w:tc>
          <w:tcPr>
            <w:tcW w:w="2247" w:type="pct"/>
            <w:vMerge/>
            <w:tcBorders>
              <w:top w:val="single" w:sz="4" w:space="0" w:color="auto"/>
              <w:left w:val="single" w:sz="4" w:space="0" w:color="auto"/>
              <w:bottom w:val="single" w:sz="4" w:space="0" w:color="auto"/>
              <w:right w:val="single" w:sz="4" w:space="0" w:color="auto"/>
            </w:tcBorders>
            <w:vAlign w:val="center"/>
            <w:hideMark/>
          </w:tcPr>
          <w:p w14:paraId="6708C954" w14:textId="77777777" w:rsidR="00565970" w:rsidRPr="00116A94" w:rsidRDefault="00565970" w:rsidP="00116A94">
            <w:pPr>
              <w:spacing w:after="0" w:line="240" w:lineRule="auto"/>
              <w:rPr>
                <w:rFonts w:ascii="Times New Roman" w:hAnsi="Times New Roman" w:cs="Times New Roman"/>
                <w:b/>
                <w:bCs/>
                <w:sz w:val="24"/>
                <w:szCs w:val="24"/>
                <w:lang w:val="pt-BR"/>
              </w:rPr>
            </w:pPr>
          </w:p>
        </w:tc>
        <w:tc>
          <w:tcPr>
            <w:tcW w:w="1597" w:type="pct"/>
            <w:vMerge/>
            <w:tcBorders>
              <w:top w:val="single" w:sz="4" w:space="0" w:color="auto"/>
              <w:left w:val="single" w:sz="4" w:space="0" w:color="auto"/>
              <w:bottom w:val="single" w:sz="4" w:space="0" w:color="auto"/>
              <w:right w:val="single" w:sz="4" w:space="0" w:color="auto"/>
            </w:tcBorders>
            <w:vAlign w:val="center"/>
            <w:hideMark/>
          </w:tcPr>
          <w:p w14:paraId="5720859D" w14:textId="77777777" w:rsidR="00565970" w:rsidRPr="00116A94" w:rsidRDefault="00565970" w:rsidP="00116A94">
            <w:pPr>
              <w:spacing w:after="0" w:line="240" w:lineRule="auto"/>
              <w:rPr>
                <w:rFonts w:ascii="Times New Roman" w:hAnsi="Times New Roman" w:cs="Times New Roman"/>
                <w:b/>
                <w:bCs/>
                <w:sz w:val="24"/>
                <w:szCs w:val="24"/>
                <w:lang w:val="pt-BR"/>
              </w:rPr>
            </w:pPr>
          </w:p>
        </w:tc>
        <w:tc>
          <w:tcPr>
            <w:tcW w:w="265" w:type="pct"/>
            <w:tcBorders>
              <w:top w:val="single" w:sz="4" w:space="0" w:color="auto"/>
              <w:left w:val="single" w:sz="4" w:space="0" w:color="auto"/>
              <w:bottom w:val="single" w:sz="4" w:space="0" w:color="auto"/>
              <w:right w:val="single" w:sz="4" w:space="0" w:color="auto"/>
            </w:tcBorders>
            <w:hideMark/>
          </w:tcPr>
          <w:p w14:paraId="15B2C52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274" w:type="pct"/>
            <w:tcBorders>
              <w:top w:val="single" w:sz="4" w:space="0" w:color="auto"/>
              <w:left w:val="single" w:sz="4" w:space="0" w:color="auto"/>
              <w:bottom w:val="single" w:sz="4" w:space="0" w:color="auto"/>
              <w:right w:val="single" w:sz="4" w:space="0" w:color="auto"/>
            </w:tcBorders>
            <w:hideMark/>
          </w:tcPr>
          <w:p w14:paraId="06416ED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341" w:type="pct"/>
            <w:tcBorders>
              <w:top w:val="single" w:sz="4" w:space="0" w:color="auto"/>
              <w:left w:val="single" w:sz="4" w:space="0" w:color="auto"/>
              <w:bottom w:val="single" w:sz="4" w:space="0" w:color="auto"/>
              <w:right w:val="single" w:sz="4" w:space="0" w:color="auto"/>
            </w:tcBorders>
            <w:hideMark/>
          </w:tcPr>
          <w:p w14:paraId="1744E3A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w:t>
            </w:r>
          </w:p>
        </w:tc>
      </w:tr>
      <w:tr w:rsidR="001C381D" w:rsidRPr="00116A94" w14:paraId="53AD86F0" w14:textId="77777777" w:rsidTr="00E66AFD">
        <w:trPr>
          <w:trHeight w:val="872"/>
        </w:trPr>
        <w:tc>
          <w:tcPr>
            <w:tcW w:w="276" w:type="pct"/>
            <w:tcBorders>
              <w:top w:val="single" w:sz="4" w:space="0" w:color="auto"/>
              <w:left w:val="single" w:sz="4" w:space="0" w:color="auto"/>
              <w:bottom w:val="single" w:sz="4" w:space="0" w:color="auto"/>
              <w:right w:val="single" w:sz="4" w:space="0" w:color="auto"/>
            </w:tcBorders>
            <w:hideMark/>
          </w:tcPr>
          <w:p w14:paraId="1040DC6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247" w:type="pct"/>
            <w:tcBorders>
              <w:top w:val="single" w:sz="4" w:space="0" w:color="auto"/>
              <w:left w:val="single" w:sz="4" w:space="0" w:color="auto"/>
              <w:bottom w:val="single" w:sz="4" w:space="0" w:color="auto"/>
              <w:right w:val="single" w:sz="4" w:space="0" w:color="auto"/>
            </w:tcBorders>
            <w:hideMark/>
          </w:tcPr>
          <w:p w14:paraId="23544C56"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597" w:type="pct"/>
            <w:tcBorders>
              <w:top w:val="single" w:sz="4" w:space="0" w:color="auto"/>
              <w:left w:val="single" w:sz="4" w:space="0" w:color="auto"/>
              <w:bottom w:val="single" w:sz="4" w:space="0" w:color="auto"/>
              <w:right w:val="single" w:sz="4" w:space="0" w:color="auto"/>
            </w:tcBorders>
            <w:hideMark/>
          </w:tcPr>
          <w:p w14:paraId="74014ED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1397E0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Tự giới thiệu về mình: họ tên, chức vụ, chuyên môn, … và các thông tin cá nhân để sinh viên có thể liên lạc</w:t>
            </w:r>
          </w:p>
          <w:p w14:paraId="45A4546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Giới thiệu đề cương môn học, nội dung môn học, cách thức kiểm tra, đánh giá kết quả và thi</w:t>
            </w:r>
          </w:p>
          <w:p w14:paraId="4C47552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Hướng dẫn, truyền đạt cho sinh viên kinh nghiệm và phương pháp học tập để đạt kết quả tốt</w:t>
            </w:r>
          </w:p>
        </w:tc>
        <w:tc>
          <w:tcPr>
            <w:tcW w:w="265" w:type="pct"/>
            <w:tcBorders>
              <w:top w:val="single" w:sz="4" w:space="0" w:color="auto"/>
              <w:left w:val="single" w:sz="4" w:space="0" w:color="auto"/>
              <w:bottom w:val="single" w:sz="4" w:space="0" w:color="auto"/>
              <w:right w:val="single" w:sz="4" w:space="0" w:color="auto"/>
            </w:tcBorders>
            <w:vAlign w:val="center"/>
          </w:tcPr>
          <w:p w14:paraId="679B840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74" w:type="pct"/>
            <w:tcBorders>
              <w:top w:val="single" w:sz="4" w:space="0" w:color="auto"/>
              <w:left w:val="single" w:sz="4" w:space="0" w:color="auto"/>
              <w:bottom w:val="single" w:sz="4" w:space="0" w:color="auto"/>
              <w:right w:val="single" w:sz="4" w:space="0" w:color="auto"/>
            </w:tcBorders>
            <w:vAlign w:val="center"/>
          </w:tcPr>
          <w:p w14:paraId="5425C55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341" w:type="pct"/>
            <w:tcBorders>
              <w:top w:val="single" w:sz="4" w:space="0" w:color="auto"/>
              <w:left w:val="single" w:sz="4" w:space="0" w:color="auto"/>
              <w:bottom w:val="single" w:sz="4" w:space="0" w:color="auto"/>
              <w:right w:val="single" w:sz="4" w:space="0" w:color="auto"/>
            </w:tcBorders>
          </w:tcPr>
          <w:p w14:paraId="48111DB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79AAD5D6"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431E8B6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247" w:type="pct"/>
            <w:tcBorders>
              <w:top w:val="single" w:sz="4" w:space="0" w:color="auto"/>
              <w:left w:val="single" w:sz="4" w:space="0" w:color="auto"/>
              <w:bottom w:val="single" w:sz="4" w:space="0" w:color="auto"/>
              <w:right w:val="single" w:sz="4" w:space="0" w:color="auto"/>
            </w:tcBorders>
            <w:hideMark/>
          </w:tcPr>
          <w:p w14:paraId="05D64BE1" w14:textId="77777777" w:rsidR="00565970" w:rsidRPr="00116A94" w:rsidRDefault="00565970"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 Tổng quan về kinh doanh Logistics</w:t>
            </w:r>
          </w:p>
          <w:p w14:paraId="0929B455"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 Khái niệm, phân loại, vai trò và đặc trưng kinh doanh Logistics</w:t>
            </w:r>
          </w:p>
          <w:p w14:paraId="1FF7E03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1.1.1. Khái niệm Logistics và hệ thống Logistics</w:t>
            </w:r>
          </w:p>
          <w:p w14:paraId="0360A44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 Phân loại Logistics</w:t>
            </w:r>
          </w:p>
          <w:p w14:paraId="2D8BD20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 Vai trò của hệ thống Logistics</w:t>
            </w:r>
          </w:p>
          <w:p w14:paraId="6805F96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1.1.4. Các đặc trưng và yêu cầu cơ bảncủa Logistics</w:t>
            </w:r>
          </w:p>
          <w:p w14:paraId="483E364B"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Xây dựng và  phát triển dịch vụ Logistics tại Việt Nam</w:t>
            </w:r>
          </w:p>
          <w:p w14:paraId="15B5AC7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Các nguồn luật hiện hành điều chỉnh hoạt động Logistics tại Việt nam</w:t>
            </w:r>
          </w:p>
          <w:p w14:paraId="75A64D89"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Quá trình hội nhập quốc tế về hoạt động Logistics của Việt nam</w:t>
            </w:r>
          </w:p>
          <w:p w14:paraId="07F967B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1.2.3. Cam kết của Việt nam về tự do hóa </w:t>
            </w:r>
            <w:r w:rsidRPr="00116A94">
              <w:rPr>
                <w:rFonts w:ascii="Times New Roman" w:hAnsi="Times New Roman" w:cs="Times New Roman"/>
                <w:sz w:val="24"/>
                <w:szCs w:val="24"/>
              </w:rPr>
              <w:lastRenderedPageBreak/>
              <w:t>dịch vụ Logistics</w:t>
            </w:r>
          </w:p>
        </w:tc>
        <w:tc>
          <w:tcPr>
            <w:tcW w:w="1597" w:type="pct"/>
            <w:tcBorders>
              <w:top w:val="single" w:sz="4" w:space="0" w:color="auto"/>
              <w:left w:val="single" w:sz="4" w:space="0" w:color="auto"/>
              <w:bottom w:val="single" w:sz="4" w:space="0" w:color="auto"/>
              <w:right w:val="single" w:sz="4" w:space="0" w:color="auto"/>
            </w:tcBorders>
          </w:tcPr>
          <w:p w14:paraId="060CEDDE"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90DFFF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692187E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667E609"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AF0D2C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23D3825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43B760F"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782CD0FF" w14:textId="77777777" w:rsidR="00565970" w:rsidRPr="00116A94" w:rsidRDefault="00565970" w:rsidP="00116A94">
            <w:pPr>
              <w:tabs>
                <w:tab w:val="left" w:pos="170"/>
              </w:tabs>
              <w:spacing w:after="0" w:line="240" w:lineRule="auto"/>
              <w:jc w:val="both"/>
              <w:rPr>
                <w:rFonts w:ascii="Times New Roman" w:hAnsi="Times New Roman" w:cs="Times New Roman"/>
                <w:i/>
                <w:sz w:val="24"/>
                <w:szCs w:val="24"/>
              </w:rPr>
            </w:pPr>
          </w:p>
        </w:tc>
        <w:tc>
          <w:tcPr>
            <w:tcW w:w="265" w:type="pct"/>
            <w:tcBorders>
              <w:top w:val="single" w:sz="4" w:space="0" w:color="auto"/>
              <w:left w:val="single" w:sz="4" w:space="0" w:color="auto"/>
              <w:bottom w:val="single" w:sz="4" w:space="0" w:color="auto"/>
              <w:right w:val="single" w:sz="4" w:space="0" w:color="auto"/>
            </w:tcBorders>
            <w:hideMark/>
          </w:tcPr>
          <w:p w14:paraId="6A5AC5A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74" w:type="pct"/>
            <w:tcBorders>
              <w:top w:val="single" w:sz="4" w:space="0" w:color="auto"/>
              <w:left w:val="single" w:sz="4" w:space="0" w:color="auto"/>
              <w:bottom w:val="single" w:sz="4" w:space="0" w:color="auto"/>
              <w:right w:val="single" w:sz="4" w:space="0" w:color="auto"/>
            </w:tcBorders>
            <w:hideMark/>
          </w:tcPr>
          <w:p w14:paraId="375CF9E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1</w:t>
            </w:r>
          </w:p>
        </w:tc>
        <w:tc>
          <w:tcPr>
            <w:tcW w:w="341" w:type="pct"/>
            <w:tcBorders>
              <w:top w:val="single" w:sz="4" w:space="0" w:color="auto"/>
              <w:left w:val="single" w:sz="4" w:space="0" w:color="auto"/>
              <w:bottom w:val="single" w:sz="4" w:space="0" w:color="auto"/>
              <w:right w:val="single" w:sz="4" w:space="0" w:color="auto"/>
            </w:tcBorders>
          </w:tcPr>
          <w:p w14:paraId="04ECA84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6017C7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20FFF8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ACA96E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90C63A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B58DE6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B5A021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70F2E4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C6F58A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6A89FA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E01070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87891E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4833C3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4B996C56"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29DA5F3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247" w:type="pct"/>
            <w:tcBorders>
              <w:top w:val="single" w:sz="4" w:space="0" w:color="auto"/>
              <w:left w:val="single" w:sz="4" w:space="0" w:color="auto"/>
              <w:bottom w:val="single" w:sz="4" w:space="0" w:color="auto"/>
              <w:right w:val="single" w:sz="4" w:space="0" w:color="auto"/>
            </w:tcBorders>
            <w:hideMark/>
          </w:tcPr>
          <w:p w14:paraId="39848199" w14:textId="77777777" w:rsidR="00565970" w:rsidRPr="00116A94" w:rsidRDefault="00565970"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2: Kinh doanh vận tải hàng hóa bằng đường thủy</w:t>
            </w:r>
          </w:p>
          <w:p w14:paraId="2B6CADA4"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 Đặc trưng về kinh doanh vận tải hàng hóa bằng đường thủy</w:t>
            </w:r>
          </w:p>
          <w:p w14:paraId="034E2501"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2.1.1. Khái niệm và phân loại vận tải hàng hóa bằng đường thủy</w:t>
            </w:r>
          </w:p>
          <w:p w14:paraId="67EE4238"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2.1.2. Đặc điểm của kinh doanh vận tải hàng hóa bằng đường thủy</w:t>
            </w:r>
          </w:p>
          <w:p w14:paraId="3A6F5AA7"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2.1.3.</w:t>
            </w:r>
            <w:r w:rsidRPr="00116A94">
              <w:rPr>
                <w:rFonts w:ascii="Times New Roman" w:hAnsi="Times New Roman" w:cs="Times New Roman"/>
                <w:sz w:val="24"/>
                <w:szCs w:val="24"/>
              </w:rPr>
              <w:t xml:space="preserve"> </w:t>
            </w:r>
            <w:r w:rsidRPr="00116A94">
              <w:rPr>
                <w:rFonts w:ascii="Times New Roman" w:hAnsi="Times New Roman" w:cs="Times New Roman"/>
                <w:sz w:val="24"/>
                <w:szCs w:val="24"/>
                <w:lang w:val="pt-BR"/>
              </w:rPr>
              <w:t>Các phương tiện vận tải hàng hóa bằng đường thủy</w:t>
            </w:r>
          </w:p>
          <w:p w14:paraId="5CF5904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 Các phương thức cho thuê tầu</w:t>
            </w:r>
          </w:p>
          <w:p w14:paraId="53AC1AC7"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2.2.1 Cho thuê tầu chuyến</w:t>
            </w:r>
          </w:p>
          <w:p w14:paraId="0C8C263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2.2.2. Cho thuê tầu chợ</w:t>
            </w:r>
          </w:p>
          <w:p w14:paraId="77A3420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2.2.3. Cho thuê tầu định hạn</w:t>
            </w:r>
          </w:p>
          <w:p w14:paraId="4D29FBC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Chứng từ vận chuyển đường thủy</w:t>
            </w:r>
          </w:p>
          <w:p w14:paraId="5EAC383D"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Vận đơn đường thủy</w:t>
            </w:r>
          </w:p>
          <w:p w14:paraId="0FF6522E"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2.3.2. Giấy nhận hàng để xếp</w:t>
            </w:r>
          </w:p>
          <w:p w14:paraId="77BB764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2.3.3. Giấy chứng nhận tầu đủ khả năng đi biển</w:t>
            </w:r>
          </w:p>
          <w:p w14:paraId="6DB4FA73"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Trách nhiệm của người chuyên chở đường thủy</w:t>
            </w:r>
          </w:p>
          <w:p w14:paraId="52F8EF68"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2.3.1. Trách nhiệm đảm bảo tầu đủ khả năng đi biển</w:t>
            </w:r>
          </w:p>
          <w:p w14:paraId="33055CB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2.3.2. Trách nhiệm hàng vận</w:t>
            </w:r>
          </w:p>
        </w:tc>
        <w:tc>
          <w:tcPr>
            <w:tcW w:w="1597" w:type="pct"/>
            <w:tcBorders>
              <w:top w:val="single" w:sz="4" w:space="0" w:color="auto"/>
              <w:left w:val="single" w:sz="4" w:space="0" w:color="auto"/>
              <w:bottom w:val="single" w:sz="4" w:space="0" w:color="auto"/>
              <w:right w:val="single" w:sz="4" w:space="0" w:color="auto"/>
            </w:tcBorders>
            <w:hideMark/>
          </w:tcPr>
          <w:p w14:paraId="6FC1F26D"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E7E30A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A1DC75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73754FD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các nội dung ở mục 2.1, 2.2, 2.3 </w:t>
            </w:r>
          </w:p>
          <w:p w14:paraId="7685A367"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FDAA99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02A9EE5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4C292E4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62E1869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2.1, 2.2, 2.3</w:t>
            </w:r>
          </w:p>
        </w:tc>
        <w:tc>
          <w:tcPr>
            <w:tcW w:w="265" w:type="pct"/>
            <w:tcBorders>
              <w:top w:val="single" w:sz="4" w:space="0" w:color="auto"/>
              <w:left w:val="single" w:sz="4" w:space="0" w:color="auto"/>
              <w:bottom w:val="single" w:sz="4" w:space="0" w:color="auto"/>
              <w:right w:val="single" w:sz="4" w:space="0" w:color="auto"/>
            </w:tcBorders>
            <w:hideMark/>
          </w:tcPr>
          <w:p w14:paraId="00F4C75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4</w:t>
            </w:r>
          </w:p>
        </w:tc>
        <w:tc>
          <w:tcPr>
            <w:tcW w:w="274" w:type="pct"/>
            <w:tcBorders>
              <w:top w:val="single" w:sz="4" w:space="0" w:color="auto"/>
              <w:left w:val="single" w:sz="4" w:space="0" w:color="auto"/>
              <w:bottom w:val="single" w:sz="4" w:space="0" w:color="auto"/>
              <w:right w:val="single" w:sz="4" w:space="0" w:color="auto"/>
            </w:tcBorders>
            <w:hideMark/>
          </w:tcPr>
          <w:p w14:paraId="49910E5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341" w:type="pct"/>
            <w:tcBorders>
              <w:top w:val="single" w:sz="4" w:space="0" w:color="auto"/>
              <w:left w:val="single" w:sz="4" w:space="0" w:color="auto"/>
              <w:bottom w:val="single" w:sz="4" w:space="0" w:color="auto"/>
              <w:right w:val="single" w:sz="4" w:space="0" w:color="auto"/>
            </w:tcBorders>
          </w:tcPr>
          <w:p w14:paraId="5CDF9AA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93D2B2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AAD1DE9"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E61239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F9F880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631B65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C2D7DA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83B2DA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153A81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164C30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19A349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3DF566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A034C7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4CA2BB9B" w14:textId="77777777" w:rsidTr="00E66AFD">
        <w:trPr>
          <w:trHeight w:val="278"/>
        </w:trPr>
        <w:tc>
          <w:tcPr>
            <w:tcW w:w="276" w:type="pct"/>
            <w:tcBorders>
              <w:top w:val="single" w:sz="4" w:space="0" w:color="auto"/>
              <w:left w:val="single" w:sz="4" w:space="0" w:color="auto"/>
              <w:bottom w:val="single" w:sz="4" w:space="0" w:color="auto"/>
              <w:right w:val="single" w:sz="4" w:space="0" w:color="auto"/>
            </w:tcBorders>
            <w:hideMark/>
          </w:tcPr>
          <w:p w14:paraId="57DE09C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4</w:t>
            </w:r>
          </w:p>
        </w:tc>
        <w:tc>
          <w:tcPr>
            <w:tcW w:w="2247" w:type="pct"/>
            <w:tcBorders>
              <w:top w:val="single" w:sz="4" w:space="0" w:color="auto"/>
              <w:left w:val="single" w:sz="4" w:space="0" w:color="auto"/>
              <w:bottom w:val="single" w:sz="4" w:space="0" w:color="auto"/>
              <w:right w:val="single" w:sz="4" w:space="0" w:color="auto"/>
            </w:tcBorders>
            <w:hideMark/>
          </w:tcPr>
          <w:p w14:paraId="7C2A6F75" w14:textId="77777777" w:rsidR="00565970" w:rsidRPr="00116A94" w:rsidRDefault="00565970"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3: Kinh doanh vận tải hàng hóa đường bộ</w:t>
            </w:r>
          </w:p>
          <w:p w14:paraId="0302DCFC"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 Đặc trưng về kinh doanh vận tải hàng hóa bằng đường bộ</w:t>
            </w:r>
          </w:p>
          <w:p w14:paraId="1FE45E3B"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3.1.1. Khái niệm và phân loại vận tải hàng hóa bằng đường bộ</w:t>
            </w:r>
          </w:p>
          <w:p w14:paraId="16FFB722"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3.1.2. Đặc điểm của kinh doanh vận tải hàng hóa bằng đường bộ</w:t>
            </w:r>
          </w:p>
          <w:p w14:paraId="6B215895"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3.1.3. Các điều kiện kinh doanh vận tải hàng hóa bằng đường bộ</w:t>
            </w:r>
          </w:p>
          <w:p w14:paraId="79504609"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3.2. Các phương thức kinh doanh vận tải hàng hóa bằng đường bộ </w:t>
            </w:r>
          </w:p>
          <w:p w14:paraId="179BB57E"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3.2.1</w:t>
            </w:r>
            <w:r w:rsidRPr="00116A94">
              <w:rPr>
                <w:rFonts w:ascii="Times New Roman" w:hAnsi="Times New Roman" w:cs="Times New Roman"/>
                <w:sz w:val="24"/>
                <w:szCs w:val="24"/>
              </w:rPr>
              <w:t>.</w:t>
            </w:r>
            <w:r w:rsidRPr="00116A94">
              <w:rPr>
                <w:rFonts w:ascii="Times New Roman" w:hAnsi="Times New Roman" w:cs="Times New Roman"/>
                <w:sz w:val="24"/>
                <w:szCs w:val="24"/>
                <w:lang w:val="pt-BR"/>
              </w:rPr>
              <w:t xml:space="preserve"> Vận tải theo chuyến</w:t>
            </w:r>
          </w:p>
          <w:p w14:paraId="4B8E5DBE"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3.2.2. Vận tải hàng lẻ</w:t>
            </w:r>
          </w:p>
          <w:p w14:paraId="2FAF19FE"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3.2.3. Vận tải hàng bằng container</w:t>
            </w:r>
          </w:p>
          <w:p w14:paraId="6B84E230"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 Chứng từ vận chuyển đường bộ</w:t>
            </w:r>
          </w:p>
          <w:p w14:paraId="63E63F20"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3.3.1. Vận đơn đường bộ</w:t>
            </w:r>
          </w:p>
          <w:p w14:paraId="131099DA"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3.3.2. Giấy nhận hàng để xếp</w:t>
            </w:r>
          </w:p>
          <w:p w14:paraId="7EEAF0E5"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3.3.3. Các chứng từ cần thiết khác</w:t>
            </w:r>
          </w:p>
          <w:p w14:paraId="162883F2"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 Trách nhiệm của người chuyên chở đường bộ</w:t>
            </w:r>
          </w:p>
          <w:p w14:paraId="2B5A8D0B"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3.3.1. Trách nhiệm đảm bảo an toàn và thời gian vận chuyển</w:t>
            </w:r>
          </w:p>
          <w:p w14:paraId="4BE1A654"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3.3.2. Trách nhiệm hàng vận</w:t>
            </w:r>
          </w:p>
        </w:tc>
        <w:tc>
          <w:tcPr>
            <w:tcW w:w="1597" w:type="pct"/>
            <w:tcBorders>
              <w:top w:val="single" w:sz="4" w:space="0" w:color="auto"/>
              <w:left w:val="single" w:sz="4" w:space="0" w:color="auto"/>
              <w:bottom w:val="single" w:sz="4" w:space="0" w:color="auto"/>
              <w:right w:val="single" w:sz="4" w:space="0" w:color="auto"/>
            </w:tcBorders>
            <w:hideMark/>
          </w:tcPr>
          <w:p w14:paraId="2AB6BB5C"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F3E7FE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5BBDA5B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3.1, 3.2, 3.3</w:t>
            </w:r>
          </w:p>
          <w:p w14:paraId="158A8345"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DDAAD3A"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9348EF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05E891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45BE9AB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3.1, 3.2, 3.3</w:t>
            </w:r>
          </w:p>
        </w:tc>
        <w:tc>
          <w:tcPr>
            <w:tcW w:w="265" w:type="pct"/>
            <w:tcBorders>
              <w:top w:val="single" w:sz="4" w:space="0" w:color="auto"/>
              <w:left w:val="single" w:sz="4" w:space="0" w:color="auto"/>
              <w:bottom w:val="single" w:sz="4" w:space="0" w:color="auto"/>
              <w:right w:val="single" w:sz="4" w:space="0" w:color="auto"/>
            </w:tcBorders>
            <w:hideMark/>
          </w:tcPr>
          <w:p w14:paraId="3C412F8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3</w:t>
            </w:r>
          </w:p>
        </w:tc>
        <w:tc>
          <w:tcPr>
            <w:tcW w:w="274" w:type="pct"/>
            <w:tcBorders>
              <w:top w:val="single" w:sz="4" w:space="0" w:color="auto"/>
              <w:left w:val="single" w:sz="4" w:space="0" w:color="auto"/>
              <w:bottom w:val="single" w:sz="4" w:space="0" w:color="auto"/>
              <w:right w:val="single" w:sz="4" w:space="0" w:color="auto"/>
            </w:tcBorders>
            <w:hideMark/>
          </w:tcPr>
          <w:p w14:paraId="2BC90AE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341" w:type="pct"/>
            <w:tcBorders>
              <w:top w:val="single" w:sz="4" w:space="0" w:color="auto"/>
              <w:left w:val="single" w:sz="4" w:space="0" w:color="auto"/>
              <w:bottom w:val="single" w:sz="4" w:space="0" w:color="auto"/>
              <w:right w:val="single" w:sz="4" w:space="0" w:color="auto"/>
            </w:tcBorders>
          </w:tcPr>
          <w:p w14:paraId="5AB36CD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3062A3A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32C548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6B4386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AE4B47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2EB118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F0CC7B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85625C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BF4E20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C909F2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3368F3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F21B22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ABBAB2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1A8AD669"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1A04167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5</w:t>
            </w:r>
          </w:p>
        </w:tc>
        <w:tc>
          <w:tcPr>
            <w:tcW w:w="2247" w:type="pct"/>
            <w:tcBorders>
              <w:top w:val="single" w:sz="4" w:space="0" w:color="auto"/>
              <w:left w:val="single" w:sz="4" w:space="0" w:color="auto"/>
              <w:bottom w:val="single" w:sz="4" w:space="0" w:color="auto"/>
              <w:right w:val="single" w:sz="4" w:space="0" w:color="auto"/>
            </w:tcBorders>
            <w:hideMark/>
          </w:tcPr>
          <w:p w14:paraId="29DF391D" w14:textId="77777777" w:rsidR="00565970" w:rsidRPr="00116A94" w:rsidRDefault="00565970"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4: Vận tải hàng hóa đường sắt</w:t>
            </w:r>
          </w:p>
          <w:p w14:paraId="739ECB7F"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4.1. Đặc trưng về kinh doanh vận tải hàng hóa bằng đường sắt</w:t>
            </w:r>
          </w:p>
          <w:p w14:paraId="2DF1CFA8"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4.1.1. Khái niệm và phân loại vận tải hàng hóa bằng đường sắt</w:t>
            </w:r>
          </w:p>
          <w:p w14:paraId="30B83813"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4.1.2. Đặc điểm của kinh doanh vận tải hàng hóa bằng đường sắt</w:t>
            </w:r>
          </w:p>
          <w:p w14:paraId="264BF4CA"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4.1.3. Các điều kiện kinh doanh vận tải hàng hóa bằng đường sắt</w:t>
            </w:r>
          </w:p>
          <w:p w14:paraId="4AFAB29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4.2. Các phương thức kinh doanh vận tải hàng hóa bằng đường sắt </w:t>
            </w:r>
          </w:p>
          <w:p w14:paraId="0EA21018"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4.2.1 Thuê nguyên toa</w:t>
            </w:r>
          </w:p>
          <w:p w14:paraId="7A5015E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4.2.2. Thuê chở hàng lẻ</w:t>
            </w:r>
          </w:p>
          <w:p w14:paraId="6D6506B2"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4.2.3. Thuê chở hàng bằng container</w:t>
            </w:r>
          </w:p>
          <w:p w14:paraId="57BEDB77"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 Chứng từ vận chuyển đường sắt</w:t>
            </w:r>
          </w:p>
          <w:p w14:paraId="4FF6475C"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4.3.1. Vận đơn đường sắt</w:t>
            </w:r>
          </w:p>
          <w:p w14:paraId="361C7A2D"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4.3.2. Giấy nhận hàng để xếp</w:t>
            </w:r>
          </w:p>
          <w:p w14:paraId="7D87DD72"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4.3.3. Các chứng từ cần thiết khác</w:t>
            </w:r>
          </w:p>
          <w:p w14:paraId="60475B18"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4.3. Trách nhiệm của người chuyên chở đường sắt</w:t>
            </w:r>
          </w:p>
          <w:p w14:paraId="2C7E8B2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4.3.1. Trách nhiệm về thời gian vận chuyển </w:t>
            </w:r>
          </w:p>
          <w:p w14:paraId="0DAD0C12"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4.3.2. Trách nhiệm hàng vận</w:t>
            </w:r>
          </w:p>
        </w:tc>
        <w:tc>
          <w:tcPr>
            <w:tcW w:w="1597" w:type="pct"/>
            <w:tcBorders>
              <w:top w:val="single" w:sz="4" w:space="0" w:color="auto"/>
              <w:left w:val="single" w:sz="4" w:space="0" w:color="auto"/>
              <w:bottom w:val="single" w:sz="4" w:space="0" w:color="auto"/>
              <w:right w:val="single" w:sz="4" w:space="0" w:color="auto"/>
            </w:tcBorders>
            <w:hideMark/>
          </w:tcPr>
          <w:p w14:paraId="42B4CB28"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CE2955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lastRenderedPageBreak/>
              <w:t>Thuyết giảng</w:t>
            </w:r>
          </w:p>
          <w:p w14:paraId="0B884CAE"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4.1, 4.2, 4.3</w:t>
            </w:r>
          </w:p>
          <w:p w14:paraId="06F25E6B"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B1CF2F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0A2654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3114CD7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61BBC5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4.1, 4.2, 4.3</w:t>
            </w:r>
          </w:p>
        </w:tc>
        <w:tc>
          <w:tcPr>
            <w:tcW w:w="265" w:type="pct"/>
            <w:tcBorders>
              <w:top w:val="single" w:sz="4" w:space="0" w:color="auto"/>
              <w:left w:val="single" w:sz="4" w:space="0" w:color="auto"/>
              <w:bottom w:val="single" w:sz="4" w:space="0" w:color="auto"/>
              <w:right w:val="single" w:sz="4" w:space="0" w:color="auto"/>
            </w:tcBorders>
            <w:hideMark/>
          </w:tcPr>
          <w:p w14:paraId="7115AC4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lastRenderedPageBreak/>
              <w:t>3</w:t>
            </w:r>
          </w:p>
        </w:tc>
        <w:tc>
          <w:tcPr>
            <w:tcW w:w="274" w:type="pct"/>
            <w:tcBorders>
              <w:top w:val="single" w:sz="4" w:space="0" w:color="auto"/>
              <w:left w:val="single" w:sz="4" w:space="0" w:color="auto"/>
              <w:bottom w:val="single" w:sz="4" w:space="0" w:color="auto"/>
              <w:right w:val="single" w:sz="4" w:space="0" w:color="auto"/>
            </w:tcBorders>
            <w:hideMark/>
          </w:tcPr>
          <w:p w14:paraId="677EE2A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341" w:type="pct"/>
            <w:tcBorders>
              <w:top w:val="single" w:sz="4" w:space="0" w:color="auto"/>
              <w:left w:val="single" w:sz="4" w:space="0" w:color="auto"/>
              <w:bottom w:val="single" w:sz="4" w:space="0" w:color="auto"/>
              <w:right w:val="single" w:sz="4" w:space="0" w:color="auto"/>
            </w:tcBorders>
          </w:tcPr>
          <w:p w14:paraId="09C9153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2402AA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2B07D8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7CC03A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8B5E2C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4C9F1E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2518C7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D87C7B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D05A0C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BF4EDD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E5465B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6CFAC0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8081E9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0EEB1427"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5B50332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6</w:t>
            </w:r>
          </w:p>
        </w:tc>
        <w:tc>
          <w:tcPr>
            <w:tcW w:w="2247" w:type="pct"/>
            <w:tcBorders>
              <w:top w:val="single" w:sz="4" w:space="0" w:color="auto"/>
              <w:left w:val="single" w:sz="4" w:space="0" w:color="auto"/>
              <w:bottom w:val="single" w:sz="4" w:space="0" w:color="auto"/>
              <w:right w:val="single" w:sz="4" w:space="0" w:color="auto"/>
            </w:tcBorders>
            <w:hideMark/>
          </w:tcPr>
          <w:p w14:paraId="2EC7B4DD" w14:textId="77777777" w:rsidR="00565970" w:rsidRPr="00116A94" w:rsidRDefault="00565970" w:rsidP="00116A94">
            <w:pPr>
              <w:spacing w:after="0" w:line="240" w:lineRule="auto"/>
              <w:jc w:val="both"/>
              <w:rPr>
                <w:rFonts w:ascii="Times New Roman" w:hAnsi="Times New Roman" w:cs="Times New Roman"/>
                <w:b/>
                <w:sz w:val="24"/>
                <w:szCs w:val="24"/>
                <w:lang w:val="pt-BR"/>
              </w:rPr>
            </w:pPr>
            <w:r w:rsidRPr="00116A94">
              <w:rPr>
                <w:rFonts w:ascii="Times New Roman" w:hAnsi="Times New Roman" w:cs="Times New Roman"/>
                <w:b/>
                <w:sz w:val="24"/>
                <w:szCs w:val="24"/>
                <w:lang w:val="pt-BR"/>
              </w:rPr>
              <w:t>Chương 5: Vận tải hàng hóa đường hàng không</w:t>
            </w:r>
          </w:p>
          <w:p w14:paraId="3E725DA0"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 Đặc trưng về kinh doanh vận tải hàng hóa bằng đường hàng không</w:t>
            </w:r>
          </w:p>
          <w:p w14:paraId="447E86B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5.1.1. Khái niệm và phân loại vận tải hàng hóa bằng đường hàng không</w:t>
            </w:r>
          </w:p>
          <w:p w14:paraId="4502C7D0"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5.1.2. Đặc điểm của kinh doanh vận tải hàng hóa bằng đường hàng không</w:t>
            </w:r>
          </w:p>
          <w:p w14:paraId="16B84C49"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5.1.3. Các điều kiện kinh doanh vận tải hàng hóa bằng đường hàng không </w:t>
            </w:r>
          </w:p>
          <w:p w14:paraId="37533834"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 Các phương thức kinh doanh vận tải hàng hóa bằng đường hàng không</w:t>
            </w:r>
          </w:p>
          <w:p w14:paraId="0E9FF8C3"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5.2.1</w:t>
            </w:r>
            <w:r w:rsidRPr="00116A94">
              <w:rPr>
                <w:rFonts w:ascii="Times New Roman" w:hAnsi="Times New Roman" w:cs="Times New Roman"/>
                <w:sz w:val="24"/>
                <w:szCs w:val="24"/>
              </w:rPr>
              <w:t>.</w:t>
            </w:r>
            <w:r w:rsidRPr="00116A94">
              <w:rPr>
                <w:rFonts w:ascii="Times New Roman" w:hAnsi="Times New Roman" w:cs="Times New Roman"/>
                <w:sz w:val="24"/>
                <w:szCs w:val="24"/>
                <w:lang w:val="pt-BR"/>
              </w:rPr>
              <w:t xml:space="preserve"> Thuê nguyên chuyến</w:t>
            </w:r>
          </w:p>
          <w:p w14:paraId="2A170A7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5.2.2. Thuê chở hàng lẻ</w:t>
            </w:r>
          </w:p>
          <w:p w14:paraId="50F91E7E"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 Chứng từ vận chuyển đường hàng không</w:t>
            </w:r>
          </w:p>
          <w:p w14:paraId="0013A883"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5.3.1. Vận đơn đường hàng không</w:t>
            </w:r>
          </w:p>
          <w:p w14:paraId="0D3449D0"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5.3.2. Giấy nhận hàng để xếp</w:t>
            </w:r>
          </w:p>
          <w:p w14:paraId="2A006816"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5.3.3. Các chứng từ cần thiết khác</w:t>
            </w:r>
          </w:p>
          <w:p w14:paraId="6CA5EBF9"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5.3. Trách nhiệm của người chuyên chở đường hàng không </w:t>
            </w:r>
          </w:p>
          <w:p w14:paraId="345AB13C" w14:textId="77777777" w:rsidR="00565970" w:rsidRPr="00116A94" w:rsidRDefault="00565970"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5.3.1. Trách nhiệm đảm bảo an toàn về phương tiện</w:t>
            </w:r>
          </w:p>
          <w:p w14:paraId="164E155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5.3.2. Trách nhiệm hàng vận</w:t>
            </w:r>
          </w:p>
        </w:tc>
        <w:tc>
          <w:tcPr>
            <w:tcW w:w="1597" w:type="pct"/>
            <w:tcBorders>
              <w:top w:val="single" w:sz="4" w:space="0" w:color="auto"/>
              <w:left w:val="single" w:sz="4" w:space="0" w:color="auto"/>
              <w:bottom w:val="single" w:sz="4" w:space="0" w:color="auto"/>
              <w:right w:val="single" w:sz="4" w:space="0" w:color="auto"/>
            </w:tcBorders>
            <w:hideMark/>
          </w:tcPr>
          <w:p w14:paraId="4C95ED45"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EBC462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7DC616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C922D80"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5.1, 5.2</w:t>
            </w:r>
          </w:p>
          <w:p w14:paraId="7EE842FD"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F5EECA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7A9AF8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73C0180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2B67792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5.1, 5.2</w:t>
            </w:r>
          </w:p>
        </w:tc>
        <w:tc>
          <w:tcPr>
            <w:tcW w:w="265" w:type="pct"/>
            <w:tcBorders>
              <w:top w:val="single" w:sz="4" w:space="0" w:color="auto"/>
              <w:left w:val="single" w:sz="4" w:space="0" w:color="auto"/>
              <w:bottom w:val="single" w:sz="4" w:space="0" w:color="auto"/>
              <w:right w:val="single" w:sz="4" w:space="0" w:color="auto"/>
            </w:tcBorders>
            <w:hideMark/>
          </w:tcPr>
          <w:p w14:paraId="3BA06DB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3</w:t>
            </w:r>
          </w:p>
        </w:tc>
        <w:tc>
          <w:tcPr>
            <w:tcW w:w="274" w:type="pct"/>
            <w:tcBorders>
              <w:top w:val="single" w:sz="4" w:space="0" w:color="auto"/>
              <w:left w:val="single" w:sz="4" w:space="0" w:color="auto"/>
              <w:bottom w:val="single" w:sz="4" w:space="0" w:color="auto"/>
              <w:right w:val="single" w:sz="4" w:space="0" w:color="auto"/>
            </w:tcBorders>
            <w:hideMark/>
          </w:tcPr>
          <w:p w14:paraId="149DF26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1</w:t>
            </w:r>
          </w:p>
        </w:tc>
        <w:tc>
          <w:tcPr>
            <w:tcW w:w="341" w:type="pct"/>
            <w:tcBorders>
              <w:top w:val="single" w:sz="4" w:space="0" w:color="auto"/>
              <w:left w:val="single" w:sz="4" w:space="0" w:color="auto"/>
              <w:bottom w:val="single" w:sz="4" w:space="0" w:color="auto"/>
              <w:right w:val="single" w:sz="4" w:space="0" w:color="auto"/>
            </w:tcBorders>
          </w:tcPr>
          <w:p w14:paraId="0A6A1D7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23F9E86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5548BE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78825B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D1C911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BF5DEA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26B0C8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FCC4D8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BC69CD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D7ACC1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AF3E00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8E722D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62FB2C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14BCB6B4"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6B70E00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7</w:t>
            </w:r>
          </w:p>
        </w:tc>
        <w:tc>
          <w:tcPr>
            <w:tcW w:w="2247" w:type="pct"/>
            <w:tcBorders>
              <w:top w:val="single" w:sz="4" w:space="0" w:color="auto"/>
              <w:left w:val="single" w:sz="4" w:space="0" w:color="auto"/>
              <w:bottom w:val="single" w:sz="4" w:space="0" w:color="auto"/>
              <w:right w:val="single" w:sz="4" w:space="0" w:color="auto"/>
            </w:tcBorders>
            <w:hideMark/>
          </w:tcPr>
          <w:p w14:paraId="6450424A" w14:textId="77777777" w:rsidR="00565970" w:rsidRPr="00116A94" w:rsidRDefault="00565970" w:rsidP="00116A94">
            <w:pPr>
              <w:spacing w:after="0" w:line="240" w:lineRule="auto"/>
              <w:jc w:val="both"/>
              <w:rPr>
                <w:rFonts w:ascii="Times New Roman" w:hAnsi="Times New Roman" w:cs="Times New Roman"/>
                <w:b/>
                <w:noProof/>
                <w:sz w:val="24"/>
                <w:szCs w:val="24"/>
              </w:rPr>
            </w:pPr>
            <w:r w:rsidRPr="00116A94">
              <w:rPr>
                <w:rFonts w:ascii="Times New Roman" w:hAnsi="Times New Roman" w:cs="Times New Roman"/>
                <w:b/>
                <w:noProof/>
                <w:sz w:val="24"/>
                <w:szCs w:val="24"/>
              </w:rPr>
              <w:t>Chương 6: Kinh doanh vận tải hàng hóa bằng container</w:t>
            </w:r>
          </w:p>
          <w:p w14:paraId="760BFC8D"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6.1. Cơ sở vật chất kỹ thuật của hệ thống vận tải container</w:t>
            </w:r>
          </w:p>
          <w:p w14:paraId="44E4AE19"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lastRenderedPageBreak/>
              <w:t>6.1. 1. Các loại container và phương tiện xếp dỡ</w:t>
            </w:r>
          </w:p>
          <w:p w14:paraId="13F7DF1C"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6.1.2. Bãi container</w:t>
            </w:r>
          </w:p>
          <w:p w14:paraId="2736E979"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6.2. Phương pháp gửi hàng bằng container</w:t>
            </w:r>
          </w:p>
          <w:p w14:paraId="00A7988F"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6.2.1. Gửi hàng nguyên container</w:t>
            </w:r>
          </w:p>
          <w:p w14:paraId="38945202"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6.2.2. Gửi hàng lẻ</w:t>
            </w:r>
          </w:p>
          <w:p w14:paraId="2D1AE913"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6.3. Chứng từ vận chuyển hàng hóa bằng container</w:t>
            </w:r>
          </w:p>
          <w:p w14:paraId="7C6C54BE"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 xml:space="preserve">6.3.1. Vận đơn </w:t>
            </w:r>
          </w:p>
          <w:p w14:paraId="62FBEADE"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6.3.2. Các chứng từ cần thiết khác</w:t>
            </w:r>
          </w:p>
          <w:p w14:paraId="756E2B93" w14:textId="77777777" w:rsidR="00565970" w:rsidRPr="00116A94" w:rsidRDefault="00565970"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6.4. Trách nhiệm người vận tải bằng container đối với hàng hóa</w:t>
            </w:r>
          </w:p>
        </w:tc>
        <w:tc>
          <w:tcPr>
            <w:tcW w:w="1597" w:type="pct"/>
            <w:tcBorders>
              <w:top w:val="single" w:sz="4" w:space="0" w:color="auto"/>
              <w:left w:val="single" w:sz="4" w:space="0" w:color="auto"/>
              <w:bottom w:val="single" w:sz="4" w:space="0" w:color="auto"/>
              <w:right w:val="single" w:sz="4" w:space="0" w:color="auto"/>
            </w:tcBorders>
            <w:hideMark/>
          </w:tcPr>
          <w:p w14:paraId="1E8A99F2"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6408FFC"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35E0A3C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5F8762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 xml:space="preserve">Giao bài tập về nhà thuộc </w:t>
            </w:r>
            <w:r w:rsidRPr="00116A94">
              <w:rPr>
                <w:rFonts w:ascii="Times New Roman" w:hAnsi="Times New Roman" w:cs="Times New Roman"/>
                <w:sz w:val="24"/>
                <w:szCs w:val="24"/>
              </w:rPr>
              <w:lastRenderedPageBreak/>
              <w:t>các nội dung ở mục 6.1, 6.2, 6.3, 6.4</w:t>
            </w:r>
          </w:p>
          <w:p w14:paraId="27D9234A"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02B8A0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15BE91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E0A056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517EF9E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6.1, 6.2, 6.3, 6.4</w:t>
            </w:r>
          </w:p>
        </w:tc>
        <w:tc>
          <w:tcPr>
            <w:tcW w:w="265" w:type="pct"/>
            <w:tcBorders>
              <w:top w:val="single" w:sz="4" w:space="0" w:color="auto"/>
              <w:left w:val="single" w:sz="4" w:space="0" w:color="auto"/>
              <w:bottom w:val="single" w:sz="4" w:space="0" w:color="auto"/>
              <w:right w:val="single" w:sz="4" w:space="0" w:color="auto"/>
            </w:tcBorders>
            <w:hideMark/>
          </w:tcPr>
          <w:p w14:paraId="0F46859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74" w:type="pct"/>
            <w:tcBorders>
              <w:top w:val="single" w:sz="4" w:space="0" w:color="auto"/>
              <w:left w:val="single" w:sz="4" w:space="0" w:color="auto"/>
              <w:bottom w:val="single" w:sz="4" w:space="0" w:color="auto"/>
              <w:right w:val="single" w:sz="4" w:space="0" w:color="auto"/>
            </w:tcBorders>
            <w:hideMark/>
          </w:tcPr>
          <w:p w14:paraId="1F80985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1</w:t>
            </w:r>
          </w:p>
        </w:tc>
        <w:tc>
          <w:tcPr>
            <w:tcW w:w="341" w:type="pct"/>
            <w:tcBorders>
              <w:top w:val="single" w:sz="4" w:space="0" w:color="auto"/>
              <w:left w:val="single" w:sz="4" w:space="0" w:color="auto"/>
              <w:bottom w:val="single" w:sz="4" w:space="0" w:color="auto"/>
              <w:right w:val="single" w:sz="4" w:space="0" w:color="auto"/>
            </w:tcBorders>
          </w:tcPr>
          <w:p w14:paraId="23607C26"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4787890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5A0DFD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7B7C5B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602A024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6A6728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A846DD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577F32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5B7213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D8207D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074445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76E60C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3082607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71B1A777"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26B9C8F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8</w:t>
            </w:r>
          </w:p>
        </w:tc>
        <w:tc>
          <w:tcPr>
            <w:tcW w:w="2247" w:type="pct"/>
            <w:tcBorders>
              <w:top w:val="single" w:sz="4" w:space="0" w:color="auto"/>
              <w:left w:val="single" w:sz="4" w:space="0" w:color="auto"/>
              <w:bottom w:val="single" w:sz="4" w:space="0" w:color="auto"/>
              <w:right w:val="single" w:sz="4" w:space="0" w:color="auto"/>
            </w:tcBorders>
            <w:hideMark/>
          </w:tcPr>
          <w:p w14:paraId="405F2B9E"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b/>
                <w:noProof/>
                <w:sz w:val="24"/>
                <w:szCs w:val="24"/>
                <w:lang w:val="it-IT"/>
              </w:rPr>
              <w:t>Chương 7: Kinh doanh vận tải hàng hóa đa phương thức</w:t>
            </w:r>
          </w:p>
          <w:p w14:paraId="1E192EF8"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7.1. Khái quát về vận tải đa phương thức</w:t>
            </w:r>
          </w:p>
          <w:p w14:paraId="472BA4BA"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7.2. Cơ sở vật chất kỹ thuật trong vận tải đa phương thức</w:t>
            </w:r>
          </w:p>
          <w:p w14:paraId="705B5C18"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noProof/>
                <w:sz w:val="24"/>
                <w:szCs w:val="24"/>
                <w:lang w:val="it-IT"/>
              </w:rPr>
              <w:t>7.3. Tổ chức chuyên chở hàng hóa bằng vận tải đa phương thức</w:t>
            </w:r>
          </w:p>
        </w:tc>
        <w:tc>
          <w:tcPr>
            <w:tcW w:w="1597" w:type="pct"/>
            <w:tcBorders>
              <w:top w:val="single" w:sz="4" w:space="0" w:color="auto"/>
              <w:left w:val="single" w:sz="4" w:space="0" w:color="auto"/>
              <w:bottom w:val="single" w:sz="4" w:space="0" w:color="auto"/>
              <w:right w:val="single" w:sz="4" w:space="0" w:color="auto"/>
            </w:tcBorders>
            <w:hideMark/>
          </w:tcPr>
          <w:p w14:paraId="7BE8ED77"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1EAEC0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1C6DEE3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4058586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7.1, 7.2, 7.3</w:t>
            </w:r>
          </w:p>
          <w:p w14:paraId="1843FF2C"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3A104B8"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533EB02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26F7BF0D"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0969202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i/>
                <w:sz w:val="24"/>
                <w:szCs w:val="24"/>
              </w:rPr>
            </w:pPr>
            <w:r w:rsidRPr="00116A94">
              <w:rPr>
                <w:rFonts w:ascii="Times New Roman" w:hAnsi="Times New Roman" w:cs="Times New Roman"/>
                <w:sz w:val="24"/>
                <w:szCs w:val="24"/>
              </w:rPr>
              <w:t>Làm bài tập về nhà thuộc các nội dung ở mục 7.1, 7.2, 7.3</w:t>
            </w:r>
          </w:p>
        </w:tc>
        <w:tc>
          <w:tcPr>
            <w:tcW w:w="265" w:type="pct"/>
            <w:tcBorders>
              <w:top w:val="single" w:sz="4" w:space="0" w:color="auto"/>
              <w:left w:val="single" w:sz="4" w:space="0" w:color="auto"/>
              <w:bottom w:val="single" w:sz="4" w:space="0" w:color="auto"/>
              <w:right w:val="single" w:sz="4" w:space="0" w:color="auto"/>
            </w:tcBorders>
            <w:hideMark/>
          </w:tcPr>
          <w:p w14:paraId="210253A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274" w:type="pct"/>
            <w:tcBorders>
              <w:top w:val="single" w:sz="4" w:space="0" w:color="auto"/>
              <w:left w:val="single" w:sz="4" w:space="0" w:color="auto"/>
              <w:bottom w:val="single" w:sz="4" w:space="0" w:color="auto"/>
              <w:right w:val="single" w:sz="4" w:space="0" w:color="auto"/>
            </w:tcBorders>
            <w:hideMark/>
          </w:tcPr>
          <w:p w14:paraId="714EFF7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1</w:t>
            </w:r>
          </w:p>
        </w:tc>
        <w:tc>
          <w:tcPr>
            <w:tcW w:w="341" w:type="pct"/>
            <w:tcBorders>
              <w:top w:val="single" w:sz="4" w:space="0" w:color="auto"/>
              <w:left w:val="single" w:sz="4" w:space="0" w:color="auto"/>
              <w:bottom w:val="single" w:sz="4" w:space="0" w:color="auto"/>
              <w:right w:val="single" w:sz="4" w:space="0" w:color="auto"/>
            </w:tcBorders>
          </w:tcPr>
          <w:p w14:paraId="7EAB1FA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5E9C56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446A667"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56AC12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B806880"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0836025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1B03B52B"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784A00F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4A15105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25202A5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p w14:paraId="5E049AC0"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p>
        </w:tc>
      </w:tr>
      <w:tr w:rsidR="001C381D" w:rsidRPr="00116A94" w14:paraId="64DB413B"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477279C4"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9</w:t>
            </w:r>
          </w:p>
        </w:tc>
        <w:tc>
          <w:tcPr>
            <w:tcW w:w="2247" w:type="pct"/>
            <w:tcBorders>
              <w:top w:val="single" w:sz="4" w:space="0" w:color="auto"/>
              <w:left w:val="single" w:sz="4" w:space="0" w:color="auto"/>
              <w:bottom w:val="single" w:sz="4" w:space="0" w:color="auto"/>
              <w:right w:val="single" w:sz="4" w:space="0" w:color="auto"/>
            </w:tcBorders>
            <w:hideMark/>
          </w:tcPr>
          <w:p w14:paraId="0DB61FA9"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b/>
                <w:noProof/>
                <w:sz w:val="24"/>
                <w:szCs w:val="24"/>
                <w:lang w:val="it-IT"/>
              </w:rPr>
              <w:t>Chương 8: Kinh doanh dịch vụ giao nhận, kho hàng</w:t>
            </w:r>
          </w:p>
          <w:p w14:paraId="1EE94680"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 xml:space="preserve">8.1 Giao nhận hàng hóa </w:t>
            </w:r>
          </w:p>
          <w:p w14:paraId="76426780"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8.1.1. Vai trò của hoạt động giao nhận</w:t>
            </w:r>
          </w:p>
          <w:p w14:paraId="6C8992E2"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 xml:space="preserve">8.1.2. Tổ chức và kỹ thuật giao nhận hàng hóa </w:t>
            </w:r>
          </w:p>
          <w:p w14:paraId="74D4CBD4"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8.2 Dịch vụ kho bãi trong giao nhận hàng hóa</w:t>
            </w:r>
          </w:p>
          <w:p w14:paraId="229C7B3B"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lang w:val="it-IT"/>
              </w:rPr>
            </w:pPr>
            <w:r w:rsidRPr="00116A94">
              <w:rPr>
                <w:rFonts w:ascii="Times New Roman" w:hAnsi="Times New Roman" w:cs="Times New Roman"/>
                <w:noProof/>
                <w:sz w:val="24"/>
                <w:szCs w:val="24"/>
                <w:lang w:val="it-IT"/>
              </w:rPr>
              <w:t>8.</w:t>
            </w:r>
            <w:r w:rsidRPr="00116A94">
              <w:rPr>
                <w:rFonts w:ascii="Times New Roman" w:hAnsi="Times New Roman" w:cs="Times New Roman"/>
                <w:noProof/>
                <w:sz w:val="24"/>
                <w:szCs w:val="24"/>
              </w:rPr>
              <w:t>2</w:t>
            </w:r>
            <w:r w:rsidRPr="00116A94">
              <w:rPr>
                <w:rFonts w:ascii="Times New Roman" w:hAnsi="Times New Roman" w:cs="Times New Roman"/>
                <w:noProof/>
                <w:sz w:val="24"/>
                <w:szCs w:val="24"/>
                <w:lang w:val="it-IT"/>
              </w:rPr>
              <w:t>.1. Kho bãi và dịch vụ kho bãi</w:t>
            </w:r>
          </w:p>
          <w:p w14:paraId="6830399C"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noProof/>
                <w:sz w:val="24"/>
                <w:szCs w:val="24"/>
                <w:lang w:val="it-IT"/>
              </w:rPr>
              <w:t>8.</w:t>
            </w:r>
            <w:r w:rsidRPr="00116A94">
              <w:rPr>
                <w:rFonts w:ascii="Times New Roman" w:hAnsi="Times New Roman" w:cs="Times New Roman"/>
                <w:noProof/>
                <w:sz w:val="24"/>
                <w:szCs w:val="24"/>
              </w:rPr>
              <w:t>2</w:t>
            </w:r>
            <w:r w:rsidRPr="00116A94">
              <w:rPr>
                <w:rFonts w:ascii="Times New Roman" w:hAnsi="Times New Roman" w:cs="Times New Roman"/>
                <w:noProof/>
                <w:sz w:val="24"/>
                <w:szCs w:val="24"/>
                <w:lang w:val="it-IT"/>
              </w:rPr>
              <w:t>.2. Các loại kho bãi và tổ chức dịch vụ kho bãi</w:t>
            </w:r>
          </w:p>
        </w:tc>
        <w:tc>
          <w:tcPr>
            <w:tcW w:w="1597" w:type="pct"/>
            <w:tcBorders>
              <w:top w:val="single" w:sz="4" w:space="0" w:color="auto"/>
              <w:left w:val="single" w:sz="4" w:space="0" w:color="auto"/>
              <w:bottom w:val="single" w:sz="4" w:space="0" w:color="auto"/>
              <w:right w:val="single" w:sz="4" w:space="0" w:color="auto"/>
            </w:tcBorders>
            <w:hideMark/>
          </w:tcPr>
          <w:p w14:paraId="1D1EF1D6"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730624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26362457"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61CF77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8.1, 8.2</w:t>
            </w:r>
          </w:p>
          <w:p w14:paraId="204DA217"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5D4FFF61"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610520D3"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1CC930C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6D60C18B"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8.1, 8.2</w:t>
            </w:r>
          </w:p>
        </w:tc>
        <w:tc>
          <w:tcPr>
            <w:tcW w:w="265" w:type="pct"/>
            <w:tcBorders>
              <w:top w:val="single" w:sz="4" w:space="0" w:color="auto"/>
              <w:left w:val="single" w:sz="4" w:space="0" w:color="auto"/>
              <w:bottom w:val="single" w:sz="4" w:space="0" w:color="auto"/>
              <w:right w:val="single" w:sz="4" w:space="0" w:color="auto"/>
            </w:tcBorders>
            <w:hideMark/>
          </w:tcPr>
          <w:p w14:paraId="33EDD26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274" w:type="pct"/>
            <w:tcBorders>
              <w:top w:val="single" w:sz="4" w:space="0" w:color="auto"/>
              <w:left w:val="single" w:sz="4" w:space="0" w:color="auto"/>
              <w:bottom w:val="single" w:sz="4" w:space="0" w:color="auto"/>
              <w:right w:val="single" w:sz="4" w:space="0" w:color="auto"/>
            </w:tcBorders>
            <w:hideMark/>
          </w:tcPr>
          <w:p w14:paraId="45ACA7D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1</w:t>
            </w:r>
          </w:p>
        </w:tc>
        <w:tc>
          <w:tcPr>
            <w:tcW w:w="341" w:type="pct"/>
            <w:tcBorders>
              <w:top w:val="single" w:sz="4" w:space="0" w:color="auto"/>
              <w:left w:val="single" w:sz="4" w:space="0" w:color="auto"/>
              <w:bottom w:val="single" w:sz="4" w:space="0" w:color="auto"/>
              <w:right w:val="single" w:sz="4" w:space="0" w:color="auto"/>
            </w:tcBorders>
          </w:tcPr>
          <w:p w14:paraId="0BAF72F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342A8F06"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4A624EC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w:t>
            </w:r>
          </w:p>
        </w:tc>
        <w:tc>
          <w:tcPr>
            <w:tcW w:w="2247" w:type="pct"/>
            <w:tcBorders>
              <w:top w:val="single" w:sz="4" w:space="0" w:color="auto"/>
              <w:left w:val="single" w:sz="4" w:space="0" w:color="auto"/>
              <w:bottom w:val="single" w:sz="4" w:space="0" w:color="auto"/>
              <w:right w:val="single" w:sz="4" w:space="0" w:color="auto"/>
            </w:tcBorders>
          </w:tcPr>
          <w:p w14:paraId="3875C432" w14:textId="77777777" w:rsidR="00565970" w:rsidRPr="00116A94" w:rsidRDefault="00565970"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9: Dịch vụ khai báo hải quan trong giao nhận hàng xuất nhập khẩu</w:t>
            </w:r>
          </w:p>
          <w:p w14:paraId="18F49512"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9.1 Những quy định chung về khai báo hải quan đối với hàng hóa XNK</w:t>
            </w:r>
          </w:p>
          <w:p w14:paraId="7A07A462"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9.1.1. Quy định về thủ tục hải quan</w:t>
            </w:r>
          </w:p>
          <w:p w14:paraId="123A436F"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9.1.2. Quy định về thuế đối với hàng xuất nhập khẩu</w:t>
            </w:r>
          </w:p>
          <w:p w14:paraId="6039A84D"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9.1.3. Phương pháp và cách thức khai báo trên tờ khai hải quan</w:t>
            </w:r>
          </w:p>
          <w:p w14:paraId="1EFA8DE8"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9.2. Thủ tục hải quan đối với một số loại hình XNK hàng hóa</w:t>
            </w:r>
          </w:p>
          <w:p w14:paraId="0D22C165"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9.2.1. Thủ tục hải quan đối với hàng xuất nhập khẩu thương mại</w:t>
            </w:r>
          </w:p>
          <w:p w14:paraId="0961F771"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9.2.2. Thủ tục hải quan đối với hàng tạm nhập tái xuất, tạm xuất tái nhập</w:t>
            </w:r>
          </w:p>
          <w:p w14:paraId="0E5E62ED"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9.2.3. Thủ tục hải quan đối với hàng quá cảnh</w:t>
            </w:r>
          </w:p>
          <w:p w14:paraId="5605CC67" w14:textId="77777777" w:rsidR="00565970"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9.2.4. Thủ tục hải quan đối với hàng gia công</w:t>
            </w:r>
          </w:p>
        </w:tc>
        <w:tc>
          <w:tcPr>
            <w:tcW w:w="1597" w:type="pct"/>
            <w:tcBorders>
              <w:top w:val="single" w:sz="4" w:space="0" w:color="auto"/>
              <w:left w:val="single" w:sz="4" w:space="0" w:color="auto"/>
              <w:bottom w:val="single" w:sz="4" w:space="0" w:color="auto"/>
              <w:right w:val="single" w:sz="4" w:space="0" w:color="auto"/>
            </w:tcBorders>
            <w:hideMark/>
          </w:tcPr>
          <w:p w14:paraId="377F6F00"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ED215D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4C9C8D7B"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2CEC8040" w14:textId="77777777" w:rsidR="00565970" w:rsidRPr="00116A94" w:rsidRDefault="00565970" w:rsidP="00116A94">
            <w:pPr>
              <w:widowControl w:val="0"/>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9.1, 9.2</w:t>
            </w:r>
          </w:p>
          <w:p w14:paraId="0800E58E" w14:textId="77777777" w:rsidR="00565970" w:rsidRPr="00116A94" w:rsidRDefault="00565970"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57324F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4D5D1FC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0898A9D4"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63B7D4A6"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Làm bài tập về nhà thuộc các </w:t>
            </w:r>
            <w:r w:rsidRPr="00116A94">
              <w:rPr>
                <w:rFonts w:ascii="Times New Roman" w:hAnsi="Times New Roman" w:cs="Times New Roman"/>
                <w:sz w:val="24"/>
                <w:szCs w:val="24"/>
              </w:rPr>
              <w:lastRenderedPageBreak/>
              <w:t>nội dung ở mục 9.1, 9.2</w:t>
            </w:r>
          </w:p>
        </w:tc>
        <w:tc>
          <w:tcPr>
            <w:tcW w:w="265" w:type="pct"/>
            <w:tcBorders>
              <w:top w:val="single" w:sz="4" w:space="0" w:color="auto"/>
              <w:left w:val="single" w:sz="4" w:space="0" w:color="auto"/>
              <w:bottom w:val="single" w:sz="4" w:space="0" w:color="auto"/>
              <w:right w:val="single" w:sz="4" w:space="0" w:color="auto"/>
            </w:tcBorders>
            <w:hideMark/>
          </w:tcPr>
          <w:p w14:paraId="1E65CBB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lastRenderedPageBreak/>
              <w:t>3</w:t>
            </w:r>
          </w:p>
        </w:tc>
        <w:tc>
          <w:tcPr>
            <w:tcW w:w="274" w:type="pct"/>
            <w:tcBorders>
              <w:top w:val="single" w:sz="4" w:space="0" w:color="auto"/>
              <w:left w:val="single" w:sz="4" w:space="0" w:color="auto"/>
              <w:bottom w:val="single" w:sz="4" w:space="0" w:color="auto"/>
              <w:right w:val="single" w:sz="4" w:space="0" w:color="auto"/>
            </w:tcBorders>
            <w:hideMark/>
          </w:tcPr>
          <w:p w14:paraId="4244ABB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341" w:type="pct"/>
            <w:tcBorders>
              <w:top w:val="single" w:sz="4" w:space="0" w:color="auto"/>
              <w:left w:val="single" w:sz="4" w:space="0" w:color="auto"/>
              <w:bottom w:val="single" w:sz="4" w:space="0" w:color="auto"/>
              <w:right w:val="single" w:sz="4" w:space="0" w:color="auto"/>
            </w:tcBorders>
          </w:tcPr>
          <w:p w14:paraId="5F7C0722"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2B1EAEE4"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hideMark/>
          </w:tcPr>
          <w:p w14:paraId="5FBDB3B1"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11</w:t>
            </w:r>
          </w:p>
        </w:tc>
        <w:tc>
          <w:tcPr>
            <w:tcW w:w="2247" w:type="pct"/>
            <w:tcBorders>
              <w:top w:val="single" w:sz="4" w:space="0" w:color="auto"/>
              <w:left w:val="single" w:sz="4" w:space="0" w:color="auto"/>
              <w:bottom w:val="single" w:sz="4" w:space="0" w:color="auto"/>
              <w:right w:val="single" w:sz="4" w:space="0" w:color="auto"/>
            </w:tcBorders>
            <w:hideMark/>
          </w:tcPr>
          <w:p w14:paraId="0BA37754"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rPr>
            </w:pPr>
            <w:r w:rsidRPr="00116A94">
              <w:rPr>
                <w:rFonts w:ascii="Times New Roman" w:hAnsi="Times New Roman" w:cs="Times New Roman"/>
                <w:b/>
                <w:noProof/>
                <w:sz w:val="24"/>
                <w:szCs w:val="24"/>
              </w:rPr>
              <w:t xml:space="preserve">Chương 10: Kinh doanh bảo hiểm hàng hóa theo các điều kiện cơ sở giao hàng </w:t>
            </w:r>
          </w:p>
          <w:p w14:paraId="192585D1"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10.1. Khái quát chung về bảo hiểm</w:t>
            </w:r>
          </w:p>
          <w:p w14:paraId="4F8B7486"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10.1.1. Rủi ro và các phương pháp đối phó với rủi ro</w:t>
            </w:r>
          </w:p>
          <w:p w14:paraId="34020B1A"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10.1.2. Bảo hiểm và bản chất của bảo hiểm hàng hóa vận chuyển</w:t>
            </w:r>
          </w:p>
          <w:p w14:paraId="4D70B6CA"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10.1.3. Các nguyên tắc cơ bản của bảo hiểm</w:t>
            </w:r>
          </w:p>
          <w:p w14:paraId="7821551F"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10.2 Các điều kiện bảo hiểm hàng hóa vận chuyển đường biển</w:t>
            </w:r>
          </w:p>
          <w:p w14:paraId="31CB7C20"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10.2.1. Bảo hiểm hàng hóa theo Luật bảo hiểm hành hải của Anh</w:t>
            </w:r>
          </w:p>
          <w:p w14:paraId="6665A6D2"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10.2.2. Các điều kiện bảo hiểm hàng hóa theo ICC</w:t>
            </w:r>
          </w:p>
          <w:p w14:paraId="64BDC644" w14:textId="77777777" w:rsidR="00565970" w:rsidRPr="00116A94" w:rsidRDefault="00565970" w:rsidP="00116A94">
            <w:pPr>
              <w:tabs>
                <w:tab w:val="right" w:leader="dot" w:pos="9170"/>
              </w:tabs>
              <w:spacing w:after="0" w:line="240" w:lineRule="auto"/>
              <w:jc w:val="both"/>
              <w:rPr>
                <w:rFonts w:ascii="Times New Roman" w:hAnsi="Times New Roman" w:cs="Times New Roman"/>
                <w:noProof/>
                <w:sz w:val="24"/>
                <w:szCs w:val="24"/>
              </w:rPr>
            </w:pPr>
            <w:r w:rsidRPr="00116A94">
              <w:rPr>
                <w:rFonts w:ascii="Times New Roman" w:hAnsi="Times New Roman" w:cs="Times New Roman"/>
                <w:noProof/>
                <w:sz w:val="24"/>
                <w:szCs w:val="24"/>
              </w:rPr>
              <w:t>10.2.3.  Các điều kiện bảo hiểm theo QTC</w:t>
            </w:r>
          </w:p>
        </w:tc>
        <w:tc>
          <w:tcPr>
            <w:tcW w:w="1597" w:type="pct"/>
            <w:tcBorders>
              <w:top w:val="single" w:sz="4" w:space="0" w:color="auto"/>
              <w:left w:val="single" w:sz="4" w:space="0" w:color="auto"/>
              <w:bottom w:val="single" w:sz="4" w:space="0" w:color="auto"/>
              <w:right w:val="single" w:sz="4" w:space="0" w:color="auto"/>
            </w:tcBorders>
            <w:hideMark/>
          </w:tcPr>
          <w:p w14:paraId="5F6C01D5"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D8F2E22"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Thuyết giảng</w:t>
            </w:r>
          </w:p>
          <w:p w14:paraId="08E99B7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Truy vấn</w:t>
            </w:r>
          </w:p>
          <w:p w14:paraId="04FD877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Giao bài tập về nhà thuộc các nội dung ở mục 10.1, 10.2</w:t>
            </w:r>
          </w:p>
          <w:p w14:paraId="0D4276F0" w14:textId="77777777" w:rsidR="00565970" w:rsidRPr="00116A94" w:rsidRDefault="00565970" w:rsidP="00116A94">
            <w:pPr>
              <w:widowControl w:val="0"/>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9D98A16"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Trả lời các câu hỏi truy vấn</w:t>
            </w:r>
          </w:p>
          <w:p w14:paraId="399350F9"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Giải quyết tình huống</w:t>
            </w:r>
          </w:p>
          <w:p w14:paraId="63963845" w14:textId="77777777" w:rsidR="00565970" w:rsidRPr="00116A94" w:rsidRDefault="00565970"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Đặt câu hỏi thắc mắc về môn học nếu cần thiết</w:t>
            </w:r>
          </w:p>
          <w:p w14:paraId="14F9AAC7" w14:textId="77777777" w:rsidR="00565970" w:rsidRPr="00116A94" w:rsidRDefault="00565970"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về nhà thuộc các nội dung ở mục 10.1, 10.2</w:t>
            </w:r>
          </w:p>
        </w:tc>
        <w:tc>
          <w:tcPr>
            <w:tcW w:w="265" w:type="pct"/>
            <w:tcBorders>
              <w:top w:val="single" w:sz="4" w:space="0" w:color="auto"/>
              <w:left w:val="single" w:sz="4" w:space="0" w:color="auto"/>
              <w:bottom w:val="single" w:sz="4" w:space="0" w:color="auto"/>
              <w:right w:val="single" w:sz="4" w:space="0" w:color="auto"/>
            </w:tcBorders>
            <w:hideMark/>
          </w:tcPr>
          <w:p w14:paraId="4919437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3</w:t>
            </w:r>
          </w:p>
        </w:tc>
        <w:tc>
          <w:tcPr>
            <w:tcW w:w="274" w:type="pct"/>
            <w:tcBorders>
              <w:top w:val="single" w:sz="4" w:space="0" w:color="auto"/>
              <w:left w:val="single" w:sz="4" w:space="0" w:color="auto"/>
              <w:bottom w:val="single" w:sz="4" w:space="0" w:color="auto"/>
              <w:right w:val="single" w:sz="4" w:space="0" w:color="auto"/>
            </w:tcBorders>
            <w:hideMark/>
          </w:tcPr>
          <w:p w14:paraId="693F499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ru-RU"/>
              </w:rPr>
            </w:pPr>
            <w:r w:rsidRPr="00116A94">
              <w:rPr>
                <w:rFonts w:ascii="Times New Roman" w:hAnsi="Times New Roman" w:cs="Times New Roman"/>
                <w:sz w:val="24"/>
                <w:szCs w:val="24"/>
                <w:lang w:val="ru-RU"/>
              </w:rPr>
              <w:t>2</w:t>
            </w:r>
          </w:p>
        </w:tc>
        <w:tc>
          <w:tcPr>
            <w:tcW w:w="341" w:type="pct"/>
            <w:tcBorders>
              <w:top w:val="single" w:sz="4" w:space="0" w:color="auto"/>
              <w:left w:val="single" w:sz="4" w:space="0" w:color="auto"/>
              <w:bottom w:val="single" w:sz="4" w:space="0" w:color="auto"/>
              <w:right w:val="single" w:sz="4" w:space="0" w:color="auto"/>
            </w:tcBorders>
          </w:tcPr>
          <w:p w14:paraId="3BF7C3C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r>
      <w:tr w:rsidR="001C381D" w:rsidRPr="00116A94" w14:paraId="0CAAE84A"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tcPr>
          <w:p w14:paraId="5328357F"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2247" w:type="pct"/>
            <w:tcBorders>
              <w:top w:val="single" w:sz="4" w:space="0" w:color="auto"/>
              <w:left w:val="single" w:sz="4" w:space="0" w:color="auto"/>
              <w:bottom w:val="single" w:sz="4" w:space="0" w:color="auto"/>
              <w:right w:val="single" w:sz="4" w:space="0" w:color="auto"/>
            </w:tcBorders>
            <w:hideMark/>
          </w:tcPr>
          <w:p w14:paraId="48992CB7" w14:textId="77777777" w:rsidR="00565970" w:rsidRPr="00116A94" w:rsidRDefault="00565970" w:rsidP="00116A94">
            <w:pPr>
              <w:tabs>
                <w:tab w:val="right" w:leader="dot" w:pos="9170"/>
              </w:tabs>
              <w:spacing w:after="0" w:line="240" w:lineRule="auto"/>
              <w:jc w:val="both"/>
              <w:rPr>
                <w:rFonts w:ascii="Times New Roman" w:hAnsi="Times New Roman" w:cs="Times New Roman"/>
                <w:b/>
                <w:noProof/>
                <w:sz w:val="24"/>
                <w:szCs w:val="24"/>
                <w:lang w:val="it-IT"/>
              </w:rPr>
            </w:pPr>
            <w:r w:rsidRPr="00116A94">
              <w:rPr>
                <w:rFonts w:ascii="Times New Roman" w:hAnsi="Times New Roman" w:cs="Times New Roman"/>
                <w:b/>
                <w:noProof/>
                <w:sz w:val="24"/>
                <w:szCs w:val="24"/>
                <w:lang w:val="it-IT"/>
              </w:rPr>
              <w:t>Ôn tập và kiểm tra giữa kỳ</w:t>
            </w:r>
          </w:p>
        </w:tc>
        <w:tc>
          <w:tcPr>
            <w:tcW w:w="1597" w:type="pct"/>
            <w:tcBorders>
              <w:top w:val="single" w:sz="4" w:space="0" w:color="auto"/>
              <w:left w:val="single" w:sz="4" w:space="0" w:color="auto"/>
              <w:bottom w:val="single" w:sz="4" w:space="0" w:color="auto"/>
              <w:right w:val="single" w:sz="4" w:space="0" w:color="auto"/>
            </w:tcBorders>
          </w:tcPr>
          <w:p w14:paraId="375551AE" w14:textId="77777777" w:rsidR="00565970" w:rsidRPr="00116A94" w:rsidRDefault="00565970" w:rsidP="00116A94">
            <w:pPr>
              <w:widowControl w:val="0"/>
              <w:spacing w:after="0" w:line="240" w:lineRule="auto"/>
              <w:jc w:val="both"/>
              <w:rPr>
                <w:rFonts w:ascii="Times New Roman" w:hAnsi="Times New Roman" w:cs="Times New Roman"/>
                <w:sz w:val="24"/>
                <w:szCs w:val="24"/>
                <w:lang w:val="pt-BR"/>
              </w:rPr>
            </w:pPr>
          </w:p>
        </w:tc>
        <w:tc>
          <w:tcPr>
            <w:tcW w:w="265" w:type="pct"/>
            <w:tcBorders>
              <w:top w:val="single" w:sz="4" w:space="0" w:color="auto"/>
              <w:left w:val="single" w:sz="4" w:space="0" w:color="auto"/>
              <w:bottom w:val="single" w:sz="4" w:space="0" w:color="auto"/>
              <w:right w:val="single" w:sz="4" w:space="0" w:color="auto"/>
            </w:tcBorders>
            <w:hideMark/>
          </w:tcPr>
          <w:p w14:paraId="5F2B5AF3"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74" w:type="pct"/>
            <w:tcBorders>
              <w:top w:val="single" w:sz="4" w:space="0" w:color="auto"/>
              <w:left w:val="single" w:sz="4" w:space="0" w:color="auto"/>
              <w:bottom w:val="single" w:sz="4" w:space="0" w:color="auto"/>
              <w:right w:val="single" w:sz="4" w:space="0" w:color="auto"/>
            </w:tcBorders>
            <w:hideMark/>
          </w:tcPr>
          <w:p w14:paraId="1D4CF4D8"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341" w:type="pct"/>
            <w:tcBorders>
              <w:top w:val="single" w:sz="4" w:space="0" w:color="auto"/>
              <w:left w:val="single" w:sz="4" w:space="0" w:color="auto"/>
              <w:bottom w:val="single" w:sz="4" w:space="0" w:color="auto"/>
              <w:right w:val="single" w:sz="4" w:space="0" w:color="auto"/>
            </w:tcBorders>
            <w:hideMark/>
          </w:tcPr>
          <w:p w14:paraId="2C59D0C5"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1C381D" w:rsidRPr="00116A94" w14:paraId="2505BD3F" w14:textId="77777777" w:rsidTr="00E66AFD">
        <w:trPr>
          <w:trHeight w:val="303"/>
        </w:trPr>
        <w:tc>
          <w:tcPr>
            <w:tcW w:w="276" w:type="pct"/>
            <w:tcBorders>
              <w:top w:val="single" w:sz="4" w:space="0" w:color="auto"/>
              <w:left w:val="single" w:sz="4" w:space="0" w:color="auto"/>
              <w:bottom w:val="single" w:sz="4" w:space="0" w:color="auto"/>
              <w:right w:val="single" w:sz="4" w:space="0" w:color="auto"/>
            </w:tcBorders>
          </w:tcPr>
          <w:p w14:paraId="139E26BE"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p>
        </w:tc>
        <w:tc>
          <w:tcPr>
            <w:tcW w:w="2247" w:type="pct"/>
            <w:tcBorders>
              <w:top w:val="single" w:sz="4" w:space="0" w:color="auto"/>
              <w:left w:val="single" w:sz="4" w:space="0" w:color="auto"/>
              <w:bottom w:val="single" w:sz="4" w:space="0" w:color="auto"/>
              <w:right w:val="single" w:sz="4" w:space="0" w:color="auto"/>
            </w:tcBorders>
            <w:hideMark/>
          </w:tcPr>
          <w:p w14:paraId="354101EB" w14:textId="77777777" w:rsidR="00565970" w:rsidRPr="00116A94" w:rsidRDefault="00565970"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 xml:space="preserve">Tổng </w:t>
            </w:r>
          </w:p>
        </w:tc>
        <w:tc>
          <w:tcPr>
            <w:tcW w:w="1597" w:type="pct"/>
            <w:tcBorders>
              <w:top w:val="single" w:sz="4" w:space="0" w:color="auto"/>
              <w:left w:val="single" w:sz="4" w:space="0" w:color="auto"/>
              <w:bottom w:val="single" w:sz="4" w:space="0" w:color="auto"/>
              <w:right w:val="single" w:sz="4" w:space="0" w:color="auto"/>
            </w:tcBorders>
          </w:tcPr>
          <w:p w14:paraId="19F3655F" w14:textId="77777777" w:rsidR="00565970" w:rsidRPr="00116A94" w:rsidRDefault="00565970" w:rsidP="00116A94">
            <w:pPr>
              <w:widowControl w:val="0"/>
              <w:spacing w:after="0" w:line="240" w:lineRule="auto"/>
              <w:jc w:val="both"/>
              <w:rPr>
                <w:rFonts w:ascii="Times New Roman" w:hAnsi="Times New Roman" w:cs="Times New Roman"/>
                <w:sz w:val="24"/>
                <w:szCs w:val="24"/>
              </w:rPr>
            </w:pPr>
          </w:p>
        </w:tc>
        <w:tc>
          <w:tcPr>
            <w:tcW w:w="265" w:type="pct"/>
            <w:tcBorders>
              <w:top w:val="single" w:sz="4" w:space="0" w:color="auto"/>
              <w:left w:val="single" w:sz="4" w:space="0" w:color="auto"/>
              <w:bottom w:val="single" w:sz="4" w:space="0" w:color="auto"/>
              <w:right w:val="single" w:sz="4" w:space="0" w:color="auto"/>
            </w:tcBorders>
            <w:hideMark/>
          </w:tcPr>
          <w:p w14:paraId="2984AE8D"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30</w:t>
            </w:r>
          </w:p>
        </w:tc>
        <w:tc>
          <w:tcPr>
            <w:tcW w:w="274" w:type="pct"/>
            <w:tcBorders>
              <w:top w:val="single" w:sz="4" w:space="0" w:color="auto"/>
              <w:left w:val="single" w:sz="4" w:space="0" w:color="auto"/>
              <w:bottom w:val="single" w:sz="4" w:space="0" w:color="auto"/>
              <w:right w:val="single" w:sz="4" w:space="0" w:color="auto"/>
            </w:tcBorders>
            <w:hideMark/>
          </w:tcPr>
          <w:p w14:paraId="6229242C"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341" w:type="pct"/>
            <w:tcBorders>
              <w:top w:val="single" w:sz="4" w:space="0" w:color="auto"/>
              <w:left w:val="single" w:sz="4" w:space="0" w:color="auto"/>
              <w:bottom w:val="single" w:sz="4" w:space="0" w:color="auto"/>
              <w:right w:val="single" w:sz="4" w:space="0" w:color="auto"/>
            </w:tcBorders>
            <w:hideMark/>
          </w:tcPr>
          <w:p w14:paraId="5F5D9ABA" w14:textId="77777777" w:rsidR="00565970" w:rsidRPr="00116A94" w:rsidRDefault="00565970"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6839CE09"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6508"/>
        <w:gridCol w:w="37"/>
        <w:gridCol w:w="2203"/>
      </w:tblGrid>
      <w:tr w:rsidR="00565970" w:rsidRPr="00116A94" w14:paraId="46ECF4F2" w14:textId="77777777" w:rsidTr="00E66AFD">
        <w:trPr>
          <w:trHeight w:val="547"/>
          <w:tblHeader/>
          <w:jc w:val="center"/>
        </w:trPr>
        <w:tc>
          <w:tcPr>
            <w:tcW w:w="494" w:type="pct"/>
            <w:tcBorders>
              <w:top w:val="single" w:sz="4" w:space="0" w:color="auto"/>
              <w:left w:val="single" w:sz="4" w:space="0" w:color="auto"/>
              <w:bottom w:val="single" w:sz="4" w:space="0" w:color="auto"/>
              <w:right w:val="single" w:sz="4" w:space="0" w:color="auto"/>
            </w:tcBorders>
            <w:hideMark/>
          </w:tcPr>
          <w:p w14:paraId="0CA2194C" w14:textId="77777777" w:rsidR="00565970" w:rsidRPr="00116A94" w:rsidRDefault="00565970"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371" w:type="pct"/>
            <w:gridSpan w:val="2"/>
            <w:tcBorders>
              <w:top w:val="single" w:sz="4" w:space="0" w:color="auto"/>
              <w:left w:val="single" w:sz="4" w:space="0" w:color="auto"/>
              <w:bottom w:val="single" w:sz="4" w:space="0" w:color="auto"/>
              <w:right w:val="single" w:sz="4" w:space="0" w:color="auto"/>
            </w:tcBorders>
            <w:hideMark/>
          </w:tcPr>
          <w:p w14:paraId="41B12CE9" w14:textId="77777777" w:rsidR="00565970" w:rsidRPr="00116A94" w:rsidRDefault="00565970"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4514B83E"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565970" w:rsidRPr="00116A94" w14:paraId="339737CC"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0B7DBA44" w14:textId="77777777" w:rsidR="00565970" w:rsidRPr="00116A94" w:rsidRDefault="0056597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gridSpan w:val="2"/>
            <w:tcBorders>
              <w:top w:val="single" w:sz="4" w:space="0" w:color="auto"/>
              <w:left w:val="single" w:sz="4" w:space="0" w:color="auto"/>
              <w:bottom w:val="single" w:sz="4" w:space="0" w:color="auto"/>
              <w:right w:val="single" w:sz="4" w:space="0" w:color="auto"/>
            </w:tcBorders>
            <w:hideMark/>
          </w:tcPr>
          <w:p w14:paraId="715F67B7" w14:textId="77777777" w:rsidR="00565970" w:rsidRPr="00116A94" w:rsidRDefault="00565970"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741ACD57" w14:textId="77777777" w:rsidR="00565970" w:rsidRPr="00116A94" w:rsidRDefault="00565970" w:rsidP="00116A94">
            <w:pPr>
              <w:keepNext/>
              <w:keepLines/>
              <w:spacing w:after="0" w:line="240" w:lineRule="auto"/>
              <w:jc w:val="both"/>
              <w:outlineLvl w:val="0"/>
              <w:rPr>
                <w:rFonts w:ascii="Times New Roman" w:eastAsia="Times New Roman" w:hAnsi="Times New Roman" w:cs="Times New Roman"/>
                <w:sz w:val="24"/>
                <w:szCs w:val="24"/>
              </w:rPr>
            </w:pPr>
            <w:bookmarkStart w:id="1088" w:name="_Toc32847802"/>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Hiểu rõ/nắm vững các cách thức, quy trình nghiên cứu đầu tư trong kinh doanh và hệ thống các văn bản pháp luật liên quan đến hoạt động kinh doanh thương mại điện tử. (4)</w:t>
            </w:r>
            <w:bookmarkEnd w:id="1088"/>
          </w:p>
          <w:p w14:paraId="4344782B" w14:textId="77777777" w:rsidR="00565970" w:rsidRPr="00116A94" w:rsidRDefault="00565970" w:rsidP="00116A94">
            <w:pPr>
              <w:keepNext/>
              <w:keepLines/>
              <w:spacing w:after="0" w:line="240" w:lineRule="auto"/>
              <w:jc w:val="both"/>
              <w:outlineLvl w:val="0"/>
              <w:rPr>
                <w:rFonts w:ascii="Times New Roman" w:eastAsia="Times New Roman" w:hAnsi="Times New Roman" w:cs="Times New Roman"/>
                <w:sz w:val="24"/>
                <w:szCs w:val="24"/>
              </w:rPr>
            </w:pPr>
            <w:bookmarkStart w:id="1089" w:name="_Toc32847803"/>
            <w:r w:rsidRPr="00116A94">
              <w:rPr>
                <w:rFonts w:ascii="Times New Roman" w:hAnsi="Times New Roman" w:cs="Times New Roman"/>
                <w:sz w:val="24"/>
                <w:szCs w:val="24"/>
              </w:rPr>
              <w:t>+</w:t>
            </w:r>
            <w:r w:rsidRPr="00116A94">
              <w:rPr>
                <w:rFonts w:ascii="Times New Roman" w:eastAsia="Times New Roman" w:hAnsi="Times New Roman" w:cs="Times New Roman"/>
                <w:sz w:val="24"/>
                <w:szCs w:val="24"/>
              </w:rPr>
              <w:t xml:space="preserve"> Nắm vững các kiến thức chuyên sâu và thực tiễn về hoạt động của doanh nghiệp ứng dụng thương mại điện tử như kiến thức về quản trị chiến lược, tác nghiệp thương mại điện tử, marketing thương mại điện tử, thanh toán điện tử, an toàn thông tin, quản trị rủi ro thương mại điện tử,...(6)</w:t>
            </w:r>
            <w:bookmarkEnd w:id="1089"/>
          </w:p>
        </w:tc>
        <w:tc>
          <w:tcPr>
            <w:tcW w:w="1135" w:type="pct"/>
            <w:tcBorders>
              <w:top w:val="single" w:sz="4" w:space="0" w:color="auto"/>
              <w:left w:val="single" w:sz="4" w:space="0" w:color="auto"/>
              <w:bottom w:val="single" w:sz="4" w:space="0" w:color="auto"/>
              <w:right w:val="single" w:sz="4" w:space="0" w:color="auto"/>
            </w:tcBorders>
            <w:vAlign w:val="center"/>
            <w:hideMark/>
          </w:tcPr>
          <w:p w14:paraId="34C2E350"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4, 6</w:t>
            </w:r>
          </w:p>
        </w:tc>
      </w:tr>
      <w:tr w:rsidR="00565970" w:rsidRPr="00116A94" w14:paraId="5CFEE63D"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4B446EBE"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371" w:type="pct"/>
            <w:gridSpan w:val="2"/>
            <w:tcBorders>
              <w:top w:val="single" w:sz="4" w:space="0" w:color="auto"/>
              <w:left w:val="single" w:sz="4" w:space="0" w:color="auto"/>
              <w:bottom w:val="single" w:sz="4" w:space="0" w:color="auto"/>
              <w:right w:val="single" w:sz="4" w:space="0" w:color="auto"/>
            </w:tcBorders>
            <w:hideMark/>
          </w:tcPr>
          <w:p w14:paraId="1B593C80" w14:textId="77777777" w:rsidR="00565970" w:rsidRPr="00116A94" w:rsidRDefault="0056597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4972CD4C"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làm việc độc lập, làm việc theo nhóm (Team Work), và kỹ năng lãnh đạo (12).</w:t>
            </w:r>
          </w:p>
          <w:p w14:paraId="543AAB6F"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giao tiếp, ứng xử, đàm phán, truyền đạt thông tin, thuyết trình.(13)</w:t>
            </w:r>
          </w:p>
        </w:tc>
        <w:tc>
          <w:tcPr>
            <w:tcW w:w="1135" w:type="pct"/>
            <w:tcBorders>
              <w:top w:val="single" w:sz="4" w:space="0" w:color="auto"/>
              <w:left w:val="single" w:sz="4" w:space="0" w:color="auto"/>
              <w:bottom w:val="single" w:sz="4" w:space="0" w:color="auto"/>
              <w:right w:val="single" w:sz="4" w:space="0" w:color="auto"/>
            </w:tcBorders>
            <w:vAlign w:val="center"/>
            <w:hideMark/>
          </w:tcPr>
          <w:p w14:paraId="69CF9E7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12, 13</w:t>
            </w:r>
          </w:p>
        </w:tc>
      </w:tr>
      <w:tr w:rsidR="00565970" w:rsidRPr="00116A94" w14:paraId="6B8E5624"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39D3960A"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371" w:type="pct"/>
            <w:gridSpan w:val="2"/>
            <w:tcBorders>
              <w:top w:val="single" w:sz="4" w:space="0" w:color="auto"/>
              <w:left w:val="single" w:sz="4" w:space="0" w:color="auto"/>
              <w:bottom w:val="single" w:sz="4" w:space="0" w:color="auto"/>
              <w:right w:val="single" w:sz="4" w:space="0" w:color="auto"/>
            </w:tcBorders>
            <w:hideMark/>
          </w:tcPr>
          <w:p w14:paraId="052FDC59" w14:textId="77777777" w:rsidR="00565970" w:rsidRPr="00116A94" w:rsidRDefault="00565970"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1824E63A" w14:textId="77777777" w:rsidR="00565970" w:rsidRPr="00116A94" w:rsidRDefault="0056597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lập kế hoạch, điều phối, quản lý các nguồn lực, khả năng đánh giá và cải thiện hiệu quả các hoạt động chuyên môn (16)</w:t>
            </w:r>
          </w:p>
        </w:tc>
        <w:tc>
          <w:tcPr>
            <w:tcW w:w="1135" w:type="pct"/>
            <w:tcBorders>
              <w:top w:val="single" w:sz="4" w:space="0" w:color="auto"/>
              <w:left w:val="single" w:sz="4" w:space="0" w:color="auto"/>
              <w:bottom w:val="single" w:sz="4" w:space="0" w:color="auto"/>
              <w:right w:val="single" w:sz="4" w:space="0" w:color="auto"/>
            </w:tcBorders>
            <w:vAlign w:val="center"/>
            <w:hideMark/>
          </w:tcPr>
          <w:p w14:paraId="5AA0F2C5"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16</w:t>
            </w:r>
          </w:p>
        </w:tc>
      </w:tr>
      <w:tr w:rsidR="00565970" w:rsidRPr="00116A94" w14:paraId="4E96B861"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4E8B9678" w14:textId="77777777" w:rsidR="00565970" w:rsidRPr="00116A94" w:rsidRDefault="0056597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352" w:type="pct"/>
            <w:tcBorders>
              <w:top w:val="single" w:sz="4" w:space="0" w:color="auto"/>
              <w:left w:val="single" w:sz="4" w:space="0" w:color="auto"/>
              <w:bottom w:val="single" w:sz="4" w:space="0" w:color="auto"/>
              <w:right w:val="single" w:sz="4" w:space="0" w:color="auto"/>
            </w:tcBorders>
            <w:hideMark/>
          </w:tcPr>
          <w:p w14:paraId="5C1848F1" w14:textId="77777777" w:rsidR="00565970" w:rsidRPr="00116A94" w:rsidRDefault="0056597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2AB32D1A" w14:textId="77777777" w:rsidR="00565970" w:rsidRPr="00116A94" w:rsidRDefault="00565970"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54" w:type="pct"/>
            <w:gridSpan w:val="2"/>
            <w:tcBorders>
              <w:top w:val="single" w:sz="4" w:space="0" w:color="auto"/>
              <w:left w:val="single" w:sz="4" w:space="0" w:color="auto"/>
              <w:bottom w:val="single" w:sz="4" w:space="0" w:color="auto"/>
              <w:right w:val="single" w:sz="4" w:space="0" w:color="auto"/>
            </w:tcBorders>
            <w:vAlign w:val="center"/>
            <w:hideMark/>
          </w:tcPr>
          <w:p w14:paraId="36D61956" w14:textId="77777777" w:rsidR="00565970" w:rsidRPr="00116A94" w:rsidRDefault="00565970"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072C4DAA" w14:textId="77777777" w:rsidR="00565970" w:rsidRPr="00116A94" w:rsidRDefault="00565970"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11. Thông tin liên hệ của Bộ môn</w:t>
      </w:r>
    </w:p>
    <w:p w14:paraId="49AC1FDD"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6B4F4876"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5B9BB547"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7F863989"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5B5A2751" w14:textId="77777777" w:rsidR="00565970" w:rsidRPr="00116A94" w:rsidRDefault="00565970"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w:t>
      </w:r>
    </w:p>
    <w:p w14:paraId="2E45C907" w14:textId="77777777" w:rsidR="00565970" w:rsidRPr="00116A94" w:rsidRDefault="00565970" w:rsidP="00116A94">
      <w:pPr>
        <w:spacing w:after="0" w:line="240" w:lineRule="auto"/>
        <w:rPr>
          <w:rFonts w:ascii="Times New Roman" w:hAnsi="Times New Roman" w:cs="Times New Roman"/>
          <w:sz w:val="24"/>
          <w:szCs w:val="24"/>
        </w:rPr>
      </w:pPr>
    </w:p>
    <w:p w14:paraId="22AC83F8" w14:textId="0523FB1E" w:rsidR="00A37E5C" w:rsidRPr="00116A94" w:rsidRDefault="00565970"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212" w:type="dxa"/>
        <w:tblInd w:w="198" w:type="dxa"/>
        <w:tblLook w:val="01E0" w:firstRow="1" w:lastRow="1" w:firstColumn="1" w:lastColumn="1" w:noHBand="0" w:noVBand="0"/>
      </w:tblPr>
      <w:tblGrid>
        <w:gridCol w:w="1446"/>
        <w:gridCol w:w="3851"/>
        <w:gridCol w:w="4915"/>
      </w:tblGrid>
      <w:tr w:rsidR="00A37E5C" w:rsidRPr="00116A94" w14:paraId="57D91EE4" w14:textId="77777777" w:rsidTr="00A37E5C">
        <w:trPr>
          <w:trHeight w:val="1169"/>
        </w:trPr>
        <w:tc>
          <w:tcPr>
            <w:tcW w:w="1446" w:type="dxa"/>
          </w:tcPr>
          <w:p w14:paraId="4F4F7E76"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06311095" wp14:editId="2355C792">
                  <wp:extent cx="757603" cy="628650"/>
                  <wp:effectExtent l="19050" t="0" r="4397" b="0"/>
                  <wp:docPr id="50" name="Picture 4"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a:srcRect/>
                          <a:stretch>
                            <a:fillRect/>
                          </a:stretch>
                        </pic:blipFill>
                        <pic:spPr bwMode="auto">
                          <a:xfrm>
                            <a:off x="0" y="0"/>
                            <a:ext cx="757603" cy="628650"/>
                          </a:xfrm>
                          <a:prstGeom prst="rect">
                            <a:avLst/>
                          </a:prstGeom>
                          <a:noFill/>
                          <a:ln w="9525">
                            <a:noFill/>
                            <a:miter lim="800000"/>
                            <a:headEnd/>
                            <a:tailEnd/>
                          </a:ln>
                        </pic:spPr>
                      </pic:pic>
                    </a:graphicData>
                  </a:graphic>
                </wp:inline>
              </w:drawing>
            </w:r>
          </w:p>
        </w:tc>
        <w:tc>
          <w:tcPr>
            <w:tcW w:w="3851" w:type="dxa"/>
          </w:tcPr>
          <w:p w14:paraId="37B345A4"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73837712"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157BED38"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5" w:type="dxa"/>
          </w:tcPr>
          <w:p w14:paraId="4E48449A"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457C97D2"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3F82F53B" w14:textId="77777777" w:rsidR="00A37E5C" w:rsidRPr="00116A94" w:rsidRDefault="00A37E5C" w:rsidP="00116A94">
      <w:pPr>
        <w:tabs>
          <w:tab w:val="left" w:pos="3161"/>
        </w:tabs>
        <w:spacing w:after="0" w:line="240" w:lineRule="auto"/>
        <w:jc w:val="center"/>
        <w:rPr>
          <w:rFonts w:ascii="Times New Roman" w:hAnsi="Times New Roman" w:cs="Times New Roman"/>
          <w:b/>
          <w:sz w:val="24"/>
          <w:szCs w:val="24"/>
          <w:lang w:val="pt-BR"/>
        </w:rPr>
      </w:pPr>
    </w:p>
    <w:p w14:paraId="1E06C18F" w14:textId="77777777" w:rsidR="00A37E5C" w:rsidRPr="00116A94" w:rsidRDefault="00A37E5C" w:rsidP="00116A94">
      <w:pPr>
        <w:pStyle w:val="Heading1"/>
        <w:spacing w:before="0" w:line="240" w:lineRule="auto"/>
        <w:rPr>
          <w:sz w:val="24"/>
          <w:szCs w:val="24"/>
        </w:rPr>
      </w:pPr>
      <w:bookmarkStart w:id="1090" w:name="_Toc32847797"/>
      <w:r w:rsidRPr="00116A94">
        <w:rPr>
          <w:sz w:val="24"/>
          <w:szCs w:val="24"/>
        </w:rPr>
        <w:t>THƯƠNG MẠI DI ĐỘNG</w:t>
      </w:r>
      <w:bookmarkEnd w:id="1090"/>
    </w:p>
    <w:p w14:paraId="043C5EB9"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Mobile Commerce</w:t>
      </w:r>
    </w:p>
    <w:p w14:paraId="1B0A958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w:t>
      </w: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w:t>
      </w:r>
    </w:p>
    <w:p w14:paraId="00175056" w14:textId="77777777" w:rsidR="00A37E5C" w:rsidRPr="00116A94" w:rsidRDefault="00A37E5C" w:rsidP="00F7544E">
      <w:pPr>
        <w:numPr>
          <w:ilvl w:val="0"/>
          <w:numId w:val="26"/>
        </w:numPr>
        <w:tabs>
          <w:tab w:val="left" w:pos="450"/>
        </w:tabs>
        <w:spacing w:after="0" w:line="240" w:lineRule="auto"/>
        <w:ind w:hanging="630"/>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tín chỉ</w:t>
      </w:r>
      <w:r w:rsidRPr="00116A94">
        <w:rPr>
          <w:rFonts w:ascii="Times New Roman" w:hAnsi="Times New Roman" w:cs="Times New Roman"/>
          <w:sz w:val="24"/>
          <w:szCs w:val="24"/>
          <w:lang w:val="pt-BR"/>
        </w:rPr>
        <w:t xml:space="preserve">:  </w:t>
      </w:r>
      <w:r w:rsidRPr="00116A94">
        <w:rPr>
          <w:rFonts w:ascii="Times New Roman" w:hAnsi="Times New Roman" w:cs="Times New Roman"/>
          <w:b/>
          <w:sz w:val="24"/>
          <w:szCs w:val="24"/>
          <w:lang w:val="pt-BR"/>
        </w:rPr>
        <w:t xml:space="preserve">03 </w:t>
      </w:r>
      <w:r w:rsidRPr="00116A94">
        <w:rPr>
          <w:rFonts w:ascii="Times New Roman" w:hAnsi="Times New Roman" w:cs="Times New Roman"/>
          <w:sz w:val="24"/>
          <w:szCs w:val="24"/>
          <w:lang w:val="pt-BR"/>
        </w:rPr>
        <w:t xml:space="preserve">(2,4-0,6-0) </w:t>
      </w:r>
    </w:p>
    <w:p w14:paraId="1971A320" w14:textId="77777777" w:rsidR="00A37E5C" w:rsidRPr="00116A94" w:rsidRDefault="00A37E5C"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Số tiết</w:t>
      </w:r>
      <w:r w:rsidRPr="00116A94">
        <w:rPr>
          <w:rFonts w:ascii="Times New Roman" w:hAnsi="Times New Roman" w:cs="Times New Roman"/>
          <w:sz w:val="24"/>
          <w:szCs w:val="24"/>
          <w:lang w:val="pt-BR"/>
        </w:rPr>
        <w:t xml:space="preserve">:  Tổng: 45;  </w:t>
      </w:r>
    </w:p>
    <w:p w14:paraId="378BB8BA" w14:textId="77777777" w:rsidR="00A37E5C" w:rsidRPr="00116A94" w:rsidRDefault="00A37E5C" w:rsidP="00116A94">
      <w:pPr>
        <w:tabs>
          <w:tab w:val="left" w:pos="450"/>
        </w:tabs>
        <w:spacing w:after="0" w:line="240" w:lineRule="auto"/>
        <w:ind w:left="90"/>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Trong đó:   LT: 36;   BT: 9 ;    TN: 0 ; ĐA: 0 ; BTL: 0 ; TQ, TT: 0;  </w:t>
      </w:r>
    </w:p>
    <w:p w14:paraId="063A7E40" w14:textId="77777777" w:rsidR="00A37E5C" w:rsidRPr="00116A94" w:rsidRDefault="00A37E5C" w:rsidP="00F7544E">
      <w:pPr>
        <w:numPr>
          <w:ilvl w:val="0"/>
          <w:numId w:val="26"/>
        </w:numPr>
        <w:tabs>
          <w:tab w:val="left" w:pos="450"/>
        </w:tabs>
        <w:spacing w:after="0" w:line="240" w:lineRule="auto"/>
        <w:ind w:hanging="630"/>
        <w:rPr>
          <w:rFonts w:ascii="Times New Roman" w:hAnsi="Times New Roman" w:cs="Times New Roman"/>
          <w:sz w:val="24"/>
          <w:szCs w:val="24"/>
          <w:lang w:val="pt-BR"/>
        </w:rPr>
      </w:pPr>
      <w:r w:rsidRPr="00116A94">
        <w:rPr>
          <w:rFonts w:ascii="Times New Roman" w:hAnsi="Times New Roman" w:cs="Times New Roman"/>
          <w:b/>
          <w:bCs/>
          <w:sz w:val="24"/>
          <w:szCs w:val="24"/>
          <w:lang w:val="pt-BR"/>
        </w:rPr>
        <w:t>Thuộc chương trình đào tạo ngành:</w:t>
      </w:r>
    </w:p>
    <w:p w14:paraId="0D0A13E0" w14:textId="77777777" w:rsidR="00A37E5C" w:rsidRPr="00116A94" w:rsidRDefault="00A37E5C"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Học phần bắt buộc cho ngành</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Kinh tế</w:t>
      </w:r>
    </w:p>
    <w:p w14:paraId="56A93BCF" w14:textId="77777777" w:rsidR="00A37E5C" w:rsidRPr="00116A94" w:rsidRDefault="00A37E5C" w:rsidP="00116A94">
      <w:pPr>
        <w:tabs>
          <w:tab w:val="left" w:leader="dot" w:pos="9072"/>
        </w:tabs>
        <w:spacing w:after="0" w:line="240" w:lineRule="auto"/>
        <w:ind w:left="91"/>
        <w:rPr>
          <w:rFonts w:ascii="Times New Roman" w:hAnsi="Times New Roman" w:cs="Times New Roman"/>
          <w:i/>
          <w:sz w:val="24"/>
          <w:szCs w:val="24"/>
          <w:lang w:val="pt-BR"/>
        </w:rPr>
      </w:pPr>
      <w:r w:rsidRPr="00116A94">
        <w:rPr>
          <w:rFonts w:ascii="Times New Roman" w:hAnsi="Times New Roman" w:cs="Times New Roman"/>
          <w:bCs/>
          <w:i/>
          <w:sz w:val="24"/>
          <w:szCs w:val="24"/>
          <w:lang w:val="pt-BR"/>
        </w:rPr>
        <w:t xml:space="preserve">- Học phần tự chọn cho ngành:  </w:t>
      </w:r>
      <w:r w:rsidRPr="00116A94">
        <w:rPr>
          <w:rFonts w:ascii="Times New Roman" w:hAnsi="Times New Roman" w:cs="Times New Roman"/>
          <w:bCs/>
          <w:sz w:val="24"/>
          <w:szCs w:val="24"/>
          <w:lang w:val="pt-BR"/>
        </w:rPr>
        <w:t>Không</w:t>
      </w:r>
    </w:p>
    <w:p w14:paraId="35686052" w14:textId="77777777" w:rsidR="00A37E5C" w:rsidRPr="00116A94" w:rsidRDefault="00A37E5C" w:rsidP="00F7544E">
      <w:pPr>
        <w:numPr>
          <w:ilvl w:val="0"/>
          <w:numId w:val="26"/>
        </w:numPr>
        <w:tabs>
          <w:tab w:val="left" w:pos="450"/>
        </w:tabs>
        <w:spacing w:after="0" w:line="240" w:lineRule="auto"/>
        <w:ind w:hanging="630"/>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 xml:space="preserve"> Phương pháp đánh giá</w:t>
      </w:r>
      <w:r w:rsidRPr="00116A94">
        <w:rPr>
          <w:rFonts w:ascii="Times New Roman" w:hAnsi="Times New Roman" w:cs="Times New Roman"/>
          <w:sz w:val="24"/>
          <w:szCs w:val="24"/>
          <w:lang w:val="pt-BR"/>
        </w:rPr>
        <w:t xml:space="preserve">: </w:t>
      </w:r>
    </w:p>
    <w:tbl>
      <w:tblPr>
        <w:tblW w:w="4948" w:type="pct"/>
        <w:tblLook w:val="04A0" w:firstRow="1" w:lastRow="0" w:firstColumn="1" w:lastColumn="0" w:noHBand="0" w:noVBand="1"/>
      </w:tblPr>
      <w:tblGrid>
        <w:gridCol w:w="2155"/>
        <w:gridCol w:w="1561"/>
        <w:gridCol w:w="2528"/>
        <w:gridCol w:w="1756"/>
        <w:gridCol w:w="1461"/>
      </w:tblGrid>
      <w:tr w:rsidR="00A37E5C" w:rsidRPr="00116A94" w14:paraId="2A3357EB" w14:textId="77777777" w:rsidTr="00E66AFD">
        <w:trPr>
          <w:trHeight w:val="284"/>
        </w:trPr>
        <w:tc>
          <w:tcPr>
            <w:tcW w:w="11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407C1"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825" w:type="pct"/>
            <w:tcBorders>
              <w:top w:val="single" w:sz="4" w:space="0" w:color="auto"/>
              <w:left w:val="nil"/>
              <w:bottom w:val="single" w:sz="4" w:space="0" w:color="auto"/>
              <w:right w:val="single" w:sz="4" w:space="0" w:color="auto"/>
            </w:tcBorders>
            <w:shd w:val="clear" w:color="auto" w:fill="auto"/>
            <w:noWrap/>
            <w:vAlign w:val="center"/>
            <w:hideMark/>
          </w:tcPr>
          <w:p w14:paraId="4CEA220C"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336" w:type="pct"/>
            <w:tcBorders>
              <w:top w:val="single" w:sz="4" w:space="0" w:color="auto"/>
              <w:left w:val="nil"/>
              <w:bottom w:val="single" w:sz="4" w:space="0" w:color="auto"/>
              <w:right w:val="single" w:sz="4" w:space="0" w:color="auto"/>
            </w:tcBorders>
            <w:shd w:val="clear" w:color="auto" w:fill="auto"/>
            <w:noWrap/>
            <w:vAlign w:val="center"/>
            <w:hideMark/>
          </w:tcPr>
          <w:p w14:paraId="4D290345"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928" w:type="pct"/>
            <w:tcBorders>
              <w:top w:val="single" w:sz="4" w:space="0" w:color="auto"/>
              <w:left w:val="nil"/>
              <w:bottom w:val="single" w:sz="4" w:space="0" w:color="auto"/>
              <w:right w:val="single" w:sz="4" w:space="0" w:color="auto"/>
            </w:tcBorders>
            <w:shd w:val="clear" w:color="auto" w:fill="auto"/>
            <w:noWrap/>
            <w:vAlign w:val="center"/>
            <w:hideMark/>
          </w:tcPr>
          <w:p w14:paraId="396F5F49"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00A7389C" w14:textId="77777777" w:rsidR="00A37E5C" w:rsidRPr="00116A94" w:rsidRDefault="00A37E5C"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A37E5C" w:rsidRPr="00116A94" w14:paraId="4D73B85E" w14:textId="77777777" w:rsidTr="00E66AFD">
        <w:trPr>
          <w:trHeight w:val="284"/>
        </w:trPr>
        <w:tc>
          <w:tcPr>
            <w:tcW w:w="1139" w:type="pct"/>
            <w:tcBorders>
              <w:top w:val="nil"/>
              <w:left w:val="single" w:sz="4" w:space="0" w:color="auto"/>
              <w:bottom w:val="single" w:sz="4" w:space="0" w:color="auto"/>
              <w:right w:val="single" w:sz="4" w:space="0" w:color="auto"/>
            </w:tcBorders>
            <w:shd w:val="clear" w:color="auto" w:fill="auto"/>
            <w:hideMark/>
          </w:tcPr>
          <w:p w14:paraId="0EC0A266"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 nhà</w:t>
            </w:r>
            <w:r w:rsidRPr="00116A94">
              <w:rPr>
                <w:rFonts w:ascii="Times New Roman" w:hAnsi="Times New Roman" w:cs="Times New Roman"/>
                <w:sz w:val="24"/>
                <w:szCs w:val="24"/>
              </w:rPr>
              <w:br/>
            </w:r>
          </w:p>
        </w:tc>
        <w:tc>
          <w:tcPr>
            <w:tcW w:w="825" w:type="pct"/>
            <w:tcBorders>
              <w:top w:val="nil"/>
              <w:left w:val="nil"/>
              <w:bottom w:val="single" w:sz="4" w:space="0" w:color="auto"/>
              <w:right w:val="single" w:sz="4" w:space="0" w:color="auto"/>
            </w:tcBorders>
            <w:shd w:val="clear" w:color="auto" w:fill="auto"/>
            <w:hideMark/>
          </w:tcPr>
          <w:p w14:paraId="0F22E1BC"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336" w:type="pct"/>
            <w:tcBorders>
              <w:top w:val="nil"/>
              <w:left w:val="nil"/>
              <w:bottom w:val="single" w:sz="4" w:space="0" w:color="auto"/>
              <w:right w:val="single" w:sz="4" w:space="0" w:color="auto"/>
            </w:tcBorders>
            <w:shd w:val="clear" w:color="auto" w:fill="auto"/>
            <w:hideMark/>
          </w:tcPr>
          <w:p w14:paraId="483AADBE"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1-3</w:t>
            </w:r>
            <w:r w:rsidRPr="00116A94">
              <w:rPr>
                <w:rFonts w:ascii="Times New Roman" w:hAnsi="Times New Roman" w:cs="Times New Roman"/>
                <w:sz w:val="24"/>
                <w:szCs w:val="24"/>
              </w:rPr>
              <w:br/>
              <w:t>- Lần 2: Chương 4-5</w:t>
            </w:r>
          </w:p>
        </w:tc>
        <w:tc>
          <w:tcPr>
            <w:tcW w:w="928" w:type="pct"/>
            <w:tcBorders>
              <w:top w:val="nil"/>
              <w:left w:val="nil"/>
              <w:bottom w:val="single" w:sz="4" w:space="0" w:color="auto"/>
              <w:right w:val="single" w:sz="4" w:space="0" w:color="auto"/>
            </w:tcBorders>
            <w:shd w:val="clear" w:color="auto" w:fill="auto"/>
            <w:hideMark/>
          </w:tcPr>
          <w:p w14:paraId="0E283C50"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3-4</w:t>
            </w:r>
            <w:r w:rsidRPr="00116A94">
              <w:rPr>
                <w:rFonts w:ascii="Times New Roman" w:hAnsi="Times New Roman" w:cs="Times New Roman"/>
                <w:sz w:val="24"/>
                <w:szCs w:val="24"/>
              </w:rPr>
              <w:br/>
              <w:t>- Tuần 5-7</w:t>
            </w:r>
          </w:p>
        </w:tc>
        <w:tc>
          <w:tcPr>
            <w:tcW w:w="772" w:type="pct"/>
            <w:tcBorders>
              <w:top w:val="nil"/>
              <w:left w:val="nil"/>
              <w:bottom w:val="single" w:sz="4" w:space="0" w:color="auto"/>
              <w:right w:val="single" w:sz="4" w:space="0" w:color="auto"/>
            </w:tcBorders>
            <w:shd w:val="clear" w:color="auto" w:fill="auto"/>
            <w:hideMark/>
          </w:tcPr>
          <w:p w14:paraId="389E829C"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34056155"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tc>
      </w:tr>
      <w:tr w:rsidR="00A37E5C" w:rsidRPr="00116A94" w14:paraId="44B916C5" w14:textId="77777777" w:rsidTr="00E66AFD">
        <w:trPr>
          <w:trHeight w:val="284"/>
        </w:trPr>
        <w:tc>
          <w:tcPr>
            <w:tcW w:w="1139" w:type="pct"/>
            <w:tcBorders>
              <w:top w:val="nil"/>
              <w:left w:val="single" w:sz="4" w:space="0" w:color="auto"/>
              <w:bottom w:val="single" w:sz="4" w:space="0" w:color="auto"/>
              <w:right w:val="single" w:sz="4" w:space="0" w:color="auto"/>
            </w:tcBorders>
            <w:shd w:val="clear" w:color="auto" w:fill="auto"/>
            <w:hideMark/>
          </w:tcPr>
          <w:p w14:paraId="6B74DAB8" w14:textId="77777777" w:rsidR="00A37E5C" w:rsidRPr="00116A94" w:rsidRDefault="00A37E5C" w:rsidP="00116A94">
            <w:pPr>
              <w:spacing w:after="0" w:line="240" w:lineRule="auto"/>
              <w:rPr>
                <w:rFonts w:ascii="Times New Roman" w:hAnsi="Times New Roman" w:cs="Times New Roman"/>
                <w:spacing w:val="6"/>
                <w:sz w:val="24"/>
                <w:szCs w:val="24"/>
              </w:rPr>
            </w:pPr>
            <w:r w:rsidRPr="00116A94">
              <w:rPr>
                <w:rFonts w:ascii="Times New Roman" w:hAnsi="Times New Roman" w:cs="Times New Roman"/>
                <w:spacing w:val="6"/>
                <w:sz w:val="24"/>
                <w:szCs w:val="24"/>
              </w:rPr>
              <w:t>Bài kiểm tra trên lớp</w:t>
            </w:r>
          </w:p>
        </w:tc>
        <w:tc>
          <w:tcPr>
            <w:tcW w:w="825" w:type="pct"/>
            <w:tcBorders>
              <w:top w:val="nil"/>
              <w:left w:val="nil"/>
              <w:bottom w:val="single" w:sz="4" w:space="0" w:color="auto"/>
              <w:right w:val="single" w:sz="4" w:space="0" w:color="auto"/>
            </w:tcBorders>
            <w:shd w:val="clear" w:color="auto" w:fill="auto"/>
            <w:hideMark/>
          </w:tcPr>
          <w:p w14:paraId="7CF7A63F"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336" w:type="pct"/>
            <w:tcBorders>
              <w:top w:val="nil"/>
              <w:left w:val="nil"/>
              <w:bottom w:val="single" w:sz="4" w:space="0" w:color="auto"/>
              <w:right w:val="single" w:sz="4" w:space="0" w:color="auto"/>
            </w:tcBorders>
            <w:shd w:val="clear" w:color="auto" w:fill="auto"/>
            <w:hideMark/>
          </w:tcPr>
          <w:p w14:paraId="43B1C42F"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- 50 phút</w:t>
            </w:r>
            <w:r w:rsidRPr="00116A94">
              <w:rPr>
                <w:rFonts w:ascii="Times New Roman" w:hAnsi="Times New Roman" w:cs="Times New Roman"/>
                <w:sz w:val="24"/>
                <w:szCs w:val="24"/>
              </w:rPr>
              <w:br/>
              <w:t>- 2-4 câu tự luận</w:t>
            </w:r>
          </w:p>
        </w:tc>
        <w:tc>
          <w:tcPr>
            <w:tcW w:w="928" w:type="pct"/>
            <w:tcBorders>
              <w:top w:val="nil"/>
              <w:left w:val="nil"/>
              <w:bottom w:val="single" w:sz="4" w:space="0" w:color="auto"/>
              <w:right w:val="single" w:sz="4" w:space="0" w:color="auto"/>
            </w:tcBorders>
            <w:shd w:val="clear" w:color="auto" w:fill="auto"/>
            <w:hideMark/>
          </w:tcPr>
          <w:p w14:paraId="15C01E50"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8</w:t>
            </w:r>
            <w:r w:rsidRPr="00116A94">
              <w:rPr>
                <w:rFonts w:ascii="Times New Roman" w:hAnsi="Times New Roman" w:cs="Times New Roman"/>
                <w:sz w:val="24"/>
                <w:szCs w:val="24"/>
              </w:rPr>
              <w:br/>
            </w:r>
          </w:p>
        </w:tc>
        <w:tc>
          <w:tcPr>
            <w:tcW w:w="772" w:type="pct"/>
            <w:tcBorders>
              <w:top w:val="nil"/>
              <w:left w:val="nil"/>
              <w:bottom w:val="single" w:sz="4" w:space="0" w:color="auto"/>
              <w:right w:val="single" w:sz="4" w:space="0" w:color="auto"/>
            </w:tcBorders>
            <w:shd w:val="clear" w:color="auto" w:fill="auto"/>
            <w:hideMark/>
          </w:tcPr>
          <w:p w14:paraId="0657915F"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20 %</w:t>
            </w:r>
          </w:p>
          <w:p w14:paraId="6870A6BA" w14:textId="77777777" w:rsidR="00A37E5C" w:rsidRPr="00116A94" w:rsidRDefault="00A37E5C" w:rsidP="00116A94">
            <w:pPr>
              <w:spacing w:after="0" w:line="240" w:lineRule="auto"/>
              <w:jc w:val="center"/>
              <w:rPr>
                <w:rFonts w:ascii="Times New Roman" w:hAnsi="Times New Roman" w:cs="Times New Roman"/>
                <w:sz w:val="24"/>
                <w:szCs w:val="24"/>
              </w:rPr>
            </w:pPr>
          </w:p>
        </w:tc>
      </w:tr>
      <w:tr w:rsidR="00A37E5C" w:rsidRPr="00116A94" w14:paraId="673BA237" w14:textId="77777777" w:rsidTr="00E66AFD">
        <w:trPr>
          <w:trHeight w:val="284"/>
        </w:trPr>
        <w:tc>
          <w:tcPr>
            <w:tcW w:w="4228" w:type="pct"/>
            <w:gridSpan w:val="4"/>
            <w:tcBorders>
              <w:top w:val="nil"/>
              <w:left w:val="single" w:sz="4" w:space="0" w:color="auto"/>
              <w:bottom w:val="single" w:sz="4" w:space="0" w:color="auto"/>
              <w:right w:val="single" w:sz="4" w:space="0" w:color="auto"/>
            </w:tcBorders>
            <w:shd w:val="clear" w:color="auto" w:fill="auto"/>
            <w:vAlign w:val="center"/>
          </w:tcPr>
          <w:p w14:paraId="0BAB5E4F"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772" w:type="pct"/>
            <w:tcBorders>
              <w:top w:val="nil"/>
              <w:left w:val="nil"/>
              <w:bottom w:val="single" w:sz="4" w:space="0" w:color="auto"/>
              <w:right w:val="single" w:sz="4" w:space="0" w:color="auto"/>
            </w:tcBorders>
            <w:shd w:val="clear" w:color="auto" w:fill="auto"/>
            <w:vAlign w:val="center"/>
          </w:tcPr>
          <w:p w14:paraId="484DAEE7"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A37E5C" w:rsidRPr="00116A94" w14:paraId="146F589C" w14:textId="77777777" w:rsidTr="00E66AFD">
        <w:trPr>
          <w:trHeight w:val="284"/>
        </w:trPr>
        <w:tc>
          <w:tcPr>
            <w:tcW w:w="1139" w:type="pct"/>
            <w:tcBorders>
              <w:top w:val="nil"/>
              <w:left w:val="single" w:sz="4" w:space="0" w:color="auto"/>
              <w:bottom w:val="single" w:sz="4" w:space="0" w:color="auto"/>
              <w:right w:val="single" w:sz="4" w:space="0" w:color="auto"/>
            </w:tcBorders>
            <w:shd w:val="clear" w:color="auto" w:fill="auto"/>
            <w:hideMark/>
          </w:tcPr>
          <w:p w14:paraId="75CB1110"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825" w:type="pct"/>
            <w:tcBorders>
              <w:top w:val="nil"/>
              <w:left w:val="nil"/>
              <w:bottom w:val="single" w:sz="4" w:space="0" w:color="auto"/>
              <w:right w:val="single" w:sz="4" w:space="0" w:color="auto"/>
            </w:tcBorders>
            <w:shd w:val="clear" w:color="auto" w:fill="auto"/>
            <w:hideMark/>
          </w:tcPr>
          <w:p w14:paraId="0A5A8109"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336" w:type="pct"/>
            <w:tcBorders>
              <w:top w:val="nil"/>
              <w:left w:val="nil"/>
              <w:bottom w:val="single" w:sz="4" w:space="0" w:color="auto"/>
              <w:right w:val="single" w:sz="4" w:space="0" w:color="auto"/>
            </w:tcBorders>
            <w:shd w:val="clear" w:color="auto" w:fill="auto"/>
            <w:hideMark/>
          </w:tcPr>
          <w:p w14:paraId="4D14F13D"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- 60 phút </w:t>
            </w:r>
            <w:r w:rsidRPr="00116A94">
              <w:rPr>
                <w:rFonts w:ascii="Times New Roman" w:hAnsi="Times New Roman" w:cs="Times New Roman"/>
                <w:sz w:val="24"/>
                <w:szCs w:val="24"/>
              </w:rPr>
              <w:br/>
              <w:t>- 5 câu tự luận.</w:t>
            </w:r>
          </w:p>
        </w:tc>
        <w:tc>
          <w:tcPr>
            <w:tcW w:w="928" w:type="pct"/>
            <w:tcBorders>
              <w:top w:val="nil"/>
              <w:left w:val="nil"/>
              <w:bottom w:val="single" w:sz="4" w:space="0" w:color="auto"/>
              <w:right w:val="single" w:sz="4" w:space="0" w:color="auto"/>
            </w:tcBorders>
            <w:shd w:val="clear" w:color="auto" w:fill="auto"/>
            <w:hideMark/>
          </w:tcPr>
          <w:p w14:paraId="37778920" w14:textId="77777777" w:rsidR="00A37E5C" w:rsidRPr="00116A94" w:rsidRDefault="00A37E5C"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772" w:type="pct"/>
            <w:tcBorders>
              <w:top w:val="nil"/>
              <w:left w:val="nil"/>
              <w:bottom w:val="single" w:sz="4" w:space="0" w:color="auto"/>
              <w:right w:val="single" w:sz="4" w:space="0" w:color="auto"/>
            </w:tcBorders>
            <w:shd w:val="clear" w:color="auto" w:fill="auto"/>
            <w:hideMark/>
          </w:tcPr>
          <w:p w14:paraId="7FD473E7"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60 %</w:t>
            </w:r>
          </w:p>
        </w:tc>
      </w:tr>
    </w:tbl>
    <w:p w14:paraId="0EA71D89" w14:textId="77777777" w:rsidR="00A37E5C" w:rsidRPr="00116A94" w:rsidRDefault="00A37E5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học phần:</w:t>
      </w:r>
    </w:p>
    <w:p w14:paraId="3C24C179" w14:textId="77777777" w:rsidR="00A37E5C" w:rsidRPr="00116A94" w:rsidRDefault="00A37E5C" w:rsidP="00116A94">
      <w:pPr>
        <w:tabs>
          <w:tab w:val="left" w:leader="dot" w:pos="9072"/>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tiên quyết</w:t>
      </w:r>
      <w:r w:rsidRPr="00116A94">
        <w:rPr>
          <w:rFonts w:ascii="Times New Roman" w:hAnsi="Times New Roman" w:cs="Times New Roman"/>
          <w:sz w:val="24"/>
          <w:szCs w:val="24"/>
          <w:lang w:val="pt-BR"/>
        </w:rPr>
        <w:t xml:space="preserve"> : không</w:t>
      </w:r>
    </w:p>
    <w:p w14:paraId="691F1B57" w14:textId="77777777" w:rsidR="00A37E5C" w:rsidRPr="00116A94" w:rsidRDefault="00A37E5C"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Cs/>
          <w:i/>
          <w:sz w:val="24"/>
          <w:szCs w:val="24"/>
          <w:lang w:val="pt-BR"/>
        </w:rPr>
        <w:t>- Học phần học trước</w:t>
      </w:r>
      <w:r w:rsidRPr="00116A94">
        <w:rPr>
          <w:rFonts w:ascii="Times New Roman" w:hAnsi="Times New Roman" w:cs="Times New Roman"/>
          <w:i/>
          <w:sz w:val="24"/>
          <w:szCs w:val="24"/>
          <w:lang w:val="pt-BR"/>
        </w:rPr>
        <w:t xml:space="preserve"> </w:t>
      </w:r>
      <w:r w:rsidRPr="00116A94">
        <w:rPr>
          <w:rFonts w:ascii="Times New Roman" w:hAnsi="Times New Roman" w:cs="Times New Roman"/>
          <w:sz w:val="24"/>
          <w:szCs w:val="24"/>
          <w:lang w:val="pt-BR"/>
        </w:rPr>
        <w:t>: Nguyên lý kinh tế vi mô, nguyên lý kinh tế vĩ mô</w:t>
      </w:r>
    </w:p>
    <w:p w14:paraId="6968D762" w14:textId="77777777" w:rsidR="00A37E5C" w:rsidRPr="00116A94" w:rsidRDefault="00A37E5C" w:rsidP="00116A94">
      <w:pPr>
        <w:tabs>
          <w:tab w:val="left" w:leader="dot" w:pos="8931"/>
        </w:tabs>
        <w:spacing w:after="0" w:line="240" w:lineRule="auto"/>
        <w:rPr>
          <w:rFonts w:ascii="Times New Roman" w:hAnsi="Times New Roman" w:cs="Times New Roman"/>
          <w:bCs/>
          <w:i/>
          <w:sz w:val="24"/>
          <w:szCs w:val="24"/>
          <w:lang w:val="pt-BR"/>
        </w:rPr>
      </w:pPr>
      <w:r w:rsidRPr="00116A94">
        <w:rPr>
          <w:rFonts w:ascii="Times New Roman" w:hAnsi="Times New Roman" w:cs="Times New Roman"/>
          <w:bCs/>
          <w:i/>
          <w:sz w:val="24"/>
          <w:szCs w:val="24"/>
          <w:lang w:val="pt-BR"/>
        </w:rPr>
        <w:t>- Học phần song hành:</w:t>
      </w:r>
      <w:r w:rsidRPr="00116A94">
        <w:rPr>
          <w:rFonts w:ascii="Times New Roman" w:hAnsi="Times New Roman" w:cs="Times New Roman"/>
          <w:sz w:val="24"/>
          <w:szCs w:val="24"/>
          <w:lang w:val="pt-BR"/>
        </w:rPr>
        <w:t xml:space="preserve"> không</w:t>
      </w:r>
    </w:p>
    <w:p w14:paraId="761BB153" w14:textId="77777777" w:rsidR="00A37E5C" w:rsidRPr="00116A94" w:rsidRDefault="00A37E5C" w:rsidP="00116A94">
      <w:pPr>
        <w:tabs>
          <w:tab w:val="left" w:leader="dot" w:pos="8931"/>
        </w:tabs>
        <w:spacing w:after="0" w:line="240" w:lineRule="auto"/>
        <w:rPr>
          <w:rFonts w:ascii="Times New Roman" w:hAnsi="Times New Roman" w:cs="Times New Roman"/>
          <w:sz w:val="24"/>
          <w:szCs w:val="24"/>
          <w:lang w:val="pt-BR"/>
        </w:rPr>
      </w:pPr>
      <w:r w:rsidRPr="00116A94">
        <w:rPr>
          <w:rFonts w:ascii="Times New Roman" w:hAnsi="Times New Roman" w:cs="Times New Roman"/>
          <w:bCs/>
          <w:i/>
          <w:sz w:val="24"/>
          <w:szCs w:val="24"/>
          <w:lang w:val="pt-BR"/>
        </w:rPr>
        <w:t>- Ghi chú khác</w:t>
      </w:r>
      <w:r w:rsidRPr="00116A94">
        <w:rPr>
          <w:rFonts w:ascii="Times New Roman" w:hAnsi="Times New Roman" w:cs="Times New Roman"/>
          <w:b/>
          <w:bCs/>
          <w:i/>
          <w:sz w:val="24"/>
          <w:szCs w:val="24"/>
          <w:lang w:val="pt-BR"/>
        </w:rPr>
        <w:t>:</w:t>
      </w:r>
      <w:r w:rsidRPr="00116A94">
        <w:rPr>
          <w:rFonts w:ascii="Times New Roman" w:hAnsi="Times New Roman" w:cs="Times New Roman"/>
          <w:sz w:val="24"/>
          <w:szCs w:val="24"/>
          <w:lang w:val="pt-BR"/>
        </w:rPr>
        <w:t xml:space="preserve"> không</w:t>
      </w:r>
    </w:p>
    <w:p w14:paraId="1F6EBE7B" w14:textId="77777777" w:rsidR="00A37E5C" w:rsidRPr="00116A94" w:rsidRDefault="00A37E5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học phần:  </w:t>
      </w:r>
    </w:p>
    <w:p w14:paraId="768E3BF0" w14:textId="77777777" w:rsidR="00A37E5C" w:rsidRPr="00116A94" w:rsidRDefault="00A37E5C" w:rsidP="00116A94">
      <w:pPr>
        <w:pStyle w:val="NormalWeb"/>
        <w:shd w:val="clear" w:color="auto" w:fill="FFFFFF"/>
        <w:spacing w:before="0" w:beforeAutospacing="0" w:after="0" w:afterAutospacing="0"/>
        <w:jc w:val="both"/>
        <w:textAlignment w:val="baseline"/>
        <w:rPr>
          <w:bCs/>
          <w:lang w:val="pt-BR"/>
        </w:rPr>
      </w:pPr>
      <w:r w:rsidRPr="00116A94">
        <w:rPr>
          <w:b/>
          <w:bCs/>
          <w:i/>
          <w:lang w:val="pt-BR"/>
        </w:rPr>
        <w:t xml:space="preserve">Tiếng Việt </w:t>
      </w:r>
      <w:r w:rsidRPr="00116A94">
        <w:rPr>
          <w:bCs/>
          <w:lang w:val="pt-BR"/>
        </w:rPr>
        <w:t xml:space="preserve">: </w:t>
      </w:r>
    </w:p>
    <w:p w14:paraId="499E5C6D" w14:textId="77777777" w:rsidR="00A37E5C" w:rsidRPr="00116A94" w:rsidRDefault="00A37E5C" w:rsidP="00116A94">
      <w:pPr>
        <w:pStyle w:val="NormalWeb"/>
        <w:shd w:val="clear" w:color="auto" w:fill="FFFFFF"/>
        <w:tabs>
          <w:tab w:val="left" w:pos="270"/>
        </w:tabs>
        <w:spacing w:before="0" w:beforeAutospacing="0" w:after="0" w:afterAutospacing="0"/>
        <w:jc w:val="both"/>
        <w:textAlignment w:val="baseline"/>
      </w:pPr>
      <w:r w:rsidRPr="00116A94">
        <w:t>Học phần Thương mại di động (TMDĐ) là học phần bắt buộc thuộc khối kiến thức chuyên ngành Thương mại điện tử (TMĐT). Học phần cung cấp kiến thức chuyên sâu cho các sinh viên chuyên ngành TMĐT về xu hướng phát triển tất yếu của TMĐT trong tương lai gần đó là TMDĐ. Học phần là sự xuyên suốt các kiến thức từ đơn giản tới phức tạp và có tính hệ thống, như đưa ra Tiếp cận tổng quan bao gồm: các khái niệm, đặc điểm, làm rõ sự khác biệt và chỉ ra sự ưu việt vượt trội của TMDĐ so với TMĐT trong thực thi các hoạt động thương mại, các ứng dụng phổ biến của TMDĐ; Cơ sở hạ tầng của TMDĐ bao gồm từ hạ tầng phần cứng, hạ tầng phần mềm, các chính sách triển khai TMDĐ; Bảo mật và an toàn trong thực thi TMDĐ; Thanh toán trong TMDĐ.</w:t>
      </w:r>
    </w:p>
    <w:p w14:paraId="5B4C8D59" w14:textId="77777777" w:rsidR="00A37E5C" w:rsidRPr="00116A94" w:rsidRDefault="00A37E5C" w:rsidP="00116A94">
      <w:pPr>
        <w:tabs>
          <w:tab w:val="left" w:pos="316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p>
    <w:p w14:paraId="22D781AD" w14:textId="77777777" w:rsidR="00A37E5C" w:rsidRPr="00116A94" w:rsidRDefault="00A37E5C"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sz w:val="24"/>
          <w:szCs w:val="24"/>
        </w:rPr>
        <w:t>Mobile Commerce (TMDD) is compulsory under the knowledge Hospitality Management Electronic Commerce. The module provides in-depth knowledge for the students of E-commerce Management inevitable development trend of e-commerce in the near future is Mobile Commerce</w:t>
      </w:r>
      <w:r w:rsidRPr="00116A94">
        <w:rPr>
          <w:rFonts w:ascii="Times New Roman" w:eastAsia="Arial" w:hAnsi="Times New Roman" w:cs="Times New Roman"/>
          <w:sz w:val="24"/>
          <w:szCs w:val="24"/>
        </w:rPr>
        <w:t>.</w:t>
      </w:r>
      <w:r w:rsidRPr="00116A94">
        <w:rPr>
          <w:rFonts w:ascii="Times New Roman" w:hAnsi="Times New Roman" w:cs="Times New Roman"/>
          <w:sz w:val="24"/>
          <w:szCs w:val="24"/>
        </w:rPr>
        <w:t xml:space="preserve"> All of modules are through knowledge, from simple to complex and systematic, as giving an overview approach include: the concepts, characteristics and clarify the differences and point out the advantages over dominant mobile commerce than electronic commerce in the performance of commercial activities, common applications of Mobile Commerce; Infrastructure of Mobile Commerce including from infrastructure hardware, software, the policies implemented of Mobile Commerce; Security and safety in the Mobile Commerce exam; Payments of Mobile Commerce.</w:t>
      </w:r>
    </w:p>
    <w:p w14:paraId="4096845E" w14:textId="77777777" w:rsidR="00A37E5C" w:rsidRDefault="00A37E5C"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i/>
          <w:sz w:val="24"/>
          <w:szCs w:val="24"/>
        </w:rPr>
        <w:t xml:space="preserve"> </w:t>
      </w: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p w14:paraId="35B96440" w14:textId="77777777" w:rsidR="00E66AFD" w:rsidRDefault="00E66AFD" w:rsidP="00116A94">
      <w:pPr>
        <w:tabs>
          <w:tab w:val="left" w:pos="3161"/>
        </w:tabs>
        <w:spacing w:after="0" w:line="240" w:lineRule="auto"/>
        <w:jc w:val="both"/>
        <w:rPr>
          <w:rFonts w:ascii="Times New Roman" w:hAnsi="Times New Roman" w:cs="Times New Roman"/>
          <w:sz w:val="24"/>
          <w:szCs w:val="24"/>
          <w:lang w:val="pt-BR"/>
        </w:rPr>
      </w:pPr>
    </w:p>
    <w:p w14:paraId="2447CC22" w14:textId="77777777" w:rsidR="00E66AFD" w:rsidRPr="00116A94" w:rsidRDefault="00E66AFD" w:rsidP="00116A94">
      <w:pPr>
        <w:tabs>
          <w:tab w:val="left" w:pos="3161"/>
        </w:tabs>
        <w:spacing w:after="0" w:line="240" w:lineRule="auto"/>
        <w:jc w:val="both"/>
        <w:rPr>
          <w:rFonts w:ascii="Times New Roman" w:hAnsi="Times New Roman" w:cs="Times New Roman"/>
          <w:sz w:val="24"/>
          <w:szCs w:val="24"/>
          <w:lang w:val="pt-BR"/>
        </w:rPr>
      </w:pP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1582"/>
        <w:gridCol w:w="1087"/>
        <w:gridCol w:w="1721"/>
        <w:gridCol w:w="2585"/>
        <w:gridCol w:w="2039"/>
      </w:tblGrid>
      <w:tr w:rsidR="00A37E5C" w:rsidRPr="00116A94" w14:paraId="1B3690FD" w14:textId="77777777" w:rsidTr="00E66AFD">
        <w:trPr>
          <w:tblHeader/>
          <w:jc w:val="center"/>
        </w:trPr>
        <w:tc>
          <w:tcPr>
            <w:tcW w:w="573" w:type="dxa"/>
            <w:shd w:val="clear" w:color="auto" w:fill="auto"/>
            <w:vAlign w:val="center"/>
          </w:tcPr>
          <w:p w14:paraId="6960DEAA"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1582" w:type="dxa"/>
            <w:shd w:val="clear" w:color="auto" w:fill="auto"/>
            <w:vAlign w:val="center"/>
          </w:tcPr>
          <w:p w14:paraId="444B1BC4"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087" w:type="dxa"/>
            <w:shd w:val="clear" w:color="auto" w:fill="auto"/>
            <w:vAlign w:val="center"/>
          </w:tcPr>
          <w:p w14:paraId="1074F949"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21" w:type="dxa"/>
            <w:shd w:val="clear" w:color="auto" w:fill="auto"/>
            <w:vAlign w:val="center"/>
          </w:tcPr>
          <w:p w14:paraId="728C1924"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85" w:type="dxa"/>
            <w:shd w:val="clear" w:color="auto" w:fill="auto"/>
            <w:vAlign w:val="center"/>
          </w:tcPr>
          <w:p w14:paraId="03AD800E"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2039" w:type="dxa"/>
            <w:shd w:val="clear" w:color="auto" w:fill="auto"/>
            <w:vAlign w:val="center"/>
          </w:tcPr>
          <w:p w14:paraId="321643DF"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AD42B4" w:rsidRPr="00116A94" w14:paraId="670E8FD7" w14:textId="77777777" w:rsidTr="00E66AFD">
        <w:trPr>
          <w:jc w:val="center"/>
        </w:trPr>
        <w:tc>
          <w:tcPr>
            <w:tcW w:w="573" w:type="dxa"/>
            <w:shd w:val="clear" w:color="auto" w:fill="auto"/>
            <w:vAlign w:val="center"/>
          </w:tcPr>
          <w:p w14:paraId="1764FE9F" w14:textId="7C39B3F9"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582" w:type="dxa"/>
            <w:shd w:val="clear" w:color="auto" w:fill="auto"/>
            <w:vAlign w:val="center"/>
          </w:tcPr>
          <w:p w14:paraId="56752975" w14:textId="2199D8F9"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Nguyễn Văn Thoan</w:t>
            </w:r>
          </w:p>
        </w:tc>
        <w:tc>
          <w:tcPr>
            <w:tcW w:w="1087" w:type="dxa"/>
            <w:shd w:val="clear" w:color="auto" w:fill="auto"/>
            <w:vAlign w:val="center"/>
          </w:tcPr>
          <w:p w14:paraId="67C4452B" w14:textId="0BA23CDD"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PGS.TS</w:t>
            </w:r>
          </w:p>
        </w:tc>
        <w:tc>
          <w:tcPr>
            <w:tcW w:w="1721" w:type="dxa"/>
            <w:shd w:val="clear" w:color="auto" w:fill="auto"/>
            <w:vAlign w:val="center"/>
          </w:tcPr>
          <w:p w14:paraId="6F9E7063" w14:textId="760BE1CB"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0904250991</w:t>
            </w:r>
          </w:p>
        </w:tc>
        <w:tc>
          <w:tcPr>
            <w:tcW w:w="2585" w:type="dxa"/>
            <w:shd w:val="clear" w:color="auto" w:fill="auto"/>
            <w:vAlign w:val="center"/>
          </w:tcPr>
          <w:p w14:paraId="2C4A8A24" w14:textId="3B199457" w:rsidR="00AD42B4" w:rsidRPr="00116A94" w:rsidRDefault="009909D1" w:rsidP="00116A94">
            <w:pPr>
              <w:spacing w:after="0" w:line="240" w:lineRule="auto"/>
              <w:jc w:val="center"/>
              <w:rPr>
                <w:rFonts w:ascii="Times New Roman" w:hAnsi="Times New Roman" w:cs="Times New Roman"/>
                <w:sz w:val="24"/>
                <w:szCs w:val="24"/>
              </w:rPr>
            </w:pPr>
            <w:hyperlink r:id="rId401" w:history="1">
              <w:r w:rsidR="00AD42B4" w:rsidRPr="00116A94">
                <w:rPr>
                  <w:rStyle w:val="Hyperlink"/>
                  <w:rFonts w:ascii="Times New Roman" w:hAnsi="Times New Roman" w:cs="Times New Roman"/>
                  <w:color w:val="auto"/>
                  <w:sz w:val="24"/>
                  <w:szCs w:val="24"/>
                </w:rPr>
                <w:t>nvthoan@ftu.edu.vn</w:t>
              </w:r>
            </w:hyperlink>
          </w:p>
        </w:tc>
        <w:tc>
          <w:tcPr>
            <w:tcW w:w="2039" w:type="dxa"/>
            <w:shd w:val="clear" w:color="auto" w:fill="auto"/>
            <w:vAlign w:val="center"/>
          </w:tcPr>
          <w:p w14:paraId="42A24A70" w14:textId="23584A67"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Giám đốc Trung tâm Công nghệ thông tin và Khảo thí, Trường ĐH Ngoại thương</w:t>
            </w:r>
          </w:p>
        </w:tc>
      </w:tr>
      <w:tr w:rsidR="00AD42B4" w:rsidRPr="00116A94" w14:paraId="71C894D0" w14:textId="77777777" w:rsidTr="00E66AFD">
        <w:trPr>
          <w:jc w:val="center"/>
        </w:trPr>
        <w:tc>
          <w:tcPr>
            <w:tcW w:w="573" w:type="dxa"/>
            <w:shd w:val="clear" w:color="auto" w:fill="auto"/>
            <w:vAlign w:val="center"/>
          </w:tcPr>
          <w:p w14:paraId="34B10D30" w14:textId="1D3A849C"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1582" w:type="dxa"/>
            <w:shd w:val="clear" w:color="auto" w:fill="auto"/>
            <w:vAlign w:val="center"/>
          </w:tcPr>
          <w:p w14:paraId="73F31254" w14:textId="77777777"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w:t>
            </w:r>
          </w:p>
          <w:p w14:paraId="0753BB5D" w14:textId="4F131481"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Huyền</w:t>
            </w:r>
          </w:p>
        </w:tc>
        <w:tc>
          <w:tcPr>
            <w:tcW w:w="1087" w:type="dxa"/>
            <w:shd w:val="clear" w:color="auto" w:fill="auto"/>
            <w:vAlign w:val="center"/>
          </w:tcPr>
          <w:p w14:paraId="324798DB" w14:textId="5573A92A"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sĩ</w:t>
            </w:r>
          </w:p>
        </w:tc>
        <w:tc>
          <w:tcPr>
            <w:tcW w:w="1721" w:type="dxa"/>
            <w:shd w:val="clear" w:color="auto" w:fill="auto"/>
            <w:vAlign w:val="center"/>
          </w:tcPr>
          <w:p w14:paraId="7FBFDAA1" w14:textId="5BB2EBC5"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0915.911.899</w:t>
            </w:r>
          </w:p>
        </w:tc>
        <w:tc>
          <w:tcPr>
            <w:tcW w:w="2585" w:type="dxa"/>
            <w:shd w:val="clear" w:color="auto" w:fill="auto"/>
            <w:vAlign w:val="center"/>
          </w:tcPr>
          <w:p w14:paraId="7E3340DB" w14:textId="30A8610A" w:rsidR="00AD42B4" w:rsidRPr="00116A94" w:rsidRDefault="009909D1" w:rsidP="00116A94">
            <w:pPr>
              <w:spacing w:after="0" w:line="240" w:lineRule="auto"/>
              <w:ind w:left="-54" w:firstLine="54"/>
              <w:jc w:val="center"/>
              <w:rPr>
                <w:rFonts w:ascii="Times New Roman" w:hAnsi="Times New Roman" w:cs="Times New Roman"/>
                <w:sz w:val="24"/>
                <w:szCs w:val="24"/>
                <w:u w:val="single"/>
              </w:rPr>
            </w:pPr>
            <w:hyperlink r:id="rId402" w:history="1">
              <w:r w:rsidR="00AD42B4" w:rsidRPr="00116A94">
                <w:rPr>
                  <w:rStyle w:val="Hyperlink"/>
                  <w:rFonts w:ascii="Times New Roman" w:hAnsi="Times New Roman" w:cs="Times New Roman"/>
                  <w:color w:val="auto"/>
                  <w:sz w:val="24"/>
                  <w:szCs w:val="24"/>
                </w:rPr>
                <w:t>huyenntt@tlu.edu.vn</w:t>
              </w:r>
            </w:hyperlink>
          </w:p>
        </w:tc>
        <w:tc>
          <w:tcPr>
            <w:tcW w:w="2039" w:type="dxa"/>
            <w:shd w:val="clear" w:color="auto" w:fill="auto"/>
            <w:vAlign w:val="center"/>
          </w:tcPr>
          <w:p w14:paraId="0F4C00D5" w14:textId="718506D6"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AD42B4" w:rsidRPr="00116A94" w14:paraId="535FB3AB" w14:textId="77777777" w:rsidTr="00E66AFD">
        <w:trPr>
          <w:jc w:val="center"/>
        </w:trPr>
        <w:tc>
          <w:tcPr>
            <w:tcW w:w="573" w:type="dxa"/>
            <w:shd w:val="clear" w:color="auto" w:fill="auto"/>
            <w:vAlign w:val="center"/>
          </w:tcPr>
          <w:p w14:paraId="24765A58" w14:textId="176430D0"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582" w:type="dxa"/>
            <w:shd w:val="clear" w:color="auto" w:fill="auto"/>
            <w:vAlign w:val="center"/>
          </w:tcPr>
          <w:p w14:paraId="6B74B403" w14:textId="79B152C8" w:rsidR="00AD42B4" w:rsidRPr="00116A94" w:rsidRDefault="00AD42B4"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Lâm Thị Thuỳ Linh</w:t>
            </w:r>
          </w:p>
        </w:tc>
        <w:tc>
          <w:tcPr>
            <w:tcW w:w="1087" w:type="dxa"/>
            <w:shd w:val="clear" w:color="auto" w:fill="auto"/>
            <w:vAlign w:val="center"/>
          </w:tcPr>
          <w:p w14:paraId="772AD351" w14:textId="22C1BDD7"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Th.S</w:t>
            </w:r>
          </w:p>
        </w:tc>
        <w:tc>
          <w:tcPr>
            <w:tcW w:w="1721" w:type="dxa"/>
            <w:shd w:val="clear" w:color="auto" w:fill="auto"/>
            <w:vAlign w:val="center"/>
          </w:tcPr>
          <w:p w14:paraId="40F9D0EC" w14:textId="7D9CAC41"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0904.422.866</w:t>
            </w:r>
          </w:p>
        </w:tc>
        <w:tc>
          <w:tcPr>
            <w:tcW w:w="2585" w:type="dxa"/>
            <w:shd w:val="clear" w:color="auto" w:fill="auto"/>
            <w:vAlign w:val="center"/>
          </w:tcPr>
          <w:p w14:paraId="4AD0C95F" w14:textId="7E8940EE" w:rsidR="00AD42B4" w:rsidRPr="00116A94" w:rsidRDefault="00AD42B4" w:rsidP="00116A94">
            <w:pPr>
              <w:spacing w:after="0" w:line="240" w:lineRule="auto"/>
              <w:ind w:left="-54" w:firstLine="54"/>
              <w:jc w:val="center"/>
              <w:rPr>
                <w:rFonts w:ascii="Times New Roman" w:hAnsi="Times New Roman" w:cs="Times New Roman"/>
                <w:sz w:val="24"/>
                <w:szCs w:val="24"/>
                <w:u w:val="single"/>
              </w:rPr>
            </w:pPr>
            <w:r w:rsidRPr="00116A94">
              <w:rPr>
                <w:rFonts w:ascii="Times New Roman" w:hAnsi="Times New Roman" w:cs="Times New Roman"/>
                <w:sz w:val="24"/>
                <w:szCs w:val="24"/>
              </w:rPr>
              <w:t>linhltt@tlu.edu.vn</w:t>
            </w:r>
          </w:p>
        </w:tc>
        <w:tc>
          <w:tcPr>
            <w:tcW w:w="2039" w:type="dxa"/>
            <w:shd w:val="clear" w:color="auto" w:fill="auto"/>
            <w:vAlign w:val="center"/>
          </w:tcPr>
          <w:p w14:paraId="46CA20F8" w14:textId="728CEC75" w:rsidR="00AD42B4" w:rsidRPr="00116A94" w:rsidRDefault="00AD42B4"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Giảng viên</w:t>
            </w:r>
          </w:p>
        </w:tc>
      </w:tr>
    </w:tbl>
    <w:p w14:paraId="3701DA90" w14:textId="77777777" w:rsidR="00A37E5C" w:rsidRPr="00116A94" w:rsidRDefault="00A37E5C"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D2A8879" w14:textId="77777777" w:rsidR="00A37E5C" w:rsidRPr="00116A94" w:rsidRDefault="00A37E5C" w:rsidP="00116A94">
      <w:pPr>
        <w:tabs>
          <w:tab w:val="left" w:leader="dot" w:pos="8931"/>
        </w:tabs>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Giáo trình: </w:t>
      </w:r>
    </w:p>
    <w:p w14:paraId="43C272B5" w14:textId="77777777" w:rsidR="00A37E5C" w:rsidRPr="00116A94" w:rsidRDefault="00A37E5C" w:rsidP="00F7544E">
      <w:pPr>
        <w:pStyle w:val="ListParagraph"/>
        <w:numPr>
          <w:ilvl w:val="0"/>
          <w:numId w:val="56"/>
        </w:numPr>
        <w:tabs>
          <w:tab w:val="left" w:pos="1434"/>
        </w:tabs>
        <w:spacing w:after="0" w:line="240" w:lineRule="auto"/>
        <w:ind w:left="426"/>
        <w:contextualSpacing w:val="0"/>
        <w:rPr>
          <w:rFonts w:ascii="Times New Roman" w:hAnsi="Times New Roman" w:cs="Times New Roman"/>
          <w:sz w:val="24"/>
          <w:szCs w:val="24"/>
        </w:rPr>
      </w:pPr>
      <w:r w:rsidRPr="00116A94">
        <w:rPr>
          <w:rFonts w:ascii="Times New Roman" w:hAnsi="Times New Roman" w:cs="Times New Roman"/>
          <w:sz w:val="24"/>
          <w:szCs w:val="24"/>
        </w:rPr>
        <w:t xml:space="preserve">Nguyễn Văn Minh và các tác giả (2014), </w:t>
      </w:r>
      <w:r w:rsidRPr="00116A94">
        <w:rPr>
          <w:rFonts w:ascii="Times New Roman" w:hAnsi="Times New Roman" w:cs="Times New Roman"/>
          <w:i/>
          <w:sz w:val="24"/>
          <w:szCs w:val="24"/>
        </w:rPr>
        <w:t>Giáo trình Thương mại di động</w:t>
      </w:r>
      <w:r w:rsidRPr="00116A94">
        <w:rPr>
          <w:rFonts w:ascii="Times New Roman" w:hAnsi="Times New Roman" w:cs="Times New Roman"/>
          <w:sz w:val="24"/>
          <w:szCs w:val="24"/>
        </w:rPr>
        <w:t>, Nhà Xuất bản Thống kê, Hà Nội.</w:t>
      </w:r>
    </w:p>
    <w:p w14:paraId="3712D44A" w14:textId="49D16F8C" w:rsidR="00A37E5C" w:rsidRPr="00116A94" w:rsidRDefault="00A37E5C" w:rsidP="00116A94">
      <w:pPr>
        <w:spacing w:after="0" w:line="240" w:lineRule="auto"/>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Tài liệu tham khảo:</w:t>
      </w:r>
      <w:r w:rsidRPr="00116A94">
        <w:rPr>
          <w:rFonts w:ascii="Times New Roman" w:hAnsi="Times New Roman" w:cs="Times New Roman"/>
          <w:bCs/>
          <w:sz w:val="24"/>
          <w:szCs w:val="24"/>
          <w:lang w:val="pt-BR"/>
        </w:rPr>
        <w:t xml:space="preserve"> </w:t>
      </w:r>
    </w:p>
    <w:p w14:paraId="6866E6EF" w14:textId="77777777" w:rsidR="00A37E5C" w:rsidRPr="00116A94" w:rsidRDefault="00A37E5C" w:rsidP="00116A94">
      <w:pPr>
        <w:pStyle w:val="BodyText"/>
        <w:tabs>
          <w:tab w:val="left" w:pos="1021"/>
        </w:tabs>
        <w:ind w:left="426" w:hanging="426"/>
        <w:rPr>
          <w:noProof/>
        </w:rPr>
      </w:pPr>
      <w:r w:rsidRPr="00116A94">
        <w:rPr>
          <w:lang w:val="en-SG"/>
        </w:rPr>
        <w:t xml:space="preserve">[1] </w:t>
      </w:r>
      <w:r w:rsidRPr="00116A94">
        <w:t xml:space="preserve">Ted Shelton (2013), </w:t>
      </w:r>
      <w:r w:rsidRPr="00116A94">
        <w:rPr>
          <w:i/>
        </w:rPr>
        <w:t>Business models for the social mobile cloud: transform</w:t>
      </w:r>
      <w:r w:rsidRPr="00116A94">
        <w:t xml:space="preserve"> </w:t>
      </w:r>
      <w:r w:rsidRPr="00116A94">
        <w:rPr>
          <w:i/>
        </w:rPr>
        <w:t>your business using social media, mobile Internet, and cloud computing</w:t>
      </w:r>
      <w:r w:rsidRPr="00116A94">
        <w:t>, John</w:t>
      </w:r>
      <w:r w:rsidRPr="00116A94">
        <w:rPr>
          <w:i/>
        </w:rPr>
        <w:t xml:space="preserve"> </w:t>
      </w:r>
      <w:r w:rsidRPr="00116A94">
        <w:t>Wiley &amp; Sons, Hoboken, N.J</w:t>
      </w:r>
    </w:p>
    <w:p w14:paraId="4EB646AD" w14:textId="77777777" w:rsidR="00A37E5C" w:rsidRPr="00116A94" w:rsidRDefault="00A37E5C" w:rsidP="00116A94">
      <w:pPr>
        <w:tabs>
          <w:tab w:val="left" w:pos="3161"/>
        </w:tabs>
        <w:spacing w:after="0" w:line="240" w:lineRule="auto"/>
        <w:rPr>
          <w:rFonts w:ascii="Times New Roman" w:hAnsi="Times New Roman" w:cs="Times New Roman"/>
          <w:bCs/>
          <w:i/>
          <w:sz w:val="24"/>
          <w:szCs w:val="24"/>
          <w:lang w:val="pt-BR"/>
        </w:rPr>
      </w:pPr>
      <w:r w:rsidRPr="00116A94">
        <w:rPr>
          <w:rFonts w:ascii="Times New Roman" w:hAnsi="Times New Roman" w:cs="Times New Roman"/>
          <w:b/>
          <w:bCs/>
          <w:sz w:val="24"/>
          <w:szCs w:val="24"/>
          <w:lang w:val="pt-BR"/>
        </w:rPr>
        <w:t xml:space="preserve">9. Nội dung chi tiết: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0"/>
        <w:gridCol w:w="3770"/>
        <w:gridCol w:w="2697"/>
        <w:gridCol w:w="510"/>
        <w:gridCol w:w="523"/>
        <w:gridCol w:w="1310"/>
      </w:tblGrid>
      <w:tr w:rsidR="00A37E5C" w:rsidRPr="00116A94" w14:paraId="1DEA21E5" w14:textId="77777777" w:rsidTr="00E66AFD">
        <w:trPr>
          <w:tblHeader/>
        </w:trPr>
        <w:tc>
          <w:tcPr>
            <w:tcW w:w="450" w:type="pct"/>
            <w:vMerge w:val="restart"/>
            <w:vAlign w:val="center"/>
          </w:tcPr>
          <w:p w14:paraId="41C22B3F" w14:textId="77777777" w:rsidR="00A37E5C" w:rsidRPr="00116A94" w:rsidRDefault="00A37E5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2048" w:type="pct"/>
            <w:vMerge w:val="restart"/>
            <w:vAlign w:val="center"/>
          </w:tcPr>
          <w:p w14:paraId="5101E5E7" w14:textId="77777777" w:rsidR="00A37E5C" w:rsidRPr="00116A94" w:rsidRDefault="00A37E5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Nội dung </w:t>
            </w:r>
            <w:r w:rsidRPr="00116A94">
              <w:rPr>
                <w:rFonts w:ascii="Times New Roman" w:hAnsi="Times New Roman" w:cs="Times New Roman"/>
                <w:b/>
                <w:bCs/>
                <w:sz w:val="24"/>
                <w:szCs w:val="24"/>
                <w:vertAlign w:val="superscript"/>
                <w:lang w:val="pt-BR"/>
              </w:rPr>
              <w:t>(1)</w:t>
            </w:r>
          </w:p>
        </w:tc>
        <w:tc>
          <w:tcPr>
            <w:tcW w:w="1485" w:type="pct"/>
            <w:vMerge w:val="restart"/>
            <w:vAlign w:val="center"/>
          </w:tcPr>
          <w:p w14:paraId="50DDBCD6" w14:textId="77777777" w:rsidR="00A37E5C" w:rsidRPr="00116A94" w:rsidRDefault="00A37E5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Hoạt động dạy và học </w:t>
            </w:r>
            <w:r w:rsidRPr="00116A94">
              <w:rPr>
                <w:rFonts w:ascii="Times New Roman" w:hAnsi="Times New Roman" w:cs="Times New Roman"/>
                <w:b/>
                <w:bCs/>
                <w:sz w:val="24"/>
                <w:szCs w:val="24"/>
                <w:vertAlign w:val="superscript"/>
                <w:lang w:val="pt-BR"/>
              </w:rPr>
              <w:t>(2)</w:t>
            </w:r>
          </w:p>
        </w:tc>
        <w:tc>
          <w:tcPr>
            <w:tcW w:w="1016" w:type="pct"/>
            <w:gridSpan w:val="3"/>
            <w:vAlign w:val="center"/>
          </w:tcPr>
          <w:p w14:paraId="65A2497D" w14:textId="77777777" w:rsidR="00A37E5C" w:rsidRPr="00116A94" w:rsidRDefault="00A37E5C" w:rsidP="00116A94">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A37E5C" w:rsidRPr="00116A94" w14:paraId="5B159B37" w14:textId="77777777" w:rsidTr="00E66AFD">
        <w:trPr>
          <w:trHeight w:val="303"/>
          <w:tblHeader/>
        </w:trPr>
        <w:tc>
          <w:tcPr>
            <w:tcW w:w="450" w:type="pct"/>
            <w:vMerge/>
            <w:vAlign w:val="center"/>
          </w:tcPr>
          <w:p w14:paraId="3A230DBB"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2048" w:type="pct"/>
            <w:vMerge/>
            <w:vAlign w:val="center"/>
          </w:tcPr>
          <w:p w14:paraId="6DD299F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1485" w:type="pct"/>
            <w:vMerge/>
            <w:vAlign w:val="center"/>
          </w:tcPr>
          <w:p w14:paraId="4369B38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313" w:type="pct"/>
            <w:vAlign w:val="center"/>
          </w:tcPr>
          <w:p w14:paraId="49194CBC"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LT</w:t>
            </w:r>
          </w:p>
        </w:tc>
        <w:tc>
          <w:tcPr>
            <w:tcW w:w="313" w:type="pct"/>
            <w:vAlign w:val="center"/>
          </w:tcPr>
          <w:p w14:paraId="6AA1AA73"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BT</w:t>
            </w:r>
          </w:p>
        </w:tc>
        <w:tc>
          <w:tcPr>
            <w:tcW w:w="391" w:type="pct"/>
            <w:vAlign w:val="center"/>
          </w:tcPr>
          <w:p w14:paraId="5714FC0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TH/TN/TQ</w:t>
            </w:r>
          </w:p>
        </w:tc>
      </w:tr>
      <w:tr w:rsidR="00A37E5C" w:rsidRPr="00116A94" w14:paraId="4025ADA0" w14:textId="77777777" w:rsidTr="0094408A">
        <w:trPr>
          <w:trHeight w:val="872"/>
        </w:trPr>
        <w:tc>
          <w:tcPr>
            <w:tcW w:w="450" w:type="pct"/>
          </w:tcPr>
          <w:p w14:paraId="66F084CA"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2048" w:type="pct"/>
          </w:tcPr>
          <w:p w14:paraId="3423243B" w14:textId="77777777" w:rsidR="00A37E5C" w:rsidRPr="00116A94" w:rsidRDefault="00A37E5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Đề cương học phần</w:t>
            </w:r>
          </w:p>
        </w:tc>
        <w:tc>
          <w:tcPr>
            <w:tcW w:w="1485" w:type="pct"/>
          </w:tcPr>
          <w:p w14:paraId="4331C606" w14:textId="77777777" w:rsidR="00A37E5C" w:rsidRPr="00116A94" w:rsidRDefault="00A37E5C" w:rsidP="00116A94">
            <w:pPr>
              <w:tabs>
                <w:tab w:val="left" w:pos="170"/>
              </w:tabs>
              <w:spacing w:after="0" w:line="240" w:lineRule="auto"/>
              <w:jc w:val="both"/>
              <w:rPr>
                <w:rFonts w:ascii="Times New Roman" w:hAnsi="Times New Roman" w:cs="Times New Roman"/>
                <w:spacing w:val="-6"/>
                <w:sz w:val="24"/>
                <w:szCs w:val="24"/>
                <w:lang w:val="pt-BR"/>
              </w:rPr>
            </w:pPr>
            <w:r w:rsidRPr="00116A94">
              <w:rPr>
                <w:rFonts w:ascii="Times New Roman" w:hAnsi="Times New Roman" w:cs="Times New Roman"/>
                <w:spacing w:val="-6"/>
                <w:sz w:val="24"/>
                <w:szCs w:val="24"/>
                <w:lang w:val="pt-BR"/>
              </w:rPr>
              <w:t>- Giới thiệu bản thân: họ tên, chức vụ, chuyên môn, … và các thông tin cá nhân.</w:t>
            </w:r>
          </w:p>
          <w:p w14:paraId="67869ECE"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Giới thiệu tóm tắt đề cương môn học, nội dung môn học, cách thức kiểm tra, đánh giá kết quả và thi</w:t>
            </w:r>
          </w:p>
          <w:p w14:paraId="328741BE"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Hướng dẫn, truyền đạt cho sinh viên kinh nghiệm và phương pháp học tập.</w:t>
            </w:r>
          </w:p>
        </w:tc>
        <w:tc>
          <w:tcPr>
            <w:tcW w:w="313" w:type="pct"/>
            <w:vAlign w:val="center"/>
          </w:tcPr>
          <w:p w14:paraId="09F1E80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313" w:type="pct"/>
            <w:vAlign w:val="center"/>
          </w:tcPr>
          <w:p w14:paraId="205DF08A"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391" w:type="pct"/>
          </w:tcPr>
          <w:p w14:paraId="4EE19BE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r>
      <w:tr w:rsidR="00A37E5C" w:rsidRPr="00116A94" w14:paraId="2106FDEA" w14:textId="77777777" w:rsidTr="0094408A">
        <w:trPr>
          <w:trHeight w:val="303"/>
        </w:trPr>
        <w:tc>
          <w:tcPr>
            <w:tcW w:w="450" w:type="pct"/>
          </w:tcPr>
          <w:p w14:paraId="0082B762"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2</w:t>
            </w:r>
          </w:p>
        </w:tc>
        <w:tc>
          <w:tcPr>
            <w:tcW w:w="2048" w:type="pct"/>
          </w:tcPr>
          <w:p w14:paraId="31C1DF6D" w14:textId="77777777" w:rsidR="00A37E5C" w:rsidRPr="00116A94" w:rsidRDefault="00A37E5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1: Tổng quan về Thương mại di động (TMDĐ)</w:t>
            </w:r>
          </w:p>
          <w:p w14:paraId="75A5349C" w14:textId="77777777" w:rsidR="00A37E5C" w:rsidRPr="00116A94" w:rsidRDefault="00A37E5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sz w:val="24"/>
                <w:szCs w:val="24"/>
              </w:rPr>
              <w:t>1.1. Lịch sử phát triển của các hệ thống truyền thông di</w:t>
            </w:r>
            <w:r w:rsidRPr="00116A94">
              <w:rPr>
                <w:rFonts w:ascii="Times New Roman" w:hAnsi="Times New Roman" w:cs="Times New Roman"/>
                <w:b/>
                <w:sz w:val="24"/>
                <w:szCs w:val="24"/>
              </w:rPr>
              <w:t xml:space="preserve"> </w:t>
            </w:r>
            <w:r w:rsidRPr="00116A94">
              <w:rPr>
                <w:rFonts w:ascii="Times New Roman" w:hAnsi="Times New Roman" w:cs="Times New Roman"/>
                <w:sz w:val="24"/>
                <w:szCs w:val="24"/>
              </w:rPr>
              <w:t>động</w:t>
            </w:r>
          </w:p>
          <w:p w14:paraId="5DE02C1C"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1.1.1. Thế hệ thứ nhất của hệ thống truyền thông di động</w:t>
            </w:r>
          </w:p>
          <w:p w14:paraId="7C0911E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1.1.2. Thế hệ thứ hai của hệ thống truyền thông di động</w:t>
            </w:r>
          </w:p>
          <w:p w14:paraId="03009BB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1.1.3. Thế hệ thứ ba của hệ thống truyền thông di động</w:t>
            </w:r>
          </w:p>
          <w:p w14:paraId="4961A7F2"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 Một số khái niệm và bản chất của TMDĐ</w:t>
            </w:r>
          </w:p>
          <w:p w14:paraId="4274D62B" w14:textId="77777777" w:rsidR="00A37E5C" w:rsidRPr="00116A94" w:rsidRDefault="00A37E5C" w:rsidP="00116A94">
            <w:pPr>
              <w:spacing w:after="0" w:line="240" w:lineRule="auto"/>
              <w:ind w:left="204"/>
              <w:jc w:val="both"/>
              <w:rPr>
                <w:rFonts w:ascii="Times New Roman" w:hAnsi="Times New Roman" w:cs="Times New Roman"/>
                <w:spacing w:val="-14"/>
                <w:sz w:val="24"/>
                <w:szCs w:val="24"/>
              </w:rPr>
            </w:pPr>
            <w:r w:rsidRPr="00116A94">
              <w:rPr>
                <w:rFonts w:ascii="Times New Roman" w:hAnsi="Times New Roman" w:cs="Times New Roman"/>
                <w:spacing w:val="-14"/>
                <w:sz w:val="24"/>
                <w:szCs w:val="24"/>
              </w:rPr>
              <w:t>1.2.1. Một số khái niệm về TMDĐ</w:t>
            </w:r>
          </w:p>
          <w:p w14:paraId="174905A4"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lastRenderedPageBreak/>
              <w:t>1.2.2. Bản chất của TMDĐ</w:t>
            </w:r>
          </w:p>
          <w:p w14:paraId="676A2C22" w14:textId="77777777" w:rsidR="00A37E5C" w:rsidRPr="00116A94" w:rsidRDefault="00A37E5C" w:rsidP="00116A94">
            <w:pPr>
              <w:spacing w:after="0" w:line="240" w:lineRule="auto"/>
              <w:jc w:val="both"/>
              <w:rPr>
                <w:rFonts w:ascii="Times New Roman" w:hAnsi="Times New Roman" w:cs="Times New Roman"/>
                <w:spacing w:val="-12"/>
                <w:sz w:val="24"/>
                <w:szCs w:val="24"/>
              </w:rPr>
            </w:pPr>
            <w:r w:rsidRPr="00116A94">
              <w:rPr>
                <w:rFonts w:ascii="Times New Roman" w:hAnsi="Times New Roman" w:cs="Times New Roman"/>
                <w:spacing w:val="-12"/>
                <w:sz w:val="24"/>
                <w:szCs w:val="24"/>
              </w:rPr>
              <w:t>1.3. Sự khác nhau giữa TMDĐ và TMĐT</w:t>
            </w:r>
          </w:p>
          <w:p w14:paraId="6F2C0019" w14:textId="77777777" w:rsidR="00A37E5C" w:rsidRPr="00116A94" w:rsidRDefault="00A37E5C" w:rsidP="00116A94">
            <w:pPr>
              <w:spacing w:after="0" w:line="240" w:lineRule="auto"/>
              <w:ind w:left="204"/>
              <w:jc w:val="both"/>
              <w:rPr>
                <w:rFonts w:ascii="Times New Roman" w:hAnsi="Times New Roman" w:cs="Times New Roman"/>
                <w:spacing w:val="-8"/>
                <w:sz w:val="24"/>
                <w:szCs w:val="24"/>
              </w:rPr>
            </w:pPr>
            <w:r w:rsidRPr="00116A94">
              <w:rPr>
                <w:rFonts w:ascii="Times New Roman" w:hAnsi="Times New Roman" w:cs="Times New Roman"/>
                <w:spacing w:val="-8"/>
                <w:sz w:val="24"/>
                <w:szCs w:val="24"/>
              </w:rPr>
              <w:t>1.3.1. Sự khác biệt về mặt công nghệ</w:t>
            </w:r>
          </w:p>
          <w:p w14:paraId="060CA091" w14:textId="77777777" w:rsidR="00A37E5C" w:rsidRPr="00116A94" w:rsidRDefault="00A37E5C" w:rsidP="00116A94">
            <w:pPr>
              <w:spacing w:after="0" w:line="240" w:lineRule="auto"/>
              <w:ind w:left="20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1.3.2. Sự khác biệt phi công nghệ</w:t>
            </w:r>
          </w:p>
          <w:p w14:paraId="2D789A4B"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1.4. Một số các hạn chế và đặc điểm cơ bản của TMDĐ</w:t>
            </w:r>
          </w:p>
          <w:p w14:paraId="06C3EAE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1.4.1. Một số các hạn chế cơ bản của TMDĐ</w:t>
            </w:r>
          </w:p>
          <w:p w14:paraId="2516F6C9" w14:textId="77777777" w:rsidR="00A37E5C" w:rsidRPr="00116A94" w:rsidRDefault="00A37E5C" w:rsidP="00116A94">
            <w:pPr>
              <w:pStyle w:val="NormalWeb"/>
              <w:shd w:val="clear" w:color="auto" w:fill="FFFFFF"/>
              <w:tabs>
                <w:tab w:val="left" w:pos="30"/>
                <w:tab w:val="left" w:pos="597"/>
              </w:tabs>
              <w:spacing w:before="0" w:beforeAutospacing="0" w:after="0" w:afterAutospacing="0"/>
              <w:ind w:left="204"/>
              <w:jc w:val="both"/>
              <w:textAlignment w:val="baseline"/>
              <w:rPr>
                <w:bdr w:val="none" w:sz="0" w:space="0" w:color="auto" w:frame="1"/>
                <w:lang w:val="pt-BR"/>
              </w:rPr>
            </w:pPr>
            <w:r w:rsidRPr="00116A94">
              <w:t>1.4.2. Các đặc điểm cơ bản của TMDĐ</w:t>
            </w:r>
          </w:p>
          <w:p w14:paraId="7D063B35" w14:textId="77777777" w:rsidR="00A37E5C" w:rsidRPr="00116A94" w:rsidRDefault="00A37E5C" w:rsidP="00116A94">
            <w:pPr>
              <w:spacing w:after="0" w:line="240" w:lineRule="auto"/>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1.5. Vai trò của Internet với TMDĐ</w:t>
            </w:r>
          </w:p>
          <w:p w14:paraId="731A5750"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1.5.1. Cung cấp thông tin dựa trên địa điểm</w:t>
            </w:r>
          </w:p>
          <w:p w14:paraId="54948A07" w14:textId="77777777" w:rsidR="00A37E5C" w:rsidRPr="00116A94" w:rsidRDefault="00A37E5C" w:rsidP="00116A94">
            <w:pPr>
              <w:spacing w:after="0" w:line="240" w:lineRule="auto"/>
              <w:ind w:left="204"/>
              <w:jc w:val="both"/>
              <w:rPr>
                <w:rFonts w:ascii="Times New Roman" w:hAnsi="Times New Roman" w:cs="Times New Roman"/>
                <w:spacing w:val="-14"/>
                <w:sz w:val="24"/>
                <w:szCs w:val="24"/>
              </w:rPr>
            </w:pPr>
            <w:r w:rsidRPr="00116A94">
              <w:rPr>
                <w:rFonts w:ascii="Times New Roman" w:hAnsi="Times New Roman" w:cs="Times New Roman"/>
                <w:spacing w:val="-14"/>
                <w:sz w:val="24"/>
                <w:szCs w:val="24"/>
              </w:rPr>
              <w:t>1.5.2. Bán lẻ sản phẩm dựa trên địa điểm</w:t>
            </w:r>
          </w:p>
          <w:p w14:paraId="61801305" w14:textId="77777777" w:rsidR="00A37E5C" w:rsidRPr="00116A94" w:rsidRDefault="00A37E5C" w:rsidP="00116A94">
            <w:pPr>
              <w:spacing w:after="0" w:line="240" w:lineRule="auto"/>
              <w:ind w:left="204"/>
              <w:jc w:val="both"/>
              <w:rPr>
                <w:rFonts w:ascii="Times New Roman" w:hAnsi="Times New Roman" w:cs="Times New Roman"/>
                <w:spacing w:val="-4"/>
                <w:sz w:val="24"/>
                <w:szCs w:val="24"/>
              </w:rPr>
            </w:pPr>
            <w:r w:rsidRPr="00116A94">
              <w:rPr>
                <w:rFonts w:ascii="Times New Roman" w:hAnsi="Times New Roman" w:cs="Times New Roman"/>
                <w:spacing w:val="-4"/>
                <w:sz w:val="24"/>
                <w:szCs w:val="24"/>
              </w:rPr>
              <w:t>1.5.3. Quảng cáo dựa trên vị trí</w:t>
            </w:r>
          </w:p>
          <w:p w14:paraId="096696EA" w14:textId="77777777" w:rsidR="00A37E5C" w:rsidRPr="00116A94" w:rsidRDefault="00A37E5C" w:rsidP="00116A94">
            <w:pPr>
              <w:spacing w:after="0" w:line="240" w:lineRule="auto"/>
              <w:ind w:left="204"/>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1.5.4. Cung cấp bản đồ dựa trên vị trí</w:t>
            </w:r>
          </w:p>
          <w:p w14:paraId="3FB8384B" w14:textId="77777777" w:rsidR="00A37E5C" w:rsidRPr="00116A94" w:rsidRDefault="00A37E5C" w:rsidP="00116A94">
            <w:pPr>
              <w:spacing w:after="0" w:line="240" w:lineRule="auto"/>
              <w:ind w:left="204" w:hanging="204"/>
              <w:jc w:val="both"/>
              <w:rPr>
                <w:rFonts w:ascii="Times New Roman" w:hAnsi="Times New Roman" w:cs="Times New Roman"/>
                <w:sz w:val="24"/>
                <w:szCs w:val="24"/>
              </w:rPr>
            </w:pPr>
            <w:r w:rsidRPr="00116A94">
              <w:rPr>
                <w:rFonts w:ascii="Times New Roman" w:hAnsi="Times New Roman" w:cs="Times New Roman"/>
                <w:sz w:val="24"/>
                <w:szCs w:val="24"/>
              </w:rPr>
              <w:t xml:space="preserve">   1.5.5. Cung cấp khả năng truy   cập vào một địa điểm cụ thể</w:t>
            </w:r>
          </w:p>
        </w:tc>
        <w:tc>
          <w:tcPr>
            <w:tcW w:w="1485" w:type="pct"/>
          </w:tcPr>
          <w:p w14:paraId="1954724F" w14:textId="77777777" w:rsidR="00A37E5C" w:rsidRPr="00116A94" w:rsidRDefault="00A37E5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57B20B1A"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Thuyết giảng</w:t>
            </w:r>
          </w:p>
          <w:p w14:paraId="6460CC72"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Truy vấn</w:t>
            </w:r>
          </w:p>
          <w:p w14:paraId="70900FBF" w14:textId="77777777" w:rsidR="00A37E5C" w:rsidRPr="00116A94" w:rsidRDefault="00A37E5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61B90686"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pacing w:val="-10"/>
                <w:sz w:val="24"/>
                <w:szCs w:val="24"/>
              </w:rPr>
              <w:t>Trả lời các câu hỏi truy vấn</w:t>
            </w:r>
          </w:p>
          <w:p w14:paraId="123C3180"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Giải quyết tình huống</w:t>
            </w:r>
          </w:p>
          <w:p w14:paraId="2A43C7C7"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kiến thức chương (nếu cần thiết)</w:t>
            </w:r>
          </w:p>
        </w:tc>
        <w:tc>
          <w:tcPr>
            <w:tcW w:w="313" w:type="pct"/>
          </w:tcPr>
          <w:p w14:paraId="0553F3B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313" w:type="pct"/>
          </w:tcPr>
          <w:p w14:paraId="00B86AFA"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391" w:type="pct"/>
          </w:tcPr>
          <w:p w14:paraId="3DECA999"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3B3335F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36A917F2"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10087E0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30D68CBC"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31E1CDC2"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3E9F4D9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006F6F19"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4E05C721"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4EB52DE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17AEF852"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2E792FDE"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7A2E1576"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p w14:paraId="54FA4A73"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r>
      <w:tr w:rsidR="00A37E5C" w:rsidRPr="00116A94" w14:paraId="11F4696A" w14:textId="77777777" w:rsidTr="0094408A">
        <w:trPr>
          <w:trHeight w:val="303"/>
        </w:trPr>
        <w:tc>
          <w:tcPr>
            <w:tcW w:w="450" w:type="pct"/>
          </w:tcPr>
          <w:p w14:paraId="2447AF35"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3</w:t>
            </w:r>
          </w:p>
        </w:tc>
        <w:tc>
          <w:tcPr>
            <w:tcW w:w="2048" w:type="pct"/>
          </w:tcPr>
          <w:p w14:paraId="6D195CBE" w14:textId="77777777" w:rsidR="00A37E5C" w:rsidRPr="00116A94" w:rsidRDefault="00A37E5C" w:rsidP="00116A94">
            <w:pPr>
              <w:spacing w:after="0" w:line="240" w:lineRule="auto"/>
              <w:jc w:val="both"/>
              <w:rPr>
                <w:rFonts w:ascii="Times New Roman" w:hAnsi="Times New Roman" w:cs="Times New Roman"/>
                <w:b/>
                <w:spacing w:val="-8"/>
                <w:sz w:val="24"/>
                <w:szCs w:val="24"/>
              </w:rPr>
            </w:pPr>
            <w:r w:rsidRPr="00116A94">
              <w:rPr>
                <w:rFonts w:ascii="Times New Roman" w:hAnsi="Times New Roman" w:cs="Times New Roman"/>
                <w:b/>
                <w:spacing w:val="-8"/>
                <w:sz w:val="24"/>
                <w:szCs w:val="24"/>
              </w:rPr>
              <w:t>Chương 2: Cơ sở hạ tầng của TMDĐ</w:t>
            </w:r>
          </w:p>
          <w:p w14:paraId="0107D2B9" w14:textId="77777777" w:rsidR="00A37E5C" w:rsidRPr="00116A94" w:rsidRDefault="00A37E5C" w:rsidP="00116A94">
            <w:pPr>
              <w:spacing w:after="0" w:line="240" w:lineRule="auto"/>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2.1. Các mạng truyền thông không dây</w:t>
            </w:r>
          </w:p>
          <w:p w14:paraId="242BB3B0" w14:textId="77777777" w:rsidR="00A37E5C" w:rsidRPr="00116A94" w:rsidRDefault="00A37E5C" w:rsidP="00116A94">
            <w:pPr>
              <w:spacing w:after="0" w:line="240" w:lineRule="auto"/>
              <w:ind w:left="204"/>
              <w:jc w:val="both"/>
              <w:rPr>
                <w:rFonts w:ascii="Times New Roman" w:hAnsi="Times New Roman" w:cs="Times New Roman"/>
                <w:spacing w:val="-14"/>
                <w:sz w:val="24"/>
                <w:szCs w:val="24"/>
              </w:rPr>
            </w:pPr>
            <w:r w:rsidRPr="00116A94">
              <w:rPr>
                <w:rFonts w:ascii="Times New Roman" w:hAnsi="Times New Roman" w:cs="Times New Roman"/>
                <w:spacing w:val="-14"/>
                <w:sz w:val="24"/>
                <w:szCs w:val="24"/>
              </w:rPr>
              <w:t>2.1.1. Mạng chuẩn Wireless LAN</w:t>
            </w:r>
          </w:p>
          <w:p w14:paraId="3B992E6C"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2.1.2. Mạng khu vực không dây Wireless MAN</w:t>
            </w:r>
          </w:p>
          <w:p w14:paraId="7E96AF2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2.1.3. Mạng không dây diện rộng Wireless WAN</w:t>
            </w:r>
          </w:p>
          <w:p w14:paraId="75CA3917" w14:textId="77777777" w:rsidR="00A37E5C" w:rsidRPr="00116A94" w:rsidRDefault="00A37E5C" w:rsidP="00116A94">
            <w:pPr>
              <w:spacing w:after="0" w:line="240" w:lineRule="auto"/>
              <w:jc w:val="both"/>
              <w:rPr>
                <w:rFonts w:ascii="Times New Roman" w:hAnsi="Times New Roman" w:cs="Times New Roman"/>
                <w:spacing w:val="-14"/>
                <w:sz w:val="24"/>
                <w:szCs w:val="24"/>
              </w:rPr>
            </w:pPr>
            <w:r w:rsidRPr="00116A94">
              <w:rPr>
                <w:rFonts w:ascii="Times New Roman" w:hAnsi="Times New Roman" w:cs="Times New Roman"/>
                <w:spacing w:val="-14"/>
                <w:sz w:val="24"/>
                <w:szCs w:val="24"/>
              </w:rPr>
              <w:t>2.2. Các phần mềm điều khiển của TMDĐ</w:t>
            </w:r>
          </w:p>
          <w:p w14:paraId="69FD23F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2.2.1. Hệ điều hành di động</w:t>
            </w:r>
          </w:p>
          <w:p w14:paraId="2F5970E8"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2.2.2. Giao diện người dùng</w:t>
            </w:r>
          </w:p>
          <w:p w14:paraId="154D344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2.2.3. Trình duyệt micro</w:t>
            </w:r>
          </w:p>
          <w:p w14:paraId="4DDB198D"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2.2.4. Ngôn ngữ đánh dấu</w:t>
            </w:r>
          </w:p>
          <w:p w14:paraId="697011EF"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2.3. Các phần cứng của TMDĐ</w:t>
            </w:r>
          </w:p>
          <w:p w14:paraId="0B6CE441"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2.3.1. Thiết bị di động</w:t>
            </w:r>
          </w:p>
          <w:p w14:paraId="6B7D50B3"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2.3.2. Trạm phát sóng - BTS (Base Transceiver Station)</w:t>
            </w:r>
          </w:p>
          <w:p w14:paraId="418DE0FB"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2.3.3. Trung tâm điều khiển trạm phát sóng - BSC</w:t>
            </w:r>
          </w:p>
          <w:p w14:paraId="7AFCE40F"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(Base Station Controller)</w:t>
            </w:r>
          </w:p>
          <w:p w14:paraId="52C5FC59"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2.3.4. Trung tâm chuyển mạch di động - MSC (Mobile</w:t>
            </w:r>
          </w:p>
          <w:p w14:paraId="106EC790"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Switching Center)</w:t>
            </w:r>
          </w:p>
          <w:p w14:paraId="04EAA201"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2.3.5. Thẻ nhận dạng người đăng ký́ - SIM (Subscriber</w:t>
            </w:r>
          </w:p>
          <w:p w14:paraId="3855A6CD"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Identity Module)</w:t>
            </w:r>
          </w:p>
          <w:p w14:paraId="48ECE748"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2.4. Các dịch vụ cơ bản của TMDĐ</w:t>
            </w:r>
          </w:p>
          <w:p w14:paraId="437182B5" w14:textId="77777777" w:rsidR="00A37E5C" w:rsidRPr="00116A94" w:rsidRDefault="00A37E5C" w:rsidP="00116A94">
            <w:pPr>
              <w:spacing w:after="0" w:line="240" w:lineRule="auto"/>
              <w:ind w:left="204"/>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2.4.1. Dịch vụ tin nhắn ngắn - SMS (Short Message Service)</w:t>
            </w:r>
          </w:p>
          <w:p w14:paraId="74B03384" w14:textId="77777777" w:rsidR="00A37E5C" w:rsidRPr="00116A94" w:rsidRDefault="00A37E5C" w:rsidP="00116A94">
            <w:pPr>
              <w:spacing w:after="0" w:line="240" w:lineRule="auto"/>
              <w:ind w:left="20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lastRenderedPageBreak/>
              <w:t>2.4.2. Dịch vụ tin nhắn - EMS (Enhancement Message Service)</w:t>
            </w:r>
          </w:p>
          <w:p w14:paraId="26B54006" w14:textId="77777777" w:rsidR="00A37E5C" w:rsidRPr="00116A94" w:rsidRDefault="00A37E5C" w:rsidP="00116A94">
            <w:pPr>
              <w:spacing w:after="0" w:line="240" w:lineRule="auto"/>
              <w:ind w:left="204"/>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2.4.3. Dịch vụ tin nhắn đa phương tiện – MMS (Multimedia Message Service)</w:t>
            </w:r>
          </w:p>
          <w:p w14:paraId="1265DD68" w14:textId="77777777" w:rsidR="00A37E5C" w:rsidRPr="00116A94" w:rsidRDefault="00A37E5C" w:rsidP="00116A94">
            <w:pPr>
              <w:spacing w:after="0" w:line="240" w:lineRule="auto"/>
              <w:ind w:left="204"/>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2.4.4. Dịch vụ hỗ trợ giọng nói</w:t>
            </w:r>
          </w:p>
          <w:p w14:paraId="68EB8D3C"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pacing w:val="-2"/>
                <w:sz w:val="24"/>
                <w:szCs w:val="24"/>
              </w:rPr>
              <w:t>2.4.5. Dịch vụ GPRS (General Packet Radio Service</w:t>
            </w:r>
            <w:r w:rsidRPr="00116A94">
              <w:rPr>
                <w:rFonts w:ascii="Times New Roman" w:hAnsi="Times New Roman" w:cs="Times New Roman"/>
                <w:sz w:val="24"/>
                <w:szCs w:val="24"/>
              </w:rPr>
              <w:t>)</w:t>
            </w:r>
          </w:p>
          <w:p w14:paraId="2F962851" w14:textId="77777777" w:rsidR="00A37E5C" w:rsidRPr="00116A94" w:rsidRDefault="00A37E5C" w:rsidP="00116A94">
            <w:pPr>
              <w:spacing w:after="0" w:line="240" w:lineRule="auto"/>
              <w:ind w:left="204"/>
              <w:jc w:val="both"/>
              <w:rPr>
                <w:rFonts w:ascii="Times New Roman" w:hAnsi="Times New Roman" w:cs="Times New Roman"/>
                <w:spacing w:val="-8"/>
                <w:sz w:val="24"/>
                <w:szCs w:val="24"/>
              </w:rPr>
            </w:pPr>
            <w:r w:rsidRPr="00116A94">
              <w:rPr>
                <w:rFonts w:ascii="Times New Roman" w:hAnsi="Times New Roman" w:cs="Times New Roman"/>
                <w:spacing w:val="-8"/>
                <w:sz w:val="24"/>
                <w:szCs w:val="24"/>
              </w:rPr>
              <w:t>2.4.6. Dịch vụ thư tín điện tử - email</w:t>
            </w:r>
          </w:p>
          <w:p w14:paraId="2E956605" w14:textId="77777777" w:rsidR="00A37E5C" w:rsidRPr="00116A94" w:rsidRDefault="00A37E5C" w:rsidP="00116A94">
            <w:pPr>
              <w:spacing w:after="0" w:line="240" w:lineRule="auto"/>
              <w:ind w:left="20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2.4.7. Dịch vụ định vị toàn cầu - GPS (Global Position Service)</w:t>
            </w:r>
          </w:p>
          <w:p w14:paraId="3477A94E" w14:textId="77777777" w:rsidR="00A37E5C" w:rsidRPr="00116A94" w:rsidRDefault="00A37E5C" w:rsidP="00116A94">
            <w:pPr>
              <w:pStyle w:val="NormalWeb"/>
              <w:shd w:val="clear" w:color="auto" w:fill="FFFFFF"/>
              <w:spacing w:before="0" w:beforeAutospacing="0" w:after="0" w:afterAutospacing="0"/>
              <w:ind w:left="204"/>
              <w:jc w:val="both"/>
              <w:textAlignment w:val="baseline"/>
              <w:rPr>
                <w:bdr w:val="none" w:sz="0" w:space="0" w:color="auto" w:frame="1"/>
                <w:lang w:val="pt-BR"/>
              </w:rPr>
            </w:pPr>
            <w:r w:rsidRPr="00116A94">
              <w:t>2.4.8. Dịch vụ vi thanh toán</w:t>
            </w:r>
          </w:p>
        </w:tc>
        <w:tc>
          <w:tcPr>
            <w:tcW w:w="1485" w:type="pct"/>
          </w:tcPr>
          <w:p w14:paraId="6DA6E6DB" w14:textId="77777777" w:rsidR="00A37E5C" w:rsidRPr="00116A94" w:rsidRDefault="00A37E5C"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6F35160"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Thuyết giảng</w:t>
            </w:r>
          </w:p>
          <w:p w14:paraId="2F85A66B"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Truy vấn</w:t>
            </w:r>
          </w:p>
          <w:p w14:paraId="354E28D8" w14:textId="77777777" w:rsidR="00A37E5C" w:rsidRPr="00116A94" w:rsidRDefault="00A37E5C"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1281B55F"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pacing w:val="-10"/>
                <w:sz w:val="24"/>
                <w:szCs w:val="24"/>
              </w:rPr>
              <w:t>- Trả lời các câu hỏi truy vấn</w:t>
            </w:r>
          </w:p>
          <w:p w14:paraId="1517BB41"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Giải quyết tình huống</w:t>
            </w:r>
          </w:p>
          <w:p w14:paraId="4A7779DD" w14:textId="77777777" w:rsidR="00A37E5C" w:rsidRPr="00116A94" w:rsidRDefault="00A37E5C"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kiến thức chương (nếu cần thiết)</w:t>
            </w:r>
          </w:p>
        </w:tc>
        <w:tc>
          <w:tcPr>
            <w:tcW w:w="313" w:type="pct"/>
          </w:tcPr>
          <w:p w14:paraId="648AF78A"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313" w:type="pct"/>
          </w:tcPr>
          <w:p w14:paraId="42474452"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391" w:type="pct"/>
          </w:tcPr>
          <w:p w14:paraId="4314D9CD"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37E5C" w:rsidRPr="00116A94" w14:paraId="62264DCE" w14:textId="77777777" w:rsidTr="0094408A">
        <w:trPr>
          <w:trHeight w:val="303"/>
        </w:trPr>
        <w:tc>
          <w:tcPr>
            <w:tcW w:w="450" w:type="pct"/>
          </w:tcPr>
          <w:p w14:paraId="687CB61C"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2048" w:type="pct"/>
          </w:tcPr>
          <w:p w14:paraId="13634FA1" w14:textId="77777777" w:rsidR="00A37E5C" w:rsidRPr="00116A94" w:rsidRDefault="00A37E5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3: Các ứng dụng tiêu biểu của TMDĐ</w:t>
            </w:r>
          </w:p>
          <w:p w14:paraId="63F285D7" w14:textId="77777777" w:rsidR="00A37E5C" w:rsidRPr="00116A94" w:rsidRDefault="00A37E5C" w:rsidP="00116A94">
            <w:pPr>
              <w:spacing w:after="0" w:line="240" w:lineRule="auto"/>
              <w:jc w:val="both"/>
              <w:rPr>
                <w:rFonts w:ascii="Times New Roman" w:hAnsi="Times New Roman" w:cs="Times New Roman"/>
                <w:spacing w:val="-12"/>
                <w:sz w:val="24"/>
                <w:szCs w:val="24"/>
              </w:rPr>
            </w:pPr>
            <w:r w:rsidRPr="00116A94">
              <w:rPr>
                <w:rFonts w:ascii="Times New Roman" w:hAnsi="Times New Roman" w:cs="Times New Roman"/>
                <w:spacing w:val="-12"/>
                <w:sz w:val="24"/>
                <w:szCs w:val="24"/>
              </w:rPr>
              <w:t>3.1. Toàn cảnh các ứng dụng của TMDĐ</w:t>
            </w:r>
          </w:p>
          <w:p w14:paraId="6A056557"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3.1.1. Sơ đồ toàn cảnh các ứng dụng của TMDĐ</w:t>
            </w:r>
          </w:p>
          <w:p w14:paraId="6C0DAB7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3.1.2. Các ứng dụng tiêu biểu của TMDĐ</w:t>
            </w:r>
          </w:p>
          <w:p w14:paraId="63772362"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3.2. Các ứng dụng của TMDĐ trong lĩnh vực ngân hàng (mobile banking)</w:t>
            </w:r>
          </w:p>
          <w:p w14:paraId="6C9540E3"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3.2.1. Tài khoản di động (Mobile Accouting)</w:t>
            </w:r>
          </w:p>
          <w:p w14:paraId="34E73FF3"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3.2.2. Trung gian môi giới di động (Mobile Brokerage)</w:t>
            </w:r>
          </w:p>
          <w:p w14:paraId="268D0DF1"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3.2.3. Thông tin tài chính di động (Mobile Financial Information)</w:t>
            </w:r>
          </w:p>
          <w:p w14:paraId="0C5CA707"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3.3. Các ứng dụng của TMDĐ trong lĩnh vực giải trí</w:t>
            </w:r>
          </w:p>
          <w:p w14:paraId="59806E2A"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3.3.1. Trò chơi trên di động (Mobile Gaming)</w:t>
            </w:r>
          </w:p>
          <w:p w14:paraId="2F0F2B0F"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3.3.2. Tải bài hát và nhạc chuông</w:t>
            </w:r>
          </w:p>
          <w:p w14:paraId="73F3A434"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3.3.3. Tải video và hình ảnh số</w:t>
            </w:r>
          </w:p>
          <w:p w14:paraId="64EF633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3.3.4. Truyền hình di động</w:t>
            </w:r>
          </w:p>
          <w:p w14:paraId="4EBE066D"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3.4. Các dịch vụ thông tin di động</w:t>
            </w:r>
          </w:p>
          <w:p w14:paraId="6B096E71"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3.4.1. Cung cấp thông tin về tài chính, thể thao và thời sự</w:t>
            </w:r>
          </w:p>
          <w:p w14:paraId="63DEE600"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3.4.2. Cung cấp thông tin du lịch</w:t>
            </w:r>
          </w:p>
          <w:p w14:paraId="792A7F10"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3.4.3. Cung cấp các chỉ dẫn theo yêu cầu</w:t>
            </w:r>
          </w:p>
          <w:p w14:paraId="6E598CAF"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3.5. Các ứng dụng của TMDĐ trong marketing</w:t>
            </w:r>
          </w:p>
          <w:p w14:paraId="7C7709C9"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3.5.1. Marketing trực tiếp hướng đối tượng</w:t>
            </w:r>
          </w:p>
          <w:p w14:paraId="7DBF59BA" w14:textId="77777777" w:rsidR="00A37E5C" w:rsidRPr="00116A94" w:rsidRDefault="00A37E5C" w:rsidP="00116A94">
            <w:pPr>
              <w:spacing w:after="0" w:line="240" w:lineRule="auto"/>
              <w:ind w:left="20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3.5.2. Tổ chức các sự kiện trên di động</w:t>
            </w:r>
          </w:p>
          <w:p w14:paraId="30E24290" w14:textId="77777777" w:rsidR="00A37E5C" w:rsidRPr="00116A94" w:rsidRDefault="00A37E5C" w:rsidP="00116A94">
            <w:pPr>
              <w:spacing w:after="0" w:line="240" w:lineRule="auto"/>
              <w:ind w:left="204"/>
              <w:jc w:val="both"/>
              <w:rPr>
                <w:rFonts w:ascii="Times New Roman" w:hAnsi="Times New Roman" w:cs="Times New Roman"/>
                <w:spacing w:val="-4"/>
                <w:sz w:val="24"/>
                <w:szCs w:val="24"/>
              </w:rPr>
            </w:pPr>
            <w:r w:rsidRPr="00116A94">
              <w:rPr>
                <w:rFonts w:ascii="Times New Roman" w:hAnsi="Times New Roman" w:cs="Times New Roman"/>
                <w:spacing w:val="-4"/>
                <w:sz w:val="24"/>
                <w:szCs w:val="24"/>
              </w:rPr>
              <w:t>3.5.3. Cung cấp các bản tin di động</w:t>
            </w:r>
          </w:p>
          <w:p w14:paraId="732049E1"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3.6. Các ứng dụng của TMDĐ trong lĩnh vực mua sắm</w:t>
            </w:r>
          </w:p>
          <w:p w14:paraId="38BF2617"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lastRenderedPageBreak/>
              <w:t>3.6.1. Cung cấp thông tin về sản phẩm, dịch vụ</w:t>
            </w:r>
          </w:p>
          <w:p w14:paraId="182502D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3.6.2. Mua sắm phục vụ tiêu dùng cá nhân B2C</w:t>
            </w:r>
          </w:p>
          <w:p w14:paraId="5EE9EA2F"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3.7. Các ứng dụng của TMDĐ trong hoạt động bán vé</w:t>
            </w:r>
          </w:p>
          <w:p w14:paraId="4EC9FA3F"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3.7.1. Giao thông công cộng</w:t>
            </w:r>
          </w:p>
          <w:p w14:paraId="35920F51" w14:textId="77777777" w:rsidR="00A37E5C" w:rsidRPr="00116A94" w:rsidRDefault="00A37E5C" w:rsidP="00116A94">
            <w:pPr>
              <w:spacing w:after="0" w:line="240" w:lineRule="auto"/>
              <w:ind w:left="20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3.7.2. Các sự kiện thể thao và văn hóa</w:t>
            </w:r>
          </w:p>
        </w:tc>
        <w:tc>
          <w:tcPr>
            <w:tcW w:w="1485" w:type="pct"/>
          </w:tcPr>
          <w:p w14:paraId="3F625464" w14:textId="77777777" w:rsidR="00A37E5C" w:rsidRPr="00116A94" w:rsidRDefault="00A37E5C" w:rsidP="00116A94">
            <w:pPr>
              <w:widowControl w:val="0"/>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 Giảng viên</w:t>
            </w:r>
            <w:r w:rsidRPr="00116A94">
              <w:rPr>
                <w:rFonts w:ascii="Times New Roman" w:hAnsi="Times New Roman" w:cs="Times New Roman"/>
                <w:sz w:val="24"/>
                <w:szCs w:val="24"/>
              </w:rPr>
              <w:t xml:space="preserve">: </w:t>
            </w:r>
          </w:p>
          <w:p w14:paraId="3A4C627C"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Thuyết giảng</w:t>
            </w:r>
          </w:p>
          <w:p w14:paraId="1F6B06F1"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Truy vấn</w:t>
            </w:r>
          </w:p>
          <w:p w14:paraId="67F6017F"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3.2, 3.3, 3.4, 3.5, 3.6, 3.7</w:t>
            </w:r>
          </w:p>
          <w:p w14:paraId="63A45CF2"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t>* Sinh viên</w:t>
            </w:r>
            <w:r w:rsidRPr="00116A94">
              <w:rPr>
                <w:rFonts w:ascii="Times New Roman" w:hAnsi="Times New Roman" w:cs="Times New Roman"/>
                <w:sz w:val="24"/>
                <w:szCs w:val="24"/>
              </w:rPr>
              <w:t>:</w:t>
            </w:r>
          </w:p>
          <w:p w14:paraId="338E9AC3" w14:textId="77777777" w:rsidR="00A37E5C" w:rsidRPr="00116A94" w:rsidRDefault="00A37E5C" w:rsidP="00116A94">
            <w:pPr>
              <w:tabs>
                <w:tab w:val="left" w:pos="170"/>
              </w:tabs>
              <w:spacing w:after="0" w:line="240" w:lineRule="auto"/>
              <w:ind w:left="34"/>
              <w:jc w:val="both"/>
              <w:rPr>
                <w:rFonts w:ascii="Times New Roman" w:hAnsi="Times New Roman" w:cs="Times New Roman"/>
                <w:spacing w:val="-10"/>
                <w:sz w:val="24"/>
                <w:szCs w:val="24"/>
              </w:rPr>
            </w:pPr>
            <w:r w:rsidRPr="00116A94">
              <w:rPr>
                <w:rFonts w:ascii="Times New Roman" w:hAnsi="Times New Roman" w:cs="Times New Roman"/>
                <w:spacing w:val="-10"/>
                <w:sz w:val="24"/>
                <w:szCs w:val="24"/>
              </w:rPr>
              <w:t>- Trả lời các câu hỏi truy vấn</w:t>
            </w:r>
          </w:p>
          <w:p w14:paraId="00D4056F"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Giải quyết tình huống</w:t>
            </w:r>
          </w:p>
          <w:p w14:paraId="60E11796"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kiến thức chương học (nếu cần thiết)</w:t>
            </w:r>
          </w:p>
          <w:p w14:paraId="3652D266"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3.2, 3.3, 3.4, 3.5, 3.6, 3.7</w:t>
            </w:r>
          </w:p>
        </w:tc>
        <w:tc>
          <w:tcPr>
            <w:tcW w:w="313" w:type="pct"/>
          </w:tcPr>
          <w:p w14:paraId="225E707E"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313" w:type="pct"/>
          </w:tcPr>
          <w:p w14:paraId="1C0E58A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91" w:type="pct"/>
          </w:tcPr>
          <w:p w14:paraId="6D6BF86D"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37E5C" w:rsidRPr="00116A94" w14:paraId="6EB71B6F" w14:textId="77777777" w:rsidTr="0094408A">
        <w:trPr>
          <w:trHeight w:val="303"/>
        </w:trPr>
        <w:tc>
          <w:tcPr>
            <w:tcW w:w="450" w:type="pct"/>
          </w:tcPr>
          <w:p w14:paraId="7283BA5D"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5</w:t>
            </w:r>
          </w:p>
        </w:tc>
        <w:tc>
          <w:tcPr>
            <w:tcW w:w="2048" w:type="pct"/>
          </w:tcPr>
          <w:p w14:paraId="42917C85" w14:textId="77777777" w:rsidR="00A37E5C" w:rsidRPr="00116A94" w:rsidRDefault="00A37E5C" w:rsidP="00116A94">
            <w:pPr>
              <w:spacing w:after="0" w:line="240" w:lineRule="auto"/>
              <w:jc w:val="both"/>
              <w:rPr>
                <w:rFonts w:ascii="Times New Roman" w:hAnsi="Times New Roman" w:cs="Times New Roman"/>
                <w:b/>
                <w:sz w:val="24"/>
                <w:szCs w:val="24"/>
              </w:rPr>
            </w:pPr>
            <w:r w:rsidRPr="00116A94">
              <w:rPr>
                <w:rFonts w:ascii="Times New Roman" w:hAnsi="Times New Roman" w:cs="Times New Roman"/>
                <w:b/>
                <w:sz w:val="24"/>
                <w:szCs w:val="24"/>
              </w:rPr>
              <w:t>Chương 4: Bảo mật trong TMDĐ</w:t>
            </w:r>
          </w:p>
          <w:p w14:paraId="6262C22C"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4.1. Một số rủi ro và các vấn đề đặt ra đối với bảo mật trong TMDĐ</w:t>
            </w:r>
          </w:p>
          <w:p w14:paraId="01BFF33F" w14:textId="77777777" w:rsidR="00A37E5C" w:rsidRPr="00116A94" w:rsidRDefault="00A37E5C" w:rsidP="00116A94">
            <w:pPr>
              <w:pStyle w:val="NormalWeb"/>
              <w:shd w:val="clear" w:color="auto" w:fill="FFFFFF"/>
              <w:spacing w:before="0" w:beforeAutospacing="0" w:after="0" w:afterAutospacing="0"/>
              <w:ind w:left="204"/>
              <w:jc w:val="both"/>
              <w:textAlignment w:val="baseline"/>
            </w:pPr>
            <w:r w:rsidRPr="00116A94">
              <w:t>4.1.1. Một số các rủi ro cơ bản trong TMDĐ</w:t>
            </w:r>
          </w:p>
          <w:p w14:paraId="3BE36286"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4.1.2. Các vấn đề đặt ra đối với bảo mật trong TMDĐ</w:t>
            </w:r>
          </w:p>
          <w:p w14:paraId="1D476FB9"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4.2. Các khía cạnh khác nhau của bảo mật trong TMDĐ</w:t>
            </w:r>
          </w:p>
          <w:p w14:paraId="5895C9CC"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4.2.1. Quyền truy cập</w:t>
            </w:r>
          </w:p>
          <w:p w14:paraId="056B7CCA"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4.2.2. Các vấn đề về bảo mật mạng không dây</w:t>
            </w:r>
          </w:p>
          <w:p w14:paraId="079F178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4.2.3. Các chính sách</w:t>
            </w:r>
          </w:p>
          <w:p w14:paraId="7D55FD63"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4.3. Các phương pháp để bảo mật trong TMDĐ</w:t>
            </w:r>
          </w:p>
          <w:p w14:paraId="66E6C86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4.3.1. Mã hóa</w:t>
            </w:r>
          </w:p>
          <w:p w14:paraId="3EA23689"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4.3.2. Mô hình Hybrid system và Session key</w:t>
            </w:r>
          </w:p>
          <w:p w14:paraId="701304ED"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4.3.3. Phương pháp thỏa thuận khóa Diffiel - Hellman</w:t>
            </w:r>
          </w:p>
          <w:p w14:paraId="24B0EC2A"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4.4. Bảo mật trong mạng 3G</w:t>
            </w:r>
          </w:p>
          <w:p w14:paraId="3260C8AC"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4.4.1. Vai trò của người dùng</w:t>
            </w:r>
          </w:p>
          <w:p w14:paraId="45FF37EA"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4.4.2. Vai trò của cơ sở hạ tầng</w:t>
            </w:r>
          </w:p>
          <w:p w14:paraId="6B10E62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4.4.3. Giao thông mạng</w:t>
            </w:r>
          </w:p>
          <w:p w14:paraId="025A06FE"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4.4.4. Những kẻ xâm nhập mạng</w:t>
            </w:r>
          </w:p>
          <w:p w14:paraId="52CAE0F7" w14:textId="77777777" w:rsidR="00A37E5C" w:rsidRPr="00116A94" w:rsidRDefault="00A37E5C" w:rsidP="00116A94">
            <w:pPr>
              <w:spacing w:after="0" w:line="240" w:lineRule="auto"/>
              <w:ind w:left="204"/>
              <w:jc w:val="both"/>
              <w:rPr>
                <w:rFonts w:ascii="Times New Roman" w:hAnsi="Times New Roman" w:cs="Times New Roman"/>
                <w:spacing w:val="-6"/>
                <w:sz w:val="24"/>
                <w:szCs w:val="24"/>
              </w:rPr>
            </w:pPr>
            <w:r w:rsidRPr="00116A94">
              <w:rPr>
                <w:rFonts w:ascii="Times New Roman" w:hAnsi="Times New Roman" w:cs="Times New Roman"/>
                <w:spacing w:val="-6"/>
                <w:sz w:val="24"/>
                <w:szCs w:val="24"/>
              </w:rPr>
              <w:t>4.4.5. Các bên ngoại tuyến (offline)</w:t>
            </w:r>
          </w:p>
          <w:p w14:paraId="4C25416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4.4.6. Các thiết bị đầu cuối di động</w:t>
            </w:r>
          </w:p>
          <w:p w14:paraId="4C4A8C1E"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4.4.7. Giao diện radio</w:t>
            </w:r>
          </w:p>
          <w:p w14:paraId="62EE3F3A"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4.4.8. Giao diện dây nối</w:t>
            </w:r>
          </w:p>
          <w:p w14:paraId="68FC7639"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4.4.9. Môi trường người sử dụng và yêu cầu tránh lỗ hổng</w:t>
            </w:r>
          </w:p>
        </w:tc>
        <w:tc>
          <w:tcPr>
            <w:tcW w:w="1485" w:type="pct"/>
          </w:tcPr>
          <w:p w14:paraId="385066F6" w14:textId="77777777" w:rsidR="00A37E5C" w:rsidRPr="00116A94" w:rsidRDefault="00A37E5C" w:rsidP="00116A94">
            <w:pPr>
              <w:widowControl w:val="0"/>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t>* Giảng viên</w:t>
            </w:r>
            <w:r w:rsidRPr="00116A94">
              <w:rPr>
                <w:rFonts w:ascii="Times New Roman" w:hAnsi="Times New Roman" w:cs="Times New Roman"/>
                <w:sz w:val="24"/>
                <w:szCs w:val="24"/>
              </w:rPr>
              <w:t xml:space="preserve">: </w:t>
            </w:r>
          </w:p>
          <w:p w14:paraId="7F8AC7AD"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Thuyết giảng</w:t>
            </w:r>
          </w:p>
          <w:p w14:paraId="0A1B2FA9"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Truy vấn</w:t>
            </w:r>
          </w:p>
          <w:p w14:paraId="50002AF4"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4.2, 4.3, 4.4</w:t>
            </w:r>
          </w:p>
          <w:p w14:paraId="317CB433"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t>* Sinh viên</w:t>
            </w:r>
            <w:r w:rsidRPr="00116A94">
              <w:rPr>
                <w:rFonts w:ascii="Times New Roman" w:hAnsi="Times New Roman" w:cs="Times New Roman"/>
                <w:sz w:val="24"/>
                <w:szCs w:val="24"/>
              </w:rPr>
              <w:t>:</w:t>
            </w:r>
          </w:p>
          <w:p w14:paraId="1819CF0A"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pacing w:val="-10"/>
                <w:sz w:val="24"/>
                <w:szCs w:val="24"/>
              </w:rPr>
              <w:t>Trả lời các câu hỏi truy vấn</w:t>
            </w:r>
          </w:p>
          <w:p w14:paraId="31286330"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Giải quyết tình huống</w:t>
            </w:r>
          </w:p>
          <w:p w14:paraId="7571F6E2"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Đặt câu hỏi thắc mắc về kiến thức chương học (nếu cần thiết)</w:t>
            </w:r>
          </w:p>
          <w:p w14:paraId="30194320"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4.2, 4.3, 4.4</w:t>
            </w:r>
          </w:p>
        </w:tc>
        <w:tc>
          <w:tcPr>
            <w:tcW w:w="313" w:type="pct"/>
          </w:tcPr>
          <w:p w14:paraId="5430E263"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313" w:type="pct"/>
          </w:tcPr>
          <w:p w14:paraId="7269DFE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91" w:type="pct"/>
          </w:tcPr>
          <w:p w14:paraId="62BFAF5B"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37E5C" w:rsidRPr="00116A94" w14:paraId="48F79917" w14:textId="77777777" w:rsidTr="0094408A">
        <w:trPr>
          <w:trHeight w:val="303"/>
        </w:trPr>
        <w:tc>
          <w:tcPr>
            <w:tcW w:w="450" w:type="pct"/>
          </w:tcPr>
          <w:p w14:paraId="01A46851"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6</w:t>
            </w:r>
          </w:p>
        </w:tc>
        <w:tc>
          <w:tcPr>
            <w:tcW w:w="2048" w:type="pct"/>
          </w:tcPr>
          <w:p w14:paraId="1B4289A0" w14:textId="77777777" w:rsidR="00A37E5C" w:rsidRPr="00116A94" w:rsidRDefault="00A37E5C" w:rsidP="00116A94">
            <w:pPr>
              <w:spacing w:after="0" w:line="240" w:lineRule="auto"/>
              <w:jc w:val="both"/>
              <w:rPr>
                <w:rFonts w:ascii="Times New Roman" w:hAnsi="Times New Roman" w:cs="Times New Roman"/>
                <w:b/>
                <w:spacing w:val="-10"/>
                <w:sz w:val="24"/>
                <w:szCs w:val="24"/>
              </w:rPr>
            </w:pPr>
            <w:r w:rsidRPr="00116A94">
              <w:rPr>
                <w:rFonts w:ascii="Times New Roman" w:hAnsi="Times New Roman" w:cs="Times New Roman"/>
                <w:b/>
                <w:spacing w:val="-10"/>
                <w:sz w:val="24"/>
                <w:szCs w:val="24"/>
              </w:rPr>
              <w:t>Chương 5: Thanh toán trong TMDĐ</w:t>
            </w:r>
          </w:p>
          <w:p w14:paraId="62A67A51" w14:textId="77777777" w:rsidR="00A37E5C" w:rsidRPr="00116A94" w:rsidRDefault="00A37E5C"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5.1. Các yêu cầu của một hệ thống thanh toán di động</w:t>
            </w:r>
          </w:p>
          <w:p w14:paraId="27AF6DCD"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5.1.1. Phối hợp chặt chẽ giữa ngân hàng và các nhà cung cấp dịch vụ mạng di động</w:t>
            </w:r>
          </w:p>
          <w:p w14:paraId="101410B7"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5.1.2. Truyền tải dữ liệu nhanh chóng, thông suốt</w:t>
            </w:r>
          </w:p>
          <w:p w14:paraId="6CD1FBA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5.1.3. Đảm bảo tính bí mật khi truy cập dữ liệu</w:t>
            </w:r>
          </w:p>
          <w:p w14:paraId="4EAFC780" w14:textId="77777777" w:rsidR="00A37E5C" w:rsidRPr="00116A94" w:rsidRDefault="00A37E5C" w:rsidP="00116A94">
            <w:pPr>
              <w:spacing w:after="0" w:line="240" w:lineRule="auto"/>
              <w:jc w:val="both"/>
              <w:rPr>
                <w:rFonts w:ascii="Times New Roman" w:hAnsi="Times New Roman" w:cs="Times New Roman"/>
                <w:spacing w:val="-18"/>
                <w:sz w:val="24"/>
                <w:szCs w:val="24"/>
              </w:rPr>
            </w:pPr>
            <w:r w:rsidRPr="00116A94">
              <w:rPr>
                <w:rFonts w:ascii="Times New Roman" w:hAnsi="Times New Roman" w:cs="Times New Roman"/>
                <w:spacing w:val="-18"/>
                <w:sz w:val="24"/>
                <w:szCs w:val="24"/>
              </w:rPr>
              <w:lastRenderedPageBreak/>
              <w:t>5.2. Các cách thức thanh toán trong TMDĐ</w:t>
            </w:r>
          </w:p>
          <w:p w14:paraId="48855C55"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5.2.1. Hóa đơn trả sau</w:t>
            </w:r>
          </w:p>
          <w:p w14:paraId="3F33F2C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5.2.2. Tạo tài khoản trả trước</w:t>
            </w:r>
          </w:p>
          <w:p w14:paraId="46F4DA10"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5.2.3. Sử dụng thẻ thanh toán</w:t>
            </w:r>
          </w:p>
          <w:p w14:paraId="3A5E6CA2"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5.2.4. Thanh toán qua ngân hàng</w:t>
            </w:r>
          </w:p>
          <w:p w14:paraId="537A4E01"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5.2.5. Sử dụng ví điện tử</w:t>
            </w:r>
          </w:p>
          <w:p w14:paraId="160F5D53" w14:textId="77777777" w:rsidR="00A37E5C" w:rsidRPr="00116A94" w:rsidRDefault="00A37E5C" w:rsidP="00116A94">
            <w:pPr>
              <w:spacing w:after="0" w:line="240" w:lineRule="auto"/>
              <w:ind w:left="204"/>
              <w:jc w:val="both"/>
              <w:rPr>
                <w:rFonts w:ascii="Times New Roman" w:hAnsi="Times New Roman" w:cs="Times New Roman"/>
                <w:sz w:val="24"/>
                <w:szCs w:val="24"/>
              </w:rPr>
            </w:pPr>
            <w:r w:rsidRPr="00116A94">
              <w:rPr>
                <w:rFonts w:ascii="Times New Roman" w:hAnsi="Times New Roman" w:cs="Times New Roman"/>
                <w:sz w:val="24"/>
                <w:szCs w:val="24"/>
              </w:rPr>
              <w:t xml:space="preserve">5.2.6. Sử dụng chuẩn giao tiếp cận </w:t>
            </w:r>
            <w:r w:rsidRPr="00116A94">
              <w:rPr>
                <w:rFonts w:ascii="Times New Roman" w:hAnsi="Times New Roman" w:cs="Times New Roman"/>
                <w:spacing w:val="-4"/>
                <w:sz w:val="24"/>
                <w:szCs w:val="24"/>
              </w:rPr>
              <w:t>từ trường – NFC (Near Field Communication)</w:t>
            </w:r>
          </w:p>
        </w:tc>
        <w:tc>
          <w:tcPr>
            <w:tcW w:w="1485" w:type="pct"/>
          </w:tcPr>
          <w:p w14:paraId="667BEE46" w14:textId="77777777" w:rsidR="00A37E5C" w:rsidRPr="00116A94" w:rsidRDefault="00A37E5C" w:rsidP="00116A94">
            <w:pPr>
              <w:widowControl w:val="0"/>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lastRenderedPageBreak/>
              <w:t>* Giảng viên</w:t>
            </w:r>
            <w:r w:rsidRPr="00116A94">
              <w:rPr>
                <w:rFonts w:ascii="Times New Roman" w:hAnsi="Times New Roman" w:cs="Times New Roman"/>
                <w:sz w:val="24"/>
                <w:szCs w:val="24"/>
              </w:rPr>
              <w:t xml:space="preserve">: </w:t>
            </w:r>
          </w:p>
          <w:p w14:paraId="3B70EB51"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Thuyết giảng</w:t>
            </w:r>
          </w:p>
          <w:p w14:paraId="76004DE0"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Truy vấn</w:t>
            </w:r>
          </w:p>
          <w:p w14:paraId="04B88736"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5.1, 5.2</w:t>
            </w:r>
          </w:p>
          <w:p w14:paraId="3627C768" w14:textId="77777777" w:rsidR="00A37E5C" w:rsidRPr="00116A94" w:rsidRDefault="00A37E5C" w:rsidP="00116A94">
            <w:pPr>
              <w:widowControl w:val="0"/>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u w:val="single"/>
              </w:rPr>
              <w:t>* Sinh viên</w:t>
            </w:r>
            <w:r w:rsidRPr="00116A94">
              <w:rPr>
                <w:rFonts w:ascii="Times New Roman" w:hAnsi="Times New Roman" w:cs="Times New Roman"/>
                <w:sz w:val="24"/>
                <w:szCs w:val="24"/>
              </w:rPr>
              <w:t>:</w:t>
            </w:r>
          </w:p>
          <w:p w14:paraId="2F19C1BD"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pacing w:val="-10"/>
                <w:sz w:val="24"/>
                <w:szCs w:val="24"/>
              </w:rPr>
              <w:t>Trả lời các câu hỏi truy vấn</w:t>
            </w:r>
          </w:p>
          <w:p w14:paraId="0A2A4B27"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Giải quyết tình huống</w:t>
            </w:r>
          </w:p>
          <w:p w14:paraId="1391C254"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lastRenderedPageBreak/>
              <w:t>- Đặt câu hỏi thắc mắc về kiến thức chương học (nếu cần thiết)</w:t>
            </w:r>
          </w:p>
          <w:p w14:paraId="59D8DBF8" w14:textId="77777777" w:rsidR="00A37E5C" w:rsidRPr="00116A94" w:rsidRDefault="00A37E5C" w:rsidP="00116A94">
            <w:pPr>
              <w:tabs>
                <w:tab w:val="left" w:pos="170"/>
              </w:tabs>
              <w:spacing w:after="0" w:line="240" w:lineRule="auto"/>
              <w:ind w:left="34"/>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5.1, 5.2</w:t>
            </w:r>
          </w:p>
        </w:tc>
        <w:tc>
          <w:tcPr>
            <w:tcW w:w="313" w:type="pct"/>
          </w:tcPr>
          <w:p w14:paraId="6F7B8F8F"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9</w:t>
            </w:r>
          </w:p>
        </w:tc>
        <w:tc>
          <w:tcPr>
            <w:tcW w:w="313" w:type="pct"/>
          </w:tcPr>
          <w:p w14:paraId="723F5250"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391" w:type="pct"/>
          </w:tcPr>
          <w:p w14:paraId="0245C086"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r w:rsidR="00A37E5C" w:rsidRPr="00116A94" w14:paraId="4BBB9596" w14:textId="77777777" w:rsidTr="0094408A">
        <w:trPr>
          <w:trHeight w:val="303"/>
        </w:trPr>
        <w:tc>
          <w:tcPr>
            <w:tcW w:w="450" w:type="pct"/>
          </w:tcPr>
          <w:p w14:paraId="5DB8DAFA" w14:textId="77777777" w:rsidR="00A37E5C" w:rsidRPr="00116A94" w:rsidRDefault="00A37E5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rPr>
              <w:lastRenderedPageBreak/>
              <w:t>Tổng</w:t>
            </w:r>
          </w:p>
        </w:tc>
        <w:tc>
          <w:tcPr>
            <w:tcW w:w="2048" w:type="pct"/>
          </w:tcPr>
          <w:p w14:paraId="17B58E93"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45</w:t>
            </w:r>
          </w:p>
        </w:tc>
        <w:tc>
          <w:tcPr>
            <w:tcW w:w="1485" w:type="pct"/>
          </w:tcPr>
          <w:p w14:paraId="2B2B6A81"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p>
        </w:tc>
        <w:tc>
          <w:tcPr>
            <w:tcW w:w="313" w:type="pct"/>
            <w:vAlign w:val="center"/>
          </w:tcPr>
          <w:p w14:paraId="3BA1AD2E"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36</w:t>
            </w:r>
          </w:p>
        </w:tc>
        <w:tc>
          <w:tcPr>
            <w:tcW w:w="313" w:type="pct"/>
            <w:vAlign w:val="center"/>
          </w:tcPr>
          <w:p w14:paraId="447DA124"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9</w:t>
            </w:r>
          </w:p>
        </w:tc>
        <w:tc>
          <w:tcPr>
            <w:tcW w:w="391" w:type="pct"/>
          </w:tcPr>
          <w:p w14:paraId="229BBD58" w14:textId="77777777" w:rsidR="00A37E5C" w:rsidRPr="00116A94" w:rsidRDefault="00A37E5C"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r>
    </w:tbl>
    <w:p w14:paraId="7666734E" w14:textId="77777777" w:rsidR="00A37E5C" w:rsidRPr="00116A94" w:rsidRDefault="00A37E5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(CĐR) của học phần:</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6470"/>
        <w:gridCol w:w="1961"/>
      </w:tblGrid>
      <w:tr w:rsidR="00B71C20" w:rsidRPr="00116A94" w14:paraId="0B9EFF07" w14:textId="77777777" w:rsidTr="00E66AFD">
        <w:trPr>
          <w:trHeight w:val="899"/>
          <w:tblHeader/>
          <w:jc w:val="center"/>
        </w:trPr>
        <w:tc>
          <w:tcPr>
            <w:tcW w:w="511" w:type="pct"/>
            <w:vAlign w:val="center"/>
          </w:tcPr>
          <w:p w14:paraId="5362730B" w14:textId="77777777" w:rsidR="00A37E5C" w:rsidRPr="00116A94" w:rsidRDefault="00A37E5C"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445" w:type="pct"/>
            <w:vAlign w:val="center"/>
          </w:tcPr>
          <w:p w14:paraId="02E442A5" w14:textId="77777777" w:rsidR="00A37E5C" w:rsidRPr="00116A94" w:rsidRDefault="00A37E5C"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044" w:type="pct"/>
            <w:vAlign w:val="center"/>
          </w:tcPr>
          <w:p w14:paraId="09DD58A9" w14:textId="77777777" w:rsidR="00A37E5C" w:rsidRPr="00116A94" w:rsidRDefault="00A37E5C"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 xml:space="preserve">CĐR của CTĐT tương ứng </w:t>
            </w:r>
            <w:r w:rsidRPr="00116A94">
              <w:rPr>
                <w:rFonts w:ascii="Times New Roman" w:hAnsi="Times New Roman" w:cs="Times New Roman"/>
                <w:b/>
                <w:sz w:val="24"/>
                <w:szCs w:val="24"/>
                <w:vertAlign w:val="superscript"/>
              </w:rPr>
              <w:t>(3)</w:t>
            </w:r>
          </w:p>
        </w:tc>
      </w:tr>
      <w:tr w:rsidR="00B71C20" w:rsidRPr="00116A94" w14:paraId="0EBEEA8D" w14:textId="77777777" w:rsidTr="00A37E5C">
        <w:trPr>
          <w:trHeight w:val="251"/>
          <w:jc w:val="center"/>
        </w:trPr>
        <w:tc>
          <w:tcPr>
            <w:tcW w:w="511" w:type="pct"/>
          </w:tcPr>
          <w:p w14:paraId="6DAA596B" w14:textId="77777777" w:rsidR="00B71C20" w:rsidRPr="00116A94" w:rsidRDefault="00B71C20"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445" w:type="pct"/>
          </w:tcPr>
          <w:p w14:paraId="3B353D0F" w14:textId="77777777" w:rsidR="00B71C20" w:rsidRPr="00116A94" w:rsidRDefault="00B71C20"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04743DA6" w14:textId="25AB97DB" w:rsidR="00B71C20" w:rsidRPr="00116A94" w:rsidRDefault="00B71C20" w:rsidP="00116A94">
            <w:pPr>
              <w:keepNext/>
              <w:keepLines/>
              <w:spacing w:after="0" w:line="240" w:lineRule="auto"/>
              <w:jc w:val="both"/>
              <w:outlineLvl w:val="0"/>
              <w:rPr>
                <w:rFonts w:ascii="Times New Roman" w:hAnsi="Times New Roman" w:cs="Times New Roman"/>
                <w:spacing w:val="-4"/>
                <w:sz w:val="24"/>
                <w:szCs w:val="24"/>
              </w:rPr>
            </w:pPr>
            <w:bookmarkStart w:id="1091" w:name="_Toc32847798"/>
            <w:r w:rsidRPr="00116A94">
              <w:rPr>
                <w:rFonts w:ascii="Times New Roman" w:hAnsi="Times New Roman" w:cs="Times New Roman"/>
                <w:sz w:val="24"/>
                <w:szCs w:val="24"/>
              </w:rPr>
              <w:t xml:space="preserve">+ </w:t>
            </w:r>
            <w:r w:rsidR="00AF067F" w:rsidRPr="00116A94">
              <w:rPr>
                <w:rFonts w:ascii="Times New Roman" w:eastAsia="Times New Roman" w:hAnsi="Times New Roman" w:cs="Times New Roman"/>
                <w:sz w:val="24"/>
                <w:szCs w:val="24"/>
              </w:rPr>
              <w:t>Hiểu rõ/nắm vững những kiến thức cơ bản về chính trị, pháp luật, kinh tế, xã hội, tâm lý học để có thể giải quyết các vấn đề phát sinh trong các hoạt động kinh doanh thương mại điện tử.</w:t>
            </w:r>
            <w:r w:rsidR="00AF067F" w:rsidRPr="00116A94">
              <w:rPr>
                <w:rFonts w:ascii="Times New Roman" w:hAnsi="Times New Roman" w:cs="Times New Roman"/>
                <w:spacing w:val="-4"/>
                <w:sz w:val="24"/>
                <w:szCs w:val="24"/>
              </w:rPr>
              <w:t xml:space="preserve"> (1</w:t>
            </w:r>
            <w:r w:rsidRPr="00116A94">
              <w:rPr>
                <w:rFonts w:ascii="Times New Roman" w:hAnsi="Times New Roman" w:cs="Times New Roman"/>
                <w:spacing w:val="-4"/>
                <w:sz w:val="24"/>
                <w:szCs w:val="24"/>
              </w:rPr>
              <w:t>)</w:t>
            </w:r>
            <w:bookmarkEnd w:id="1091"/>
          </w:p>
          <w:p w14:paraId="5B745F0D" w14:textId="77777777" w:rsidR="00B71C20" w:rsidRPr="00116A94" w:rsidRDefault="00B71C20" w:rsidP="00116A94">
            <w:pPr>
              <w:keepNext/>
              <w:keepLines/>
              <w:spacing w:after="0" w:line="240" w:lineRule="auto"/>
              <w:jc w:val="both"/>
              <w:outlineLvl w:val="0"/>
              <w:rPr>
                <w:rFonts w:ascii="Times New Roman" w:hAnsi="Times New Roman" w:cs="Times New Roman"/>
                <w:spacing w:val="-4"/>
                <w:sz w:val="24"/>
                <w:szCs w:val="24"/>
              </w:rPr>
            </w:pPr>
            <w:bookmarkStart w:id="1092" w:name="_Toc32847799"/>
            <w:r w:rsidRPr="00116A94">
              <w:rPr>
                <w:rFonts w:ascii="Times New Roman" w:hAnsi="Times New Roman" w:cs="Times New Roman"/>
                <w:sz w:val="24"/>
                <w:szCs w:val="24"/>
              </w:rPr>
              <w:t xml:space="preserve">+ </w:t>
            </w:r>
            <w:r w:rsidR="00AF067F" w:rsidRPr="00116A94">
              <w:rPr>
                <w:rFonts w:ascii="Times New Roman" w:eastAsia="Times New Roman" w:hAnsi="Times New Roman" w:cs="Times New Roman"/>
                <w:spacing w:val="-2"/>
                <w:sz w:val="24"/>
                <w:szCs w:val="24"/>
              </w:rPr>
              <w:t>Hiểu rõ/nắm vững những kiến thức cơ sở ngành thương mại điện tử gồm các kiến thức về kinh tế, quản lý và quản trị kinh doanh như kiến thức căn bản về kinh tế vi mô, vĩ mô, quản trị học, marketing, thương mại điện tử, tin học, pháp luật kinh tế và luật kinh doanh quốc tế, phân tích chi phí - lợi ích nhằm hỗ trợ các nghiệp vụ liên quan đến hoạt động kinh doanh thương mại điện tử.</w:t>
            </w:r>
            <w:r w:rsidR="00AF067F" w:rsidRPr="00116A94">
              <w:rPr>
                <w:rFonts w:ascii="Times New Roman" w:hAnsi="Times New Roman" w:cs="Times New Roman"/>
                <w:spacing w:val="-2"/>
                <w:sz w:val="24"/>
                <w:szCs w:val="24"/>
              </w:rPr>
              <w:t xml:space="preserve"> (2</w:t>
            </w:r>
            <w:r w:rsidRPr="00116A94">
              <w:rPr>
                <w:rFonts w:ascii="Times New Roman" w:hAnsi="Times New Roman" w:cs="Times New Roman"/>
                <w:spacing w:val="-2"/>
                <w:sz w:val="24"/>
                <w:szCs w:val="24"/>
              </w:rPr>
              <w:t>)</w:t>
            </w:r>
            <w:bookmarkEnd w:id="1092"/>
          </w:p>
          <w:p w14:paraId="7A6DAA92" w14:textId="6FAF783F" w:rsidR="00B640C5" w:rsidRPr="00116A94" w:rsidRDefault="00B640C5" w:rsidP="00116A94">
            <w:pPr>
              <w:keepNext/>
              <w:keepLines/>
              <w:spacing w:after="0" w:line="240" w:lineRule="auto"/>
              <w:jc w:val="both"/>
              <w:outlineLvl w:val="0"/>
              <w:rPr>
                <w:rFonts w:ascii="Times New Roman" w:eastAsia="Times New Roman" w:hAnsi="Times New Roman" w:cs="Times New Roman"/>
                <w:sz w:val="24"/>
                <w:szCs w:val="24"/>
              </w:rPr>
            </w:pPr>
            <w:bookmarkStart w:id="1093" w:name="_Toc32847800"/>
            <w:r w:rsidRPr="00116A94">
              <w:rPr>
                <w:rFonts w:ascii="Times New Roman" w:hAnsi="Times New Roman" w:cs="Times New Roman"/>
                <w:spacing w:val="-4"/>
                <w:sz w:val="24"/>
                <w:szCs w:val="24"/>
              </w:rPr>
              <w:t xml:space="preserve">+ </w:t>
            </w:r>
            <w:r w:rsidRPr="00116A94">
              <w:rPr>
                <w:rFonts w:ascii="Times New Roman" w:eastAsia="Times New Roman" w:hAnsi="Times New Roman" w:cs="Times New Roman"/>
                <w:sz w:val="24"/>
                <w:szCs w:val="24"/>
              </w:rPr>
              <w:t>Hiểu và vận dụng một cách chuyên sâu về thiết kế và triển khai website, lập trình web, bảo mật thương mại, cơ sở dữ liệu và phát triển ứng dụng trên thiết bị di động (5)</w:t>
            </w:r>
            <w:bookmarkEnd w:id="1093"/>
          </w:p>
        </w:tc>
        <w:tc>
          <w:tcPr>
            <w:tcW w:w="1044" w:type="pct"/>
            <w:vAlign w:val="center"/>
          </w:tcPr>
          <w:p w14:paraId="5C3595C1" w14:textId="5B42B989" w:rsidR="00B71C20" w:rsidRPr="00116A94" w:rsidRDefault="00AF067F"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1, 2</w:t>
            </w:r>
            <w:r w:rsidR="00BD091A" w:rsidRPr="00116A94">
              <w:rPr>
                <w:rFonts w:ascii="Times New Roman" w:hAnsi="Times New Roman" w:cs="Times New Roman"/>
                <w:sz w:val="24"/>
                <w:szCs w:val="24"/>
              </w:rPr>
              <w:t>, 5</w:t>
            </w:r>
          </w:p>
        </w:tc>
      </w:tr>
      <w:tr w:rsidR="00B71C20" w:rsidRPr="00116A94" w14:paraId="38C5DDA3" w14:textId="77777777" w:rsidTr="00A37E5C">
        <w:trPr>
          <w:trHeight w:val="251"/>
          <w:jc w:val="center"/>
        </w:trPr>
        <w:tc>
          <w:tcPr>
            <w:tcW w:w="511" w:type="pct"/>
          </w:tcPr>
          <w:p w14:paraId="4D38EA1B" w14:textId="77777777" w:rsidR="00B71C20" w:rsidRPr="00116A94" w:rsidRDefault="00B71C2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445" w:type="pct"/>
          </w:tcPr>
          <w:p w14:paraId="1B79E135" w14:textId="77777777" w:rsidR="00B71C20" w:rsidRPr="00116A94" w:rsidRDefault="00B71C20"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DC1681A" w14:textId="59EBFF50" w:rsidR="00B71C20" w:rsidRPr="00116A94" w:rsidRDefault="00B71C20"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en-GB"/>
              </w:rPr>
              <w:t xml:space="preserve">+ </w:t>
            </w:r>
            <w:r w:rsidR="00D96D2F" w:rsidRPr="00116A94">
              <w:rPr>
                <w:rFonts w:ascii="Times New Roman" w:eastAsia="Times New Roman" w:hAnsi="Times New Roman" w:cs="Times New Roman"/>
                <w:iCs/>
                <w:sz w:val="24"/>
                <w:szCs w:val="24"/>
              </w:rPr>
              <w:t>Có khả năng cài đặt các chế độ, các ứng dụng thông dụng trên máy tính, khắc phục các sự cố thông thường của máy tính và quản lý cơ sở dữ liệu, cũng như sử dụng các công cụ thông dụng trên mạng Internet.</w:t>
            </w:r>
            <w:r w:rsidR="00D96D2F" w:rsidRPr="00116A94">
              <w:rPr>
                <w:rFonts w:ascii="Times New Roman" w:hAnsi="Times New Roman" w:cs="Times New Roman"/>
                <w:sz w:val="24"/>
                <w:szCs w:val="24"/>
              </w:rPr>
              <w:t xml:space="preserve"> (8</w:t>
            </w:r>
            <w:r w:rsidRPr="00116A94">
              <w:rPr>
                <w:rFonts w:ascii="Times New Roman" w:hAnsi="Times New Roman" w:cs="Times New Roman"/>
                <w:sz w:val="24"/>
                <w:szCs w:val="24"/>
              </w:rPr>
              <w:t>)</w:t>
            </w:r>
          </w:p>
          <w:p w14:paraId="7D872ED5" w14:textId="77777777" w:rsidR="00D96D2F" w:rsidRPr="00116A94" w:rsidRDefault="00D96D2F" w:rsidP="00116A94">
            <w:pPr>
              <w:autoSpaceDE w:val="0"/>
              <w:autoSpaceDN w:val="0"/>
              <w:adjustRightInd w:val="0"/>
              <w:spacing w:after="0" w:line="240" w:lineRule="auto"/>
              <w:jc w:val="both"/>
              <w:rPr>
                <w:rFonts w:ascii="Times New Roman" w:eastAsia="Times New Roman" w:hAnsi="Times New Roman" w:cs="Times New Roman"/>
                <w:iCs/>
                <w:spacing w:val="-4"/>
                <w:sz w:val="24"/>
                <w:szCs w:val="24"/>
              </w:rPr>
            </w:pPr>
            <w:r w:rsidRPr="00116A94">
              <w:rPr>
                <w:rFonts w:ascii="Times New Roman" w:eastAsia="Times New Roman" w:hAnsi="Times New Roman" w:cs="Times New Roman"/>
                <w:iCs/>
                <w:spacing w:val="-4"/>
                <w:sz w:val="24"/>
                <w:szCs w:val="24"/>
              </w:rPr>
              <w:t>+ Có khả năng xây dựng và triển khai kế hoạch kinh doanh điện tử, dự án Thương mại điện tử và giải quyết các tình huống quản trị cơ bản trong kinh doanh điện tử (10)</w:t>
            </w:r>
          </w:p>
          <w:p w14:paraId="6FC3699C" w14:textId="4AC21352" w:rsidR="00B3450B" w:rsidRPr="00116A94" w:rsidRDefault="00B3450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eastAsia="Times New Roman" w:hAnsi="Times New Roman" w:cs="Times New Roman"/>
                <w:iCs/>
                <w:spacing w:val="-4"/>
                <w:sz w:val="24"/>
                <w:szCs w:val="24"/>
              </w:rPr>
              <w:t xml:space="preserve">+ </w:t>
            </w:r>
            <w:r w:rsidRPr="00116A94">
              <w:rPr>
                <w:rFonts w:ascii="Times New Roman" w:eastAsia="Times New Roman" w:hAnsi="Times New Roman" w:cs="Times New Roman"/>
                <w:sz w:val="24"/>
                <w:szCs w:val="24"/>
              </w:rPr>
              <w:t>Có khả năng giao tiếp, ứng xử, đàm phán, truyền đạt thông tin, thuyết trình (13)</w:t>
            </w:r>
          </w:p>
        </w:tc>
        <w:tc>
          <w:tcPr>
            <w:tcW w:w="1044" w:type="pct"/>
            <w:vAlign w:val="center"/>
          </w:tcPr>
          <w:p w14:paraId="36B78068" w14:textId="5ECAD507" w:rsidR="00B71C20" w:rsidRPr="00116A94" w:rsidRDefault="00B3450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8</w:t>
            </w:r>
            <w:r w:rsidR="0086325E" w:rsidRPr="00116A94">
              <w:rPr>
                <w:rFonts w:ascii="Times New Roman" w:hAnsi="Times New Roman" w:cs="Times New Roman"/>
                <w:sz w:val="24"/>
                <w:szCs w:val="24"/>
              </w:rPr>
              <w:t>,</w:t>
            </w:r>
            <w:r w:rsidRPr="00116A94">
              <w:rPr>
                <w:rFonts w:ascii="Times New Roman" w:hAnsi="Times New Roman" w:cs="Times New Roman"/>
                <w:sz w:val="24"/>
                <w:szCs w:val="24"/>
              </w:rPr>
              <w:t xml:space="preserve"> 10, 13</w:t>
            </w:r>
          </w:p>
        </w:tc>
      </w:tr>
      <w:tr w:rsidR="00B71C20" w:rsidRPr="00116A94" w14:paraId="58025993" w14:textId="77777777" w:rsidTr="00A37E5C">
        <w:trPr>
          <w:trHeight w:val="251"/>
          <w:jc w:val="center"/>
        </w:trPr>
        <w:tc>
          <w:tcPr>
            <w:tcW w:w="511" w:type="pct"/>
          </w:tcPr>
          <w:p w14:paraId="19D49779" w14:textId="77777777" w:rsidR="00B71C20" w:rsidRPr="00116A94" w:rsidRDefault="00B71C20" w:rsidP="00116A94">
            <w:pPr>
              <w:autoSpaceDE w:val="0"/>
              <w:autoSpaceDN w:val="0"/>
              <w:adjustRightInd w:val="0"/>
              <w:spacing w:after="0" w:line="240" w:lineRule="auto"/>
              <w:jc w:val="center"/>
              <w:rPr>
                <w:rFonts w:ascii="Times New Roman" w:hAnsi="Times New Roman" w:cs="Times New Roman"/>
                <w:sz w:val="24"/>
                <w:szCs w:val="24"/>
              </w:rPr>
            </w:pPr>
          </w:p>
        </w:tc>
        <w:tc>
          <w:tcPr>
            <w:tcW w:w="3445" w:type="pct"/>
          </w:tcPr>
          <w:p w14:paraId="0BC3CDF5" w14:textId="77777777" w:rsidR="00B71C20" w:rsidRPr="00116A94" w:rsidRDefault="00B71C20"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11EBFFF3" w14:textId="7556BA8A" w:rsidR="00B71C20" w:rsidRPr="00116A94" w:rsidRDefault="00B71C2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005E535C" w:rsidRPr="00116A94">
              <w:rPr>
                <w:rFonts w:ascii="Times New Roman" w:eastAsia="Times New Roman" w:hAnsi="Times New Roman" w:cs="Times New Roman"/>
                <w:sz w:val="24"/>
                <w:szCs w:val="24"/>
              </w:rPr>
              <w:t xml:space="preserve">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w:t>
            </w:r>
            <w:r w:rsidR="005E535C" w:rsidRPr="00116A94">
              <w:rPr>
                <w:rFonts w:ascii="Times New Roman" w:hAnsi="Times New Roman" w:cs="Times New Roman"/>
                <w:sz w:val="24"/>
                <w:szCs w:val="24"/>
              </w:rPr>
              <w:t>(15</w:t>
            </w:r>
            <w:r w:rsidRPr="00116A94">
              <w:rPr>
                <w:rFonts w:ascii="Times New Roman" w:hAnsi="Times New Roman" w:cs="Times New Roman"/>
                <w:sz w:val="24"/>
                <w:szCs w:val="24"/>
              </w:rPr>
              <w:t>)</w:t>
            </w:r>
          </w:p>
        </w:tc>
        <w:tc>
          <w:tcPr>
            <w:tcW w:w="1044" w:type="pct"/>
            <w:vAlign w:val="center"/>
          </w:tcPr>
          <w:p w14:paraId="25C6D5BC" w14:textId="786BC246" w:rsidR="00B71C20" w:rsidRPr="00116A94" w:rsidRDefault="0084778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B71C20" w:rsidRPr="00116A94" w14:paraId="67CFD657" w14:textId="77777777" w:rsidTr="00A37E5C">
        <w:trPr>
          <w:trHeight w:val="251"/>
          <w:jc w:val="center"/>
        </w:trPr>
        <w:tc>
          <w:tcPr>
            <w:tcW w:w="511" w:type="pct"/>
          </w:tcPr>
          <w:p w14:paraId="6D3332CB" w14:textId="77777777" w:rsidR="00B71C20" w:rsidRPr="00116A94" w:rsidRDefault="00B71C20"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3445" w:type="pct"/>
          </w:tcPr>
          <w:p w14:paraId="60308025" w14:textId="27103B15" w:rsidR="00B71C20" w:rsidRPr="00116A94" w:rsidRDefault="005E535C"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Chuẩn về thái độ</w:t>
            </w:r>
          </w:p>
          <w:p w14:paraId="3FB0E295" w14:textId="7DA08F28" w:rsidR="00847787" w:rsidRPr="00116A94" w:rsidRDefault="00B71C20"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00847787" w:rsidRPr="00116A94">
              <w:rPr>
                <w:rFonts w:ascii="Times New Roman" w:eastAsia="Times New Roman" w:hAnsi="Times New Roman" w:cs="Times New Roman"/>
                <w:sz w:val="24"/>
                <w:szCs w:val="24"/>
              </w:rPr>
              <w:t>Có đạo đức nghề nghiệp, đoàn kết, hợp tác, và ý thức tổ chức kỷ luật, tinh thần trách nhiệm, chấp hành quy định và pháp luật trong môi trường TMĐT</w:t>
            </w:r>
            <w:r w:rsidR="00847787" w:rsidRPr="00116A94">
              <w:rPr>
                <w:rFonts w:ascii="Times New Roman" w:hAnsi="Times New Roman" w:cs="Times New Roman"/>
                <w:sz w:val="24"/>
                <w:szCs w:val="24"/>
              </w:rPr>
              <w:t xml:space="preserve"> </w:t>
            </w:r>
            <w:r w:rsidRPr="00116A94">
              <w:rPr>
                <w:rFonts w:ascii="Times New Roman" w:hAnsi="Times New Roman" w:cs="Times New Roman"/>
                <w:sz w:val="24"/>
                <w:szCs w:val="24"/>
              </w:rPr>
              <w:t>(</w:t>
            </w:r>
            <w:r w:rsidR="00847787" w:rsidRPr="00116A94">
              <w:rPr>
                <w:rFonts w:ascii="Times New Roman" w:hAnsi="Times New Roman" w:cs="Times New Roman"/>
                <w:sz w:val="24"/>
                <w:szCs w:val="24"/>
              </w:rPr>
              <w:t>17</w:t>
            </w:r>
            <w:r w:rsidRPr="00116A94">
              <w:rPr>
                <w:rFonts w:ascii="Times New Roman" w:hAnsi="Times New Roman" w:cs="Times New Roman"/>
                <w:sz w:val="24"/>
                <w:szCs w:val="24"/>
              </w:rPr>
              <w:t>)</w:t>
            </w:r>
          </w:p>
        </w:tc>
        <w:tc>
          <w:tcPr>
            <w:tcW w:w="1044" w:type="pct"/>
            <w:vAlign w:val="center"/>
          </w:tcPr>
          <w:p w14:paraId="7FF1517B" w14:textId="3EE3C74D" w:rsidR="00B71C20" w:rsidRPr="00116A94" w:rsidRDefault="0084778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17</w:t>
            </w:r>
          </w:p>
        </w:tc>
      </w:tr>
    </w:tbl>
    <w:p w14:paraId="2B5EAEC9" w14:textId="77777777" w:rsidR="00A37E5C" w:rsidRPr="00116A94" w:rsidRDefault="00A37E5C"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i/>
          <w:sz w:val="24"/>
          <w:szCs w:val="24"/>
          <w:vertAlign w:val="superscript"/>
        </w:rPr>
        <w:t>(3)</w:t>
      </w:r>
      <w:r w:rsidRPr="00116A94">
        <w:rPr>
          <w:rFonts w:ascii="Times New Roman" w:hAnsi="Times New Roman" w:cs="Times New Roman"/>
          <w:i/>
          <w:sz w:val="24"/>
          <w:szCs w:val="24"/>
        </w:rPr>
        <w:t xml:space="preserve"> CĐR của CTĐT tương ứng do Trưởng ngành đào tạo đề xuất.</w:t>
      </w:r>
    </w:p>
    <w:p w14:paraId="6A640D10" w14:textId="77777777" w:rsidR="00A37E5C" w:rsidRPr="00116A94" w:rsidRDefault="00A37E5C"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1B5619EC" w14:textId="77777777" w:rsidR="00A37E5C" w:rsidRPr="00116A94" w:rsidRDefault="00A37E5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A. Địa chỉ bộ môn: Phòng 210– Nhà A1, Trường Đại học Thủy lợi</w:t>
      </w:r>
    </w:p>
    <w:p w14:paraId="512D36EB" w14:textId="77777777" w:rsidR="00A37E5C" w:rsidRPr="00116A94" w:rsidRDefault="00A37E5C" w:rsidP="00116A94">
      <w:pPr>
        <w:tabs>
          <w:tab w:val="left" w:pos="3161"/>
        </w:tabs>
        <w:spacing w:after="0" w:line="240" w:lineRule="auto"/>
        <w:rPr>
          <w:rFonts w:ascii="Times New Roman" w:hAnsi="Times New Roman" w:cs="Times New Roman"/>
          <w:i/>
          <w:spacing w:val="-4"/>
          <w:sz w:val="24"/>
          <w:szCs w:val="24"/>
          <w:lang w:val="pt-BR"/>
        </w:rPr>
      </w:pPr>
      <w:r w:rsidRPr="00116A94">
        <w:rPr>
          <w:rFonts w:ascii="Times New Roman" w:hAnsi="Times New Roman" w:cs="Times New Roman"/>
          <w:spacing w:val="-4"/>
          <w:sz w:val="24"/>
          <w:szCs w:val="24"/>
          <w:lang w:val="pt-BR"/>
        </w:rPr>
        <w:t xml:space="preserve">B. Trưởng bộ môn: </w:t>
      </w:r>
      <w:r w:rsidRPr="00116A94">
        <w:rPr>
          <w:rFonts w:ascii="Times New Roman" w:hAnsi="Times New Roman" w:cs="Times New Roman"/>
          <w:i/>
          <w:spacing w:val="-4"/>
          <w:sz w:val="24"/>
          <w:szCs w:val="24"/>
          <w:lang w:val="pt-BR"/>
        </w:rPr>
        <w:t>(có trách nhiệm trả lời thắc mắc của sinh viên và các bên liên quan)</w:t>
      </w:r>
    </w:p>
    <w:p w14:paraId="4EA0BA73" w14:textId="77777777" w:rsidR="00A37E5C" w:rsidRPr="00116A94" w:rsidRDefault="00A37E5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071DA8E5" w14:textId="77777777" w:rsidR="00A37E5C" w:rsidRPr="00116A94" w:rsidRDefault="00A37E5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17E507E0" w14:textId="77777777" w:rsidR="00A37E5C" w:rsidRPr="00116A94" w:rsidRDefault="00A37E5C"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3FE0A9D9" w14:textId="77777777" w:rsidR="0081314B" w:rsidRPr="00116A94" w:rsidRDefault="0081314B" w:rsidP="00116A94">
      <w:pPr>
        <w:spacing w:after="0" w:line="240" w:lineRule="auto"/>
        <w:rPr>
          <w:rFonts w:ascii="Times New Roman" w:hAnsi="Times New Roman" w:cs="Times New Roman"/>
          <w:sz w:val="24"/>
          <w:szCs w:val="24"/>
        </w:rPr>
      </w:pPr>
      <w:bookmarkStart w:id="1094" w:name="_Toc15637287"/>
    </w:p>
    <w:p w14:paraId="51A2B073"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10014" w:type="dxa"/>
        <w:tblInd w:w="198" w:type="dxa"/>
        <w:tblLook w:val="01E0" w:firstRow="1" w:lastRow="1" w:firstColumn="1" w:lastColumn="1" w:noHBand="0" w:noVBand="0"/>
      </w:tblPr>
      <w:tblGrid>
        <w:gridCol w:w="1446"/>
        <w:gridCol w:w="3654"/>
        <w:gridCol w:w="4914"/>
      </w:tblGrid>
      <w:tr w:rsidR="0081314B" w:rsidRPr="00116A94" w14:paraId="1D6D02E6" w14:textId="77777777" w:rsidTr="00116A94">
        <w:trPr>
          <w:trHeight w:val="1169"/>
        </w:trPr>
        <w:tc>
          <w:tcPr>
            <w:tcW w:w="1446" w:type="dxa"/>
          </w:tcPr>
          <w:p w14:paraId="6B3639EA"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71A9944F" wp14:editId="11AB7FDB">
                  <wp:extent cx="762000" cy="62230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2300"/>
                          </a:xfrm>
                          <a:prstGeom prst="rect">
                            <a:avLst/>
                          </a:prstGeom>
                          <a:noFill/>
                          <a:ln>
                            <a:noFill/>
                          </a:ln>
                        </pic:spPr>
                      </pic:pic>
                    </a:graphicData>
                  </a:graphic>
                </wp:inline>
              </w:drawing>
            </w:r>
          </w:p>
        </w:tc>
        <w:tc>
          <w:tcPr>
            <w:tcW w:w="3654" w:type="dxa"/>
          </w:tcPr>
          <w:p w14:paraId="1A58C3E4"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5A5FBB4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25A138AA"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3507945F"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7ED3C65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7A14FECD" w14:textId="77777777" w:rsidR="0081314B" w:rsidRPr="00116A94" w:rsidRDefault="0081314B" w:rsidP="00116A94">
      <w:pPr>
        <w:pStyle w:val="Heading1"/>
        <w:spacing w:before="0" w:line="240" w:lineRule="auto"/>
        <w:rPr>
          <w:rStyle w:val="Heading1Char"/>
          <w:b/>
          <w:color w:val="auto"/>
          <w:sz w:val="24"/>
          <w:szCs w:val="24"/>
          <w:lang w:val="en-US"/>
        </w:rPr>
      </w:pPr>
      <w:bookmarkStart w:id="1095" w:name="_Toc32847810"/>
      <w:r w:rsidRPr="00116A94">
        <w:rPr>
          <w:rStyle w:val="Heading1Char"/>
          <w:b/>
          <w:color w:val="auto"/>
          <w:sz w:val="24"/>
          <w:szCs w:val="24"/>
          <w:lang w:val="en-US"/>
        </w:rPr>
        <w:t>DỰ ÁN NGÀNH THƯƠNG MẠI ĐIỆN TỬ</w:t>
      </w:r>
      <w:bookmarkEnd w:id="1095"/>
    </w:p>
    <w:p w14:paraId="12800918" w14:textId="77777777" w:rsidR="0081314B" w:rsidRPr="00116A94" w:rsidRDefault="0081314B" w:rsidP="00116A94">
      <w:pPr>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Scheme on E-Commerce</w:t>
      </w:r>
    </w:p>
    <w:p w14:paraId="54E992B1" w14:textId="77777777" w:rsidR="0081314B" w:rsidRPr="00116A94" w:rsidRDefault="0081314B" w:rsidP="00116A94">
      <w:pPr>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 xml:space="preserve">Mã số: </w:t>
      </w:r>
    </w:p>
    <w:p w14:paraId="1FAD7A40" w14:textId="77777777" w:rsidR="0081314B" w:rsidRPr="00116A94" w:rsidRDefault="0081314B"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3 </w:t>
      </w:r>
      <w:r w:rsidRPr="00116A94">
        <w:rPr>
          <w:rFonts w:ascii="Times New Roman" w:hAnsi="Times New Roman" w:cs="Times New Roman"/>
          <w:sz w:val="24"/>
          <w:szCs w:val="24"/>
          <w:lang w:val="pt-BR"/>
        </w:rPr>
        <w:t>(0-0-3)</w:t>
      </w:r>
    </w:p>
    <w:p w14:paraId="5D37BCF2"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LT: 0 ;   TH: 0 ;    TN: 0 ; ĐA: 0 ; BTL: 0 ; TQ,TT: 45 </w:t>
      </w:r>
    </w:p>
    <w:p w14:paraId="3E5865A2"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603FC9E5" w14:textId="77777777" w:rsidR="0081314B" w:rsidRPr="00116A94" w:rsidRDefault="0081314B"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Thương mại điện tử</w:t>
      </w:r>
    </w:p>
    <w:p w14:paraId="0A31526D" w14:textId="77777777" w:rsidR="0081314B" w:rsidRPr="00116A94" w:rsidRDefault="0081314B"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Không</w:t>
      </w:r>
    </w:p>
    <w:p w14:paraId="2133D938" w14:textId="77777777" w:rsidR="0081314B" w:rsidRPr="00116A94" w:rsidRDefault="0081314B"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jc w:val="center"/>
        <w:tblLook w:val="04A0" w:firstRow="1" w:lastRow="0" w:firstColumn="1" w:lastColumn="0" w:noHBand="0" w:noVBand="1"/>
      </w:tblPr>
      <w:tblGrid>
        <w:gridCol w:w="1815"/>
        <w:gridCol w:w="933"/>
        <w:gridCol w:w="4063"/>
        <w:gridCol w:w="1516"/>
        <w:gridCol w:w="1233"/>
      </w:tblGrid>
      <w:tr w:rsidR="0081314B" w:rsidRPr="00116A94" w14:paraId="3EE6A1C4" w14:textId="77777777" w:rsidTr="00116A94">
        <w:trPr>
          <w:trHeight w:val="345"/>
          <w:tblHeader/>
          <w:jc w:val="center"/>
        </w:trPr>
        <w:tc>
          <w:tcPr>
            <w:tcW w:w="9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2106F8"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 xml:space="preserve">Hình thức </w:t>
            </w:r>
          </w:p>
        </w:tc>
        <w:tc>
          <w:tcPr>
            <w:tcW w:w="488" w:type="pct"/>
            <w:tcBorders>
              <w:top w:val="single" w:sz="8" w:space="0" w:color="auto"/>
              <w:left w:val="nil"/>
              <w:bottom w:val="single" w:sz="8" w:space="0" w:color="auto"/>
              <w:right w:val="single" w:sz="8" w:space="0" w:color="auto"/>
            </w:tcBorders>
            <w:shd w:val="clear" w:color="auto" w:fill="auto"/>
            <w:noWrap/>
            <w:vAlign w:val="center"/>
            <w:hideMark/>
          </w:tcPr>
          <w:p w14:paraId="571538D3"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Số lần</w:t>
            </w:r>
          </w:p>
        </w:tc>
        <w:tc>
          <w:tcPr>
            <w:tcW w:w="2125" w:type="pct"/>
            <w:tcBorders>
              <w:top w:val="single" w:sz="8" w:space="0" w:color="auto"/>
              <w:left w:val="nil"/>
              <w:bottom w:val="single" w:sz="8" w:space="0" w:color="auto"/>
              <w:right w:val="single" w:sz="8" w:space="0" w:color="auto"/>
            </w:tcBorders>
            <w:shd w:val="clear" w:color="auto" w:fill="auto"/>
            <w:noWrap/>
            <w:vAlign w:val="center"/>
            <w:hideMark/>
          </w:tcPr>
          <w:p w14:paraId="6431E399"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Mô tả</w:t>
            </w:r>
          </w:p>
        </w:tc>
        <w:tc>
          <w:tcPr>
            <w:tcW w:w="793" w:type="pct"/>
            <w:tcBorders>
              <w:top w:val="single" w:sz="8" w:space="0" w:color="auto"/>
              <w:left w:val="nil"/>
              <w:bottom w:val="single" w:sz="8" w:space="0" w:color="auto"/>
              <w:right w:val="single" w:sz="8" w:space="0" w:color="auto"/>
            </w:tcBorders>
            <w:shd w:val="clear" w:color="auto" w:fill="auto"/>
            <w:noWrap/>
            <w:vAlign w:val="center"/>
            <w:hideMark/>
          </w:tcPr>
          <w:p w14:paraId="68F54277"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Thời gian</w:t>
            </w:r>
          </w:p>
        </w:tc>
        <w:tc>
          <w:tcPr>
            <w:tcW w:w="646" w:type="pct"/>
            <w:tcBorders>
              <w:top w:val="single" w:sz="8" w:space="0" w:color="auto"/>
              <w:left w:val="nil"/>
              <w:bottom w:val="single" w:sz="8" w:space="0" w:color="auto"/>
              <w:right w:val="single" w:sz="8" w:space="0" w:color="auto"/>
            </w:tcBorders>
            <w:shd w:val="clear" w:color="auto" w:fill="auto"/>
            <w:noWrap/>
            <w:vAlign w:val="center"/>
            <w:hideMark/>
          </w:tcPr>
          <w:p w14:paraId="2403BFED"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Trọng số</w:t>
            </w:r>
          </w:p>
        </w:tc>
      </w:tr>
      <w:tr w:rsidR="0081314B" w:rsidRPr="00116A94" w14:paraId="48169F6E" w14:textId="77777777" w:rsidTr="00116A94">
        <w:trPr>
          <w:trHeight w:val="415"/>
          <w:jc w:val="center"/>
        </w:trPr>
        <w:tc>
          <w:tcPr>
            <w:tcW w:w="949" w:type="pct"/>
            <w:tcBorders>
              <w:top w:val="nil"/>
              <w:left w:val="single" w:sz="8" w:space="0" w:color="auto"/>
              <w:bottom w:val="single" w:sz="8" w:space="0" w:color="000000"/>
              <w:right w:val="single" w:sz="8" w:space="0" w:color="auto"/>
            </w:tcBorders>
            <w:shd w:val="clear" w:color="auto" w:fill="auto"/>
            <w:vAlign w:val="center"/>
            <w:hideMark/>
          </w:tcPr>
          <w:p w14:paraId="30D8BEA9"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tập ở nhà</w:t>
            </w:r>
          </w:p>
        </w:tc>
        <w:tc>
          <w:tcPr>
            <w:tcW w:w="488" w:type="pct"/>
            <w:tcBorders>
              <w:top w:val="nil"/>
              <w:left w:val="single" w:sz="8" w:space="0" w:color="auto"/>
              <w:bottom w:val="single" w:sz="8" w:space="0" w:color="000000"/>
              <w:right w:val="single" w:sz="8" w:space="0" w:color="auto"/>
            </w:tcBorders>
            <w:shd w:val="clear" w:color="auto" w:fill="auto"/>
            <w:vAlign w:val="center"/>
            <w:hideMark/>
          </w:tcPr>
          <w:p w14:paraId="061726CD"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2125" w:type="pct"/>
            <w:tcBorders>
              <w:top w:val="single" w:sz="8" w:space="0" w:color="auto"/>
              <w:left w:val="nil"/>
              <w:bottom w:val="single" w:sz="4" w:space="0" w:color="auto"/>
              <w:right w:val="single" w:sz="8" w:space="0" w:color="auto"/>
            </w:tcBorders>
            <w:shd w:val="clear" w:color="auto" w:fill="auto"/>
            <w:vAlign w:val="center"/>
          </w:tcPr>
          <w:p w14:paraId="41382BF0"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793" w:type="pct"/>
            <w:tcBorders>
              <w:top w:val="single" w:sz="8" w:space="0" w:color="auto"/>
              <w:left w:val="nil"/>
              <w:bottom w:val="single" w:sz="4" w:space="0" w:color="auto"/>
              <w:right w:val="single" w:sz="8" w:space="0" w:color="auto"/>
            </w:tcBorders>
            <w:shd w:val="clear" w:color="auto" w:fill="auto"/>
            <w:vAlign w:val="center"/>
          </w:tcPr>
          <w:p w14:paraId="22FA6923"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646" w:type="pct"/>
            <w:tcBorders>
              <w:top w:val="single" w:sz="8" w:space="0" w:color="auto"/>
              <w:left w:val="nil"/>
              <w:bottom w:val="single" w:sz="4" w:space="0" w:color="auto"/>
              <w:right w:val="single" w:sz="8" w:space="0" w:color="auto"/>
            </w:tcBorders>
            <w:shd w:val="clear" w:color="auto" w:fill="auto"/>
            <w:vAlign w:val="center"/>
          </w:tcPr>
          <w:p w14:paraId="7BA01A1C"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r w:rsidR="0081314B" w:rsidRPr="00116A94" w14:paraId="0E898E14" w14:textId="77777777" w:rsidTr="00116A94">
        <w:trPr>
          <w:trHeight w:val="562"/>
          <w:jc w:val="center"/>
        </w:trPr>
        <w:tc>
          <w:tcPr>
            <w:tcW w:w="949" w:type="pct"/>
            <w:tcBorders>
              <w:top w:val="nil"/>
              <w:left w:val="single" w:sz="8" w:space="0" w:color="auto"/>
              <w:bottom w:val="single" w:sz="8" w:space="0" w:color="000000"/>
              <w:right w:val="single" w:sz="8" w:space="0" w:color="auto"/>
            </w:tcBorders>
            <w:shd w:val="clear" w:color="auto" w:fill="auto"/>
            <w:vAlign w:val="center"/>
            <w:hideMark/>
          </w:tcPr>
          <w:p w14:paraId="26EF1129"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kiểm tra trên lớp</w:t>
            </w:r>
          </w:p>
        </w:tc>
        <w:tc>
          <w:tcPr>
            <w:tcW w:w="488" w:type="pct"/>
            <w:tcBorders>
              <w:top w:val="nil"/>
              <w:left w:val="single" w:sz="8" w:space="0" w:color="auto"/>
              <w:bottom w:val="single" w:sz="8" w:space="0" w:color="000000"/>
              <w:right w:val="single" w:sz="8" w:space="0" w:color="auto"/>
            </w:tcBorders>
            <w:shd w:val="clear" w:color="auto" w:fill="auto"/>
            <w:vAlign w:val="center"/>
            <w:hideMark/>
          </w:tcPr>
          <w:p w14:paraId="3C720F56"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2125" w:type="pct"/>
            <w:tcBorders>
              <w:top w:val="single" w:sz="4" w:space="0" w:color="auto"/>
              <w:left w:val="nil"/>
              <w:bottom w:val="single" w:sz="4" w:space="0" w:color="auto"/>
              <w:right w:val="single" w:sz="8" w:space="0" w:color="auto"/>
            </w:tcBorders>
            <w:shd w:val="clear" w:color="auto" w:fill="auto"/>
            <w:vAlign w:val="center"/>
          </w:tcPr>
          <w:p w14:paraId="7EC32DFB"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793" w:type="pct"/>
            <w:tcBorders>
              <w:top w:val="single" w:sz="4" w:space="0" w:color="auto"/>
              <w:left w:val="single" w:sz="8" w:space="0" w:color="auto"/>
              <w:bottom w:val="single" w:sz="8" w:space="0" w:color="000000"/>
              <w:right w:val="single" w:sz="8" w:space="0" w:color="auto"/>
            </w:tcBorders>
            <w:shd w:val="clear" w:color="auto" w:fill="auto"/>
            <w:vAlign w:val="center"/>
          </w:tcPr>
          <w:p w14:paraId="20C7EAED"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646" w:type="pct"/>
            <w:tcBorders>
              <w:top w:val="single" w:sz="4" w:space="0" w:color="auto"/>
              <w:left w:val="single" w:sz="8" w:space="0" w:color="auto"/>
              <w:bottom w:val="single" w:sz="8" w:space="0" w:color="000000"/>
              <w:right w:val="single" w:sz="8" w:space="0" w:color="auto"/>
            </w:tcBorders>
            <w:shd w:val="clear" w:color="auto" w:fill="auto"/>
            <w:vAlign w:val="center"/>
          </w:tcPr>
          <w:p w14:paraId="308C3993"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r w:rsidR="0081314B" w:rsidRPr="00116A94" w14:paraId="6FBB0334" w14:textId="77777777" w:rsidTr="00116A94">
        <w:trPr>
          <w:trHeight w:val="665"/>
          <w:jc w:val="center"/>
        </w:trPr>
        <w:tc>
          <w:tcPr>
            <w:tcW w:w="949" w:type="pct"/>
            <w:tcBorders>
              <w:top w:val="nil"/>
              <w:left w:val="single" w:sz="8" w:space="0" w:color="auto"/>
              <w:bottom w:val="single" w:sz="8" w:space="0" w:color="auto"/>
              <w:right w:val="single" w:sz="8" w:space="0" w:color="auto"/>
            </w:tcBorders>
            <w:shd w:val="clear" w:color="auto" w:fill="auto"/>
            <w:vAlign w:val="center"/>
            <w:hideMark/>
          </w:tcPr>
          <w:p w14:paraId="4E1C484B"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Hoạt động trên lớp</w:t>
            </w:r>
          </w:p>
        </w:tc>
        <w:tc>
          <w:tcPr>
            <w:tcW w:w="488" w:type="pct"/>
            <w:tcBorders>
              <w:top w:val="nil"/>
              <w:left w:val="nil"/>
              <w:bottom w:val="single" w:sz="8" w:space="0" w:color="auto"/>
              <w:right w:val="single" w:sz="8" w:space="0" w:color="auto"/>
            </w:tcBorders>
            <w:shd w:val="clear" w:color="auto" w:fill="auto"/>
            <w:vAlign w:val="center"/>
            <w:hideMark/>
          </w:tcPr>
          <w:p w14:paraId="2E0E3379"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2125" w:type="pct"/>
            <w:tcBorders>
              <w:top w:val="single" w:sz="4" w:space="0" w:color="auto"/>
              <w:left w:val="nil"/>
              <w:bottom w:val="single" w:sz="8" w:space="0" w:color="auto"/>
              <w:right w:val="single" w:sz="8" w:space="0" w:color="auto"/>
            </w:tcBorders>
            <w:shd w:val="clear" w:color="auto" w:fill="auto"/>
            <w:vAlign w:val="center"/>
          </w:tcPr>
          <w:p w14:paraId="71D974B5" w14:textId="77777777" w:rsidR="0081314B" w:rsidRPr="00116A94" w:rsidRDefault="0081314B" w:rsidP="00116A94">
            <w:pPr>
              <w:spacing w:after="0" w:line="240" w:lineRule="auto"/>
              <w:jc w:val="both"/>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Nghiên cứu một chủ đề thuộc lĩnh vực Kinh tế quốc tế </w:t>
            </w:r>
          </w:p>
        </w:tc>
        <w:tc>
          <w:tcPr>
            <w:tcW w:w="793" w:type="pct"/>
            <w:tcBorders>
              <w:top w:val="nil"/>
              <w:left w:val="nil"/>
              <w:bottom w:val="single" w:sz="8" w:space="0" w:color="auto"/>
              <w:right w:val="single" w:sz="8" w:space="0" w:color="auto"/>
            </w:tcBorders>
            <w:shd w:val="clear" w:color="auto" w:fill="auto"/>
            <w:vAlign w:val="center"/>
            <w:hideMark/>
          </w:tcPr>
          <w:p w14:paraId="3E5F3618"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3 tuần</w:t>
            </w:r>
          </w:p>
        </w:tc>
        <w:tc>
          <w:tcPr>
            <w:tcW w:w="646" w:type="pct"/>
            <w:tcBorders>
              <w:top w:val="nil"/>
              <w:left w:val="nil"/>
              <w:bottom w:val="single" w:sz="8" w:space="0" w:color="auto"/>
              <w:right w:val="single" w:sz="8" w:space="0" w:color="auto"/>
            </w:tcBorders>
            <w:shd w:val="clear" w:color="auto" w:fill="auto"/>
            <w:vAlign w:val="center"/>
            <w:hideMark/>
          </w:tcPr>
          <w:p w14:paraId="65AB17C0"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0%</w:t>
            </w:r>
          </w:p>
        </w:tc>
      </w:tr>
      <w:tr w:rsidR="0081314B" w:rsidRPr="00116A94" w14:paraId="3259FFD0" w14:textId="77777777" w:rsidTr="00116A94">
        <w:trPr>
          <w:trHeight w:val="345"/>
          <w:jc w:val="center"/>
        </w:trPr>
        <w:tc>
          <w:tcPr>
            <w:tcW w:w="4354"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7476D5A7" w14:textId="77777777" w:rsidR="0081314B" w:rsidRPr="00116A94" w:rsidRDefault="0081314B"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eastAsia="vi-VN"/>
              </w:rPr>
              <w:t>Tổng điểm quá trình</w:t>
            </w:r>
          </w:p>
        </w:tc>
        <w:tc>
          <w:tcPr>
            <w:tcW w:w="646" w:type="pct"/>
            <w:tcBorders>
              <w:top w:val="nil"/>
              <w:left w:val="nil"/>
              <w:bottom w:val="single" w:sz="8" w:space="0" w:color="auto"/>
              <w:right w:val="single" w:sz="8" w:space="0" w:color="auto"/>
            </w:tcBorders>
            <w:shd w:val="clear" w:color="auto" w:fill="auto"/>
            <w:vAlign w:val="center"/>
            <w:hideMark/>
          </w:tcPr>
          <w:p w14:paraId="0DEF59F0"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0%</w:t>
            </w:r>
          </w:p>
        </w:tc>
      </w:tr>
      <w:tr w:rsidR="0081314B" w:rsidRPr="00116A94" w14:paraId="77D2A027" w14:textId="77777777" w:rsidTr="00116A94">
        <w:trPr>
          <w:trHeight w:val="316"/>
          <w:jc w:val="center"/>
        </w:trPr>
        <w:tc>
          <w:tcPr>
            <w:tcW w:w="949" w:type="pct"/>
            <w:tcBorders>
              <w:top w:val="nil"/>
              <w:left w:val="single" w:sz="8" w:space="0" w:color="auto"/>
              <w:bottom w:val="nil"/>
              <w:right w:val="single" w:sz="8" w:space="0" w:color="auto"/>
            </w:tcBorders>
            <w:shd w:val="clear" w:color="auto" w:fill="auto"/>
            <w:vAlign w:val="center"/>
            <w:hideMark/>
          </w:tcPr>
          <w:p w14:paraId="41B7AE2C"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Thi cuối kỳ</w:t>
            </w:r>
          </w:p>
        </w:tc>
        <w:tc>
          <w:tcPr>
            <w:tcW w:w="488" w:type="pct"/>
            <w:tcBorders>
              <w:top w:val="nil"/>
              <w:left w:val="single" w:sz="8" w:space="0" w:color="auto"/>
              <w:bottom w:val="nil"/>
              <w:right w:val="single" w:sz="8" w:space="0" w:color="auto"/>
            </w:tcBorders>
            <w:shd w:val="clear" w:color="auto" w:fill="auto"/>
            <w:vAlign w:val="center"/>
            <w:hideMark/>
          </w:tcPr>
          <w:p w14:paraId="3EA19F22"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w:t>
            </w:r>
          </w:p>
        </w:tc>
        <w:tc>
          <w:tcPr>
            <w:tcW w:w="2125" w:type="pct"/>
            <w:tcBorders>
              <w:top w:val="nil"/>
              <w:left w:val="nil"/>
              <w:bottom w:val="nil"/>
              <w:right w:val="single" w:sz="8" w:space="0" w:color="auto"/>
            </w:tcBorders>
            <w:shd w:val="clear" w:color="auto" w:fill="auto"/>
            <w:vAlign w:val="center"/>
            <w:hideMark/>
          </w:tcPr>
          <w:p w14:paraId="5962AA53"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Đề án chuyên ngành</w:t>
            </w:r>
          </w:p>
        </w:tc>
        <w:tc>
          <w:tcPr>
            <w:tcW w:w="793" w:type="pct"/>
            <w:vMerge w:val="restart"/>
            <w:tcBorders>
              <w:top w:val="nil"/>
              <w:left w:val="single" w:sz="8" w:space="0" w:color="auto"/>
              <w:right w:val="single" w:sz="8" w:space="0" w:color="auto"/>
            </w:tcBorders>
            <w:shd w:val="clear" w:color="auto" w:fill="auto"/>
            <w:vAlign w:val="center"/>
            <w:hideMark/>
          </w:tcPr>
          <w:p w14:paraId="392D1D3A" w14:textId="77777777" w:rsidR="0081314B" w:rsidRPr="00116A94" w:rsidRDefault="0081314B"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1-2 tuần sau khi kết thúc học phần</w:t>
            </w:r>
          </w:p>
        </w:tc>
        <w:tc>
          <w:tcPr>
            <w:tcW w:w="646" w:type="pct"/>
            <w:tcBorders>
              <w:top w:val="nil"/>
              <w:left w:val="single" w:sz="8" w:space="0" w:color="auto"/>
              <w:bottom w:val="nil"/>
              <w:right w:val="single" w:sz="8" w:space="0" w:color="auto"/>
            </w:tcBorders>
            <w:shd w:val="clear" w:color="auto" w:fill="auto"/>
            <w:vAlign w:val="center"/>
            <w:hideMark/>
          </w:tcPr>
          <w:p w14:paraId="12C70334" w14:textId="77777777" w:rsidR="0081314B" w:rsidRPr="00116A94" w:rsidRDefault="0081314B"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100%</w:t>
            </w:r>
          </w:p>
        </w:tc>
      </w:tr>
      <w:tr w:rsidR="0081314B" w:rsidRPr="00116A94" w14:paraId="4383C368" w14:textId="77777777" w:rsidTr="00116A94">
        <w:trPr>
          <w:trHeight w:val="95"/>
          <w:jc w:val="center"/>
        </w:trPr>
        <w:tc>
          <w:tcPr>
            <w:tcW w:w="949" w:type="pct"/>
            <w:tcBorders>
              <w:top w:val="nil"/>
              <w:left w:val="single" w:sz="8" w:space="0" w:color="auto"/>
              <w:bottom w:val="single" w:sz="8" w:space="0" w:color="000000"/>
              <w:right w:val="single" w:sz="8" w:space="0" w:color="auto"/>
            </w:tcBorders>
            <w:shd w:val="clear" w:color="auto" w:fill="auto"/>
            <w:vAlign w:val="center"/>
          </w:tcPr>
          <w:p w14:paraId="6656F632"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488" w:type="pct"/>
            <w:tcBorders>
              <w:top w:val="nil"/>
              <w:left w:val="single" w:sz="8" w:space="0" w:color="auto"/>
              <w:bottom w:val="single" w:sz="8" w:space="0" w:color="000000"/>
              <w:right w:val="single" w:sz="8" w:space="0" w:color="auto"/>
            </w:tcBorders>
            <w:shd w:val="clear" w:color="auto" w:fill="auto"/>
            <w:vAlign w:val="center"/>
          </w:tcPr>
          <w:p w14:paraId="312FCA16"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c>
          <w:tcPr>
            <w:tcW w:w="2125" w:type="pct"/>
            <w:tcBorders>
              <w:top w:val="nil"/>
              <w:left w:val="nil"/>
              <w:bottom w:val="single" w:sz="4" w:space="0" w:color="auto"/>
              <w:right w:val="single" w:sz="8" w:space="0" w:color="auto"/>
            </w:tcBorders>
            <w:shd w:val="clear" w:color="auto" w:fill="auto"/>
            <w:vAlign w:val="center"/>
          </w:tcPr>
          <w:p w14:paraId="11687361"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793" w:type="pct"/>
            <w:vMerge/>
            <w:tcBorders>
              <w:left w:val="single" w:sz="8" w:space="0" w:color="auto"/>
              <w:bottom w:val="single" w:sz="8" w:space="0" w:color="000000"/>
              <w:right w:val="single" w:sz="8" w:space="0" w:color="auto"/>
            </w:tcBorders>
            <w:shd w:val="clear" w:color="auto" w:fill="auto"/>
            <w:vAlign w:val="center"/>
          </w:tcPr>
          <w:p w14:paraId="6F1F0B5B" w14:textId="77777777" w:rsidR="0081314B" w:rsidRPr="00116A94" w:rsidRDefault="0081314B" w:rsidP="00116A94">
            <w:pPr>
              <w:spacing w:after="0" w:line="240" w:lineRule="auto"/>
              <w:rPr>
                <w:rFonts w:ascii="Times New Roman" w:hAnsi="Times New Roman" w:cs="Times New Roman"/>
                <w:sz w:val="24"/>
                <w:szCs w:val="24"/>
                <w:lang w:eastAsia="vi-VN"/>
              </w:rPr>
            </w:pPr>
          </w:p>
        </w:tc>
        <w:tc>
          <w:tcPr>
            <w:tcW w:w="646" w:type="pct"/>
            <w:tcBorders>
              <w:top w:val="nil"/>
              <w:left w:val="single" w:sz="8" w:space="0" w:color="auto"/>
              <w:bottom w:val="single" w:sz="8" w:space="0" w:color="000000"/>
              <w:right w:val="single" w:sz="8" w:space="0" w:color="auto"/>
            </w:tcBorders>
            <w:shd w:val="clear" w:color="auto" w:fill="auto"/>
            <w:vAlign w:val="center"/>
          </w:tcPr>
          <w:p w14:paraId="150387F7" w14:textId="77777777" w:rsidR="0081314B" w:rsidRPr="00116A94" w:rsidRDefault="0081314B" w:rsidP="00116A94">
            <w:pPr>
              <w:spacing w:after="0" w:line="240" w:lineRule="auto"/>
              <w:jc w:val="center"/>
              <w:rPr>
                <w:rFonts w:ascii="Times New Roman" w:hAnsi="Times New Roman" w:cs="Times New Roman"/>
                <w:sz w:val="24"/>
                <w:szCs w:val="24"/>
                <w:lang w:eastAsia="vi-VN"/>
              </w:rPr>
            </w:pPr>
          </w:p>
        </w:tc>
      </w:tr>
    </w:tbl>
    <w:p w14:paraId="30EC3ADC" w14:textId="77777777" w:rsidR="0081314B" w:rsidRPr="00116A94" w:rsidRDefault="0081314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719AC7BC"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tiên quyết</w:t>
      </w:r>
      <w:r w:rsidRPr="00116A94">
        <w:rPr>
          <w:rFonts w:ascii="Times New Roman" w:hAnsi="Times New Roman" w:cs="Times New Roman"/>
          <w:sz w:val="24"/>
          <w:szCs w:val="24"/>
        </w:rPr>
        <w:t>: Không</w:t>
      </w:r>
    </w:p>
    <w:p w14:paraId="59ED71E1"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trước</w:t>
      </w:r>
      <w:r w:rsidRPr="00116A94">
        <w:rPr>
          <w:rFonts w:ascii="Times New Roman" w:hAnsi="Times New Roman" w:cs="Times New Roman"/>
          <w:sz w:val="24"/>
          <w:szCs w:val="24"/>
        </w:rPr>
        <w:t>: Không</w:t>
      </w:r>
    </w:p>
    <w:p w14:paraId="0536A4E0"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Môn học song hành</w:t>
      </w:r>
      <w:r w:rsidRPr="00116A94">
        <w:rPr>
          <w:rFonts w:ascii="Times New Roman" w:hAnsi="Times New Roman" w:cs="Times New Roman"/>
          <w:sz w:val="24"/>
          <w:szCs w:val="24"/>
        </w:rPr>
        <w:t xml:space="preserve"> : Không</w:t>
      </w:r>
    </w:p>
    <w:p w14:paraId="1C5FDA94" w14:textId="77777777" w:rsidR="0081314B" w:rsidRPr="00116A94" w:rsidRDefault="0081314B" w:rsidP="00116A94">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b/>
          <w:bCs/>
          <w:sz w:val="24"/>
          <w:szCs w:val="24"/>
        </w:rPr>
        <w:t>- Ghi chú khác:</w:t>
      </w:r>
      <w:r w:rsidRPr="00116A94">
        <w:rPr>
          <w:rFonts w:ascii="Times New Roman" w:hAnsi="Times New Roman" w:cs="Times New Roman"/>
          <w:sz w:val="24"/>
          <w:szCs w:val="24"/>
        </w:rPr>
        <w:t xml:space="preserve"> Không</w:t>
      </w:r>
    </w:p>
    <w:p w14:paraId="245111E5" w14:textId="77777777" w:rsidR="0081314B" w:rsidRPr="00116A94" w:rsidRDefault="0081314B"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 6. Nội dung tóm tắt môn học </w:t>
      </w:r>
    </w:p>
    <w:p w14:paraId="55284586"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sz w:val="24"/>
          <w:szCs w:val="24"/>
        </w:rPr>
        <w:t xml:space="preserve">Tiếng việt: </w:t>
      </w:r>
      <w:r w:rsidRPr="00116A94">
        <w:rPr>
          <w:rFonts w:ascii="Times New Roman" w:hAnsi="Times New Roman" w:cs="Times New Roman"/>
          <w:sz w:val="24"/>
          <w:szCs w:val="24"/>
          <w:lang w:val="pt-BR"/>
        </w:rPr>
        <w:t xml:space="preserve">Dự án ngành thương mại điện tử nhằm mục đích cho sinh viên được cọ sát với các tình huống, điều kiện thực tế. Dựa trên những kiến thức cơ bản cũng như công cụ được trang bị trong ngành TMĐT, người học có thể giải quyết các vấn đề trong thực tiễn hoạt động của tổ chức, của ngành hoặc giải quyết các vấn đề kinh tế đặt ra đối với tổ chức. Mục tiêu của đề án môn học cũng góp phần tạo lập kỹ năng thu thập, xử lý dữ liệu, đánh giá vấn đề và bước đầu có những ý tưởng sáng tạo để giải quyết các vấn đề kinh tế. </w:t>
      </w:r>
    </w:p>
    <w:p w14:paraId="04FFFC87"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 xml:space="preserve">Tiếng anh:  </w:t>
      </w:r>
      <w:r w:rsidRPr="00116A94">
        <w:rPr>
          <w:rFonts w:ascii="Times New Roman" w:hAnsi="Times New Roman" w:cs="Times New Roman"/>
          <w:bCs/>
          <w:sz w:val="24"/>
          <w:szCs w:val="24"/>
          <w:lang w:val="pt-BR"/>
        </w:rPr>
        <w:t xml:space="preserve">The scheme on E-Commerce is given to provide students opportunities to apply their specialized knowledge and skills equipped in school to sovle economic problems of organizations or industries in reality. Based on basic knowlege and tools equipped in E-Commerce, students are able to enhance their skills of collecting and processing data, assessing and solving problems in the area of economics. </w:t>
      </w:r>
    </w:p>
    <w:p w14:paraId="6B876829" w14:textId="77777777" w:rsidR="0081314B" w:rsidRPr="00116A94" w:rsidRDefault="0081314B"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7.Cán bộ tham gia giảng dạy: </w:t>
      </w: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325"/>
        <w:gridCol w:w="1134"/>
        <w:gridCol w:w="1701"/>
        <w:gridCol w:w="2069"/>
        <w:gridCol w:w="1649"/>
      </w:tblGrid>
      <w:tr w:rsidR="0081314B" w:rsidRPr="00116A94" w14:paraId="7CC20A0F" w14:textId="77777777" w:rsidTr="0081314B">
        <w:trPr>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44B3D1AC"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325" w:type="dxa"/>
            <w:tcBorders>
              <w:top w:val="single" w:sz="4" w:space="0" w:color="auto"/>
              <w:left w:val="single" w:sz="4" w:space="0" w:color="auto"/>
              <w:bottom w:val="single" w:sz="4" w:space="0" w:color="auto"/>
              <w:right w:val="single" w:sz="4" w:space="0" w:color="auto"/>
            </w:tcBorders>
            <w:vAlign w:val="center"/>
            <w:hideMark/>
          </w:tcPr>
          <w:p w14:paraId="417F992A"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23A664"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DB324C5"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069" w:type="dxa"/>
            <w:tcBorders>
              <w:top w:val="single" w:sz="4" w:space="0" w:color="auto"/>
              <w:left w:val="single" w:sz="4" w:space="0" w:color="auto"/>
              <w:bottom w:val="single" w:sz="4" w:space="0" w:color="auto"/>
              <w:right w:val="single" w:sz="4" w:space="0" w:color="auto"/>
            </w:tcBorders>
            <w:vAlign w:val="center"/>
            <w:hideMark/>
          </w:tcPr>
          <w:p w14:paraId="2C965643"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649" w:type="dxa"/>
            <w:tcBorders>
              <w:top w:val="single" w:sz="4" w:space="0" w:color="auto"/>
              <w:left w:val="single" w:sz="4" w:space="0" w:color="auto"/>
              <w:bottom w:val="single" w:sz="4" w:space="0" w:color="auto"/>
              <w:right w:val="single" w:sz="4" w:space="0" w:color="auto"/>
            </w:tcBorders>
            <w:vAlign w:val="center"/>
            <w:hideMark/>
          </w:tcPr>
          <w:p w14:paraId="1E7800C3"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81314B" w:rsidRPr="00116A94" w14:paraId="42B6F5AD"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3B08DDC2"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25" w:type="dxa"/>
            <w:tcBorders>
              <w:top w:val="single" w:sz="4" w:space="0" w:color="auto"/>
              <w:left w:val="single" w:sz="4" w:space="0" w:color="auto"/>
              <w:bottom w:val="single" w:sz="4" w:space="0" w:color="auto"/>
              <w:right w:val="single" w:sz="4" w:space="0" w:color="auto"/>
            </w:tcBorders>
            <w:hideMark/>
          </w:tcPr>
          <w:p w14:paraId="5E301C23"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1134" w:type="dxa"/>
            <w:tcBorders>
              <w:top w:val="single" w:sz="4" w:space="0" w:color="auto"/>
              <w:left w:val="single" w:sz="4" w:space="0" w:color="auto"/>
              <w:bottom w:val="single" w:sz="4" w:space="0" w:color="auto"/>
              <w:right w:val="single" w:sz="4" w:space="0" w:color="auto"/>
            </w:tcBorders>
            <w:hideMark/>
          </w:tcPr>
          <w:p w14:paraId="76B4618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01" w:type="dxa"/>
            <w:tcBorders>
              <w:top w:val="single" w:sz="4" w:space="0" w:color="auto"/>
              <w:left w:val="single" w:sz="4" w:space="0" w:color="auto"/>
              <w:bottom w:val="single" w:sz="4" w:space="0" w:color="auto"/>
              <w:right w:val="single" w:sz="4" w:space="0" w:color="auto"/>
            </w:tcBorders>
            <w:hideMark/>
          </w:tcPr>
          <w:p w14:paraId="010F3B36"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069" w:type="dxa"/>
            <w:tcBorders>
              <w:top w:val="single" w:sz="4" w:space="0" w:color="auto"/>
              <w:left w:val="single" w:sz="4" w:space="0" w:color="auto"/>
              <w:bottom w:val="single" w:sz="4" w:space="0" w:color="auto"/>
              <w:right w:val="single" w:sz="4" w:space="0" w:color="auto"/>
            </w:tcBorders>
            <w:hideMark/>
          </w:tcPr>
          <w:p w14:paraId="405F4A21" w14:textId="77777777" w:rsidR="0081314B" w:rsidRPr="00116A94" w:rsidRDefault="009909D1" w:rsidP="00116A94">
            <w:pPr>
              <w:spacing w:after="0" w:line="240" w:lineRule="auto"/>
              <w:rPr>
                <w:rFonts w:ascii="Times New Roman" w:hAnsi="Times New Roman" w:cs="Times New Roman"/>
                <w:sz w:val="24"/>
                <w:szCs w:val="24"/>
              </w:rPr>
            </w:pPr>
            <w:hyperlink r:id="rId403" w:history="1">
              <w:r w:rsidR="0081314B" w:rsidRPr="00116A94">
                <w:rPr>
                  <w:rStyle w:val="Hyperlink"/>
                  <w:rFonts w:ascii="Times New Roman" w:hAnsi="Times New Roman" w:cs="Times New Roman"/>
                  <w:sz w:val="24"/>
                  <w:szCs w:val="24"/>
                </w:rPr>
                <w:t>hoetv@tlu.edu.vn</w:t>
              </w:r>
            </w:hyperlink>
          </w:p>
        </w:tc>
        <w:tc>
          <w:tcPr>
            <w:tcW w:w="1649" w:type="dxa"/>
            <w:tcBorders>
              <w:top w:val="single" w:sz="4" w:space="0" w:color="auto"/>
              <w:left w:val="single" w:sz="4" w:space="0" w:color="auto"/>
              <w:bottom w:val="single" w:sz="4" w:space="0" w:color="auto"/>
              <w:right w:val="single" w:sz="4" w:space="0" w:color="auto"/>
            </w:tcBorders>
            <w:hideMark/>
          </w:tcPr>
          <w:p w14:paraId="22ABA0B8"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2D4171C9"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Trưởng BM</w:t>
            </w:r>
          </w:p>
        </w:tc>
      </w:tr>
      <w:tr w:rsidR="0081314B" w:rsidRPr="00116A94" w14:paraId="1ABF1666"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7FFBB686"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325" w:type="dxa"/>
            <w:tcBorders>
              <w:top w:val="single" w:sz="4" w:space="0" w:color="auto"/>
              <w:left w:val="single" w:sz="4" w:space="0" w:color="auto"/>
              <w:bottom w:val="single" w:sz="4" w:space="0" w:color="auto"/>
              <w:right w:val="single" w:sz="4" w:space="0" w:color="auto"/>
            </w:tcBorders>
            <w:hideMark/>
          </w:tcPr>
          <w:p w14:paraId="76963A39"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1134" w:type="dxa"/>
            <w:tcBorders>
              <w:top w:val="single" w:sz="4" w:space="0" w:color="auto"/>
              <w:left w:val="single" w:sz="4" w:space="0" w:color="auto"/>
              <w:bottom w:val="single" w:sz="4" w:space="0" w:color="auto"/>
              <w:right w:val="single" w:sz="4" w:space="0" w:color="auto"/>
            </w:tcBorders>
            <w:hideMark/>
          </w:tcPr>
          <w:p w14:paraId="7C448D2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6CE8C38C"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0982.054.099</w:t>
            </w:r>
          </w:p>
        </w:tc>
        <w:tc>
          <w:tcPr>
            <w:tcW w:w="2069" w:type="dxa"/>
            <w:tcBorders>
              <w:top w:val="single" w:sz="4" w:space="0" w:color="auto"/>
              <w:left w:val="single" w:sz="4" w:space="0" w:color="auto"/>
              <w:bottom w:val="single" w:sz="4" w:space="0" w:color="auto"/>
              <w:right w:val="single" w:sz="4" w:space="0" w:color="auto"/>
            </w:tcBorders>
            <w:hideMark/>
          </w:tcPr>
          <w:p w14:paraId="38A2C7B9" w14:textId="77777777" w:rsidR="0081314B" w:rsidRPr="00116A94" w:rsidRDefault="009909D1" w:rsidP="00116A94">
            <w:pPr>
              <w:spacing w:after="0" w:line="240" w:lineRule="auto"/>
              <w:rPr>
                <w:rFonts w:ascii="Times New Roman" w:hAnsi="Times New Roman" w:cs="Times New Roman"/>
                <w:sz w:val="24"/>
                <w:szCs w:val="24"/>
              </w:rPr>
            </w:pPr>
            <w:hyperlink r:id="rId404" w:history="1">
              <w:r w:rsidR="0081314B" w:rsidRPr="00116A94">
                <w:rPr>
                  <w:rStyle w:val="uxksbf"/>
                  <w:rFonts w:ascii="Times New Roman" w:hAnsi="Times New Roman" w:cs="Times New Roman"/>
                  <w:sz w:val="24"/>
                  <w:szCs w:val="24"/>
                </w:rPr>
                <w:t>pthanh_trang.ktcs</w:t>
              </w:r>
              <w:r w:rsidR="0081314B" w:rsidRPr="00116A94">
                <w:rPr>
                  <w:rStyle w:val="Hyperlink"/>
                  <w:rFonts w:ascii="Times New Roman" w:hAnsi="Times New Roman" w:cs="Times New Roman"/>
                  <w:sz w:val="24"/>
                  <w:szCs w:val="24"/>
                </w:rPr>
                <w:t xml:space="preserve"> @tlu.edu.vn</w:t>
              </w:r>
            </w:hyperlink>
          </w:p>
        </w:tc>
        <w:tc>
          <w:tcPr>
            <w:tcW w:w="1649" w:type="dxa"/>
            <w:tcBorders>
              <w:top w:val="single" w:sz="4" w:space="0" w:color="auto"/>
              <w:left w:val="single" w:sz="4" w:space="0" w:color="auto"/>
              <w:bottom w:val="single" w:sz="4" w:space="0" w:color="auto"/>
              <w:right w:val="single" w:sz="4" w:space="0" w:color="auto"/>
            </w:tcBorders>
            <w:hideMark/>
          </w:tcPr>
          <w:p w14:paraId="57D4D368"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Phó BM</w:t>
            </w:r>
          </w:p>
        </w:tc>
      </w:tr>
      <w:tr w:rsidR="0081314B" w:rsidRPr="00116A94" w14:paraId="68E912AD"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2FCB03D3"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325" w:type="dxa"/>
            <w:tcBorders>
              <w:top w:val="single" w:sz="4" w:space="0" w:color="auto"/>
              <w:left w:val="single" w:sz="4" w:space="0" w:color="auto"/>
              <w:bottom w:val="single" w:sz="4" w:space="0" w:color="auto"/>
              <w:right w:val="single" w:sz="4" w:space="0" w:color="auto"/>
            </w:tcBorders>
            <w:hideMark/>
          </w:tcPr>
          <w:p w14:paraId="1A5E750B"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34BCF419"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4FED3966"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069" w:type="dxa"/>
            <w:tcBorders>
              <w:top w:val="single" w:sz="4" w:space="0" w:color="auto"/>
              <w:left w:val="single" w:sz="4" w:space="0" w:color="auto"/>
              <w:bottom w:val="single" w:sz="4" w:space="0" w:color="auto"/>
              <w:right w:val="single" w:sz="4" w:space="0" w:color="auto"/>
            </w:tcBorders>
            <w:hideMark/>
          </w:tcPr>
          <w:p w14:paraId="5ABFE17C"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649" w:type="dxa"/>
            <w:tcBorders>
              <w:top w:val="single" w:sz="4" w:space="0" w:color="auto"/>
              <w:left w:val="single" w:sz="4" w:space="0" w:color="auto"/>
              <w:bottom w:val="single" w:sz="4" w:space="0" w:color="auto"/>
              <w:right w:val="single" w:sz="4" w:space="0" w:color="auto"/>
            </w:tcBorders>
            <w:hideMark/>
          </w:tcPr>
          <w:p w14:paraId="0E3A2D50"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377F459"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507E750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325" w:type="dxa"/>
            <w:tcBorders>
              <w:top w:val="single" w:sz="4" w:space="0" w:color="auto"/>
              <w:left w:val="single" w:sz="4" w:space="0" w:color="auto"/>
              <w:bottom w:val="single" w:sz="4" w:space="0" w:color="auto"/>
              <w:right w:val="single" w:sz="4" w:space="0" w:color="auto"/>
            </w:tcBorders>
            <w:hideMark/>
          </w:tcPr>
          <w:p w14:paraId="1E5C62E4"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Nguyễn Thị Thanh </w:t>
            </w:r>
            <w:r w:rsidRPr="00116A94">
              <w:rPr>
                <w:rFonts w:ascii="Times New Roman" w:hAnsi="Times New Roman" w:cs="Times New Roman"/>
                <w:sz w:val="24"/>
                <w:szCs w:val="24"/>
              </w:rPr>
              <w:lastRenderedPageBreak/>
              <w:t>Huyền</w:t>
            </w:r>
          </w:p>
        </w:tc>
        <w:tc>
          <w:tcPr>
            <w:tcW w:w="1134" w:type="dxa"/>
            <w:tcBorders>
              <w:top w:val="single" w:sz="4" w:space="0" w:color="auto"/>
              <w:left w:val="single" w:sz="4" w:space="0" w:color="auto"/>
              <w:bottom w:val="single" w:sz="4" w:space="0" w:color="auto"/>
              <w:right w:val="single" w:sz="4" w:space="0" w:color="auto"/>
            </w:tcBorders>
            <w:hideMark/>
          </w:tcPr>
          <w:p w14:paraId="594A7408"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TS</w:t>
            </w:r>
          </w:p>
        </w:tc>
        <w:tc>
          <w:tcPr>
            <w:tcW w:w="1701" w:type="dxa"/>
            <w:tcBorders>
              <w:top w:val="single" w:sz="4" w:space="0" w:color="auto"/>
              <w:left w:val="single" w:sz="4" w:space="0" w:color="auto"/>
              <w:bottom w:val="single" w:sz="4" w:space="0" w:color="auto"/>
              <w:right w:val="single" w:sz="4" w:space="0" w:color="auto"/>
            </w:tcBorders>
            <w:hideMark/>
          </w:tcPr>
          <w:p w14:paraId="18524162"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0915.911.899</w:t>
            </w:r>
          </w:p>
        </w:tc>
        <w:tc>
          <w:tcPr>
            <w:tcW w:w="2069" w:type="dxa"/>
            <w:tcBorders>
              <w:top w:val="single" w:sz="4" w:space="0" w:color="auto"/>
              <w:left w:val="single" w:sz="4" w:space="0" w:color="auto"/>
              <w:bottom w:val="single" w:sz="4" w:space="0" w:color="auto"/>
              <w:right w:val="single" w:sz="4" w:space="0" w:color="auto"/>
            </w:tcBorders>
            <w:hideMark/>
          </w:tcPr>
          <w:p w14:paraId="26A3045A" w14:textId="77777777" w:rsidR="0081314B" w:rsidRPr="00116A94" w:rsidRDefault="009909D1" w:rsidP="00116A94">
            <w:pPr>
              <w:spacing w:after="0" w:line="240" w:lineRule="auto"/>
              <w:rPr>
                <w:rFonts w:ascii="Times New Roman" w:hAnsi="Times New Roman" w:cs="Times New Roman"/>
                <w:sz w:val="24"/>
                <w:szCs w:val="24"/>
              </w:rPr>
            </w:pPr>
            <w:hyperlink r:id="rId405" w:history="1">
              <w:r w:rsidR="0081314B" w:rsidRPr="00116A94">
                <w:rPr>
                  <w:rStyle w:val="Hyperlink"/>
                  <w:rFonts w:ascii="Times New Roman" w:hAnsi="Times New Roman" w:cs="Times New Roman"/>
                  <w:sz w:val="24"/>
                  <w:szCs w:val="24"/>
                </w:rPr>
                <w:t>huyenntt@tlu.edu.</w:t>
              </w:r>
              <w:r w:rsidR="0081314B" w:rsidRPr="00116A94">
                <w:rPr>
                  <w:rStyle w:val="Hyperlink"/>
                  <w:rFonts w:ascii="Times New Roman" w:hAnsi="Times New Roman" w:cs="Times New Roman"/>
                  <w:sz w:val="24"/>
                  <w:szCs w:val="24"/>
                </w:rPr>
                <w:lastRenderedPageBreak/>
                <w:t>vn</w:t>
              </w:r>
            </w:hyperlink>
          </w:p>
        </w:tc>
        <w:tc>
          <w:tcPr>
            <w:tcW w:w="1649" w:type="dxa"/>
            <w:tcBorders>
              <w:top w:val="single" w:sz="4" w:space="0" w:color="auto"/>
              <w:left w:val="single" w:sz="4" w:space="0" w:color="auto"/>
              <w:bottom w:val="single" w:sz="4" w:space="0" w:color="auto"/>
              <w:right w:val="single" w:sz="4" w:space="0" w:color="auto"/>
            </w:tcBorders>
            <w:hideMark/>
          </w:tcPr>
          <w:p w14:paraId="56EAA991"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Giảng viên</w:t>
            </w:r>
          </w:p>
        </w:tc>
      </w:tr>
      <w:tr w:rsidR="0081314B" w:rsidRPr="00116A94" w14:paraId="538DC58A"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2BE5B78D"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5</w:t>
            </w:r>
          </w:p>
        </w:tc>
        <w:tc>
          <w:tcPr>
            <w:tcW w:w="2325" w:type="dxa"/>
            <w:tcBorders>
              <w:top w:val="single" w:sz="4" w:space="0" w:color="auto"/>
              <w:left w:val="single" w:sz="4" w:space="0" w:color="auto"/>
              <w:bottom w:val="single" w:sz="4" w:space="0" w:color="auto"/>
              <w:right w:val="single" w:sz="4" w:space="0" w:color="auto"/>
            </w:tcBorders>
            <w:hideMark/>
          </w:tcPr>
          <w:p w14:paraId="26BF5F10"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134" w:type="dxa"/>
            <w:tcBorders>
              <w:top w:val="single" w:sz="4" w:space="0" w:color="auto"/>
              <w:left w:val="single" w:sz="4" w:space="0" w:color="auto"/>
              <w:bottom w:val="single" w:sz="4" w:space="0" w:color="auto"/>
              <w:right w:val="single" w:sz="4" w:space="0" w:color="auto"/>
            </w:tcBorders>
            <w:hideMark/>
          </w:tcPr>
          <w:p w14:paraId="16AE9D31"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43D11301"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0936.116.037</w:t>
            </w:r>
          </w:p>
        </w:tc>
        <w:tc>
          <w:tcPr>
            <w:tcW w:w="2069" w:type="dxa"/>
            <w:tcBorders>
              <w:top w:val="single" w:sz="4" w:space="0" w:color="auto"/>
              <w:left w:val="single" w:sz="4" w:space="0" w:color="auto"/>
              <w:bottom w:val="single" w:sz="4" w:space="0" w:color="auto"/>
              <w:right w:val="single" w:sz="4" w:space="0" w:color="auto"/>
            </w:tcBorders>
            <w:hideMark/>
          </w:tcPr>
          <w:p w14:paraId="46D2DBAA" w14:textId="77777777" w:rsidR="0081314B" w:rsidRPr="00116A94" w:rsidRDefault="009909D1" w:rsidP="00116A94">
            <w:pPr>
              <w:spacing w:after="0" w:line="240" w:lineRule="auto"/>
              <w:rPr>
                <w:rFonts w:ascii="Times New Roman" w:hAnsi="Times New Roman" w:cs="Times New Roman"/>
                <w:sz w:val="24"/>
                <w:szCs w:val="24"/>
              </w:rPr>
            </w:pPr>
            <w:hyperlink r:id="rId406" w:history="1">
              <w:r w:rsidR="0081314B" w:rsidRPr="00116A94">
                <w:rPr>
                  <w:rStyle w:val="Hyperlink"/>
                  <w:rFonts w:ascii="Times New Roman" w:hAnsi="Times New Roman" w:cs="Times New Roman"/>
                  <w:sz w:val="24"/>
                  <w:szCs w:val="24"/>
                </w:rPr>
                <w:t>tuyetna@tlu.edu.vn</w:t>
              </w:r>
            </w:hyperlink>
          </w:p>
        </w:tc>
        <w:tc>
          <w:tcPr>
            <w:tcW w:w="1649" w:type="dxa"/>
            <w:tcBorders>
              <w:top w:val="single" w:sz="4" w:space="0" w:color="auto"/>
              <w:left w:val="single" w:sz="4" w:space="0" w:color="auto"/>
              <w:bottom w:val="single" w:sz="4" w:space="0" w:color="auto"/>
              <w:right w:val="single" w:sz="4" w:space="0" w:color="auto"/>
            </w:tcBorders>
            <w:hideMark/>
          </w:tcPr>
          <w:p w14:paraId="2241DB7B"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EA69EEB"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00E02065"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2325" w:type="dxa"/>
            <w:tcBorders>
              <w:top w:val="single" w:sz="4" w:space="0" w:color="auto"/>
              <w:left w:val="single" w:sz="4" w:space="0" w:color="auto"/>
              <w:bottom w:val="single" w:sz="4" w:space="0" w:color="auto"/>
              <w:right w:val="single" w:sz="4" w:space="0" w:color="auto"/>
            </w:tcBorders>
            <w:hideMark/>
          </w:tcPr>
          <w:p w14:paraId="31476D54"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1134" w:type="dxa"/>
            <w:tcBorders>
              <w:top w:val="single" w:sz="4" w:space="0" w:color="auto"/>
              <w:left w:val="single" w:sz="4" w:space="0" w:color="auto"/>
              <w:bottom w:val="single" w:sz="4" w:space="0" w:color="auto"/>
              <w:right w:val="single" w:sz="4" w:space="0" w:color="auto"/>
            </w:tcBorders>
            <w:hideMark/>
          </w:tcPr>
          <w:p w14:paraId="1C39F08F"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r w:rsidRPr="00116A94">
              <w:rPr>
                <w:rFonts w:ascii="Times New Roman" w:hAnsi="Times New Roman" w:cs="Times New Roman"/>
                <w:sz w:val="24"/>
                <w:szCs w:val="24"/>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75CE5009"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2069" w:type="dxa"/>
            <w:tcBorders>
              <w:top w:val="single" w:sz="4" w:space="0" w:color="auto"/>
              <w:left w:val="single" w:sz="4" w:space="0" w:color="auto"/>
              <w:bottom w:val="single" w:sz="4" w:space="0" w:color="auto"/>
              <w:right w:val="single" w:sz="4" w:space="0" w:color="auto"/>
            </w:tcBorders>
            <w:hideMark/>
          </w:tcPr>
          <w:p w14:paraId="06E166A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thaolp</w:t>
            </w:r>
            <w:hyperlink r:id="rId407" w:history="1">
              <w:r w:rsidRPr="00116A94">
                <w:rPr>
                  <w:rStyle w:val="Hyperlink"/>
                  <w:rFonts w:ascii="Times New Roman" w:hAnsi="Times New Roman" w:cs="Times New Roman"/>
                  <w:sz w:val="24"/>
                  <w:szCs w:val="24"/>
                </w:rPr>
                <w:t>@tlu.edu.vn</w:t>
              </w:r>
            </w:hyperlink>
          </w:p>
        </w:tc>
        <w:tc>
          <w:tcPr>
            <w:tcW w:w="1649" w:type="dxa"/>
            <w:tcBorders>
              <w:top w:val="single" w:sz="4" w:space="0" w:color="auto"/>
              <w:left w:val="single" w:sz="4" w:space="0" w:color="auto"/>
              <w:bottom w:val="single" w:sz="4" w:space="0" w:color="auto"/>
              <w:right w:val="single" w:sz="4" w:space="0" w:color="auto"/>
            </w:tcBorders>
            <w:hideMark/>
          </w:tcPr>
          <w:p w14:paraId="102C4D85"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389FC09" w14:textId="77777777" w:rsidTr="0081314B">
        <w:tc>
          <w:tcPr>
            <w:tcW w:w="709" w:type="dxa"/>
            <w:tcBorders>
              <w:top w:val="single" w:sz="4" w:space="0" w:color="auto"/>
              <w:left w:val="single" w:sz="4" w:space="0" w:color="auto"/>
              <w:bottom w:val="single" w:sz="4" w:space="0" w:color="auto"/>
              <w:right w:val="single" w:sz="4" w:space="0" w:color="auto"/>
            </w:tcBorders>
            <w:hideMark/>
          </w:tcPr>
          <w:p w14:paraId="292B484F"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c>
          <w:tcPr>
            <w:tcW w:w="2325" w:type="dxa"/>
            <w:tcBorders>
              <w:top w:val="single" w:sz="4" w:space="0" w:color="auto"/>
              <w:left w:val="single" w:sz="4" w:space="0" w:color="auto"/>
              <w:bottom w:val="single" w:sz="4" w:space="0" w:color="auto"/>
              <w:right w:val="single" w:sz="4" w:space="0" w:color="auto"/>
            </w:tcBorders>
            <w:hideMark/>
          </w:tcPr>
          <w:p w14:paraId="7C81B53E"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1134" w:type="dxa"/>
            <w:tcBorders>
              <w:top w:val="single" w:sz="4" w:space="0" w:color="auto"/>
              <w:left w:val="single" w:sz="4" w:space="0" w:color="auto"/>
              <w:bottom w:val="single" w:sz="4" w:space="0" w:color="auto"/>
              <w:right w:val="single" w:sz="4" w:space="0" w:color="auto"/>
            </w:tcBorders>
            <w:hideMark/>
          </w:tcPr>
          <w:p w14:paraId="171314B8"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520EA0CC"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0904.475.413</w:t>
            </w:r>
          </w:p>
        </w:tc>
        <w:tc>
          <w:tcPr>
            <w:tcW w:w="2069" w:type="dxa"/>
            <w:tcBorders>
              <w:top w:val="single" w:sz="4" w:space="0" w:color="auto"/>
              <w:left w:val="single" w:sz="4" w:space="0" w:color="auto"/>
              <w:bottom w:val="single" w:sz="4" w:space="0" w:color="auto"/>
              <w:right w:val="single" w:sz="4" w:space="0" w:color="auto"/>
            </w:tcBorders>
            <w:hideMark/>
          </w:tcPr>
          <w:p w14:paraId="163B96AB"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thudt@tlu.edu.vn</w:t>
            </w:r>
          </w:p>
        </w:tc>
        <w:tc>
          <w:tcPr>
            <w:tcW w:w="1649" w:type="dxa"/>
            <w:tcBorders>
              <w:top w:val="single" w:sz="4" w:space="0" w:color="auto"/>
              <w:left w:val="single" w:sz="4" w:space="0" w:color="auto"/>
              <w:bottom w:val="single" w:sz="4" w:space="0" w:color="auto"/>
              <w:right w:val="single" w:sz="4" w:space="0" w:color="auto"/>
            </w:tcBorders>
            <w:hideMark/>
          </w:tcPr>
          <w:p w14:paraId="070FC876"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0C22A51" w14:textId="77777777" w:rsidTr="0081314B">
        <w:tc>
          <w:tcPr>
            <w:tcW w:w="709" w:type="dxa"/>
            <w:tcBorders>
              <w:top w:val="single" w:sz="4" w:space="0" w:color="auto"/>
              <w:left w:val="single" w:sz="4" w:space="0" w:color="auto"/>
              <w:bottom w:val="single" w:sz="4" w:space="0" w:color="auto"/>
              <w:right w:val="single" w:sz="4" w:space="0" w:color="auto"/>
            </w:tcBorders>
            <w:vAlign w:val="center"/>
            <w:hideMark/>
          </w:tcPr>
          <w:p w14:paraId="5F969C57"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8</w:t>
            </w:r>
          </w:p>
        </w:tc>
        <w:tc>
          <w:tcPr>
            <w:tcW w:w="2325" w:type="dxa"/>
            <w:tcBorders>
              <w:top w:val="single" w:sz="4" w:space="0" w:color="auto"/>
              <w:left w:val="single" w:sz="4" w:space="0" w:color="auto"/>
              <w:bottom w:val="single" w:sz="4" w:space="0" w:color="auto"/>
              <w:right w:val="single" w:sz="4" w:space="0" w:color="auto"/>
            </w:tcBorders>
            <w:hideMark/>
          </w:tcPr>
          <w:p w14:paraId="2FF8A2DA"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Trương Đức Toàn</w:t>
            </w:r>
          </w:p>
        </w:tc>
        <w:tc>
          <w:tcPr>
            <w:tcW w:w="1134" w:type="dxa"/>
            <w:tcBorders>
              <w:top w:val="single" w:sz="4" w:space="0" w:color="auto"/>
              <w:left w:val="single" w:sz="4" w:space="0" w:color="auto"/>
              <w:bottom w:val="single" w:sz="4" w:space="0" w:color="auto"/>
              <w:right w:val="single" w:sz="4" w:space="0" w:color="auto"/>
            </w:tcBorders>
            <w:hideMark/>
          </w:tcPr>
          <w:p w14:paraId="708C5896"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532F7910"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0916839569</w:t>
            </w:r>
          </w:p>
        </w:tc>
        <w:tc>
          <w:tcPr>
            <w:tcW w:w="2069" w:type="dxa"/>
            <w:tcBorders>
              <w:top w:val="single" w:sz="4" w:space="0" w:color="auto"/>
              <w:left w:val="single" w:sz="4" w:space="0" w:color="auto"/>
              <w:bottom w:val="single" w:sz="4" w:space="0" w:color="auto"/>
              <w:right w:val="single" w:sz="4" w:space="0" w:color="auto"/>
            </w:tcBorders>
            <w:hideMark/>
          </w:tcPr>
          <w:p w14:paraId="5F443D57"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toantd@tlu.edu.vn</w:t>
            </w:r>
          </w:p>
        </w:tc>
        <w:tc>
          <w:tcPr>
            <w:tcW w:w="1649" w:type="dxa"/>
            <w:tcBorders>
              <w:top w:val="single" w:sz="4" w:space="0" w:color="auto"/>
              <w:left w:val="single" w:sz="4" w:space="0" w:color="auto"/>
              <w:bottom w:val="single" w:sz="4" w:space="0" w:color="auto"/>
              <w:right w:val="single" w:sz="4" w:space="0" w:color="auto"/>
            </w:tcBorders>
            <w:hideMark/>
          </w:tcPr>
          <w:p w14:paraId="57F22D56" w14:textId="77777777" w:rsidR="0081314B" w:rsidRPr="00116A94" w:rsidRDefault="0081314B"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Giảng viên</w:t>
            </w:r>
          </w:p>
        </w:tc>
      </w:tr>
      <w:tr w:rsidR="0081314B" w:rsidRPr="00116A94" w14:paraId="187FD48F" w14:textId="77777777" w:rsidTr="0081314B">
        <w:tc>
          <w:tcPr>
            <w:tcW w:w="709" w:type="dxa"/>
            <w:tcBorders>
              <w:top w:val="single" w:sz="4" w:space="0" w:color="auto"/>
              <w:left w:val="single" w:sz="4" w:space="0" w:color="auto"/>
              <w:bottom w:val="single" w:sz="4" w:space="0" w:color="auto"/>
              <w:right w:val="single" w:sz="4" w:space="0" w:color="auto"/>
            </w:tcBorders>
            <w:vAlign w:val="center"/>
          </w:tcPr>
          <w:p w14:paraId="33DE1262" w14:textId="77777777" w:rsidR="0081314B" w:rsidRPr="00116A94" w:rsidRDefault="0081314B"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9</w:t>
            </w:r>
          </w:p>
        </w:tc>
        <w:tc>
          <w:tcPr>
            <w:tcW w:w="2325" w:type="dxa"/>
            <w:tcBorders>
              <w:top w:val="single" w:sz="4" w:space="0" w:color="auto"/>
              <w:left w:val="single" w:sz="4" w:space="0" w:color="auto"/>
              <w:bottom w:val="single" w:sz="4" w:space="0" w:color="auto"/>
              <w:right w:val="single" w:sz="4" w:space="0" w:color="auto"/>
            </w:tcBorders>
          </w:tcPr>
          <w:p w14:paraId="697412D7"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Bùi Thị Thu Hòa</w:t>
            </w:r>
          </w:p>
        </w:tc>
        <w:tc>
          <w:tcPr>
            <w:tcW w:w="1134" w:type="dxa"/>
            <w:tcBorders>
              <w:top w:val="single" w:sz="4" w:space="0" w:color="auto"/>
              <w:left w:val="single" w:sz="4" w:space="0" w:color="auto"/>
              <w:bottom w:val="single" w:sz="4" w:space="0" w:color="auto"/>
              <w:right w:val="single" w:sz="4" w:space="0" w:color="auto"/>
            </w:tcBorders>
          </w:tcPr>
          <w:p w14:paraId="2503B443"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tcPr>
          <w:p w14:paraId="1A272A96"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0915911899</w:t>
            </w:r>
          </w:p>
        </w:tc>
        <w:tc>
          <w:tcPr>
            <w:tcW w:w="2069" w:type="dxa"/>
            <w:tcBorders>
              <w:top w:val="single" w:sz="4" w:space="0" w:color="auto"/>
              <w:left w:val="single" w:sz="4" w:space="0" w:color="auto"/>
              <w:bottom w:val="single" w:sz="4" w:space="0" w:color="auto"/>
              <w:right w:val="single" w:sz="4" w:space="0" w:color="auto"/>
            </w:tcBorders>
          </w:tcPr>
          <w:p w14:paraId="6B997177"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thuhoa.ktcs@tlu.edu.vn</w:t>
            </w:r>
          </w:p>
        </w:tc>
        <w:tc>
          <w:tcPr>
            <w:tcW w:w="1649" w:type="dxa"/>
            <w:tcBorders>
              <w:top w:val="single" w:sz="4" w:space="0" w:color="auto"/>
              <w:left w:val="single" w:sz="4" w:space="0" w:color="auto"/>
              <w:bottom w:val="single" w:sz="4" w:space="0" w:color="auto"/>
              <w:right w:val="single" w:sz="4" w:space="0" w:color="auto"/>
            </w:tcBorders>
          </w:tcPr>
          <w:p w14:paraId="78A2CC2D"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GVC</w:t>
            </w:r>
          </w:p>
        </w:tc>
      </w:tr>
      <w:tr w:rsidR="0081314B" w:rsidRPr="00116A94" w14:paraId="3FCF0304" w14:textId="77777777" w:rsidTr="0081314B">
        <w:tc>
          <w:tcPr>
            <w:tcW w:w="709" w:type="dxa"/>
            <w:tcBorders>
              <w:top w:val="single" w:sz="4" w:space="0" w:color="auto"/>
              <w:left w:val="single" w:sz="4" w:space="0" w:color="auto"/>
              <w:bottom w:val="single" w:sz="4" w:space="0" w:color="auto"/>
              <w:right w:val="single" w:sz="4" w:space="0" w:color="auto"/>
            </w:tcBorders>
            <w:vAlign w:val="center"/>
          </w:tcPr>
          <w:p w14:paraId="7B0A2F50" w14:textId="77777777" w:rsidR="0081314B" w:rsidRPr="00116A94" w:rsidRDefault="0081314B"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10</w:t>
            </w:r>
          </w:p>
        </w:tc>
        <w:tc>
          <w:tcPr>
            <w:tcW w:w="2325" w:type="dxa"/>
            <w:tcBorders>
              <w:top w:val="single" w:sz="4" w:space="0" w:color="auto"/>
              <w:left w:val="single" w:sz="4" w:space="0" w:color="auto"/>
              <w:bottom w:val="single" w:sz="4" w:space="0" w:color="auto"/>
              <w:right w:val="single" w:sz="4" w:space="0" w:color="auto"/>
            </w:tcBorders>
            <w:vAlign w:val="center"/>
          </w:tcPr>
          <w:p w14:paraId="50C60733"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Phương Lan</w:t>
            </w:r>
          </w:p>
        </w:tc>
        <w:tc>
          <w:tcPr>
            <w:tcW w:w="1134" w:type="dxa"/>
            <w:tcBorders>
              <w:top w:val="single" w:sz="4" w:space="0" w:color="auto"/>
              <w:left w:val="single" w:sz="4" w:space="0" w:color="auto"/>
              <w:bottom w:val="single" w:sz="4" w:space="0" w:color="auto"/>
              <w:right w:val="single" w:sz="4" w:space="0" w:color="auto"/>
            </w:tcBorders>
            <w:vAlign w:val="center"/>
          </w:tcPr>
          <w:p w14:paraId="580F022C" w14:textId="77777777" w:rsidR="0081314B" w:rsidRPr="00116A94" w:rsidRDefault="0081314B"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52D3393C" w14:textId="77777777" w:rsidR="0081314B" w:rsidRPr="00116A94" w:rsidRDefault="0081314B"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0984.707.668 </w:t>
            </w:r>
          </w:p>
        </w:tc>
        <w:tc>
          <w:tcPr>
            <w:tcW w:w="2069" w:type="dxa"/>
            <w:tcBorders>
              <w:top w:val="single" w:sz="4" w:space="0" w:color="auto"/>
              <w:left w:val="single" w:sz="4" w:space="0" w:color="auto"/>
              <w:bottom w:val="single" w:sz="4" w:space="0" w:color="auto"/>
              <w:right w:val="single" w:sz="4" w:space="0" w:color="auto"/>
            </w:tcBorders>
            <w:vAlign w:val="center"/>
          </w:tcPr>
          <w:p w14:paraId="0C47982E" w14:textId="77777777" w:rsidR="0081314B" w:rsidRPr="00116A94" w:rsidRDefault="009909D1" w:rsidP="00116A94">
            <w:pPr>
              <w:spacing w:after="0" w:line="240" w:lineRule="auto"/>
              <w:rPr>
                <w:rFonts w:ascii="Times New Roman" w:eastAsia="Times New Roman" w:hAnsi="Times New Roman" w:cs="Times New Roman"/>
                <w:sz w:val="24"/>
                <w:szCs w:val="24"/>
                <w:lang w:val="pt-BR"/>
              </w:rPr>
            </w:pPr>
            <w:hyperlink r:id="rId408" w:history="1">
              <w:r w:rsidR="0081314B" w:rsidRPr="00116A94">
                <w:rPr>
                  <w:rFonts w:ascii="Times New Roman" w:hAnsi="Times New Roman" w:cs="Times New Roman"/>
                  <w:sz w:val="24"/>
                  <w:szCs w:val="24"/>
                  <w:u w:val="single"/>
                </w:rPr>
                <w:t>lannp@tlu.edu.vn</w:t>
              </w:r>
            </w:hyperlink>
          </w:p>
        </w:tc>
        <w:tc>
          <w:tcPr>
            <w:tcW w:w="1649" w:type="dxa"/>
            <w:tcBorders>
              <w:top w:val="single" w:sz="4" w:space="0" w:color="auto"/>
              <w:left w:val="single" w:sz="4" w:space="0" w:color="auto"/>
              <w:bottom w:val="single" w:sz="4" w:space="0" w:color="auto"/>
              <w:right w:val="single" w:sz="4" w:space="0" w:color="auto"/>
            </w:tcBorders>
            <w:vAlign w:val="center"/>
          </w:tcPr>
          <w:p w14:paraId="31A5C6F9" w14:textId="77777777" w:rsidR="0081314B" w:rsidRPr="00116A94" w:rsidRDefault="0081314B"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Giảng viên</w:t>
            </w:r>
          </w:p>
        </w:tc>
      </w:tr>
      <w:tr w:rsidR="0081314B" w:rsidRPr="00116A94" w14:paraId="0B08D7DB" w14:textId="77777777" w:rsidTr="0081314B">
        <w:tc>
          <w:tcPr>
            <w:tcW w:w="709" w:type="dxa"/>
            <w:tcBorders>
              <w:top w:val="single" w:sz="4" w:space="0" w:color="auto"/>
              <w:left w:val="single" w:sz="4" w:space="0" w:color="auto"/>
              <w:bottom w:val="single" w:sz="4" w:space="0" w:color="auto"/>
              <w:right w:val="single" w:sz="4" w:space="0" w:color="auto"/>
            </w:tcBorders>
          </w:tcPr>
          <w:p w14:paraId="03B39204" w14:textId="77777777" w:rsidR="0081314B" w:rsidRPr="00116A94" w:rsidRDefault="0081314B"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rPr>
              <w:t>11</w:t>
            </w:r>
          </w:p>
        </w:tc>
        <w:tc>
          <w:tcPr>
            <w:tcW w:w="2325" w:type="dxa"/>
            <w:tcBorders>
              <w:top w:val="single" w:sz="4" w:space="0" w:color="auto"/>
              <w:left w:val="single" w:sz="4" w:space="0" w:color="auto"/>
              <w:bottom w:val="single" w:sz="4" w:space="0" w:color="auto"/>
              <w:right w:val="single" w:sz="4" w:space="0" w:color="auto"/>
            </w:tcBorders>
          </w:tcPr>
          <w:p w14:paraId="1AF5439A" w14:textId="77777777" w:rsidR="0081314B" w:rsidRPr="00116A94" w:rsidRDefault="0081314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Trần Văn Khiêm</w:t>
            </w:r>
          </w:p>
        </w:tc>
        <w:tc>
          <w:tcPr>
            <w:tcW w:w="1134" w:type="dxa"/>
            <w:tcBorders>
              <w:top w:val="single" w:sz="4" w:space="0" w:color="auto"/>
              <w:left w:val="single" w:sz="4" w:space="0" w:color="auto"/>
              <w:bottom w:val="single" w:sz="4" w:space="0" w:color="auto"/>
              <w:right w:val="single" w:sz="4" w:space="0" w:color="auto"/>
            </w:tcBorders>
          </w:tcPr>
          <w:p w14:paraId="4E2F1B80" w14:textId="77777777" w:rsidR="0081314B" w:rsidRPr="00116A94" w:rsidRDefault="0081314B" w:rsidP="00116A94">
            <w:pPr>
              <w:spacing w:after="0" w:line="240" w:lineRule="auto"/>
              <w:jc w:val="center"/>
              <w:rPr>
                <w:rFonts w:ascii="Times New Roman" w:hAnsi="Times New Roman" w:cs="Times New Roman"/>
                <w:sz w:val="24"/>
                <w:szCs w:val="24"/>
                <w:lang w:val="pt-BR"/>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tcPr>
          <w:p w14:paraId="003ECBF4" w14:textId="77777777" w:rsidR="0081314B" w:rsidRPr="00116A94" w:rsidRDefault="0081314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0972.448.429</w:t>
            </w:r>
          </w:p>
        </w:tc>
        <w:tc>
          <w:tcPr>
            <w:tcW w:w="2069" w:type="dxa"/>
            <w:tcBorders>
              <w:top w:val="single" w:sz="4" w:space="0" w:color="auto"/>
              <w:left w:val="single" w:sz="4" w:space="0" w:color="auto"/>
              <w:bottom w:val="single" w:sz="4" w:space="0" w:color="auto"/>
              <w:right w:val="single" w:sz="4" w:space="0" w:color="auto"/>
            </w:tcBorders>
          </w:tcPr>
          <w:p w14:paraId="042309F0" w14:textId="77777777" w:rsidR="0081314B" w:rsidRPr="00116A94" w:rsidRDefault="009909D1" w:rsidP="00116A94">
            <w:pPr>
              <w:spacing w:after="0" w:line="240" w:lineRule="auto"/>
              <w:rPr>
                <w:rFonts w:ascii="Times New Roman" w:hAnsi="Times New Roman" w:cs="Times New Roman"/>
                <w:sz w:val="24"/>
                <w:szCs w:val="24"/>
                <w:lang w:val="pt-BR"/>
              </w:rPr>
            </w:pPr>
            <w:hyperlink r:id="rId409" w:history="1">
              <w:r w:rsidR="0081314B" w:rsidRPr="00116A94">
                <w:rPr>
                  <w:rStyle w:val="Hyperlink"/>
                  <w:rFonts w:ascii="Times New Roman" w:hAnsi="Times New Roman" w:cs="Times New Roman"/>
                  <w:sz w:val="24"/>
                  <w:szCs w:val="24"/>
                </w:rPr>
                <w:t>khiemtv@tlu.edu.vn</w:t>
              </w:r>
            </w:hyperlink>
          </w:p>
        </w:tc>
        <w:tc>
          <w:tcPr>
            <w:tcW w:w="1649" w:type="dxa"/>
            <w:tcBorders>
              <w:top w:val="single" w:sz="4" w:space="0" w:color="auto"/>
              <w:left w:val="single" w:sz="4" w:space="0" w:color="auto"/>
              <w:bottom w:val="single" w:sz="4" w:space="0" w:color="auto"/>
              <w:right w:val="single" w:sz="4" w:space="0" w:color="auto"/>
            </w:tcBorders>
          </w:tcPr>
          <w:p w14:paraId="4F40FBCD" w14:textId="77777777" w:rsidR="0081314B" w:rsidRPr="00116A94" w:rsidRDefault="0081314B"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6D4D9ADD" w14:textId="77777777" w:rsidR="0081314B" w:rsidRPr="00116A94" w:rsidRDefault="0081314B"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553AF3DD"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[1]</w:t>
      </w:r>
      <w:r w:rsidRPr="00116A94">
        <w:rPr>
          <w:rFonts w:ascii="Times New Roman" w:hAnsi="Times New Roman" w:cs="Times New Roman"/>
          <w:b/>
          <w:sz w:val="24"/>
          <w:szCs w:val="24"/>
          <w:lang w:val="pt-BR"/>
        </w:rPr>
        <w:t xml:space="preserve"> Giáo trình:</w:t>
      </w:r>
      <w:r w:rsidRPr="00116A94">
        <w:rPr>
          <w:rFonts w:ascii="Times New Roman" w:hAnsi="Times New Roman" w:cs="Times New Roman"/>
          <w:sz w:val="24"/>
          <w:szCs w:val="24"/>
          <w:lang w:val="pt-BR"/>
        </w:rPr>
        <w:t xml:space="preserve"> Các giáo trình đã sử dụng trong quá trình đào tạo tại Trường Đại học Thủy Lợi</w:t>
      </w:r>
    </w:p>
    <w:p w14:paraId="51AA4E8F"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[2] </w:t>
      </w:r>
      <w:r w:rsidRPr="00116A94">
        <w:rPr>
          <w:rFonts w:ascii="Times New Roman" w:hAnsi="Times New Roman" w:cs="Times New Roman"/>
          <w:b/>
          <w:sz w:val="24"/>
          <w:szCs w:val="24"/>
          <w:lang w:val="pt-BR"/>
        </w:rPr>
        <w:t>Sách:</w:t>
      </w:r>
      <w:r w:rsidRPr="00116A94">
        <w:rPr>
          <w:rFonts w:ascii="Times New Roman" w:hAnsi="Times New Roman" w:cs="Times New Roman"/>
          <w:sz w:val="24"/>
          <w:szCs w:val="24"/>
          <w:lang w:val="pt-BR"/>
        </w:rPr>
        <w:t xml:space="preserve"> Các sách tham khảo liên quan đến chủ đề viết khóa luận được giới thiệu bởi giảng viên và sinh viên tự sưu tập, nghiên cứu.</w:t>
      </w:r>
    </w:p>
    <w:p w14:paraId="0D94A5A9"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[3] </w:t>
      </w:r>
      <w:r w:rsidRPr="00116A94">
        <w:rPr>
          <w:rFonts w:ascii="Times New Roman" w:hAnsi="Times New Roman" w:cs="Times New Roman"/>
          <w:b/>
          <w:sz w:val="24"/>
          <w:szCs w:val="24"/>
          <w:lang w:val="pt-BR"/>
        </w:rPr>
        <w:t>Các văn bản pháp lý</w:t>
      </w:r>
      <w:r w:rsidRPr="00116A94">
        <w:rPr>
          <w:rFonts w:ascii="Times New Roman" w:hAnsi="Times New Roman" w:cs="Times New Roman"/>
          <w:sz w:val="24"/>
          <w:szCs w:val="24"/>
          <w:lang w:val="pt-BR"/>
        </w:rPr>
        <w:t xml:space="preserve">: Các luật chuyên ngành liên quan, các công ước quốc tế, các cam kết của Việt Nam với các quốc gia và các tổ chức quốc tế, v.v. </w:t>
      </w:r>
    </w:p>
    <w:p w14:paraId="1AA3F27A"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[4] </w:t>
      </w:r>
      <w:r w:rsidRPr="00116A94">
        <w:rPr>
          <w:rFonts w:ascii="Times New Roman" w:hAnsi="Times New Roman" w:cs="Times New Roman"/>
          <w:b/>
          <w:sz w:val="24"/>
          <w:szCs w:val="24"/>
          <w:lang w:val="pt-BR"/>
        </w:rPr>
        <w:t>Tạp chí, Kỷ yếu hội thảo</w:t>
      </w:r>
      <w:r w:rsidRPr="00116A94">
        <w:rPr>
          <w:rFonts w:ascii="Times New Roman" w:hAnsi="Times New Roman" w:cs="Times New Roman"/>
          <w:sz w:val="24"/>
          <w:szCs w:val="24"/>
          <w:lang w:val="pt-BR"/>
        </w:rPr>
        <w:t>: Các tập chí và kỷ yếu hội thảo thuộc danh mục được công nhận; các bài báo có nguồn rõ ràng.</w:t>
      </w:r>
    </w:p>
    <w:p w14:paraId="1E9A00FF" w14:textId="77777777" w:rsidR="0081314B" w:rsidRPr="00116A94" w:rsidRDefault="0081314B"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[5] </w:t>
      </w:r>
      <w:r w:rsidRPr="00116A94">
        <w:rPr>
          <w:rFonts w:ascii="Times New Roman" w:hAnsi="Times New Roman" w:cs="Times New Roman"/>
          <w:b/>
          <w:sz w:val="24"/>
          <w:szCs w:val="24"/>
          <w:lang w:val="pt-BR"/>
        </w:rPr>
        <w:t>Các tài liệu nguồn mở</w:t>
      </w:r>
      <w:r w:rsidRPr="00116A94">
        <w:rPr>
          <w:rFonts w:ascii="Times New Roman" w:hAnsi="Times New Roman" w:cs="Times New Roman"/>
          <w:sz w:val="24"/>
          <w:szCs w:val="24"/>
          <w:lang w:val="pt-BR"/>
        </w:rPr>
        <w:t>: Các trang mạng, các tạp chí điện tử, v.v. được công nhận và có nguồn gốc rõ ràng.</w:t>
      </w:r>
    </w:p>
    <w:p w14:paraId="152505D7" w14:textId="77777777" w:rsidR="0081314B" w:rsidRPr="00116A94" w:rsidRDefault="0081314B"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6"/>
        <w:gridCol w:w="4536"/>
        <w:gridCol w:w="2780"/>
        <w:gridCol w:w="665"/>
        <w:gridCol w:w="567"/>
        <w:gridCol w:w="709"/>
      </w:tblGrid>
      <w:tr w:rsidR="0081314B" w:rsidRPr="00116A94" w14:paraId="2CF8B13D" w14:textId="77777777" w:rsidTr="00116A94">
        <w:trPr>
          <w:trHeight w:val="289"/>
          <w:tblHeader/>
          <w:jc w:val="center"/>
        </w:trPr>
        <w:tc>
          <w:tcPr>
            <w:tcW w:w="846" w:type="dxa"/>
            <w:vMerge w:val="restart"/>
            <w:vAlign w:val="center"/>
          </w:tcPr>
          <w:p w14:paraId="485DBC5B"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Tuần</w:t>
            </w:r>
          </w:p>
        </w:tc>
        <w:tc>
          <w:tcPr>
            <w:tcW w:w="4536" w:type="dxa"/>
            <w:vMerge w:val="restart"/>
            <w:shd w:val="clear" w:color="auto" w:fill="auto"/>
            <w:vAlign w:val="center"/>
          </w:tcPr>
          <w:p w14:paraId="4F0FD230"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Nội dung</w:t>
            </w:r>
          </w:p>
        </w:tc>
        <w:tc>
          <w:tcPr>
            <w:tcW w:w="2780" w:type="dxa"/>
            <w:vMerge w:val="restart"/>
            <w:vAlign w:val="center"/>
          </w:tcPr>
          <w:p w14:paraId="2CFF6131"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Hoạt động dạy và học</w:t>
            </w:r>
          </w:p>
        </w:tc>
        <w:tc>
          <w:tcPr>
            <w:tcW w:w="1941" w:type="dxa"/>
            <w:gridSpan w:val="3"/>
            <w:shd w:val="clear" w:color="auto" w:fill="auto"/>
            <w:vAlign w:val="center"/>
          </w:tcPr>
          <w:p w14:paraId="5C4061E7"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tiết</w:t>
            </w:r>
          </w:p>
        </w:tc>
      </w:tr>
      <w:tr w:rsidR="0081314B" w:rsidRPr="00116A94" w14:paraId="753E2015" w14:textId="77777777" w:rsidTr="00116A94">
        <w:trPr>
          <w:trHeight w:val="328"/>
          <w:tblHeader/>
          <w:jc w:val="center"/>
        </w:trPr>
        <w:tc>
          <w:tcPr>
            <w:tcW w:w="846" w:type="dxa"/>
            <w:vMerge/>
            <w:vAlign w:val="center"/>
          </w:tcPr>
          <w:p w14:paraId="5BB42E3A" w14:textId="77777777" w:rsidR="0081314B" w:rsidRPr="00116A94" w:rsidRDefault="0081314B" w:rsidP="00116A94">
            <w:pPr>
              <w:spacing w:after="0" w:line="240" w:lineRule="auto"/>
              <w:jc w:val="center"/>
              <w:rPr>
                <w:rFonts w:ascii="Times New Roman" w:hAnsi="Times New Roman" w:cs="Times New Roman"/>
                <w:b/>
                <w:sz w:val="24"/>
                <w:szCs w:val="24"/>
              </w:rPr>
            </w:pPr>
          </w:p>
        </w:tc>
        <w:tc>
          <w:tcPr>
            <w:tcW w:w="4536" w:type="dxa"/>
            <w:vMerge/>
            <w:shd w:val="clear" w:color="auto" w:fill="auto"/>
            <w:vAlign w:val="center"/>
          </w:tcPr>
          <w:p w14:paraId="2A5E4256" w14:textId="77777777" w:rsidR="0081314B" w:rsidRPr="00116A94" w:rsidRDefault="0081314B" w:rsidP="00116A94">
            <w:pPr>
              <w:spacing w:after="0" w:line="240" w:lineRule="auto"/>
              <w:jc w:val="both"/>
              <w:rPr>
                <w:rFonts w:ascii="Times New Roman" w:hAnsi="Times New Roman" w:cs="Times New Roman"/>
                <w:b/>
                <w:sz w:val="24"/>
                <w:szCs w:val="24"/>
              </w:rPr>
            </w:pPr>
          </w:p>
        </w:tc>
        <w:tc>
          <w:tcPr>
            <w:tcW w:w="2780" w:type="dxa"/>
            <w:vMerge/>
            <w:vAlign w:val="center"/>
          </w:tcPr>
          <w:p w14:paraId="7D2399DB" w14:textId="77777777" w:rsidR="0081314B" w:rsidRPr="00116A94" w:rsidRDefault="0081314B" w:rsidP="00116A94">
            <w:pPr>
              <w:spacing w:after="0" w:line="240" w:lineRule="auto"/>
              <w:jc w:val="both"/>
              <w:rPr>
                <w:rFonts w:ascii="Times New Roman" w:hAnsi="Times New Roman" w:cs="Times New Roman"/>
                <w:b/>
                <w:sz w:val="24"/>
                <w:szCs w:val="24"/>
              </w:rPr>
            </w:pPr>
          </w:p>
        </w:tc>
        <w:tc>
          <w:tcPr>
            <w:tcW w:w="665" w:type="dxa"/>
            <w:shd w:val="clear" w:color="auto" w:fill="auto"/>
            <w:vAlign w:val="center"/>
          </w:tcPr>
          <w:p w14:paraId="59D264BD"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LT</w:t>
            </w:r>
          </w:p>
        </w:tc>
        <w:tc>
          <w:tcPr>
            <w:tcW w:w="567" w:type="dxa"/>
            <w:shd w:val="clear" w:color="auto" w:fill="auto"/>
            <w:vAlign w:val="center"/>
          </w:tcPr>
          <w:p w14:paraId="776F7C00"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BT</w:t>
            </w:r>
          </w:p>
        </w:tc>
        <w:tc>
          <w:tcPr>
            <w:tcW w:w="709" w:type="dxa"/>
            <w:shd w:val="clear" w:color="auto" w:fill="auto"/>
            <w:vAlign w:val="center"/>
          </w:tcPr>
          <w:p w14:paraId="0AF507EF" w14:textId="77777777" w:rsidR="0081314B" w:rsidRPr="00116A94" w:rsidRDefault="0081314B"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r>
      <w:tr w:rsidR="0081314B" w:rsidRPr="00116A94" w14:paraId="78F5A55F" w14:textId="77777777" w:rsidTr="00116A94">
        <w:trPr>
          <w:trHeight w:val="675"/>
          <w:jc w:val="center"/>
        </w:trPr>
        <w:tc>
          <w:tcPr>
            <w:tcW w:w="846" w:type="dxa"/>
            <w:vMerge w:val="restart"/>
            <w:vAlign w:val="center"/>
          </w:tcPr>
          <w:p w14:paraId="6B61B1AC"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536" w:type="dxa"/>
            <w:shd w:val="clear" w:color="auto" w:fill="auto"/>
            <w:vAlign w:val="center"/>
          </w:tcPr>
          <w:p w14:paraId="1DEA10FE"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Tìm hiểu về tổ chức, ngành, địa phương nghiên cứu và lựa chọn chủ đề nghiên cứu</w:t>
            </w:r>
          </w:p>
        </w:tc>
        <w:tc>
          <w:tcPr>
            <w:tcW w:w="2780" w:type="dxa"/>
            <w:vMerge w:val="restart"/>
          </w:tcPr>
          <w:p w14:paraId="379A9D57" w14:textId="77777777" w:rsidR="0081314B" w:rsidRPr="00116A94" w:rsidRDefault="0081314B"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 xml:space="preserve">Giảng viên: </w:t>
            </w:r>
          </w:p>
          <w:p w14:paraId="4192EDDE" w14:textId="77777777" w:rsidR="0081314B" w:rsidRPr="00116A94" w:rsidRDefault="0081314B" w:rsidP="00116A94">
            <w:pPr>
              <w:tabs>
                <w:tab w:val="left" w:pos="1227"/>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Phổ biến kế hoạch thực hiện đề án chuyên ngành</w:t>
            </w:r>
          </w:p>
          <w:p w14:paraId="3CBC40A1" w14:textId="77777777" w:rsidR="0081314B" w:rsidRPr="00116A94" w:rsidRDefault="0081314B" w:rsidP="00116A94">
            <w:pPr>
              <w:tabs>
                <w:tab w:val="left" w:pos="1227"/>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Hướng dẫn sử dụng phần mềm chuyên dụng </w:t>
            </w:r>
          </w:p>
          <w:p w14:paraId="1D08384F"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sz w:val="24"/>
                <w:szCs w:val="24"/>
              </w:rPr>
              <w:t>- Hướng dẫn phân tích</w:t>
            </w:r>
            <w:r w:rsidRPr="00116A94">
              <w:rPr>
                <w:rFonts w:ascii="Times New Roman" w:hAnsi="Times New Roman" w:cs="Times New Roman"/>
                <w:color w:val="000000"/>
                <w:sz w:val="24"/>
                <w:szCs w:val="24"/>
              </w:rPr>
              <w:t xml:space="preserve"> Kiểm tra, giám sát việc thực tập của sinh viên.</w:t>
            </w:r>
          </w:p>
          <w:p w14:paraId="5F64DDAD" w14:textId="77777777" w:rsidR="0081314B" w:rsidRPr="00116A94" w:rsidRDefault="0081314B"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Sinh viên:</w:t>
            </w:r>
          </w:p>
          <w:p w14:paraId="3B9931C8"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-Nghiên cứu đề cương, thực tập theo đề cương và hướng dẫn của giảng viên.</w:t>
            </w:r>
          </w:p>
          <w:p w14:paraId="7F1789C3" w14:textId="77777777" w:rsidR="0081314B" w:rsidRPr="00116A94" w:rsidRDefault="0081314B"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sz w:val="24"/>
                <w:szCs w:val="24"/>
              </w:rPr>
              <w:t>Hàng tuần sinh viên đều phải gặp và thông qua kết quả thực hiện với giảng viên hướng dẫn</w:t>
            </w:r>
          </w:p>
        </w:tc>
        <w:tc>
          <w:tcPr>
            <w:tcW w:w="665" w:type="dxa"/>
            <w:shd w:val="clear" w:color="auto" w:fill="auto"/>
            <w:vAlign w:val="center"/>
          </w:tcPr>
          <w:p w14:paraId="450D0250"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1F1E964C"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7378B647"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10</w:t>
            </w:r>
          </w:p>
        </w:tc>
      </w:tr>
      <w:tr w:rsidR="0081314B" w:rsidRPr="00116A94" w14:paraId="2A14D0F5" w14:textId="77777777" w:rsidTr="00116A94">
        <w:trPr>
          <w:trHeight w:val="405"/>
          <w:jc w:val="center"/>
        </w:trPr>
        <w:tc>
          <w:tcPr>
            <w:tcW w:w="846" w:type="dxa"/>
            <w:vMerge/>
            <w:vAlign w:val="center"/>
          </w:tcPr>
          <w:p w14:paraId="02D616CA"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6A34FECC"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Tìm hiểu các thông tin về tổ chức, ngành, địa phương, lĩnh vực nghiên cứu; liên hệ với nơi dự định nghiên cứu để viết đề án chuyên ngành</w:t>
            </w:r>
          </w:p>
        </w:tc>
        <w:tc>
          <w:tcPr>
            <w:tcW w:w="2780" w:type="dxa"/>
            <w:vMerge/>
          </w:tcPr>
          <w:p w14:paraId="0E1FD9E4"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76F6BB05"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72719BAF"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0B6E85EF"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3F5869C1" w14:textId="77777777" w:rsidTr="00116A94">
        <w:trPr>
          <w:trHeight w:val="675"/>
          <w:jc w:val="center"/>
        </w:trPr>
        <w:tc>
          <w:tcPr>
            <w:tcW w:w="846" w:type="dxa"/>
            <w:vMerge w:val="restart"/>
            <w:vAlign w:val="center"/>
          </w:tcPr>
          <w:p w14:paraId="7BA10424"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536" w:type="dxa"/>
            <w:shd w:val="clear" w:color="auto" w:fill="auto"/>
            <w:vAlign w:val="center"/>
          </w:tcPr>
          <w:p w14:paraId="6B28E1AC"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Xác định chủ đề nghiên cứu và viết đề cương chi tiết </w:t>
            </w:r>
          </w:p>
        </w:tc>
        <w:tc>
          <w:tcPr>
            <w:tcW w:w="2780" w:type="dxa"/>
            <w:vMerge/>
          </w:tcPr>
          <w:p w14:paraId="1A66626C"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64DA821A"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2DBE1A7B"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710A9DE6"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15</w:t>
            </w:r>
          </w:p>
        </w:tc>
      </w:tr>
      <w:tr w:rsidR="0081314B" w:rsidRPr="00116A94" w14:paraId="4B223C14" w14:textId="77777777" w:rsidTr="00116A94">
        <w:trPr>
          <w:trHeight w:val="675"/>
          <w:jc w:val="center"/>
        </w:trPr>
        <w:tc>
          <w:tcPr>
            <w:tcW w:w="846" w:type="dxa"/>
            <w:vMerge/>
            <w:vAlign w:val="center"/>
          </w:tcPr>
          <w:p w14:paraId="3DDDEBDA"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05ADE2C4"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Xác định chủ đề nghiên cứu và viết đề cương chi tiết đề án chuyên ngành và thông qua GVHD</w:t>
            </w:r>
          </w:p>
        </w:tc>
        <w:tc>
          <w:tcPr>
            <w:tcW w:w="2780" w:type="dxa"/>
            <w:vMerge/>
          </w:tcPr>
          <w:p w14:paraId="7AE12123"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29C134CD"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74136453"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26FCCBC6"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5</w:t>
            </w:r>
          </w:p>
        </w:tc>
      </w:tr>
      <w:tr w:rsidR="0081314B" w:rsidRPr="00116A94" w14:paraId="09FF1902" w14:textId="77777777" w:rsidTr="00116A94">
        <w:trPr>
          <w:trHeight w:val="675"/>
          <w:jc w:val="center"/>
        </w:trPr>
        <w:tc>
          <w:tcPr>
            <w:tcW w:w="846" w:type="dxa"/>
            <w:vMerge/>
            <w:vAlign w:val="center"/>
          </w:tcPr>
          <w:p w14:paraId="7B679A3D"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5095013B"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Viết Kế hoạch thực hiện đề án chuyên ngành</w:t>
            </w:r>
          </w:p>
        </w:tc>
        <w:tc>
          <w:tcPr>
            <w:tcW w:w="2780" w:type="dxa"/>
            <w:vMerge/>
          </w:tcPr>
          <w:p w14:paraId="7F5D2400"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333AFF99"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796C6420"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4E4A0DC5"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5</w:t>
            </w:r>
          </w:p>
        </w:tc>
      </w:tr>
      <w:tr w:rsidR="0081314B" w:rsidRPr="00116A94" w14:paraId="07291737" w14:textId="77777777" w:rsidTr="00116A94">
        <w:trPr>
          <w:trHeight w:val="366"/>
          <w:jc w:val="center"/>
        </w:trPr>
        <w:tc>
          <w:tcPr>
            <w:tcW w:w="846" w:type="dxa"/>
            <w:vMerge/>
            <w:vAlign w:val="center"/>
          </w:tcPr>
          <w:p w14:paraId="1A6F1E6C" w14:textId="77777777" w:rsidR="0081314B" w:rsidRPr="00116A94" w:rsidRDefault="0081314B"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33EECDA8" w14:textId="77777777" w:rsidR="0081314B" w:rsidRPr="00116A94" w:rsidRDefault="0081314B"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Lên kế hoạch thu thập số liệu, tài liệu để thực hiện đề án chuyên ngành</w:t>
            </w:r>
          </w:p>
        </w:tc>
        <w:tc>
          <w:tcPr>
            <w:tcW w:w="2780" w:type="dxa"/>
            <w:vMerge/>
          </w:tcPr>
          <w:p w14:paraId="6B547740"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226FCE8F"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3654049D"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5041CB82"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5</w:t>
            </w:r>
          </w:p>
        </w:tc>
      </w:tr>
      <w:tr w:rsidR="0081314B" w:rsidRPr="00116A94" w14:paraId="1DD8DA77" w14:textId="77777777" w:rsidTr="00116A94">
        <w:trPr>
          <w:trHeight w:val="675"/>
          <w:jc w:val="center"/>
        </w:trPr>
        <w:tc>
          <w:tcPr>
            <w:tcW w:w="846" w:type="dxa"/>
            <w:vMerge w:val="restart"/>
            <w:vAlign w:val="center"/>
          </w:tcPr>
          <w:p w14:paraId="4E6C5C6A" w14:textId="77777777" w:rsidR="0081314B" w:rsidRPr="00116A94" w:rsidRDefault="0081314B"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4536" w:type="dxa"/>
            <w:shd w:val="clear" w:color="auto" w:fill="auto"/>
            <w:vAlign w:val="center"/>
          </w:tcPr>
          <w:p w14:paraId="2E223AA1"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 xml:space="preserve">Viết đề án chuyên ngành dưới sự hướng dẫn của giảng viên </w:t>
            </w:r>
          </w:p>
        </w:tc>
        <w:tc>
          <w:tcPr>
            <w:tcW w:w="2780" w:type="dxa"/>
            <w:vMerge/>
          </w:tcPr>
          <w:p w14:paraId="72301072" w14:textId="77777777" w:rsidR="0081314B" w:rsidRPr="00116A94" w:rsidRDefault="0081314B"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38F3DD13"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7E74FEE3" w14:textId="77777777" w:rsidR="0081314B" w:rsidRPr="00116A94" w:rsidRDefault="0081314B"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69633443"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20</w:t>
            </w:r>
          </w:p>
        </w:tc>
      </w:tr>
      <w:tr w:rsidR="0081314B" w:rsidRPr="00116A94" w14:paraId="32755C3C" w14:textId="77777777" w:rsidTr="00116A94">
        <w:trPr>
          <w:trHeight w:val="324"/>
          <w:jc w:val="center"/>
        </w:trPr>
        <w:tc>
          <w:tcPr>
            <w:tcW w:w="846" w:type="dxa"/>
            <w:vMerge/>
            <w:vAlign w:val="center"/>
          </w:tcPr>
          <w:p w14:paraId="2341BED4"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2C429C50"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Thu thập dữ liệu</w:t>
            </w:r>
          </w:p>
        </w:tc>
        <w:tc>
          <w:tcPr>
            <w:tcW w:w="2780" w:type="dxa"/>
            <w:vMerge/>
          </w:tcPr>
          <w:p w14:paraId="127385FA"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74E78449"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70CAD4C2"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30511A9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5</w:t>
            </w:r>
          </w:p>
        </w:tc>
      </w:tr>
      <w:tr w:rsidR="0081314B" w:rsidRPr="00116A94" w14:paraId="6E9EF214" w14:textId="77777777" w:rsidTr="00116A94">
        <w:trPr>
          <w:trHeight w:val="335"/>
          <w:jc w:val="center"/>
        </w:trPr>
        <w:tc>
          <w:tcPr>
            <w:tcW w:w="846" w:type="dxa"/>
            <w:vMerge/>
            <w:vAlign w:val="center"/>
          </w:tcPr>
          <w:p w14:paraId="5B6033AD"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14AB5170"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Tổng hợp dữ liệu, phân tích dữ liệu và đánh giá dữ liệu phục vụ viết đề án chuyên ngành</w:t>
            </w:r>
          </w:p>
        </w:tc>
        <w:tc>
          <w:tcPr>
            <w:tcW w:w="2780" w:type="dxa"/>
            <w:vMerge/>
          </w:tcPr>
          <w:p w14:paraId="0B5FE426"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78C02A97"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7F2EEA2C"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45DA9BFC"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10</w:t>
            </w:r>
          </w:p>
        </w:tc>
      </w:tr>
      <w:tr w:rsidR="0081314B" w:rsidRPr="00116A94" w14:paraId="5DDFFA7F" w14:textId="77777777" w:rsidTr="00116A94">
        <w:trPr>
          <w:trHeight w:val="335"/>
          <w:jc w:val="center"/>
        </w:trPr>
        <w:tc>
          <w:tcPr>
            <w:tcW w:w="846" w:type="dxa"/>
            <w:vMerge/>
            <w:vAlign w:val="center"/>
          </w:tcPr>
          <w:p w14:paraId="62B9D9CE" w14:textId="77777777" w:rsidR="0081314B" w:rsidRPr="00116A94" w:rsidRDefault="0081314B"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0EE5AD73" w14:textId="77777777" w:rsidR="0081314B" w:rsidRPr="00116A94" w:rsidRDefault="0081314B"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Viết bản thảo đề án chuyên ngành và nộp </w:t>
            </w:r>
            <w:r w:rsidRPr="00116A94">
              <w:rPr>
                <w:rFonts w:ascii="Times New Roman" w:hAnsi="Times New Roman" w:cs="Times New Roman"/>
                <w:sz w:val="24"/>
                <w:szCs w:val="24"/>
              </w:rPr>
              <w:lastRenderedPageBreak/>
              <w:t>giảng viên</w:t>
            </w:r>
          </w:p>
        </w:tc>
        <w:tc>
          <w:tcPr>
            <w:tcW w:w="2780" w:type="dxa"/>
            <w:vMerge/>
          </w:tcPr>
          <w:p w14:paraId="1C3BC0B0" w14:textId="77777777" w:rsidR="0081314B" w:rsidRPr="00116A94" w:rsidRDefault="0081314B"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3B5BE459"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4F53FDF4"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64424863" w14:textId="77777777" w:rsidR="0081314B" w:rsidRPr="00116A94" w:rsidRDefault="0081314B"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10</w:t>
            </w:r>
          </w:p>
        </w:tc>
      </w:tr>
      <w:tr w:rsidR="0081314B" w:rsidRPr="00116A94" w14:paraId="473F3E34" w14:textId="77777777" w:rsidTr="00116A94">
        <w:trPr>
          <w:trHeight w:val="436"/>
          <w:jc w:val="center"/>
        </w:trPr>
        <w:tc>
          <w:tcPr>
            <w:tcW w:w="846" w:type="dxa"/>
          </w:tcPr>
          <w:p w14:paraId="7499AFA1" w14:textId="77777777" w:rsidR="0081314B" w:rsidRPr="00116A94" w:rsidRDefault="0081314B" w:rsidP="00116A94">
            <w:pPr>
              <w:spacing w:after="0" w:line="240" w:lineRule="auto"/>
              <w:jc w:val="center"/>
              <w:rPr>
                <w:rFonts w:ascii="Times New Roman" w:hAnsi="Times New Roman" w:cs="Times New Roman"/>
                <w:b/>
                <w:bCs/>
                <w:sz w:val="24"/>
                <w:szCs w:val="24"/>
              </w:rPr>
            </w:pPr>
          </w:p>
        </w:tc>
        <w:tc>
          <w:tcPr>
            <w:tcW w:w="4536" w:type="dxa"/>
            <w:shd w:val="clear" w:color="auto" w:fill="auto"/>
            <w:vAlign w:val="center"/>
          </w:tcPr>
          <w:p w14:paraId="46F396FE" w14:textId="77777777" w:rsidR="0081314B" w:rsidRPr="00116A94" w:rsidRDefault="0081314B"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Tổng cộng</w:t>
            </w:r>
          </w:p>
        </w:tc>
        <w:tc>
          <w:tcPr>
            <w:tcW w:w="2780" w:type="dxa"/>
          </w:tcPr>
          <w:p w14:paraId="09F47082" w14:textId="77777777" w:rsidR="0081314B" w:rsidRPr="00116A94" w:rsidRDefault="0081314B" w:rsidP="00116A94">
            <w:pPr>
              <w:spacing w:after="0" w:line="240" w:lineRule="auto"/>
              <w:jc w:val="both"/>
              <w:rPr>
                <w:rFonts w:ascii="Times New Roman" w:hAnsi="Times New Roman" w:cs="Times New Roman"/>
                <w:b/>
                <w:bCs/>
                <w:color w:val="000000"/>
                <w:sz w:val="24"/>
                <w:szCs w:val="24"/>
              </w:rPr>
            </w:pPr>
          </w:p>
        </w:tc>
        <w:tc>
          <w:tcPr>
            <w:tcW w:w="665" w:type="dxa"/>
            <w:shd w:val="clear" w:color="auto" w:fill="auto"/>
            <w:vAlign w:val="center"/>
          </w:tcPr>
          <w:p w14:paraId="018CE3BA"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567" w:type="dxa"/>
            <w:shd w:val="clear" w:color="auto" w:fill="auto"/>
            <w:vAlign w:val="center"/>
          </w:tcPr>
          <w:p w14:paraId="15090867"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709" w:type="dxa"/>
            <w:shd w:val="clear" w:color="auto" w:fill="auto"/>
            <w:vAlign w:val="center"/>
          </w:tcPr>
          <w:p w14:paraId="169402E1" w14:textId="77777777" w:rsidR="0081314B" w:rsidRPr="00116A94" w:rsidRDefault="0081314B"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45</w:t>
            </w:r>
          </w:p>
        </w:tc>
      </w:tr>
    </w:tbl>
    <w:p w14:paraId="60422585" w14:textId="77777777" w:rsidR="0081314B" w:rsidRPr="00116A94" w:rsidRDefault="0081314B"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544"/>
        <w:gridCol w:w="2203"/>
      </w:tblGrid>
      <w:tr w:rsidR="0081314B" w:rsidRPr="00116A94" w14:paraId="0419CE20" w14:textId="77777777" w:rsidTr="00116A94">
        <w:trPr>
          <w:trHeight w:val="899"/>
          <w:tblHeader/>
          <w:jc w:val="center"/>
        </w:trPr>
        <w:tc>
          <w:tcPr>
            <w:tcW w:w="494" w:type="pct"/>
            <w:tcBorders>
              <w:top w:val="single" w:sz="4" w:space="0" w:color="auto"/>
              <w:left w:val="single" w:sz="4" w:space="0" w:color="auto"/>
              <w:bottom w:val="single" w:sz="4" w:space="0" w:color="auto"/>
              <w:right w:val="single" w:sz="4" w:space="0" w:color="auto"/>
            </w:tcBorders>
            <w:hideMark/>
          </w:tcPr>
          <w:p w14:paraId="64A6528E" w14:textId="77777777" w:rsidR="0081314B" w:rsidRPr="00116A94" w:rsidRDefault="0081314B"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STT</w:t>
            </w:r>
          </w:p>
        </w:tc>
        <w:tc>
          <w:tcPr>
            <w:tcW w:w="3371" w:type="pct"/>
            <w:tcBorders>
              <w:top w:val="single" w:sz="4" w:space="0" w:color="auto"/>
              <w:left w:val="single" w:sz="4" w:space="0" w:color="auto"/>
              <w:bottom w:val="single" w:sz="4" w:space="0" w:color="auto"/>
              <w:right w:val="single" w:sz="4" w:space="0" w:color="auto"/>
            </w:tcBorders>
            <w:hideMark/>
          </w:tcPr>
          <w:p w14:paraId="5BB9F95C" w14:textId="77777777" w:rsidR="0081314B" w:rsidRPr="00116A94" w:rsidRDefault="0081314B" w:rsidP="00116A94">
            <w:pPr>
              <w:spacing w:after="0" w:line="240" w:lineRule="auto"/>
              <w:jc w:val="center"/>
              <w:rPr>
                <w:rFonts w:ascii="Times New Roman" w:eastAsia="Times New Roman" w:hAnsi="Times New Roman" w:cs="Times New Roman"/>
                <w:b/>
                <w:i/>
                <w:sz w:val="24"/>
                <w:szCs w:val="24"/>
              </w:rPr>
            </w:pPr>
            <w:r w:rsidRPr="00116A94">
              <w:rPr>
                <w:rFonts w:ascii="Times New Roman" w:eastAsia="Times New Roman" w:hAnsi="Times New Roman" w:cs="Times New Roman"/>
                <w:b/>
                <w:sz w:val="24"/>
                <w:szCs w:val="24"/>
              </w:rPr>
              <w:t>CĐR của học phần</w:t>
            </w:r>
            <w:r w:rsidRPr="00116A94">
              <w:rPr>
                <w:rFonts w:ascii="Times New Roman" w:eastAsia="Times New Roman" w:hAnsi="Times New Roman" w:cs="Times New Roman"/>
                <w:i/>
                <w:sz w:val="24"/>
                <w:szCs w:val="24"/>
                <w:lang w:val="pt-BR"/>
              </w:rPr>
              <w:t xml:space="preserve"> </w:t>
            </w:r>
            <w:r w:rsidRPr="00116A94">
              <w:rPr>
                <w:rFonts w:ascii="Times New Roman" w:eastAsia="Times New Roman" w:hAnsi="Times New Roman" w:cs="Times New Roman"/>
                <w:b/>
                <w:i/>
                <w:sz w:val="24"/>
                <w:szCs w:val="24"/>
              </w:rPr>
              <w:t xml:space="preserve"> </w:t>
            </w:r>
          </w:p>
        </w:tc>
        <w:tc>
          <w:tcPr>
            <w:tcW w:w="1135" w:type="pct"/>
            <w:tcBorders>
              <w:top w:val="single" w:sz="4" w:space="0" w:color="auto"/>
              <w:left w:val="single" w:sz="4" w:space="0" w:color="auto"/>
              <w:bottom w:val="single" w:sz="4" w:space="0" w:color="auto"/>
              <w:right w:val="single" w:sz="4" w:space="0" w:color="auto"/>
            </w:tcBorders>
            <w:hideMark/>
          </w:tcPr>
          <w:p w14:paraId="08A02E38" w14:textId="77777777" w:rsidR="0081314B" w:rsidRPr="00116A94" w:rsidRDefault="0081314B"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CĐR của CTĐT tương ứng</w:t>
            </w:r>
          </w:p>
        </w:tc>
      </w:tr>
      <w:tr w:rsidR="0081314B" w:rsidRPr="00116A94" w14:paraId="63040DCE"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6D054271" w14:textId="77777777" w:rsidR="0081314B" w:rsidRPr="00116A94" w:rsidRDefault="0081314B"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371" w:type="pct"/>
            <w:tcBorders>
              <w:top w:val="single" w:sz="4" w:space="0" w:color="auto"/>
              <w:left w:val="single" w:sz="4" w:space="0" w:color="auto"/>
              <w:bottom w:val="single" w:sz="4" w:space="0" w:color="auto"/>
              <w:right w:val="single" w:sz="4" w:space="0" w:color="auto"/>
            </w:tcBorders>
            <w:hideMark/>
          </w:tcPr>
          <w:p w14:paraId="7DD2D851" w14:textId="77777777" w:rsidR="0081314B" w:rsidRPr="00116A94" w:rsidRDefault="0081314B" w:rsidP="00116A94">
            <w:pPr>
              <w:spacing w:after="0" w:line="240" w:lineRule="auto"/>
              <w:jc w:val="both"/>
              <w:rPr>
                <w:rFonts w:ascii="Times New Roman" w:eastAsia="Times New Roman" w:hAnsi="Times New Roman" w:cs="Times New Roman"/>
                <w:b/>
                <w:i/>
                <w:sz w:val="24"/>
                <w:szCs w:val="24"/>
              </w:rPr>
            </w:pPr>
            <w:r w:rsidRPr="00116A94">
              <w:rPr>
                <w:rFonts w:ascii="Times New Roman" w:eastAsia="Times New Roman" w:hAnsi="Times New Roman" w:cs="Times New Roman"/>
                <w:b/>
                <w:i/>
                <w:sz w:val="24"/>
                <w:szCs w:val="24"/>
              </w:rPr>
              <w:t>Kiến thức</w:t>
            </w:r>
          </w:p>
          <w:p w14:paraId="1CC19197" w14:textId="77777777" w:rsidR="0081314B" w:rsidRPr="00116A94" w:rsidRDefault="0081314B"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Nắm vững các kiến thức chuyên sâu và thực tiễn về hoạt động của doanh nghiệp ứng dụng thương mại điện tử như kiến thức về quản trị chiến lược, tác nghiệp thương mại điện tử, marketing thương mại điện tử, thanh toán điện tử, an toàn thông tin, quản trị rủi ro thương mại điện tử, pháp luật thương mại điện tử và chính phủ điện tử,... (6)</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8FB1291" w14:textId="77777777" w:rsidR="0081314B" w:rsidRPr="00116A94" w:rsidRDefault="0081314B" w:rsidP="00116A94">
            <w:pPr>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6</w:t>
            </w:r>
          </w:p>
        </w:tc>
      </w:tr>
      <w:tr w:rsidR="0081314B" w:rsidRPr="00116A94" w14:paraId="0C592887"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2D927C77" w14:textId="77777777" w:rsidR="0081314B" w:rsidRPr="00116A94" w:rsidRDefault="0081314B"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3371" w:type="pct"/>
            <w:tcBorders>
              <w:top w:val="single" w:sz="4" w:space="0" w:color="auto"/>
              <w:left w:val="single" w:sz="4" w:space="0" w:color="auto"/>
              <w:bottom w:val="single" w:sz="4" w:space="0" w:color="auto"/>
              <w:right w:val="single" w:sz="4" w:space="0" w:color="auto"/>
            </w:tcBorders>
            <w:hideMark/>
          </w:tcPr>
          <w:p w14:paraId="67BDB8E5" w14:textId="77777777" w:rsidR="0081314B" w:rsidRPr="00116A94" w:rsidRDefault="0081314B" w:rsidP="00116A94">
            <w:pPr>
              <w:spacing w:after="0" w:line="240" w:lineRule="auto"/>
              <w:jc w:val="both"/>
              <w:rPr>
                <w:rFonts w:ascii="Times New Roman" w:hAnsi="Times New Roman" w:cs="Times New Roman"/>
                <w:b/>
                <w:i/>
                <w:sz w:val="24"/>
                <w:szCs w:val="24"/>
                <w:lang w:val="pt-BR"/>
              </w:rPr>
            </w:pPr>
            <w:r w:rsidRPr="00116A94">
              <w:rPr>
                <w:rFonts w:ascii="Times New Roman" w:hAnsi="Times New Roman" w:cs="Times New Roman"/>
                <w:b/>
                <w:i/>
                <w:sz w:val="24"/>
                <w:szCs w:val="24"/>
                <w:lang w:val="pt-BR"/>
              </w:rPr>
              <w:t>Kỹ năng</w:t>
            </w:r>
          </w:p>
          <w:p w14:paraId="746B16F5" w14:textId="77777777" w:rsidR="0081314B" w:rsidRPr="00116A94" w:rsidRDefault="0081314B" w:rsidP="00116A94">
            <w:pPr>
              <w:spacing w:after="0" w:line="240" w:lineRule="auto"/>
              <w:jc w:val="both"/>
              <w:rPr>
                <w:rFonts w:ascii="Times New Roman" w:eastAsia="Times New Roman" w:hAnsi="Times New Roman" w:cs="Times New Roman"/>
                <w:iCs/>
                <w:sz w:val="24"/>
                <w:szCs w:val="24"/>
              </w:rPr>
            </w:pPr>
            <w:r w:rsidRPr="00116A94">
              <w:rPr>
                <w:rFonts w:ascii="Times New Roman" w:eastAsia="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4B5CB92D" w14:textId="77777777" w:rsidR="0081314B" w:rsidRPr="00116A94" w:rsidRDefault="0081314B"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Có khả năng viết báo cáo, trình diễn và tiến hành truyền thông TMĐT của doanh nghiệp (11)</w:t>
            </w:r>
          </w:p>
          <w:p w14:paraId="3F38DD12" w14:textId="77777777" w:rsidR="0081314B" w:rsidRPr="00116A94" w:rsidRDefault="0081314B"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làm việc độc lập, làm việc theo nhóm (Team Work), và kỹ năng lãnh đạo. (12)</w:t>
            </w:r>
          </w:p>
          <w:p w14:paraId="0385E0B2" w14:textId="77777777" w:rsidR="0081314B" w:rsidRPr="00116A94" w:rsidRDefault="0081314B"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lang w:val="pt-BR"/>
              </w:rPr>
              <w:t>+</w:t>
            </w:r>
            <w:r w:rsidRPr="00116A94">
              <w:rPr>
                <w:rFonts w:ascii="Times New Roman" w:eastAsia="Times New Roman" w:hAnsi="Times New Roman" w:cs="Times New Roman"/>
                <w:sz w:val="24"/>
                <w:szCs w:val="24"/>
              </w:rPr>
              <w:t xml:space="preserve"> Có khả năng giao tiếp, ứng xử, đàm phán, truyền đạt thông tin, thuyết trình. (13)</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209C862" w14:textId="77777777" w:rsidR="0081314B" w:rsidRPr="00116A94" w:rsidRDefault="0081314B" w:rsidP="00116A94">
            <w:pPr>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9, 11, 12, 13</w:t>
            </w:r>
          </w:p>
        </w:tc>
      </w:tr>
      <w:tr w:rsidR="0081314B" w:rsidRPr="00116A94" w14:paraId="70829CC0"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53747D1D" w14:textId="77777777" w:rsidR="0081314B" w:rsidRPr="00116A94" w:rsidRDefault="0081314B"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w:t>
            </w:r>
          </w:p>
        </w:tc>
        <w:tc>
          <w:tcPr>
            <w:tcW w:w="3371" w:type="pct"/>
            <w:tcBorders>
              <w:top w:val="single" w:sz="4" w:space="0" w:color="auto"/>
              <w:left w:val="single" w:sz="4" w:space="0" w:color="auto"/>
              <w:bottom w:val="single" w:sz="4" w:space="0" w:color="auto"/>
              <w:right w:val="single" w:sz="4" w:space="0" w:color="auto"/>
            </w:tcBorders>
            <w:hideMark/>
          </w:tcPr>
          <w:p w14:paraId="36F0929C" w14:textId="77777777" w:rsidR="0081314B" w:rsidRPr="00116A94" w:rsidRDefault="0081314B"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63532AE" w14:textId="77777777" w:rsidR="0081314B" w:rsidRPr="00116A94" w:rsidRDefault="0081314B" w:rsidP="00116A94">
            <w:pPr>
              <w:tabs>
                <w:tab w:val="left" w:pos="1276"/>
              </w:tabs>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nhân.(15)</w:t>
            </w:r>
          </w:p>
        </w:tc>
        <w:tc>
          <w:tcPr>
            <w:tcW w:w="1135" w:type="pct"/>
            <w:tcBorders>
              <w:top w:val="single" w:sz="4" w:space="0" w:color="auto"/>
              <w:left w:val="single" w:sz="4" w:space="0" w:color="auto"/>
              <w:bottom w:val="single" w:sz="4" w:space="0" w:color="auto"/>
              <w:right w:val="single" w:sz="4" w:space="0" w:color="auto"/>
            </w:tcBorders>
            <w:vAlign w:val="center"/>
            <w:hideMark/>
          </w:tcPr>
          <w:p w14:paraId="01E6060C" w14:textId="77777777" w:rsidR="0081314B" w:rsidRPr="00116A94" w:rsidRDefault="0081314B" w:rsidP="00116A94">
            <w:pPr>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15</w:t>
            </w:r>
          </w:p>
        </w:tc>
      </w:tr>
      <w:tr w:rsidR="0081314B" w:rsidRPr="00116A94" w14:paraId="7830F3E7" w14:textId="77777777" w:rsidTr="00116A94">
        <w:trPr>
          <w:trHeight w:val="251"/>
          <w:jc w:val="center"/>
        </w:trPr>
        <w:tc>
          <w:tcPr>
            <w:tcW w:w="494" w:type="pct"/>
            <w:tcBorders>
              <w:top w:val="single" w:sz="4" w:space="0" w:color="auto"/>
              <w:left w:val="single" w:sz="4" w:space="0" w:color="auto"/>
              <w:bottom w:val="single" w:sz="4" w:space="0" w:color="auto"/>
              <w:right w:val="single" w:sz="4" w:space="0" w:color="auto"/>
            </w:tcBorders>
            <w:hideMark/>
          </w:tcPr>
          <w:p w14:paraId="5DC459E7" w14:textId="77777777" w:rsidR="0081314B" w:rsidRPr="00116A94" w:rsidRDefault="0081314B"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w:t>
            </w:r>
          </w:p>
        </w:tc>
        <w:tc>
          <w:tcPr>
            <w:tcW w:w="3371" w:type="pct"/>
            <w:tcBorders>
              <w:top w:val="single" w:sz="4" w:space="0" w:color="auto"/>
              <w:left w:val="single" w:sz="4" w:space="0" w:color="auto"/>
              <w:bottom w:val="single" w:sz="4" w:space="0" w:color="auto"/>
              <w:right w:val="single" w:sz="4" w:space="0" w:color="auto"/>
            </w:tcBorders>
            <w:hideMark/>
          </w:tcPr>
          <w:p w14:paraId="50B9CFE7" w14:textId="77777777" w:rsidR="0081314B" w:rsidRPr="00116A94" w:rsidRDefault="0081314B"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369BAB9" w14:textId="77777777" w:rsidR="0081314B" w:rsidRPr="00116A94" w:rsidRDefault="0081314B"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35" w:type="pct"/>
            <w:tcBorders>
              <w:top w:val="single" w:sz="4" w:space="0" w:color="auto"/>
              <w:left w:val="single" w:sz="4" w:space="0" w:color="auto"/>
              <w:bottom w:val="single" w:sz="4" w:space="0" w:color="auto"/>
              <w:right w:val="single" w:sz="4" w:space="0" w:color="auto"/>
            </w:tcBorders>
            <w:vAlign w:val="center"/>
            <w:hideMark/>
          </w:tcPr>
          <w:p w14:paraId="0A2CEA9B" w14:textId="77777777" w:rsidR="0081314B" w:rsidRPr="00116A94" w:rsidRDefault="0081314B" w:rsidP="00116A94">
            <w:pPr>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18</w:t>
            </w:r>
          </w:p>
        </w:tc>
      </w:tr>
    </w:tbl>
    <w:p w14:paraId="0909DC95"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5A5FF6C0"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A. Địa chỉ bộ môn: Phòng 210 – Nhà A5, Trường Đại học Thủy lợi</w:t>
      </w:r>
    </w:p>
    <w:p w14:paraId="2E8A0D8D"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 Trưởng bộ môn: (có trách nhiệm trả lời thắc mắc của sinh viên và các bên liên quan)</w:t>
      </w:r>
    </w:p>
    <w:p w14:paraId="01369FFC"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Họ và tên: PGS.TS. Trần Văn Hòe</w:t>
      </w:r>
    </w:p>
    <w:p w14:paraId="27A43E25"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Số điện thoại: 0962.295.297</w:t>
      </w:r>
    </w:p>
    <w:p w14:paraId="62F0E2BD" w14:textId="77777777" w:rsidR="0081314B" w:rsidRPr="00116A94" w:rsidRDefault="0081314B" w:rsidP="00116A94">
      <w:pPr>
        <w:tabs>
          <w:tab w:val="left" w:pos="3161"/>
        </w:tabs>
        <w:spacing w:after="0" w:line="240" w:lineRule="auto"/>
        <w:jc w:val="both"/>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 Email: hoetv@tlu.edu.vn</w:t>
      </w:r>
    </w:p>
    <w:p w14:paraId="3BCFEECB" w14:textId="716F08DE" w:rsidR="0081314B" w:rsidRPr="00116A94" w:rsidRDefault="0081314B" w:rsidP="00E66AFD">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i/>
          <w:sz w:val="24"/>
          <w:szCs w:val="24"/>
          <w:lang w:val="pt-BR"/>
        </w:rPr>
        <w:t xml:space="preserve">                                                                       </w:t>
      </w:r>
    </w:p>
    <w:p w14:paraId="6DC3ADD9" w14:textId="7ED21D60" w:rsidR="00343B41" w:rsidRPr="00116A94" w:rsidRDefault="0081314B"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bookmarkEnd w:id="1094"/>
    <w:p w14:paraId="3EC2906E" w14:textId="1D8D1AB4" w:rsidR="00C07456" w:rsidRPr="00116A94" w:rsidRDefault="00C07456" w:rsidP="00116A94">
      <w:pPr>
        <w:spacing w:after="0" w:line="240" w:lineRule="auto"/>
        <w:rPr>
          <w:rFonts w:ascii="Times New Roman" w:hAnsi="Times New Roman" w:cs="Times New Roman"/>
          <w:sz w:val="24"/>
          <w:szCs w:val="24"/>
        </w:rPr>
      </w:pPr>
    </w:p>
    <w:tbl>
      <w:tblPr>
        <w:tblW w:w="5000" w:type="pct"/>
        <w:tblLook w:val="01E0" w:firstRow="1" w:lastRow="1" w:firstColumn="1" w:lastColumn="1" w:noHBand="0" w:noVBand="0"/>
      </w:tblPr>
      <w:tblGrid>
        <w:gridCol w:w="1478"/>
        <w:gridCol w:w="4317"/>
        <w:gridCol w:w="3765"/>
      </w:tblGrid>
      <w:tr w:rsidR="00C07456" w:rsidRPr="00116A94" w14:paraId="1E158799" w14:textId="77777777" w:rsidTr="00C07456">
        <w:trPr>
          <w:trHeight w:val="1169"/>
        </w:trPr>
        <w:tc>
          <w:tcPr>
            <w:tcW w:w="773" w:type="pct"/>
          </w:tcPr>
          <w:p w14:paraId="28514719" w14:textId="0B9E9EC3" w:rsidR="00C07456" w:rsidRPr="00116A94" w:rsidRDefault="00C07456"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noProof/>
                <w:sz w:val="24"/>
                <w:szCs w:val="24"/>
              </w:rPr>
              <w:drawing>
                <wp:inline distT="0" distB="0" distL="0" distR="0" wp14:anchorId="4030B9B6" wp14:editId="316F084F">
                  <wp:extent cx="762000" cy="628650"/>
                  <wp:effectExtent l="0" t="0" r="0" b="0"/>
                  <wp:docPr id="27" name="Picture 27"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p>
        </w:tc>
        <w:tc>
          <w:tcPr>
            <w:tcW w:w="2258" w:type="pct"/>
          </w:tcPr>
          <w:p w14:paraId="5121449A" w14:textId="77777777" w:rsidR="00C07456" w:rsidRPr="00116A94" w:rsidRDefault="00C07456"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br w:type="page"/>
            </w:r>
            <w:r w:rsidRPr="00116A94">
              <w:rPr>
                <w:rFonts w:ascii="Times New Roman" w:eastAsia="Times New Roman" w:hAnsi="Times New Roman" w:cs="Times New Roman"/>
                <w:b/>
                <w:sz w:val="24"/>
                <w:szCs w:val="24"/>
              </w:rPr>
              <w:br w:type="page"/>
              <w:t>TRƯỜNG ĐẠI HỌC THỦY LỢI</w:t>
            </w:r>
          </w:p>
          <w:p w14:paraId="04519C78" w14:textId="77777777" w:rsidR="00C07456" w:rsidRPr="00116A94" w:rsidRDefault="00C0745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KHOA: KINH TẾ VÀ QUẢN LÝ</w:t>
            </w:r>
          </w:p>
          <w:p w14:paraId="49EC56E0" w14:textId="54D20BAB" w:rsidR="00C07456" w:rsidRPr="00116A94" w:rsidRDefault="00C07456"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sz w:val="24"/>
                <w:szCs w:val="24"/>
              </w:rPr>
              <w:t xml:space="preserve">BỘ MÔN: </w:t>
            </w:r>
            <w:r w:rsidR="00ED5893" w:rsidRPr="00116A94">
              <w:rPr>
                <w:rFonts w:ascii="Times New Roman" w:eastAsia="Times New Roman" w:hAnsi="Times New Roman" w:cs="Times New Roman"/>
                <w:sz w:val="24"/>
                <w:szCs w:val="24"/>
              </w:rPr>
              <w:t xml:space="preserve">KINH TẾ </w:t>
            </w:r>
          </w:p>
        </w:tc>
        <w:tc>
          <w:tcPr>
            <w:tcW w:w="1969" w:type="pct"/>
          </w:tcPr>
          <w:p w14:paraId="0ACD9A75" w14:textId="77777777" w:rsidR="00C07456" w:rsidRPr="00116A94" w:rsidRDefault="00C07456"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ĐỀ CƯƠNG HỌC PHẦN</w:t>
            </w:r>
          </w:p>
          <w:p w14:paraId="0CAB2E22"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Trình độ đào tạo: Đại học</w:t>
            </w:r>
          </w:p>
        </w:tc>
      </w:tr>
    </w:tbl>
    <w:p w14:paraId="3AFFC9B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sz w:val="24"/>
          <w:szCs w:val="24"/>
          <w:lang w:val="pt-BR"/>
        </w:rPr>
      </w:pPr>
    </w:p>
    <w:p w14:paraId="01EAD9EA" w14:textId="741A5757" w:rsidR="00C07456" w:rsidRPr="00116A94" w:rsidRDefault="00ED5893"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NGHIỆP VỤ BÁN HÀNG TRỰC TUYẾN</w:t>
      </w:r>
    </w:p>
    <w:p w14:paraId="29B6845B" w14:textId="16133CA9" w:rsidR="00C07456" w:rsidRPr="00116A94" w:rsidRDefault="00ED5893"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Online Business Operation</w:t>
      </w:r>
    </w:p>
    <w:p w14:paraId="5A006031" w14:textId="4F1A96ED" w:rsidR="00C07456" w:rsidRPr="00116A94" w:rsidRDefault="00C07456"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b/>
          <w:bCs/>
          <w:sz w:val="24"/>
          <w:szCs w:val="24"/>
          <w:lang w:val="pt-BR"/>
        </w:rPr>
        <w:t>Mã số</w:t>
      </w:r>
      <w:r w:rsidRPr="00116A94">
        <w:rPr>
          <w:rFonts w:ascii="Times New Roman" w:eastAsia="Times New Roman" w:hAnsi="Times New Roman" w:cs="Times New Roman"/>
          <w:sz w:val="24"/>
          <w:szCs w:val="24"/>
          <w:lang w:val="pt-BR"/>
        </w:rPr>
        <w:t xml:space="preserve"> : </w:t>
      </w:r>
      <w:r w:rsidR="00ED5893" w:rsidRPr="00116A94">
        <w:rPr>
          <w:rFonts w:ascii="Times New Roman" w:eastAsia="Times New Roman" w:hAnsi="Times New Roman" w:cs="Times New Roman"/>
          <w:sz w:val="24"/>
          <w:szCs w:val="24"/>
        </w:rPr>
        <w:t>OBO475</w:t>
      </w:r>
    </w:p>
    <w:p w14:paraId="5B770D1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bCs/>
          <w:sz w:val="24"/>
          <w:szCs w:val="24"/>
          <w:lang w:val="pt-BR"/>
        </w:rPr>
      </w:pPr>
    </w:p>
    <w:p w14:paraId="013D3A25" w14:textId="5C35D47E" w:rsidR="00C07456" w:rsidRPr="00116A94" w:rsidRDefault="00C07456" w:rsidP="00116A94">
      <w:pPr>
        <w:numPr>
          <w:ilvl w:val="0"/>
          <w:numId w:val="2"/>
        </w:numPr>
        <w:tabs>
          <w:tab w:val="left" w:pos="450"/>
        </w:tabs>
        <w:spacing w:after="0" w:line="240" w:lineRule="auto"/>
        <w:ind w:left="720" w:hanging="630"/>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Số tín chỉ : 2 </w:t>
      </w:r>
      <w:r w:rsidR="0081314B" w:rsidRPr="00116A94">
        <w:rPr>
          <w:rFonts w:ascii="Times New Roman" w:eastAsia="Times New Roman" w:hAnsi="Times New Roman" w:cs="Times New Roman"/>
          <w:b/>
          <w:bCs/>
          <w:sz w:val="24"/>
          <w:szCs w:val="24"/>
          <w:lang w:val="pt-BR"/>
        </w:rPr>
        <w:t>1</w:t>
      </w:r>
      <w:r w:rsidRPr="00116A94">
        <w:rPr>
          <w:rFonts w:ascii="Times New Roman" w:eastAsia="Times New Roman" w:hAnsi="Times New Roman" w:cs="Times New Roman"/>
          <w:b/>
          <w:bCs/>
          <w:sz w:val="24"/>
          <w:szCs w:val="24"/>
          <w:lang w:val="pt-BR"/>
        </w:rPr>
        <w:t xml:space="preserve">-1-0) </w:t>
      </w:r>
    </w:p>
    <w:p w14:paraId="24EC3F50" w14:textId="77777777" w:rsidR="00C07456" w:rsidRPr="00116A94" w:rsidRDefault="00C07456" w:rsidP="00116A94">
      <w:pPr>
        <w:numPr>
          <w:ilvl w:val="0"/>
          <w:numId w:val="2"/>
        </w:numPr>
        <w:tabs>
          <w:tab w:val="left" w:pos="450"/>
        </w:tabs>
        <w:spacing w:after="0" w:line="240" w:lineRule="auto"/>
        <w:ind w:left="720" w:hanging="630"/>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sz w:val="24"/>
          <w:szCs w:val="24"/>
          <w:lang w:val="pt-BR"/>
        </w:rPr>
        <w:t xml:space="preserve">Số tiết : tổng: 30;   </w:t>
      </w:r>
      <w:r w:rsidRPr="00116A94">
        <w:rPr>
          <w:rFonts w:ascii="Times New Roman" w:eastAsia="Times New Roman" w:hAnsi="Times New Roman" w:cs="Times New Roman"/>
          <w:bCs/>
          <w:sz w:val="24"/>
          <w:szCs w:val="24"/>
          <w:lang w:val="pt-BR"/>
        </w:rPr>
        <w:t xml:space="preserve">trong đó LT: 20  ;   BT 10  ;    TN .... ; ĐA: .... ; BTL:... ; TQ,TT </w:t>
      </w:r>
    </w:p>
    <w:p w14:paraId="16459770" w14:textId="77777777" w:rsidR="00C07456" w:rsidRPr="00116A94" w:rsidRDefault="00C07456" w:rsidP="00116A94">
      <w:pPr>
        <w:numPr>
          <w:ilvl w:val="0"/>
          <w:numId w:val="2"/>
        </w:numPr>
        <w:tabs>
          <w:tab w:val="left" w:pos="450"/>
        </w:tabs>
        <w:spacing w:after="0" w:line="240" w:lineRule="auto"/>
        <w:ind w:left="720" w:hanging="630"/>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Thuộc chương trình đào tạo ngành:</w:t>
      </w:r>
    </w:p>
    <w:p w14:paraId="06CF6B96" w14:textId="503BA6DD" w:rsidR="00C07456" w:rsidRPr="00116A94" w:rsidRDefault="00C07456" w:rsidP="00116A94">
      <w:pPr>
        <w:tabs>
          <w:tab w:val="left" w:pos="450"/>
        </w:tabs>
        <w:spacing w:after="0" w:line="240" w:lineRule="auto"/>
        <w:ind w:left="90"/>
        <w:rPr>
          <w:rFonts w:ascii="Times New Roman" w:eastAsia="Times New Roman" w:hAnsi="Times New Roman" w:cs="Times New Roman"/>
          <w:b/>
          <w:i/>
          <w:sz w:val="24"/>
          <w:szCs w:val="24"/>
          <w:lang w:val="pt-BR"/>
        </w:rPr>
      </w:pPr>
      <w:r w:rsidRPr="00116A94">
        <w:rPr>
          <w:rFonts w:ascii="Times New Roman" w:eastAsia="Times New Roman" w:hAnsi="Times New Roman" w:cs="Times New Roman"/>
          <w:b/>
          <w:bCs/>
          <w:i/>
          <w:sz w:val="24"/>
          <w:szCs w:val="24"/>
          <w:lang w:val="pt-BR"/>
        </w:rPr>
        <w:t>- Môn bắt buộc cho ngành</w:t>
      </w:r>
      <w:r w:rsidR="00ED5893" w:rsidRPr="00116A94">
        <w:rPr>
          <w:rFonts w:ascii="Times New Roman" w:eastAsia="Times New Roman" w:hAnsi="Times New Roman" w:cs="Times New Roman"/>
          <w:b/>
          <w:bCs/>
          <w:i/>
          <w:sz w:val="24"/>
          <w:szCs w:val="24"/>
          <w:lang w:val="pt-BR"/>
        </w:rPr>
        <w:t>:</w:t>
      </w:r>
      <w:r w:rsidRPr="00116A94">
        <w:rPr>
          <w:rFonts w:ascii="Times New Roman" w:eastAsia="Times New Roman" w:hAnsi="Times New Roman" w:cs="Times New Roman"/>
          <w:i/>
          <w:sz w:val="24"/>
          <w:szCs w:val="24"/>
          <w:lang w:val="pt-BR"/>
        </w:rPr>
        <w:t xml:space="preserve"> </w:t>
      </w:r>
      <w:r w:rsidR="00ED5893" w:rsidRPr="00116A94">
        <w:rPr>
          <w:rFonts w:ascii="Times New Roman" w:eastAsia="Times New Roman" w:hAnsi="Times New Roman" w:cs="Times New Roman"/>
          <w:i/>
          <w:sz w:val="24"/>
          <w:szCs w:val="24"/>
          <w:lang w:val="pt-BR"/>
        </w:rPr>
        <w:t>Không</w:t>
      </w:r>
      <w:r w:rsidRPr="00116A94">
        <w:rPr>
          <w:rFonts w:ascii="Times New Roman" w:eastAsia="Times New Roman" w:hAnsi="Times New Roman" w:cs="Times New Roman"/>
          <w:sz w:val="24"/>
          <w:szCs w:val="24"/>
          <w:lang w:val="pt-BR"/>
        </w:rPr>
        <w:t xml:space="preserve"> </w:t>
      </w:r>
    </w:p>
    <w:p w14:paraId="5E5F04B0" w14:textId="305CA6C6" w:rsidR="00C07456" w:rsidRPr="00116A94" w:rsidRDefault="00C07456" w:rsidP="00116A94">
      <w:pPr>
        <w:tabs>
          <w:tab w:val="left" w:pos="450"/>
        </w:tabs>
        <w:spacing w:after="0" w:line="240" w:lineRule="auto"/>
        <w:ind w:left="90"/>
        <w:rPr>
          <w:rFonts w:ascii="Times New Roman" w:eastAsia="Times New Roman" w:hAnsi="Times New Roman" w:cs="Times New Roman"/>
          <w:b/>
          <w:i/>
          <w:sz w:val="24"/>
          <w:szCs w:val="24"/>
          <w:lang w:val="pt-BR"/>
        </w:rPr>
      </w:pPr>
      <w:r w:rsidRPr="00116A94">
        <w:rPr>
          <w:rFonts w:ascii="Times New Roman" w:eastAsia="Times New Roman" w:hAnsi="Times New Roman" w:cs="Times New Roman"/>
          <w:b/>
          <w:bCs/>
          <w:i/>
          <w:sz w:val="24"/>
          <w:szCs w:val="24"/>
          <w:lang w:val="pt-BR"/>
        </w:rPr>
        <w:t>- Môn tự chọn cho ngành</w:t>
      </w:r>
      <w:r w:rsidRPr="00116A94">
        <w:rPr>
          <w:rFonts w:ascii="Times New Roman" w:eastAsia="Times New Roman" w:hAnsi="Times New Roman" w:cs="Times New Roman"/>
          <w:bCs/>
          <w:i/>
          <w:sz w:val="24"/>
          <w:szCs w:val="24"/>
          <w:lang w:val="pt-BR"/>
        </w:rPr>
        <w:t xml:space="preserve">: </w:t>
      </w:r>
      <w:r w:rsidR="00ED5893" w:rsidRPr="00116A94">
        <w:rPr>
          <w:rFonts w:ascii="Times New Roman" w:eastAsia="Times New Roman" w:hAnsi="Times New Roman" w:cs="Times New Roman"/>
          <w:bCs/>
          <w:i/>
          <w:sz w:val="24"/>
          <w:szCs w:val="24"/>
          <w:lang w:val="pt-BR"/>
        </w:rPr>
        <w:t>Thương mại điện tử</w:t>
      </w:r>
    </w:p>
    <w:p w14:paraId="7E43B60D" w14:textId="77777777" w:rsidR="00C07456" w:rsidRPr="00116A94" w:rsidRDefault="00C07456" w:rsidP="00116A94">
      <w:pPr>
        <w:numPr>
          <w:ilvl w:val="0"/>
          <w:numId w:val="2"/>
        </w:numPr>
        <w:tabs>
          <w:tab w:val="left" w:pos="450"/>
        </w:tabs>
        <w:spacing w:after="0" w:line="240" w:lineRule="auto"/>
        <w:ind w:left="720" w:hanging="630"/>
        <w:rPr>
          <w:rFonts w:ascii="Times New Roman" w:eastAsia="Times New Roman" w:hAnsi="Times New Roman" w:cs="Times New Roman"/>
          <w:i/>
          <w:iCs/>
          <w:sz w:val="24"/>
          <w:szCs w:val="24"/>
          <w:lang w:val="pt-BR"/>
        </w:rPr>
      </w:pPr>
      <w:r w:rsidRPr="00116A94">
        <w:rPr>
          <w:rFonts w:ascii="Times New Roman" w:eastAsia="Times New Roman" w:hAnsi="Times New Roman" w:cs="Times New Roman"/>
          <w:b/>
          <w:bCs/>
          <w:sz w:val="24"/>
          <w:szCs w:val="24"/>
          <w:lang w:val="pt-BR"/>
        </w:rPr>
        <w:t xml:space="preserve"> Phương pháp đánh giá</w:t>
      </w:r>
      <w:r w:rsidRPr="00116A94">
        <w:rPr>
          <w:rFonts w:ascii="Times New Roman" w:eastAsia="Times New Roman" w:hAnsi="Times New Roman" w:cs="Times New Roman"/>
          <w:sz w:val="24"/>
          <w:szCs w:val="24"/>
          <w:lang w:val="pt-BR"/>
        </w:rPr>
        <w:t xml:space="preserve">: </w:t>
      </w:r>
    </w:p>
    <w:tbl>
      <w:tblPr>
        <w:tblW w:w="5000" w:type="pct"/>
        <w:tblLook w:val="04A0" w:firstRow="1" w:lastRow="0" w:firstColumn="1" w:lastColumn="0" w:noHBand="0" w:noVBand="1"/>
      </w:tblPr>
      <w:tblGrid>
        <w:gridCol w:w="2214"/>
        <w:gridCol w:w="1604"/>
        <w:gridCol w:w="2436"/>
        <w:gridCol w:w="1805"/>
        <w:gridCol w:w="1501"/>
      </w:tblGrid>
      <w:tr w:rsidR="00C07456" w:rsidRPr="00116A94" w14:paraId="63872F08" w14:textId="77777777" w:rsidTr="00E66AFD">
        <w:trPr>
          <w:trHeight w:val="284"/>
        </w:trPr>
        <w:tc>
          <w:tcPr>
            <w:tcW w:w="11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1EA4" w14:textId="77777777" w:rsidR="00C07456" w:rsidRPr="00116A94" w:rsidRDefault="00C07456" w:rsidP="00116A94">
            <w:pPr>
              <w:spacing w:after="0" w:line="240" w:lineRule="auto"/>
              <w:jc w:val="center"/>
              <w:rPr>
                <w:rFonts w:ascii="Times New Roman" w:eastAsia="Times New Roman" w:hAnsi="Times New Roman" w:cs="Times New Roman"/>
                <w:b/>
                <w:bCs/>
                <w:color w:val="000000"/>
                <w:sz w:val="24"/>
                <w:szCs w:val="24"/>
              </w:rPr>
            </w:pPr>
            <w:r w:rsidRPr="00116A94">
              <w:rPr>
                <w:rFonts w:ascii="Times New Roman" w:eastAsia="Times New Roman" w:hAnsi="Times New Roman" w:cs="Times New Roman"/>
                <w:b/>
                <w:bCs/>
                <w:color w:val="000000"/>
                <w:sz w:val="24"/>
                <w:szCs w:val="24"/>
              </w:rPr>
              <w:t xml:space="preserve">Hình thức </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14:paraId="14202E41" w14:textId="77777777" w:rsidR="00C07456" w:rsidRPr="00116A94" w:rsidRDefault="00C07456" w:rsidP="00116A94">
            <w:pPr>
              <w:spacing w:after="0" w:line="240" w:lineRule="auto"/>
              <w:jc w:val="center"/>
              <w:rPr>
                <w:rFonts w:ascii="Times New Roman" w:eastAsia="Times New Roman" w:hAnsi="Times New Roman" w:cs="Times New Roman"/>
                <w:b/>
                <w:bCs/>
                <w:color w:val="000000"/>
                <w:sz w:val="24"/>
                <w:szCs w:val="24"/>
              </w:rPr>
            </w:pPr>
            <w:r w:rsidRPr="00116A94">
              <w:rPr>
                <w:rFonts w:ascii="Times New Roman" w:eastAsia="Times New Roman" w:hAnsi="Times New Roman" w:cs="Times New Roman"/>
                <w:b/>
                <w:bCs/>
                <w:color w:val="000000"/>
                <w:sz w:val="24"/>
                <w:szCs w:val="24"/>
              </w:rPr>
              <w:t>Số lần</w:t>
            </w:r>
          </w:p>
        </w:tc>
        <w:tc>
          <w:tcPr>
            <w:tcW w:w="1274" w:type="pct"/>
            <w:tcBorders>
              <w:top w:val="single" w:sz="4" w:space="0" w:color="auto"/>
              <w:left w:val="nil"/>
              <w:bottom w:val="single" w:sz="4" w:space="0" w:color="auto"/>
              <w:right w:val="single" w:sz="4" w:space="0" w:color="auto"/>
            </w:tcBorders>
            <w:shd w:val="clear" w:color="auto" w:fill="auto"/>
            <w:noWrap/>
            <w:vAlign w:val="center"/>
            <w:hideMark/>
          </w:tcPr>
          <w:p w14:paraId="319B41B1" w14:textId="77777777" w:rsidR="00C07456" w:rsidRPr="00116A94" w:rsidRDefault="00C07456" w:rsidP="00116A94">
            <w:pPr>
              <w:spacing w:after="0" w:line="240" w:lineRule="auto"/>
              <w:jc w:val="center"/>
              <w:rPr>
                <w:rFonts w:ascii="Times New Roman" w:eastAsia="Times New Roman" w:hAnsi="Times New Roman" w:cs="Times New Roman"/>
                <w:b/>
                <w:bCs/>
                <w:color w:val="000000"/>
                <w:sz w:val="24"/>
                <w:szCs w:val="24"/>
              </w:rPr>
            </w:pPr>
            <w:r w:rsidRPr="00116A94">
              <w:rPr>
                <w:rFonts w:ascii="Times New Roman" w:eastAsia="Times New Roman" w:hAnsi="Times New Roman" w:cs="Times New Roman"/>
                <w:b/>
                <w:bCs/>
                <w:color w:val="000000"/>
                <w:sz w:val="24"/>
                <w:szCs w:val="24"/>
              </w:rPr>
              <w:t>Mô tả</w:t>
            </w:r>
          </w:p>
        </w:tc>
        <w:tc>
          <w:tcPr>
            <w:tcW w:w="944" w:type="pct"/>
            <w:tcBorders>
              <w:top w:val="single" w:sz="4" w:space="0" w:color="auto"/>
              <w:left w:val="nil"/>
              <w:bottom w:val="single" w:sz="4" w:space="0" w:color="auto"/>
              <w:right w:val="single" w:sz="4" w:space="0" w:color="auto"/>
            </w:tcBorders>
            <w:shd w:val="clear" w:color="auto" w:fill="auto"/>
            <w:noWrap/>
            <w:vAlign w:val="center"/>
            <w:hideMark/>
          </w:tcPr>
          <w:p w14:paraId="2C33E11E" w14:textId="77777777" w:rsidR="00C07456" w:rsidRPr="00116A94" w:rsidRDefault="00C07456" w:rsidP="00116A94">
            <w:pPr>
              <w:spacing w:after="0" w:line="240" w:lineRule="auto"/>
              <w:jc w:val="center"/>
              <w:rPr>
                <w:rFonts w:ascii="Times New Roman" w:eastAsia="Times New Roman" w:hAnsi="Times New Roman" w:cs="Times New Roman"/>
                <w:b/>
                <w:bCs/>
                <w:color w:val="000000"/>
                <w:sz w:val="24"/>
                <w:szCs w:val="24"/>
              </w:rPr>
            </w:pPr>
            <w:r w:rsidRPr="00116A94">
              <w:rPr>
                <w:rFonts w:ascii="Times New Roman" w:eastAsia="Times New Roman" w:hAnsi="Times New Roman" w:cs="Times New Roman"/>
                <w:b/>
                <w:bCs/>
                <w:color w:val="000000"/>
                <w:sz w:val="24"/>
                <w:szCs w:val="24"/>
              </w:rPr>
              <w:t>Thời gian</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5D50101E" w14:textId="77777777" w:rsidR="00C07456" w:rsidRPr="00116A94" w:rsidRDefault="00C07456" w:rsidP="00116A94">
            <w:pPr>
              <w:spacing w:after="0" w:line="240" w:lineRule="auto"/>
              <w:jc w:val="center"/>
              <w:rPr>
                <w:rFonts w:ascii="Times New Roman" w:eastAsia="Times New Roman" w:hAnsi="Times New Roman" w:cs="Times New Roman"/>
                <w:b/>
                <w:bCs/>
                <w:color w:val="000000"/>
                <w:sz w:val="24"/>
                <w:szCs w:val="24"/>
              </w:rPr>
            </w:pPr>
            <w:r w:rsidRPr="00116A94">
              <w:rPr>
                <w:rFonts w:ascii="Times New Roman" w:eastAsia="Times New Roman" w:hAnsi="Times New Roman" w:cs="Times New Roman"/>
                <w:b/>
                <w:bCs/>
                <w:color w:val="000000"/>
                <w:sz w:val="24"/>
                <w:szCs w:val="24"/>
              </w:rPr>
              <w:t>Trọng số</w:t>
            </w:r>
          </w:p>
        </w:tc>
      </w:tr>
      <w:tr w:rsidR="00C07456" w:rsidRPr="00116A94" w14:paraId="7E3D9572" w14:textId="77777777" w:rsidTr="00E66AFD">
        <w:trPr>
          <w:trHeight w:val="284"/>
        </w:trPr>
        <w:tc>
          <w:tcPr>
            <w:tcW w:w="1158" w:type="pct"/>
            <w:tcBorders>
              <w:top w:val="nil"/>
              <w:left w:val="single" w:sz="4" w:space="0" w:color="auto"/>
              <w:bottom w:val="single" w:sz="4" w:space="0" w:color="auto"/>
              <w:right w:val="single" w:sz="4" w:space="0" w:color="auto"/>
            </w:tcBorders>
            <w:shd w:val="clear" w:color="auto" w:fill="auto"/>
            <w:hideMark/>
          </w:tcPr>
          <w:p w14:paraId="54242178"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Bài kiểm tra trên lớp</w:t>
            </w:r>
            <w:r w:rsidRPr="00116A94">
              <w:rPr>
                <w:rFonts w:ascii="Times New Roman" w:eastAsia="Times New Roman" w:hAnsi="Times New Roman" w:cs="Times New Roman"/>
                <w:color w:val="000000"/>
                <w:sz w:val="24"/>
                <w:szCs w:val="24"/>
              </w:rPr>
              <w:br/>
            </w:r>
          </w:p>
        </w:tc>
        <w:tc>
          <w:tcPr>
            <w:tcW w:w="839" w:type="pct"/>
            <w:tcBorders>
              <w:top w:val="nil"/>
              <w:left w:val="nil"/>
              <w:bottom w:val="single" w:sz="4" w:space="0" w:color="auto"/>
              <w:right w:val="single" w:sz="4" w:space="0" w:color="auto"/>
            </w:tcBorders>
            <w:shd w:val="clear" w:color="auto" w:fill="auto"/>
            <w:hideMark/>
          </w:tcPr>
          <w:p w14:paraId="0924D116"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64760052"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Chương 1-3</w:t>
            </w:r>
            <w:r w:rsidRPr="00116A94">
              <w:rPr>
                <w:rFonts w:ascii="Times New Roman" w:eastAsia="Times New Roman" w:hAnsi="Times New Roman" w:cs="Times New Roman"/>
                <w:color w:val="000000"/>
                <w:sz w:val="24"/>
                <w:szCs w:val="24"/>
              </w:rPr>
              <w:br/>
            </w:r>
          </w:p>
        </w:tc>
        <w:tc>
          <w:tcPr>
            <w:tcW w:w="944" w:type="pct"/>
            <w:tcBorders>
              <w:top w:val="nil"/>
              <w:left w:val="nil"/>
              <w:bottom w:val="single" w:sz="4" w:space="0" w:color="auto"/>
              <w:right w:val="single" w:sz="4" w:space="0" w:color="auto"/>
            </w:tcBorders>
            <w:shd w:val="clear" w:color="auto" w:fill="auto"/>
            <w:hideMark/>
          </w:tcPr>
          <w:p w14:paraId="1DF746FF"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Tuần 3</w:t>
            </w:r>
            <w:r w:rsidRPr="00116A94">
              <w:rPr>
                <w:rFonts w:ascii="Times New Roman" w:eastAsia="Times New Roman" w:hAnsi="Times New Roman" w:cs="Times New Roman"/>
                <w:color w:val="000000"/>
                <w:sz w:val="24"/>
                <w:szCs w:val="24"/>
              </w:rPr>
              <w:br/>
            </w:r>
          </w:p>
        </w:tc>
        <w:tc>
          <w:tcPr>
            <w:tcW w:w="785" w:type="pct"/>
            <w:tcBorders>
              <w:top w:val="nil"/>
              <w:left w:val="nil"/>
              <w:bottom w:val="single" w:sz="4" w:space="0" w:color="auto"/>
              <w:right w:val="single" w:sz="4" w:space="0" w:color="auto"/>
            </w:tcBorders>
            <w:shd w:val="clear" w:color="auto" w:fill="auto"/>
            <w:hideMark/>
          </w:tcPr>
          <w:p w14:paraId="326B6C1F"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10%</w:t>
            </w:r>
          </w:p>
          <w:p w14:paraId="5E1F9FAD"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p>
        </w:tc>
      </w:tr>
      <w:tr w:rsidR="00C07456" w:rsidRPr="00116A94" w14:paraId="0B7D18AE" w14:textId="77777777" w:rsidTr="00E66AFD">
        <w:trPr>
          <w:trHeight w:val="284"/>
        </w:trPr>
        <w:tc>
          <w:tcPr>
            <w:tcW w:w="1158" w:type="pct"/>
            <w:tcBorders>
              <w:top w:val="nil"/>
              <w:left w:val="single" w:sz="4" w:space="0" w:color="auto"/>
              <w:bottom w:val="single" w:sz="4" w:space="0" w:color="auto"/>
              <w:right w:val="single" w:sz="4" w:space="0" w:color="auto"/>
            </w:tcBorders>
            <w:shd w:val="clear" w:color="auto" w:fill="auto"/>
            <w:hideMark/>
          </w:tcPr>
          <w:p w14:paraId="1B9B424F"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xml:space="preserve">Bài tập lớn </w:t>
            </w:r>
          </w:p>
        </w:tc>
        <w:tc>
          <w:tcPr>
            <w:tcW w:w="839" w:type="pct"/>
            <w:tcBorders>
              <w:top w:val="nil"/>
              <w:left w:val="nil"/>
              <w:bottom w:val="single" w:sz="4" w:space="0" w:color="auto"/>
              <w:right w:val="single" w:sz="4" w:space="0" w:color="auto"/>
            </w:tcBorders>
            <w:shd w:val="clear" w:color="auto" w:fill="auto"/>
            <w:hideMark/>
          </w:tcPr>
          <w:p w14:paraId="2E4B88F9"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 lần lấy điểm</w:t>
            </w:r>
          </w:p>
        </w:tc>
        <w:tc>
          <w:tcPr>
            <w:tcW w:w="1274" w:type="pct"/>
            <w:tcBorders>
              <w:top w:val="nil"/>
              <w:left w:val="nil"/>
              <w:bottom w:val="single" w:sz="4" w:space="0" w:color="auto"/>
              <w:right w:val="single" w:sz="4" w:space="0" w:color="auto"/>
            </w:tcBorders>
            <w:shd w:val="clear" w:color="auto" w:fill="auto"/>
            <w:hideMark/>
          </w:tcPr>
          <w:p w14:paraId="22D27BBF"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Là bài tập theo nhóm (làm ở nhà)</w:t>
            </w:r>
          </w:p>
        </w:tc>
        <w:tc>
          <w:tcPr>
            <w:tcW w:w="944" w:type="pct"/>
            <w:tcBorders>
              <w:top w:val="nil"/>
              <w:left w:val="nil"/>
              <w:bottom w:val="single" w:sz="4" w:space="0" w:color="auto"/>
              <w:right w:val="single" w:sz="4" w:space="0" w:color="auto"/>
            </w:tcBorders>
            <w:shd w:val="clear" w:color="auto" w:fill="auto"/>
            <w:hideMark/>
          </w:tcPr>
          <w:p w14:paraId="7FE20634"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Tuần 5</w:t>
            </w:r>
            <w:r w:rsidRPr="00116A94">
              <w:rPr>
                <w:rFonts w:ascii="Times New Roman" w:eastAsia="Times New Roman" w:hAnsi="Times New Roman" w:cs="Times New Roman"/>
                <w:color w:val="000000"/>
                <w:sz w:val="24"/>
                <w:szCs w:val="24"/>
              </w:rPr>
              <w:br/>
            </w:r>
          </w:p>
        </w:tc>
        <w:tc>
          <w:tcPr>
            <w:tcW w:w="785" w:type="pct"/>
            <w:tcBorders>
              <w:top w:val="nil"/>
              <w:left w:val="nil"/>
              <w:bottom w:val="single" w:sz="4" w:space="0" w:color="auto"/>
              <w:right w:val="single" w:sz="4" w:space="0" w:color="auto"/>
            </w:tcBorders>
            <w:shd w:val="clear" w:color="auto" w:fill="auto"/>
            <w:hideMark/>
          </w:tcPr>
          <w:p w14:paraId="1D150575"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20%</w:t>
            </w:r>
          </w:p>
          <w:p w14:paraId="4A7F2A0D"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p>
        </w:tc>
      </w:tr>
      <w:tr w:rsidR="00C07456" w:rsidRPr="00116A94" w14:paraId="1F9FC93D" w14:textId="77777777" w:rsidTr="00E66AFD">
        <w:trPr>
          <w:trHeight w:val="284"/>
        </w:trPr>
        <w:tc>
          <w:tcPr>
            <w:tcW w:w="1158" w:type="pct"/>
            <w:tcBorders>
              <w:top w:val="nil"/>
              <w:left w:val="single" w:sz="4" w:space="0" w:color="auto"/>
              <w:bottom w:val="single" w:sz="4" w:space="0" w:color="auto"/>
              <w:right w:val="single" w:sz="4" w:space="0" w:color="auto"/>
            </w:tcBorders>
            <w:shd w:val="clear" w:color="auto" w:fill="auto"/>
          </w:tcPr>
          <w:p w14:paraId="59288A86"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Đánh giá chuyên cần</w:t>
            </w:r>
          </w:p>
        </w:tc>
        <w:tc>
          <w:tcPr>
            <w:tcW w:w="839" w:type="pct"/>
            <w:tcBorders>
              <w:top w:val="nil"/>
              <w:left w:val="nil"/>
              <w:bottom w:val="single" w:sz="4" w:space="0" w:color="auto"/>
              <w:right w:val="single" w:sz="4" w:space="0" w:color="auto"/>
            </w:tcBorders>
            <w:shd w:val="clear" w:color="auto" w:fill="auto"/>
          </w:tcPr>
          <w:p w14:paraId="0357232E"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p>
        </w:tc>
        <w:tc>
          <w:tcPr>
            <w:tcW w:w="1274" w:type="pct"/>
            <w:tcBorders>
              <w:top w:val="nil"/>
              <w:left w:val="nil"/>
              <w:bottom w:val="single" w:sz="4" w:space="0" w:color="auto"/>
              <w:right w:val="single" w:sz="4" w:space="0" w:color="auto"/>
            </w:tcBorders>
            <w:shd w:val="clear" w:color="auto" w:fill="auto"/>
          </w:tcPr>
          <w:p w14:paraId="40ED4FC9"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p>
        </w:tc>
        <w:tc>
          <w:tcPr>
            <w:tcW w:w="944" w:type="pct"/>
            <w:tcBorders>
              <w:top w:val="nil"/>
              <w:left w:val="nil"/>
              <w:bottom w:val="single" w:sz="4" w:space="0" w:color="auto"/>
              <w:right w:val="single" w:sz="4" w:space="0" w:color="auto"/>
            </w:tcBorders>
            <w:shd w:val="clear" w:color="auto" w:fill="auto"/>
          </w:tcPr>
          <w:p w14:paraId="6B1AB513"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p>
        </w:tc>
        <w:tc>
          <w:tcPr>
            <w:tcW w:w="785" w:type="pct"/>
            <w:tcBorders>
              <w:top w:val="nil"/>
              <w:left w:val="nil"/>
              <w:bottom w:val="single" w:sz="4" w:space="0" w:color="auto"/>
              <w:right w:val="single" w:sz="4" w:space="0" w:color="auto"/>
            </w:tcBorders>
            <w:shd w:val="clear" w:color="auto" w:fill="auto"/>
          </w:tcPr>
          <w:p w14:paraId="7AA178AF"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10%</w:t>
            </w:r>
          </w:p>
        </w:tc>
      </w:tr>
      <w:tr w:rsidR="00C07456" w:rsidRPr="00116A94" w14:paraId="017F7F44" w14:textId="77777777" w:rsidTr="00E66AFD">
        <w:trPr>
          <w:trHeight w:val="284"/>
        </w:trPr>
        <w:tc>
          <w:tcPr>
            <w:tcW w:w="4215" w:type="pct"/>
            <w:gridSpan w:val="4"/>
            <w:tcBorders>
              <w:top w:val="nil"/>
              <w:left w:val="single" w:sz="4" w:space="0" w:color="auto"/>
              <w:bottom w:val="single" w:sz="4" w:space="0" w:color="auto"/>
              <w:right w:val="single" w:sz="4" w:space="0" w:color="auto"/>
            </w:tcBorders>
            <w:shd w:val="clear" w:color="auto" w:fill="auto"/>
            <w:vAlign w:val="center"/>
          </w:tcPr>
          <w:p w14:paraId="4FF7DFC8" w14:textId="77777777" w:rsidR="00C07456" w:rsidRPr="00116A94" w:rsidRDefault="00C07456" w:rsidP="00116A94">
            <w:pPr>
              <w:spacing w:after="0" w:line="240" w:lineRule="auto"/>
              <w:jc w:val="center"/>
              <w:rPr>
                <w:rFonts w:ascii="Times New Roman" w:eastAsia="Times New Roman" w:hAnsi="Times New Roman" w:cs="Times New Roman"/>
                <w:b/>
                <w:color w:val="000000"/>
                <w:sz w:val="24"/>
                <w:szCs w:val="24"/>
              </w:rPr>
            </w:pPr>
            <w:r w:rsidRPr="00116A94">
              <w:rPr>
                <w:rFonts w:ascii="Times New Roman" w:eastAsia="Times New Roman" w:hAnsi="Times New Roman" w:cs="Times New Roman"/>
                <w:b/>
                <w:color w:val="000000"/>
                <w:sz w:val="24"/>
                <w:szCs w:val="24"/>
              </w:rPr>
              <w:t>Tổng điểm quá trình</w:t>
            </w:r>
          </w:p>
        </w:tc>
        <w:tc>
          <w:tcPr>
            <w:tcW w:w="785" w:type="pct"/>
            <w:tcBorders>
              <w:top w:val="nil"/>
              <w:left w:val="nil"/>
              <w:bottom w:val="single" w:sz="4" w:space="0" w:color="auto"/>
              <w:right w:val="single" w:sz="4" w:space="0" w:color="auto"/>
            </w:tcBorders>
            <w:shd w:val="clear" w:color="auto" w:fill="auto"/>
            <w:vAlign w:val="center"/>
          </w:tcPr>
          <w:p w14:paraId="7350E574"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40%</w:t>
            </w:r>
          </w:p>
        </w:tc>
      </w:tr>
      <w:tr w:rsidR="00C07456" w:rsidRPr="00116A94" w14:paraId="05CA516D" w14:textId="77777777" w:rsidTr="00E66AFD">
        <w:trPr>
          <w:trHeight w:val="284"/>
        </w:trPr>
        <w:tc>
          <w:tcPr>
            <w:tcW w:w="1158" w:type="pct"/>
            <w:tcBorders>
              <w:top w:val="nil"/>
              <w:left w:val="single" w:sz="4" w:space="0" w:color="auto"/>
              <w:bottom w:val="single" w:sz="4" w:space="0" w:color="auto"/>
              <w:right w:val="single" w:sz="4" w:space="0" w:color="auto"/>
            </w:tcBorders>
            <w:shd w:val="clear" w:color="auto" w:fill="auto"/>
            <w:hideMark/>
          </w:tcPr>
          <w:p w14:paraId="13420B61"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Thi cuối kỳ</w:t>
            </w:r>
          </w:p>
        </w:tc>
        <w:tc>
          <w:tcPr>
            <w:tcW w:w="839" w:type="pct"/>
            <w:tcBorders>
              <w:top w:val="nil"/>
              <w:left w:val="nil"/>
              <w:bottom w:val="single" w:sz="4" w:space="0" w:color="auto"/>
              <w:right w:val="single" w:sz="4" w:space="0" w:color="auto"/>
            </w:tcBorders>
            <w:shd w:val="clear" w:color="auto" w:fill="auto"/>
            <w:hideMark/>
          </w:tcPr>
          <w:p w14:paraId="67BB3A24"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w:t>
            </w:r>
          </w:p>
        </w:tc>
        <w:tc>
          <w:tcPr>
            <w:tcW w:w="1274" w:type="pct"/>
            <w:tcBorders>
              <w:top w:val="nil"/>
              <w:left w:val="nil"/>
              <w:bottom w:val="single" w:sz="4" w:space="0" w:color="auto"/>
              <w:right w:val="single" w:sz="4" w:space="0" w:color="auto"/>
            </w:tcBorders>
            <w:shd w:val="clear" w:color="auto" w:fill="auto"/>
            <w:hideMark/>
          </w:tcPr>
          <w:p w14:paraId="14B25B5F"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xml:space="preserve">50 câu trắc nghiệm, </w:t>
            </w:r>
          </w:p>
        </w:tc>
        <w:tc>
          <w:tcPr>
            <w:tcW w:w="944" w:type="pct"/>
            <w:tcBorders>
              <w:top w:val="nil"/>
              <w:left w:val="nil"/>
              <w:bottom w:val="single" w:sz="4" w:space="0" w:color="auto"/>
              <w:right w:val="single" w:sz="4" w:space="0" w:color="auto"/>
            </w:tcBorders>
            <w:shd w:val="clear" w:color="auto" w:fill="auto"/>
            <w:hideMark/>
          </w:tcPr>
          <w:p w14:paraId="1968170B"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1-2 tuần sau khi kết thúc môn học</w:t>
            </w:r>
          </w:p>
        </w:tc>
        <w:tc>
          <w:tcPr>
            <w:tcW w:w="785" w:type="pct"/>
            <w:tcBorders>
              <w:top w:val="nil"/>
              <w:left w:val="nil"/>
              <w:bottom w:val="single" w:sz="4" w:space="0" w:color="auto"/>
              <w:right w:val="single" w:sz="4" w:space="0" w:color="auto"/>
            </w:tcBorders>
            <w:shd w:val="clear" w:color="auto" w:fill="auto"/>
            <w:hideMark/>
          </w:tcPr>
          <w:p w14:paraId="4948B811"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60%</w:t>
            </w:r>
          </w:p>
        </w:tc>
      </w:tr>
    </w:tbl>
    <w:p w14:paraId="3DA26FA1" w14:textId="77777777" w:rsidR="00C07456" w:rsidRPr="00116A94" w:rsidRDefault="00C07456" w:rsidP="00116A94">
      <w:pPr>
        <w:spacing w:after="0" w:line="240" w:lineRule="auto"/>
        <w:ind w:left="90"/>
        <w:rPr>
          <w:rFonts w:ascii="Times New Roman" w:eastAsia="Times New Roman" w:hAnsi="Times New Roman" w:cs="Times New Roman"/>
          <w:bCs/>
          <w:sz w:val="24"/>
          <w:szCs w:val="24"/>
          <w:lang w:val="pt-BR"/>
        </w:rPr>
      </w:pPr>
      <w:r w:rsidRPr="00116A94">
        <w:rPr>
          <w:rFonts w:ascii="Times New Roman" w:eastAsia="Times New Roman" w:hAnsi="Times New Roman" w:cs="Times New Roman"/>
          <w:i/>
          <w:iCs/>
          <w:sz w:val="24"/>
          <w:szCs w:val="24"/>
          <w:lang w:val="pt-BR"/>
        </w:rPr>
        <w:t xml:space="preserve">- </w:t>
      </w:r>
      <w:r w:rsidRPr="00116A94">
        <w:rPr>
          <w:rFonts w:ascii="Times New Roman" w:eastAsia="Times New Roman" w:hAnsi="Times New Roman" w:cs="Times New Roman"/>
          <w:b/>
          <w:i/>
          <w:iCs/>
          <w:sz w:val="24"/>
          <w:szCs w:val="24"/>
          <w:lang w:val="pt-BR"/>
        </w:rPr>
        <w:t>Hình thức/thời gian thi</w:t>
      </w:r>
      <w:r w:rsidRPr="00116A94">
        <w:rPr>
          <w:rFonts w:ascii="Times New Roman" w:eastAsia="Times New Roman" w:hAnsi="Times New Roman" w:cs="Times New Roman"/>
          <w:i/>
          <w:iCs/>
          <w:sz w:val="24"/>
          <w:szCs w:val="24"/>
          <w:lang w:val="pt-BR"/>
        </w:rPr>
        <w:t xml:space="preserve">:  </w:t>
      </w:r>
      <w:r w:rsidRPr="00116A94">
        <w:rPr>
          <w:rFonts w:ascii="Times New Roman" w:eastAsia="Times New Roman" w:hAnsi="Times New Roman" w:cs="Times New Roman"/>
          <w:bCs/>
          <w:sz w:val="24"/>
          <w:szCs w:val="24"/>
          <w:lang w:val="pt-BR"/>
        </w:rPr>
        <w:t xml:space="preserve">Viết  x;   Thời gian thi: 50 phút </w:t>
      </w:r>
    </w:p>
    <w:p w14:paraId="1BA153B3" w14:textId="77777777" w:rsidR="00C07456" w:rsidRPr="00116A94" w:rsidRDefault="00C07456" w:rsidP="00116A94">
      <w:pPr>
        <w:tabs>
          <w:tab w:val="left" w:pos="450"/>
        </w:tabs>
        <w:spacing w:after="0" w:line="240" w:lineRule="auto"/>
        <w:ind w:left="90"/>
        <w:rPr>
          <w:rFonts w:ascii="Times New Roman" w:eastAsia="Times New Roman" w:hAnsi="Times New Roman" w:cs="Times New Roman"/>
          <w:i/>
          <w:iCs/>
          <w:sz w:val="24"/>
          <w:szCs w:val="24"/>
          <w:lang w:val="pt-BR"/>
        </w:rPr>
      </w:pPr>
      <w:r w:rsidRPr="00116A94">
        <w:rPr>
          <w:rFonts w:ascii="Times New Roman" w:eastAsia="Times New Roman" w:hAnsi="Times New Roman" w:cs="Times New Roman"/>
          <w:b/>
          <w:i/>
          <w:iCs/>
          <w:sz w:val="24"/>
          <w:szCs w:val="24"/>
          <w:lang w:val="pt-BR"/>
        </w:rPr>
        <w:t xml:space="preserve">-Thành phần điểm: </w:t>
      </w:r>
      <w:r w:rsidRPr="00116A94">
        <w:rPr>
          <w:rFonts w:ascii="Times New Roman" w:eastAsia="Times New Roman" w:hAnsi="Times New Roman" w:cs="Times New Roman"/>
          <w:i/>
          <w:iCs/>
          <w:sz w:val="24"/>
          <w:szCs w:val="24"/>
          <w:lang w:val="pt-BR"/>
        </w:rPr>
        <w:t>Điểm quá trình %: 40;</w:t>
      </w:r>
      <w:r w:rsidRPr="00116A94">
        <w:rPr>
          <w:rFonts w:ascii="Times New Roman" w:eastAsia="Times New Roman" w:hAnsi="Times New Roman" w:cs="Times New Roman"/>
          <w:sz w:val="24"/>
          <w:szCs w:val="24"/>
          <w:lang w:val="pt-BR"/>
        </w:rPr>
        <w:t xml:space="preserve"> </w:t>
      </w:r>
      <w:r w:rsidRPr="00116A94">
        <w:rPr>
          <w:rFonts w:ascii="Times New Roman" w:eastAsia="Times New Roman" w:hAnsi="Times New Roman" w:cs="Times New Roman"/>
          <w:i/>
          <w:iCs/>
          <w:sz w:val="24"/>
          <w:szCs w:val="24"/>
          <w:lang w:val="pt-BR"/>
        </w:rPr>
        <w:t>Điểm thi kết thúc %: 60</w:t>
      </w:r>
    </w:p>
    <w:p w14:paraId="1714B633" w14:textId="77777777" w:rsidR="00C07456" w:rsidRPr="00116A94" w:rsidRDefault="00C07456"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5. Điều kiện ràng buộc môn học</w:t>
      </w:r>
    </w:p>
    <w:p w14:paraId="109E7089" w14:textId="77777777" w:rsidR="00C07456" w:rsidRPr="00116A94" w:rsidRDefault="00C07456" w:rsidP="00116A94">
      <w:pPr>
        <w:tabs>
          <w:tab w:val="left" w:pos="316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Môn tiên quyết</w:t>
      </w:r>
      <w:r w:rsidRPr="00116A94">
        <w:rPr>
          <w:rFonts w:ascii="Times New Roman" w:eastAsia="Times New Roman" w:hAnsi="Times New Roman" w:cs="Times New Roman"/>
          <w:sz w:val="24"/>
          <w:szCs w:val="24"/>
          <w:lang w:val="pt-BR"/>
        </w:rPr>
        <w:t xml:space="preserve"> : Không</w:t>
      </w:r>
    </w:p>
    <w:p w14:paraId="294FFF7A" w14:textId="77777777" w:rsidR="00C07456" w:rsidRPr="00116A94" w:rsidRDefault="00C07456" w:rsidP="00116A94">
      <w:pPr>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Môn học trước</w:t>
      </w:r>
      <w:r w:rsidRPr="00116A94">
        <w:rPr>
          <w:rFonts w:ascii="Times New Roman" w:eastAsia="Times New Roman" w:hAnsi="Times New Roman" w:cs="Times New Roman"/>
          <w:sz w:val="24"/>
          <w:szCs w:val="24"/>
          <w:lang w:val="pt-BR"/>
        </w:rPr>
        <w:t xml:space="preserve">: </w:t>
      </w:r>
      <w:r w:rsidRPr="00116A94">
        <w:rPr>
          <w:rFonts w:ascii="Times New Roman" w:eastAsia="Times New Roman" w:hAnsi="Times New Roman" w:cs="Times New Roman"/>
          <w:bCs/>
          <w:sz w:val="24"/>
          <w:szCs w:val="24"/>
          <w:lang w:val="pt-BR"/>
        </w:rPr>
        <w:t>Không</w:t>
      </w:r>
    </w:p>
    <w:p w14:paraId="7D08BEA3"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Môn học song hành</w:t>
      </w:r>
      <w:r w:rsidRPr="00116A94">
        <w:rPr>
          <w:rFonts w:ascii="Times New Roman" w:eastAsia="Times New Roman" w:hAnsi="Times New Roman" w:cs="Times New Roman"/>
          <w:b/>
          <w:i/>
          <w:sz w:val="24"/>
          <w:szCs w:val="24"/>
          <w:lang w:val="pt-BR"/>
        </w:rPr>
        <w:t>:</w:t>
      </w:r>
      <w:r w:rsidRPr="00116A94">
        <w:rPr>
          <w:rFonts w:ascii="Times New Roman" w:eastAsia="Times New Roman" w:hAnsi="Times New Roman" w:cs="Times New Roman"/>
          <w:sz w:val="24"/>
          <w:szCs w:val="24"/>
          <w:lang w:val="pt-BR"/>
        </w:rPr>
        <w:t xml:space="preserve"> </w:t>
      </w:r>
      <w:r w:rsidRPr="00116A94">
        <w:rPr>
          <w:rFonts w:ascii="Times New Roman" w:eastAsia="Times New Roman" w:hAnsi="Times New Roman" w:cs="Times New Roman"/>
          <w:bCs/>
          <w:sz w:val="24"/>
          <w:szCs w:val="24"/>
          <w:lang w:val="pt-BR"/>
        </w:rPr>
        <w:t>Không</w:t>
      </w:r>
    </w:p>
    <w:p w14:paraId="538672D1"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i/>
          <w:sz w:val="24"/>
          <w:szCs w:val="24"/>
          <w:lang w:val="pt-BR"/>
        </w:rPr>
        <w:t>- Ghi chú khác:</w:t>
      </w:r>
      <w:r w:rsidRPr="00116A94">
        <w:rPr>
          <w:rFonts w:ascii="Times New Roman" w:eastAsia="Times New Roman" w:hAnsi="Times New Roman" w:cs="Times New Roman"/>
          <w:sz w:val="24"/>
          <w:szCs w:val="24"/>
          <w:lang w:val="pt-BR"/>
        </w:rPr>
        <w:t xml:space="preserve"> Không</w:t>
      </w:r>
    </w:p>
    <w:p w14:paraId="67EFA2A6" w14:textId="77777777" w:rsidR="00C07456" w:rsidRPr="00116A94" w:rsidRDefault="00C07456"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6. Nội dung tóm tắt môn học </w:t>
      </w:r>
    </w:p>
    <w:p w14:paraId="6F3FBBA1" w14:textId="77777777" w:rsidR="00C07456" w:rsidRPr="00116A94" w:rsidRDefault="00C07456" w:rsidP="00116A94">
      <w:pPr>
        <w:tabs>
          <w:tab w:val="left" w:pos="3161"/>
        </w:tabs>
        <w:spacing w:after="0" w:line="240" w:lineRule="auto"/>
        <w:jc w:val="both"/>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 xml:space="preserve">Tiếng Việt </w:t>
      </w:r>
      <w:r w:rsidRPr="00116A94">
        <w:rPr>
          <w:rFonts w:ascii="Times New Roman" w:eastAsia="Times New Roman" w:hAnsi="Times New Roman" w:cs="Times New Roman"/>
          <w:bCs/>
          <w:sz w:val="24"/>
          <w:szCs w:val="24"/>
          <w:lang w:val="pt-BR"/>
        </w:rPr>
        <w:t xml:space="preserve">: </w:t>
      </w:r>
    </w:p>
    <w:p w14:paraId="7B0DFCF5" w14:textId="77777777" w:rsidR="00C07456" w:rsidRPr="00116A94" w:rsidRDefault="00C07456"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Môn học Quản trị bán hàng được thiết kế nhằm cung cấp các kiến thức cơ bản, thiết thực và hiện đại về quản trị bán hàng chuyên nghiệp cho người học góp phần hình thành tư duy, kỹ năng quản trị kinh doanh hiện đại.  Và đạt mục tiêu chuẩn đầu ra của chương trình quản trị kinh doanh. Nội dung chính của môn học Quản trị bán hàng bao gồm: giới thiệu về công việc,  hoạt động bán hàng; phân tích, dự báo bán hàng lập kế hoạch và ngân sách bán hàng; tổ chức đội ngũ bán hàng, tuyển chọn, huấn luyện, đào tạo lực lượng bán hàng; đánh giá và thù lao cho lực lượng bán hàng nhằm tăng năng suất của lực lượng bán hàng.</w:t>
      </w:r>
    </w:p>
    <w:p w14:paraId="62AE2B61" w14:textId="77777777" w:rsidR="00C07456" w:rsidRPr="00116A94" w:rsidRDefault="00C07456"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bCs/>
          <w:i/>
          <w:sz w:val="24"/>
          <w:szCs w:val="24"/>
          <w:lang w:val="pt-BR"/>
        </w:rPr>
        <w:t>Tiếng Anh:</w:t>
      </w:r>
      <w:r w:rsidRPr="00116A94">
        <w:rPr>
          <w:rFonts w:ascii="Times New Roman" w:eastAsia="Times New Roman" w:hAnsi="Times New Roman" w:cs="Times New Roman"/>
          <w:sz w:val="24"/>
          <w:szCs w:val="24"/>
        </w:rPr>
        <w:t xml:space="preserve"> </w:t>
      </w:r>
    </w:p>
    <w:p w14:paraId="4EC30320" w14:textId="77777777" w:rsidR="00C07456" w:rsidRPr="00116A94" w:rsidRDefault="00C07456" w:rsidP="00116A94">
      <w:pPr>
        <w:tabs>
          <w:tab w:val="left" w:pos="3161"/>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The course of Sales Management is designed to provide the basic, practical and modern knowledge of professional sales management for learners to contribute to forming modern business management thinking and skills. And meet the output standard of the business administration program. The main content of Sales Management course includes: introduction of work, sales activities; analysis, sales forecast planning and sales budget; organizing sales team, selecting, training, training sales force; Assessment and remuneration for sales force to increase the productivity of sales force.</w:t>
      </w:r>
    </w:p>
    <w:p w14:paraId="2A5BC921"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b/>
          <w:bCs/>
          <w:sz w:val="24"/>
          <w:szCs w:val="24"/>
          <w:lang w:val="pt-BR"/>
        </w:rPr>
        <w:t>7. Cán bộ tham gia giảng dạy:</w:t>
      </w:r>
      <w:r w:rsidRPr="00116A94">
        <w:rPr>
          <w:rFonts w:ascii="Times New Roman" w:eastAsia="Times New Roman" w:hAnsi="Times New Roman" w:cs="Times New Roman"/>
          <w:sz w:val="24"/>
          <w:szCs w:val="24"/>
          <w:lang w:val="pt-B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1855"/>
        <w:gridCol w:w="1036"/>
        <w:gridCol w:w="1591"/>
        <w:gridCol w:w="2998"/>
        <w:gridCol w:w="1547"/>
      </w:tblGrid>
      <w:tr w:rsidR="00C07456" w:rsidRPr="00116A94" w14:paraId="7A7B640A" w14:textId="77777777" w:rsidTr="00ED5893">
        <w:tc>
          <w:tcPr>
            <w:tcW w:w="279" w:type="pct"/>
            <w:shd w:val="clear" w:color="auto" w:fill="auto"/>
            <w:vAlign w:val="center"/>
          </w:tcPr>
          <w:p w14:paraId="1E3FBD0C"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lastRenderedPageBreak/>
              <w:t>TT</w:t>
            </w:r>
          </w:p>
        </w:tc>
        <w:tc>
          <w:tcPr>
            <w:tcW w:w="970" w:type="pct"/>
            <w:shd w:val="clear" w:color="auto" w:fill="auto"/>
            <w:vAlign w:val="center"/>
          </w:tcPr>
          <w:p w14:paraId="0E4448D5" w14:textId="77777777" w:rsidR="00C07456" w:rsidRPr="00116A94" w:rsidRDefault="00C07456" w:rsidP="00116A94">
            <w:pPr>
              <w:spacing w:after="0" w:line="240" w:lineRule="auto"/>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Họ và tên</w:t>
            </w:r>
          </w:p>
        </w:tc>
        <w:tc>
          <w:tcPr>
            <w:tcW w:w="542" w:type="pct"/>
            <w:shd w:val="clear" w:color="auto" w:fill="auto"/>
            <w:vAlign w:val="center"/>
          </w:tcPr>
          <w:p w14:paraId="6CAAD431"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Học hàm, học vị</w:t>
            </w:r>
          </w:p>
        </w:tc>
        <w:tc>
          <w:tcPr>
            <w:tcW w:w="832" w:type="pct"/>
            <w:shd w:val="clear" w:color="auto" w:fill="auto"/>
            <w:vAlign w:val="center"/>
          </w:tcPr>
          <w:p w14:paraId="709B3A35"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Điện thoại liên hệ</w:t>
            </w:r>
          </w:p>
        </w:tc>
        <w:tc>
          <w:tcPr>
            <w:tcW w:w="1568" w:type="pct"/>
            <w:shd w:val="clear" w:color="auto" w:fill="auto"/>
            <w:vAlign w:val="center"/>
          </w:tcPr>
          <w:p w14:paraId="0E14FE5D"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Email</w:t>
            </w:r>
          </w:p>
        </w:tc>
        <w:tc>
          <w:tcPr>
            <w:tcW w:w="809" w:type="pct"/>
            <w:shd w:val="clear" w:color="auto" w:fill="auto"/>
            <w:vAlign w:val="center"/>
          </w:tcPr>
          <w:p w14:paraId="566EFA0B" w14:textId="77777777" w:rsidR="00C07456" w:rsidRPr="00116A94" w:rsidRDefault="00C07456"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Chức danh, chức vụ</w:t>
            </w:r>
          </w:p>
        </w:tc>
      </w:tr>
      <w:tr w:rsidR="00ED5893" w:rsidRPr="00116A94" w14:paraId="2D96552F" w14:textId="77777777" w:rsidTr="00ED5893">
        <w:tc>
          <w:tcPr>
            <w:tcW w:w="279" w:type="pct"/>
            <w:shd w:val="clear" w:color="auto" w:fill="auto"/>
            <w:vAlign w:val="center"/>
          </w:tcPr>
          <w:p w14:paraId="6AB9D0FC" w14:textId="78223821" w:rsidR="00ED5893" w:rsidRPr="00116A94" w:rsidRDefault="00ED5893"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hAnsi="Times New Roman" w:cs="Times New Roman"/>
                <w:sz w:val="24"/>
                <w:szCs w:val="24"/>
              </w:rPr>
              <w:t>1</w:t>
            </w:r>
          </w:p>
        </w:tc>
        <w:tc>
          <w:tcPr>
            <w:tcW w:w="970" w:type="pct"/>
            <w:shd w:val="clear" w:color="auto" w:fill="auto"/>
            <w:vAlign w:val="center"/>
          </w:tcPr>
          <w:p w14:paraId="75934F67" w14:textId="6DDDC9CF"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Nguyễn Anh Minh</w:t>
            </w:r>
          </w:p>
        </w:tc>
        <w:tc>
          <w:tcPr>
            <w:tcW w:w="542" w:type="pct"/>
            <w:shd w:val="clear" w:color="auto" w:fill="auto"/>
            <w:vAlign w:val="center"/>
          </w:tcPr>
          <w:p w14:paraId="2F5A05ED" w14:textId="7A712263" w:rsidR="00ED5893" w:rsidRPr="00116A94" w:rsidRDefault="00ED589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TS</w:t>
            </w:r>
          </w:p>
        </w:tc>
        <w:tc>
          <w:tcPr>
            <w:tcW w:w="832" w:type="pct"/>
            <w:shd w:val="clear" w:color="auto" w:fill="auto"/>
            <w:vAlign w:val="center"/>
          </w:tcPr>
          <w:p w14:paraId="2BA210F8" w14:textId="1A2A12AB"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01215188188</w:t>
            </w:r>
          </w:p>
        </w:tc>
        <w:tc>
          <w:tcPr>
            <w:tcW w:w="1568" w:type="pct"/>
            <w:shd w:val="clear" w:color="auto" w:fill="auto"/>
            <w:vAlign w:val="center"/>
          </w:tcPr>
          <w:p w14:paraId="0371B298" w14:textId="31A85D43" w:rsidR="00ED5893"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410" w:history="1">
              <w:r w:rsidR="00ED5893" w:rsidRPr="00116A94">
                <w:rPr>
                  <w:rStyle w:val="Hyperlink"/>
                  <w:rFonts w:ascii="Times New Roman" w:hAnsi="Times New Roman" w:cs="Times New Roman"/>
                  <w:color w:val="auto"/>
                  <w:sz w:val="24"/>
                  <w:szCs w:val="24"/>
                </w:rPr>
                <w:t>minhneu@yahoo.com.vn</w:t>
              </w:r>
            </w:hyperlink>
          </w:p>
        </w:tc>
        <w:tc>
          <w:tcPr>
            <w:tcW w:w="809" w:type="pct"/>
            <w:shd w:val="clear" w:color="auto" w:fill="auto"/>
            <w:vAlign w:val="center"/>
          </w:tcPr>
          <w:p w14:paraId="3BDD230C" w14:textId="0444B8D4"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Giảng viên chính</w:t>
            </w:r>
          </w:p>
        </w:tc>
      </w:tr>
      <w:tr w:rsidR="00ED5893" w:rsidRPr="00116A94" w14:paraId="703CF78E" w14:textId="77777777" w:rsidTr="00ED5893">
        <w:tc>
          <w:tcPr>
            <w:tcW w:w="279" w:type="pct"/>
            <w:shd w:val="clear" w:color="auto" w:fill="auto"/>
          </w:tcPr>
          <w:p w14:paraId="7B4EAD09" w14:textId="7625E94A" w:rsidR="00ED5893" w:rsidRPr="00116A94" w:rsidRDefault="00ED5893" w:rsidP="00116A94">
            <w:pPr>
              <w:spacing w:after="0" w:line="240" w:lineRule="auto"/>
              <w:jc w:val="center"/>
              <w:rPr>
                <w:rFonts w:ascii="Times New Roman" w:eastAsia="Times New Roman" w:hAnsi="Times New Roman" w:cs="Times New Roman"/>
                <w:color w:val="000000"/>
                <w:sz w:val="24"/>
                <w:szCs w:val="24"/>
              </w:rPr>
            </w:pPr>
            <w:r w:rsidRPr="00116A94">
              <w:rPr>
                <w:rFonts w:ascii="Times New Roman" w:hAnsi="Times New Roman" w:cs="Times New Roman"/>
                <w:sz w:val="24"/>
                <w:szCs w:val="24"/>
              </w:rPr>
              <w:t>2</w:t>
            </w:r>
          </w:p>
        </w:tc>
        <w:tc>
          <w:tcPr>
            <w:tcW w:w="970" w:type="pct"/>
            <w:shd w:val="clear" w:color="auto" w:fill="auto"/>
          </w:tcPr>
          <w:p w14:paraId="14511E9E" w14:textId="573AFC92"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Ánh Tuyết</w:t>
            </w:r>
          </w:p>
        </w:tc>
        <w:tc>
          <w:tcPr>
            <w:tcW w:w="542" w:type="pct"/>
            <w:shd w:val="clear" w:color="auto" w:fill="auto"/>
          </w:tcPr>
          <w:p w14:paraId="0710600E" w14:textId="2BAA1893" w:rsidR="00ED5893" w:rsidRPr="00116A94" w:rsidRDefault="00ED5893"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Thạc sĩ</w:t>
            </w:r>
          </w:p>
        </w:tc>
        <w:tc>
          <w:tcPr>
            <w:tcW w:w="832" w:type="pct"/>
            <w:shd w:val="clear" w:color="auto" w:fill="auto"/>
          </w:tcPr>
          <w:p w14:paraId="1A41A599" w14:textId="682A942B"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0936.116.037</w:t>
            </w:r>
          </w:p>
        </w:tc>
        <w:tc>
          <w:tcPr>
            <w:tcW w:w="1568" w:type="pct"/>
            <w:shd w:val="clear" w:color="auto" w:fill="auto"/>
          </w:tcPr>
          <w:p w14:paraId="637A8E03" w14:textId="75987525" w:rsidR="00ED5893"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411" w:history="1">
              <w:r w:rsidR="00ED5893" w:rsidRPr="00116A94">
                <w:rPr>
                  <w:rStyle w:val="Hyperlink"/>
                  <w:rFonts w:ascii="Times New Roman" w:hAnsi="Times New Roman" w:cs="Times New Roman"/>
                  <w:color w:val="auto"/>
                  <w:sz w:val="24"/>
                  <w:szCs w:val="24"/>
                </w:rPr>
                <w:t>tuyetna@tlu.edu.vn</w:t>
              </w:r>
            </w:hyperlink>
          </w:p>
        </w:tc>
        <w:tc>
          <w:tcPr>
            <w:tcW w:w="809" w:type="pct"/>
            <w:shd w:val="clear" w:color="auto" w:fill="auto"/>
          </w:tcPr>
          <w:p w14:paraId="6FA6E21A" w14:textId="5E20588E" w:rsidR="00ED5893" w:rsidRPr="00116A94" w:rsidRDefault="00ED5893"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44CC3103" w14:textId="77777777" w:rsidR="00C07456" w:rsidRPr="00116A94" w:rsidRDefault="00C07456"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8. Giáo trình sử dụng, tài liệu tham khảo:</w:t>
      </w:r>
    </w:p>
    <w:p w14:paraId="68810B3E" w14:textId="77777777" w:rsidR="00C07456" w:rsidRPr="00116A94" w:rsidRDefault="00C07456" w:rsidP="00116A94">
      <w:pPr>
        <w:tabs>
          <w:tab w:val="left" w:leader="dot" w:pos="8931"/>
        </w:tabs>
        <w:spacing w:after="0" w:line="240" w:lineRule="auto"/>
        <w:jc w:val="both"/>
        <w:rPr>
          <w:rFonts w:ascii="Times New Roman" w:eastAsia="Times New Roman" w:hAnsi="Times New Roman" w:cs="Times New Roman"/>
          <w:b/>
          <w:bCs/>
          <w:i/>
          <w:sz w:val="24"/>
          <w:szCs w:val="24"/>
          <w:lang w:val="pt-BR"/>
        </w:rPr>
      </w:pPr>
      <w:r w:rsidRPr="00116A94">
        <w:rPr>
          <w:rFonts w:ascii="Times New Roman" w:eastAsia="Times New Roman" w:hAnsi="Times New Roman" w:cs="Times New Roman"/>
          <w:b/>
          <w:bCs/>
          <w:i/>
          <w:sz w:val="24"/>
          <w:szCs w:val="24"/>
          <w:lang w:val="pt-BR"/>
        </w:rPr>
        <w:t>Giáo trình:</w:t>
      </w:r>
    </w:p>
    <w:p w14:paraId="39992A7B" w14:textId="77777777" w:rsidR="00C07456" w:rsidRPr="00116A94" w:rsidRDefault="00C07456" w:rsidP="00116A94">
      <w:pPr>
        <w:tabs>
          <w:tab w:val="left" w:leader="dot" w:pos="8931"/>
        </w:tabs>
        <w:spacing w:after="0" w:line="240" w:lineRule="auto"/>
        <w:jc w:val="both"/>
        <w:rPr>
          <w:rFonts w:ascii="Times New Roman" w:eastAsia="Times New Roman" w:hAnsi="Times New Roman" w:cs="Times New Roman"/>
          <w:b/>
          <w:bCs/>
          <w:i/>
          <w:sz w:val="24"/>
          <w:szCs w:val="24"/>
          <w:lang w:val="pt-BR"/>
        </w:rPr>
      </w:pPr>
      <w:r w:rsidRPr="00116A94">
        <w:rPr>
          <w:rFonts w:ascii="Times New Roman" w:eastAsia="Times New Roman" w:hAnsi="Times New Roman" w:cs="Times New Roman"/>
          <w:iCs/>
          <w:sz w:val="24"/>
          <w:szCs w:val="24"/>
          <w:lang w:val="pt-BR"/>
        </w:rPr>
        <w:t>[1] PGS</w:t>
      </w:r>
      <w:r w:rsidRPr="00116A94">
        <w:rPr>
          <w:rFonts w:ascii="Times New Roman" w:eastAsia="Times New Roman" w:hAnsi="Times New Roman" w:cs="Times New Roman"/>
          <w:bCs/>
          <w:sz w:val="24"/>
          <w:szCs w:val="24"/>
          <w:lang w:val="pt-BR"/>
        </w:rPr>
        <w:t xml:space="preserve">.TS Vũ Minh Đức, PGS.TS Vũ Huy Thông, </w:t>
      </w:r>
      <w:r w:rsidRPr="00116A94">
        <w:rPr>
          <w:rFonts w:ascii="Times New Roman" w:eastAsia="Times New Roman" w:hAnsi="Times New Roman" w:cs="Times New Roman"/>
          <w:bCs/>
          <w:i/>
          <w:iCs/>
          <w:sz w:val="24"/>
          <w:szCs w:val="24"/>
          <w:lang w:val="pt-BR"/>
        </w:rPr>
        <w:t>Quản trị Bán hàng</w:t>
      </w:r>
      <w:r w:rsidRPr="00116A94">
        <w:rPr>
          <w:rFonts w:ascii="Times New Roman" w:eastAsia="Times New Roman" w:hAnsi="Times New Roman" w:cs="Times New Roman"/>
          <w:bCs/>
          <w:sz w:val="24"/>
          <w:szCs w:val="24"/>
          <w:lang w:val="pt-BR"/>
        </w:rPr>
        <w:t>, Nhà xuất bản Đại học Kinh tế quốc dân, 2018</w:t>
      </w:r>
      <w:r w:rsidRPr="00116A94">
        <w:rPr>
          <w:rFonts w:ascii="Times New Roman" w:eastAsia="Times New Roman" w:hAnsi="Times New Roman" w:cs="Times New Roman"/>
          <w:b/>
          <w:bCs/>
          <w:i/>
          <w:sz w:val="24"/>
          <w:szCs w:val="24"/>
          <w:lang w:val="pt-BR"/>
        </w:rPr>
        <w:t xml:space="preserve"> </w:t>
      </w:r>
    </w:p>
    <w:p w14:paraId="43FF8C2C" w14:textId="77777777" w:rsidR="00C07456" w:rsidRPr="00116A94" w:rsidRDefault="00C07456" w:rsidP="00116A94">
      <w:pPr>
        <w:tabs>
          <w:tab w:val="left" w:leader="dot" w:pos="893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
          <w:bCs/>
          <w:i/>
          <w:sz w:val="24"/>
          <w:szCs w:val="24"/>
          <w:lang w:val="pt-BR"/>
        </w:rPr>
        <w:t>Các tài liệu tham khảo:</w:t>
      </w:r>
      <w:r w:rsidRPr="00116A94">
        <w:rPr>
          <w:rFonts w:ascii="Times New Roman" w:eastAsia="Times New Roman" w:hAnsi="Times New Roman" w:cs="Times New Roman"/>
          <w:bCs/>
          <w:sz w:val="24"/>
          <w:szCs w:val="24"/>
          <w:lang w:val="pt-BR"/>
        </w:rPr>
        <w:t xml:space="preserve"> </w:t>
      </w:r>
    </w:p>
    <w:p w14:paraId="3DB14582" w14:textId="77777777" w:rsidR="00C07456" w:rsidRPr="00116A94" w:rsidRDefault="00C07456" w:rsidP="00116A94">
      <w:pPr>
        <w:tabs>
          <w:tab w:val="left" w:leader="dot" w:pos="8931"/>
        </w:tabs>
        <w:spacing w:after="0" w:line="240" w:lineRule="auto"/>
        <w:rPr>
          <w:rFonts w:ascii="Times New Roman" w:eastAsia="Times New Roman" w:hAnsi="Times New Roman" w:cs="Times New Roman"/>
          <w:bCs/>
          <w:sz w:val="24"/>
          <w:szCs w:val="24"/>
          <w:lang w:val="pt-BR"/>
        </w:rPr>
      </w:pPr>
      <w:r w:rsidRPr="00116A94">
        <w:rPr>
          <w:rFonts w:ascii="Times New Roman" w:eastAsia="Times New Roman" w:hAnsi="Times New Roman" w:cs="Times New Roman"/>
          <w:bCs/>
          <w:sz w:val="24"/>
          <w:szCs w:val="24"/>
          <w:lang w:val="pt-BR"/>
        </w:rPr>
        <w:t xml:space="preserve">[1] James M.Comer, </w:t>
      </w:r>
      <w:r w:rsidRPr="00116A94">
        <w:rPr>
          <w:rFonts w:ascii="Times New Roman" w:eastAsia="Times New Roman" w:hAnsi="Times New Roman" w:cs="Times New Roman"/>
          <w:bCs/>
          <w:i/>
          <w:iCs/>
          <w:sz w:val="24"/>
          <w:szCs w:val="24"/>
          <w:lang w:val="pt-BR"/>
        </w:rPr>
        <w:t>Quản trị Bán hàng</w:t>
      </w:r>
      <w:r w:rsidRPr="00116A94">
        <w:rPr>
          <w:rFonts w:ascii="Times New Roman" w:eastAsia="Times New Roman" w:hAnsi="Times New Roman" w:cs="Times New Roman"/>
          <w:bCs/>
          <w:sz w:val="24"/>
          <w:szCs w:val="24"/>
          <w:lang w:val="pt-BR"/>
        </w:rPr>
        <w:t>, Nhà xuất bản Hồng Đức, 2008.</w:t>
      </w:r>
    </w:p>
    <w:p w14:paraId="54C457AE" w14:textId="77777777" w:rsidR="00C07456" w:rsidRPr="00116A94" w:rsidRDefault="00C07456" w:rsidP="00116A94">
      <w:pPr>
        <w:tabs>
          <w:tab w:val="left" w:pos="3161"/>
        </w:tabs>
        <w:spacing w:after="0" w:line="240" w:lineRule="auto"/>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9. Nội dung chi tiết:</w:t>
      </w:r>
    </w:p>
    <w:tbl>
      <w:tblPr>
        <w:tblW w:w="10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7"/>
        <w:gridCol w:w="5100"/>
        <w:gridCol w:w="2790"/>
        <w:gridCol w:w="624"/>
        <w:gridCol w:w="567"/>
        <w:gridCol w:w="708"/>
      </w:tblGrid>
      <w:tr w:rsidR="00C07456" w:rsidRPr="00116A94" w14:paraId="75FEC0B4" w14:textId="77777777" w:rsidTr="00E66AFD">
        <w:trPr>
          <w:tblHeader/>
        </w:trPr>
        <w:tc>
          <w:tcPr>
            <w:tcW w:w="537" w:type="dxa"/>
            <w:vMerge w:val="restart"/>
            <w:vAlign w:val="center"/>
          </w:tcPr>
          <w:p w14:paraId="0B6484A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TT</w:t>
            </w:r>
          </w:p>
        </w:tc>
        <w:tc>
          <w:tcPr>
            <w:tcW w:w="5100" w:type="dxa"/>
            <w:vMerge w:val="restart"/>
            <w:vAlign w:val="center"/>
          </w:tcPr>
          <w:p w14:paraId="2A42D23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Nội dung </w:t>
            </w:r>
          </w:p>
        </w:tc>
        <w:tc>
          <w:tcPr>
            <w:tcW w:w="2790" w:type="dxa"/>
            <w:vMerge w:val="restart"/>
            <w:vAlign w:val="center"/>
          </w:tcPr>
          <w:p w14:paraId="60875B0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 xml:space="preserve">Hoạt động dạy và học </w:t>
            </w:r>
          </w:p>
        </w:tc>
        <w:tc>
          <w:tcPr>
            <w:tcW w:w="1899" w:type="dxa"/>
            <w:gridSpan w:val="3"/>
          </w:tcPr>
          <w:p w14:paraId="43BAF2B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b/>
                <w:bCs/>
                <w:sz w:val="24"/>
                <w:szCs w:val="24"/>
                <w:lang w:val="pt-BR"/>
              </w:rPr>
            </w:pPr>
            <w:r w:rsidRPr="00116A94">
              <w:rPr>
                <w:rFonts w:ascii="Times New Roman" w:eastAsia="Times New Roman" w:hAnsi="Times New Roman" w:cs="Times New Roman"/>
                <w:b/>
                <w:bCs/>
                <w:sz w:val="24"/>
                <w:szCs w:val="24"/>
                <w:lang w:val="pt-BR"/>
              </w:rPr>
              <w:t>Số tiết</w:t>
            </w:r>
          </w:p>
        </w:tc>
      </w:tr>
      <w:tr w:rsidR="00C07456" w:rsidRPr="00116A94" w14:paraId="0F1E1BAE" w14:textId="77777777" w:rsidTr="00E66AFD">
        <w:trPr>
          <w:trHeight w:val="303"/>
          <w:tblHeader/>
        </w:trPr>
        <w:tc>
          <w:tcPr>
            <w:tcW w:w="537" w:type="dxa"/>
            <w:vMerge/>
          </w:tcPr>
          <w:p w14:paraId="4933B240"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tc>
        <w:tc>
          <w:tcPr>
            <w:tcW w:w="5100" w:type="dxa"/>
            <w:vMerge/>
          </w:tcPr>
          <w:p w14:paraId="5F4A1AA3"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tc>
        <w:tc>
          <w:tcPr>
            <w:tcW w:w="2790" w:type="dxa"/>
            <w:vMerge/>
          </w:tcPr>
          <w:p w14:paraId="38ECD3C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624" w:type="dxa"/>
          </w:tcPr>
          <w:p w14:paraId="7086519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LT</w:t>
            </w:r>
          </w:p>
        </w:tc>
        <w:tc>
          <w:tcPr>
            <w:tcW w:w="567" w:type="dxa"/>
          </w:tcPr>
          <w:p w14:paraId="6BF4D9D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BT</w:t>
            </w:r>
          </w:p>
        </w:tc>
        <w:tc>
          <w:tcPr>
            <w:tcW w:w="708" w:type="dxa"/>
          </w:tcPr>
          <w:p w14:paraId="2B55A16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w:t>
            </w:r>
          </w:p>
        </w:tc>
      </w:tr>
      <w:tr w:rsidR="00C07456" w:rsidRPr="00116A94" w14:paraId="2EA7AD9D" w14:textId="77777777" w:rsidTr="00E66AFD">
        <w:trPr>
          <w:trHeight w:val="872"/>
        </w:trPr>
        <w:tc>
          <w:tcPr>
            <w:tcW w:w="537" w:type="dxa"/>
          </w:tcPr>
          <w:p w14:paraId="1118903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5100" w:type="dxa"/>
          </w:tcPr>
          <w:p w14:paraId="76617C0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PHẦN MỞ ĐẦU</w:t>
            </w:r>
          </w:p>
          <w:p w14:paraId="14E0D20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Sự cần thiết</w:t>
            </w:r>
          </w:p>
          <w:p w14:paraId="0FE6C93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Đối tượng nghiên cứu</w:t>
            </w:r>
          </w:p>
          <w:p w14:paraId="23C2E97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Phạm vi nghiên cứu</w:t>
            </w:r>
          </w:p>
          <w:p w14:paraId="0782B4C7"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rPr>
              <w:t>Nội dung nghiên cứu của môn học</w:t>
            </w:r>
          </w:p>
        </w:tc>
        <w:tc>
          <w:tcPr>
            <w:tcW w:w="2790" w:type="dxa"/>
          </w:tcPr>
          <w:p w14:paraId="3C5DDB29"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7AD7574"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Tự giới thiệu về mình: họ tên, chức vụ, chuyên môn, … và các thông tin cá nhân để sinh viên có thể liên lạc</w:t>
            </w:r>
          </w:p>
          <w:p w14:paraId="547FE0D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lướt qua đề cương môn học, nội dung môn học, cách thức kiểm tra, đánh giá kết quả và thi</w:t>
            </w:r>
          </w:p>
          <w:p w14:paraId="48E29D0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Hướng dẫn, truyền đạt cho sinh viên kinh nghiệm sống, kinh nghiệm và phương pháp học tập để đạt kết quả tốt</w:t>
            </w:r>
          </w:p>
          <w:p w14:paraId="38B01E51" w14:textId="77777777" w:rsidR="00C07456" w:rsidRPr="00116A94" w:rsidRDefault="00C07456"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787E968"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môn học nếu cần thiết</w:t>
            </w:r>
          </w:p>
        </w:tc>
        <w:tc>
          <w:tcPr>
            <w:tcW w:w="624" w:type="dxa"/>
            <w:vAlign w:val="center"/>
          </w:tcPr>
          <w:p w14:paraId="14122EC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p w14:paraId="18991C4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4DF7C8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CBA317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E08B94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4FB9068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vAlign w:val="center"/>
          </w:tcPr>
          <w:p w14:paraId="083D31A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224ECF21" w14:textId="77777777" w:rsidTr="00E66AFD">
        <w:trPr>
          <w:trHeight w:val="303"/>
        </w:trPr>
        <w:tc>
          <w:tcPr>
            <w:tcW w:w="537" w:type="dxa"/>
          </w:tcPr>
          <w:p w14:paraId="71BC2BD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tc>
        <w:tc>
          <w:tcPr>
            <w:tcW w:w="5100" w:type="dxa"/>
          </w:tcPr>
          <w:p w14:paraId="5AEB903B" w14:textId="77777777" w:rsidR="00C07456" w:rsidRPr="00116A94" w:rsidRDefault="00C07456" w:rsidP="00116A94">
            <w:pPr>
              <w:spacing w:after="0" w:line="240" w:lineRule="auto"/>
              <w:jc w:val="both"/>
              <w:rPr>
                <w:rFonts w:ascii="Times New Roman" w:eastAsia="Times New Roman" w:hAnsi="Times New Roman" w:cs="Times New Roman"/>
                <w:b/>
                <w:spacing w:val="-6"/>
                <w:sz w:val="24"/>
                <w:szCs w:val="24"/>
              </w:rPr>
            </w:pPr>
            <w:r w:rsidRPr="00116A94">
              <w:rPr>
                <w:rFonts w:ascii="Times New Roman" w:eastAsia="Times New Roman" w:hAnsi="Times New Roman" w:cs="Times New Roman"/>
                <w:b/>
                <w:spacing w:val="-6"/>
                <w:sz w:val="24"/>
                <w:szCs w:val="24"/>
              </w:rPr>
              <w:t xml:space="preserve">Chương 1: Khái quát về Quản trị bán hàng </w:t>
            </w:r>
          </w:p>
          <w:p w14:paraId="1A090446" w14:textId="77777777" w:rsidR="00C07456" w:rsidRPr="00116A94" w:rsidRDefault="00C07456" w:rsidP="00116A94">
            <w:pPr>
              <w:spacing w:after="0" w:line="240" w:lineRule="auto"/>
              <w:jc w:val="both"/>
              <w:rPr>
                <w:rFonts w:ascii="Times New Roman" w:eastAsia="Times New Roman" w:hAnsi="Times New Roman" w:cs="Times New Roman"/>
                <w:b/>
                <w:spacing w:val="-4"/>
                <w:sz w:val="24"/>
                <w:szCs w:val="24"/>
              </w:rPr>
            </w:pPr>
            <w:r w:rsidRPr="00116A94">
              <w:rPr>
                <w:rFonts w:ascii="Times New Roman" w:eastAsia="Times New Roman" w:hAnsi="Times New Roman" w:cs="Times New Roman"/>
                <w:b/>
                <w:spacing w:val="-4"/>
                <w:sz w:val="24"/>
                <w:szCs w:val="24"/>
              </w:rPr>
              <w:t>1.1. Khái niệm và vai trò của Bán hàng và Quản trị bán hàng</w:t>
            </w:r>
          </w:p>
          <w:p w14:paraId="66F5A6E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1.1.1. Khái niệm và vai trò của bán hàng</w:t>
            </w:r>
          </w:p>
          <w:p w14:paraId="7911C67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1.1.3. Khái niêm, chức năng và vai trò của quản trị bán hàng</w:t>
            </w:r>
          </w:p>
          <w:p w14:paraId="39F77A14"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1.2. Khái quát quá trình quản trị bán hàng trong doanh nghiệp</w:t>
            </w:r>
          </w:p>
          <w:p w14:paraId="6613299B"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1.2.1. Xác định các hoạt động chức năng của bộ phân bán hàng</w:t>
            </w:r>
          </w:p>
          <w:p w14:paraId="082FFF1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1.2.2. Xác định vai trò chiến lược của chức năng bán hàng</w:t>
            </w:r>
          </w:p>
          <w:p w14:paraId="34590E4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1.2.3. Thiết kế hoạt động tổ chức bán hàng</w:t>
            </w:r>
          </w:p>
          <w:p w14:paraId="5784E71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1.2.4. Phát triển lực lượng bán hàng</w:t>
            </w:r>
          </w:p>
          <w:p w14:paraId="20A1895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1.2.5. Điều khiển lực lượng bán hàng</w:t>
            </w:r>
          </w:p>
          <w:p w14:paraId="701F76D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1.2.6. Đánh giá hiệu quản bán hàng và lực lượng bán hàng</w:t>
            </w:r>
          </w:p>
          <w:p w14:paraId="02202ACC"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1.3. Mối quan hệ giữ quản trị bán hàng và các </w:t>
            </w:r>
            <w:r w:rsidRPr="00116A94">
              <w:rPr>
                <w:rFonts w:ascii="Times New Roman" w:eastAsia="Times New Roman" w:hAnsi="Times New Roman" w:cs="Times New Roman"/>
                <w:b/>
                <w:sz w:val="24"/>
                <w:szCs w:val="24"/>
              </w:rPr>
              <w:lastRenderedPageBreak/>
              <w:t>hoạt động khác trong doanh nghiệp</w:t>
            </w:r>
          </w:p>
          <w:p w14:paraId="2716893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1.3.1. Quản trị bán hàng và quản trị marketing</w:t>
            </w:r>
          </w:p>
          <w:p w14:paraId="269B945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1.3.2. Quản trị bán hàng và quản trị kênh phân phối</w:t>
            </w:r>
          </w:p>
          <w:p w14:paraId="3995F03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1.3.3. Quản trị bán hàng và quản trị nguồn nhân lực</w:t>
            </w:r>
          </w:p>
          <w:p w14:paraId="482E6E4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1.3.4. Quản trị bán hàng và quản trị tái chính</w:t>
            </w:r>
          </w:p>
          <w:p w14:paraId="3849D8B6"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1.4. Những xu hướng chính trong hoạt động quản trị bán hàng</w:t>
            </w:r>
          </w:p>
          <w:p w14:paraId="040B911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1.4.1. Xu hướng chuyển từ xây dựng giao dịch sang định hướng xây dựng mối quan hệ</w:t>
            </w:r>
          </w:p>
          <w:p w14:paraId="4AC8EF9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1.4.2. Xu huwngs chuyển từ quản trị cá nhân sang quản trị nhóm bán hàng</w:t>
            </w:r>
          </w:p>
          <w:p w14:paraId="199BAF4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1.4.3. Xu hướng chuyển từ tập trung vào sản lượng bán sang tập trung vào hiệu quả bán hàng</w:t>
            </w:r>
          </w:p>
          <w:p w14:paraId="04A0C8B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1.4.4. Xu hướng chuyển từ quản lý lực lượng bán hàng sang lãnh đạo lực lượng bán hàng</w:t>
            </w:r>
          </w:p>
          <w:p w14:paraId="27418AC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1.4.5. Xu hướng chuyển từ Quản trị bán hàng trong phạm vi địa phương sang Quản trị bán hàng hướng ra thị trường thế giới</w:t>
            </w:r>
          </w:p>
          <w:p w14:paraId="1875836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1.4.6. Xu hướng chuyển từ quản trị  các kênh bán hàng truyền thống sang quản trị các kênh bán hàng hiện đại</w:t>
            </w:r>
          </w:p>
        </w:tc>
        <w:tc>
          <w:tcPr>
            <w:tcW w:w="2790" w:type="dxa"/>
          </w:tcPr>
          <w:p w14:paraId="6F3FE0F5"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0A61A95"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F56781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34A8392"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4CA63C4C"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20641BA9"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3B85D306"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17FD629A"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video clip hỗ trợ</w:t>
            </w:r>
          </w:p>
          <w:p w14:paraId="6EBC641E"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4C59B940"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924AAE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EBC89B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21FD68F0"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11AF7F1B"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lastRenderedPageBreak/>
              <w:t>Làm bài tập tình huống theo nhóm</w:t>
            </w:r>
          </w:p>
        </w:tc>
        <w:tc>
          <w:tcPr>
            <w:tcW w:w="624" w:type="dxa"/>
            <w:vAlign w:val="center"/>
          </w:tcPr>
          <w:p w14:paraId="14ABDFF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2</w:t>
            </w:r>
          </w:p>
          <w:p w14:paraId="20BBC03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DC94A9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E3EF8B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0D956D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CE5F47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CE12C9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57853C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432D89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DAC679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A0E9E96"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2DE6CA11"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09E2C565"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5BBB77A6"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41EA11D7"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4BBB4C95"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6B75C40C"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p w14:paraId="1FEEEAF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2BB98B4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p w14:paraId="08220D4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D64EDE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407BA3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77ECCA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67D2CB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B29DFA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07685E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DFACBA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963810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959248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BDB6A7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B8F669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7606EA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981B97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0B3BD1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A69755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AC86D8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vAlign w:val="center"/>
          </w:tcPr>
          <w:p w14:paraId="761F318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5BC058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92DAF4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8AA852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0C2BF6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A366A0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48F4A1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81943B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C48BA8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D27784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E3CE81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1A1C1E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599AB0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34387D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0BED11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369447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874578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67DF1EAC" w14:textId="77777777" w:rsidTr="00E66AFD">
        <w:trPr>
          <w:trHeight w:val="303"/>
        </w:trPr>
        <w:tc>
          <w:tcPr>
            <w:tcW w:w="537" w:type="dxa"/>
          </w:tcPr>
          <w:p w14:paraId="446CECD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3</w:t>
            </w:r>
          </w:p>
        </w:tc>
        <w:tc>
          <w:tcPr>
            <w:tcW w:w="5100" w:type="dxa"/>
            <w:vAlign w:val="center"/>
          </w:tcPr>
          <w:p w14:paraId="21C6FBBA"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Chương 2: Hoạt động bán hàng </w:t>
            </w:r>
          </w:p>
          <w:p w14:paraId="69B3DF91"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2.1. Khái niệm về hoạt động bán hàng</w:t>
            </w:r>
          </w:p>
          <w:p w14:paraId="3494A51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2.1.1. Bản chất và vai trò của bán hàng</w:t>
            </w:r>
          </w:p>
          <w:p w14:paraId="458DBD3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2.1.2. Các trach nhiệm của bán hàng</w:t>
            </w:r>
          </w:p>
          <w:p w14:paraId="69A0D5B9"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2.2. Đặc điểm của nghề bán hàng</w:t>
            </w:r>
          </w:p>
          <w:p w14:paraId="5A3405E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2.2.1. Đặc điểm về tâm lý của nghề bán hàng</w:t>
            </w:r>
          </w:p>
          <w:p w14:paraId="18D2634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2.2.2. Đặc điểm về thể chất của nghề bán hàng</w:t>
            </w:r>
          </w:p>
          <w:p w14:paraId="5A367846"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2.3. Phân loại công việc bán hàng</w:t>
            </w:r>
          </w:p>
          <w:p w14:paraId="76B0F017"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2.4. Các trách nhiệm marketing trong bán hàng</w:t>
            </w:r>
          </w:p>
          <w:p w14:paraId="7CF79A5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2.4.1. Quản trị chất lượng đồng bộ và chăm sóc khách hàng</w:t>
            </w:r>
          </w:p>
          <w:p w14:paraId="41E7E7E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2.4.2. Marketing quan hệ trong hoạt động bán hàng</w:t>
            </w:r>
          </w:p>
          <w:p w14:paraId="78B9221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p>
        </w:tc>
        <w:tc>
          <w:tcPr>
            <w:tcW w:w="2790" w:type="dxa"/>
          </w:tcPr>
          <w:p w14:paraId="715EF3D9"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2BDBDF2"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42CDF55"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880815D"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24EFC38C"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1D2DA7E1"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7B8E2A4B"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17F96AFF"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video clip hỗ trợ</w:t>
            </w:r>
          </w:p>
          <w:p w14:paraId="568A73E7"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188D58C3"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192DD47"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A3F9540"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744DBBB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652891BC"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tc>
        <w:tc>
          <w:tcPr>
            <w:tcW w:w="624" w:type="dxa"/>
            <w:vAlign w:val="center"/>
          </w:tcPr>
          <w:p w14:paraId="606BC32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567" w:type="dxa"/>
            <w:vAlign w:val="center"/>
          </w:tcPr>
          <w:p w14:paraId="212B3BB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708" w:type="dxa"/>
            <w:vAlign w:val="center"/>
          </w:tcPr>
          <w:p w14:paraId="129E8EF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2E32B21A" w14:textId="77777777" w:rsidTr="00E66AFD">
        <w:trPr>
          <w:trHeight w:val="303"/>
        </w:trPr>
        <w:tc>
          <w:tcPr>
            <w:tcW w:w="537" w:type="dxa"/>
          </w:tcPr>
          <w:p w14:paraId="75A8AC3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4</w:t>
            </w:r>
          </w:p>
        </w:tc>
        <w:tc>
          <w:tcPr>
            <w:tcW w:w="5100" w:type="dxa"/>
            <w:vAlign w:val="center"/>
          </w:tcPr>
          <w:p w14:paraId="62E46E62"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 xml:space="preserve">Chương 3. Xây dựng kế hoạch và lập ngân sách bán hàng </w:t>
            </w:r>
          </w:p>
          <w:p w14:paraId="706B97B7"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3.1. Chiến lược kinh doanh, chiến lược marketing và kế hoạch bán hàng</w:t>
            </w:r>
          </w:p>
          <w:p w14:paraId="6AA839D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3.1.1. Chiến lược kinh doanh</w:t>
            </w:r>
          </w:p>
          <w:p w14:paraId="52BF0E5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3.1.2. Chiến lược marketing</w:t>
            </w:r>
          </w:p>
          <w:p w14:paraId="0695424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3.1.3. Kế hoạch bán hàng và chiến luwcj </w:t>
            </w:r>
            <w:r w:rsidRPr="00116A94">
              <w:rPr>
                <w:rFonts w:ascii="Times New Roman" w:eastAsia="Times New Roman" w:hAnsi="Times New Roman" w:cs="Times New Roman"/>
                <w:sz w:val="24"/>
                <w:szCs w:val="24"/>
              </w:rPr>
              <w:lastRenderedPageBreak/>
              <w:t>marketing</w:t>
            </w:r>
          </w:p>
          <w:p w14:paraId="271B384A"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3.2. Kế hoạch và chỉ tiêu trong chiến lược bán hàng</w:t>
            </w:r>
          </w:p>
          <w:p w14:paraId="5A4B3AB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3.2.1. Kế hoạch bán hàng</w:t>
            </w:r>
          </w:p>
          <w:p w14:paraId="13182B1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3.2.2. Chỉ tiêu bán hàng - KPI</w:t>
            </w:r>
            <w:r w:rsidRPr="00116A94">
              <w:rPr>
                <w:rFonts w:ascii="Times New Roman" w:eastAsia="Times New Roman" w:hAnsi="Times New Roman" w:cs="Times New Roman"/>
                <w:sz w:val="24"/>
                <w:szCs w:val="24"/>
                <w:vertAlign w:val="subscript"/>
              </w:rPr>
              <w:t>s</w:t>
            </w:r>
          </w:p>
          <w:p w14:paraId="2138E19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3.3. Kế hoạch bán hàng</w:t>
            </w:r>
          </w:p>
          <w:p w14:paraId="1E32994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3.3.1. Tính tất yếu và bản chất của kế hoạch bán hàng</w:t>
            </w:r>
          </w:p>
          <w:p w14:paraId="162FCAB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3.3.2. Quy trình kế hoạch hóa ban shangf</w:t>
            </w:r>
          </w:p>
          <w:p w14:paraId="428144C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3.3.3. Nội dung của bản kế hoạch bán hàng</w:t>
            </w:r>
          </w:p>
          <w:p w14:paraId="7438156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3.3.4. Quá trình xây dựng kế hoạch bán hàng</w:t>
            </w:r>
          </w:p>
          <w:p w14:paraId="269AEAF7"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 Xác định kinh phí phục vụ thực hiện bán hàng</w:t>
            </w:r>
          </w:p>
          <w:p w14:paraId="2034BCA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3.4.1. Khái quát về ngân sách bán hàng</w:t>
            </w:r>
          </w:p>
          <w:p w14:paraId="223631FB"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3.4.2. Phương pháp xác định ngân sách bán hàng</w:t>
            </w:r>
          </w:p>
          <w:p w14:paraId="14281F7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3.4.3. Các loại chi tiêu cấu thành nên ngân sách chi phí bán hàng</w:t>
            </w:r>
          </w:p>
          <w:p w14:paraId="624BAAF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3.4.4. Ngân sách kết quả bán hàng</w:t>
            </w:r>
          </w:p>
          <w:p w14:paraId="0BEA88F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3.4.5. Dự báo bán hàng làm cơ sở cho lập NS bán hàng</w:t>
            </w:r>
          </w:p>
        </w:tc>
        <w:tc>
          <w:tcPr>
            <w:tcW w:w="2790" w:type="dxa"/>
          </w:tcPr>
          <w:p w14:paraId="3F945CC5"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9B7B587"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57BBCC37"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A964175"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5159F96C"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03C28EDD"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59EF539B"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4D67384D"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Sử dụng hình ảnh video clip hỗ trợ</w:t>
            </w:r>
          </w:p>
          <w:p w14:paraId="0BE7B765"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537353DD"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A652BA4"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647EAB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7003B0BD"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58A02916"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p w14:paraId="13551686"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Làm bài tập ở nhà (lấy điểm quá trình)</w:t>
            </w:r>
          </w:p>
        </w:tc>
        <w:tc>
          <w:tcPr>
            <w:tcW w:w="624" w:type="dxa"/>
            <w:vAlign w:val="center"/>
          </w:tcPr>
          <w:p w14:paraId="424DCAE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3</w:t>
            </w:r>
          </w:p>
          <w:p w14:paraId="3D6CD60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35CB96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741172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7222D9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53C3F2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34F2BE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F5354D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AEAB0E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892080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54ADAA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3B3C21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228C7E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18934C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7BA333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D4BDA6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205E92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7CE20D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49CE76E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w:t>
            </w:r>
          </w:p>
          <w:p w14:paraId="10B4487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F4DFC0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DCAE58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BD5048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61A77C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0718F2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F8E2CD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C5B84E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E07813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0F5046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2B6D30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ACBD90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9513DE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CBFA8E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FBF2FF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49FB0E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D5190A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vAlign w:val="center"/>
          </w:tcPr>
          <w:p w14:paraId="5D26A27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7CA15F34" w14:textId="77777777" w:rsidTr="00E66AFD">
        <w:trPr>
          <w:trHeight w:val="6288"/>
        </w:trPr>
        <w:tc>
          <w:tcPr>
            <w:tcW w:w="537" w:type="dxa"/>
          </w:tcPr>
          <w:p w14:paraId="69E75C3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5</w:t>
            </w:r>
          </w:p>
        </w:tc>
        <w:tc>
          <w:tcPr>
            <w:tcW w:w="5100" w:type="dxa"/>
            <w:vAlign w:val="center"/>
          </w:tcPr>
          <w:p w14:paraId="6BCABDB1"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Chương 4. Tổ chức lực lượng bán hàng</w:t>
            </w:r>
          </w:p>
          <w:p w14:paraId="5BDC2337"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4.1. Cấu trúc tổ chức lực lượng bán hàng</w:t>
            </w:r>
          </w:p>
          <w:p w14:paraId="273FCED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4.1.1. Các đặc tính của cấu trúc tổ chức lực lượng bán hàng</w:t>
            </w:r>
          </w:p>
          <w:p w14:paraId="55EE1FF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4.1.2. Các yếu tố cần cân nhắc khi cơ cấu tổ chức lực lượng bán hàng</w:t>
            </w:r>
          </w:p>
          <w:p w14:paraId="2B4CF9C2"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4.2. Các mô hính tổ chức lực lượng bán hàng</w:t>
            </w:r>
          </w:p>
          <w:p w14:paraId="431655B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4.2.1. Tổ chức theo khu vực địa lý</w:t>
            </w:r>
          </w:p>
          <w:p w14:paraId="4AE2A62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4.2.2. Tổ chức theo sản phẩm</w:t>
            </w:r>
          </w:p>
          <w:p w14:paraId="740CA56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4.2.3. Tổ chức theo khách hàng</w:t>
            </w:r>
          </w:p>
          <w:p w14:paraId="2432DAC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4.2.4. Tổ chức theo chức năng</w:t>
            </w:r>
          </w:p>
          <w:p w14:paraId="4DFEF2B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4.2.5. Tổ chức hỗn hợp</w:t>
            </w:r>
          </w:p>
          <w:p w14:paraId="48B1E65D"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4.3. Một số vấn đề cần quan tâm khi tổ chức lực lượng bán hàng</w:t>
            </w:r>
          </w:p>
          <w:p w14:paraId="6BDF6B1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4.3.1. Xác định quy mô của lực luwngj bán hàng</w:t>
            </w:r>
          </w:p>
          <w:p w14:paraId="751CC52B"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4.3.2. Tổ chức lực lượng bán hàng bên trong và bên ngoài</w:t>
            </w:r>
          </w:p>
          <w:p w14:paraId="6BC5053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4.3.3. Sử dụng đại lý bán hàng độc lập</w:t>
            </w:r>
          </w:p>
          <w:p w14:paraId="0066264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4.3.4. Tổ chức bán hàng theo nhóm</w:t>
            </w:r>
          </w:p>
          <w:p w14:paraId="69D6A7F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4.3.5. Telemarketing</w:t>
            </w:r>
          </w:p>
        </w:tc>
        <w:tc>
          <w:tcPr>
            <w:tcW w:w="2790" w:type="dxa"/>
          </w:tcPr>
          <w:p w14:paraId="6AF771F8"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1DC3640"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819F22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466C28F2"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3E6BB72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455D90C8"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3188250B"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4F01EF69"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video clip hỗ trợ</w:t>
            </w:r>
          </w:p>
          <w:p w14:paraId="184A75E0"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7B98C6F9"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2F162BE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00A00B7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16E4FBC6"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699B9419"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tc>
        <w:tc>
          <w:tcPr>
            <w:tcW w:w="624" w:type="dxa"/>
            <w:vAlign w:val="center"/>
          </w:tcPr>
          <w:p w14:paraId="108D7F2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p w14:paraId="1F52D05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70F215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A7E3BD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7CA033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BEA2E9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20A605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31F1C1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B85451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2B8801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B179C9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3DE642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5B61C1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65F8C7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A9CBEB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A4C8A1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55B06A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75598DC" w14:textId="77777777" w:rsidR="00C07456" w:rsidRPr="00116A94" w:rsidRDefault="00C07456" w:rsidP="00E66AFD">
            <w:pPr>
              <w:tabs>
                <w:tab w:val="left" w:pos="3161"/>
              </w:tabs>
              <w:spacing w:after="0" w:line="240" w:lineRule="auto"/>
              <w:rPr>
                <w:rFonts w:ascii="Times New Roman" w:eastAsia="Times New Roman" w:hAnsi="Times New Roman" w:cs="Times New Roman"/>
                <w:sz w:val="24"/>
                <w:szCs w:val="24"/>
                <w:lang w:val="pt-BR"/>
              </w:rPr>
            </w:pPr>
          </w:p>
        </w:tc>
        <w:tc>
          <w:tcPr>
            <w:tcW w:w="567" w:type="dxa"/>
            <w:vAlign w:val="center"/>
          </w:tcPr>
          <w:p w14:paraId="19D5ED4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p w14:paraId="3EFD00A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B0EFF8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96DB75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1200BA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56CE21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D2A319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6BD78A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DC954E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FCA5C3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141467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039D0F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512B6B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9F7CD7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29313C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F6B355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DE557CA" w14:textId="77777777" w:rsidR="00C07456" w:rsidRPr="00116A94" w:rsidRDefault="00C07456" w:rsidP="00E66AFD">
            <w:pPr>
              <w:tabs>
                <w:tab w:val="left" w:pos="3161"/>
              </w:tabs>
              <w:spacing w:after="0" w:line="240" w:lineRule="auto"/>
              <w:rPr>
                <w:rFonts w:ascii="Times New Roman" w:eastAsia="Times New Roman" w:hAnsi="Times New Roman" w:cs="Times New Roman"/>
                <w:sz w:val="24"/>
                <w:szCs w:val="24"/>
                <w:lang w:val="pt-BR"/>
              </w:rPr>
            </w:pPr>
          </w:p>
        </w:tc>
        <w:tc>
          <w:tcPr>
            <w:tcW w:w="708" w:type="dxa"/>
            <w:vAlign w:val="center"/>
          </w:tcPr>
          <w:p w14:paraId="32658B6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11D05684" w14:textId="77777777" w:rsidTr="00E66AFD">
        <w:trPr>
          <w:trHeight w:val="303"/>
        </w:trPr>
        <w:tc>
          <w:tcPr>
            <w:tcW w:w="537" w:type="dxa"/>
          </w:tcPr>
          <w:p w14:paraId="55CE52F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6</w:t>
            </w:r>
          </w:p>
        </w:tc>
        <w:tc>
          <w:tcPr>
            <w:tcW w:w="5100" w:type="dxa"/>
            <w:vAlign w:val="center"/>
          </w:tcPr>
          <w:p w14:paraId="675197FB"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Chương 5. Tuyển chọn lực lượng bán hàng</w:t>
            </w:r>
          </w:p>
          <w:p w14:paraId="4040789C"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5.1. Khái niệm, tầm quan trọng và quy trình tuyển chọn lực lượng bán hàng</w:t>
            </w:r>
          </w:p>
          <w:p w14:paraId="045FDF41"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5.1.1. Khái niệm và tâm quan trọng của tuyển chọn lực lượng bán hàng</w:t>
            </w:r>
          </w:p>
          <w:p w14:paraId="6D04674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5.1.2. Quy trình tuyển chọn lực lượng bán hàng</w:t>
            </w:r>
          </w:p>
          <w:p w14:paraId="5CFADE24"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5.2. Lập kế hoạch tuyển chọn lực lượng bán hàng</w:t>
            </w:r>
          </w:p>
          <w:p w14:paraId="1F28F2B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5.2.1. Đánh giá nhu cấu nhân sự bán hàng</w:t>
            </w:r>
          </w:p>
          <w:p w14:paraId="00F3C54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5.2.2. Phân tích công việc và quyết định các tiêu chí tuyển chọn</w:t>
            </w:r>
          </w:p>
          <w:p w14:paraId="22E2E44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5.2.3. Lập kế hoạch tuyển chọn</w:t>
            </w:r>
          </w:p>
          <w:p w14:paraId="755BF17F"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5.3. Thu hút và tuyển chọn nhân viên bán hàng</w:t>
            </w:r>
          </w:p>
          <w:p w14:paraId="634C96F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5.3.1. Mục tiêu của việc thu hút và tuyển chọn nhân viên bán hàng</w:t>
            </w:r>
          </w:p>
          <w:p w14:paraId="0C47C99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5.3.2. Các nguồn tuyển chọn nhân viên bán hàng</w:t>
            </w:r>
          </w:p>
          <w:p w14:paraId="390E3DA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5.4. Đánh giá và lực chọn nân viên bán hàng</w:t>
            </w:r>
          </w:p>
          <w:p w14:paraId="725F797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5.4.1. Sử dụng các kỹ thuật đannhs giá</w:t>
            </w:r>
          </w:p>
          <w:p w14:paraId="53C4CA7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5.4.2. Đánh giá và lực chọn cuối cùng</w:t>
            </w:r>
          </w:p>
          <w:p w14:paraId="3F97FC17"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5.5. Đánh giá kết quả quá trình tuyển chọn</w:t>
            </w:r>
          </w:p>
        </w:tc>
        <w:tc>
          <w:tcPr>
            <w:tcW w:w="2790" w:type="dxa"/>
          </w:tcPr>
          <w:p w14:paraId="44AED56C"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023E6CA0"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2FD9E82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5ACED1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660FE3D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0AA5A00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0EF9FBD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273F879B"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Sử dụng hình ảnh video </w:t>
            </w:r>
            <w:r w:rsidRPr="00116A94">
              <w:rPr>
                <w:rFonts w:ascii="Times New Roman" w:eastAsia="Times New Roman" w:hAnsi="Times New Roman" w:cs="Times New Roman"/>
                <w:sz w:val="24"/>
                <w:szCs w:val="24"/>
              </w:rPr>
              <w:lastRenderedPageBreak/>
              <w:t>clip hỗ trợ</w:t>
            </w:r>
          </w:p>
          <w:p w14:paraId="4B41FBA2"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3D5F43C7"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AB7FF8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FD3073B"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6DC941D1"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5CEED188"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p w14:paraId="50E929B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Làm bài kiểm tra trên lớp (lấy điểm quá trình)</w:t>
            </w:r>
          </w:p>
        </w:tc>
        <w:tc>
          <w:tcPr>
            <w:tcW w:w="624" w:type="dxa"/>
            <w:vAlign w:val="center"/>
          </w:tcPr>
          <w:p w14:paraId="1BF347F9"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2</w:t>
            </w:r>
          </w:p>
        </w:tc>
        <w:tc>
          <w:tcPr>
            <w:tcW w:w="567" w:type="dxa"/>
            <w:vAlign w:val="center"/>
          </w:tcPr>
          <w:p w14:paraId="5F1CEF2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708" w:type="dxa"/>
            <w:vAlign w:val="center"/>
          </w:tcPr>
          <w:p w14:paraId="740F80E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p>
        </w:tc>
      </w:tr>
      <w:tr w:rsidR="00C07456" w:rsidRPr="00116A94" w14:paraId="120A0225" w14:textId="77777777" w:rsidTr="00E66AFD">
        <w:trPr>
          <w:trHeight w:val="303"/>
        </w:trPr>
        <w:tc>
          <w:tcPr>
            <w:tcW w:w="537" w:type="dxa"/>
          </w:tcPr>
          <w:p w14:paraId="0093B58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7</w:t>
            </w:r>
          </w:p>
        </w:tc>
        <w:tc>
          <w:tcPr>
            <w:tcW w:w="5100" w:type="dxa"/>
            <w:vAlign w:val="center"/>
          </w:tcPr>
          <w:p w14:paraId="3DA8095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Chương 6: Huấn luyện, đào tạo lực lượng bán hàng</w:t>
            </w:r>
          </w:p>
          <w:p w14:paraId="727BD7ED"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6.1. Khái quát về huấn luyện, đào tạo lực lượng bán hàng</w:t>
            </w:r>
          </w:p>
          <w:p w14:paraId="14178BA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6.1.1. Khái niệm và tầm quan trọng của huấn luyện, đào tạo lực lượng bán hàng</w:t>
            </w:r>
          </w:p>
          <w:p w14:paraId="6656009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6.1.2. Phân loại chương trình huấn luyện, đào tạo lực lượng bán hàng</w:t>
            </w:r>
          </w:p>
          <w:p w14:paraId="0C61F9D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6.1.3. Quy trình huấn luyện, đào tạo lực lượng bán hàng</w:t>
            </w:r>
          </w:p>
          <w:p w14:paraId="25BAD4DF"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6.2. Đánh gia nhu cầu huấn luyện, đào tạo lực lượng bán hàng</w:t>
            </w:r>
          </w:p>
          <w:p w14:paraId="0B853D17"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6.3. Xác định mục tiêu của chuwng trình huấn luyện, đào tạo lực lượng bán hàng</w:t>
            </w:r>
          </w:p>
          <w:p w14:paraId="1185592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6.4. Thiết lế và thực hiện chương trình huấn luyên, đào tạo lực lượng bán hàng</w:t>
            </w:r>
          </w:p>
          <w:p w14:paraId="43BAC13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6.4.1. Nội dung chương trình huấn luyện, đào tạo</w:t>
            </w:r>
          </w:p>
          <w:p w14:paraId="6E92C80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6.4.2. Phương pháp huấn luyện, đào tạo</w:t>
            </w:r>
          </w:p>
          <w:p w14:paraId="101069B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6.4.3. Người huấn luyện, đào tạo</w:t>
            </w:r>
          </w:p>
          <w:p w14:paraId="60B576A9"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6.4.4. Địa điểm huấn luyện, đào tạo</w:t>
            </w:r>
          </w:p>
          <w:p w14:paraId="2C962D07"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6.4.5. Thời gian huấn luyện, đào tạo</w:t>
            </w:r>
          </w:p>
          <w:p w14:paraId="184A342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6.4.6. Ngân sách cho huấn luyện, đào tạo</w:t>
            </w:r>
          </w:p>
          <w:p w14:paraId="71BF37AB"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6.5. Đánh giá chương trình huấn luyện, đào tạo</w:t>
            </w:r>
          </w:p>
          <w:p w14:paraId="4FC79F3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6.5.1. Cách thức đánh giá</w:t>
            </w:r>
          </w:p>
          <w:p w14:paraId="38340A2D"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6.5.2. Nguyên nhân thất bại của chương trình huấn luyện, đào tạo</w:t>
            </w:r>
          </w:p>
        </w:tc>
        <w:tc>
          <w:tcPr>
            <w:tcW w:w="2790" w:type="dxa"/>
          </w:tcPr>
          <w:p w14:paraId="3F772A3A"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599BD0A8"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9A091D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3008235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4340EE4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2D02685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506AD608"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2DA1E2B9"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video clip hỗ trợ</w:t>
            </w:r>
          </w:p>
          <w:p w14:paraId="3683A9AD"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74111CD9"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F8CAA37"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626AE3B5"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39AE8DE4"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78863652"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tc>
        <w:tc>
          <w:tcPr>
            <w:tcW w:w="624" w:type="dxa"/>
            <w:vAlign w:val="center"/>
          </w:tcPr>
          <w:p w14:paraId="4FDEE77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3</w:t>
            </w:r>
          </w:p>
        </w:tc>
        <w:tc>
          <w:tcPr>
            <w:tcW w:w="567" w:type="dxa"/>
            <w:vAlign w:val="center"/>
          </w:tcPr>
          <w:p w14:paraId="3562ADD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708" w:type="dxa"/>
            <w:vAlign w:val="center"/>
          </w:tcPr>
          <w:p w14:paraId="25B4541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1B7737FD" w14:textId="77777777" w:rsidTr="00E66AFD">
        <w:trPr>
          <w:trHeight w:val="303"/>
        </w:trPr>
        <w:tc>
          <w:tcPr>
            <w:tcW w:w="537" w:type="dxa"/>
          </w:tcPr>
          <w:p w14:paraId="2501037C"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8</w:t>
            </w:r>
          </w:p>
        </w:tc>
        <w:tc>
          <w:tcPr>
            <w:tcW w:w="5100" w:type="dxa"/>
          </w:tcPr>
          <w:p w14:paraId="32EF6ECF"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Chương 7. Đánh giá hoạt động bán hàng và lực lượng bán hàng</w:t>
            </w:r>
          </w:p>
          <w:p w14:paraId="267ACEF9"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7.1. Đánh giá hiệu quả hoạt động bán hàng</w:t>
            </w:r>
          </w:p>
          <w:p w14:paraId="5062DCC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7.1.1. Khái quát về đánh giá hiệu quả hoạt động bán hàng</w:t>
            </w:r>
          </w:p>
          <w:p w14:paraId="7BBCB29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7.1.2. Kiểm soát hoạt động bán hàng</w:t>
            </w:r>
          </w:p>
          <w:p w14:paraId="111BD46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7.1.3. Phân tích doanh số</w:t>
            </w:r>
          </w:p>
          <w:p w14:paraId="73AF1D0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7.1.4. Phân tích lợi nhuận</w:t>
            </w:r>
          </w:p>
          <w:p w14:paraId="1FFA3BB7"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7.1.5. Phân tích năng suất</w:t>
            </w:r>
          </w:p>
          <w:p w14:paraId="5DD193C0"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7.2. Đánh giá kết quản của lực lượng bán hàng</w:t>
            </w:r>
          </w:p>
          <w:p w14:paraId="4C1E166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7.2.1. Khái quát về đánh giá kết quả của lực lượng bán hàng</w:t>
            </w:r>
          </w:p>
          <w:p w14:paraId="394E253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7.2.2. Các phương pháp đánh giá</w:t>
            </w:r>
          </w:p>
          <w:p w14:paraId="05F77B5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7.2.3. Đánh giá kết quả của nhóm</w:t>
            </w:r>
          </w:p>
          <w:p w14:paraId="02446F56"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7.2.4. Một số vấn đề trong đánh giá kết quả của lực lượng bán hàng</w:t>
            </w:r>
          </w:p>
        </w:tc>
        <w:tc>
          <w:tcPr>
            <w:tcW w:w="2790" w:type="dxa"/>
          </w:tcPr>
          <w:p w14:paraId="166FF3D6" w14:textId="77777777" w:rsidR="00C07456" w:rsidRPr="00116A94" w:rsidRDefault="00C07456" w:rsidP="00116A94">
            <w:pPr>
              <w:tabs>
                <w:tab w:val="left" w:pos="170"/>
              </w:tabs>
              <w:spacing w:after="0" w:line="240" w:lineRule="auto"/>
              <w:jc w:val="both"/>
              <w:rPr>
                <w:rFonts w:ascii="Times New Roman" w:eastAsia="Times New Roman" w:hAnsi="Times New Roman" w:cs="Times New Roman"/>
                <w:sz w:val="24"/>
                <w:szCs w:val="24"/>
              </w:rPr>
            </w:pPr>
          </w:p>
        </w:tc>
        <w:tc>
          <w:tcPr>
            <w:tcW w:w="624" w:type="dxa"/>
            <w:vAlign w:val="center"/>
          </w:tcPr>
          <w:p w14:paraId="5FEA180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p w14:paraId="32A9D49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84D4FD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8FDB52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81BEAF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211F659"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6248E6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3779F4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F25E72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7C22330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70BE47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E49668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0F0129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5058C1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0DB028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CFDB2A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BBBFCA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5D749F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F3C3E6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6533A4F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1</w:t>
            </w:r>
          </w:p>
          <w:p w14:paraId="094BF7D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26EB1D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2BAA5A2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15269F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1B7AE4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EA59E3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2B3048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8C0E45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B04B3C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E71886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48B7AB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5F086E4"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5773B7B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D5AB32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B96CAC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2EF4E8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1A4571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8AE53EB"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tcPr>
          <w:p w14:paraId="72D61F2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567B391F" w14:textId="77777777" w:rsidTr="00E66AFD">
        <w:trPr>
          <w:trHeight w:val="303"/>
        </w:trPr>
        <w:tc>
          <w:tcPr>
            <w:tcW w:w="537" w:type="dxa"/>
          </w:tcPr>
          <w:p w14:paraId="47ABA1FA"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lastRenderedPageBreak/>
              <w:t>9</w:t>
            </w:r>
          </w:p>
        </w:tc>
        <w:tc>
          <w:tcPr>
            <w:tcW w:w="5100" w:type="dxa"/>
            <w:vAlign w:val="center"/>
          </w:tcPr>
          <w:p w14:paraId="1E71CF16"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Chương 8. Thù lao cho lực lượng bán hàng</w:t>
            </w:r>
          </w:p>
          <w:p w14:paraId="0F223B9D"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8.1. Tầm quan trọng của việc lập kế hoạch thù lao tài chính</w:t>
            </w:r>
          </w:p>
          <w:p w14:paraId="2F55A77D"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8.2. Các hình thức thù lao cơ bản</w:t>
            </w:r>
          </w:p>
          <w:p w14:paraId="04073BC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8.2.1. Lương cứng</w:t>
            </w:r>
          </w:p>
          <w:p w14:paraId="248C30A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8.2.2. Phương thức trả thu lao theo hoa hồng</w:t>
            </w:r>
          </w:p>
          <w:p w14:paraId="31346DAF"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8.2.3. Thù lao kết hợp</w:t>
            </w:r>
          </w:p>
          <w:p w14:paraId="4360B0AF"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8.3. Xây dựng kế hoạch trả thù lao</w:t>
            </w:r>
          </w:p>
          <w:p w14:paraId="6F6708C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8.3.1. Chuẩn bị các bản mô tả công việc</w:t>
            </w:r>
          </w:p>
          <w:p w14:paraId="5EC9C1D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8.3.2. Thiết lập các mục tiêu cụ thể</w:t>
            </w:r>
          </w:p>
          <w:p w14:paraId="7D1F456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8.3.3. Xác định các mục độ thù lao chung</w:t>
            </w:r>
          </w:p>
          <w:p w14:paraId="33B56B03"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8.3.4. Xây dựng phương án thu lao hỗn hợp</w:t>
            </w:r>
          </w:p>
          <w:p w14:paraId="51D724B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8.3.5. Triển khai thử kế hoạch</w:t>
            </w:r>
          </w:p>
          <w:p w14:paraId="45A9278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8.3.6. Thực hiện kế hoạch</w:t>
            </w:r>
          </w:p>
          <w:p w14:paraId="055F0B3E"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8.3.7. Đánh giá kế hoạch</w:t>
            </w:r>
          </w:p>
          <w:p w14:paraId="2A3EF3C9" w14:textId="77777777" w:rsidR="00C07456" w:rsidRPr="00116A94" w:rsidRDefault="00C07456" w:rsidP="00116A94">
            <w:pPr>
              <w:spacing w:after="0" w:line="240" w:lineRule="auto"/>
              <w:jc w:val="both"/>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8.4. Một số xu hướng thù lao bán hàng và thù lao cho nhà quản trị bán hàng</w:t>
            </w:r>
          </w:p>
          <w:p w14:paraId="4C1B2A9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8.4.1. Xu hướng thu lao bán hàng</w:t>
            </w:r>
          </w:p>
          <w:p w14:paraId="493D515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8.4.2. Thù lao cho nhà quản trị bán hàng</w:t>
            </w:r>
          </w:p>
        </w:tc>
        <w:tc>
          <w:tcPr>
            <w:tcW w:w="2790" w:type="dxa"/>
          </w:tcPr>
          <w:p w14:paraId="5065A3A9" w14:textId="77777777" w:rsidR="00C07456" w:rsidRPr="00116A94" w:rsidRDefault="00C07456"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644614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856088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47916A3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Gợi mở</w:t>
            </w:r>
          </w:p>
          <w:p w14:paraId="30A5D8DE"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sinh viên</w:t>
            </w:r>
          </w:p>
          <w:p w14:paraId="657D784A"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Ra bài tập tình huống</w:t>
            </w:r>
          </w:p>
          <w:p w14:paraId="197C9F34"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Hướng dẫn thảo luận</w:t>
            </w:r>
          </w:p>
          <w:p w14:paraId="5CF44C14"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Sử dụng hình ảnh video clip hỗ trợ</w:t>
            </w:r>
          </w:p>
          <w:p w14:paraId="23179254" w14:textId="77777777" w:rsidR="00C07456" w:rsidRPr="00116A94" w:rsidRDefault="00C07456" w:rsidP="00116A94">
            <w:pPr>
              <w:widowControl w:val="0"/>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Ra bài tập, yêu cầu về nhà </w:t>
            </w:r>
          </w:p>
          <w:p w14:paraId="5A556C0B" w14:textId="77777777" w:rsidR="00C07456" w:rsidRPr="00116A94" w:rsidRDefault="00C07456" w:rsidP="00116A94">
            <w:pPr>
              <w:widowControl w:val="0"/>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A1EBF6F"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8A2CC35"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Đối thoại với giảng viên và sinh viên trong lớp</w:t>
            </w:r>
          </w:p>
          <w:p w14:paraId="0880E0A7"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Đặt câu hỏi thắc mắc về bài giảng nếu cần thiết</w:t>
            </w:r>
          </w:p>
          <w:p w14:paraId="53372083" w14:textId="77777777" w:rsidR="00C07456" w:rsidRPr="00116A94" w:rsidRDefault="00C07456" w:rsidP="00116A94">
            <w:pPr>
              <w:numPr>
                <w:ilvl w:val="0"/>
                <w:numId w:val="1"/>
              </w:numPr>
              <w:tabs>
                <w:tab w:val="left" w:pos="170"/>
              </w:tabs>
              <w:spacing w:after="0" w:line="240" w:lineRule="auto"/>
              <w:ind w:left="0" w:firstLine="0"/>
              <w:jc w:val="both"/>
              <w:rPr>
                <w:rFonts w:ascii="Times New Roman" w:eastAsia="Times New Roman" w:hAnsi="Times New Roman" w:cs="Times New Roman"/>
                <w:i/>
                <w:sz w:val="24"/>
                <w:szCs w:val="24"/>
              </w:rPr>
            </w:pPr>
            <w:r w:rsidRPr="00116A94">
              <w:rPr>
                <w:rFonts w:ascii="Times New Roman" w:eastAsia="Times New Roman" w:hAnsi="Times New Roman" w:cs="Times New Roman"/>
                <w:sz w:val="24"/>
                <w:szCs w:val="24"/>
              </w:rPr>
              <w:t>Làm bài tập tình huống theo nhóm</w:t>
            </w:r>
          </w:p>
        </w:tc>
        <w:tc>
          <w:tcPr>
            <w:tcW w:w="624" w:type="dxa"/>
            <w:vAlign w:val="center"/>
          </w:tcPr>
          <w:p w14:paraId="04E72420"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w:t>
            </w:r>
          </w:p>
          <w:p w14:paraId="32618DA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383478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3E5D0C4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12AC8C4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p w14:paraId="008F72FE"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1A3B27E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6A76BA8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vAlign w:val="center"/>
          </w:tcPr>
          <w:p w14:paraId="67DE00A7"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4ACBECB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p w14:paraId="0C4537D2"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124DA5DA" w14:textId="77777777" w:rsidTr="00E66AFD">
        <w:trPr>
          <w:trHeight w:val="303"/>
        </w:trPr>
        <w:tc>
          <w:tcPr>
            <w:tcW w:w="537" w:type="dxa"/>
          </w:tcPr>
          <w:p w14:paraId="504B3F3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10</w:t>
            </w:r>
          </w:p>
        </w:tc>
        <w:tc>
          <w:tcPr>
            <w:tcW w:w="5100" w:type="dxa"/>
          </w:tcPr>
          <w:p w14:paraId="71C407F9" w14:textId="77777777" w:rsidR="00C07456" w:rsidRPr="00116A94" w:rsidRDefault="00C07456" w:rsidP="00116A94">
            <w:pPr>
              <w:spacing w:after="0" w:line="240" w:lineRule="auto"/>
              <w:jc w:val="both"/>
              <w:rPr>
                <w:rFonts w:ascii="Times New Roman" w:eastAsia="Times New Roman" w:hAnsi="Times New Roman" w:cs="Times New Roman"/>
                <w:b/>
                <w:i/>
                <w:sz w:val="24"/>
                <w:szCs w:val="24"/>
              </w:rPr>
            </w:pPr>
            <w:r w:rsidRPr="00116A94">
              <w:rPr>
                <w:rFonts w:ascii="Times New Roman" w:eastAsia="Times New Roman" w:hAnsi="Times New Roman" w:cs="Times New Roman"/>
                <w:b/>
                <w:i/>
                <w:sz w:val="24"/>
                <w:szCs w:val="24"/>
              </w:rPr>
              <w:t>Bài tập lớn</w:t>
            </w:r>
          </w:p>
        </w:tc>
        <w:tc>
          <w:tcPr>
            <w:tcW w:w="2790" w:type="dxa"/>
          </w:tcPr>
          <w:p w14:paraId="0872DF1C" w14:textId="77777777" w:rsidR="00C07456" w:rsidRPr="00116A94" w:rsidRDefault="00C07456"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Bài tập ở nhà theo nhóm (lấy điểm quá trình)</w:t>
            </w:r>
          </w:p>
        </w:tc>
        <w:tc>
          <w:tcPr>
            <w:tcW w:w="624" w:type="dxa"/>
            <w:vAlign w:val="center"/>
          </w:tcPr>
          <w:p w14:paraId="39E5EE31"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567" w:type="dxa"/>
            <w:vAlign w:val="center"/>
          </w:tcPr>
          <w:p w14:paraId="44EFB068"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708" w:type="dxa"/>
          </w:tcPr>
          <w:p w14:paraId="3A4F611F"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r w:rsidR="00C07456" w:rsidRPr="00116A94" w14:paraId="379DFFD0" w14:textId="77777777" w:rsidTr="00E66AFD">
        <w:trPr>
          <w:trHeight w:val="303"/>
        </w:trPr>
        <w:tc>
          <w:tcPr>
            <w:tcW w:w="537" w:type="dxa"/>
          </w:tcPr>
          <w:p w14:paraId="47E04987" w14:textId="77777777" w:rsidR="00C07456" w:rsidRPr="00116A94" w:rsidRDefault="00C07456" w:rsidP="00116A94">
            <w:pPr>
              <w:tabs>
                <w:tab w:val="left" w:pos="3161"/>
              </w:tabs>
              <w:spacing w:after="0" w:line="240" w:lineRule="auto"/>
              <w:rPr>
                <w:rFonts w:ascii="Times New Roman" w:eastAsia="Times New Roman" w:hAnsi="Times New Roman" w:cs="Times New Roman"/>
                <w:sz w:val="24"/>
                <w:szCs w:val="24"/>
                <w:lang w:val="pt-BR"/>
              </w:rPr>
            </w:pPr>
          </w:p>
        </w:tc>
        <w:tc>
          <w:tcPr>
            <w:tcW w:w="5100" w:type="dxa"/>
          </w:tcPr>
          <w:p w14:paraId="027195C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p>
        </w:tc>
        <w:tc>
          <w:tcPr>
            <w:tcW w:w="2790" w:type="dxa"/>
          </w:tcPr>
          <w:p w14:paraId="5A8B2BE3"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c>
          <w:tcPr>
            <w:tcW w:w="624" w:type="dxa"/>
            <w:vAlign w:val="center"/>
          </w:tcPr>
          <w:p w14:paraId="281F7956"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20</w:t>
            </w:r>
          </w:p>
        </w:tc>
        <w:tc>
          <w:tcPr>
            <w:tcW w:w="567" w:type="dxa"/>
            <w:vAlign w:val="center"/>
          </w:tcPr>
          <w:p w14:paraId="5A7EA8DD"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10</w:t>
            </w:r>
          </w:p>
        </w:tc>
        <w:tc>
          <w:tcPr>
            <w:tcW w:w="708" w:type="dxa"/>
          </w:tcPr>
          <w:p w14:paraId="48211135" w14:textId="77777777" w:rsidR="00C07456" w:rsidRPr="00116A94" w:rsidRDefault="00C07456" w:rsidP="00116A94">
            <w:pPr>
              <w:tabs>
                <w:tab w:val="left" w:pos="3161"/>
              </w:tabs>
              <w:spacing w:after="0" w:line="240" w:lineRule="auto"/>
              <w:jc w:val="center"/>
              <w:rPr>
                <w:rFonts w:ascii="Times New Roman" w:eastAsia="Times New Roman" w:hAnsi="Times New Roman" w:cs="Times New Roman"/>
                <w:sz w:val="24"/>
                <w:szCs w:val="24"/>
                <w:lang w:val="pt-BR"/>
              </w:rPr>
            </w:pPr>
          </w:p>
        </w:tc>
      </w:tr>
    </w:tbl>
    <w:p w14:paraId="436B9512" w14:textId="77777777" w:rsidR="00C07456" w:rsidRPr="00116A94" w:rsidRDefault="00C07456"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của môn học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4620"/>
        <w:gridCol w:w="4232"/>
      </w:tblGrid>
      <w:tr w:rsidR="00C07456" w:rsidRPr="00116A94" w14:paraId="36412E96" w14:textId="77777777" w:rsidTr="00E66AFD">
        <w:trPr>
          <w:trHeight w:val="508"/>
          <w:tblHeader/>
          <w:jc w:val="center"/>
        </w:trPr>
        <w:tc>
          <w:tcPr>
            <w:tcW w:w="370" w:type="pct"/>
            <w:vAlign w:val="center"/>
          </w:tcPr>
          <w:p w14:paraId="1142AA76" w14:textId="77777777" w:rsidR="00C07456" w:rsidRPr="00116A94" w:rsidRDefault="00C07456" w:rsidP="00E66AFD">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STT</w:t>
            </w:r>
          </w:p>
        </w:tc>
        <w:tc>
          <w:tcPr>
            <w:tcW w:w="2416" w:type="pct"/>
            <w:vAlign w:val="center"/>
          </w:tcPr>
          <w:p w14:paraId="459218F4" w14:textId="55FAC3DE" w:rsidR="00C07456" w:rsidRPr="00116A94" w:rsidRDefault="00C07456" w:rsidP="00E66AFD">
            <w:pPr>
              <w:spacing w:after="0" w:line="240" w:lineRule="auto"/>
              <w:jc w:val="center"/>
              <w:rPr>
                <w:rFonts w:ascii="Times New Roman" w:eastAsia="Times New Roman" w:hAnsi="Times New Roman" w:cs="Times New Roman"/>
                <w:b/>
                <w:i/>
                <w:sz w:val="24"/>
                <w:szCs w:val="24"/>
              </w:rPr>
            </w:pPr>
            <w:r w:rsidRPr="00116A94">
              <w:rPr>
                <w:rFonts w:ascii="Times New Roman" w:eastAsia="Times New Roman" w:hAnsi="Times New Roman" w:cs="Times New Roman"/>
                <w:b/>
                <w:sz w:val="24"/>
                <w:szCs w:val="24"/>
              </w:rPr>
              <w:t>CĐR của học phần</w:t>
            </w:r>
          </w:p>
        </w:tc>
        <w:tc>
          <w:tcPr>
            <w:tcW w:w="2213" w:type="pct"/>
            <w:vAlign w:val="center"/>
          </w:tcPr>
          <w:p w14:paraId="10D4294D" w14:textId="77777777" w:rsidR="00C07456" w:rsidRPr="00116A94" w:rsidRDefault="00C07456" w:rsidP="00E66AFD">
            <w:pPr>
              <w:spacing w:after="0" w:line="240" w:lineRule="auto"/>
              <w:jc w:val="center"/>
              <w:rPr>
                <w:rFonts w:ascii="Times New Roman" w:eastAsia="Times New Roman" w:hAnsi="Times New Roman" w:cs="Times New Roman"/>
                <w:color w:val="000000"/>
                <w:sz w:val="24"/>
                <w:szCs w:val="24"/>
              </w:rPr>
            </w:pPr>
            <w:r w:rsidRPr="00116A94">
              <w:rPr>
                <w:rFonts w:ascii="Times New Roman" w:eastAsia="Times New Roman" w:hAnsi="Times New Roman" w:cs="Times New Roman"/>
                <w:b/>
                <w:color w:val="000000"/>
                <w:sz w:val="24"/>
                <w:szCs w:val="24"/>
              </w:rPr>
              <w:t xml:space="preserve">CĐR của CTĐT tương ứng </w:t>
            </w:r>
            <w:r w:rsidRPr="00116A94">
              <w:rPr>
                <w:rFonts w:ascii="Times New Roman" w:eastAsia="Times New Roman" w:hAnsi="Times New Roman" w:cs="Times New Roman"/>
                <w:b/>
                <w:color w:val="000000"/>
                <w:sz w:val="24"/>
                <w:szCs w:val="24"/>
                <w:vertAlign w:val="superscript"/>
              </w:rPr>
              <w:t>(3)</w:t>
            </w:r>
          </w:p>
        </w:tc>
      </w:tr>
      <w:tr w:rsidR="00C07456" w:rsidRPr="00116A94" w14:paraId="4B458F50" w14:textId="77777777" w:rsidTr="00E66AFD">
        <w:trPr>
          <w:trHeight w:val="3076"/>
          <w:jc w:val="center"/>
        </w:trPr>
        <w:tc>
          <w:tcPr>
            <w:tcW w:w="370" w:type="pct"/>
          </w:tcPr>
          <w:p w14:paraId="7DA5127F" w14:textId="77777777" w:rsidR="00C07456" w:rsidRPr="00116A94" w:rsidRDefault="00C07456"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2416" w:type="pct"/>
          </w:tcPr>
          <w:p w14:paraId="40C3827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Kiến thức: </w:t>
            </w:r>
          </w:p>
          <w:p w14:paraId="277080C5"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Nắm được quá trình phát triển và xu hướng của khoa học quản trị bán hàng.</w:t>
            </w:r>
          </w:p>
          <w:p w14:paraId="2208DD3C"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Nắm</w:t>
            </w:r>
            <w:r w:rsidRPr="00116A94">
              <w:rPr>
                <w:rFonts w:ascii="Times New Roman" w:eastAsia="Times New Roman" w:hAnsi="Times New Roman" w:cs="Times New Roman"/>
                <w:spacing w:val="1"/>
                <w:sz w:val="24"/>
                <w:szCs w:val="24"/>
              </w:rPr>
              <w:t xml:space="preserve"> vững kiến thức về </w:t>
            </w:r>
            <w:r w:rsidRPr="00116A94">
              <w:rPr>
                <w:rFonts w:ascii="Times New Roman" w:eastAsia="Times New Roman" w:hAnsi="Times New Roman" w:cs="Times New Roman"/>
                <w:sz w:val="24"/>
                <w:szCs w:val="24"/>
              </w:rPr>
              <w:t>kinh doanh thương mại điện tử.</w:t>
            </w:r>
          </w:p>
          <w:p w14:paraId="491C0E34" w14:textId="77777777" w:rsidR="00C07456" w:rsidRPr="00116A94" w:rsidRDefault="00C07456"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Hiểu biết và vận dụng nội dung của quản trị bán hàng vào thực tiện kinh doanh, bao gồm: hoạt động bán hàng, lập kế hoạch bán hàng, tổ chức lực lượng bán hàng, tuyển chọn, huấn luyện đào tạo, đánh giá và thù lao cho lực lượng bán hàng chuyên nghiệp…</w:t>
            </w:r>
          </w:p>
        </w:tc>
        <w:tc>
          <w:tcPr>
            <w:tcW w:w="2213" w:type="pct"/>
            <w:vAlign w:val="center"/>
          </w:tcPr>
          <w:p w14:paraId="5459BEB3"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3. Hiểu và áp dụng được những kiến thức chuyên môn sâu về quản trị kinh doanh.</w:t>
            </w:r>
          </w:p>
          <w:p w14:paraId="11F5C2C1"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1C3D24E8"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70BD93FF"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33E394EC"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3CD5022B"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52C0FCB1"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p w14:paraId="50AB00AB" w14:textId="77777777" w:rsidR="00C07456" w:rsidRPr="00116A94" w:rsidRDefault="00C07456" w:rsidP="00116A94">
            <w:pPr>
              <w:spacing w:after="0" w:line="240" w:lineRule="auto"/>
              <w:ind w:right="174"/>
              <w:jc w:val="both"/>
              <w:rPr>
                <w:rFonts w:ascii="Times New Roman" w:eastAsia="Times New Roman" w:hAnsi="Times New Roman" w:cs="Times New Roman"/>
                <w:color w:val="000000"/>
                <w:sz w:val="24"/>
                <w:szCs w:val="24"/>
              </w:rPr>
            </w:pPr>
          </w:p>
        </w:tc>
      </w:tr>
      <w:tr w:rsidR="00C07456" w:rsidRPr="00116A94" w14:paraId="1720E97D" w14:textId="77777777" w:rsidTr="00E66AFD">
        <w:trPr>
          <w:trHeight w:val="251"/>
          <w:jc w:val="center"/>
        </w:trPr>
        <w:tc>
          <w:tcPr>
            <w:tcW w:w="370" w:type="pct"/>
          </w:tcPr>
          <w:p w14:paraId="4697DF2E" w14:textId="77777777" w:rsidR="00C07456" w:rsidRPr="00116A94" w:rsidRDefault="00C07456"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w:t>
            </w:r>
          </w:p>
        </w:tc>
        <w:tc>
          <w:tcPr>
            <w:tcW w:w="2416" w:type="pct"/>
          </w:tcPr>
          <w:p w14:paraId="4B59CFDC" w14:textId="77777777" w:rsidR="00C07456" w:rsidRPr="00116A94" w:rsidRDefault="00C07456" w:rsidP="00116A94">
            <w:pPr>
              <w:autoSpaceDE w:val="0"/>
              <w:autoSpaceDN w:val="0"/>
              <w:adjustRightInd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Kỹ năng:</w:t>
            </w:r>
          </w:p>
          <w:p w14:paraId="4F881731" w14:textId="77777777" w:rsidR="00C07456" w:rsidRPr="00116A94" w:rsidRDefault="00C07456" w:rsidP="00116A94">
            <w:pPr>
              <w:spacing w:after="0" w:line="240" w:lineRule="auto"/>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Có khả năng vận dụng, ứng dụng các phương pháp quản lý vào việc giải quyết các tình huống cụ thể của doanh nghiệp cụ thể.</w:t>
            </w:r>
          </w:p>
          <w:p w14:paraId="32EE9EB3" w14:textId="77777777" w:rsidR="00C07456" w:rsidRPr="00116A94" w:rsidRDefault="00C07456" w:rsidP="00116A94">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lastRenderedPageBreak/>
              <w:t>- Nắm được những bí kíp quan trọng nhất để phát triển hoạt động quản trị bán hàng</w:t>
            </w:r>
            <w:r w:rsidRPr="00116A94">
              <w:rPr>
                <w:rFonts w:ascii="Times New Roman" w:eastAsia="Times New Roman" w:hAnsi="Times New Roman" w:cs="Times New Roman"/>
                <w:color w:val="000000"/>
                <w:sz w:val="24"/>
                <w:szCs w:val="24"/>
                <w:lang w:val="vi-VN"/>
              </w:rPr>
              <w:t xml:space="preserve"> đối với doanh nghiệp</w:t>
            </w:r>
            <w:r w:rsidRPr="00116A94">
              <w:rPr>
                <w:rFonts w:ascii="Times New Roman" w:eastAsia="Times New Roman" w:hAnsi="Times New Roman" w:cs="Times New Roman"/>
                <w:color w:val="000000"/>
                <w:sz w:val="24"/>
                <w:szCs w:val="24"/>
              </w:rPr>
              <w:t xml:space="preserve"> </w:t>
            </w:r>
          </w:p>
          <w:p w14:paraId="074B0216" w14:textId="77777777" w:rsidR="00C07456" w:rsidRPr="00116A94" w:rsidRDefault="00C07456" w:rsidP="00116A94">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Thông qua môn học này, sinh viên cũng được phát triển các kỹ năng làm việc nhóm (hình thành nhóm làm việc hiệu quả, vận hành nhóm, phát triển nhóm, lãnh đạo nhóm, làm việc trong các nhóm khác nhau), kỹ năng giao tiếp (giao tiếp bằng văn bản, giao tiếp qua thư điện tử/các phương tiện truyền thông, thuyết trình, giao tiếp giữa các cá nhân), kỹ năng viết báo cáo,…</w:t>
            </w:r>
          </w:p>
        </w:tc>
        <w:tc>
          <w:tcPr>
            <w:tcW w:w="2213" w:type="pct"/>
            <w:vAlign w:val="center"/>
          </w:tcPr>
          <w:p w14:paraId="639BBD4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4. Vận dụng các kiến thức vào thực tiễn hoạch định, tổ chức thực hiện chiến lược kinh doanh và điều hành các lĩnh vực hoạt động của doanh nghiệp. Thực hiện </w:t>
            </w:r>
            <w:r w:rsidRPr="00116A94">
              <w:rPr>
                <w:rFonts w:ascii="Times New Roman" w:eastAsia="Times New Roman" w:hAnsi="Times New Roman" w:cs="Times New Roman"/>
                <w:sz w:val="24"/>
                <w:szCs w:val="24"/>
              </w:rPr>
              <w:lastRenderedPageBreak/>
              <w:t xml:space="preserve">các nghiệp vụ quản trị kinh doanh của doanh nghiệp một cách khoa học và hiệu quả. Có khả năng giải quyết các công việc đơn giản, thường xuyên xảy ra, có tính quy luật, dự báo được. </w:t>
            </w:r>
          </w:p>
          <w:p w14:paraId="68B99BAB"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5. Có kỹ năng phân tích, tổng hợp, đánh giá dữ liệu, thông tin; thu thập và tổng hợp ý kiến tập thể để giải quyết vấn đề hoặc ra quyết định trong hoạt động sản xuất kinh doanh tại doanh nghiệp.</w:t>
            </w:r>
          </w:p>
          <w:p w14:paraId="3395DC84"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6. Có Kỹ năng làm việc nhóm </w:t>
            </w:r>
          </w:p>
          <w:p w14:paraId="1739954A"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7. Có Kỹ năng giao tiếp hiệu quả</w:t>
            </w:r>
          </w:p>
        </w:tc>
      </w:tr>
      <w:tr w:rsidR="00C07456" w:rsidRPr="00116A94" w14:paraId="0AA3797B" w14:textId="77777777" w:rsidTr="00E66AFD">
        <w:trPr>
          <w:trHeight w:val="251"/>
          <w:jc w:val="center"/>
        </w:trPr>
        <w:tc>
          <w:tcPr>
            <w:tcW w:w="370" w:type="pct"/>
          </w:tcPr>
          <w:p w14:paraId="64AA1D53" w14:textId="77777777" w:rsidR="00C07456" w:rsidRPr="00116A94" w:rsidRDefault="00C07456"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3</w:t>
            </w:r>
          </w:p>
        </w:tc>
        <w:tc>
          <w:tcPr>
            <w:tcW w:w="2416" w:type="pct"/>
          </w:tcPr>
          <w:p w14:paraId="6D33ECD7" w14:textId="77777777" w:rsidR="00C07456" w:rsidRPr="00116A94" w:rsidRDefault="00C07456" w:rsidP="00116A94">
            <w:pPr>
              <w:autoSpaceDE w:val="0"/>
              <w:autoSpaceDN w:val="0"/>
              <w:adjustRightInd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Năng lực tự chủ và trách nhiệm</w:t>
            </w:r>
          </w:p>
          <w:p w14:paraId="7C11DF53" w14:textId="77777777" w:rsidR="00C07456" w:rsidRPr="00116A94" w:rsidRDefault="00C07456" w:rsidP="00116A94">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Có khả năng vận dụng các kiến thức về quản trị bán hàng vào việc hình thành ý tưởng, thiết kế, thực hiện và đánh giá quá trình vận hành kinh doanh của doanh nghiệp.</w:t>
            </w:r>
          </w:p>
          <w:p w14:paraId="54B170A8" w14:textId="77777777" w:rsidR="00C07456" w:rsidRPr="00116A94" w:rsidRDefault="00C07456" w:rsidP="00116A94">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xml:space="preserve">- Có đủ kiến thức làm nền tảng cho sự học hỏi, phát triển bản thân để nhanh chóng hòa nhập và để liên tục sáng tạo. </w:t>
            </w:r>
          </w:p>
          <w:p w14:paraId="363BC076" w14:textId="77777777" w:rsidR="00C07456" w:rsidRPr="00116A94" w:rsidRDefault="00C07456" w:rsidP="00116A94">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116A94">
              <w:rPr>
                <w:rFonts w:ascii="Times New Roman" w:eastAsia="Times New Roman" w:hAnsi="Times New Roman" w:cs="Times New Roman"/>
                <w:color w:val="000000"/>
                <w:sz w:val="24"/>
                <w:szCs w:val="24"/>
              </w:rPr>
              <w:t>- Đủ năng lực hoàn thành chức năng, nhiệm vụ được doanh nghiệp giao</w:t>
            </w:r>
          </w:p>
          <w:p w14:paraId="2D534A22" w14:textId="77777777" w:rsidR="00C07456" w:rsidRPr="00116A94" w:rsidRDefault="00C07456" w:rsidP="00116A94">
            <w:pPr>
              <w:autoSpaceDE w:val="0"/>
              <w:autoSpaceDN w:val="0"/>
              <w:adjustRightInd w:val="0"/>
              <w:spacing w:after="0" w:line="240" w:lineRule="auto"/>
              <w:rPr>
                <w:rFonts w:ascii="Times New Roman" w:eastAsia="Times New Roman" w:hAnsi="Times New Roman" w:cs="Times New Roman"/>
                <w:sz w:val="24"/>
                <w:szCs w:val="24"/>
              </w:rPr>
            </w:pPr>
          </w:p>
        </w:tc>
        <w:tc>
          <w:tcPr>
            <w:tcW w:w="2213" w:type="pct"/>
            <w:vAlign w:val="center"/>
          </w:tcPr>
          <w:p w14:paraId="6F4FB6F7"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11. Có khả năng lập luận, phát hiện và giải quyết vấn đề kinh tế/kinh doanh; có sáng kiến, cải tiến trong quá trình thực hiện nhiệm vụ được giao; thích nghi với các môi trường làm việc khác nhau</w:t>
            </w:r>
          </w:p>
          <w:p w14:paraId="602B1FE8"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12. Có khả năng nghiên cứu và khám phá kiến thức để phát triển và thử nghiệm những giải pháp mới </w:t>
            </w:r>
          </w:p>
          <w:p w14:paraId="717402FC" w14:textId="77777777" w:rsidR="00C07456" w:rsidRPr="00116A94" w:rsidRDefault="00C07456" w:rsidP="00116A94">
            <w:pPr>
              <w:spacing w:after="0" w:line="240" w:lineRule="auto"/>
              <w:jc w:val="both"/>
              <w:rPr>
                <w:rFonts w:ascii="Times New Roman" w:eastAsia="Times New Roman" w:hAnsi="Times New Roman" w:cs="Times New Roman"/>
                <w:color w:val="FF0000"/>
                <w:sz w:val="24"/>
                <w:szCs w:val="24"/>
              </w:rPr>
            </w:pPr>
            <w:r w:rsidRPr="00116A94">
              <w:rPr>
                <w:rFonts w:ascii="Times New Roman" w:eastAsia="Times New Roman" w:hAnsi="Times New Roman" w:cs="Times New Roman"/>
                <w:sz w:val="24"/>
                <w:szCs w:val="24"/>
              </w:rPr>
              <w:t xml:space="preserve">13. Có năng lực quản lý và lãnh đạo: năng lực lập kế hoạch; điều phối, tổ chức; phân giao công việc, kỹ năng lãnh đạo, kiểm soát tình hình thực hiện công việc.       </w:t>
            </w:r>
          </w:p>
        </w:tc>
      </w:tr>
      <w:tr w:rsidR="00C07456" w:rsidRPr="00116A94" w14:paraId="7B32D3B3" w14:textId="77777777" w:rsidTr="00E66AFD">
        <w:trPr>
          <w:trHeight w:val="404"/>
          <w:jc w:val="center"/>
        </w:trPr>
        <w:tc>
          <w:tcPr>
            <w:tcW w:w="370" w:type="pct"/>
          </w:tcPr>
          <w:p w14:paraId="3C7827F2" w14:textId="77777777" w:rsidR="00C07456" w:rsidRPr="00116A94" w:rsidRDefault="00C07456" w:rsidP="00116A94">
            <w:pPr>
              <w:autoSpaceDE w:val="0"/>
              <w:autoSpaceDN w:val="0"/>
              <w:adjustRightInd w:val="0"/>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w:t>
            </w:r>
          </w:p>
        </w:tc>
        <w:tc>
          <w:tcPr>
            <w:tcW w:w="2416" w:type="pct"/>
          </w:tcPr>
          <w:p w14:paraId="68A13498" w14:textId="77777777" w:rsidR="00C07456" w:rsidRPr="00116A94" w:rsidRDefault="00C07456" w:rsidP="00116A94">
            <w:pPr>
              <w:autoSpaceDE w:val="0"/>
              <w:autoSpaceDN w:val="0"/>
              <w:adjustRightInd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Phẩm chất đạo đức cá nhân, nghề nghiệp, xã hội (nếu có):</w:t>
            </w:r>
          </w:p>
          <w:p w14:paraId="0B6BA894" w14:textId="77777777" w:rsidR="00C07456" w:rsidRPr="00116A94" w:rsidRDefault="00C07456"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Đủ kiến thức vànăng lực chuyên môn về kinh doanh thương mại điện tử để chủ động, tự tin đảm nhận những công việc được giao. Nhiệt huyết, cần mẫn, sáng tạo trong lĩnh vực thương mại điện tử, lĩnh vực mới mẻ và đầy thách thức.</w:t>
            </w:r>
          </w:p>
          <w:p w14:paraId="3C2EE4D2" w14:textId="77777777" w:rsidR="00C07456" w:rsidRPr="00116A94" w:rsidRDefault="00C07456"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Có phẩm chất, đạo đức nghề nghiệp, có tác phong làm việc chuyên nghiệp, sẵn sàng chia sẻ và hợp tác với đồng nghiệp, khách hàng trong kinh doanh.</w:t>
            </w:r>
          </w:p>
          <w:p w14:paraId="6E0D28D3" w14:textId="77777777" w:rsidR="00C07456" w:rsidRPr="00116A94" w:rsidRDefault="00C07456" w:rsidP="00116A94">
            <w:pPr>
              <w:autoSpaceDE w:val="0"/>
              <w:autoSpaceDN w:val="0"/>
              <w:adjustRightInd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Tuân thủ với trách nhiệm cao những quy định, chế định của chính quyền và xã hội.</w:t>
            </w:r>
          </w:p>
        </w:tc>
        <w:tc>
          <w:tcPr>
            <w:tcW w:w="2213" w:type="pct"/>
            <w:vAlign w:val="center"/>
          </w:tcPr>
          <w:p w14:paraId="09E40D02"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14. Đạo đức cá nhân: Sẵn sàng đương đầu với khó khăn, áp lực và chấp nhận rủi ro, Kiên trì, Linh hoạt, tự tin, Chăm chỉ, nhiệt tình, say mê có tinh thần tìm tòi và khám phá, Tự chủ, chính trực, phản biện, sáng tạo </w:t>
            </w:r>
          </w:p>
          <w:p w14:paraId="0CD3BE00"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15. Đạo đức nghề nghiệp: có đạo đức nghề nghiệp, chấp hành nghiêm chỉnh quy chế làm việc của tổ chức, hành vi và ứng xử chuyên nghiệp, thái độ tích cực trong công việc, có tinh thần hợp tác tốt với các đồng nghiệp trong quá trình làm việc, độc lập, chủ động.</w:t>
            </w:r>
          </w:p>
          <w:p w14:paraId="322CC949" w14:textId="77777777" w:rsidR="00C07456" w:rsidRPr="00116A94" w:rsidRDefault="00C07456"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16. Đạo đức xã hội: có trách nhiệm với xã hội và tuân thủ pháp luật.</w:t>
            </w:r>
          </w:p>
        </w:tc>
      </w:tr>
    </w:tbl>
    <w:p w14:paraId="67F08697" w14:textId="66672A1A" w:rsidR="00C07456" w:rsidRPr="00116A94" w:rsidRDefault="00C07456" w:rsidP="00116A94">
      <w:pPr>
        <w:tabs>
          <w:tab w:val="left" w:pos="3161"/>
        </w:tabs>
        <w:spacing w:after="0" w:line="240" w:lineRule="auto"/>
        <w:rPr>
          <w:rFonts w:ascii="Times New Roman" w:eastAsia="Times New Roman" w:hAnsi="Times New Roman" w:cs="Times New Roman"/>
          <w:b/>
          <w:sz w:val="24"/>
          <w:szCs w:val="24"/>
          <w:lang w:val="pt-BR"/>
        </w:rPr>
      </w:pPr>
    </w:p>
    <w:p w14:paraId="35FB2B3A" w14:textId="77777777" w:rsidR="00ED5893" w:rsidRPr="00116A94" w:rsidRDefault="00ED5893"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7FB61560" w14:textId="77777777" w:rsidR="00ED5893" w:rsidRPr="00116A94" w:rsidRDefault="00ED589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075F04C1" w14:textId="77777777" w:rsidR="00ED5893" w:rsidRPr="00116A94" w:rsidRDefault="00ED5893"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634623C6" w14:textId="77777777" w:rsidR="00ED5893" w:rsidRPr="00116A94" w:rsidRDefault="00ED589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14D73D99" w14:textId="77777777" w:rsidR="00ED5893" w:rsidRPr="00116A94" w:rsidRDefault="00ED5893"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Số điện thoại: 0962295297</w:t>
      </w:r>
    </w:p>
    <w:p w14:paraId="2062C1D1" w14:textId="77777777" w:rsidR="00ED5893" w:rsidRPr="00116A94" w:rsidRDefault="00ED5893"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Email: hoetv@tlu.edu.vn</w:t>
      </w:r>
    </w:p>
    <w:p w14:paraId="2B0B2A6C" w14:textId="77777777" w:rsidR="00ED5893" w:rsidRPr="00116A94" w:rsidRDefault="00ED5893" w:rsidP="00116A94">
      <w:pPr>
        <w:tabs>
          <w:tab w:val="left" w:pos="3161"/>
        </w:tabs>
        <w:spacing w:after="0" w:line="240" w:lineRule="auto"/>
        <w:rPr>
          <w:rFonts w:ascii="Times New Roman" w:hAnsi="Times New Roman" w:cs="Times New Roman"/>
          <w:sz w:val="24"/>
          <w:szCs w:val="24"/>
        </w:rPr>
      </w:pPr>
    </w:p>
    <w:p w14:paraId="1BFE6204" w14:textId="400945AB" w:rsidR="00343B41" w:rsidRPr="00116A94" w:rsidRDefault="00343B41"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br w:type="page"/>
      </w:r>
    </w:p>
    <w:tbl>
      <w:tblPr>
        <w:tblW w:w="9833" w:type="dxa"/>
        <w:tblInd w:w="198" w:type="dxa"/>
        <w:tblLook w:val="01E0" w:firstRow="1" w:lastRow="1" w:firstColumn="1" w:lastColumn="1" w:noHBand="0" w:noVBand="0"/>
      </w:tblPr>
      <w:tblGrid>
        <w:gridCol w:w="1446"/>
        <w:gridCol w:w="4418"/>
        <w:gridCol w:w="3969"/>
      </w:tblGrid>
      <w:tr w:rsidR="006E7838" w:rsidRPr="00116A94" w14:paraId="3A5A0A6B" w14:textId="77777777" w:rsidTr="0037787A">
        <w:trPr>
          <w:trHeight w:val="1169"/>
        </w:trPr>
        <w:tc>
          <w:tcPr>
            <w:tcW w:w="1446" w:type="dxa"/>
          </w:tcPr>
          <w:p w14:paraId="4DD88C16"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7428B792" wp14:editId="5917520D">
                  <wp:extent cx="760095" cy="629285"/>
                  <wp:effectExtent l="0" t="0" r="1905" b="0"/>
                  <wp:docPr id="55" name="Picture 55" descr="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 cy="629285"/>
                          </a:xfrm>
                          <a:prstGeom prst="rect">
                            <a:avLst/>
                          </a:prstGeom>
                          <a:noFill/>
                          <a:ln>
                            <a:noFill/>
                          </a:ln>
                        </pic:spPr>
                      </pic:pic>
                    </a:graphicData>
                  </a:graphic>
                </wp:inline>
              </w:drawing>
            </w:r>
          </w:p>
        </w:tc>
        <w:tc>
          <w:tcPr>
            <w:tcW w:w="4418" w:type="dxa"/>
          </w:tcPr>
          <w:p w14:paraId="07830342"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4820B798"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2A301A09"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3969" w:type="dxa"/>
          </w:tcPr>
          <w:p w14:paraId="1263A09E"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13157C9B"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2B4E88FC" w14:textId="77777777" w:rsidR="006E7838" w:rsidRPr="00116A94" w:rsidRDefault="006E7838" w:rsidP="00116A94">
      <w:pPr>
        <w:pStyle w:val="Heading1"/>
        <w:spacing w:before="0" w:line="240" w:lineRule="auto"/>
        <w:rPr>
          <w:color w:val="auto"/>
          <w:sz w:val="24"/>
          <w:szCs w:val="24"/>
        </w:rPr>
      </w:pPr>
      <w:bookmarkStart w:id="1096" w:name="_Toc28861872"/>
      <w:bookmarkStart w:id="1097" w:name="_Toc28862453"/>
      <w:bookmarkStart w:id="1098" w:name="_Toc32847804"/>
      <w:r w:rsidRPr="00116A94">
        <w:rPr>
          <w:color w:val="auto"/>
          <w:sz w:val="24"/>
          <w:szCs w:val="24"/>
        </w:rPr>
        <w:t>KẾ HOẠCH KINH DOANH ĐIỆN TỬ</w:t>
      </w:r>
      <w:bookmarkEnd w:id="1096"/>
      <w:bookmarkEnd w:id="1097"/>
      <w:bookmarkEnd w:id="1098"/>
    </w:p>
    <w:p w14:paraId="7EE9E46A"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E. Business Planning</w:t>
      </w:r>
    </w:p>
    <w:p w14:paraId="6DECB18A" w14:textId="4EF16183"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b/>
          <w:bCs/>
          <w:sz w:val="24"/>
          <w:szCs w:val="24"/>
          <w:lang w:val="pt-BR"/>
        </w:rPr>
        <w:t>Mã số</w:t>
      </w:r>
      <w:r w:rsidRPr="00116A94">
        <w:rPr>
          <w:rFonts w:ascii="Times New Roman" w:hAnsi="Times New Roman" w:cs="Times New Roman"/>
          <w:sz w:val="24"/>
          <w:szCs w:val="24"/>
          <w:lang w:val="pt-BR"/>
        </w:rPr>
        <w:t xml:space="preserve"> : </w:t>
      </w:r>
      <w:r w:rsidR="0081314B" w:rsidRPr="00116A94">
        <w:rPr>
          <w:rFonts w:ascii="Times New Roman" w:hAnsi="Times New Roman" w:cs="Times New Roman"/>
          <w:sz w:val="24"/>
          <w:szCs w:val="24"/>
          <w:lang w:val="pt-BR"/>
        </w:rPr>
        <w:t>EBP476</w:t>
      </w:r>
      <w:r w:rsidRPr="00116A94">
        <w:rPr>
          <w:rFonts w:ascii="Times New Roman" w:hAnsi="Times New Roman" w:cs="Times New Roman"/>
          <w:sz w:val="24"/>
          <w:szCs w:val="24"/>
          <w:lang w:val="pt-BR"/>
        </w:rPr>
        <w:t xml:space="preserve"> </w:t>
      </w:r>
    </w:p>
    <w:p w14:paraId="2C63DEDD" w14:textId="77777777" w:rsidR="006E7838" w:rsidRPr="00116A94" w:rsidRDefault="006E7838" w:rsidP="00116A94">
      <w:pPr>
        <w:tabs>
          <w:tab w:val="left" w:pos="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3 </w:t>
      </w:r>
      <w:r w:rsidRPr="00116A94">
        <w:rPr>
          <w:rFonts w:ascii="Times New Roman" w:hAnsi="Times New Roman" w:cs="Times New Roman"/>
          <w:sz w:val="24"/>
          <w:szCs w:val="24"/>
          <w:lang w:val="pt-BR"/>
        </w:rPr>
        <w:t>(2-1-0)</w:t>
      </w:r>
    </w:p>
    <w:p w14:paraId="0E699523" w14:textId="77777777" w:rsidR="006E7838" w:rsidRPr="00116A94" w:rsidRDefault="006E7838"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45;   trong đó LT: 45 ;   TH: 0 ;    TN: 0 ; ĐA: 0 ; BTL: 0 ; TQ,TT </w:t>
      </w:r>
    </w:p>
    <w:p w14:paraId="038B12D2" w14:textId="77777777" w:rsidR="006E7838" w:rsidRPr="00116A94" w:rsidRDefault="006E7838" w:rsidP="00116A94">
      <w:pPr>
        <w:tabs>
          <w:tab w:val="left" w:pos="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095DB11F" w14:textId="77777777" w:rsidR="006E7838" w:rsidRPr="00116A94" w:rsidRDefault="006E7838"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Không</w:t>
      </w:r>
    </w:p>
    <w:p w14:paraId="6A60B9E4" w14:textId="77777777" w:rsidR="006E7838" w:rsidRPr="00116A94" w:rsidRDefault="006E7838"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Học phần tự chọn cho ngành</w:t>
      </w:r>
      <w:r w:rsidRPr="00116A94">
        <w:rPr>
          <w:rFonts w:ascii="Times New Roman" w:hAnsi="Times New Roman" w:cs="Times New Roman"/>
          <w:bCs/>
          <w:i/>
          <w:sz w:val="24"/>
          <w:szCs w:val="24"/>
          <w:lang w:val="pt-BR"/>
        </w:rPr>
        <w:t>: Thương mại điện tử</w:t>
      </w:r>
    </w:p>
    <w:p w14:paraId="1BC8528C" w14:textId="77777777" w:rsidR="006E7838" w:rsidRPr="00116A94" w:rsidRDefault="006E7838" w:rsidP="00116A94">
      <w:pPr>
        <w:tabs>
          <w:tab w:val="left" w:pos="0"/>
        </w:tabs>
        <w:spacing w:after="0" w:line="240" w:lineRule="auto"/>
        <w:rPr>
          <w:rFonts w:ascii="Times New Roman" w:hAnsi="Times New Roman" w:cs="Times New Roman"/>
          <w:i/>
          <w:iCs/>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5000" w:type="pct"/>
        <w:tblLook w:val="04A0" w:firstRow="1" w:lastRow="0" w:firstColumn="1" w:lastColumn="0" w:noHBand="0" w:noVBand="1"/>
      </w:tblPr>
      <w:tblGrid>
        <w:gridCol w:w="1304"/>
        <w:gridCol w:w="1514"/>
        <w:gridCol w:w="3822"/>
        <w:gridCol w:w="1706"/>
        <w:gridCol w:w="1214"/>
      </w:tblGrid>
      <w:tr w:rsidR="006E7838" w:rsidRPr="00116A94" w14:paraId="6D481D6D" w14:textId="77777777" w:rsidTr="00E66AFD">
        <w:trPr>
          <w:trHeight w:val="284"/>
        </w:trPr>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37BDB" w14:textId="77777777" w:rsidR="006E7838" w:rsidRPr="00116A94" w:rsidRDefault="006E7838"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 xml:space="preserve">Hình thức </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14:paraId="598366D6" w14:textId="77777777" w:rsidR="006E7838" w:rsidRPr="00116A94" w:rsidRDefault="006E7838"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lần</w:t>
            </w:r>
          </w:p>
        </w:tc>
        <w:tc>
          <w:tcPr>
            <w:tcW w:w="1999" w:type="pct"/>
            <w:tcBorders>
              <w:top w:val="single" w:sz="4" w:space="0" w:color="auto"/>
              <w:left w:val="nil"/>
              <w:bottom w:val="single" w:sz="4" w:space="0" w:color="auto"/>
              <w:right w:val="single" w:sz="4" w:space="0" w:color="auto"/>
            </w:tcBorders>
            <w:shd w:val="clear" w:color="auto" w:fill="auto"/>
            <w:noWrap/>
            <w:vAlign w:val="center"/>
            <w:hideMark/>
          </w:tcPr>
          <w:p w14:paraId="210CF756" w14:textId="77777777" w:rsidR="006E7838" w:rsidRPr="00116A94" w:rsidRDefault="006E7838"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Mô tả</w:t>
            </w:r>
          </w:p>
        </w:tc>
        <w:tc>
          <w:tcPr>
            <w:tcW w:w="892" w:type="pct"/>
            <w:tcBorders>
              <w:top w:val="single" w:sz="4" w:space="0" w:color="auto"/>
              <w:left w:val="nil"/>
              <w:bottom w:val="single" w:sz="4" w:space="0" w:color="auto"/>
              <w:right w:val="single" w:sz="4" w:space="0" w:color="auto"/>
            </w:tcBorders>
            <w:shd w:val="clear" w:color="auto" w:fill="auto"/>
            <w:noWrap/>
            <w:vAlign w:val="center"/>
            <w:hideMark/>
          </w:tcPr>
          <w:p w14:paraId="09795EAF" w14:textId="77777777" w:rsidR="006E7838" w:rsidRPr="00116A94" w:rsidRDefault="006E7838"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Thời gian</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14:paraId="10321B25" w14:textId="77777777" w:rsidR="006E7838" w:rsidRPr="00116A94" w:rsidRDefault="006E7838"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Trọng số</w:t>
            </w:r>
          </w:p>
        </w:tc>
      </w:tr>
      <w:tr w:rsidR="006E7838" w:rsidRPr="00116A94" w14:paraId="6ACECB60" w14:textId="77777777" w:rsidTr="00E66AFD">
        <w:trPr>
          <w:trHeight w:val="586"/>
        </w:trPr>
        <w:tc>
          <w:tcPr>
            <w:tcW w:w="682" w:type="pct"/>
            <w:tcBorders>
              <w:top w:val="nil"/>
              <w:left w:val="single" w:sz="4" w:space="0" w:color="auto"/>
              <w:bottom w:val="single" w:sz="4" w:space="0" w:color="auto"/>
              <w:right w:val="single" w:sz="4" w:space="0" w:color="auto"/>
            </w:tcBorders>
            <w:shd w:val="clear" w:color="auto" w:fill="auto"/>
            <w:hideMark/>
          </w:tcPr>
          <w:p w14:paraId="029DC747" w14:textId="38B312C3"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Bài tập ở</w:t>
            </w:r>
            <w:r w:rsidR="00E66AFD">
              <w:rPr>
                <w:rFonts w:ascii="Times New Roman" w:hAnsi="Times New Roman" w:cs="Times New Roman"/>
                <w:sz w:val="24"/>
                <w:szCs w:val="24"/>
              </w:rPr>
              <w:t xml:space="preserve"> nhà</w:t>
            </w:r>
          </w:p>
        </w:tc>
        <w:tc>
          <w:tcPr>
            <w:tcW w:w="792" w:type="pct"/>
            <w:tcBorders>
              <w:top w:val="nil"/>
              <w:left w:val="nil"/>
              <w:bottom w:val="single" w:sz="4" w:space="0" w:color="auto"/>
              <w:right w:val="single" w:sz="4" w:space="0" w:color="auto"/>
            </w:tcBorders>
            <w:shd w:val="clear" w:color="auto" w:fill="auto"/>
            <w:hideMark/>
          </w:tcPr>
          <w:p w14:paraId="79F298D3"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2 lần lấy điểm</w:t>
            </w:r>
          </w:p>
        </w:tc>
        <w:tc>
          <w:tcPr>
            <w:tcW w:w="1999" w:type="pct"/>
            <w:tcBorders>
              <w:top w:val="nil"/>
              <w:left w:val="nil"/>
              <w:bottom w:val="single" w:sz="4" w:space="0" w:color="auto"/>
              <w:right w:val="single" w:sz="4" w:space="0" w:color="auto"/>
            </w:tcBorders>
            <w:shd w:val="clear" w:color="auto" w:fill="auto"/>
            <w:hideMark/>
          </w:tcPr>
          <w:p w14:paraId="6ADDD309"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Lần 1: Chương 1-2</w:t>
            </w:r>
            <w:r w:rsidRPr="00116A94">
              <w:rPr>
                <w:rFonts w:ascii="Times New Roman" w:hAnsi="Times New Roman" w:cs="Times New Roman"/>
                <w:sz w:val="24"/>
                <w:szCs w:val="24"/>
              </w:rPr>
              <w:br/>
              <w:t>- Lần 2: Chương 3-4</w:t>
            </w:r>
          </w:p>
        </w:tc>
        <w:tc>
          <w:tcPr>
            <w:tcW w:w="892" w:type="pct"/>
            <w:tcBorders>
              <w:top w:val="nil"/>
              <w:left w:val="nil"/>
              <w:bottom w:val="single" w:sz="4" w:space="0" w:color="auto"/>
              <w:right w:val="single" w:sz="4" w:space="0" w:color="auto"/>
            </w:tcBorders>
            <w:shd w:val="clear" w:color="auto" w:fill="auto"/>
            <w:hideMark/>
          </w:tcPr>
          <w:p w14:paraId="5AF5DEE7" w14:textId="61A92385"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Tuần 2</w:t>
            </w:r>
            <w:r w:rsidRPr="00116A94">
              <w:rPr>
                <w:rFonts w:ascii="Times New Roman" w:hAnsi="Times New Roman" w:cs="Times New Roman"/>
                <w:sz w:val="24"/>
                <w:szCs w:val="24"/>
              </w:rPr>
              <w:br/>
              <w:t>- Tuầ</w:t>
            </w:r>
            <w:r w:rsidR="00E66AFD">
              <w:rPr>
                <w:rFonts w:ascii="Times New Roman" w:hAnsi="Times New Roman" w:cs="Times New Roman"/>
                <w:sz w:val="24"/>
                <w:szCs w:val="24"/>
              </w:rPr>
              <w:t>n 7</w:t>
            </w:r>
          </w:p>
        </w:tc>
        <w:tc>
          <w:tcPr>
            <w:tcW w:w="635" w:type="pct"/>
            <w:tcBorders>
              <w:top w:val="nil"/>
              <w:left w:val="nil"/>
              <w:bottom w:val="single" w:sz="4" w:space="0" w:color="auto"/>
              <w:right w:val="single" w:sz="4" w:space="0" w:color="auto"/>
            </w:tcBorders>
            <w:shd w:val="clear" w:color="auto" w:fill="auto"/>
            <w:hideMark/>
          </w:tcPr>
          <w:p w14:paraId="25752DA5"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w:t>
            </w:r>
          </w:p>
          <w:p w14:paraId="05CED505" w14:textId="30C4982F" w:rsidR="006E7838" w:rsidRPr="00116A94" w:rsidRDefault="00E66AFD" w:rsidP="00E66AF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6E7838" w:rsidRPr="00116A94" w14:paraId="38C47CBF" w14:textId="77777777" w:rsidTr="00E66AFD">
        <w:trPr>
          <w:trHeight w:val="284"/>
        </w:trPr>
        <w:tc>
          <w:tcPr>
            <w:tcW w:w="682" w:type="pct"/>
            <w:tcBorders>
              <w:top w:val="nil"/>
              <w:left w:val="single" w:sz="4" w:space="0" w:color="auto"/>
              <w:bottom w:val="single" w:sz="4" w:space="0" w:color="auto"/>
              <w:right w:val="single" w:sz="4" w:space="0" w:color="auto"/>
            </w:tcBorders>
            <w:shd w:val="clear" w:color="auto" w:fill="auto"/>
            <w:hideMark/>
          </w:tcPr>
          <w:p w14:paraId="1A5D024F" w14:textId="77777777" w:rsidR="006E7838" w:rsidRPr="00116A94" w:rsidRDefault="006E7838" w:rsidP="00116A94">
            <w:pPr>
              <w:spacing w:after="0" w:line="240" w:lineRule="auto"/>
              <w:rPr>
                <w:rFonts w:ascii="Times New Roman" w:hAnsi="Times New Roman" w:cs="Times New Roman"/>
                <w:sz w:val="24"/>
                <w:szCs w:val="24"/>
                <w:lang w:val="fr-FR"/>
              </w:rPr>
            </w:pPr>
            <w:r w:rsidRPr="00116A94">
              <w:rPr>
                <w:rFonts w:ascii="Times New Roman" w:hAnsi="Times New Roman" w:cs="Times New Roman"/>
                <w:sz w:val="24"/>
                <w:szCs w:val="24"/>
                <w:lang w:val="fr-FR"/>
              </w:rPr>
              <w:t>Bài tiểu luận nhóm</w:t>
            </w:r>
          </w:p>
        </w:tc>
        <w:tc>
          <w:tcPr>
            <w:tcW w:w="792" w:type="pct"/>
            <w:tcBorders>
              <w:top w:val="nil"/>
              <w:left w:val="nil"/>
              <w:bottom w:val="single" w:sz="4" w:space="0" w:color="auto"/>
              <w:right w:val="single" w:sz="4" w:space="0" w:color="auto"/>
            </w:tcBorders>
            <w:shd w:val="clear" w:color="auto" w:fill="auto"/>
            <w:hideMark/>
          </w:tcPr>
          <w:p w14:paraId="7D2E61D8"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 lần lấy điểm</w:t>
            </w:r>
          </w:p>
        </w:tc>
        <w:tc>
          <w:tcPr>
            <w:tcW w:w="1999" w:type="pct"/>
            <w:tcBorders>
              <w:top w:val="nil"/>
              <w:left w:val="nil"/>
              <w:bottom w:val="single" w:sz="4" w:space="0" w:color="auto"/>
              <w:right w:val="single" w:sz="4" w:space="0" w:color="auto"/>
            </w:tcBorders>
            <w:shd w:val="clear" w:color="auto" w:fill="auto"/>
            <w:hideMark/>
          </w:tcPr>
          <w:p w14:paraId="776C90CE"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Nhóm trình bày trong 20 phút</w:t>
            </w:r>
            <w:r w:rsidRPr="00116A94">
              <w:rPr>
                <w:rFonts w:ascii="Times New Roman" w:hAnsi="Times New Roman" w:cs="Times New Roman"/>
                <w:sz w:val="24"/>
                <w:szCs w:val="24"/>
              </w:rPr>
              <w:br/>
              <w:t xml:space="preserve">- Mỗi thành viên trả lời các câu hỏi của các nhóm khác </w:t>
            </w:r>
          </w:p>
        </w:tc>
        <w:tc>
          <w:tcPr>
            <w:tcW w:w="892" w:type="pct"/>
            <w:tcBorders>
              <w:top w:val="nil"/>
              <w:left w:val="nil"/>
              <w:bottom w:val="single" w:sz="4" w:space="0" w:color="auto"/>
              <w:right w:val="single" w:sz="4" w:space="0" w:color="auto"/>
            </w:tcBorders>
            <w:shd w:val="clear" w:color="auto" w:fill="auto"/>
            <w:hideMark/>
          </w:tcPr>
          <w:p w14:paraId="1AFC1A10"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Theo tuần học từng chương</w:t>
            </w:r>
          </w:p>
          <w:p w14:paraId="54808897" w14:textId="48E39B1B" w:rsidR="006E7838" w:rsidRPr="00116A94" w:rsidRDefault="006E7838" w:rsidP="00116A94">
            <w:pPr>
              <w:spacing w:after="0" w:line="240" w:lineRule="auto"/>
              <w:rPr>
                <w:rFonts w:ascii="Times New Roman" w:hAnsi="Times New Roman" w:cs="Times New Roman"/>
                <w:sz w:val="24"/>
                <w:szCs w:val="24"/>
              </w:rPr>
            </w:pPr>
          </w:p>
        </w:tc>
        <w:tc>
          <w:tcPr>
            <w:tcW w:w="635" w:type="pct"/>
            <w:tcBorders>
              <w:top w:val="nil"/>
              <w:left w:val="nil"/>
              <w:bottom w:val="single" w:sz="4" w:space="0" w:color="auto"/>
              <w:right w:val="single" w:sz="4" w:space="0" w:color="auto"/>
            </w:tcBorders>
            <w:shd w:val="clear" w:color="auto" w:fill="auto"/>
            <w:hideMark/>
          </w:tcPr>
          <w:p w14:paraId="6204EC35"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20%</w:t>
            </w:r>
          </w:p>
          <w:p w14:paraId="71E6A7E9" w14:textId="77777777" w:rsidR="006E7838" w:rsidRPr="00116A94" w:rsidRDefault="006E7838" w:rsidP="00116A94">
            <w:pPr>
              <w:spacing w:after="0" w:line="240" w:lineRule="auto"/>
              <w:jc w:val="center"/>
              <w:rPr>
                <w:rFonts w:ascii="Times New Roman" w:hAnsi="Times New Roman" w:cs="Times New Roman"/>
                <w:sz w:val="24"/>
                <w:szCs w:val="24"/>
              </w:rPr>
            </w:pPr>
          </w:p>
        </w:tc>
      </w:tr>
      <w:tr w:rsidR="006E7838" w:rsidRPr="00116A94" w14:paraId="6413BCE9" w14:textId="77777777" w:rsidTr="00E66AFD">
        <w:trPr>
          <w:trHeight w:val="284"/>
        </w:trPr>
        <w:tc>
          <w:tcPr>
            <w:tcW w:w="4365" w:type="pct"/>
            <w:gridSpan w:val="4"/>
            <w:tcBorders>
              <w:top w:val="nil"/>
              <w:left w:val="single" w:sz="4" w:space="0" w:color="auto"/>
              <w:bottom w:val="single" w:sz="4" w:space="0" w:color="auto"/>
              <w:right w:val="single" w:sz="4" w:space="0" w:color="auto"/>
            </w:tcBorders>
            <w:shd w:val="clear" w:color="auto" w:fill="auto"/>
            <w:vAlign w:val="center"/>
          </w:tcPr>
          <w:p w14:paraId="64F282D3"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Tổng điểm quá trình</w:t>
            </w:r>
          </w:p>
        </w:tc>
        <w:tc>
          <w:tcPr>
            <w:tcW w:w="635" w:type="pct"/>
            <w:tcBorders>
              <w:top w:val="nil"/>
              <w:left w:val="nil"/>
              <w:bottom w:val="single" w:sz="4" w:space="0" w:color="auto"/>
              <w:right w:val="single" w:sz="4" w:space="0" w:color="auto"/>
            </w:tcBorders>
            <w:shd w:val="clear" w:color="auto" w:fill="auto"/>
            <w:vAlign w:val="center"/>
          </w:tcPr>
          <w:p w14:paraId="4691D7E1"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40 %</w:t>
            </w:r>
          </w:p>
        </w:tc>
      </w:tr>
      <w:tr w:rsidR="006E7838" w:rsidRPr="00116A94" w14:paraId="11C0E344" w14:textId="77777777" w:rsidTr="00E66AFD">
        <w:trPr>
          <w:trHeight w:val="284"/>
        </w:trPr>
        <w:tc>
          <w:tcPr>
            <w:tcW w:w="682" w:type="pct"/>
            <w:tcBorders>
              <w:top w:val="nil"/>
              <w:left w:val="single" w:sz="4" w:space="0" w:color="auto"/>
              <w:bottom w:val="single" w:sz="4" w:space="0" w:color="auto"/>
              <w:right w:val="single" w:sz="4" w:space="0" w:color="auto"/>
            </w:tcBorders>
            <w:shd w:val="clear" w:color="auto" w:fill="auto"/>
            <w:hideMark/>
          </w:tcPr>
          <w:p w14:paraId="64431F3E"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Thi cuối kỳ</w:t>
            </w:r>
          </w:p>
        </w:tc>
        <w:tc>
          <w:tcPr>
            <w:tcW w:w="792" w:type="pct"/>
            <w:tcBorders>
              <w:top w:val="nil"/>
              <w:left w:val="nil"/>
              <w:bottom w:val="single" w:sz="4" w:space="0" w:color="auto"/>
              <w:right w:val="single" w:sz="4" w:space="0" w:color="auto"/>
            </w:tcBorders>
            <w:shd w:val="clear" w:color="auto" w:fill="auto"/>
            <w:hideMark/>
          </w:tcPr>
          <w:p w14:paraId="7E127D3D"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1999" w:type="pct"/>
            <w:tcBorders>
              <w:top w:val="nil"/>
              <w:left w:val="nil"/>
              <w:bottom w:val="single" w:sz="4" w:space="0" w:color="auto"/>
              <w:right w:val="single" w:sz="4" w:space="0" w:color="auto"/>
            </w:tcBorders>
            <w:shd w:val="clear" w:color="auto" w:fill="auto"/>
            <w:hideMark/>
          </w:tcPr>
          <w:p w14:paraId="265B86B2"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xml:space="preserve">- 75 phút </w:t>
            </w:r>
            <w:r w:rsidRPr="00116A94">
              <w:rPr>
                <w:rFonts w:ascii="Times New Roman" w:hAnsi="Times New Roman" w:cs="Times New Roman"/>
                <w:sz w:val="24"/>
                <w:szCs w:val="24"/>
              </w:rPr>
              <w:br/>
              <w:t>- Hình thức thi: Viết</w:t>
            </w:r>
          </w:p>
          <w:p w14:paraId="204B261E"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 Cấu trúc đề thi: 01 câu hỏi lý thuyết phân tích, 2 câu hỏi vận dụng</w:t>
            </w:r>
          </w:p>
        </w:tc>
        <w:tc>
          <w:tcPr>
            <w:tcW w:w="892" w:type="pct"/>
            <w:tcBorders>
              <w:top w:val="nil"/>
              <w:left w:val="nil"/>
              <w:bottom w:val="single" w:sz="4" w:space="0" w:color="auto"/>
              <w:right w:val="single" w:sz="4" w:space="0" w:color="auto"/>
            </w:tcBorders>
            <w:shd w:val="clear" w:color="auto" w:fill="auto"/>
            <w:hideMark/>
          </w:tcPr>
          <w:p w14:paraId="7E02235D"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1-2 tuần sau khi kết thúc môn học</w:t>
            </w:r>
          </w:p>
        </w:tc>
        <w:tc>
          <w:tcPr>
            <w:tcW w:w="635" w:type="pct"/>
            <w:tcBorders>
              <w:top w:val="nil"/>
              <w:left w:val="nil"/>
              <w:bottom w:val="single" w:sz="4" w:space="0" w:color="auto"/>
              <w:right w:val="single" w:sz="4" w:space="0" w:color="auto"/>
            </w:tcBorders>
            <w:shd w:val="clear" w:color="auto" w:fill="auto"/>
            <w:hideMark/>
          </w:tcPr>
          <w:p w14:paraId="33139827"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60%</w:t>
            </w:r>
          </w:p>
        </w:tc>
      </w:tr>
    </w:tbl>
    <w:p w14:paraId="2FDB6C0A" w14:textId="77777777" w:rsidR="006E7838" w:rsidRPr="00116A94" w:rsidRDefault="006E7838"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0FCC884A" w14:textId="77777777" w:rsidR="006E7838" w:rsidRPr="00116A94"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tiên quyết</w:t>
      </w:r>
      <w:r w:rsidRPr="00116A94">
        <w:rPr>
          <w:rFonts w:ascii="Times New Roman" w:hAnsi="Times New Roman" w:cs="Times New Roman"/>
          <w:sz w:val="24"/>
          <w:szCs w:val="24"/>
          <w:lang w:val="pt-BR"/>
        </w:rPr>
        <w:t xml:space="preserve"> : không</w:t>
      </w:r>
    </w:p>
    <w:p w14:paraId="34952B64" w14:textId="77777777" w:rsidR="006E7838" w:rsidRPr="00116A94"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xml:space="preserve">- Học phần học trước </w:t>
      </w:r>
      <w:r w:rsidRPr="00116A94">
        <w:rPr>
          <w:rFonts w:ascii="Times New Roman" w:hAnsi="Times New Roman" w:cs="Times New Roman"/>
          <w:sz w:val="24"/>
          <w:szCs w:val="24"/>
          <w:lang w:val="pt-BR"/>
        </w:rPr>
        <w:t>: không</w:t>
      </w:r>
    </w:p>
    <w:p w14:paraId="59AE711F" w14:textId="77777777" w:rsidR="006E7838" w:rsidRPr="00116A94"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i/>
          <w:sz w:val="24"/>
          <w:szCs w:val="24"/>
          <w:lang w:val="pt-BR"/>
        </w:rPr>
        <w:t>- Học phần học song hành:</w:t>
      </w:r>
      <w:r w:rsidRPr="00116A94">
        <w:rPr>
          <w:rFonts w:ascii="Times New Roman" w:hAnsi="Times New Roman" w:cs="Times New Roman"/>
          <w:sz w:val="24"/>
          <w:szCs w:val="24"/>
          <w:lang w:val="pt-BR"/>
        </w:rPr>
        <w:t xml:space="preserve"> không</w:t>
      </w:r>
    </w:p>
    <w:p w14:paraId="14368B48" w14:textId="77777777" w:rsidR="006E7838" w:rsidRPr="00116A94"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i/>
          <w:sz w:val="24"/>
          <w:szCs w:val="24"/>
          <w:lang w:val="pt-BR"/>
        </w:rPr>
        <w:t>- Ghi chú khác:</w:t>
      </w:r>
      <w:r w:rsidRPr="00116A94">
        <w:rPr>
          <w:rFonts w:ascii="Times New Roman" w:hAnsi="Times New Roman" w:cs="Times New Roman"/>
          <w:sz w:val="24"/>
          <w:szCs w:val="24"/>
          <w:lang w:val="pt-BR"/>
        </w:rPr>
        <w:t xml:space="preserve"> </w:t>
      </w:r>
    </w:p>
    <w:p w14:paraId="0B89F48B" w14:textId="77777777" w:rsidR="006E7838" w:rsidRPr="00116A94" w:rsidRDefault="006E7838"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6. Nội dung tóm tắt môn học </w:t>
      </w:r>
    </w:p>
    <w:p w14:paraId="4677327E" w14:textId="77777777" w:rsidR="006E7838" w:rsidRPr="00116A94" w:rsidRDefault="006E7838"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rPr>
        <w:t>Môn học này giới thiệu cho sinh viên đại học thuộc ngành thương mại điện tử nhằm trang bị kiến thức và kỹ năng lập kế hoạch kinh doanh điện tử trong doanh nghiệp. Sau khi hoàn tất môn học, sinh viên phải biết được kế hoạch kinh doanh là gì? Tầm quan trọng của kế hoạch kinh doanh điện tử trong việc quản lý hoạt động kinh doanh của doanh nghiệp. Sinh viên phải nắm vững mối quan hệ giữa kế hoạch kinh doanh và chiến lược kinh doanh, mối quan hệ giữa các bộ phận kế hoạch trong kế hoạch kinh doanh của doanh nghiệp. Ngoài ra, khi hoàn thành môn học sinh viên phải biết cách lập kế hoạch kinh doanh điện tử cho một doanh nghiệp mới hình thành hoặc đang hoạt động. Yêu cầu này giúp cho sinh viên khi ra trường có thể đáp ứng nhu cầu của nhà tuyển dụng.</w:t>
      </w:r>
    </w:p>
    <w:p w14:paraId="65D8D5E0" w14:textId="77777777" w:rsidR="006E7838" w:rsidRPr="00116A94" w:rsidRDefault="006E7838" w:rsidP="00116A94">
      <w:pPr>
        <w:tabs>
          <w:tab w:val="left" w:pos="3161"/>
        </w:tabs>
        <w:spacing w:after="0" w:line="240" w:lineRule="auto"/>
        <w:jc w:val="both"/>
        <w:rPr>
          <w:rFonts w:ascii="Times New Roman" w:hAnsi="Times New Roman" w:cs="Times New Roman"/>
          <w:sz w:val="24"/>
          <w:szCs w:val="24"/>
          <w:shd w:val="clear" w:color="auto" w:fill="FFFFFF"/>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rPr>
        <w:t>This course is intended for undergraduate students in e-commerce to equip knowledge and skills in e-business planning in businesses. After completing the course, students must know what is a business plan? The importance of e-business plan in managing business operations of enterprises. Students must master the relationship between business plan and business strategy, the relationship between the planning department in the business plan of the business. In addition, when completing the course, students must know how to plan an e-business for a newly formed or operating business. This requirement helps graduates to meet the needs of employers.</w:t>
      </w:r>
    </w:p>
    <w:p w14:paraId="4A91E4DD" w14:textId="77777777" w:rsidR="006E7838"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p w14:paraId="5FD5A3D1" w14:textId="77777777" w:rsidR="001C381D" w:rsidRPr="00116A94" w:rsidRDefault="001C381D" w:rsidP="00116A94">
      <w:pPr>
        <w:tabs>
          <w:tab w:val="left" w:pos="3161"/>
        </w:tabs>
        <w:spacing w:after="0" w:line="240" w:lineRule="auto"/>
        <w:rPr>
          <w:rFonts w:ascii="Times New Roman" w:hAnsi="Times New Roman" w:cs="Times New Roman"/>
          <w:sz w:val="24"/>
          <w:szCs w:val="24"/>
        </w:rPr>
      </w:pP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807"/>
        <w:gridCol w:w="1020"/>
        <w:gridCol w:w="1787"/>
        <w:gridCol w:w="2593"/>
        <w:gridCol w:w="1648"/>
      </w:tblGrid>
      <w:tr w:rsidR="006E7838" w:rsidRPr="00116A94" w14:paraId="5793027D" w14:textId="77777777" w:rsidTr="001C381D">
        <w:trPr>
          <w:tblHeader/>
          <w:jc w:val="center"/>
        </w:trPr>
        <w:tc>
          <w:tcPr>
            <w:tcW w:w="573" w:type="dxa"/>
            <w:shd w:val="clear" w:color="auto" w:fill="auto"/>
            <w:vAlign w:val="center"/>
          </w:tcPr>
          <w:p w14:paraId="5A05E11A"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lastRenderedPageBreak/>
              <w:t>TT</w:t>
            </w:r>
          </w:p>
        </w:tc>
        <w:tc>
          <w:tcPr>
            <w:tcW w:w="2807" w:type="dxa"/>
            <w:shd w:val="clear" w:color="auto" w:fill="auto"/>
            <w:vAlign w:val="center"/>
          </w:tcPr>
          <w:p w14:paraId="2E999516"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020" w:type="dxa"/>
            <w:shd w:val="clear" w:color="auto" w:fill="auto"/>
            <w:vAlign w:val="center"/>
          </w:tcPr>
          <w:p w14:paraId="54F94362"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87" w:type="dxa"/>
            <w:shd w:val="clear" w:color="auto" w:fill="auto"/>
            <w:vAlign w:val="center"/>
          </w:tcPr>
          <w:p w14:paraId="799AF0FF"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593" w:type="dxa"/>
            <w:shd w:val="clear" w:color="auto" w:fill="auto"/>
            <w:vAlign w:val="center"/>
          </w:tcPr>
          <w:p w14:paraId="481C6424"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648" w:type="dxa"/>
            <w:shd w:val="clear" w:color="auto" w:fill="auto"/>
            <w:vAlign w:val="center"/>
          </w:tcPr>
          <w:p w14:paraId="043A9C83"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B117F7" w:rsidRPr="00116A94" w14:paraId="3D49A88B" w14:textId="77777777" w:rsidTr="001C381D">
        <w:trPr>
          <w:jc w:val="center"/>
        </w:trPr>
        <w:tc>
          <w:tcPr>
            <w:tcW w:w="573" w:type="dxa"/>
            <w:shd w:val="clear" w:color="auto" w:fill="auto"/>
            <w:vAlign w:val="center"/>
          </w:tcPr>
          <w:p w14:paraId="3DD35864" w14:textId="6B26A044"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807" w:type="dxa"/>
            <w:shd w:val="clear" w:color="auto" w:fill="auto"/>
            <w:vAlign w:val="center"/>
          </w:tcPr>
          <w:p w14:paraId="6FF2CC24" w14:textId="6901A818" w:rsidR="00B117F7" w:rsidRPr="00116A94" w:rsidRDefault="00B117F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020" w:type="dxa"/>
            <w:shd w:val="clear" w:color="auto" w:fill="auto"/>
            <w:vAlign w:val="center"/>
          </w:tcPr>
          <w:p w14:paraId="508E7CC9" w14:textId="697876C7"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Thạc sĩ</w:t>
            </w:r>
          </w:p>
        </w:tc>
        <w:tc>
          <w:tcPr>
            <w:tcW w:w="1787" w:type="dxa"/>
            <w:shd w:val="clear" w:color="auto" w:fill="auto"/>
            <w:vAlign w:val="center"/>
          </w:tcPr>
          <w:p w14:paraId="055600AB" w14:textId="1873C486"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0942.180.989</w:t>
            </w:r>
          </w:p>
        </w:tc>
        <w:tc>
          <w:tcPr>
            <w:tcW w:w="2593" w:type="dxa"/>
            <w:shd w:val="clear" w:color="auto" w:fill="auto"/>
            <w:vAlign w:val="center"/>
          </w:tcPr>
          <w:p w14:paraId="4F6444D6" w14:textId="3E9FAA06" w:rsidR="00B117F7" w:rsidRPr="00116A94" w:rsidRDefault="009909D1" w:rsidP="00116A94">
            <w:pPr>
              <w:spacing w:after="0" w:line="240" w:lineRule="auto"/>
              <w:jc w:val="both"/>
              <w:rPr>
                <w:rFonts w:ascii="Times New Roman" w:hAnsi="Times New Roman" w:cs="Times New Roman"/>
                <w:sz w:val="24"/>
                <w:szCs w:val="24"/>
              </w:rPr>
            </w:pPr>
            <w:hyperlink r:id="rId412" w:history="1">
              <w:r w:rsidR="00B117F7" w:rsidRPr="00116A94">
                <w:rPr>
                  <w:rStyle w:val="Hyperlink"/>
                  <w:rFonts w:ascii="Times New Roman" w:hAnsi="Times New Roman" w:cs="Times New Roman"/>
                  <w:color w:val="auto"/>
                  <w:sz w:val="24"/>
                  <w:szCs w:val="24"/>
                </w:rPr>
                <w:t>tuyetna@tlu.edu.vn</w:t>
              </w:r>
            </w:hyperlink>
          </w:p>
        </w:tc>
        <w:tc>
          <w:tcPr>
            <w:tcW w:w="1648" w:type="dxa"/>
            <w:shd w:val="clear" w:color="auto" w:fill="auto"/>
            <w:vAlign w:val="center"/>
          </w:tcPr>
          <w:p w14:paraId="54B19FBB" w14:textId="5D30F70E" w:rsidR="00B117F7" w:rsidRPr="00116A94" w:rsidRDefault="00B117F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FA71B9" w:rsidRPr="00116A94" w14:paraId="46ECA4BA" w14:textId="77777777" w:rsidTr="001C381D">
        <w:trPr>
          <w:jc w:val="center"/>
        </w:trPr>
        <w:tc>
          <w:tcPr>
            <w:tcW w:w="573" w:type="dxa"/>
            <w:shd w:val="clear" w:color="auto" w:fill="auto"/>
            <w:vAlign w:val="center"/>
          </w:tcPr>
          <w:p w14:paraId="4DD3ADA5" w14:textId="426E2DBC" w:rsidR="00FA71B9" w:rsidRPr="00116A94" w:rsidRDefault="00FA71B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807" w:type="dxa"/>
            <w:shd w:val="clear" w:color="auto" w:fill="auto"/>
            <w:vAlign w:val="center"/>
          </w:tcPr>
          <w:p w14:paraId="4CB961EA" w14:textId="53A91039" w:rsidR="00FA71B9" w:rsidRPr="00116A94" w:rsidRDefault="00FA71B9" w:rsidP="00116A94">
            <w:pPr>
              <w:spacing w:after="0" w:line="240" w:lineRule="auto"/>
              <w:rPr>
                <w:rFonts w:ascii="Times New Roman" w:hAnsi="Times New Roman" w:cs="Times New Roman"/>
                <w:sz w:val="24"/>
                <w:szCs w:val="24"/>
              </w:rPr>
            </w:pPr>
            <w:r w:rsidRPr="00116A94">
              <w:rPr>
                <w:rFonts w:ascii="Times New Roman" w:hAnsi="Times New Roman" w:cs="Times New Roman"/>
                <w:color w:val="000000"/>
                <w:sz w:val="24"/>
                <w:szCs w:val="24"/>
              </w:rPr>
              <w:t>Nguyễn Việt Khôi</w:t>
            </w:r>
          </w:p>
        </w:tc>
        <w:tc>
          <w:tcPr>
            <w:tcW w:w="1020" w:type="dxa"/>
            <w:shd w:val="clear" w:color="auto" w:fill="auto"/>
            <w:vAlign w:val="center"/>
          </w:tcPr>
          <w:p w14:paraId="7EEE3914" w14:textId="124C2E01" w:rsidR="00FA71B9" w:rsidRPr="00116A94" w:rsidRDefault="00FA71B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PGS.TS</w:t>
            </w:r>
          </w:p>
        </w:tc>
        <w:tc>
          <w:tcPr>
            <w:tcW w:w="1787" w:type="dxa"/>
            <w:shd w:val="clear" w:color="auto" w:fill="auto"/>
            <w:vAlign w:val="center"/>
          </w:tcPr>
          <w:p w14:paraId="1410A3C3" w14:textId="46974879" w:rsidR="00FA71B9" w:rsidRPr="00116A94" w:rsidRDefault="00FA71B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rPr>
              <w:br/>
              <w:t>(84-4) 3754.7506 + máy lẻ 407</w:t>
            </w:r>
          </w:p>
        </w:tc>
        <w:tc>
          <w:tcPr>
            <w:tcW w:w="2593" w:type="dxa"/>
            <w:shd w:val="clear" w:color="auto" w:fill="auto"/>
            <w:vAlign w:val="center"/>
          </w:tcPr>
          <w:p w14:paraId="5D672E1B" w14:textId="645332A2" w:rsidR="00FA71B9" w:rsidRPr="00116A94" w:rsidRDefault="00FA71B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nvkhoi@vnu.edu.vn, khoivnu@gmail.com</w:t>
            </w:r>
          </w:p>
        </w:tc>
        <w:tc>
          <w:tcPr>
            <w:tcW w:w="1648" w:type="dxa"/>
            <w:shd w:val="clear" w:color="auto" w:fill="auto"/>
            <w:vAlign w:val="center"/>
          </w:tcPr>
          <w:p w14:paraId="5A609979" w14:textId="7AE50B5B" w:rsidR="00FA71B9" w:rsidRPr="00116A94" w:rsidRDefault="00FA71B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color w:val="000000"/>
                <w:sz w:val="24"/>
                <w:szCs w:val="24"/>
              </w:rPr>
              <w:t>Giám đốc Trung tâm Giáo dục và Hợp tác Quốc tế, ĐH Quốc gia Hà Nội</w:t>
            </w:r>
          </w:p>
        </w:tc>
      </w:tr>
      <w:tr w:rsidR="00B117F7" w:rsidRPr="00116A94" w14:paraId="42F1870E" w14:textId="77777777" w:rsidTr="001C381D">
        <w:trPr>
          <w:jc w:val="center"/>
        </w:trPr>
        <w:tc>
          <w:tcPr>
            <w:tcW w:w="573" w:type="dxa"/>
            <w:shd w:val="clear" w:color="auto" w:fill="auto"/>
            <w:vAlign w:val="center"/>
          </w:tcPr>
          <w:p w14:paraId="7F785161" w14:textId="140C735A"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807" w:type="dxa"/>
            <w:shd w:val="clear" w:color="auto" w:fill="auto"/>
            <w:vAlign w:val="center"/>
          </w:tcPr>
          <w:p w14:paraId="45D6DFF6" w14:textId="14584E28" w:rsidR="00B117F7" w:rsidRPr="00116A94" w:rsidRDefault="00B117F7"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1020" w:type="dxa"/>
            <w:shd w:val="clear" w:color="auto" w:fill="auto"/>
            <w:vAlign w:val="center"/>
          </w:tcPr>
          <w:p w14:paraId="5F5AC598" w14:textId="15E3F2BE"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Tiến sĩ</w:t>
            </w:r>
          </w:p>
        </w:tc>
        <w:tc>
          <w:tcPr>
            <w:tcW w:w="1787" w:type="dxa"/>
            <w:shd w:val="clear" w:color="auto" w:fill="auto"/>
            <w:vAlign w:val="center"/>
          </w:tcPr>
          <w:p w14:paraId="385B4145" w14:textId="210B9276" w:rsidR="00B117F7" w:rsidRPr="00116A94" w:rsidRDefault="00B117F7"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0982.054.099</w:t>
            </w:r>
          </w:p>
        </w:tc>
        <w:tc>
          <w:tcPr>
            <w:tcW w:w="2593" w:type="dxa"/>
            <w:shd w:val="clear" w:color="auto" w:fill="auto"/>
            <w:vAlign w:val="center"/>
          </w:tcPr>
          <w:p w14:paraId="1FE3C0DF" w14:textId="667790A2" w:rsidR="00B117F7" w:rsidRPr="00116A94" w:rsidRDefault="00B117F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pthanh_trang.ktcs@tlu.edu.vn</w:t>
            </w:r>
          </w:p>
        </w:tc>
        <w:tc>
          <w:tcPr>
            <w:tcW w:w="1648" w:type="dxa"/>
            <w:shd w:val="clear" w:color="auto" w:fill="auto"/>
            <w:vAlign w:val="center"/>
          </w:tcPr>
          <w:p w14:paraId="7F6AE574" w14:textId="270F1FE2" w:rsidR="00B117F7" w:rsidRPr="00116A94" w:rsidRDefault="00B117F7"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Giảng viên</w:t>
            </w:r>
          </w:p>
        </w:tc>
      </w:tr>
    </w:tbl>
    <w:p w14:paraId="46D6FDED" w14:textId="77777777" w:rsidR="006E7838" w:rsidRPr="00116A94" w:rsidRDefault="006E7838"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40D83EC5" w14:textId="77777777" w:rsidR="006E7838" w:rsidRPr="00116A94" w:rsidRDefault="006E7838"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b/>
          <w:bCs/>
          <w:i/>
          <w:sz w:val="24"/>
          <w:szCs w:val="24"/>
          <w:lang w:val="pt-BR"/>
        </w:rPr>
        <w:t>Giáo trình:</w:t>
      </w:r>
      <w:r w:rsidRPr="00116A94">
        <w:rPr>
          <w:rFonts w:ascii="Times New Roman" w:hAnsi="Times New Roman" w:cs="Times New Roman"/>
          <w:sz w:val="24"/>
          <w:szCs w:val="24"/>
          <w:lang w:val="pt-BR"/>
        </w:rPr>
        <w:t xml:space="preserve"> </w:t>
      </w:r>
    </w:p>
    <w:p w14:paraId="42ECE4F5" w14:textId="77777777" w:rsidR="006E7838" w:rsidRPr="00116A94" w:rsidRDefault="006E7838" w:rsidP="00116A94">
      <w:pPr>
        <w:spacing w:after="0" w:line="240" w:lineRule="auto"/>
        <w:jc w:val="both"/>
        <w:rPr>
          <w:rFonts w:ascii="Times New Roman" w:hAnsi="Times New Roman" w:cs="Times New Roman"/>
          <w:noProof/>
          <w:sz w:val="24"/>
          <w:szCs w:val="24"/>
        </w:rPr>
      </w:pPr>
      <w:r w:rsidRPr="00116A94">
        <w:rPr>
          <w:rFonts w:ascii="Times New Roman" w:hAnsi="Times New Roman" w:cs="Times New Roman"/>
          <w:sz w:val="24"/>
          <w:szCs w:val="24"/>
          <w:lang w:val="pt-BR"/>
        </w:rPr>
        <w:t xml:space="preserve">[1] </w:t>
      </w:r>
      <w:r w:rsidRPr="00116A94">
        <w:rPr>
          <w:rFonts w:ascii="Times New Roman" w:hAnsi="Times New Roman" w:cs="Times New Roman"/>
          <w:noProof/>
          <w:sz w:val="24"/>
          <w:szCs w:val="24"/>
        </w:rPr>
        <w:t>Turban, Efraim; King, David. (2012).</w:t>
      </w:r>
      <w:r w:rsidRPr="00116A94">
        <w:rPr>
          <w:rFonts w:ascii="Times New Roman" w:hAnsi="Times New Roman" w:cs="Times New Roman"/>
          <w:i/>
          <w:iCs/>
          <w:noProof/>
          <w:sz w:val="24"/>
          <w:szCs w:val="24"/>
        </w:rPr>
        <w:t xml:space="preserve"> Electronic Commerce 2012: Managerial and Social Networks Perspectives</w:t>
      </w:r>
      <w:r w:rsidRPr="00116A94">
        <w:rPr>
          <w:rFonts w:ascii="Times New Roman" w:hAnsi="Times New Roman" w:cs="Times New Roman"/>
          <w:noProof/>
          <w:sz w:val="24"/>
          <w:szCs w:val="24"/>
        </w:rPr>
        <w:t xml:space="preserve"> (7 ed.). Prentice Hall.</w:t>
      </w:r>
    </w:p>
    <w:p w14:paraId="1518593B" w14:textId="77777777" w:rsidR="006E7838" w:rsidRPr="00116A94" w:rsidRDefault="006E7838"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Tài liệu tham khảo:</w:t>
      </w:r>
    </w:p>
    <w:p w14:paraId="6223F82F"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[1]</w:t>
      </w:r>
      <w:r w:rsidRPr="00116A94">
        <w:rPr>
          <w:rFonts w:ascii="Times New Roman" w:hAnsi="Times New Roman" w:cs="Times New Roman"/>
          <w:bCs/>
          <w:sz w:val="24"/>
          <w:szCs w:val="24"/>
          <w:lang w:val="en-GB"/>
        </w:rPr>
        <w:t xml:space="preserve"> Trần Văn Hòe (2015), giáo trình Thương mại điện tử căn bản, NXB Đại học Kinh tế Quốc dân</w:t>
      </w:r>
    </w:p>
    <w:p w14:paraId="18F5156B" w14:textId="77777777" w:rsidR="006E7838" w:rsidRPr="00116A94" w:rsidRDefault="006E7838"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1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4822"/>
        <w:gridCol w:w="3428"/>
        <w:gridCol w:w="594"/>
        <w:gridCol w:w="709"/>
        <w:gridCol w:w="911"/>
      </w:tblGrid>
      <w:tr w:rsidR="006E7838" w:rsidRPr="00116A94" w14:paraId="2D9447EA" w14:textId="77777777" w:rsidTr="001C381D">
        <w:trPr>
          <w:tblHeader/>
          <w:jc w:val="center"/>
        </w:trPr>
        <w:tc>
          <w:tcPr>
            <w:tcW w:w="563" w:type="dxa"/>
            <w:vMerge w:val="restart"/>
            <w:vAlign w:val="center"/>
          </w:tcPr>
          <w:p w14:paraId="0D436465"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TT</w:t>
            </w:r>
          </w:p>
        </w:tc>
        <w:tc>
          <w:tcPr>
            <w:tcW w:w="4822" w:type="dxa"/>
            <w:vMerge w:val="restart"/>
            <w:vAlign w:val="center"/>
          </w:tcPr>
          <w:p w14:paraId="6D6F24D8"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Nội dung</w:t>
            </w:r>
          </w:p>
        </w:tc>
        <w:tc>
          <w:tcPr>
            <w:tcW w:w="3428" w:type="dxa"/>
            <w:vMerge w:val="restart"/>
            <w:vAlign w:val="center"/>
          </w:tcPr>
          <w:p w14:paraId="5BE56E79" w14:textId="384686D7" w:rsidR="006E7838" w:rsidRPr="00116A94" w:rsidRDefault="006E7838" w:rsidP="00E66AFD">
            <w:pPr>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Hoạt động dạy và học</w:t>
            </w:r>
          </w:p>
        </w:tc>
        <w:tc>
          <w:tcPr>
            <w:tcW w:w="2214" w:type="dxa"/>
            <w:gridSpan w:val="3"/>
            <w:vAlign w:val="center"/>
          </w:tcPr>
          <w:p w14:paraId="0BCC097A"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Số tiết</w:t>
            </w:r>
          </w:p>
        </w:tc>
      </w:tr>
      <w:tr w:rsidR="006E7838" w:rsidRPr="00116A94" w14:paraId="43E99DD6" w14:textId="77777777" w:rsidTr="001C381D">
        <w:trPr>
          <w:trHeight w:val="303"/>
          <w:tblHeader/>
          <w:jc w:val="center"/>
        </w:trPr>
        <w:tc>
          <w:tcPr>
            <w:tcW w:w="563" w:type="dxa"/>
            <w:vMerge/>
            <w:vAlign w:val="center"/>
          </w:tcPr>
          <w:p w14:paraId="2C97B77F"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p>
        </w:tc>
        <w:tc>
          <w:tcPr>
            <w:tcW w:w="4822" w:type="dxa"/>
            <w:vMerge/>
            <w:vAlign w:val="center"/>
          </w:tcPr>
          <w:p w14:paraId="536754A8"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p>
        </w:tc>
        <w:tc>
          <w:tcPr>
            <w:tcW w:w="3428" w:type="dxa"/>
            <w:vMerge/>
            <w:vAlign w:val="center"/>
          </w:tcPr>
          <w:p w14:paraId="3E27A2D9"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p>
        </w:tc>
        <w:tc>
          <w:tcPr>
            <w:tcW w:w="594" w:type="dxa"/>
            <w:vAlign w:val="center"/>
          </w:tcPr>
          <w:p w14:paraId="119F354D"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LT</w:t>
            </w:r>
          </w:p>
        </w:tc>
        <w:tc>
          <w:tcPr>
            <w:tcW w:w="709" w:type="dxa"/>
            <w:vAlign w:val="center"/>
          </w:tcPr>
          <w:p w14:paraId="23CC95FA" w14:textId="77777777"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BT</w:t>
            </w:r>
          </w:p>
        </w:tc>
        <w:tc>
          <w:tcPr>
            <w:tcW w:w="911" w:type="dxa"/>
            <w:vAlign w:val="center"/>
          </w:tcPr>
          <w:p w14:paraId="7AA26AD6" w14:textId="7300BBA9" w:rsidR="006E7838" w:rsidRPr="00116A94" w:rsidRDefault="006E7838" w:rsidP="00E66AFD">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sz w:val="24"/>
                <w:szCs w:val="24"/>
                <w:lang w:val="pt-BR"/>
              </w:rPr>
              <w:t>TH/TN/TQ</w:t>
            </w:r>
          </w:p>
        </w:tc>
      </w:tr>
      <w:tr w:rsidR="006E7838" w:rsidRPr="00116A94" w14:paraId="350A79F8" w14:textId="77777777" w:rsidTr="001C381D">
        <w:trPr>
          <w:trHeight w:val="504"/>
          <w:jc w:val="center"/>
        </w:trPr>
        <w:tc>
          <w:tcPr>
            <w:tcW w:w="563" w:type="dxa"/>
          </w:tcPr>
          <w:p w14:paraId="7458EB96"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1</w:t>
            </w:r>
          </w:p>
        </w:tc>
        <w:tc>
          <w:tcPr>
            <w:tcW w:w="4822" w:type="dxa"/>
          </w:tcPr>
          <w:p w14:paraId="1252D953" w14:textId="77777777" w:rsidR="006E7838" w:rsidRPr="00116A94" w:rsidRDefault="006E7838" w:rsidP="00116A94">
            <w:pPr>
              <w:widowControl w:val="0"/>
              <w:spacing w:after="0" w:line="240" w:lineRule="auto"/>
              <w:rPr>
                <w:rFonts w:ascii="Times New Roman" w:hAnsi="Times New Roman" w:cs="Times New Roman"/>
                <w:b/>
                <w:bCs/>
                <w:sz w:val="24"/>
                <w:szCs w:val="24"/>
                <w:lang w:val="pt-BR"/>
              </w:rPr>
            </w:pPr>
            <w:r w:rsidRPr="00116A94">
              <w:rPr>
                <w:rFonts w:ascii="Times New Roman" w:hAnsi="Times New Roman" w:cs="Times New Roman"/>
                <w:b/>
                <w:sz w:val="24"/>
                <w:szCs w:val="24"/>
                <w:lang w:val="pt-BR"/>
              </w:rPr>
              <w:t>Giới thiệu Đề cương học phần</w:t>
            </w:r>
          </w:p>
          <w:p w14:paraId="0F67F423" w14:textId="77777777" w:rsidR="006E7838" w:rsidRPr="00116A94" w:rsidRDefault="006E7838" w:rsidP="00116A94">
            <w:pPr>
              <w:widowControl w:val="0"/>
              <w:spacing w:after="0" w:line="240" w:lineRule="auto"/>
              <w:rPr>
                <w:rFonts w:ascii="Times New Roman" w:hAnsi="Times New Roman" w:cs="Times New Roman"/>
                <w:bCs/>
                <w:sz w:val="24"/>
                <w:szCs w:val="24"/>
                <w:lang w:val="pt-BR"/>
              </w:rPr>
            </w:pPr>
          </w:p>
        </w:tc>
        <w:tc>
          <w:tcPr>
            <w:tcW w:w="3428" w:type="dxa"/>
          </w:tcPr>
          <w:p w14:paraId="220D91EC" w14:textId="77777777" w:rsidR="006E7838" w:rsidRPr="00116A94" w:rsidRDefault="006E7838"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bản thân: họ tên, chức vụ, chuyên môn, … và các thông tin cá nhân.</w:t>
            </w:r>
          </w:p>
          <w:p w14:paraId="7DA3CED7" w14:textId="77777777" w:rsidR="006E7838" w:rsidRPr="00116A94" w:rsidRDefault="006E7838"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Giới thiệu tóm tắt đề cương môn học, nội dung môn học, cách thức kiểm tra, đánh giá kết quả và thi</w:t>
            </w:r>
          </w:p>
          <w:p w14:paraId="10431295" w14:textId="77777777" w:rsidR="006E7838" w:rsidRPr="00116A94" w:rsidRDefault="006E7838" w:rsidP="00116A94">
            <w:pPr>
              <w:numPr>
                <w:ilvl w:val="0"/>
                <w:numId w:val="1"/>
              </w:numPr>
              <w:tabs>
                <w:tab w:val="left" w:pos="170"/>
              </w:tabs>
              <w:spacing w:after="0" w:line="240" w:lineRule="auto"/>
              <w:ind w:left="0" w:firstLine="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Hướng dẫn, truyền đạt cho sinh viên kinh nghiệm và phương pháp học tập.</w:t>
            </w:r>
          </w:p>
        </w:tc>
        <w:tc>
          <w:tcPr>
            <w:tcW w:w="594" w:type="dxa"/>
          </w:tcPr>
          <w:p w14:paraId="782C96FF"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w:t>
            </w:r>
          </w:p>
        </w:tc>
        <w:tc>
          <w:tcPr>
            <w:tcW w:w="709" w:type="dxa"/>
            <w:vAlign w:val="center"/>
          </w:tcPr>
          <w:p w14:paraId="61A9AFAB"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c>
          <w:tcPr>
            <w:tcW w:w="911" w:type="dxa"/>
          </w:tcPr>
          <w:p w14:paraId="45C516DA"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vi-VN"/>
              </w:rPr>
            </w:pPr>
          </w:p>
        </w:tc>
      </w:tr>
      <w:tr w:rsidR="006E7838" w:rsidRPr="00116A94" w14:paraId="0695A1DA" w14:textId="77777777" w:rsidTr="001C381D">
        <w:trPr>
          <w:trHeight w:val="504"/>
          <w:jc w:val="center"/>
        </w:trPr>
        <w:tc>
          <w:tcPr>
            <w:tcW w:w="563" w:type="dxa"/>
          </w:tcPr>
          <w:p w14:paraId="6DF5F196"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2</w:t>
            </w:r>
          </w:p>
        </w:tc>
        <w:tc>
          <w:tcPr>
            <w:tcW w:w="4822" w:type="dxa"/>
          </w:tcPr>
          <w:p w14:paraId="0F42072C" w14:textId="77777777" w:rsidR="006E7838" w:rsidRPr="00116A94" w:rsidRDefault="006E7838"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Chương 1: Tổng quan về kế hoạch kinh doanh điện tử</w:t>
            </w:r>
          </w:p>
          <w:p w14:paraId="7319EA3D"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1.1.Giới thiệu về kế hoạch kinh doanh điện tử</w:t>
            </w:r>
          </w:p>
          <w:p w14:paraId="443C1C66"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1.1.1 Khái niệm kế hoạch kinh doanh điện tử </w:t>
            </w:r>
          </w:p>
          <w:p w14:paraId="511A40CE"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1.1.2.Vì sao doanh nghiệp phải lập kế hoạch kinh doanh điện tử</w:t>
            </w:r>
          </w:p>
          <w:p w14:paraId="7735112C"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1.1.3.Khi nào lập kế hoạch kinh doanh</w:t>
            </w:r>
          </w:p>
          <w:p w14:paraId="49E0CC3B"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1.1.4. Mối quan hệ giữa kế hoạch kinh doanh và chiến lược kinh doanh.</w:t>
            </w:r>
          </w:p>
          <w:p w14:paraId="5007C807"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1.2.Cấu trúc của một kế hoạch kinh doanh điện tử</w:t>
            </w:r>
          </w:p>
          <w:p w14:paraId="55919127"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1.2.1. Cách trình bày kế hoạch kinh doanh điện tử</w:t>
            </w:r>
          </w:p>
          <w:p w14:paraId="4C7A727D" w14:textId="77777777"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1.2.2. Lập bản tóm tắt kế hoạch kinh doanh thương mại điện tử</w:t>
            </w:r>
          </w:p>
        </w:tc>
        <w:tc>
          <w:tcPr>
            <w:tcW w:w="3428" w:type="dxa"/>
          </w:tcPr>
          <w:p w14:paraId="1086FFC7"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260F2B05"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1</w:t>
            </w:r>
          </w:p>
          <w:p w14:paraId="2EF21B5C"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câu hỏi về nhà thuộc các nội dung ở mục 1.1, 1.2</w:t>
            </w:r>
          </w:p>
          <w:p w14:paraId="19106946"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25A35588"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1 của môn học</w:t>
            </w:r>
          </w:p>
          <w:p w14:paraId="0615179B" w14:textId="77777777" w:rsidR="006E7838" w:rsidRPr="00116A94" w:rsidRDefault="006E7838" w:rsidP="00116A94">
            <w:pPr>
              <w:numPr>
                <w:ilvl w:val="0"/>
                <w:numId w:val="1"/>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Làm bài tập tại lớp và về nhà mục 1.1, 1.2</w:t>
            </w:r>
          </w:p>
        </w:tc>
        <w:tc>
          <w:tcPr>
            <w:tcW w:w="594" w:type="dxa"/>
          </w:tcPr>
          <w:p w14:paraId="72373693"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709" w:type="dxa"/>
          </w:tcPr>
          <w:p w14:paraId="4B35981E"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tc>
        <w:tc>
          <w:tcPr>
            <w:tcW w:w="911" w:type="dxa"/>
          </w:tcPr>
          <w:p w14:paraId="62199455"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0</w:t>
            </w:r>
          </w:p>
          <w:p w14:paraId="0A5C6E21" w14:textId="77777777" w:rsidR="006E7838" w:rsidRPr="00116A94" w:rsidRDefault="006E7838" w:rsidP="00116A94">
            <w:pPr>
              <w:spacing w:after="0" w:line="240" w:lineRule="auto"/>
              <w:rPr>
                <w:rFonts w:ascii="Times New Roman" w:hAnsi="Times New Roman" w:cs="Times New Roman"/>
                <w:sz w:val="24"/>
                <w:szCs w:val="24"/>
                <w:lang w:val="pt-BR"/>
              </w:rPr>
            </w:pPr>
          </w:p>
          <w:p w14:paraId="16F99506" w14:textId="77777777" w:rsidR="006E7838" w:rsidRPr="00116A94" w:rsidRDefault="006E7838" w:rsidP="00116A94">
            <w:pPr>
              <w:spacing w:after="0" w:line="240" w:lineRule="auto"/>
              <w:rPr>
                <w:rFonts w:ascii="Times New Roman" w:hAnsi="Times New Roman" w:cs="Times New Roman"/>
                <w:sz w:val="24"/>
                <w:szCs w:val="24"/>
                <w:lang w:val="pt-BR"/>
              </w:rPr>
            </w:pPr>
          </w:p>
          <w:p w14:paraId="7FD6C105" w14:textId="77777777" w:rsidR="006E7838" w:rsidRPr="00116A94" w:rsidRDefault="006E7838" w:rsidP="00116A94">
            <w:pPr>
              <w:spacing w:after="0" w:line="240" w:lineRule="auto"/>
              <w:rPr>
                <w:rFonts w:ascii="Times New Roman" w:hAnsi="Times New Roman" w:cs="Times New Roman"/>
                <w:sz w:val="24"/>
                <w:szCs w:val="24"/>
                <w:lang w:val="pt-BR"/>
              </w:rPr>
            </w:pPr>
          </w:p>
          <w:p w14:paraId="6CB7E5B5" w14:textId="77777777" w:rsidR="006E7838" w:rsidRPr="00116A94" w:rsidRDefault="006E7838" w:rsidP="00116A94">
            <w:pPr>
              <w:spacing w:after="0" w:line="240" w:lineRule="auto"/>
              <w:rPr>
                <w:rFonts w:ascii="Times New Roman" w:hAnsi="Times New Roman" w:cs="Times New Roman"/>
                <w:sz w:val="24"/>
                <w:szCs w:val="24"/>
                <w:lang w:val="pt-BR"/>
              </w:rPr>
            </w:pPr>
          </w:p>
          <w:p w14:paraId="65F44B8F" w14:textId="77777777" w:rsidR="006E7838" w:rsidRPr="00116A94" w:rsidRDefault="006E7838" w:rsidP="00116A94">
            <w:pPr>
              <w:spacing w:after="0" w:line="240" w:lineRule="auto"/>
              <w:rPr>
                <w:rFonts w:ascii="Times New Roman" w:hAnsi="Times New Roman" w:cs="Times New Roman"/>
                <w:sz w:val="24"/>
                <w:szCs w:val="24"/>
                <w:lang w:val="pt-BR"/>
              </w:rPr>
            </w:pPr>
          </w:p>
          <w:p w14:paraId="6803A20F" w14:textId="77777777" w:rsidR="006E7838" w:rsidRPr="00116A94" w:rsidRDefault="006E7838" w:rsidP="00116A94">
            <w:pPr>
              <w:spacing w:after="0" w:line="240" w:lineRule="auto"/>
              <w:rPr>
                <w:rFonts w:ascii="Times New Roman" w:hAnsi="Times New Roman" w:cs="Times New Roman"/>
                <w:sz w:val="24"/>
                <w:szCs w:val="24"/>
                <w:lang w:val="pt-BR"/>
              </w:rPr>
            </w:pPr>
          </w:p>
          <w:p w14:paraId="6E6D15FA" w14:textId="77777777" w:rsidR="006E7838" w:rsidRPr="00116A94" w:rsidRDefault="006E7838" w:rsidP="00116A94">
            <w:pPr>
              <w:spacing w:after="0" w:line="240" w:lineRule="auto"/>
              <w:rPr>
                <w:rFonts w:ascii="Times New Roman" w:hAnsi="Times New Roman" w:cs="Times New Roman"/>
                <w:sz w:val="24"/>
                <w:szCs w:val="24"/>
                <w:lang w:val="pt-BR"/>
              </w:rPr>
            </w:pPr>
          </w:p>
          <w:p w14:paraId="69F113AD" w14:textId="77777777" w:rsidR="006E7838" w:rsidRPr="00116A94" w:rsidRDefault="006E7838" w:rsidP="00116A94">
            <w:pPr>
              <w:spacing w:after="0" w:line="240" w:lineRule="auto"/>
              <w:rPr>
                <w:rFonts w:ascii="Times New Roman" w:hAnsi="Times New Roman" w:cs="Times New Roman"/>
                <w:sz w:val="24"/>
                <w:szCs w:val="24"/>
                <w:lang w:val="pt-BR"/>
              </w:rPr>
            </w:pPr>
          </w:p>
          <w:p w14:paraId="608CB76D" w14:textId="77777777" w:rsidR="006E7838" w:rsidRPr="00116A94" w:rsidRDefault="006E7838" w:rsidP="00116A94">
            <w:pPr>
              <w:spacing w:after="0" w:line="240" w:lineRule="auto"/>
              <w:rPr>
                <w:rFonts w:ascii="Times New Roman" w:hAnsi="Times New Roman" w:cs="Times New Roman"/>
                <w:sz w:val="24"/>
                <w:szCs w:val="24"/>
                <w:lang w:val="pt-BR"/>
              </w:rPr>
            </w:pPr>
          </w:p>
          <w:p w14:paraId="1165B9CD"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r>
      <w:tr w:rsidR="006E7838" w:rsidRPr="00116A94" w14:paraId="49C5D917" w14:textId="77777777" w:rsidTr="001C381D">
        <w:trPr>
          <w:trHeight w:val="504"/>
          <w:jc w:val="center"/>
        </w:trPr>
        <w:tc>
          <w:tcPr>
            <w:tcW w:w="563" w:type="dxa"/>
          </w:tcPr>
          <w:p w14:paraId="356EDA66"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t>3</w:t>
            </w:r>
          </w:p>
        </w:tc>
        <w:tc>
          <w:tcPr>
            <w:tcW w:w="4822" w:type="dxa"/>
          </w:tcPr>
          <w:p w14:paraId="78BD495A" w14:textId="77777777" w:rsidR="006E7838" w:rsidRPr="00116A94" w:rsidRDefault="006E7838"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Chương 2: Giới thiệu chung về hoạt động kinh doanh</w:t>
            </w:r>
          </w:p>
          <w:p w14:paraId="10B3FAC8"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2.1. Mô tả ý tưởng kinh doanh thương mại điện tử</w:t>
            </w:r>
          </w:p>
          <w:p w14:paraId="63A89283"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lastRenderedPageBreak/>
              <w:t>2.1.1. Tầm nhìn của doanh nghiệp</w:t>
            </w:r>
          </w:p>
          <w:p w14:paraId="55098CD9"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2.1.2. Sứ mệnh của doanh nghiệp</w:t>
            </w:r>
          </w:p>
          <w:p w14:paraId="6A6D31D4"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2.1.3. Mục tiêu kinh doanh</w:t>
            </w:r>
          </w:p>
          <w:p w14:paraId="7A1D796A"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2.2. Mô hình kinh doanh điện tử</w:t>
            </w:r>
          </w:p>
          <w:p w14:paraId="57C7CAD2"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2.2.1. Khái niệm</w:t>
            </w:r>
          </w:p>
          <w:p w14:paraId="26BCC91C" w14:textId="77777777" w:rsidR="006E7838" w:rsidRPr="00116A94" w:rsidRDefault="006E7838"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bCs/>
                <w:sz w:val="24"/>
                <w:szCs w:val="24"/>
              </w:rPr>
              <w:t>2.2.2. Phân loại các mô hình kinh doanh điện tử</w:t>
            </w:r>
          </w:p>
        </w:tc>
        <w:tc>
          <w:tcPr>
            <w:tcW w:w="3428" w:type="dxa"/>
          </w:tcPr>
          <w:p w14:paraId="337C0373"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379D292C"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2</w:t>
            </w:r>
          </w:p>
          <w:p w14:paraId="23414105"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câu hỏi về nhà thuộc các nội dung ở mục 2.1, 2.2</w:t>
            </w:r>
          </w:p>
          <w:p w14:paraId="196833F6"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D9E215C"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2 của môn học</w:t>
            </w:r>
          </w:p>
          <w:p w14:paraId="46729AB7"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Làm bài tập tại lớp và về nhà mục 2.1, 2.2</w:t>
            </w:r>
          </w:p>
        </w:tc>
        <w:tc>
          <w:tcPr>
            <w:tcW w:w="594" w:type="dxa"/>
          </w:tcPr>
          <w:p w14:paraId="35A64595"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lastRenderedPageBreak/>
              <w:t>4</w:t>
            </w:r>
          </w:p>
        </w:tc>
        <w:tc>
          <w:tcPr>
            <w:tcW w:w="709" w:type="dxa"/>
          </w:tcPr>
          <w:p w14:paraId="46C83C92"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3</w:t>
            </w:r>
          </w:p>
        </w:tc>
        <w:tc>
          <w:tcPr>
            <w:tcW w:w="911" w:type="dxa"/>
          </w:tcPr>
          <w:p w14:paraId="0AC885E8"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r>
      <w:tr w:rsidR="006E7838" w:rsidRPr="00116A94" w14:paraId="4292DB6C" w14:textId="77777777" w:rsidTr="001C381D">
        <w:trPr>
          <w:trHeight w:val="303"/>
          <w:jc w:val="center"/>
        </w:trPr>
        <w:tc>
          <w:tcPr>
            <w:tcW w:w="563" w:type="dxa"/>
          </w:tcPr>
          <w:p w14:paraId="46262FF5"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4</w:t>
            </w:r>
          </w:p>
        </w:tc>
        <w:tc>
          <w:tcPr>
            <w:tcW w:w="4822" w:type="dxa"/>
          </w:tcPr>
          <w:p w14:paraId="420A935C" w14:textId="77777777" w:rsidR="006E7838" w:rsidRPr="00116A94" w:rsidRDefault="006E7838" w:rsidP="00116A94">
            <w:pPr>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Chương 3: Phân tích kinh doanh</w:t>
            </w:r>
          </w:p>
          <w:p w14:paraId="2AC40398"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3.1.Phân tích doanh số</w:t>
            </w:r>
          </w:p>
          <w:p w14:paraId="3CCAA986"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3.1.1. Khái niệm</w:t>
            </w:r>
          </w:p>
          <w:p w14:paraId="45D64236"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3.1.2. Nội dung phân tích</w:t>
            </w:r>
          </w:p>
          <w:p w14:paraId="47B6E4DD"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3.2.Phân tích thị trường</w:t>
            </w:r>
          </w:p>
          <w:p w14:paraId="4E76C48E"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3.2.1. Khái niệm</w:t>
            </w:r>
          </w:p>
          <w:p w14:paraId="3D5F665C"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3.2.2. Nội dung phân tích</w:t>
            </w:r>
          </w:p>
          <w:p w14:paraId="0FE6AB0C"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3.3. Phân tích cạnh tranh</w:t>
            </w:r>
          </w:p>
          <w:p w14:paraId="1F3C93C0"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3.3.1. Phân tích đối thủ</w:t>
            </w:r>
          </w:p>
          <w:p w14:paraId="71FCDC8D"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3.3.2. Phân tích khách hàng.</w:t>
            </w:r>
          </w:p>
          <w:p w14:paraId="0CA60915" w14:textId="77777777" w:rsidR="006E7838" w:rsidRPr="00116A94" w:rsidRDefault="006E7838" w:rsidP="00116A94">
            <w:pPr>
              <w:spacing w:after="0" w:line="240" w:lineRule="auto"/>
              <w:jc w:val="both"/>
              <w:rPr>
                <w:rFonts w:ascii="Times New Roman" w:hAnsi="Times New Roman" w:cs="Times New Roman"/>
                <w:bCs/>
                <w:sz w:val="24"/>
                <w:szCs w:val="24"/>
                <w:lang w:val="it-IT"/>
              </w:rPr>
            </w:pPr>
            <w:r w:rsidRPr="00116A94">
              <w:rPr>
                <w:rFonts w:ascii="Times New Roman" w:hAnsi="Times New Roman" w:cs="Times New Roman"/>
                <w:bCs/>
                <w:sz w:val="24"/>
                <w:szCs w:val="24"/>
                <w:lang w:val="it-IT"/>
              </w:rPr>
              <w:t xml:space="preserve"> </w:t>
            </w:r>
          </w:p>
        </w:tc>
        <w:tc>
          <w:tcPr>
            <w:tcW w:w="3428" w:type="dxa"/>
          </w:tcPr>
          <w:p w14:paraId="58B727D8"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058072AC"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Nhắc lại kiến thức chương 2</w:t>
            </w:r>
          </w:p>
          <w:p w14:paraId="2BBBE4DC"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3</w:t>
            </w:r>
          </w:p>
          <w:p w14:paraId="6247A47C"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717E1DB5"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3.1, 3.2, 3.3</w:t>
            </w:r>
          </w:p>
          <w:p w14:paraId="0E46A1D7"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46BB7CF6"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21B5CAA0"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3 của môn học</w:t>
            </w:r>
          </w:p>
          <w:p w14:paraId="562B2D1F"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3.1, 3.2, 3.3</w:t>
            </w:r>
          </w:p>
        </w:tc>
        <w:tc>
          <w:tcPr>
            <w:tcW w:w="594" w:type="dxa"/>
          </w:tcPr>
          <w:p w14:paraId="516EE5A9"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5</w:t>
            </w:r>
          </w:p>
        </w:tc>
        <w:tc>
          <w:tcPr>
            <w:tcW w:w="709" w:type="dxa"/>
          </w:tcPr>
          <w:p w14:paraId="266D77B6"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3</w:t>
            </w:r>
          </w:p>
        </w:tc>
        <w:tc>
          <w:tcPr>
            <w:tcW w:w="911" w:type="dxa"/>
          </w:tcPr>
          <w:p w14:paraId="5096497F"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308E78CF" w14:textId="77777777" w:rsidR="006E7838" w:rsidRPr="00116A94" w:rsidRDefault="006E7838" w:rsidP="00116A94">
            <w:pPr>
              <w:spacing w:after="0" w:line="240" w:lineRule="auto"/>
              <w:rPr>
                <w:rFonts w:ascii="Times New Roman" w:hAnsi="Times New Roman" w:cs="Times New Roman"/>
                <w:sz w:val="24"/>
                <w:szCs w:val="24"/>
                <w:lang w:val="sv-SE"/>
              </w:rPr>
            </w:pPr>
          </w:p>
          <w:p w14:paraId="64BD77B6" w14:textId="77777777" w:rsidR="006E7838" w:rsidRPr="00116A94" w:rsidRDefault="006E7838" w:rsidP="00116A94">
            <w:pPr>
              <w:spacing w:after="0" w:line="240" w:lineRule="auto"/>
              <w:rPr>
                <w:rFonts w:ascii="Times New Roman" w:hAnsi="Times New Roman" w:cs="Times New Roman"/>
                <w:sz w:val="24"/>
                <w:szCs w:val="24"/>
                <w:lang w:val="sv-SE"/>
              </w:rPr>
            </w:pPr>
          </w:p>
          <w:p w14:paraId="53A66B24" w14:textId="77777777" w:rsidR="006E7838" w:rsidRPr="00116A94" w:rsidRDefault="006E7838" w:rsidP="00116A94">
            <w:pPr>
              <w:spacing w:after="0" w:line="240" w:lineRule="auto"/>
              <w:rPr>
                <w:rFonts w:ascii="Times New Roman" w:hAnsi="Times New Roman" w:cs="Times New Roman"/>
                <w:sz w:val="24"/>
                <w:szCs w:val="24"/>
                <w:lang w:val="sv-SE"/>
              </w:rPr>
            </w:pPr>
          </w:p>
          <w:p w14:paraId="32691EBE" w14:textId="77777777" w:rsidR="006E7838" w:rsidRPr="00116A94" w:rsidRDefault="006E7838" w:rsidP="00116A94">
            <w:pPr>
              <w:spacing w:after="0" w:line="240" w:lineRule="auto"/>
              <w:rPr>
                <w:rFonts w:ascii="Times New Roman" w:hAnsi="Times New Roman" w:cs="Times New Roman"/>
                <w:sz w:val="24"/>
                <w:szCs w:val="24"/>
                <w:lang w:val="sv-SE"/>
              </w:rPr>
            </w:pPr>
          </w:p>
          <w:p w14:paraId="05CD30A0" w14:textId="77777777" w:rsidR="006E7838" w:rsidRPr="00116A94" w:rsidRDefault="006E7838" w:rsidP="00116A94">
            <w:pPr>
              <w:spacing w:after="0" w:line="240" w:lineRule="auto"/>
              <w:rPr>
                <w:rFonts w:ascii="Times New Roman" w:hAnsi="Times New Roman" w:cs="Times New Roman"/>
                <w:sz w:val="24"/>
                <w:szCs w:val="24"/>
                <w:lang w:val="sv-SE"/>
              </w:rPr>
            </w:pPr>
          </w:p>
          <w:p w14:paraId="2BCF162F"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r>
      <w:tr w:rsidR="006E7838" w:rsidRPr="00116A94" w14:paraId="55284709" w14:textId="77777777" w:rsidTr="001C381D">
        <w:trPr>
          <w:trHeight w:val="303"/>
          <w:jc w:val="center"/>
        </w:trPr>
        <w:tc>
          <w:tcPr>
            <w:tcW w:w="563" w:type="dxa"/>
          </w:tcPr>
          <w:p w14:paraId="16F8899D"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5</w:t>
            </w:r>
          </w:p>
        </w:tc>
        <w:tc>
          <w:tcPr>
            <w:tcW w:w="4822" w:type="dxa"/>
          </w:tcPr>
          <w:p w14:paraId="57C41B88" w14:textId="77777777" w:rsidR="006E7838" w:rsidRPr="00116A94" w:rsidRDefault="006E7838"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 xml:space="preserve">Chương 4: Xác định mục tiêu kinh doanh </w:t>
            </w:r>
          </w:p>
          <w:p w14:paraId="196125E6"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4.1.Mục tiêu doanh số</w:t>
            </w:r>
          </w:p>
          <w:p w14:paraId="3EF794D6"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4.1.1. Khái niệm mục tiêu doanh số</w:t>
            </w:r>
          </w:p>
          <w:p w14:paraId="3B15BCFE"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4.1.2. Vai trò của việc lập kế hoạch tăng doanh số bán hàng</w:t>
            </w:r>
          </w:p>
          <w:p w14:paraId="4C0041A7"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4.1.3. Cách lập kế hoạch tăng doanh số bán hàng</w:t>
            </w:r>
          </w:p>
          <w:p w14:paraId="40E3744B"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4.2.Mục tiêu Marketing</w:t>
            </w:r>
          </w:p>
          <w:p w14:paraId="70F125CE"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4.2.1. Khái niệm mục tiêu Marketing</w:t>
            </w:r>
          </w:p>
          <w:p w14:paraId="6E443164"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4.2.2. Vai trò của việc lập kế hoạch mục tiêu Marketing</w:t>
            </w:r>
          </w:p>
          <w:p w14:paraId="4927B659"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4.2.3. Cách lập kế hoạch Marketing</w:t>
            </w:r>
          </w:p>
          <w:p w14:paraId="138B5943"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4.3.Mục tiêu sản xuất</w:t>
            </w:r>
          </w:p>
          <w:p w14:paraId="63EC2C84"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4.3.1. Khái niệm mục tiêu sản xuất</w:t>
            </w:r>
          </w:p>
          <w:p w14:paraId="7674A13C" w14:textId="77777777" w:rsidR="006E7838" w:rsidRPr="00116A94"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4.3.2. Vai trò của việc lập kế hoạch sản xuất</w:t>
            </w:r>
          </w:p>
          <w:p w14:paraId="71FF573A" w14:textId="219F9D5B" w:rsidR="006E7838" w:rsidRPr="001C381D" w:rsidRDefault="006E7838"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4.3.3. Cách lập kế hoạch sản xuấ</w:t>
            </w:r>
            <w:r w:rsidR="001C381D">
              <w:rPr>
                <w:rFonts w:ascii="Times New Roman" w:hAnsi="Times New Roman" w:cs="Times New Roman"/>
                <w:sz w:val="24"/>
                <w:szCs w:val="24"/>
              </w:rPr>
              <w:t>t</w:t>
            </w:r>
          </w:p>
        </w:tc>
        <w:tc>
          <w:tcPr>
            <w:tcW w:w="3428" w:type="dxa"/>
          </w:tcPr>
          <w:p w14:paraId="6BC251F7"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18CF615A"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4</w:t>
            </w:r>
          </w:p>
          <w:p w14:paraId="66D66D78"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4B328223"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4.1, 4.2, 4.3</w:t>
            </w:r>
          </w:p>
          <w:p w14:paraId="6BB767FB"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761CFE45"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Trả lời các câu hỏi và tình huống mà giảng viên đưa ra</w:t>
            </w:r>
          </w:p>
          <w:p w14:paraId="51538118"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4 của môn học</w:t>
            </w:r>
          </w:p>
          <w:p w14:paraId="0B8C6271"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4.1, 4.2, 4.3</w:t>
            </w:r>
          </w:p>
        </w:tc>
        <w:tc>
          <w:tcPr>
            <w:tcW w:w="594" w:type="dxa"/>
          </w:tcPr>
          <w:p w14:paraId="23A95208"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5</w:t>
            </w:r>
          </w:p>
        </w:tc>
        <w:tc>
          <w:tcPr>
            <w:tcW w:w="709" w:type="dxa"/>
          </w:tcPr>
          <w:p w14:paraId="31BCD399"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3</w:t>
            </w:r>
          </w:p>
        </w:tc>
        <w:tc>
          <w:tcPr>
            <w:tcW w:w="911" w:type="dxa"/>
          </w:tcPr>
          <w:p w14:paraId="340E747E"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2997CC6F" w14:textId="77777777" w:rsidR="006E7838" w:rsidRPr="00116A94" w:rsidRDefault="006E7838" w:rsidP="00116A94">
            <w:pPr>
              <w:spacing w:after="0" w:line="240" w:lineRule="auto"/>
              <w:rPr>
                <w:rFonts w:ascii="Times New Roman" w:hAnsi="Times New Roman" w:cs="Times New Roman"/>
                <w:sz w:val="24"/>
                <w:szCs w:val="24"/>
                <w:lang w:val="sv-SE"/>
              </w:rPr>
            </w:pPr>
          </w:p>
          <w:p w14:paraId="3F8A7CD1" w14:textId="77777777" w:rsidR="006E7838" w:rsidRPr="00116A94" w:rsidRDefault="006E7838" w:rsidP="00116A94">
            <w:pPr>
              <w:spacing w:after="0" w:line="240" w:lineRule="auto"/>
              <w:rPr>
                <w:rFonts w:ascii="Times New Roman" w:hAnsi="Times New Roman" w:cs="Times New Roman"/>
                <w:sz w:val="24"/>
                <w:szCs w:val="24"/>
                <w:lang w:val="sv-SE"/>
              </w:rPr>
            </w:pPr>
          </w:p>
          <w:p w14:paraId="3EE32422" w14:textId="77777777" w:rsidR="006E7838" w:rsidRPr="00116A94" w:rsidRDefault="006E7838" w:rsidP="00116A94">
            <w:pPr>
              <w:spacing w:after="0" w:line="240" w:lineRule="auto"/>
              <w:rPr>
                <w:rFonts w:ascii="Times New Roman" w:hAnsi="Times New Roman" w:cs="Times New Roman"/>
                <w:sz w:val="24"/>
                <w:szCs w:val="24"/>
                <w:lang w:val="sv-SE"/>
              </w:rPr>
            </w:pPr>
          </w:p>
          <w:p w14:paraId="2AEE0DC3" w14:textId="77777777" w:rsidR="006E7838" w:rsidRPr="00116A94" w:rsidRDefault="006E7838" w:rsidP="00116A94">
            <w:pPr>
              <w:spacing w:after="0" w:line="240" w:lineRule="auto"/>
              <w:rPr>
                <w:rFonts w:ascii="Times New Roman" w:hAnsi="Times New Roman" w:cs="Times New Roman"/>
                <w:sz w:val="24"/>
                <w:szCs w:val="24"/>
                <w:lang w:val="sv-SE"/>
              </w:rPr>
            </w:pPr>
          </w:p>
          <w:p w14:paraId="0992AA6A" w14:textId="77777777" w:rsidR="006E7838" w:rsidRPr="00116A94" w:rsidRDefault="006E7838" w:rsidP="00116A94">
            <w:pPr>
              <w:spacing w:after="0" w:line="240" w:lineRule="auto"/>
              <w:rPr>
                <w:rFonts w:ascii="Times New Roman" w:hAnsi="Times New Roman" w:cs="Times New Roman"/>
                <w:sz w:val="24"/>
                <w:szCs w:val="24"/>
                <w:lang w:val="sv-SE"/>
              </w:rPr>
            </w:pPr>
          </w:p>
          <w:p w14:paraId="5AA05D4D"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r>
      <w:tr w:rsidR="006E7838" w:rsidRPr="00116A94" w14:paraId="36DF7E2F" w14:textId="77777777" w:rsidTr="001C381D">
        <w:trPr>
          <w:trHeight w:val="303"/>
          <w:jc w:val="center"/>
        </w:trPr>
        <w:tc>
          <w:tcPr>
            <w:tcW w:w="563" w:type="dxa"/>
          </w:tcPr>
          <w:p w14:paraId="053A0BF9"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6</w:t>
            </w:r>
          </w:p>
        </w:tc>
        <w:tc>
          <w:tcPr>
            <w:tcW w:w="4822" w:type="dxa"/>
          </w:tcPr>
          <w:p w14:paraId="1EEA11EC" w14:textId="77777777" w:rsidR="006E7838" w:rsidRPr="00116A94" w:rsidRDefault="006E7838"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5: Đo lường lợi ích và chi phí kinh doanh thương mai điện tử</w:t>
            </w:r>
          </w:p>
          <w:p w14:paraId="14BE42A2"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5.1. Đo lường lợi ích kinh doanh thương mại điện tử</w:t>
            </w:r>
          </w:p>
          <w:p w14:paraId="620F07A8"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5.1.1. Lợi ích hữu hình</w:t>
            </w:r>
          </w:p>
          <w:p w14:paraId="75A5AAD2"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5.1.2. Lợi ích vô hình</w:t>
            </w:r>
          </w:p>
          <w:p w14:paraId="6F971E9E"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5.1.3. Lượng hóa các mục tiêu</w:t>
            </w:r>
          </w:p>
          <w:p w14:paraId="137E75A2"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5.1.4. Lượng hóa lợi ích thành tiền</w:t>
            </w:r>
          </w:p>
          <w:p w14:paraId="7573806B"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5.2. Đo lường chi phí kinh doanh thương mại điện tử</w:t>
            </w:r>
          </w:p>
          <w:p w14:paraId="6B128E64"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5.2.1. Chi phí phần cứng</w:t>
            </w:r>
          </w:p>
          <w:p w14:paraId="41ED868B"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5.2.2. Chi phí phần mềm</w:t>
            </w:r>
          </w:p>
          <w:p w14:paraId="504F51D8"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 xml:space="preserve">5.2.3.  Chi phí thiết kế thuê ngoài </w:t>
            </w:r>
          </w:p>
          <w:p w14:paraId="0E03B306"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lastRenderedPageBreak/>
              <w:t xml:space="preserve">5.2.4. Chi phí nhân sự </w:t>
            </w:r>
          </w:p>
          <w:p w14:paraId="3EF7A1B4"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5.2.5. Chi phí duy trì hoạt động</w:t>
            </w:r>
          </w:p>
          <w:p w14:paraId="3D035CE5" w14:textId="77777777" w:rsidR="006E7838" w:rsidRPr="00116A94" w:rsidRDefault="006E7838" w:rsidP="00116A94">
            <w:pPr>
              <w:spacing w:after="0" w:line="240" w:lineRule="auto"/>
              <w:rPr>
                <w:rFonts w:ascii="Times New Roman" w:hAnsi="Times New Roman" w:cs="Times New Roman"/>
                <w:bCs/>
                <w:sz w:val="24"/>
                <w:szCs w:val="24"/>
                <w:lang w:val="it-IT"/>
              </w:rPr>
            </w:pPr>
            <w:r w:rsidRPr="00116A94">
              <w:rPr>
                <w:rFonts w:ascii="Times New Roman" w:hAnsi="Times New Roman" w:cs="Times New Roman"/>
                <w:bCs/>
                <w:sz w:val="24"/>
                <w:szCs w:val="24"/>
              </w:rPr>
              <w:t xml:space="preserve">5.2.6.  Cách để tiết kiệm chi phí </w:t>
            </w:r>
          </w:p>
        </w:tc>
        <w:tc>
          <w:tcPr>
            <w:tcW w:w="3428" w:type="dxa"/>
          </w:tcPr>
          <w:p w14:paraId="450F8340"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lastRenderedPageBreak/>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7F2B01B7"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5</w:t>
            </w:r>
          </w:p>
          <w:p w14:paraId="2FEDD705"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525EB94D"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5.1, 5.2</w:t>
            </w:r>
          </w:p>
          <w:p w14:paraId="16F79AB0"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33F61201" w14:textId="77777777" w:rsidR="006E7838" w:rsidRPr="00116A94" w:rsidRDefault="006E7838"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Trả lời các câu hỏi và tình huống mà giảng viên đưa ra</w:t>
            </w:r>
          </w:p>
          <w:p w14:paraId="021D6F75"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5 của môn học</w:t>
            </w:r>
          </w:p>
          <w:p w14:paraId="3E498CBB"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5.1, 5.2</w:t>
            </w:r>
          </w:p>
        </w:tc>
        <w:tc>
          <w:tcPr>
            <w:tcW w:w="594" w:type="dxa"/>
          </w:tcPr>
          <w:p w14:paraId="26A8C8BD"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6</w:t>
            </w:r>
          </w:p>
        </w:tc>
        <w:tc>
          <w:tcPr>
            <w:tcW w:w="709" w:type="dxa"/>
          </w:tcPr>
          <w:p w14:paraId="3429CD3B"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sv-SE"/>
              </w:rPr>
              <w:t>3</w:t>
            </w:r>
          </w:p>
        </w:tc>
        <w:tc>
          <w:tcPr>
            <w:tcW w:w="911" w:type="dxa"/>
          </w:tcPr>
          <w:p w14:paraId="42B330B7"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sv-SE"/>
              </w:rPr>
            </w:pPr>
            <w:r w:rsidRPr="00116A94">
              <w:rPr>
                <w:rFonts w:ascii="Times New Roman" w:hAnsi="Times New Roman" w:cs="Times New Roman"/>
                <w:sz w:val="24"/>
                <w:szCs w:val="24"/>
                <w:lang w:val="sv-SE"/>
              </w:rPr>
              <w:t>0</w:t>
            </w:r>
          </w:p>
          <w:p w14:paraId="6F60C5FA" w14:textId="77777777" w:rsidR="006E7838" w:rsidRPr="00116A94" w:rsidRDefault="006E7838" w:rsidP="00116A94">
            <w:pPr>
              <w:spacing w:after="0" w:line="240" w:lineRule="auto"/>
              <w:rPr>
                <w:rFonts w:ascii="Times New Roman" w:hAnsi="Times New Roman" w:cs="Times New Roman"/>
                <w:sz w:val="24"/>
                <w:szCs w:val="24"/>
                <w:lang w:val="sv-SE"/>
              </w:rPr>
            </w:pPr>
          </w:p>
          <w:p w14:paraId="6E97FE6E" w14:textId="77777777" w:rsidR="006E7838" w:rsidRPr="00116A94" w:rsidRDefault="006E7838" w:rsidP="00116A94">
            <w:pPr>
              <w:spacing w:after="0" w:line="240" w:lineRule="auto"/>
              <w:rPr>
                <w:rFonts w:ascii="Times New Roman" w:hAnsi="Times New Roman" w:cs="Times New Roman"/>
                <w:sz w:val="24"/>
                <w:szCs w:val="24"/>
                <w:lang w:val="sv-SE"/>
              </w:rPr>
            </w:pPr>
          </w:p>
          <w:p w14:paraId="5808B07B" w14:textId="77777777" w:rsidR="006E7838" w:rsidRPr="00116A94" w:rsidRDefault="006E7838" w:rsidP="00116A94">
            <w:pPr>
              <w:spacing w:after="0" w:line="240" w:lineRule="auto"/>
              <w:rPr>
                <w:rFonts w:ascii="Times New Roman" w:hAnsi="Times New Roman" w:cs="Times New Roman"/>
                <w:sz w:val="24"/>
                <w:szCs w:val="24"/>
                <w:lang w:val="sv-SE"/>
              </w:rPr>
            </w:pPr>
          </w:p>
          <w:p w14:paraId="60673586" w14:textId="77777777" w:rsidR="006E7838" w:rsidRPr="00116A94" w:rsidRDefault="006E7838" w:rsidP="00116A94">
            <w:pPr>
              <w:spacing w:after="0" w:line="240" w:lineRule="auto"/>
              <w:rPr>
                <w:rFonts w:ascii="Times New Roman" w:hAnsi="Times New Roman" w:cs="Times New Roman"/>
                <w:sz w:val="24"/>
                <w:szCs w:val="24"/>
                <w:lang w:val="sv-SE"/>
              </w:rPr>
            </w:pPr>
          </w:p>
          <w:p w14:paraId="727D4386" w14:textId="77777777" w:rsidR="006E7838" w:rsidRPr="00116A94" w:rsidRDefault="006E7838" w:rsidP="00116A94">
            <w:pPr>
              <w:spacing w:after="0" w:line="240" w:lineRule="auto"/>
              <w:rPr>
                <w:rFonts w:ascii="Times New Roman" w:hAnsi="Times New Roman" w:cs="Times New Roman"/>
                <w:sz w:val="24"/>
                <w:szCs w:val="24"/>
                <w:lang w:val="sv-SE"/>
              </w:rPr>
            </w:pPr>
          </w:p>
          <w:p w14:paraId="4A945075"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p>
        </w:tc>
      </w:tr>
      <w:tr w:rsidR="006E7838" w:rsidRPr="00116A94" w14:paraId="0C6017BD" w14:textId="77777777" w:rsidTr="001C381D">
        <w:trPr>
          <w:trHeight w:val="303"/>
          <w:jc w:val="center"/>
        </w:trPr>
        <w:tc>
          <w:tcPr>
            <w:tcW w:w="563" w:type="dxa"/>
          </w:tcPr>
          <w:p w14:paraId="36F89735"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pt-BR"/>
              </w:rPr>
              <w:lastRenderedPageBreak/>
              <w:t>7</w:t>
            </w:r>
          </w:p>
        </w:tc>
        <w:tc>
          <w:tcPr>
            <w:tcW w:w="4822" w:type="dxa"/>
          </w:tcPr>
          <w:p w14:paraId="79CDA6B0" w14:textId="77777777" w:rsidR="006E7838" w:rsidRPr="00116A94" w:rsidRDefault="006E7838" w:rsidP="00116A94">
            <w:pPr>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Chương 6: Kế hoạch triển khai</w:t>
            </w:r>
          </w:p>
          <w:p w14:paraId="6180B75B" w14:textId="77777777" w:rsidR="006E7838" w:rsidRPr="00116A94" w:rsidRDefault="006E7838" w:rsidP="00116A94">
            <w:pPr>
              <w:spacing w:after="0" w:line="240" w:lineRule="auto"/>
              <w:rPr>
                <w:rFonts w:ascii="Times New Roman" w:hAnsi="Times New Roman" w:cs="Times New Roman"/>
                <w:bCs/>
                <w:sz w:val="24"/>
                <w:szCs w:val="24"/>
              </w:rPr>
            </w:pPr>
            <w:r w:rsidRPr="00116A94">
              <w:rPr>
                <w:rFonts w:ascii="Times New Roman" w:hAnsi="Times New Roman" w:cs="Times New Roman"/>
                <w:bCs/>
                <w:sz w:val="24"/>
                <w:szCs w:val="24"/>
              </w:rPr>
              <w:t>6.1. Các nội dung cụ thể của kế hoạch kinh doanh điện tử</w:t>
            </w:r>
          </w:p>
          <w:p w14:paraId="2206FCFF"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 xml:space="preserve">6.1.1 Xác định phạm vi triển khai  </w:t>
            </w:r>
          </w:p>
          <w:p w14:paraId="01247B70"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 xml:space="preserve">6.1.2. Xác định các kết quả cần đạt được </w:t>
            </w:r>
          </w:p>
          <w:p w14:paraId="6FA01F06"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 xml:space="preserve">6.1.3. Danh sách các công việc cần thực hiện </w:t>
            </w:r>
          </w:p>
          <w:p w14:paraId="6CD310E1"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6.1.4. Xác định nguồn lực triển khai</w:t>
            </w:r>
          </w:p>
          <w:p w14:paraId="783B7C19"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6.1.5. Kế hoạch thời gian triển khai</w:t>
            </w:r>
          </w:p>
          <w:p w14:paraId="1D14CEBC"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6.2. Kế hoạch triển khai và những điểm cần lưu ý</w:t>
            </w:r>
          </w:p>
          <w:p w14:paraId="424BBB51"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6.2.1. Các mô hình thực hiện thương mại điện tử</w:t>
            </w:r>
          </w:p>
          <w:p w14:paraId="6E5DF507"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6.2.2.Chương trình triển khai</w:t>
            </w:r>
          </w:p>
          <w:p w14:paraId="258E0F3F" w14:textId="77777777" w:rsidR="006E7838" w:rsidRPr="00116A94" w:rsidRDefault="006E7838" w:rsidP="00116A94">
            <w:pPr>
              <w:spacing w:after="0" w:line="240" w:lineRule="auto"/>
              <w:jc w:val="both"/>
              <w:rPr>
                <w:rFonts w:ascii="Times New Roman" w:hAnsi="Times New Roman" w:cs="Times New Roman"/>
                <w:sz w:val="24"/>
                <w:szCs w:val="24"/>
                <w:lang w:val="it-IT"/>
              </w:rPr>
            </w:pPr>
            <w:r w:rsidRPr="00116A94">
              <w:rPr>
                <w:rFonts w:ascii="Times New Roman" w:hAnsi="Times New Roman" w:cs="Times New Roman"/>
                <w:sz w:val="24"/>
                <w:szCs w:val="24"/>
                <w:lang w:val="it-IT"/>
              </w:rPr>
              <w:t>6.2.3. Những điểm cần lưu ý</w:t>
            </w:r>
          </w:p>
        </w:tc>
        <w:tc>
          <w:tcPr>
            <w:tcW w:w="3428" w:type="dxa"/>
          </w:tcPr>
          <w:p w14:paraId="55EBA78C"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Giảng viên</w:t>
            </w:r>
            <w:r w:rsidRPr="00116A94">
              <w:rPr>
                <w:rFonts w:ascii="Times New Roman" w:hAnsi="Times New Roman" w:cs="Times New Roman"/>
                <w:sz w:val="24"/>
                <w:szCs w:val="24"/>
              </w:rPr>
              <w:t xml:space="preserve">: </w:t>
            </w:r>
          </w:p>
          <w:p w14:paraId="4C878086"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Giảng bài trên lớp chương 5</w:t>
            </w:r>
          </w:p>
          <w:p w14:paraId="055A6648"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Nêu tình huống, đặt câu hỏi</w:t>
            </w:r>
          </w:p>
          <w:p w14:paraId="78128436"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Giao bài tập ở lớp và về nhà thuộc các nội dung ở mục 6.1, 6.2</w:t>
            </w:r>
          </w:p>
          <w:p w14:paraId="79670453" w14:textId="77777777" w:rsidR="006E7838" w:rsidRPr="00116A94" w:rsidRDefault="006E7838" w:rsidP="00116A94">
            <w:pPr>
              <w:widowControl w:val="0"/>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hAnsi="Times New Roman" w:cs="Times New Roman"/>
                <w:sz w:val="24"/>
                <w:szCs w:val="24"/>
                <w:u w:val="single"/>
              </w:rPr>
              <w:t>Sinh viên</w:t>
            </w:r>
            <w:r w:rsidRPr="00116A94">
              <w:rPr>
                <w:rFonts w:ascii="Times New Roman" w:hAnsi="Times New Roman" w:cs="Times New Roman"/>
                <w:sz w:val="24"/>
                <w:szCs w:val="24"/>
              </w:rPr>
              <w:t>:</w:t>
            </w:r>
          </w:p>
          <w:p w14:paraId="001DD5F9" w14:textId="77777777" w:rsidR="006E7838" w:rsidRPr="00116A94" w:rsidRDefault="006E7838" w:rsidP="00116A94">
            <w:pPr>
              <w:tabs>
                <w:tab w:val="left" w:pos="170"/>
              </w:tabs>
              <w:spacing w:after="0" w:line="240" w:lineRule="auto"/>
              <w:jc w:val="both"/>
              <w:rPr>
                <w:rFonts w:ascii="Times New Roman" w:hAnsi="Times New Roman" w:cs="Times New Roman"/>
                <w:spacing w:val="-2"/>
                <w:sz w:val="24"/>
                <w:szCs w:val="24"/>
              </w:rPr>
            </w:pPr>
            <w:r w:rsidRPr="00116A94">
              <w:rPr>
                <w:rFonts w:ascii="Times New Roman" w:hAnsi="Times New Roman" w:cs="Times New Roman"/>
                <w:spacing w:val="-2"/>
                <w:sz w:val="24"/>
                <w:szCs w:val="24"/>
              </w:rPr>
              <w:t>- Trả lời các câu hỏi và tình huống mà giảng viên đưa ra</w:t>
            </w:r>
          </w:p>
          <w:p w14:paraId="13A661A4" w14:textId="77777777" w:rsidR="006E7838" w:rsidRPr="00116A94" w:rsidRDefault="006E7838"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Đưa ra những thắc mắc về chương 6 của môn học</w:t>
            </w:r>
          </w:p>
          <w:p w14:paraId="70FC7C2F" w14:textId="77777777" w:rsidR="006E7838" w:rsidRPr="00116A94" w:rsidRDefault="006E7838"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Làm bài tập tại lớp và về nhà mục 6.1, 6.2</w:t>
            </w:r>
          </w:p>
        </w:tc>
        <w:tc>
          <w:tcPr>
            <w:tcW w:w="594" w:type="dxa"/>
          </w:tcPr>
          <w:p w14:paraId="21351AB5"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it-IT"/>
              </w:rPr>
            </w:pPr>
            <w:r w:rsidRPr="00116A94">
              <w:rPr>
                <w:rFonts w:ascii="Times New Roman" w:hAnsi="Times New Roman" w:cs="Times New Roman"/>
                <w:sz w:val="24"/>
                <w:szCs w:val="24"/>
                <w:lang w:val="it-IT"/>
              </w:rPr>
              <w:t>6</w:t>
            </w:r>
          </w:p>
        </w:tc>
        <w:tc>
          <w:tcPr>
            <w:tcW w:w="709" w:type="dxa"/>
          </w:tcPr>
          <w:p w14:paraId="0D4E5292" w14:textId="77777777" w:rsidR="006E7838" w:rsidRPr="00116A94" w:rsidRDefault="006E7838" w:rsidP="00116A94">
            <w:pPr>
              <w:tabs>
                <w:tab w:val="left" w:pos="3161"/>
              </w:tabs>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it-IT"/>
              </w:rPr>
              <w:t>3</w:t>
            </w:r>
          </w:p>
        </w:tc>
        <w:tc>
          <w:tcPr>
            <w:tcW w:w="911" w:type="dxa"/>
          </w:tcPr>
          <w:p w14:paraId="10C26317" w14:textId="77777777" w:rsidR="006E7838" w:rsidRPr="00116A94" w:rsidRDefault="006E7838" w:rsidP="00116A94">
            <w:pPr>
              <w:widowControl w:val="0"/>
              <w:tabs>
                <w:tab w:val="left" w:pos="3161"/>
              </w:tabs>
              <w:spacing w:after="0" w:line="240" w:lineRule="auto"/>
              <w:rPr>
                <w:rFonts w:ascii="Times New Roman" w:hAnsi="Times New Roman" w:cs="Times New Roman"/>
                <w:sz w:val="24"/>
                <w:szCs w:val="24"/>
              </w:rPr>
            </w:pPr>
          </w:p>
        </w:tc>
      </w:tr>
      <w:tr w:rsidR="006E7838" w:rsidRPr="00116A94" w14:paraId="1E0E571C" w14:textId="77777777" w:rsidTr="001C381D">
        <w:trPr>
          <w:trHeight w:val="303"/>
          <w:jc w:val="center"/>
        </w:trPr>
        <w:tc>
          <w:tcPr>
            <w:tcW w:w="563" w:type="dxa"/>
          </w:tcPr>
          <w:p w14:paraId="5D7B71D8"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pt-BR"/>
              </w:rPr>
            </w:pPr>
          </w:p>
        </w:tc>
        <w:tc>
          <w:tcPr>
            <w:tcW w:w="4822" w:type="dxa"/>
          </w:tcPr>
          <w:p w14:paraId="63CB508C" w14:textId="77777777" w:rsidR="006E7838" w:rsidRPr="00116A94" w:rsidRDefault="006E7838" w:rsidP="00116A94">
            <w:pPr>
              <w:widowControl w:val="0"/>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lang w:val="vi-VN"/>
              </w:rPr>
              <w:t>Tổng</w:t>
            </w:r>
            <w:r w:rsidRPr="00116A94">
              <w:rPr>
                <w:rFonts w:ascii="Times New Roman" w:hAnsi="Times New Roman" w:cs="Times New Roman"/>
                <w:b/>
                <w:sz w:val="24"/>
                <w:szCs w:val="24"/>
              </w:rPr>
              <w:t xml:space="preserve"> cộng</w:t>
            </w:r>
          </w:p>
        </w:tc>
        <w:tc>
          <w:tcPr>
            <w:tcW w:w="3428" w:type="dxa"/>
          </w:tcPr>
          <w:p w14:paraId="09DDE5FA" w14:textId="77777777" w:rsidR="006E7838" w:rsidRPr="00116A94" w:rsidRDefault="006E7838" w:rsidP="00116A94">
            <w:pPr>
              <w:widowControl w:val="0"/>
              <w:tabs>
                <w:tab w:val="left" w:pos="3161"/>
              </w:tabs>
              <w:spacing w:after="0" w:line="240" w:lineRule="auto"/>
              <w:jc w:val="center"/>
              <w:rPr>
                <w:rFonts w:ascii="Times New Roman" w:hAnsi="Times New Roman" w:cs="Times New Roman"/>
                <w:b/>
                <w:sz w:val="24"/>
                <w:szCs w:val="24"/>
                <w:lang w:val="vi-VN"/>
              </w:rPr>
            </w:pPr>
          </w:p>
        </w:tc>
        <w:tc>
          <w:tcPr>
            <w:tcW w:w="594" w:type="dxa"/>
          </w:tcPr>
          <w:p w14:paraId="20CC5681" w14:textId="77777777" w:rsidR="006E7838" w:rsidRPr="00116A94" w:rsidRDefault="006E7838"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30</w:t>
            </w:r>
          </w:p>
        </w:tc>
        <w:tc>
          <w:tcPr>
            <w:tcW w:w="709" w:type="dxa"/>
          </w:tcPr>
          <w:p w14:paraId="5A1F4C8F" w14:textId="77777777" w:rsidR="006E7838" w:rsidRPr="00116A94" w:rsidRDefault="006E7838"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15</w:t>
            </w:r>
          </w:p>
        </w:tc>
        <w:tc>
          <w:tcPr>
            <w:tcW w:w="911" w:type="dxa"/>
          </w:tcPr>
          <w:p w14:paraId="7DC8DE8A" w14:textId="77777777" w:rsidR="006E7838" w:rsidRPr="00116A94" w:rsidRDefault="006E7838" w:rsidP="00116A94">
            <w:pPr>
              <w:tabs>
                <w:tab w:val="left" w:pos="3161"/>
              </w:tabs>
              <w:spacing w:after="0" w:line="240" w:lineRule="auto"/>
              <w:jc w:val="center"/>
              <w:rPr>
                <w:rFonts w:ascii="Times New Roman" w:hAnsi="Times New Roman" w:cs="Times New Roman"/>
                <w:b/>
                <w:sz w:val="24"/>
                <w:szCs w:val="24"/>
                <w:lang w:val="pt-BR"/>
              </w:rPr>
            </w:pPr>
            <w:r w:rsidRPr="00116A94">
              <w:rPr>
                <w:rFonts w:ascii="Times New Roman" w:hAnsi="Times New Roman" w:cs="Times New Roman"/>
                <w:b/>
                <w:sz w:val="24"/>
                <w:szCs w:val="24"/>
                <w:lang w:val="it-IT"/>
              </w:rPr>
              <w:t>0</w:t>
            </w:r>
          </w:p>
        </w:tc>
      </w:tr>
    </w:tbl>
    <w:p w14:paraId="27309421" w14:textId="77777777" w:rsidR="006E7838" w:rsidRPr="00116A94" w:rsidRDefault="006E7838"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1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7603"/>
        <w:gridCol w:w="1545"/>
      </w:tblGrid>
      <w:tr w:rsidR="006E7838" w:rsidRPr="00116A94" w14:paraId="55CADC29" w14:textId="77777777" w:rsidTr="0037787A">
        <w:trPr>
          <w:trHeight w:val="872"/>
          <w:jc w:val="center"/>
        </w:trPr>
        <w:tc>
          <w:tcPr>
            <w:tcW w:w="322" w:type="pct"/>
            <w:vAlign w:val="center"/>
          </w:tcPr>
          <w:p w14:paraId="0DAF905B" w14:textId="77777777" w:rsidR="006E7838" w:rsidRPr="00116A94" w:rsidRDefault="006E7838"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3888" w:type="pct"/>
            <w:vAlign w:val="center"/>
          </w:tcPr>
          <w:p w14:paraId="2341A8C9" w14:textId="77777777" w:rsidR="006E7838" w:rsidRPr="00116A94" w:rsidRDefault="006E7838"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790" w:type="pct"/>
            <w:vAlign w:val="center"/>
          </w:tcPr>
          <w:p w14:paraId="28F4E390" w14:textId="77777777" w:rsidR="006E7838" w:rsidRPr="00116A94" w:rsidRDefault="006E7838" w:rsidP="00116A94">
            <w:pPr>
              <w:spacing w:after="0" w:line="240" w:lineRule="auto"/>
              <w:ind w:left="66"/>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r w:rsidRPr="00116A94">
              <w:rPr>
                <w:rFonts w:ascii="Times New Roman" w:hAnsi="Times New Roman" w:cs="Times New Roman"/>
                <w:sz w:val="24"/>
                <w:szCs w:val="24"/>
                <w:vertAlign w:val="superscript"/>
              </w:rPr>
              <w:t>(3)</w:t>
            </w:r>
          </w:p>
        </w:tc>
      </w:tr>
      <w:tr w:rsidR="006E7838" w:rsidRPr="00116A94" w14:paraId="565C0685" w14:textId="77777777" w:rsidTr="0037787A">
        <w:trPr>
          <w:trHeight w:val="242"/>
          <w:jc w:val="center"/>
        </w:trPr>
        <w:tc>
          <w:tcPr>
            <w:tcW w:w="322" w:type="pct"/>
            <w:vAlign w:val="center"/>
          </w:tcPr>
          <w:p w14:paraId="626CEA5B" w14:textId="77777777" w:rsidR="006E7838" w:rsidRPr="00116A94" w:rsidRDefault="006E7838"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hAnsi="Times New Roman" w:cs="Times New Roman"/>
                <w:b/>
                <w:sz w:val="24"/>
                <w:szCs w:val="24"/>
              </w:rPr>
              <w:t>1</w:t>
            </w:r>
          </w:p>
        </w:tc>
        <w:tc>
          <w:tcPr>
            <w:tcW w:w="3888" w:type="pct"/>
          </w:tcPr>
          <w:p w14:paraId="0767A09E" w14:textId="77777777" w:rsidR="006E7838" w:rsidRPr="00116A94" w:rsidRDefault="006E7838" w:rsidP="00116A94">
            <w:pPr>
              <w:autoSpaceDE w:val="0"/>
              <w:autoSpaceDN w:val="0"/>
              <w:adjustRightInd w:val="0"/>
              <w:spacing w:after="0" w:line="240" w:lineRule="auto"/>
              <w:rPr>
                <w:rFonts w:ascii="Times New Roman" w:hAnsi="Times New Roman" w:cs="Times New Roman"/>
                <w:b/>
                <w:i/>
                <w:sz w:val="24"/>
                <w:szCs w:val="24"/>
              </w:rPr>
            </w:pPr>
            <w:r w:rsidRPr="00116A94">
              <w:rPr>
                <w:rFonts w:ascii="Times New Roman" w:hAnsi="Times New Roman" w:cs="Times New Roman"/>
                <w:b/>
                <w:i/>
                <w:sz w:val="24"/>
                <w:szCs w:val="24"/>
              </w:rPr>
              <w:t>Kiến thức:</w:t>
            </w:r>
          </w:p>
          <w:p w14:paraId="2D899508" w14:textId="77777777" w:rsidR="006E7838" w:rsidRPr="00116A94" w:rsidRDefault="006E7838" w:rsidP="00116A94">
            <w:pPr>
              <w:keepNext/>
              <w:keepLines/>
              <w:spacing w:after="0" w:line="240" w:lineRule="auto"/>
              <w:jc w:val="both"/>
              <w:outlineLvl w:val="0"/>
              <w:rPr>
                <w:rFonts w:ascii="Times New Roman" w:eastAsia="Times New Roman" w:hAnsi="Times New Roman" w:cs="Times New Roman"/>
                <w:sz w:val="24"/>
                <w:szCs w:val="24"/>
              </w:rPr>
            </w:pPr>
            <w:bookmarkStart w:id="1099" w:name="_Toc32847805"/>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Nắm vững kiến thức chuyên sâu và thực tiễn của chuyên ngành về các chức năng quản trị trong hoạt động kinh doanh thương mại điện tử.(3)</w:t>
            </w:r>
            <w:bookmarkEnd w:id="1099"/>
          </w:p>
          <w:p w14:paraId="12272043" w14:textId="463AD0B0" w:rsidR="006E7838" w:rsidRPr="00116A94" w:rsidRDefault="006E7838" w:rsidP="00116A94">
            <w:pPr>
              <w:keepNext/>
              <w:keepLines/>
              <w:spacing w:after="0" w:line="240" w:lineRule="auto"/>
              <w:jc w:val="both"/>
              <w:outlineLvl w:val="0"/>
              <w:rPr>
                <w:rFonts w:ascii="Times New Roman" w:eastAsia="Times New Roman" w:hAnsi="Times New Roman" w:cs="Times New Roman"/>
                <w:sz w:val="24"/>
                <w:szCs w:val="24"/>
              </w:rPr>
            </w:pPr>
            <w:bookmarkStart w:id="1100" w:name="_Toc32847806"/>
            <w:r w:rsidRPr="00116A94">
              <w:rPr>
                <w:rFonts w:ascii="Times New Roman" w:eastAsia="Times New Roman" w:hAnsi="Times New Roman" w:cs="Times New Roman"/>
                <w:sz w:val="24"/>
                <w:szCs w:val="24"/>
              </w:rPr>
              <w:t xml:space="preserve">+Nắm vững các kiến thức chuyên sâu và thực tiễn về hoạt động của doanh nghiệp ứng dụng thương mại điện tử như kiến thức về quản trị chiến lược, </w:t>
            </w:r>
            <w:r w:rsidR="00BE2A7A" w:rsidRPr="00116A94">
              <w:rPr>
                <w:rFonts w:ascii="Times New Roman" w:eastAsia="Times New Roman" w:hAnsi="Times New Roman" w:cs="Times New Roman"/>
                <w:sz w:val="24"/>
                <w:szCs w:val="24"/>
              </w:rPr>
              <w:t xml:space="preserve">lập kế hoạch </w:t>
            </w:r>
            <w:r w:rsidRPr="00116A94">
              <w:rPr>
                <w:rFonts w:ascii="Times New Roman" w:eastAsia="Times New Roman" w:hAnsi="Times New Roman" w:cs="Times New Roman"/>
                <w:sz w:val="24"/>
                <w:szCs w:val="24"/>
              </w:rPr>
              <w:t>tác nghiệp thương mại điện tử (6)</w:t>
            </w:r>
            <w:bookmarkEnd w:id="1100"/>
          </w:p>
        </w:tc>
        <w:tc>
          <w:tcPr>
            <w:tcW w:w="790" w:type="pct"/>
            <w:vAlign w:val="center"/>
          </w:tcPr>
          <w:p w14:paraId="020D6157"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3,6</w:t>
            </w:r>
          </w:p>
        </w:tc>
      </w:tr>
      <w:tr w:rsidR="006E7838" w:rsidRPr="00116A94" w14:paraId="29979F62" w14:textId="77777777" w:rsidTr="0037787A">
        <w:trPr>
          <w:trHeight w:val="242"/>
          <w:jc w:val="center"/>
        </w:trPr>
        <w:tc>
          <w:tcPr>
            <w:tcW w:w="322" w:type="pct"/>
            <w:vAlign w:val="center"/>
          </w:tcPr>
          <w:p w14:paraId="2372F3D6" w14:textId="77777777" w:rsidR="006E7838" w:rsidRPr="00116A94" w:rsidRDefault="006E783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2</w:t>
            </w:r>
          </w:p>
        </w:tc>
        <w:tc>
          <w:tcPr>
            <w:tcW w:w="3888" w:type="pct"/>
          </w:tcPr>
          <w:p w14:paraId="0C012938" w14:textId="77777777" w:rsidR="006E7838" w:rsidRPr="00116A94" w:rsidRDefault="006E7838"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Kỹ năng:</w:t>
            </w:r>
          </w:p>
          <w:p w14:paraId="2396FFF8" w14:textId="073656A0"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iCs/>
                <w:spacing w:val="-4"/>
                <w:sz w:val="24"/>
                <w:szCs w:val="24"/>
              </w:rPr>
              <w:t>Có khả năng xây dựng và triển khai kế hoạch kinh doanh điện tử, dự án Thương mại điện tử và giải quyết các tình huống quản trị cơ bản trong kinh doanh điện tử (10)</w:t>
            </w:r>
          </w:p>
          <w:p w14:paraId="72E69087" w14:textId="78DC4183" w:rsidR="006E7838" w:rsidRPr="00116A94" w:rsidRDefault="006E7838"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hAnsi="Times New Roman" w:cs="Times New Roman"/>
                <w:sz w:val="24"/>
                <w:szCs w:val="24"/>
              </w:rPr>
              <w:t>+</w:t>
            </w:r>
            <w:r w:rsidRPr="00116A94">
              <w:rPr>
                <w:rFonts w:ascii="Times New Roman" w:eastAsia="Times New Roman" w:hAnsi="Times New Roman" w:cs="Times New Roman"/>
                <w:sz w:val="24"/>
                <w:szCs w:val="24"/>
              </w:rPr>
              <w:t>Có khả năng viết báo cáo, trình diễn và tiến hành truyền thông TMĐT của doanh nghiệp (11)</w:t>
            </w:r>
          </w:p>
          <w:p w14:paraId="1243772B" w14:textId="78E6E65B" w:rsidR="006E7838" w:rsidRPr="00116A94" w:rsidRDefault="006E7838"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+Có khả năng làm việc độc lập, làm việc theo nhóm (Team Work), và kỹ năng lãnh đạo (12)</w:t>
            </w:r>
          </w:p>
          <w:p w14:paraId="413F644B" w14:textId="76C22DDE" w:rsidR="006E7838" w:rsidRPr="00116A94" w:rsidRDefault="006E7838"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+Có khả năng giao tiếp, ứng xử, đàm phán, truyền đạt thông tin, thuyết trình (13)</w:t>
            </w:r>
          </w:p>
        </w:tc>
        <w:tc>
          <w:tcPr>
            <w:tcW w:w="790" w:type="pct"/>
            <w:vAlign w:val="center"/>
          </w:tcPr>
          <w:p w14:paraId="37F76983"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10, 11, 12, 13</w:t>
            </w:r>
          </w:p>
        </w:tc>
      </w:tr>
      <w:tr w:rsidR="006E7838" w:rsidRPr="00116A94" w14:paraId="3BB89A27" w14:textId="77777777" w:rsidTr="0037787A">
        <w:trPr>
          <w:trHeight w:val="242"/>
          <w:jc w:val="center"/>
        </w:trPr>
        <w:tc>
          <w:tcPr>
            <w:tcW w:w="322" w:type="pct"/>
            <w:vAlign w:val="center"/>
          </w:tcPr>
          <w:p w14:paraId="38CA2F72" w14:textId="77777777" w:rsidR="006E7838" w:rsidRPr="00116A94" w:rsidRDefault="006E7838" w:rsidP="00116A94">
            <w:pPr>
              <w:tabs>
                <w:tab w:val="left" w:pos="170"/>
              </w:tabs>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3</w:t>
            </w:r>
          </w:p>
        </w:tc>
        <w:tc>
          <w:tcPr>
            <w:tcW w:w="3888" w:type="pct"/>
          </w:tcPr>
          <w:p w14:paraId="3F8AEEC6" w14:textId="77777777" w:rsidR="006E7838" w:rsidRPr="00116A94" w:rsidRDefault="006E7838" w:rsidP="00116A94">
            <w:pPr>
              <w:autoSpaceDE w:val="0"/>
              <w:autoSpaceDN w:val="0"/>
              <w:adjustRightInd w:val="0"/>
              <w:spacing w:after="0" w:line="240" w:lineRule="auto"/>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4FF6EAE9" w14:textId="39F34229" w:rsidR="006E7838" w:rsidRPr="00116A94" w:rsidRDefault="006E7838"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Có khả năng lập kế hoạch, điều phối, quản lý các nguồn lực, khả năng đánh giá và cải thiện hiệu quả các hoạt động chuyên môn (16)</w:t>
            </w:r>
          </w:p>
        </w:tc>
        <w:tc>
          <w:tcPr>
            <w:tcW w:w="790" w:type="pct"/>
            <w:vAlign w:val="center"/>
          </w:tcPr>
          <w:p w14:paraId="4E9EC356"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16</w:t>
            </w:r>
          </w:p>
        </w:tc>
      </w:tr>
      <w:tr w:rsidR="006E7838" w:rsidRPr="00116A94" w14:paraId="179DA3DF" w14:textId="77777777" w:rsidTr="0037787A">
        <w:trPr>
          <w:trHeight w:val="242"/>
          <w:jc w:val="center"/>
        </w:trPr>
        <w:tc>
          <w:tcPr>
            <w:tcW w:w="322" w:type="pct"/>
            <w:vAlign w:val="center"/>
          </w:tcPr>
          <w:p w14:paraId="33FE90D4" w14:textId="77777777" w:rsidR="006E7838" w:rsidRPr="00116A94" w:rsidRDefault="006E783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4</w:t>
            </w:r>
          </w:p>
        </w:tc>
        <w:tc>
          <w:tcPr>
            <w:tcW w:w="3888" w:type="pct"/>
          </w:tcPr>
          <w:p w14:paraId="4806D381" w14:textId="77777777" w:rsidR="006E7838" w:rsidRPr="00116A94" w:rsidRDefault="006E7838"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48ECE86F" w14:textId="513E0EAD" w:rsidR="006E7838" w:rsidRPr="00116A94" w:rsidRDefault="006E7838" w:rsidP="00116A94">
            <w:pPr>
              <w:spacing w:after="0" w:line="240" w:lineRule="auto"/>
              <w:jc w:val="both"/>
              <w:rPr>
                <w:rFonts w:ascii="Times New Roman" w:eastAsia="Times New Roman" w:hAnsi="Times New Roman" w:cs="Times New Roman"/>
                <w:sz w:val="24"/>
                <w:szCs w:val="24"/>
              </w:rPr>
            </w:pPr>
            <w:r w:rsidRPr="00116A94">
              <w:rPr>
                <w:rFonts w:ascii="Times New Roman" w:hAnsi="Times New Roman" w:cs="Times New Roman"/>
                <w:sz w:val="24"/>
                <w:szCs w:val="24"/>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790" w:type="pct"/>
            <w:vAlign w:val="center"/>
          </w:tcPr>
          <w:p w14:paraId="439DCBBB" w14:textId="77777777" w:rsidR="006E7838" w:rsidRPr="00116A94" w:rsidRDefault="006E783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15A45ACF" w14:textId="77777777" w:rsidR="006E7838" w:rsidRPr="00116A94" w:rsidRDefault="006E7838" w:rsidP="00116A94">
      <w:pPr>
        <w:tabs>
          <w:tab w:val="left" w:pos="3161"/>
        </w:tabs>
        <w:spacing w:after="0" w:line="240" w:lineRule="auto"/>
        <w:jc w:val="both"/>
        <w:rPr>
          <w:rFonts w:ascii="Times New Roman" w:hAnsi="Times New Roman" w:cs="Times New Roman"/>
          <w:i/>
          <w:sz w:val="24"/>
          <w:szCs w:val="24"/>
          <w:lang w:val="pt-BR"/>
        </w:rPr>
      </w:pPr>
      <w:r w:rsidRPr="00116A94">
        <w:rPr>
          <w:rFonts w:ascii="Times New Roman" w:hAnsi="Times New Roman" w:cs="Times New Roman"/>
          <w:i/>
          <w:sz w:val="24"/>
          <w:szCs w:val="24"/>
          <w:vertAlign w:val="superscript"/>
        </w:rPr>
        <w:t>(3)</w:t>
      </w:r>
      <w:r w:rsidRPr="00116A94">
        <w:rPr>
          <w:rFonts w:ascii="Times New Roman" w:hAnsi="Times New Roman" w:cs="Times New Roman"/>
          <w:i/>
          <w:sz w:val="24"/>
          <w:szCs w:val="24"/>
        </w:rPr>
        <w:t xml:space="preserve"> CĐR của CTĐT tương ứng do Trưởng ngành đào tạo đề xuất.</w:t>
      </w:r>
    </w:p>
    <w:p w14:paraId="5D3C84E6" w14:textId="77777777" w:rsidR="006E7838" w:rsidRPr="00116A94" w:rsidRDefault="006E7838"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75C35341" w14:textId="77777777" w:rsidR="006E7838" w:rsidRPr="00116A94" w:rsidRDefault="006E7838"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615DCD70" w14:textId="77777777" w:rsidR="006E7838" w:rsidRPr="00116A94" w:rsidRDefault="006E7838"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019C53F6" w14:textId="3DB490CD" w:rsidR="006E7838" w:rsidRPr="00116A94" w:rsidRDefault="006E7838" w:rsidP="001C381D">
      <w:pPr>
        <w:tabs>
          <w:tab w:val="left" w:pos="3161"/>
        </w:tabs>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Họ và tên: PGS.TS. Trần Văn Hòe</w:t>
      </w:r>
      <w:r w:rsidR="001C381D">
        <w:rPr>
          <w:rFonts w:ascii="Times New Roman" w:hAnsi="Times New Roman" w:cs="Times New Roman"/>
          <w:sz w:val="24"/>
          <w:szCs w:val="24"/>
          <w:lang w:val="pt-BR"/>
        </w:rPr>
        <w:t xml:space="preserve">; </w:t>
      </w:r>
      <w:r w:rsidRPr="00116A94">
        <w:rPr>
          <w:rFonts w:ascii="Times New Roman" w:hAnsi="Times New Roman" w:cs="Times New Roman"/>
          <w:sz w:val="24"/>
          <w:szCs w:val="24"/>
          <w:lang w:val="pt-BR"/>
        </w:rPr>
        <w:t>- Số điện thoại: 0962295297</w:t>
      </w:r>
    </w:p>
    <w:p w14:paraId="6EF20967" w14:textId="5EC23F10" w:rsidR="006E7838" w:rsidRPr="00116A94" w:rsidRDefault="006E7838" w:rsidP="00116A94">
      <w:pPr>
        <w:tabs>
          <w:tab w:val="left" w:pos="3161"/>
        </w:tabs>
        <w:spacing w:after="0" w:line="240" w:lineRule="auto"/>
        <w:jc w:val="right"/>
        <w:rPr>
          <w:rFonts w:ascii="Times New Roman" w:hAnsi="Times New Roman" w:cs="Times New Roman"/>
          <w:b/>
          <w:bCs/>
          <w:sz w:val="24"/>
          <w:szCs w:val="24"/>
          <w:lang w:val="pt-BR"/>
        </w:rPr>
      </w:pPr>
    </w:p>
    <w:tbl>
      <w:tblPr>
        <w:tblW w:w="9680" w:type="dxa"/>
        <w:tblInd w:w="198" w:type="dxa"/>
        <w:tblLook w:val="01E0" w:firstRow="1" w:lastRow="1" w:firstColumn="1" w:lastColumn="1" w:noHBand="0" w:noVBand="0"/>
      </w:tblPr>
      <w:tblGrid>
        <w:gridCol w:w="1442"/>
        <w:gridCol w:w="4138"/>
        <w:gridCol w:w="4100"/>
      </w:tblGrid>
      <w:tr w:rsidR="0094408A" w:rsidRPr="00116A94" w14:paraId="12CC3EFA" w14:textId="77777777" w:rsidTr="00E66AFD">
        <w:trPr>
          <w:trHeight w:val="1277"/>
        </w:trPr>
        <w:tc>
          <w:tcPr>
            <w:tcW w:w="1442" w:type="dxa"/>
          </w:tcPr>
          <w:p w14:paraId="46380432" w14:textId="77777777" w:rsidR="0094408A" w:rsidRPr="00116A94" w:rsidRDefault="0094408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drawing>
                <wp:inline distT="0" distB="0" distL="0" distR="0" wp14:anchorId="7F087585" wp14:editId="02916555">
                  <wp:extent cx="768350" cy="615950"/>
                  <wp:effectExtent l="0" t="0" r="0" b="0"/>
                  <wp:docPr id="57" name="Picture 57" descr="Description: http://www.tlu.edu.vn/Portals/0/2014/Logo-W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www.tlu.edu.vn/Portals/0/2014/Logo-WR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8350" cy="615950"/>
                          </a:xfrm>
                          <a:prstGeom prst="rect">
                            <a:avLst/>
                          </a:prstGeom>
                          <a:noFill/>
                          <a:ln>
                            <a:noFill/>
                          </a:ln>
                        </pic:spPr>
                      </pic:pic>
                    </a:graphicData>
                  </a:graphic>
                </wp:inline>
              </w:drawing>
            </w:r>
          </w:p>
        </w:tc>
        <w:tc>
          <w:tcPr>
            <w:tcW w:w="4138" w:type="dxa"/>
          </w:tcPr>
          <w:p w14:paraId="6E05C1A9" w14:textId="77777777" w:rsidR="0094408A" w:rsidRPr="00116A94" w:rsidRDefault="0094408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6DE365E1" w14:textId="77777777" w:rsidR="0094408A" w:rsidRPr="00116A94" w:rsidRDefault="0094408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47C861BF" w14:textId="77777777" w:rsidR="0094408A" w:rsidRPr="00116A94" w:rsidRDefault="0094408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100" w:type="dxa"/>
          </w:tcPr>
          <w:p w14:paraId="6D5AC3B6" w14:textId="77777777" w:rsidR="0094408A" w:rsidRPr="00116A94" w:rsidRDefault="0094408A"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ĐỀ CƯƠNG HỌC PHẦN</w:t>
            </w:r>
          </w:p>
          <w:p w14:paraId="4E130977" w14:textId="77777777" w:rsidR="0094408A" w:rsidRPr="00116A94" w:rsidRDefault="0094408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p w14:paraId="4B5EE6E2" w14:textId="77777777" w:rsidR="0094408A" w:rsidRPr="00116A94" w:rsidRDefault="0094408A" w:rsidP="00116A94">
            <w:pPr>
              <w:spacing w:after="0" w:line="240" w:lineRule="auto"/>
              <w:jc w:val="center"/>
              <w:rPr>
                <w:rFonts w:ascii="Times New Roman" w:hAnsi="Times New Roman" w:cs="Times New Roman"/>
                <w:b/>
                <w:sz w:val="24"/>
                <w:szCs w:val="24"/>
              </w:rPr>
            </w:pPr>
          </w:p>
        </w:tc>
      </w:tr>
    </w:tbl>
    <w:p w14:paraId="4098AC40" w14:textId="77777777" w:rsidR="0094408A" w:rsidRPr="00116A94" w:rsidRDefault="0094408A" w:rsidP="00116A94">
      <w:pPr>
        <w:pStyle w:val="Heading1"/>
        <w:spacing w:before="0" w:line="240" w:lineRule="auto"/>
        <w:rPr>
          <w:rStyle w:val="Heading1Char"/>
          <w:b/>
          <w:bCs/>
          <w:color w:val="auto"/>
          <w:sz w:val="24"/>
          <w:szCs w:val="24"/>
        </w:rPr>
      </w:pPr>
      <w:bookmarkStart w:id="1101" w:name="_Toc28861873"/>
      <w:bookmarkStart w:id="1102" w:name="_Toc28862454"/>
      <w:bookmarkStart w:id="1103" w:name="_Toc32847807"/>
      <w:r w:rsidRPr="00116A94">
        <w:rPr>
          <w:rStyle w:val="Heading1Char"/>
          <w:b/>
          <w:bCs/>
          <w:color w:val="auto"/>
          <w:sz w:val="24"/>
          <w:szCs w:val="24"/>
        </w:rPr>
        <w:t>QUẢN TRỊ THƯƠNG HIỆU</w:t>
      </w:r>
      <w:bookmarkEnd w:id="1101"/>
      <w:bookmarkEnd w:id="1102"/>
      <w:bookmarkEnd w:id="1103"/>
    </w:p>
    <w:p w14:paraId="3C14EC44" w14:textId="77777777" w:rsidR="0094408A" w:rsidRPr="00116A94" w:rsidRDefault="0094408A"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Brand Management</w:t>
      </w:r>
    </w:p>
    <w:p w14:paraId="09B8BE74" w14:textId="77777777" w:rsidR="0094408A" w:rsidRPr="00116A94" w:rsidRDefault="0094408A"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b/>
          <w:bCs/>
          <w:sz w:val="24"/>
          <w:szCs w:val="24"/>
        </w:rPr>
        <w:t>Mã số</w:t>
      </w:r>
      <w:r w:rsidRPr="00116A94">
        <w:rPr>
          <w:rFonts w:ascii="Times New Roman" w:hAnsi="Times New Roman" w:cs="Times New Roman"/>
          <w:sz w:val="24"/>
          <w:szCs w:val="24"/>
        </w:rPr>
        <w:t xml:space="preserve">: </w:t>
      </w:r>
    </w:p>
    <w:p w14:paraId="0F6F2223" w14:textId="77777777" w:rsidR="0094408A" w:rsidRPr="00116A94" w:rsidRDefault="0094408A"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1. Số tín chỉ</w:t>
      </w:r>
      <w:r w:rsidRPr="00116A94">
        <w:rPr>
          <w:rFonts w:ascii="Times New Roman" w:hAnsi="Times New Roman" w:cs="Times New Roman"/>
          <w:sz w:val="24"/>
          <w:szCs w:val="24"/>
        </w:rPr>
        <w:t xml:space="preserve"> :  03 (2- 0-1)</w:t>
      </w:r>
    </w:p>
    <w:p w14:paraId="357D62D2" w14:textId="77777777" w:rsidR="0094408A" w:rsidRPr="00116A94" w:rsidRDefault="0094408A"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2. Số tiết</w:t>
      </w:r>
      <w:r w:rsidRPr="00116A94">
        <w:rPr>
          <w:rFonts w:ascii="Times New Roman" w:hAnsi="Times New Roman" w:cs="Times New Roman"/>
          <w:sz w:val="24"/>
          <w:szCs w:val="24"/>
        </w:rPr>
        <w:t xml:space="preserve"> : Tổng : 45, Trong đó:   LT: 30; BT: 0; TH: 15.</w:t>
      </w:r>
    </w:p>
    <w:p w14:paraId="2644DE6B" w14:textId="77777777" w:rsidR="0094408A" w:rsidRPr="00116A94" w:rsidRDefault="0094408A"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hAnsi="Times New Roman" w:cs="Times New Roman"/>
          <w:b/>
          <w:bCs/>
          <w:sz w:val="24"/>
          <w:szCs w:val="24"/>
          <w:lang w:val="pt-BR"/>
        </w:rPr>
        <w:t>3. Thuộc chương trình đào tạo ngành:</w:t>
      </w:r>
    </w:p>
    <w:p w14:paraId="3B157754" w14:textId="77777777" w:rsidR="0094408A" w:rsidRPr="00116A94" w:rsidRDefault="0094408A"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i/>
          <w:sz w:val="24"/>
          <w:szCs w:val="24"/>
        </w:rPr>
        <w:t>- Môn bắt buộc cho ngành</w:t>
      </w:r>
      <w:r w:rsidRPr="00116A94">
        <w:rPr>
          <w:rFonts w:ascii="Times New Roman" w:eastAsia="Calibri" w:hAnsi="Times New Roman" w:cs="Times New Roman"/>
          <w:i/>
          <w:sz w:val="24"/>
          <w:szCs w:val="24"/>
        </w:rPr>
        <w:t>:</w:t>
      </w:r>
      <w:r w:rsidRPr="00116A94">
        <w:rPr>
          <w:rFonts w:ascii="Times New Roman" w:eastAsia="Calibri" w:hAnsi="Times New Roman" w:cs="Times New Roman"/>
          <w:sz w:val="24"/>
          <w:szCs w:val="24"/>
        </w:rPr>
        <w:t xml:space="preserve"> </w:t>
      </w:r>
    </w:p>
    <w:p w14:paraId="418F9DCB" w14:textId="77777777" w:rsidR="0094408A" w:rsidRPr="00116A94" w:rsidRDefault="0094408A" w:rsidP="00116A94">
      <w:pPr>
        <w:tabs>
          <w:tab w:val="left" w:pos="3161"/>
        </w:tabs>
        <w:spacing w:after="0" w:line="240" w:lineRule="auto"/>
        <w:jc w:val="both"/>
        <w:rPr>
          <w:rFonts w:ascii="Times New Roman" w:eastAsia="Calibri" w:hAnsi="Times New Roman" w:cs="Times New Roman"/>
          <w:b/>
          <w:bCs/>
          <w:i/>
          <w:sz w:val="24"/>
          <w:szCs w:val="24"/>
        </w:rPr>
      </w:pPr>
      <w:r w:rsidRPr="00116A94">
        <w:rPr>
          <w:rFonts w:ascii="Times New Roman" w:eastAsia="Calibri" w:hAnsi="Times New Roman" w:cs="Times New Roman"/>
          <w:b/>
          <w:bCs/>
          <w:i/>
          <w:sz w:val="24"/>
          <w:szCs w:val="24"/>
        </w:rPr>
        <w:t>- Môn tự chọn cho ngành:</w:t>
      </w:r>
      <w:r w:rsidRPr="00116A94">
        <w:rPr>
          <w:rFonts w:ascii="Times New Roman" w:eastAsia="Calibri" w:hAnsi="Times New Roman" w:cs="Times New Roman"/>
          <w:sz w:val="24"/>
          <w:szCs w:val="24"/>
        </w:rPr>
        <w:t xml:space="preserve"> Thương mại điện tử</w:t>
      </w:r>
    </w:p>
    <w:p w14:paraId="3DA54B24" w14:textId="77777777" w:rsidR="0094408A" w:rsidRPr="00116A94" w:rsidRDefault="0094408A" w:rsidP="00116A94">
      <w:pPr>
        <w:tabs>
          <w:tab w:val="left" w:pos="3161"/>
        </w:tabs>
        <w:spacing w:after="0" w:line="240" w:lineRule="auto"/>
        <w:jc w:val="both"/>
        <w:rPr>
          <w:rFonts w:ascii="Times New Roman" w:eastAsia="Calibri" w:hAnsi="Times New Roman" w:cs="Times New Roman"/>
          <w:bCs/>
          <w:sz w:val="24"/>
          <w:szCs w:val="24"/>
        </w:rPr>
      </w:pPr>
      <w:r w:rsidRPr="00116A94">
        <w:rPr>
          <w:rFonts w:ascii="Times New Roman" w:eastAsia="Calibri" w:hAnsi="Times New Roman" w:cs="Times New Roman"/>
          <w:b/>
          <w:bCs/>
          <w:sz w:val="24"/>
          <w:szCs w:val="24"/>
        </w:rPr>
        <w:t xml:space="preserve">4. Phương pháp đánh giá: </w:t>
      </w:r>
    </w:p>
    <w:tbl>
      <w:tblPr>
        <w:tblW w:w="5000" w:type="pct"/>
        <w:jc w:val="center"/>
        <w:tblLook w:val="04A0" w:firstRow="1" w:lastRow="0" w:firstColumn="1" w:lastColumn="0" w:noHBand="0" w:noVBand="1"/>
      </w:tblPr>
      <w:tblGrid>
        <w:gridCol w:w="2103"/>
        <w:gridCol w:w="1524"/>
        <w:gridCol w:w="2792"/>
        <w:gridCol w:w="1715"/>
        <w:gridCol w:w="1426"/>
      </w:tblGrid>
      <w:tr w:rsidR="0094408A" w:rsidRPr="00116A94" w14:paraId="3F050DCA" w14:textId="77777777" w:rsidTr="00E66AFD">
        <w:trPr>
          <w:trHeight w:val="284"/>
          <w:jc w:val="center"/>
        </w:trPr>
        <w:tc>
          <w:tcPr>
            <w:tcW w:w="1100" w:type="pct"/>
            <w:tcBorders>
              <w:top w:val="single" w:sz="4" w:space="0" w:color="auto"/>
              <w:left w:val="single" w:sz="4" w:space="0" w:color="auto"/>
              <w:bottom w:val="single" w:sz="4" w:space="0" w:color="auto"/>
              <w:right w:val="single" w:sz="4" w:space="0" w:color="auto"/>
            </w:tcBorders>
            <w:noWrap/>
            <w:vAlign w:val="center"/>
            <w:hideMark/>
          </w:tcPr>
          <w:p w14:paraId="0940681E" w14:textId="77777777" w:rsidR="0094408A" w:rsidRPr="00116A94" w:rsidRDefault="0094408A"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 xml:space="preserve">Hình thức </w:t>
            </w:r>
          </w:p>
        </w:tc>
        <w:tc>
          <w:tcPr>
            <w:tcW w:w="797" w:type="pct"/>
            <w:tcBorders>
              <w:top w:val="single" w:sz="4" w:space="0" w:color="auto"/>
              <w:left w:val="nil"/>
              <w:bottom w:val="single" w:sz="4" w:space="0" w:color="auto"/>
              <w:right w:val="single" w:sz="4" w:space="0" w:color="auto"/>
            </w:tcBorders>
            <w:noWrap/>
            <w:vAlign w:val="center"/>
            <w:hideMark/>
          </w:tcPr>
          <w:p w14:paraId="06E6F7AE" w14:textId="77777777" w:rsidR="0094408A" w:rsidRPr="00116A94" w:rsidRDefault="0094408A"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Số lần</w:t>
            </w:r>
          </w:p>
        </w:tc>
        <w:tc>
          <w:tcPr>
            <w:tcW w:w="1460" w:type="pct"/>
            <w:tcBorders>
              <w:top w:val="single" w:sz="4" w:space="0" w:color="auto"/>
              <w:left w:val="nil"/>
              <w:bottom w:val="single" w:sz="4" w:space="0" w:color="auto"/>
              <w:right w:val="single" w:sz="4" w:space="0" w:color="auto"/>
            </w:tcBorders>
            <w:noWrap/>
            <w:vAlign w:val="center"/>
            <w:hideMark/>
          </w:tcPr>
          <w:p w14:paraId="65B88B33" w14:textId="77777777" w:rsidR="0094408A" w:rsidRPr="00116A94" w:rsidRDefault="0094408A"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Mô tả</w:t>
            </w:r>
          </w:p>
        </w:tc>
        <w:tc>
          <w:tcPr>
            <w:tcW w:w="897" w:type="pct"/>
            <w:tcBorders>
              <w:top w:val="single" w:sz="4" w:space="0" w:color="auto"/>
              <w:left w:val="nil"/>
              <w:bottom w:val="single" w:sz="4" w:space="0" w:color="auto"/>
              <w:right w:val="single" w:sz="4" w:space="0" w:color="auto"/>
            </w:tcBorders>
            <w:noWrap/>
            <w:vAlign w:val="center"/>
            <w:hideMark/>
          </w:tcPr>
          <w:p w14:paraId="73C11E2F" w14:textId="77777777" w:rsidR="0094408A" w:rsidRPr="00116A94" w:rsidRDefault="0094408A"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Thời gian</w:t>
            </w:r>
          </w:p>
        </w:tc>
        <w:tc>
          <w:tcPr>
            <w:tcW w:w="746" w:type="pct"/>
            <w:tcBorders>
              <w:top w:val="single" w:sz="4" w:space="0" w:color="auto"/>
              <w:left w:val="nil"/>
              <w:bottom w:val="single" w:sz="4" w:space="0" w:color="auto"/>
              <w:right w:val="single" w:sz="4" w:space="0" w:color="auto"/>
            </w:tcBorders>
            <w:noWrap/>
            <w:vAlign w:val="center"/>
            <w:hideMark/>
          </w:tcPr>
          <w:p w14:paraId="52AFD82D" w14:textId="77777777" w:rsidR="0094408A" w:rsidRPr="00116A94" w:rsidRDefault="0094408A" w:rsidP="00116A94">
            <w:pPr>
              <w:spacing w:after="0" w:line="240" w:lineRule="auto"/>
              <w:jc w:val="center"/>
              <w:rPr>
                <w:rFonts w:ascii="Times New Roman" w:eastAsia="Times New Roman" w:hAnsi="Times New Roman" w:cs="Times New Roman"/>
                <w:b/>
                <w:bCs/>
                <w:sz w:val="24"/>
                <w:szCs w:val="24"/>
              </w:rPr>
            </w:pPr>
            <w:r w:rsidRPr="00116A94">
              <w:rPr>
                <w:rFonts w:ascii="Times New Roman" w:eastAsia="Times New Roman" w:hAnsi="Times New Roman" w:cs="Times New Roman"/>
                <w:b/>
                <w:bCs/>
                <w:sz w:val="24"/>
                <w:szCs w:val="24"/>
              </w:rPr>
              <w:t>Trọng số</w:t>
            </w:r>
          </w:p>
        </w:tc>
      </w:tr>
      <w:tr w:rsidR="0094408A" w:rsidRPr="00116A94" w14:paraId="7B63B3CD" w14:textId="77777777" w:rsidTr="00E66AFD">
        <w:trPr>
          <w:trHeight w:val="284"/>
          <w:jc w:val="center"/>
        </w:trPr>
        <w:tc>
          <w:tcPr>
            <w:tcW w:w="1100" w:type="pct"/>
            <w:tcBorders>
              <w:top w:val="nil"/>
              <w:left w:val="single" w:sz="4" w:space="0" w:color="auto"/>
              <w:bottom w:val="single" w:sz="4" w:space="0" w:color="auto"/>
              <w:right w:val="single" w:sz="4" w:space="0" w:color="auto"/>
            </w:tcBorders>
          </w:tcPr>
          <w:p w14:paraId="3FEED740" w14:textId="77777777" w:rsidR="0094408A" w:rsidRPr="00116A94" w:rsidRDefault="0094408A" w:rsidP="00116A94">
            <w:pPr>
              <w:spacing w:after="0" w:line="240" w:lineRule="auto"/>
              <w:jc w:val="both"/>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Bài tập ở nhà (Hoạt động cá nhân)</w:t>
            </w:r>
          </w:p>
        </w:tc>
        <w:tc>
          <w:tcPr>
            <w:tcW w:w="797" w:type="pct"/>
            <w:tcBorders>
              <w:top w:val="nil"/>
              <w:left w:val="nil"/>
              <w:bottom w:val="single" w:sz="4" w:space="0" w:color="auto"/>
              <w:right w:val="single" w:sz="4" w:space="0" w:color="auto"/>
            </w:tcBorders>
          </w:tcPr>
          <w:p w14:paraId="48C4760F"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 lần lấy điểm</w:t>
            </w:r>
          </w:p>
        </w:tc>
        <w:tc>
          <w:tcPr>
            <w:tcW w:w="1460" w:type="pct"/>
            <w:tcBorders>
              <w:top w:val="nil"/>
              <w:left w:val="nil"/>
              <w:bottom w:val="single" w:sz="4" w:space="0" w:color="auto"/>
              <w:right w:val="single" w:sz="4" w:space="0" w:color="auto"/>
            </w:tcBorders>
          </w:tcPr>
          <w:p w14:paraId="33F2060D"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Lần 1: Chương 1-2</w:t>
            </w:r>
            <w:r w:rsidRPr="00116A94">
              <w:rPr>
                <w:rFonts w:ascii="Times New Roman" w:eastAsia="Times New Roman" w:hAnsi="Times New Roman" w:cs="Times New Roman"/>
                <w:sz w:val="24"/>
                <w:szCs w:val="24"/>
              </w:rPr>
              <w:br/>
              <w:t>- Lần 2: Chương 3-4</w:t>
            </w:r>
          </w:p>
        </w:tc>
        <w:tc>
          <w:tcPr>
            <w:tcW w:w="897" w:type="pct"/>
            <w:tcBorders>
              <w:top w:val="nil"/>
              <w:left w:val="nil"/>
              <w:bottom w:val="single" w:sz="4" w:space="0" w:color="auto"/>
              <w:right w:val="single" w:sz="4" w:space="0" w:color="auto"/>
            </w:tcBorders>
          </w:tcPr>
          <w:p w14:paraId="66DEEA13"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3</w:t>
            </w:r>
            <w:r w:rsidRPr="00116A94">
              <w:rPr>
                <w:rFonts w:ascii="Times New Roman" w:eastAsia="Times New Roman" w:hAnsi="Times New Roman" w:cs="Times New Roman"/>
                <w:sz w:val="24"/>
                <w:szCs w:val="24"/>
              </w:rPr>
              <w:br/>
              <w:t>- Tuần 6</w:t>
            </w:r>
          </w:p>
        </w:tc>
        <w:tc>
          <w:tcPr>
            <w:tcW w:w="746" w:type="pct"/>
            <w:tcBorders>
              <w:top w:val="nil"/>
              <w:left w:val="nil"/>
              <w:bottom w:val="single" w:sz="4" w:space="0" w:color="auto"/>
              <w:right w:val="single" w:sz="4" w:space="0" w:color="auto"/>
            </w:tcBorders>
          </w:tcPr>
          <w:p w14:paraId="10C6D470" w14:textId="77777777" w:rsidR="0094408A" w:rsidRPr="00116A94" w:rsidRDefault="0094408A"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p w14:paraId="36D097FE" w14:textId="77777777" w:rsidR="0094408A" w:rsidRPr="00116A94" w:rsidRDefault="0094408A" w:rsidP="00116A94">
            <w:pPr>
              <w:spacing w:after="0" w:line="240" w:lineRule="auto"/>
              <w:jc w:val="center"/>
              <w:rPr>
                <w:rFonts w:ascii="Times New Roman" w:eastAsia="Times New Roman" w:hAnsi="Times New Roman" w:cs="Times New Roman"/>
                <w:sz w:val="24"/>
                <w:szCs w:val="24"/>
                <w:lang w:eastAsia="ja-JP"/>
              </w:rPr>
            </w:pPr>
            <w:r w:rsidRPr="00116A94">
              <w:rPr>
                <w:rFonts w:ascii="Times New Roman" w:eastAsia="Times New Roman" w:hAnsi="Times New Roman" w:cs="Times New Roman"/>
                <w:sz w:val="24"/>
                <w:szCs w:val="24"/>
                <w:lang w:eastAsia="ja-JP"/>
              </w:rPr>
              <w:t>10%</w:t>
            </w:r>
          </w:p>
        </w:tc>
      </w:tr>
      <w:tr w:rsidR="0094408A" w:rsidRPr="00116A94" w14:paraId="203E1F8D" w14:textId="77777777" w:rsidTr="00E66AFD">
        <w:trPr>
          <w:trHeight w:val="284"/>
          <w:jc w:val="center"/>
        </w:trPr>
        <w:tc>
          <w:tcPr>
            <w:tcW w:w="1100" w:type="pct"/>
            <w:tcBorders>
              <w:top w:val="nil"/>
              <w:left w:val="single" w:sz="4" w:space="0" w:color="auto"/>
              <w:bottom w:val="single" w:sz="4" w:space="0" w:color="auto"/>
              <w:right w:val="single" w:sz="4" w:space="0" w:color="auto"/>
            </w:tcBorders>
            <w:hideMark/>
          </w:tcPr>
          <w:p w14:paraId="3AF5B915"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Bài kiểm tra trên lớp</w:t>
            </w:r>
          </w:p>
        </w:tc>
        <w:tc>
          <w:tcPr>
            <w:tcW w:w="797" w:type="pct"/>
            <w:tcBorders>
              <w:top w:val="nil"/>
              <w:left w:val="nil"/>
              <w:bottom w:val="single" w:sz="4" w:space="0" w:color="auto"/>
              <w:right w:val="single" w:sz="4" w:space="0" w:color="auto"/>
            </w:tcBorders>
            <w:hideMark/>
          </w:tcPr>
          <w:p w14:paraId="7FCA2CF9"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 lần lấy điểm</w:t>
            </w:r>
          </w:p>
        </w:tc>
        <w:tc>
          <w:tcPr>
            <w:tcW w:w="1460" w:type="pct"/>
            <w:tcBorders>
              <w:top w:val="nil"/>
              <w:left w:val="nil"/>
              <w:bottom w:val="single" w:sz="4" w:space="0" w:color="auto"/>
              <w:right w:val="single" w:sz="4" w:space="0" w:color="auto"/>
            </w:tcBorders>
            <w:hideMark/>
          </w:tcPr>
          <w:p w14:paraId="0A2C3E34"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- 50 phút</w:t>
            </w:r>
            <w:r w:rsidRPr="00116A94">
              <w:rPr>
                <w:rFonts w:ascii="Times New Roman" w:eastAsia="Times New Roman" w:hAnsi="Times New Roman" w:cs="Times New Roman"/>
                <w:sz w:val="24"/>
                <w:szCs w:val="24"/>
              </w:rPr>
              <w:br/>
              <w:t>-  Trắc nghiệm</w:t>
            </w:r>
          </w:p>
        </w:tc>
        <w:tc>
          <w:tcPr>
            <w:tcW w:w="897" w:type="pct"/>
            <w:tcBorders>
              <w:top w:val="nil"/>
              <w:left w:val="nil"/>
              <w:bottom w:val="single" w:sz="4" w:space="0" w:color="auto"/>
              <w:right w:val="single" w:sz="4" w:space="0" w:color="auto"/>
            </w:tcBorders>
            <w:hideMark/>
          </w:tcPr>
          <w:p w14:paraId="5E5AFA2D"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Tuần 8</w:t>
            </w:r>
            <w:r w:rsidRPr="00116A94">
              <w:rPr>
                <w:rFonts w:ascii="Times New Roman" w:eastAsia="Times New Roman" w:hAnsi="Times New Roman" w:cs="Times New Roman"/>
                <w:sz w:val="24"/>
                <w:szCs w:val="24"/>
              </w:rPr>
              <w:br/>
            </w:r>
          </w:p>
        </w:tc>
        <w:tc>
          <w:tcPr>
            <w:tcW w:w="746" w:type="pct"/>
            <w:tcBorders>
              <w:top w:val="nil"/>
              <w:left w:val="nil"/>
              <w:bottom w:val="single" w:sz="4" w:space="0" w:color="auto"/>
              <w:right w:val="single" w:sz="4" w:space="0" w:color="auto"/>
            </w:tcBorders>
            <w:hideMark/>
          </w:tcPr>
          <w:p w14:paraId="633C6D68" w14:textId="77777777" w:rsidR="0094408A" w:rsidRPr="00116A94" w:rsidRDefault="0094408A"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20 %</w:t>
            </w:r>
          </w:p>
        </w:tc>
      </w:tr>
      <w:tr w:rsidR="0094408A" w:rsidRPr="00116A94" w14:paraId="6E647CC0" w14:textId="77777777" w:rsidTr="00E66AFD">
        <w:trPr>
          <w:trHeight w:val="284"/>
          <w:jc w:val="center"/>
        </w:trPr>
        <w:tc>
          <w:tcPr>
            <w:tcW w:w="4254" w:type="pct"/>
            <w:gridSpan w:val="4"/>
            <w:tcBorders>
              <w:top w:val="nil"/>
              <w:left w:val="single" w:sz="4" w:space="0" w:color="auto"/>
              <w:bottom w:val="single" w:sz="4" w:space="0" w:color="auto"/>
              <w:right w:val="single" w:sz="4" w:space="0" w:color="auto"/>
            </w:tcBorders>
            <w:vAlign w:val="center"/>
            <w:hideMark/>
          </w:tcPr>
          <w:p w14:paraId="0A4D25DD" w14:textId="77777777" w:rsidR="0094408A" w:rsidRPr="00116A94" w:rsidRDefault="0094408A" w:rsidP="00116A94">
            <w:pPr>
              <w:spacing w:after="0" w:line="240" w:lineRule="auto"/>
              <w:jc w:val="center"/>
              <w:rPr>
                <w:rFonts w:ascii="Times New Roman" w:eastAsia="Times New Roman" w:hAnsi="Times New Roman" w:cs="Times New Roman"/>
                <w:b/>
                <w:sz w:val="24"/>
                <w:szCs w:val="24"/>
              </w:rPr>
            </w:pPr>
            <w:r w:rsidRPr="00116A94">
              <w:rPr>
                <w:rFonts w:ascii="Times New Roman" w:eastAsia="Times New Roman" w:hAnsi="Times New Roman" w:cs="Times New Roman"/>
                <w:b/>
                <w:sz w:val="24"/>
                <w:szCs w:val="24"/>
              </w:rPr>
              <w:t>Tổng điểm quá trình</w:t>
            </w:r>
          </w:p>
        </w:tc>
        <w:tc>
          <w:tcPr>
            <w:tcW w:w="746" w:type="pct"/>
            <w:tcBorders>
              <w:top w:val="nil"/>
              <w:left w:val="nil"/>
              <w:bottom w:val="single" w:sz="4" w:space="0" w:color="auto"/>
              <w:right w:val="single" w:sz="4" w:space="0" w:color="auto"/>
            </w:tcBorders>
            <w:vAlign w:val="center"/>
            <w:hideMark/>
          </w:tcPr>
          <w:p w14:paraId="4CB24742" w14:textId="77777777" w:rsidR="0094408A" w:rsidRPr="00116A94" w:rsidRDefault="0094408A"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40 %</w:t>
            </w:r>
          </w:p>
        </w:tc>
      </w:tr>
      <w:tr w:rsidR="0094408A" w:rsidRPr="00116A94" w14:paraId="61F73328" w14:textId="77777777" w:rsidTr="00E66AFD">
        <w:trPr>
          <w:trHeight w:val="284"/>
          <w:jc w:val="center"/>
        </w:trPr>
        <w:tc>
          <w:tcPr>
            <w:tcW w:w="1100" w:type="pct"/>
            <w:tcBorders>
              <w:top w:val="nil"/>
              <w:left w:val="single" w:sz="4" w:space="0" w:color="auto"/>
              <w:bottom w:val="single" w:sz="4" w:space="0" w:color="auto"/>
              <w:right w:val="single" w:sz="4" w:space="0" w:color="auto"/>
            </w:tcBorders>
            <w:hideMark/>
          </w:tcPr>
          <w:p w14:paraId="2012C06C"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Thi cuối kỳ thực hành trong phòng lab</w:t>
            </w:r>
          </w:p>
        </w:tc>
        <w:tc>
          <w:tcPr>
            <w:tcW w:w="797" w:type="pct"/>
            <w:tcBorders>
              <w:top w:val="nil"/>
              <w:left w:val="nil"/>
              <w:bottom w:val="single" w:sz="4" w:space="0" w:color="auto"/>
              <w:right w:val="single" w:sz="4" w:space="0" w:color="auto"/>
            </w:tcBorders>
            <w:hideMark/>
          </w:tcPr>
          <w:p w14:paraId="0A6CADA7" w14:textId="77777777" w:rsidR="0094408A" w:rsidRPr="00116A94" w:rsidRDefault="0094408A"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w:t>
            </w:r>
          </w:p>
        </w:tc>
        <w:tc>
          <w:tcPr>
            <w:tcW w:w="1460" w:type="pct"/>
            <w:tcBorders>
              <w:top w:val="nil"/>
              <w:left w:val="nil"/>
              <w:bottom w:val="single" w:sz="4" w:space="0" w:color="auto"/>
              <w:right w:val="single" w:sz="4" w:space="0" w:color="auto"/>
            </w:tcBorders>
            <w:hideMark/>
          </w:tcPr>
          <w:p w14:paraId="064E9EE9"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- 60 phút </w:t>
            </w:r>
            <w:r w:rsidRPr="00116A94">
              <w:rPr>
                <w:rFonts w:ascii="Times New Roman" w:eastAsia="Times New Roman" w:hAnsi="Times New Roman" w:cs="Times New Roman"/>
                <w:sz w:val="24"/>
                <w:szCs w:val="24"/>
              </w:rPr>
              <w:br/>
              <w:t>- Trắc nghiệm</w:t>
            </w:r>
          </w:p>
        </w:tc>
        <w:tc>
          <w:tcPr>
            <w:tcW w:w="897" w:type="pct"/>
            <w:tcBorders>
              <w:top w:val="nil"/>
              <w:left w:val="nil"/>
              <w:bottom w:val="single" w:sz="4" w:space="0" w:color="auto"/>
              <w:right w:val="single" w:sz="4" w:space="0" w:color="auto"/>
            </w:tcBorders>
            <w:hideMark/>
          </w:tcPr>
          <w:p w14:paraId="11330FD0" w14:textId="77777777" w:rsidR="0094408A" w:rsidRPr="00116A94" w:rsidRDefault="0094408A" w:rsidP="00116A94">
            <w:pPr>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1-2 tuần sau khi kết thúc môn học</w:t>
            </w:r>
          </w:p>
        </w:tc>
        <w:tc>
          <w:tcPr>
            <w:tcW w:w="746" w:type="pct"/>
            <w:tcBorders>
              <w:top w:val="nil"/>
              <w:left w:val="nil"/>
              <w:bottom w:val="single" w:sz="4" w:space="0" w:color="auto"/>
              <w:right w:val="single" w:sz="4" w:space="0" w:color="auto"/>
            </w:tcBorders>
            <w:hideMark/>
          </w:tcPr>
          <w:p w14:paraId="6EF256C2" w14:textId="77777777" w:rsidR="0094408A" w:rsidRPr="00116A94" w:rsidRDefault="0094408A" w:rsidP="00116A94">
            <w:pPr>
              <w:spacing w:after="0" w:line="240" w:lineRule="auto"/>
              <w:jc w:val="center"/>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60 %</w:t>
            </w:r>
          </w:p>
        </w:tc>
      </w:tr>
    </w:tbl>
    <w:p w14:paraId="637267E9" w14:textId="77777777" w:rsidR="0094408A" w:rsidRPr="00116A94" w:rsidRDefault="0094408A"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37094271" w14:textId="77777777" w:rsidR="0094408A" w:rsidRPr="00116A94" w:rsidRDefault="0094408A" w:rsidP="00116A94">
      <w:pPr>
        <w:tabs>
          <w:tab w:val="left" w:pos="3161"/>
        </w:tabs>
        <w:spacing w:after="0" w:line="240" w:lineRule="auto"/>
        <w:jc w:val="both"/>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tiên quyết</w:t>
      </w:r>
      <w:r w:rsidRPr="00116A94">
        <w:rPr>
          <w:rFonts w:ascii="Times New Roman" w:eastAsia="Calibri" w:hAnsi="Times New Roman" w:cs="Times New Roman"/>
          <w:sz w:val="24"/>
          <w:szCs w:val="24"/>
        </w:rPr>
        <w:t>: Quản trị Marketing</w:t>
      </w:r>
    </w:p>
    <w:p w14:paraId="7946B8FF" w14:textId="77777777" w:rsidR="0094408A" w:rsidRPr="00116A94" w:rsidRDefault="0094408A" w:rsidP="00116A94">
      <w:pPr>
        <w:tabs>
          <w:tab w:val="left" w:pos="3161"/>
        </w:tabs>
        <w:spacing w:after="0" w:line="240" w:lineRule="auto"/>
        <w:jc w:val="both"/>
        <w:rPr>
          <w:rFonts w:ascii="Times New Roman" w:eastAsia="Calibri" w:hAnsi="Times New Roman" w:cs="Times New Roman"/>
          <w:sz w:val="24"/>
          <w:szCs w:val="24"/>
        </w:rPr>
      </w:pPr>
      <w:r w:rsidRPr="00116A94">
        <w:rPr>
          <w:rFonts w:ascii="Times New Roman" w:eastAsia="Calibri" w:hAnsi="Times New Roman" w:cs="Times New Roman"/>
          <w:b/>
          <w:bCs/>
          <w:sz w:val="24"/>
          <w:szCs w:val="24"/>
        </w:rPr>
        <w:t>- Học phần học trước</w:t>
      </w:r>
      <w:r w:rsidRPr="00116A94">
        <w:rPr>
          <w:rFonts w:ascii="Times New Roman" w:eastAsia="Calibri" w:hAnsi="Times New Roman" w:cs="Times New Roman"/>
          <w:sz w:val="24"/>
          <w:szCs w:val="24"/>
        </w:rPr>
        <w:t>: Quản trị Marketing</w:t>
      </w:r>
    </w:p>
    <w:p w14:paraId="29340793" w14:textId="77777777" w:rsidR="0094408A" w:rsidRPr="00116A94" w:rsidRDefault="0094408A" w:rsidP="00116A94">
      <w:pPr>
        <w:tabs>
          <w:tab w:val="left" w:pos="3161"/>
        </w:tabs>
        <w:spacing w:after="0" w:line="240" w:lineRule="auto"/>
        <w:rPr>
          <w:rFonts w:ascii="Times New Roman" w:eastAsia="Calibri" w:hAnsi="Times New Roman" w:cs="Times New Roman"/>
          <w:b/>
          <w:bCs/>
          <w:sz w:val="24"/>
          <w:szCs w:val="24"/>
        </w:rPr>
      </w:pPr>
      <w:r w:rsidRPr="00116A94">
        <w:rPr>
          <w:rFonts w:ascii="Times New Roman" w:eastAsia="Calibri" w:hAnsi="Times New Roman" w:cs="Times New Roman"/>
          <w:b/>
          <w:bCs/>
          <w:sz w:val="24"/>
          <w:szCs w:val="24"/>
        </w:rPr>
        <w:t>- Học phần học song hành</w:t>
      </w:r>
      <w:r w:rsidRPr="00116A94">
        <w:rPr>
          <w:rFonts w:ascii="Times New Roman" w:eastAsia="Calibri" w:hAnsi="Times New Roman" w:cs="Times New Roman"/>
          <w:sz w:val="24"/>
          <w:szCs w:val="24"/>
        </w:rPr>
        <w:t>: Không</w:t>
      </w:r>
    </w:p>
    <w:p w14:paraId="4C134C79" w14:textId="77777777" w:rsidR="0094408A" w:rsidRPr="00116A94" w:rsidRDefault="0094408A"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6. Nội dung tóm tắt môn học </w:t>
      </w:r>
    </w:p>
    <w:p w14:paraId="27D3F2D7" w14:textId="6C9D0BAC" w:rsidR="0094408A" w:rsidRPr="00116A94" w:rsidRDefault="0094408A" w:rsidP="001C381D">
      <w:pPr>
        <w:pStyle w:val="Bodytext21"/>
        <w:shd w:val="clear" w:color="auto" w:fill="auto"/>
        <w:spacing w:line="240" w:lineRule="auto"/>
        <w:ind w:firstLine="0"/>
        <w:jc w:val="left"/>
        <w:rPr>
          <w:bCs/>
          <w:sz w:val="24"/>
          <w:szCs w:val="24"/>
        </w:rPr>
      </w:pPr>
      <w:r w:rsidRPr="00116A94">
        <w:rPr>
          <w:b/>
          <w:bCs/>
          <w:sz w:val="24"/>
          <w:szCs w:val="24"/>
        </w:rPr>
        <w:t>Tiếng Việt</w:t>
      </w:r>
      <w:r w:rsidRPr="00116A94">
        <w:rPr>
          <w:sz w:val="24"/>
          <w:szCs w:val="24"/>
          <w:lang w:val="it-IT"/>
        </w:rPr>
        <w:t xml:space="preserve">:  </w:t>
      </w:r>
      <w:r w:rsidRPr="00116A94">
        <w:rPr>
          <w:sz w:val="24"/>
          <w:szCs w:val="24"/>
          <w:lang w:val="vi-VN" w:eastAsia="vi-VN" w:bidi="vi-VN"/>
        </w:rPr>
        <w:t>Học phần quản trị thương hiệu mới thuộc khối kiến thức chuyên ngành, cung cấp những nguyên tắc nền tảng về thương hiệu và quản trị thương hiệu. Học phần cho thấy tầm quan trọng của công tác quản trị thương hiệu trong doanh nghiệp, quá trình quản trị thương hiệu và nội dung củ</w:t>
      </w:r>
      <w:r w:rsidR="001C381D">
        <w:rPr>
          <w:sz w:val="24"/>
          <w:szCs w:val="24"/>
          <w:lang w:val="vi-VN" w:eastAsia="vi-VN" w:bidi="vi-VN"/>
        </w:rPr>
        <w:t>a công tác quản trị thương hiệu</w:t>
      </w:r>
      <w:r w:rsidRPr="00116A94">
        <w:rPr>
          <w:b/>
          <w:bCs/>
          <w:sz w:val="24"/>
          <w:szCs w:val="24"/>
        </w:rPr>
        <w:t xml:space="preserve">Tiếng Anh: </w:t>
      </w:r>
      <w:r w:rsidRPr="00116A94">
        <w:rPr>
          <w:bCs/>
          <w:sz w:val="24"/>
          <w:szCs w:val="24"/>
        </w:rPr>
        <w:t>The module provides an overview belongs to the specialized knowledge block, which provides the fundamentals of branding and brand management. The module shows the importance of brand management in businesses, the brand management process and the content of brand management.</w:t>
      </w:r>
    </w:p>
    <w:p w14:paraId="0917EADD" w14:textId="77777777" w:rsidR="0094408A" w:rsidRPr="00116A94" w:rsidRDefault="0094408A" w:rsidP="00116A94">
      <w:pPr>
        <w:tabs>
          <w:tab w:val="left" w:pos="3161"/>
        </w:tabs>
        <w:spacing w:after="0" w:line="240" w:lineRule="auto"/>
        <w:jc w:val="both"/>
        <w:rPr>
          <w:rFonts w:ascii="Times New Roman" w:hAnsi="Times New Roman" w:cs="Times New Roman"/>
          <w:sz w:val="24"/>
          <w:szCs w:val="24"/>
        </w:rPr>
      </w:pPr>
      <w:r w:rsidRPr="00116A94">
        <w:rPr>
          <w:rFonts w:ascii="Times New Roman" w:hAnsi="Times New Roman" w:cs="Times New Roman"/>
          <w:b/>
          <w:bCs/>
          <w:sz w:val="24"/>
          <w:szCs w:val="24"/>
        </w:rPr>
        <w:t>7. Cán bộ tham gia giảng dạy:</w:t>
      </w:r>
      <w:r w:rsidRPr="00116A94">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2016"/>
        <w:gridCol w:w="1121"/>
        <w:gridCol w:w="1596"/>
        <w:gridCol w:w="2549"/>
        <w:gridCol w:w="1729"/>
      </w:tblGrid>
      <w:tr w:rsidR="0094408A" w:rsidRPr="00116A94" w14:paraId="67553B07" w14:textId="77777777" w:rsidTr="0047787F">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7599E212"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TT</w:t>
            </w:r>
          </w:p>
        </w:tc>
        <w:tc>
          <w:tcPr>
            <w:tcW w:w="1061" w:type="pct"/>
            <w:tcBorders>
              <w:top w:val="single" w:sz="4" w:space="0" w:color="auto"/>
              <w:left w:val="single" w:sz="4" w:space="0" w:color="auto"/>
              <w:bottom w:val="single" w:sz="4" w:space="0" w:color="auto"/>
              <w:right w:val="single" w:sz="4" w:space="0" w:color="auto"/>
            </w:tcBorders>
            <w:vAlign w:val="center"/>
            <w:hideMark/>
          </w:tcPr>
          <w:p w14:paraId="2B82B8D0"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 và tên</w:t>
            </w:r>
          </w:p>
        </w:tc>
        <w:tc>
          <w:tcPr>
            <w:tcW w:w="593" w:type="pct"/>
            <w:tcBorders>
              <w:top w:val="single" w:sz="4" w:space="0" w:color="auto"/>
              <w:left w:val="single" w:sz="4" w:space="0" w:color="auto"/>
              <w:bottom w:val="single" w:sz="4" w:space="0" w:color="auto"/>
              <w:right w:val="single" w:sz="4" w:space="0" w:color="auto"/>
            </w:tcBorders>
            <w:vAlign w:val="center"/>
            <w:hideMark/>
          </w:tcPr>
          <w:p w14:paraId="50F8C92C"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Học hàm, học vị</w:t>
            </w:r>
          </w:p>
        </w:tc>
        <w:tc>
          <w:tcPr>
            <w:tcW w:w="801" w:type="pct"/>
            <w:tcBorders>
              <w:top w:val="single" w:sz="4" w:space="0" w:color="auto"/>
              <w:left w:val="single" w:sz="4" w:space="0" w:color="auto"/>
              <w:bottom w:val="single" w:sz="4" w:space="0" w:color="auto"/>
              <w:right w:val="single" w:sz="4" w:space="0" w:color="auto"/>
            </w:tcBorders>
            <w:vAlign w:val="center"/>
            <w:hideMark/>
          </w:tcPr>
          <w:p w14:paraId="734A6D01"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Điện thoại liên hệ</w:t>
            </w:r>
          </w:p>
        </w:tc>
        <w:tc>
          <w:tcPr>
            <w:tcW w:w="1340" w:type="pct"/>
            <w:tcBorders>
              <w:top w:val="single" w:sz="4" w:space="0" w:color="auto"/>
              <w:left w:val="single" w:sz="4" w:space="0" w:color="auto"/>
              <w:bottom w:val="single" w:sz="4" w:space="0" w:color="auto"/>
              <w:right w:val="single" w:sz="4" w:space="0" w:color="auto"/>
            </w:tcBorders>
            <w:vAlign w:val="center"/>
            <w:hideMark/>
          </w:tcPr>
          <w:p w14:paraId="0944BF45"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Email</w:t>
            </w:r>
          </w:p>
        </w:tc>
        <w:tc>
          <w:tcPr>
            <w:tcW w:w="911" w:type="pct"/>
            <w:tcBorders>
              <w:top w:val="single" w:sz="4" w:space="0" w:color="auto"/>
              <w:left w:val="single" w:sz="4" w:space="0" w:color="auto"/>
              <w:bottom w:val="single" w:sz="4" w:space="0" w:color="auto"/>
              <w:right w:val="single" w:sz="4" w:space="0" w:color="auto"/>
            </w:tcBorders>
            <w:vAlign w:val="center"/>
            <w:hideMark/>
          </w:tcPr>
          <w:p w14:paraId="2D6A6FF1" w14:textId="77777777" w:rsidR="0094408A" w:rsidRPr="00116A94" w:rsidRDefault="0094408A" w:rsidP="00116A94">
            <w:pPr>
              <w:tabs>
                <w:tab w:val="left" w:pos="3161"/>
              </w:tabs>
              <w:spacing w:after="0" w:line="240" w:lineRule="auto"/>
              <w:jc w:val="center"/>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Chức danh, chức vụ</w:t>
            </w:r>
          </w:p>
        </w:tc>
      </w:tr>
      <w:tr w:rsidR="0047787F" w:rsidRPr="00116A94" w14:paraId="4056AA60" w14:textId="77777777" w:rsidTr="0047787F">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4BC66A83" w14:textId="77777777"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1</w:t>
            </w:r>
          </w:p>
        </w:tc>
        <w:tc>
          <w:tcPr>
            <w:tcW w:w="1061" w:type="pct"/>
            <w:tcBorders>
              <w:top w:val="single" w:sz="4" w:space="0" w:color="auto"/>
              <w:left w:val="single" w:sz="4" w:space="0" w:color="auto"/>
              <w:bottom w:val="single" w:sz="4" w:space="0" w:color="auto"/>
              <w:right w:val="single" w:sz="4" w:space="0" w:color="auto"/>
            </w:tcBorders>
            <w:vAlign w:val="center"/>
          </w:tcPr>
          <w:p w14:paraId="15F0FDCE" w14:textId="1192D553"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Nguyễn Việt Khôi</w:t>
            </w:r>
          </w:p>
        </w:tc>
        <w:tc>
          <w:tcPr>
            <w:tcW w:w="593" w:type="pct"/>
            <w:tcBorders>
              <w:top w:val="single" w:sz="4" w:space="0" w:color="auto"/>
              <w:left w:val="single" w:sz="4" w:space="0" w:color="auto"/>
              <w:bottom w:val="single" w:sz="4" w:space="0" w:color="auto"/>
              <w:right w:val="single" w:sz="4" w:space="0" w:color="auto"/>
            </w:tcBorders>
            <w:vAlign w:val="center"/>
          </w:tcPr>
          <w:p w14:paraId="594595FC" w14:textId="490E8C7F"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PGS.TS</w:t>
            </w:r>
          </w:p>
        </w:tc>
        <w:tc>
          <w:tcPr>
            <w:tcW w:w="801" w:type="pct"/>
            <w:tcBorders>
              <w:top w:val="single" w:sz="4" w:space="0" w:color="auto"/>
              <w:left w:val="single" w:sz="4" w:space="0" w:color="auto"/>
              <w:bottom w:val="single" w:sz="4" w:space="0" w:color="auto"/>
              <w:right w:val="single" w:sz="4" w:space="0" w:color="auto"/>
            </w:tcBorders>
            <w:vAlign w:val="center"/>
          </w:tcPr>
          <w:p w14:paraId="5D97CFB1" w14:textId="4E30B895"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 xml:space="preserve"> </w:t>
            </w:r>
            <w:r w:rsidRPr="00116A94">
              <w:rPr>
                <w:rFonts w:ascii="Times New Roman" w:hAnsi="Times New Roman" w:cs="Times New Roman"/>
                <w:color w:val="000000"/>
                <w:sz w:val="24"/>
                <w:szCs w:val="24"/>
              </w:rPr>
              <w:br/>
              <w:t>(84-4) 3754.7506 + máy lẻ 407</w:t>
            </w:r>
          </w:p>
        </w:tc>
        <w:tc>
          <w:tcPr>
            <w:tcW w:w="1340" w:type="pct"/>
            <w:tcBorders>
              <w:top w:val="single" w:sz="4" w:space="0" w:color="auto"/>
              <w:left w:val="single" w:sz="4" w:space="0" w:color="auto"/>
              <w:bottom w:val="single" w:sz="4" w:space="0" w:color="auto"/>
              <w:right w:val="single" w:sz="4" w:space="0" w:color="auto"/>
            </w:tcBorders>
            <w:vAlign w:val="center"/>
          </w:tcPr>
          <w:p w14:paraId="2407AFC4" w14:textId="3E25FACE"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nvkhoi@vnu.edu.vn, khoivnu@gmail.com</w:t>
            </w:r>
          </w:p>
        </w:tc>
        <w:tc>
          <w:tcPr>
            <w:tcW w:w="911" w:type="pct"/>
            <w:tcBorders>
              <w:top w:val="single" w:sz="4" w:space="0" w:color="auto"/>
              <w:left w:val="single" w:sz="4" w:space="0" w:color="auto"/>
              <w:bottom w:val="single" w:sz="4" w:space="0" w:color="auto"/>
              <w:right w:val="single" w:sz="4" w:space="0" w:color="auto"/>
            </w:tcBorders>
            <w:vAlign w:val="center"/>
            <w:hideMark/>
          </w:tcPr>
          <w:p w14:paraId="55EEAC59" w14:textId="5123B2E2"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Giám đốc Trung tâm Giáo dục và Hợp tác Quốc tế, ĐH Quốc gia Hà Nội</w:t>
            </w:r>
          </w:p>
        </w:tc>
      </w:tr>
      <w:tr w:rsidR="0047787F" w:rsidRPr="00116A94" w14:paraId="66FC14E6" w14:textId="77777777" w:rsidTr="0047787F">
        <w:trPr>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57D2E8C2" w14:textId="77777777"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rPr>
            </w:pPr>
            <w:r w:rsidRPr="00116A94">
              <w:rPr>
                <w:rFonts w:ascii="Times New Roman" w:hAnsi="Times New Roman" w:cs="Times New Roman"/>
                <w:sz w:val="24"/>
                <w:szCs w:val="24"/>
              </w:rPr>
              <w:t>2</w:t>
            </w:r>
          </w:p>
        </w:tc>
        <w:tc>
          <w:tcPr>
            <w:tcW w:w="1061" w:type="pct"/>
            <w:tcBorders>
              <w:top w:val="single" w:sz="4" w:space="0" w:color="auto"/>
              <w:left w:val="single" w:sz="4" w:space="0" w:color="auto"/>
              <w:bottom w:val="single" w:sz="4" w:space="0" w:color="auto"/>
              <w:right w:val="single" w:sz="4" w:space="0" w:color="auto"/>
            </w:tcBorders>
            <w:vAlign w:val="center"/>
          </w:tcPr>
          <w:p w14:paraId="51384A0B" w14:textId="18B4AA90"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Anh Tuấn</w:t>
            </w:r>
          </w:p>
        </w:tc>
        <w:tc>
          <w:tcPr>
            <w:tcW w:w="593" w:type="pct"/>
            <w:tcBorders>
              <w:top w:val="single" w:sz="4" w:space="0" w:color="auto"/>
              <w:left w:val="single" w:sz="4" w:space="0" w:color="auto"/>
              <w:bottom w:val="single" w:sz="4" w:space="0" w:color="auto"/>
              <w:right w:val="single" w:sz="4" w:space="0" w:color="auto"/>
            </w:tcBorders>
            <w:vAlign w:val="center"/>
          </w:tcPr>
          <w:p w14:paraId="777D7397" w14:textId="66001879"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PGS.TS</w:t>
            </w:r>
          </w:p>
        </w:tc>
        <w:tc>
          <w:tcPr>
            <w:tcW w:w="801" w:type="pct"/>
            <w:tcBorders>
              <w:top w:val="single" w:sz="4" w:space="0" w:color="auto"/>
              <w:left w:val="single" w:sz="4" w:space="0" w:color="auto"/>
              <w:bottom w:val="single" w:sz="4" w:space="0" w:color="auto"/>
              <w:right w:val="single" w:sz="4" w:space="0" w:color="auto"/>
            </w:tcBorders>
            <w:vAlign w:val="center"/>
          </w:tcPr>
          <w:p w14:paraId="22C861C4" w14:textId="2CB7C2B5"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090 3252 747</w:t>
            </w:r>
          </w:p>
        </w:tc>
        <w:tc>
          <w:tcPr>
            <w:tcW w:w="1340" w:type="pct"/>
            <w:tcBorders>
              <w:top w:val="single" w:sz="4" w:space="0" w:color="auto"/>
              <w:left w:val="single" w:sz="4" w:space="0" w:color="auto"/>
              <w:bottom w:val="single" w:sz="4" w:space="0" w:color="auto"/>
              <w:right w:val="single" w:sz="4" w:space="0" w:color="auto"/>
            </w:tcBorders>
            <w:vAlign w:val="center"/>
          </w:tcPr>
          <w:p w14:paraId="7C5B640E" w14:textId="20B5710C"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tuannahd@gmail.com</w:t>
            </w:r>
          </w:p>
        </w:tc>
        <w:tc>
          <w:tcPr>
            <w:tcW w:w="911" w:type="pct"/>
            <w:tcBorders>
              <w:top w:val="single" w:sz="4" w:space="0" w:color="auto"/>
              <w:left w:val="single" w:sz="4" w:space="0" w:color="auto"/>
              <w:bottom w:val="single" w:sz="4" w:space="0" w:color="auto"/>
              <w:right w:val="single" w:sz="4" w:space="0" w:color="auto"/>
            </w:tcBorders>
            <w:vAlign w:val="center"/>
            <w:hideMark/>
          </w:tcPr>
          <w:p w14:paraId="591A74B4" w14:textId="0BB176F0"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Giảng viên</w:t>
            </w:r>
          </w:p>
        </w:tc>
      </w:tr>
      <w:tr w:rsidR="0047787F" w:rsidRPr="00116A94" w14:paraId="6C1E0710" w14:textId="77777777" w:rsidTr="0047787F">
        <w:trPr>
          <w:jc w:val="center"/>
        </w:trPr>
        <w:tc>
          <w:tcPr>
            <w:tcW w:w="294" w:type="pct"/>
            <w:tcBorders>
              <w:top w:val="single" w:sz="4" w:space="0" w:color="auto"/>
              <w:left w:val="single" w:sz="4" w:space="0" w:color="auto"/>
              <w:bottom w:val="single" w:sz="4" w:space="0" w:color="auto"/>
              <w:right w:val="single" w:sz="4" w:space="0" w:color="auto"/>
            </w:tcBorders>
            <w:vAlign w:val="center"/>
          </w:tcPr>
          <w:p w14:paraId="12670D86" w14:textId="6D9D0448" w:rsidR="0047787F" w:rsidRPr="00116A94" w:rsidRDefault="0047787F"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1061" w:type="pct"/>
            <w:tcBorders>
              <w:top w:val="single" w:sz="4" w:space="0" w:color="auto"/>
              <w:left w:val="single" w:sz="4" w:space="0" w:color="auto"/>
              <w:bottom w:val="single" w:sz="4" w:space="0" w:color="auto"/>
              <w:right w:val="single" w:sz="4" w:space="0" w:color="auto"/>
            </w:tcBorders>
            <w:vAlign w:val="center"/>
          </w:tcPr>
          <w:p w14:paraId="167E8056" w14:textId="79CD9FD9"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Phương Lan</w:t>
            </w:r>
          </w:p>
        </w:tc>
        <w:tc>
          <w:tcPr>
            <w:tcW w:w="593" w:type="pct"/>
            <w:tcBorders>
              <w:top w:val="single" w:sz="4" w:space="0" w:color="auto"/>
              <w:left w:val="single" w:sz="4" w:space="0" w:color="auto"/>
              <w:bottom w:val="single" w:sz="4" w:space="0" w:color="auto"/>
              <w:right w:val="single" w:sz="4" w:space="0" w:color="auto"/>
            </w:tcBorders>
            <w:vAlign w:val="center"/>
          </w:tcPr>
          <w:p w14:paraId="0E0E0EA1" w14:textId="607A37FF" w:rsidR="0047787F" w:rsidRPr="00116A94" w:rsidRDefault="0047787F" w:rsidP="00116A94">
            <w:pPr>
              <w:tabs>
                <w:tab w:val="left" w:pos="3161"/>
              </w:tabs>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Th.S</w:t>
            </w:r>
          </w:p>
        </w:tc>
        <w:tc>
          <w:tcPr>
            <w:tcW w:w="801" w:type="pct"/>
            <w:tcBorders>
              <w:top w:val="single" w:sz="4" w:space="0" w:color="auto"/>
              <w:left w:val="single" w:sz="4" w:space="0" w:color="auto"/>
              <w:bottom w:val="single" w:sz="4" w:space="0" w:color="auto"/>
              <w:right w:val="single" w:sz="4" w:space="0" w:color="auto"/>
            </w:tcBorders>
            <w:vAlign w:val="center"/>
          </w:tcPr>
          <w:p w14:paraId="4C53F07B" w14:textId="4BC32EB1" w:rsidR="0047787F" w:rsidRPr="00116A94" w:rsidRDefault="0047787F" w:rsidP="00116A94">
            <w:pPr>
              <w:tabs>
                <w:tab w:val="left" w:pos="3161"/>
              </w:tabs>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color w:val="000000"/>
                <w:sz w:val="24"/>
                <w:szCs w:val="24"/>
              </w:rPr>
              <w:t>0984.707.668 </w:t>
            </w:r>
          </w:p>
        </w:tc>
        <w:tc>
          <w:tcPr>
            <w:tcW w:w="1340" w:type="pct"/>
            <w:tcBorders>
              <w:top w:val="single" w:sz="4" w:space="0" w:color="auto"/>
              <w:left w:val="single" w:sz="4" w:space="0" w:color="auto"/>
              <w:bottom w:val="single" w:sz="4" w:space="0" w:color="auto"/>
              <w:right w:val="single" w:sz="4" w:space="0" w:color="auto"/>
            </w:tcBorders>
            <w:vAlign w:val="center"/>
          </w:tcPr>
          <w:p w14:paraId="4B3D8F27" w14:textId="19E31C36" w:rsidR="0047787F" w:rsidRPr="00116A94" w:rsidRDefault="009909D1" w:rsidP="00116A94">
            <w:pPr>
              <w:tabs>
                <w:tab w:val="left" w:pos="3161"/>
              </w:tabs>
              <w:spacing w:after="0" w:line="240" w:lineRule="auto"/>
              <w:rPr>
                <w:rFonts w:ascii="Times New Roman" w:eastAsia="Times New Roman" w:hAnsi="Times New Roman" w:cs="Times New Roman"/>
                <w:sz w:val="24"/>
                <w:szCs w:val="24"/>
                <w:lang w:val="pt-BR"/>
              </w:rPr>
            </w:pPr>
            <w:hyperlink r:id="rId413" w:history="1">
              <w:r w:rsidR="0047787F" w:rsidRPr="00116A94">
                <w:rPr>
                  <w:rStyle w:val="Hyperlink"/>
                  <w:rFonts w:ascii="Times New Roman" w:hAnsi="Times New Roman" w:cs="Times New Roman"/>
                  <w:color w:val="auto"/>
                  <w:sz w:val="24"/>
                  <w:szCs w:val="24"/>
                </w:rPr>
                <w:t>lannp@tlu.edu.vn</w:t>
              </w:r>
            </w:hyperlink>
          </w:p>
        </w:tc>
        <w:tc>
          <w:tcPr>
            <w:tcW w:w="911" w:type="pct"/>
            <w:tcBorders>
              <w:top w:val="single" w:sz="4" w:space="0" w:color="auto"/>
              <w:left w:val="single" w:sz="4" w:space="0" w:color="auto"/>
              <w:bottom w:val="single" w:sz="4" w:space="0" w:color="auto"/>
              <w:right w:val="single" w:sz="4" w:space="0" w:color="auto"/>
            </w:tcBorders>
            <w:vAlign w:val="center"/>
          </w:tcPr>
          <w:p w14:paraId="13A9974C" w14:textId="38BE0A46" w:rsidR="0047787F" w:rsidRPr="00116A94" w:rsidRDefault="0047787F" w:rsidP="00116A94">
            <w:pPr>
              <w:tabs>
                <w:tab w:val="left" w:pos="3161"/>
              </w:tabs>
              <w:spacing w:after="0" w:line="240" w:lineRule="auto"/>
              <w:jc w:val="center"/>
              <w:rPr>
                <w:rFonts w:ascii="Times New Roman" w:hAnsi="Times New Roman" w:cs="Times New Roman"/>
                <w:sz w:val="24"/>
                <w:szCs w:val="24"/>
              </w:rPr>
            </w:pPr>
            <w:r w:rsidRPr="00116A94">
              <w:rPr>
                <w:rFonts w:ascii="Times New Roman" w:hAnsi="Times New Roman" w:cs="Times New Roman"/>
                <w:color w:val="000000"/>
                <w:sz w:val="24"/>
                <w:szCs w:val="24"/>
              </w:rPr>
              <w:t>Giảng viên</w:t>
            </w:r>
          </w:p>
        </w:tc>
      </w:tr>
    </w:tbl>
    <w:p w14:paraId="6FBAB0E4" w14:textId="77777777" w:rsidR="0094408A" w:rsidRPr="00116A94" w:rsidRDefault="0094408A" w:rsidP="00116A94">
      <w:pPr>
        <w:tabs>
          <w:tab w:val="left" w:pos="3161"/>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8. </w:t>
      </w:r>
      <w:r w:rsidRPr="00116A94">
        <w:rPr>
          <w:rFonts w:ascii="Times New Roman" w:hAnsi="Times New Roman" w:cs="Times New Roman"/>
          <w:b/>
          <w:bCs/>
          <w:sz w:val="24"/>
          <w:szCs w:val="24"/>
          <w:lang w:val="pt-BR"/>
        </w:rPr>
        <w:t xml:space="preserve">Giáo trình sử dụng, tài liệu tham khảo </w:t>
      </w:r>
    </w:p>
    <w:p w14:paraId="682105E6" w14:textId="77777777" w:rsidR="0094408A" w:rsidRPr="00116A94" w:rsidRDefault="0094408A"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t>Giáo trình:</w:t>
      </w:r>
    </w:p>
    <w:p w14:paraId="55EC381F" w14:textId="77777777" w:rsidR="0094408A" w:rsidRPr="00116A94" w:rsidRDefault="0094408A"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 xml:space="preserve">TS. Nguyễn Thị Lan Hương (chủ biên),  </w:t>
      </w:r>
      <w:r w:rsidRPr="00116A94">
        <w:rPr>
          <w:rFonts w:ascii="Times New Roman" w:hAnsi="Times New Roman" w:cs="Times New Roman"/>
          <w:bCs/>
          <w:i/>
          <w:iCs/>
          <w:sz w:val="24"/>
          <w:szCs w:val="24"/>
          <w:lang w:val="pt-BR"/>
        </w:rPr>
        <w:t>Quản trị thương hiệu,</w:t>
      </w:r>
      <w:r w:rsidRPr="00116A94">
        <w:rPr>
          <w:rFonts w:ascii="Times New Roman" w:hAnsi="Times New Roman" w:cs="Times New Roman"/>
          <w:bCs/>
          <w:iCs/>
          <w:sz w:val="24"/>
          <w:szCs w:val="24"/>
          <w:lang w:val="pt-BR"/>
        </w:rPr>
        <w:t xml:space="preserve">  Nhà xuất bản Tài Chính, 2014.</w:t>
      </w:r>
    </w:p>
    <w:p w14:paraId="6231E8DB" w14:textId="77777777" w:rsidR="0094408A" w:rsidRPr="00116A94" w:rsidRDefault="0094408A" w:rsidP="00116A94">
      <w:pPr>
        <w:tabs>
          <w:tab w:val="left" w:pos="3161"/>
        </w:tabs>
        <w:spacing w:after="0" w:line="240" w:lineRule="auto"/>
        <w:rPr>
          <w:rFonts w:ascii="Times New Roman" w:hAnsi="Times New Roman" w:cs="Times New Roman"/>
          <w:b/>
          <w:bCs/>
          <w:i/>
          <w:iCs/>
          <w:sz w:val="24"/>
          <w:szCs w:val="24"/>
          <w:lang w:val="pt-BR"/>
        </w:rPr>
      </w:pPr>
      <w:r w:rsidRPr="00116A94">
        <w:rPr>
          <w:rFonts w:ascii="Times New Roman" w:hAnsi="Times New Roman" w:cs="Times New Roman"/>
          <w:b/>
          <w:bCs/>
          <w:i/>
          <w:iCs/>
          <w:sz w:val="24"/>
          <w:szCs w:val="24"/>
          <w:lang w:val="pt-BR"/>
        </w:rPr>
        <w:lastRenderedPageBreak/>
        <w:t xml:space="preserve">Sách và tài liệu tham khảo: </w:t>
      </w:r>
    </w:p>
    <w:p w14:paraId="2FBF1378" w14:textId="77777777" w:rsidR="0094408A" w:rsidRPr="00116A94" w:rsidRDefault="0094408A" w:rsidP="00116A94">
      <w:pPr>
        <w:widowControl w:val="0"/>
        <w:autoSpaceDE w:val="0"/>
        <w:autoSpaceDN w:val="0"/>
        <w:adjustRightInd w:val="0"/>
        <w:spacing w:after="0" w:line="240" w:lineRule="auto"/>
        <w:ind w:left="102" w:right="-20"/>
        <w:rPr>
          <w:rFonts w:ascii="Times New Roman" w:hAnsi="Times New Roman" w:cs="Times New Roman"/>
          <w:bCs/>
          <w:iCs/>
          <w:sz w:val="24"/>
          <w:szCs w:val="24"/>
          <w:lang w:val="pt-BR"/>
        </w:rPr>
      </w:pPr>
      <w:r w:rsidRPr="00116A94">
        <w:rPr>
          <w:rFonts w:ascii="Times New Roman" w:hAnsi="Times New Roman" w:cs="Times New Roman"/>
          <w:bCs/>
          <w:iCs/>
          <w:sz w:val="24"/>
          <w:szCs w:val="24"/>
          <w:lang w:val="pt-BR"/>
        </w:rPr>
        <w:t>1. Bùi Văn Quang, Quản trị thương hiệu – Lý thuyết và thực tiễn</w:t>
      </w:r>
      <w:r w:rsidRPr="00116A94">
        <w:rPr>
          <w:rFonts w:ascii="Times New Roman" w:hAnsi="Times New Roman" w:cs="Times New Roman"/>
          <w:bCs/>
          <w:i/>
          <w:iCs/>
          <w:sz w:val="24"/>
          <w:szCs w:val="24"/>
          <w:lang w:val="pt-BR"/>
        </w:rPr>
        <w:t xml:space="preserve">, </w:t>
      </w:r>
      <w:r w:rsidRPr="00116A94">
        <w:rPr>
          <w:rFonts w:ascii="Times New Roman" w:hAnsi="Times New Roman" w:cs="Times New Roman"/>
          <w:bCs/>
          <w:iCs/>
          <w:sz w:val="24"/>
          <w:szCs w:val="24"/>
          <w:lang w:val="pt-BR"/>
        </w:rPr>
        <w:t>NXB  Lao động Xã hội, 2015</w:t>
      </w:r>
    </w:p>
    <w:p w14:paraId="505AAA60" w14:textId="77777777" w:rsidR="0094408A" w:rsidRPr="00116A94" w:rsidRDefault="0094408A" w:rsidP="00116A94">
      <w:pPr>
        <w:tabs>
          <w:tab w:val="left" w:pos="3161"/>
        </w:tabs>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9. Nội dung chi tiết:</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4600"/>
        <w:gridCol w:w="2426"/>
        <w:gridCol w:w="630"/>
        <w:gridCol w:w="621"/>
        <w:gridCol w:w="625"/>
      </w:tblGrid>
      <w:tr w:rsidR="0094408A" w:rsidRPr="00116A94" w14:paraId="4646190B" w14:textId="77777777" w:rsidTr="001C381D">
        <w:trPr>
          <w:tblHeader/>
          <w:jc w:val="center"/>
        </w:trPr>
        <w:tc>
          <w:tcPr>
            <w:tcW w:w="325" w:type="pct"/>
            <w:vMerge w:val="restart"/>
            <w:tcBorders>
              <w:top w:val="single" w:sz="4" w:space="0" w:color="auto"/>
              <w:left w:val="single" w:sz="4" w:space="0" w:color="auto"/>
              <w:bottom w:val="single" w:sz="4" w:space="0" w:color="auto"/>
              <w:right w:val="single" w:sz="4" w:space="0" w:color="auto"/>
            </w:tcBorders>
          </w:tcPr>
          <w:p w14:paraId="4146FF2A"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p>
          <w:p w14:paraId="5BB7C360"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TT</w:t>
            </w:r>
          </w:p>
        </w:tc>
        <w:tc>
          <w:tcPr>
            <w:tcW w:w="2416" w:type="pct"/>
            <w:vMerge w:val="restart"/>
            <w:tcBorders>
              <w:top w:val="single" w:sz="4" w:space="0" w:color="auto"/>
              <w:left w:val="single" w:sz="4" w:space="0" w:color="auto"/>
              <w:bottom w:val="single" w:sz="4" w:space="0" w:color="auto"/>
              <w:right w:val="single" w:sz="4" w:space="0" w:color="auto"/>
            </w:tcBorders>
          </w:tcPr>
          <w:p w14:paraId="33CF20E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p>
          <w:p w14:paraId="2C2E0E64"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Nội dung</w:t>
            </w:r>
          </w:p>
        </w:tc>
        <w:tc>
          <w:tcPr>
            <w:tcW w:w="1274" w:type="pct"/>
            <w:vMerge w:val="restart"/>
            <w:tcBorders>
              <w:top w:val="single" w:sz="4" w:space="0" w:color="auto"/>
              <w:left w:val="single" w:sz="4" w:space="0" w:color="auto"/>
              <w:bottom w:val="single" w:sz="4" w:space="0" w:color="auto"/>
              <w:right w:val="single" w:sz="4" w:space="0" w:color="auto"/>
            </w:tcBorders>
            <w:hideMark/>
          </w:tcPr>
          <w:p w14:paraId="7DEAEF50"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Hoạt động dạy và học</w:t>
            </w:r>
          </w:p>
        </w:tc>
        <w:tc>
          <w:tcPr>
            <w:tcW w:w="985" w:type="pct"/>
            <w:gridSpan w:val="3"/>
            <w:tcBorders>
              <w:top w:val="single" w:sz="4" w:space="0" w:color="auto"/>
              <w:left w:val="single" w:sz="4" w:space="0" w:color="auto"/>
              <w:bottom w:val="single" w:sz="4" w:space="0" w:color="auto"/>
              <w:right w:val="single" w:sz="4" w:space="0" w:color="auto"/>
            </w:tcBorders>
            <w:hideMark/>
          </w:tcPr>
          <w:p w14:paraId="38EBB9DD"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Số tiết</w:t>
            </w:r>
          </w:p>
        </w:tc>
      </w:tr>
      <w:tr w:rsidR="0094408A" w:rsidRPr="00116A94" w14:paraId="613B7974" w14:textId="77777777" w:rsidTr="001C381D">
        <w:trPr>
          <w:tblHeader/>
          <w:jc w:val="center"/>
        </w:trPr>
        <w:tc>
          <w:tcPr>
            <w:tcW w:w="325" w:type="pct"/>
            <w:vMerge/>
            <w:tcBorders>
              <w:top w:val="single" w:sz="4" w:space="0" w:color="auto"/>
              <w:left w:val="single" w:sz="4" w:space="0" w:color="auto"/>
              <w:bottom w:val="single" w:sz="4" w:space="0" w:color="auto"/>
              <w:right w:val="single" w:sz="4" w:space="0" w:color="auto"/>
            </w:tcBorders>
            <w:vAlign w:val="center"/>
            <w:hideMark/>
          </w:tcPr>
          <w:p w14:paraId="0A3B98F6" w14:textId="77777777" w:rsidR="0094408A" w:rsidRPr="00116A94" w:rsidRDefault="0094408A" w:rsidP="00116A94">
            <w:pPr>
              <w:spacing w:after="0" w:line="240" w:lineRule="auto"/>
              <w:rPr>
                <w:rFonts w:ascii="Times New Roman" w:hAnsi="Times New Roman" w:cs="Times New Roman"/>
                <w:b/>
                <w:bCs/>
                <w:sz w:val="24"/>
                <w:szCs w:val="24"/>
              </w:rPr>
            </w:pPr>
          </w:p>
        </w:tc>
        <w:tc>
          <w:tcPr>
            <w:tcW w:w="2416" w:type="pct"/>
            <w:vMerge/>
            <w:tcBorders>
              <w:top w:val="single" w:sz="4" w:space="0" w:color="auto"/>
              <w:left w:val="single" w:sz="4" w:space="0" w:color="auto"/>
              <w:bottom w:val="single" w:sz="4" w:space="0" w:color="auto"/>
              <w:right w:val="single" w:sz="4" w:space="0" w:color="auto"/>
            </w:tcBorders>
            <w:vAlign w:val="center"/>
            <w:hideMark/>
          </w:tcPr>
          <w:p w14:paraId="2B67C04D" w14:textId="77777777" w:rsidR="0094408A" w:rsidRPr="00116A94" w:rsidRDefault="0094408A" w:rsidP="00116A94">
            <w:pPr>
              <w:spacing w:after="0" w:line="240" w:lineRule="auto"/>
              <w:rPr>
                <w:rFonts w:ascii="Times New Roman" w:hAnsi="Times New Roman" w:cs="Times New Roman"/>
                <w:b/>
                <w:bCs/>
                <w:sz w:val="24"/>
                <w:szCs w:val="24"/>
              </w:rPr>
            </w:pPr>
          </w:p>
        </w:tc>
        <w:tc>
          <w:tcPr>
            <w:tcW w:w="1274" w:type="pct"/>
            <w:vMerge/>
            <w:tcBorders>
              <w:top w:val="single" w:sz="4" w:space="0" w:color="auto"/>
              <w:left w:val="single" w:sz="4" w:space="0" w:color="auto"/>
              <w:bottom w:val="single" w:sz="4" w:space="0" w:color="auto"/>
              <w:right w:val="single" w:sz="4" w:space="0" w:color="auto"/>
            </w:tcBorders>
            <w:vAlign w:val="center"/>
            <w:hideMark/>
          </w:tcPr>
          <w:p w14:paraId="464926E2" w14:textId="77777777" w:rsidR="0094408A" w:rsidRPr="00116A94" w:rsidRDefault="0094408A" w:rsidP="00116A94">
            <w:pPr>
              <w:spacing w:after="0" w:line="240" w:lineRule="auto"/>
              <w:rPr>
                <w:rFonts w:ascii="Times New Roman" w:hAnsi="Times New Roman" w:cs="Times New Roman"/>
                <w:b/>
                <w:bCs/>
                <w:sz w:val="24"/>
                <w:szCs w:val="24"/>
              </w:rPr>
            </w:pPr>
          </w:p>
        </w:tc>
        <w:tc>
          <w:tcPr>
            <w:tcW w:w="331" w:type="pct"/>
            <w:tcBorders>
              <w:top w:val="single" w:sz="4" w:space="0" w:color="auto"/>
              <w:left w:val="single" w:sz="4" w:space="0" w:color="auto"/>
              <w:bottom w:val="single" w:sz="4" w:space="0" w:color="auto"/>
              <w:right w:val="single" w:sz="4" w:space="0" w:color="auto"/>
            </w:tcBorders>
            <w:hideMark/>
          </w:tcPr>
          <w:p w14:paraId="7F658EEE"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LT</w:t>
            </w:r>
          </w:p>
        </w:tc>
        <w:tc>
          <w:tcPr>
            <w:tcW w:w="326" w:type="pct"/>
            <w:tcBorders>
              <w:top w:val="single" w:sz="4" w:space="0" w:color="auto"/>
              <w:left w:val="single" w:sz="4" w:space="0" w:color="auto"/>
              <w:bottom w:val="single" w:sz="4" w:space="0" w:color="auto"/>
              <w:right w:val="single" w:sz="4" w:space="0" w:color="auto"/>
            </w:tcBorders>
            <w:hideMark/>
          </w:tcPr>
          <w:p w14:paraId="762930B3"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TH</w:t>
            </w:r>
          </w:p>
        </w:tc>
        <w:tc>
          <w:tcPr>
            <w:tcW w:w="328" w:type="pct"/>
            <w:tcBorders>
              <w:top w:val="single" w:sz="4" w:space="0" w:color="auto"/>
              <w:left w:val="single" w:sz="4" w:space="0" w:color="auto"/>
              <w:bottom w:val="single" w:sz="4" w:space="0" w:color="auto"/>
              <w:right w:val="single" w:sz="4" w:space="0" w:color="auto"/>
            </w:tcBorders>
            <w:hideMark/>
          </w:tcPr>
          <w:p w14:paraId="253E4721"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BT</w:t>
            </w:r>
          </w:p>
        </w:tc>
      </w:tr>
      <w:tr w:rsidR="0094408A" w:rsidRPr="00116A94" w14:paraId="001278D2"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hideMark/>
          </w:tcPr>
          <w:p w14:paraId="41AF4762"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2416" w:type="pct"/>
            <w:tcBorders>
              <w:top w:val="single" w:sz="4" w:space="0" w:color="auto"/>
              <w:left w:val="single" w:sz="4" w:space="0" w:color="auto"/>
              <w:bottom w:val="single" w:sz="4" w:space="0" w:color="auto"/>
              <w:right w:val="single" w:sz="4" w:space="0" w:color="auto"/>
            </w:tcBorders>
            <w:hideMark/>
          </w:tcPr>
          <w:p w14:paraId="7C52582F" w14:textId="77777777" w:rsidR="0094408A" w:rsidRPr="00116A94" w:rsidRDefault="0094408A" w:rsidP="00116A94">
            <w:pPr>
              <w:widowControl w:val="0"/>
              <w:autoSpaceDE w:val="0"/>
              <w:autoSpaceDN w:val="0"/>
              <w:adjustRightInd w:val="0"/>
              <w:spacing w:after="0" w:line="240" w:lineRule="auto"/>
              <w:ind w:left="102" w:right="-20"/>
              <w:jc w:val="both"/>
              <w:rPr>
                <w:rFonts w:ascii="Times New Roman" w:hAnsi="Times New Roman" w:cs="Times New Roman"/>
                <w:b/>
                <w:sz w:val="24"/>
                <w:szCs w:val="24"/>
              </w:rPr>
            </w:pPr>
            <w:r w:rsidRPr="00116A94">
              <w:rPr>
                <w:rFonts w:ascii="Times New Roman" w:hAnsi="Times New Roman" w:cs="Times New Roman"/>
                <w:b/>
                <w:bCs/>
                <w:sz w:val="24"/>
                <w:szCs w:val="24"/>
                <w:lang w:bidi="en-US"/>
              </w:rPr>
              <w:t xml:space="preserve">Chương 1: </w:t>
            </w:r>
            <w:r w:rsidRPr="00116A94">
              <w:rPr>
                <w:rFonts w:ascii="Times New Roman" w:hAnsi="Times New Roman" w:cs="Times New Roman"/>
                <w:b/>
                <w:sz w:val="24"/>
                <w:szCs w:val="24"/>
                <w:lang w:eastAsia="vi-VN" w:bidi="vi-VN"/>
              </w:rPr>
              <w:t xml:space="preserve">KHÁI QUÁT VỀ THƯƠNG HIỆU VÀ QUẢN TRỊ THƯƠNG </w:t>
            </w:r>
            <w:r w:rsidRPr="00116A94">
              <w:rPr>
                <w:rStyle w:val="Bodytext4"/>
                <w:rFonts w:eastAsia="Arial"/>
                <w:color w:val="auto"/>
                <w:sz w:val="24"/>
                <w:szCs w:val="24"/>
              </w:rPr>
              <w:t>HIỆ</w:t>
            </w:r>
            <w:r w:rsidRPr="00116A94">
              <w:rPr>
                <w:rFonts w:ascii="Times New Roman" w:hAnsi="Times New Roman" w:cs="Times New Roman"/>
                <w:b/>
                <w:sz w:val="24"/>
                <w:szCs w:val="24"/>
                <w:lang w:eastAsia="vi-VN" w:bidi="vi-VN"/>
              </w:rPr>
              <w:t>U</w:t>
            </w:r>
          </w:p>
          <w:p w14:paraId="7E0DFE41" w14:textId="77777777" w:rsidR="0094408A" w:rsidRPr="00116A94" w:rsidRDefault="0094408A" w:rsidP="00F7544E">
            <w:pPr>
              <w:pStyle w:val="Bodytext21"/>
              <w:numPr>
                <w:ilvl w:val="0"/>
                <w:numId w:val="57"/>
              </w:numPr>
              <w:shd w:val="clear" w:color="auto" w:fill="auto"/>
              <w:tabs>
                <w:tab w:val="left" w:pos="440"/>
              </w:tabs>
              <w:spacing w:line="240" w:lineRule="auto"/>
              <w:ind w:firstLine="0"/>
              <w:rPr>
                <w:sz w:val="24"/>
                <w:szCs w:val="24"/>
              </w:rPr>
            </w:pPr>
            <w:r w:rsidRPr="00116A94">
              <w:rPr>
                <w:sz w:val="24"/>
                <w:szCs w:val="24"/>
                <w:lang w:val="vi-VN" w:eastAsia="vi-VN" w:bidi="vi-VN"/>
              </w:rPr>
              <w:t>Khái quát về thương hiệu</w:t>
            </w:r>
          </w:p>
          <w:p w14:paraId="79DFF520" w14:textId="77777777" w:rsidR="0094408A" w:rsidRPr="00116A94" w:rsidRDefault="0094408A" w:rsidP="00F7544E">
            <w:pPr>
              <w:pStyle w:val="Bodytext21"/>
              <w:numPr>
                <w:ilvl w:val="0"/>
                <w:numId w:val="58"/>
              </w:numPr>
              <w:shd w:val="clear" w:color="auto" w:fill="auto"/>
              <w:tabs>
                <w:tab w:val="left" w:pos="481"/>
              </w:tabs>
              <w:spacing w:line="240" w:lineRule="auto"/>
              <w:ind w:firstLine="0"/>
              <w:rPr>
                <w:sz w:val="24"/>
                <w:szCs w:val="24"/>
              </w:rPr>
            </w:pPr>
            <w:r w:rsidRPr="00116A94">
              <w:rPr>
                <w:sz w:val="24"/>
                <w:szCs w:val="24"/>
                <w:lang w:val="vi-VN" w:eastAsia="vi-VN" w:bidi="vi-VN"/>
              </w:rPr>
              <w:t>Khái niệm thương hiệu</w:t>
            </w:r>
          </w:p>
          <w:p w14:paraId="1FCBD406" w14:textId="77777777" w:rsidR="0094408A" w:rsidRPr="00116A94" w:rsidRDefault="0094408A" w:rsidP="00F7544E">
            <w:pPr>
              <w:pStyle w:val="Bodytext21"/>
              <w:numPr>
                <w:ilvl w:val="0"/>
                <w:numId w:val="58"/>
              </w:numPr>
              <w:shd w:val="clear" w:color="auto" w:fill="auto"/>
              <w:tabs>
                <w:tab w:val="left" w:pos="481"/>
              </w:tabs>
              <w:spacing w:line="240" w:lineRule="auto"/>
              <w:ind w:firstLine="0"/>
              <w:rPr>
                <w:sz w:val="24"/>
                <w:szCs w:val="24"/>
              </w:rPr>
            </w:pPr>
            <w:r w:rsidRPr="00116A94">
              <w:rPr>
                <w:sz w:val="24"/>
                <w:szCs w:val="24"/>
                <w:lang w:val="vi-VN" w:eastAsia="vi-VN" w:bidi="vi-VN"/>
              </w:rPr>
              <w:t>Thương hiệu và sản phẩm</w:t>
            </w:r>
          </w:p>
          <w:p w14:paraId="6991A658" w14:textId="77777777" w:rsidR="0094408A" w:rsidRPr="00116A94" w:rsidRDefault="0094408A" w:rsidP="00F7544E">
            <w:pPr>
              <w:pStyle w:val="Bodytext21"/>
              <w:numPr>
                <w:ilvl w:val="0"/>
                <w:numId w:val="58"/>
              </w:numPr>
              <w:shd w:val="clear" w:color="auto" w:fill="auto"/>
              <w:tabs>
                <w:tab w:val="left" w:pos="481"/>
              </w:tabs>
              <w:spacing w:line="240" w:lineRule="auto"/>
              <w:ind w:firstLine="0"/>
              <w:rPr>
                <w:sz w:val="24"/>
                <w:szCs w:val="24"/>
              </w:rPr>
            </w:pPr>
            <w:r w:rsidRPr="00116A94">
              <w:rPr>
                <w:sz w:val="24"/>
                <w:szCs w:val="24"/>
                <w:lang w:val="vi-VN" w:eastAsia="vi-VN" w:bidi="vi-VN"/>
              </w:rPr>
              <w:t>Thành phần của thương hiệu</w:t>
            </w:r>
          </w:p>
          <w:p w14:paraId="13A778B4" w14:textId="77777777" w:rsidR="0094408A" w:rsidRPr="00116A94" w:rsidRDefault="0094408A" w:rsidP="00F7544E">
            <w:pPr>
              <w:pStyle w:val="Bodytext21"/>
              <w:numPr>
                <w:ilvl w:val="0"/>
                <w:numId w:val="57"/>
              </w:numPr>
              <w:shd w:val="clear" w:color="auto" w:fill="auto"/>
              <w:tabs>
                <w:tab w:val="left" w:pos="459"/>
              </w:tabs>
              <w:spacing w:line="240" w:lineRule="auto"/>
              <w:ind w:firstLine="0"/>
              <w:rPr>
                <w:sz w:val="24"/>
                <w:szCs w:val="24"/>
              </w:rPr>
            </w:pPr>
            <w:r w:rsidRPr="00116A94">
              <w:rPr>
                <w:sz w:val="24"/>
                <w:szCs w:val="24"/>
                <w:lang w:val="vi-VN" w:eastAsia="vi-VN" w:bidi="vi-VN"/>
              </w:rPr>
              <w:t>Vai trò và chức năng của thương hiệu</w:t>
            </w:r>
          </w:p>
          <w:p w14:paraId="1ACE5919" w14:textId="77777777" w:rsidR="0094408A" w:rsidRPr="00116A94" w:rsidRDefault="0094408A" w:rsidP="00F7544E">
            <w:pPr>
              <w:pStyle w:val="Bodytext21"/>
              <w:numPr>
                <w:ilvl w:val="0"/>
                <w:numId w:val="59"/>
              </w:numPr>
              <w:shd w:val="clear" w:color="auto" w:fill="auto"/>
              <w:tabs>
                <w:tab w:val="left" w:pos="481"/>
              </w:tabs>
              <w:spacing w:line="240" w:lineRule="auto"/>
              <w:ind w:firstLine="0"/>
              <w:rPr>
                <w:sz w:val="24"/>
                <w:szCs w:val="24"/>
              </w:rPr>
            </w:pPr>
            <w:r w:rsidRPr="00116A94">
              <w:rPr>
                <w:sz w:val="24"/>
                <w:szCs w:val="24"/>
                <w:lang w:val="vi-VN" w:eastAsia="vi-VN" w:bidi="vi-VN"/>
              </w:rPr>
              <w:t>Vai trò của thương hiệu</w:t>
            </w:r>
          </w:p>
          <w:p w14:paraId="793CE766" w14:textId="77777777" w:rsidR="0094408A" w:rsidRPr="00116A94" w:rsidRDefault="0094408A" w:rsidP="00F7544E">
            <w:pPr>
              <w:pStyle w:val="Bodytext21"/>
              <w:numPr>
                <w:ilvl w:val="0"/>
                <w:numId w:val="59"/>
              </w:numPr>
              <w:shd w:val="clear" w:color="auto" w:fill="auto"/>
              <w:tabs>
                <w:tab w:val="left" w:pos="481"/>
              </w:tabs>
              <w:spacing w:line="240" w:lineRule="auto"/>
              <w:ind w:firstLine="0"/>
              <w:rPr>
                <w:sz w:val="24"/>
                <w:szCs w:val="24"/>
              </w:rPr>
            </w:pPr>
            <w:r w:rsidRPr="00116A94">
              <w:rPr>
                <w:sz w:val="24"/>
                <w:szCs w:val="24"/>
                <w:lang w:val="vi-VN" w:eastAsia="vi-VN" w:bidi="vi-VN"/>
              </w:rPr>
              <w:t>Chức năng của thương hiệu</w:t>
            </w:r>
          </w:p>
          <w:p w14:paraId="308633A9" w14:textId="77777777" w:rsidR="0094408A" w:rsidRPr="00116A94" w:rsidRDefault="0094408A" w:rsidP="00F7544E">
            <w:pPr>
              <w:pStyle w:val="Bodytext21"/>
              <w:numPr>
                <w:ilvl w:val="0"/>
                <w:numId w:val="57"/>
              </w:numPr>
              <w:shd w:val="clear" w:color="auto" w:fill="auto"/>
              <w:tabs>
                <w:tab w:val="left" w:pos="459"/>
              </w:tabs>
              <w:spacing w:line="240" w:lineRule="auto"/>
              <w:ind w:firstLine="0"/>
              <w:rPr>
                <w:sz w:val="24"/>
                <w:szCs w:val="24"/>
              </w:rPr>
            </w:pPr>
            <w:r w:rsidRPr="00116A94">
              <w:rPr>
                <w:sz w:val="24"/>
                <w:szCs w:val="24"/>
                <w:lang w:val="vi-VN" w:eastAsia="vi-VN" w:bidi="vi-VN"/>
              </w:rPr>
              <w:t>Quản trị thương hiệu</w:t>
            </w:r>
          </w:p>
          <w:p w14:paraId="27789AC2" w14:textId="77777777" w:rsidR="0094408A" w:rsidRPr="00116A94" w:rsidRDefault="0094408A" w:rsidP="00F7544E">
            <w:pPr>
              <w:pStyle w:val="Bodytext21"/>
              <w:numPr>
                <w:ilvl w:val="0"/>
                <w:numId w:val="60"/>
              </w:numPr>
              <w:shd w:val="clear" w:color="auto" w:fill="auto"/>
              <w:tabs>
                <w:tab w:val="left" w:pos="481"/>
              </w:tabs>
              <w:spacing w:line="240" w:lineRule="auto"/>
              <w:ind w:firstLine="0"/>
              <w:rPr>
                <w:sz w:val="24"/>
                <w:szCs w:val="24"/>
              </w:rPr>
            </w:pPr>
            <w:r w:rsidRPr="00116A94">
              <w:rPr>
                <w:sz w:val="24"/>
                <w:szCs w:val="24"/>
                <w:lang w:val="vi-VN" w:eastAsia="vi-VN" w:bidi="vi-VN"/>
              </w:rPr>
              <w:t>Khái niệm quản trị thương hiệu</w:t>
            </w:r>
          </w:p>
          <w:p w14:paraId="58D5DF70" w14:textId="77777777" w:rsidR="0094408A" w:rsidRPr="00116A94" w:rsidRDefault="0094408A" w:rsidP="00F7544E">
            <w:pPr>
              <w:pStyle w:val="Bodytext21"/>
              <w:numPr>
                <w:ilvl w:val="0"/>
                <w:numId w:val="60"/>
              </w:numPr>
              <w:shd w:val="clear" w:color="auto" w:fill="auto"/>
              <w:tabs>
                <w:tab w:val="left" w:pos="481"/>
              </w:tabs>
              <w:spacing w:line="240" w:lineRule="auto"/>
              <w:ind w:firstLine="0"/>
              <w:rPr>
                <w:sz w:val="24"/>
                <w:szCs w:val="24"/>
              </w:rPr>
            </w:pPr>
            <w:r w:rsidRPr="00116A94">
              <w:rPr>
                <w:sz w:val="24"/>
                <w:szCs w:val="24"/>
                <w:lang w:val="vi-VN" w:eastAsia="vi-VN" w:bidi="vi-VN"/>
              </w:rPr>
              <w:t>Quá trình quản trị thương hiệu</w:t>
            </w:r>
          </w:p>
          <w:p w14:paraId="1FE9B929" w14:textId="77777777" w:rsidR="0094408A" w:rsidRPr="00116A94" w:rsidRDefault="0094408A" w:rsidP="00116A94">
            <w:pPr>
              <w:widowControl w:val="0"/>
              <w:tabs>
                <w:tab w:val="left" w:pos="460"/>
              </w:tabs>
              <w:autoSpaceDE w:val="0"/>
              <w:autoSpaceDN w:val="0"/>
              <w:adjustRightInd w:val="0"/>
              <w:spacing w:after="0" w:line="240" w:lineRule="auto"/>
              <w:ind w:right="-20"/>
              <w:jc w:val="both"/>
              <w:rPr>
                <w:rFonts w:ascii="Times New Roman" w:hAnsi="Times New Roman" w:cs="Times New Roman"/>
                <w:sz w:val="24"/>
                <w:szCs w:val="24"/>
              </w:rPr>
            </w:pPr>
            <w:r w:rsidRPr="00116A94">
              <w:rPr>
                <w:rFonts w:ascii="Times New Roman" w:hAnsi="Times New Roman" w:cs="Times New Roman"/>
                <w:sz w:val="24"/>
                <w:szCs w:val="24"/>
                <w:lang w:eastAsia="vi-VN" w:bidi="vi-VN"/>
              </w:rPr>
              <w:t>1.4 Những thách thức trong công tác quản trị thương hiệu</w:t>
            </w:r>
          </w:p>
        </w:tc>
        <w:tc>
          <w:tcPr>
            <w:tcW w:w="1274" w:type="pct"/>
            <w:tcBorders>
              <w:top w:val="single" w:sz="4" w:space="0" w:color="auto"/>
              <w:left w:val="single" w:sz="4" w:space="0" w:color="auto"/>
              <w:bottom w:val="single" w:sz="4" w:space="0" w:color="auto"/>
              <w:right w:val="single" w:sz="4" w:space="0" w:color="auto"/>
            </w:tcBorders>
            <w:hideMark/>
          </w:tcPr>
          <w:p w14:paraId="64711BD4"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2458E39" w14:textId="77777777" w:rsidR="0094408A" w:rsidRPr="00116A94" w:rsidRDefault="0094408A" w:rsidP="00116A94">
            <w:pPr>
              <w:widowControl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Giới thiệu về bản thân, học phần, đề cương học phần, quy định của trường về quy định thi, kiểm tra, phương pháp học tập hiệu quả.</w:t>
            </w:r>
          </w:p>
          <w:p w14:paraId="216E045D"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14AA2D98"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FA3D079"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Giới thiệu phần mềm </w:t>
            </w:r>
          </w:p>
          <w:p w14:paraId="2A818AE6" w14:textId="77777777" w:rsidR="0094408A" w:rsidRPr="00116A94" w:rsidRDefault="0094408A" w:rsidP="00116A94">
            <w:pPr>
              <w:widowControl w:val="0"/>
              <w:spacing w:after="0" w:line="240" w:lineRule="auto"/>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46BA6455"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7A7F55B"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Thực hành </w:t>
            </w:r>
          </w:p>
        </w:tc>
        <w:tc>
          <w:tcPr>
            <w:tcW w:w="331" w:type="pct"/>
            <w:tcBorders>
              <w:top w:val="single" w:sz="4" w:space="0" w:color="auto"/>
              <w:left w:val="single" w:sz="4" w:space="0" w:color="auto"/>
              <w:bottom w:val="single" w:sz="4" w:space="0" w:color="auto"/>
              <w:right w:val="single" w:sz="4" w:space="0" w:color="auto"/>
            </w:tcBorders>
            <w:hideMark/>
          </w:tcPr>
          <w:p w14:paraId="017C9428"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6</w:t>
            </w:r>
          </w:p>
        </w:tc>
        <w:tc>
          <w:tcPr>
            <w:tcW w:w="326" w:type="pct"/>
            <w:tcBorders>
              <w:top w:val="single" w:sz="4" w:space="0" w:color="auto"/>
              <w:left w:val="single" w:sz="4" w:space="0" w:color="auto"/>
              <w:bottom w:val="single" w:sz="4" w:space="0" w:color="auto"/>
              <w:right w:val="single" w:sz="4" w:space="0" w:color="auto"/>
            </w:tcBorders>
            <w:hideMark/>
          </w:tcPr>
          <w:p w14:paraId="234C6BD2"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0</w:t>
            </w:r>
          </w:p>
        </w:tc>
        <w:tc>
          <w:tcPr>
            <w:tcW w:w="328" w:type="pct"/>
            <w:tcBorders>
              <w:top w:val="single" w:sz="4" w:space="0" w:color="auto"/>
              <w:left w:val="single" w:sz="4" w:space="0" w:color="auto"/>
              <w:bottom w:val="single" w:sz="4" w:space="0" w:color="auto"/>
              <w:right w:val="single" w:sz="4" w:space="0" w:color="auto"/>
            </w:tcBorders>
          </w:tcPr>
          <w:p w14:paraId="45D10DFD"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0</w:t>
            </w:r>
          </w:p>
        </w:tc>
      </w:tr>
      <w:tr w:rsidR="0094408A" w:rsidRPr="00116A94" w14:paraId="4D0B0297"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hideMark/>
          </w:tcPr>
          <w:p w14:paraId="5FB1BA3F"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fr-FR"/>
              </w:rPr>
            </w:pPr>
            <w:r w:rsidRPr="00116A94">
              <w:rPr>
                <w:rFonts w:ascii="Times New Roman" w:hAnsi="Times New Roman" w:cs="Times New Roman"/>
                <w:b/>
                <w:bCs/>
                <w:sz w:val="24"/>
                <w:szCs w:val="24"/>
                <w:lang w:val="fr-FR"/>
              </w:rPr>
              <w:t>2</w:t>
            </w:r>
          </w:p>
        </w:tc>
        <w:tc>
          <w:tcPr>
            <w:tcW w:w="2416" w:type="pct"/>
            <w:tcBorders>
              <w:top w:val="single" w:sz="4" w:space="0" w:color="auto"/>
              <w:left w:val="single" w:sz="4" w:space="0" w:color="auto"/>
              <w:bottom w:val="single" w:sz="4" w:space="0" w:color="auto"/>
              <w:right w:val="single" w:sz="4" w:space="0" w:color="auto"/>
            </w:tcBorders>
            <w:hideMark/>
          </w:tcPr>
          <w:p w14:paraId="4042F84D" w14:textId="77777777" w:rsidR="0094408A" w:rsidRPr="00116A94" w:rsidRDefault="0094408A" w:rsidP="00116A94">
            <w:pPr>
              <w:widowControl w:val="0"/>
              <w:autoSpaceDE w:val="0"/>
              <w:autoSpaceDN w:val="0"/>
              <w:adjustRightInd w:val="0"/>
              <w:spacing w:after="0" w:line="240" w:lineRule="auto"/>
              <w:ind w:left="9"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2: </w:t>
            </w:r>
            <w:r w:rsidRPr="00116A94">
              <w:rPr>
                <w:rStyle w:val="Bodytext2Bold"/>
                <w:rFonts w:eastAsia="Arial"/>
                <w:color w:val="auto"/>
                <w:sz w:val="24"/>
                <w:szCs w:val="24"/>
              </w:rPr>
              <w:t xml:space="preserve">GIÁ TRỊ THƯƠNG </w:t>
            </w:r>
            <w:r w:rsidRPr="00116A94">
              <w:rPr>
                <w:rStyle w:val="Bodytext2Bold"/>
                <w:rFonts w:eastAsiaTheme="majorEastAsia"/>
                <w:color w:val="auto"/>
                <w:sz w:val="24"/>
                <w:szCs w:val="24"/>
              </w:rPr>
              <w:t>HIỆ</w:t>
            </w:r>
            <w:r w:rsidRPr="00116A94">
              <w:rPr>
                <w:rStyle w:val="Bodytext2Bold"/>
                <w:rFonts w:eastAsia="Arial"/>
                <w:color w:val="auto"/>
                <w:sz w:val="24"/>
                <w:szCs w:val="24"/>
              </w:rPr>
              <w:t>U</w:t>
            </w:r>
          </w:p>
          <w:p w14:paraId="643C7B49" w14:textId="77777777" w:rsidR="0094408A" w:rsidRPr="00116A94" w:rsidRDefault="0094408A" w:rsidP="00F7544E">
            <w:pPr>
              <w:pStyle w:val="Bodytext21"/>
              <w:numPr>
                <w:ilvl w:val="0"/>
                <w:numId w:val="61"/>
              </w:numPr>
              <w:shd w:val="clear" w:color="auto" w:fill="auto"/>
              <w:tabs>
                <w:tab w:val="left" w:pos="464"/>
              </w:tabs>
              <w:spacing w:line="240" w:lineRule="auto"/>
              <w:ind w:firstLine="0"/>
              <w:jc w:val="left"/>
              <w:rPr>
                <w:sz w:val="24"/>
                <w:szCs w:val="24"/>
              </w:rPr>
            </w:pPr>
            <w:r w:rsidRPr="00116A94">
              <w:rPr>
                <w:sz w:val="24"/>
                <w:szCs w:val="24"/>
                <w:lang w:val="vi-VN" w:eastAsia="vi-VN" w:bidi="vi-VN"/>
              </w:rPr>
              <w:t>Khái niệm giá trị thương hiệu</w:t>
            </w:r>
          </w:p>
          <w:p w14:paraId="7F528D23" w14:textId="77777777" w:rsidR="0094408A" w:rsidRPr="00116A94" w:rsidRDefault="0094408A" w:rsidP="00F7544E">
            <w:pPr>
              <w:pStyle w:val="Bodytext21"/>
              <w:numPr>
                <w:ilvl w:val="0"/>
                <w:numId w:val="61"/>
              </w:numPr>
              <w:shd w:val="clear" w:color="auto" w:fill="auto"/>
              <w:tabs>
                <w:tab w:val="left" w:pos="483"/>
              </w:tabs>
              <w:spacing w:line="240" w:lineRule="auto"/>
              <w:ind w:firstLine="0"/>
              <w:jc w:val="left"/>
              <w:rPr>
                <w:sz w:val="24"/>
                <w:szCs w:val="24"/>
              </w:rPr>
            </w:pPr>
            <w:r w:rsidRPr="00116A94">
              <w:rPr>
                <w:sz w:val="24"/>
                <w:szCs w:val="24"/>
                <w:lang w:val="vi-VN" w:eastAsia="vi-VN" w:bidi="vi-VN"/>
              </w:rPr>
              <w:t>Tầm quan trọng của giá trị thương hiệu đối với hoạt động sản xuất kinh doanh của công ty</w:t>
            </w:r>
          </w:p>
          <w:p w14:paraId="1CFD6DF4" w14:textId="77777777" w:rsidR="0094408A" w:rsidRPr="00116A94" w:rsidRDefault="0094408A" w:rsidP="00F7544E">
            <w:pPr>
              <w:pStyle w:val="Bodytext21"/>
              <w:numPr>
                <w:ilvl w:val="0"/>
                <w:numId w:val="61"/>
              </w:numPr>
              <w:shd w:val="clear" w:color="auto" w:fill="auto"/>
              <w:tabs>
                <w:tab w:val="left" w:pos="483"/>
              </w:tabs>
              <w:spacing w:line="240" w:lineRule="auto"/>
              <w:ind w:firstLine="0"/>
              <w:jc w:val="left"/>
              <w:rPr>
                <w:sz w:val="24"/>
                <w:szCs w:val="24"/>
              </w:rPr>
            </w:pPr>
            <w:r w:rsidRPr="00116A94">
              <w:rPr>
                <w:sz w:val="24"/>
                <w:szCs w:val="24"/>
                <w:lang w:val="vi-VN" w:eastAsia="vi-VN" w:bidi="vi-VN"/>
              </w:rPr>
              <w:t xml:space="preserve">Các yếu tố hình thành giá trị thương hiệu theo Quan điểm của </w:t>
            </w:r>
            <w:r w:rsidRPr="00116A94">
              <w:rPr>
                <w:sz w:val="24"/>
                <w:szCs w:val="24"/>
                <w:lang w:bidi="en-US"/>
              </w:rPr>
              <w:t xml:space="preserve">David </w:t>
            </w:r>
            <w:r w:rsidRPr="00116A94">
              <w:rPr>
                <w:sz w:val="24"/>
                <w:szCs w:val="24"/>
                <w:lang w:val="vi-VN" w:eastAsia="vi-VN" w:bidi="vi-VN"/>
              </w:rPr>
              <w:t>Aaker</w:t>
            </w:r>
          </w:p>
          <w:p w14:paraId="416FF565" w14:textId="77777777" w:rsidR="0094408A" w:rsidRPr="00116A94" w:rsidRDefault="002B6883" w:rsidP="00F7544E">
            <w:pPr>
              <w:pStyle w:val="Bodytext21"/>
              <w:numPr>
                <w:ilvl w:val="0"/>
                <w:numId w:val="62"/>
              </w:numPr>
              <w:shd w:val="clear" w:color="auto" w:fill="auto"/>
              <w:tabs>
                <w:tab w:val="left" w:pos="481"/>
                <w:tab w:val="left" w:pos="1086"/>
              </w:tabs>
              <w:spacing w:line="240" w:lineRule="auto"/>
              <w:ind w:firstLine="0"/>
              <w:jc w:val="left"/>
              <w:rPr>
                <w:sz w:val="24"/>
                <w:szCs w:val="24"/>
              </w:rPr>
            </w:pPr>
            <w:r w:rsidRPr="00116A94">
              <w:rPr>
                <w:sz w:val="24"/>
                <w:szCs w:val="24"/>
                <w:lang w:eastAsia="vi-VN" w:bidi="vi-VN"/>
              </w:rPr>
              <w:t xml:space="preserve"> </w:t>
            </w:r>
            <w:r w:rsidR="0094408A" w:rsidRPr="00116A94">
              <w:rPr>
                <w:sz w:val="24"/>
                <w:szCs w:val="24"/>
                <w:lang w:val="vi-VN" w:eastAsia="vi-VN" w:bidi="vi-VN"/>
              </w:rPr>
              <w:t>Nhận biết thương hiệu</w:t>
            </w:r>
          </w:p>
          <w:p w14:paraId="7F25EFAA" w14:textId="77777777" w:rsidR="0094408A" w:rsidRPr="00116A94" w:rsidRDefault="002B6883" w:rsidP="00F7544E">
            <w:pPr>
              <w:pStyle w:val="Bodytext21"/>
              <w:numPr>
                <w:ilvl w:val="0"/>
                <w:numId w:val="62"/>
              </w:numPr>
              <w:shd w:val="clear" w:color="auto" w:fill="auto"/>
              <w:tabs>
                <w:tab w:val="left" w:pos="571"/>
              </w:tabs>
              <w:spacing w:line="240" w:lineRule="auto"/>
              <w:ind w:firstLine="0"/>
              <w:jc w:val="left"/>
              <w:rPr>
                <w:sz w:val="24"/>
                <w:szCs w:val="24"/>
              </w:rPr>
            </w:pPr>
            <w:r w:rsidRPr="00116A94">
              <w:rPr>
                <w:sz w:val="24"/>
                <w:szCs w:val="24"/>
                <w:lang w:eastAsia="vi-VN" w:bidi="vi-VN"/>
              </w:rPr>
              <w:t xml:space="preserve"> </w:t>
            </w:r>
            <w:r w:rsidR="0094408A" w:rsidRPr="00116A94">
              <w:rPr>
                <w:sz w:val="24"/>
                <w:szCs w:val="24"/>
                <w:lang w:val="vi-VN" w:eastAsia="vi-VN" w:bidi="vi-VN"/>
              </w:rPr>
              <w:t>Chất lượng cảm nhận đối với thương hiệu</w:t>
            </w:r>
          </w:p>
          <w:p w14:paraId="6D685400" w14:textId="77777777" w:rsidR="0094408A" w:rsidRPr="00116A94" w:rsidRDefault="0094408A" w:rsidP="00F7544E">
            <w:pPr>
              <w:pStyle w:val="Bodytext21"/>
              <w:numPr>
                <w:ilvl w:val="0"/>
                <w:numId w:val="62"/>
              </w:numPr>
              <w:shd w:val="clear" w:color="auto" w:fill="auto"/>
              <w:tabs>
                <w:tab w:val="left" w:pos="571"/>
              </w:tabs>
              <w:spacing w:line="240" w:lineRule="auto"/>
              <w:ind w:firstLine="0"/>
              <w:jc w:val="left"/>
              <w:rPr>
                <w:sz w:val="24"/>
                <w:szCs w:val="24"/>
              </w:rPr>
            </w:pPr>
            <w:r w:rsidRPr="00116A94">
              <w:rPr>
                <w:sz w:val="24"/>
                <w:szCs w:val="24"/>
                <w:lang w:val="vi-VN" w:eastAsia="vi-VN" w:bidi="vi-VN"/>
              </w:rPr>
              <w:t>Liên tưởng thương hiệu</w:t>
            </w:r>
          </w:p>
          <w:p w14:paraId="566B7EF5" w14:textId="77777777" w:rsidR="0094408A" w:rsidRPr="00116A94" w:rsidRDefault="0094408A" w:rsidP="00F7544E">
            <w:pPr>
              <w:pStyle w:val="Bodytext21"/>
              <w:numPr>
                <w:ilvl w:val="0"/>
                <w:numId w:val="62"/>
              </w:numPr>
              <w:shd w:val="clear" w:color="auto" w:fill="auto"/>
              <w:tabs>
                <w:tab w:val="left" w:pos="571"/>
              </w:tabs>
              <w:spacing w:line="240" w:lineRule="auto"/>
              <w:ind w:firstLine="0"/>
              <w:jc w:val="left"/>
              <w:rPr>
                <w:sz w:val="24"/>
                <w:szCs w:val="24"/>
              </w:rPr>
            </w:pPr>
            <w:r w:rsidRPr="00116A94">
              <w:rPr>
                <w:sz w:val="24"/>
                <w:szCs w:val="24"/>
                <w:lang w:val="vi-VN" w:eastAsia="vi-VN" w:bidi="vi-VN"/>
              </w:rPr>
              <w:t>Trung thành đối với thương hiệu</w:t>
            </w:r>
          </w:p>
          <w:p w14:paraId="74F259B0" w14:textId="77777777" w:rsidR="0094408A" w:rsidRPr="00116A94" w:rsidRDefault="0094408A" w:rsidP="00F7544E">
            <w:pPr>
              <w:pStyle w:val="Bodytext21"/>
              <w:numPr>
                <w:ilvl w:val="0"/>
                <w:numId w:val="61"/>
              </w:numPr>
              <w:shd w:val="clear" w:color="auto" w:fill="auto"/>
              <w:tabs>
                <w:tab w:val="left" w:pos="483"/>
              </w:tabs>
              <w:spacing w:line="240" w:lineRule="auto"/>
              <w:ind w:firstLine="0"/>
              <w:jc w:val="left"/>
              <w:rPr>
                <w:sz w:val="24"/>
                <w:szCs w:val="24"/>
              </w:rPr>
            </w:pPr>
            <w:r w:rsidRPr="00116A94">
              <w:rPr>
                <w:sz w:val="24"/>
                <w:szCs w:val="24"/>
                <w:lang w:val="vi-VN" w:eastAsia="vi-VN" w:bidi="vi-VN"/>
              </w:rPr>
              <w:t>Đo lường giá trị thương hiệu</w:t>
            </w:r>
          </w:p>
          <w:p w14:paraId="1067A93B" w14:textId="77777777" w:rsidR="0094408A" w:rsidRPr="00116A94" w:rsidRDefault="0094408A" w:rsidP="00F7544E">
            <w:pPr>
              <w:pStyle w:val="Bodytext21"/>
              <w:numPr>
                <w:ilvl w:val="0"/>
                <w:numId w:val="63"/>
              </w:numPr>
              <w:shd w:val="clear" w:color="auto" w:fill="auto"/>
              <w:tabs>
                <w:tab w:val="left" w:pos="571"/>
              </w:tabs>
              <w:spacing w:line="240" w:lineRule="auto"/>
              <w:ind w:firstLine="0"/>
              <w:jc w:val="left"/>
              <w:rPr>
                <w:sz w:val="24"/>
                <w:szCs w:val="24"/>
              </w:rPr>
            </w:pPr>
            <w:r w:rsidRPr="00116A94">
              <w:rPr>
                <w:sz w:val="24"/>
                <w:szCs w:val="24"/>
                <w:lang w:val="vi-VN" w:eastAsia="vi-VN" w:bidi="vi-VN"/>
              </w:rPr>
              <w:t>Quan điềm về đo lường giá trị thương hiệu</w:t>
            </w:r>
          </w:p>
          <w:p w14:paraId="73D3EC4F" w14:textId="77777777" w:rsidR="0094408A" w:rsidRPr="00116A94" w:rsidRDefault="002B6883" w:rsidP="00F7544E">
            <w:pPr>
              <w:pStyle w:val="Bodytext21"/>
              <w:numPr>
                <w:ilvl w:val="0"/>
                <w:numId w:val="63"/>
              </w:numPr>
              <w:shd w:val="clear" w:color="auto" w:fill="auto"/>
              <w:tabs>
                <w:tab w:val="left" w:pos="571"/>
              </w:tabs>
              <w:spacing w:line="240" w:lineRule="auto"/>
              <w:ind w:firstLine="0"/>
              <w:jc w:val="left"/>
              <w:rPr>
                <w:sz w:val="24"/>
                <w:szCs w:val="24"/>
              </w:rPr>
            </w:pPr>
            <w:r w:rsidRPr="00116A94">
              <w:rPr>
                <w:sz w:val="24"/>
                <w:szCs w:val="24"/>
                <w:lang w:eastAsia="vi-VN" w:bidi="vi-VN"/>
              </w:rPr>
              <w:t>Các phương pháp đo lường giá trị thương hiệu</w:t>
            </w:r>
          </w:p>
        </w:tc>
        <w:tc>
          <w:tcPr>
            <w:tcW w:w="1274" w:type="pct"/>
            <w:tcBorders>
              <w:top w:val="single" w:sz="4" w:space="0" w:color="auto"/>
              <w:left w:val="single" w:sz="4" w:space="0" w:color="auto"/>
              <w:bottom w:val="single" w:sz="4" w:space="0" w:color="auto"/>
              <w:right w:val="single" w:sz="4" w:space="0" w:color="auto"/>
            </w:tcBorders>
            <w:hideMark/>
          </w:tcPr>
          <w:p w14:paraId="241D9587"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1DFE1537"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780A929"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5DE65CFD"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698A409B"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77DD6D52"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4B7DC07"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1C80A820"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331" w:type="pct"/>
            <w:tcBorders>
              <w:top w:val="single" w:sz="4" w:space="0" w:color="auto"/>
              <w:left w:val="single" w:sz="4" w:space="0" w:color="auto"/>
              <w:bottom w:val="single" w:sz="4" w:space="0" w:color="auto"/>
              <w:right w:val="single" w:sz="4" w:space="0" w:color="auto"/>
            </w:tcBorders>
            <w:hideMark/>
          </w:tcPr>
          <w:p w14:paraId="0EBE943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w:t>
            </w:r>
          </w:p>
        </w:tc>
        <w:tc>
          <w:tcPr>
            <w:tcW w:w="326" w:type="pct"/>
            <w:tcBorders>
              <w:top w:val="single" w:sz="4" w:space="0" w:color="auto"/>
              <w:left w:val="single" w:sz="4" w:space="0" w:color="auto"/>
              <w:bottom w:val="single" w:sz="4" w:space="0" w:color="auto"/>
              <w:right w:val="single" w:sz="4" w:space="0" w:color="auto"/>
            </w:tcBorders>
            <w:hideMark/>
          </w:tcPr>
          <w:p w14:paraId="4048CB7C"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0</w:t>
            </w:r>
          </w:p>
        </w:tc>
        <w:tc>
          <w:tcPr>
            <w:tcW w:w="328" w:type="pct"/>
            <w:tcBorders>
              <w:top w:val="single" w:sz="4" w:space="0" w:color="auto"/>
              <w:left w:val="single" w:sz="4" w:space="0" w:color="auto"/>
              <w:bottom w:val="single" w:sz="4" w:space="0" w:color="auto"/>
              <w:right w:val="single" w:sz="4" w:space="0" w:color="auto"/>
            </w:tcBorders>
          </w:tcPr>
          <w:p w14:paraId="43B3352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6</w:t>
            </w:r>
          </w:p>
        </w:tc>
      </w:tr>
      <w:tr w:rsidR="0094408A" w:rsidRPr="00116A94" w14:paraId="05C59B9D"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hideMark/>
          </w:tcPr>
          <w:p w14:paraId="3A6F4A80"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w:t>
            </w:r>
          </w:p>
        </w:tc>
        <w:tc>
          <w:tcPr>
            <w:tcW w:w="2416" w:type="pct"/>
            <w:tcBorders>
              <w:top w:val="single" w:sz="4" w:space="0" w:color="auto"/>
              <w:left w:val="single" w:sz="4" w:space="0" w:color="auto"/>
              <w:bottom w:val="single" w:sz="4" w:space="0" w:color="auto"/>
              <w:right w:val="single" w:sz="4" w:space="0" w:color="auto"/>
            </w:tcBorders>
            <w:hideMark/>
          </w:tcPr>
          <w:p w14:paraId="5A89DCB3" w14:textId="77777777" w:rsidR="0094408A" w:rsidRPr="00116A94" w:rsidRDefault="0094408A" w:rsidP="00116A94">
            <w:pPr>
              <w:widowControl w:val="0"/>
              <w:autoSpaceDE w:val="0"/>
              <w:autoSpaceDN w:val="0"/>
              <w:adjustRightInd w:val="0"/>
              <w:spacing w:after="0" w:line="240" w:lineRule="auto"/>
              <w:ind w:right="-2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3: </w:t>
            </w:r>
            <w:r w:rsidRPr="00116A94">
              <w:rPr>
                <w:rStyle w:val="Bodytext2Bold"/>
                <w:rFonts w:eastAsia="Arial"/>
                <w:color w:val="auto"/>
                <w:sz w:val="24"/>
                <w:szCs w:val="24"/>
              </w:rPr>
              <w:t xml:space="preserve">CHIẾN LƯỢC THƯƠNG </w:t>
            </w:r>
            <w:r w:rsidRPr="00116A94">
              <w:rPr>
                <w:rStyle w:val="Bodytext2Bold"/>
                <w:rFonts w:eastAsiaTheme="majorEastAsia"/>
                <w:color w:val="auto"/>
                <w:sz w:val="24"/>
                <w:szCs w:val="24"/>
              </w:rPr>
              <w:t>HIỆ</w:t>
            </w:r>
            <w:r w:rsidRPr="00116A94">
              <w:rPr>
                <w:rStyle w:val="Bodytext2Bold"/>
                <w:rFonts w:eastAsia="Arial"/>
                <w:color w:val="auto"/>
                <w:sz w:val="24"/>
                <w:szCs w:val="24"/>
              </w:rPr>
              <w:t>U</w:t>
            </w:r>
          </w:p>
          <w:p w14:paraId="75E4B4D0" w14:textId="77777777" w:rsidR="0094408A" w:rsidRPr="00116A94" w:rsidRDefault="0094408A" w:rsidP="00F7544E">
            <w:pPr>
              <w:pStyle w:val="Bodytext21"/>
              <w:numPr>
                <w:ilvl w:val="0"/>
                <w:numId w:val="64"/>
              </w:numPr>
              <w:shd w:val="clear" w:color="auto" w:fill="auto"/>
              <w:tabs>
                <w:tab w:val="left" w:pos="459"/>
              </w:tabs>
              <w:spacing w:line="240" w:lineRule="auto"/>
              <w:ind w:firstLine="0"/>
              <w:jc w:val="left"/>
              <w:rPr>
                <w:sz w:val="24"/>
                <w:szCs w:val="24"/>
              </w:rPr>
            </w:pPr>
            <w:r w:rsidRPr="00116A94">
              <w:rPr>
                <w:sz w:val="24"/>
                <w:szCs w:val="24"/>
                <w:lang w:val="vi-VN" w:eastAsia="vi-VN" w:bidi="vi-VN"/>
              </w:rPr>
              <w:t>Khái quát chung vê chiến lược thương hiệu</w:t>
            </w:r>
          </w:p>
          <w:p w14:paraId="61F97E14" w14:textId="77777777" w:rsidR="0094408A" w:rsidRPr="00116A94" w:rsidRDefault="0094408A" w:rsidP="00F7544E">
            <w:pPr>
              <w:pStyle w:val="Bodytext21"/>
              <w:numPr>
                <w:ilvl w:val="0"/>
                <w:numId w:val="65"/>
              </w:numPr>
              <w:shd w:val="clear" w:color="auto" w:fill="auto"/>
              <w:tabs>
                <w:tab w:val="left" w:pos="571"/>
                <w:tab w:val="left" w:pos="1042"/>
              </w:tabs>
              <w:spacing w:line="240" w:lineRule="auto"/>
              <w:ind w:firstLine="0"/>
              <w:jc w:val="left"/>
              <w:rPr>
                <w:sz w:val="24"/>
                <w:szCs w:val="24"/>
              </w:rPr>
            </w:pPr>
            <w:r w:rsidRPr="00116A94">
              <w:rPr>
                <w:sz w:val="24"/>
                <w:szCs w:val="24"/>
                <w:lang w:val="vi-VN" w:eastAsia="vi-VN" w:bidi="vi-VN"/>
              </w:rPr>
              <w:t>Khái niệm chiến lược thương hiệu</w:t>
            </w:r>
          </w:p>
          <w:p w14:paraId="3B66C279" w14:textId="77777777" w:rsidR="0094408A" w:rsidRPr="00116A94" w:rsidRDefault="0094408A" w:rsidP="00F7544E">
            <w:pPr>
              <w:pStyle w:val="Bodytext21"/>
              <w:numPr>
                <w:ilvl w:val="0"/>
                <w:numId w:val="65"/>
              </w:numPr>
              <w:shd w:val="clear" w:color="auto" w:fill="auto"/>
              <w:tabs>
                <w:tab w:val="left" w:pos="571"/>
                <w:tab w:val="left" w:pos="1061"/>
              </w:tabs>
              <w:spacing w:line="240" w:lineRule="auto"/>
              <w:ind w:firstLine="0"/>
              <w:jc w:val="left"/>
              <w:rPr>
                <w:sz w:val="24"/>
                <w:szCs w:val="24"/>
              </w:rPr>
            </w:pPr>
            <w:r w:rsidRPr="00116A94">
              <w:rPr>
                <w:sz w:val="24"/>
                <w:szCs w:val="24"/>
                <w:lang w:val="vi-VN" w:eastAsia="vi-VN" w:bidi="vi-VN"/>
              </w:rPr>
              <w:t>Tầm quan trong của thiết kế chiến lược thương hiệu</w:t>
            </w:r>
          </w:p>
          <w:p w14:paraId="703F6370" w14:textId="77777777" w:rsidR="0094408A" w:rsidRPr="00116A94" w:rsidRDefault="0094408A" w:rsidP="00F7544E">
            <w:pPr>
              <w:pStyle w:val="Bodytext21"/>
              <w:numPr>
                <w:ilvl w:val="0"/>
                <w:numId w:val="64"/>
              </w:numPr>
              <w:shd w:val="clear" w:color="auto" w:fill="auto"/>
              <w:tabs>
                <w:tab w:val="left" w:pos="478"/>
              </w:tabs>
              <w:spacing w:line="240" w:lineRule="auto"/>
              <w:ind w:firstLine="0"/>
              <w:jc w:val="left"/>
              <w:rPr>
                <w:sz w:val="24"/>
                <w:szCs w:val="24"/>
              </w:rPr>
            </w:pPr>
            <w:r w:rsidRPr="00116A94">
              <w:rPr>
                <w:sz w:val="24"/>
                <w:szCs w:val="24"/>
                <w:lang w:val="vi-VN" w:eastAsia="vi-VN" w:bidi="vi-VN"/>
              </w:rPr>
              <w:t>Chiến lược thương hiệu</w:t>
            </w:r>
          </w:p>
          <w:p w14:paraId="4AD6A477" w14:textId="77777777" w:rsidR="0094408A" w:rsidRPr="00116A94" w:rsidRDefault="0094408A" w:rsidP="00F7544E">
            <w:pPr>
              <w:pStyle w:val="Bodytext21"/>
              <w:numPr>
                <w:ilvl w:val="0"/>
                <w:numId w:val="66"/>
              </w:numPr>
              <w:shd w:val="clear" w:color="auto" w:fill="auto"/>
              <w:tabs>
                <w:tab w:val="left" w:pos="571"/>
                <w:tab w:val="left" w:pos="1042"/>
              </w:tabs>
              <w:spacing w:line="240" w:lineRule="auto"/>
              <w:ind w:firstLine="0"/>
              <w:jc w:val="left"/>
              <w:rPr>
                <w:sz w:val="24"/>
                <w:szCs w:val="24"/>
              </w:rPr>
            </w:pPr>
            <w:r w:rsidRPr="00116A94">
              <w:rPr>
                <w:sz w:val="24"/>
                <w:szCs w:val="24"/>
                <w:lang w:val="vi-VN" w:eastAsia="vi-VN" w:bidi="vi-VN"/>
              </w:rPr>
              <w:t>Phân tích các yếu tố ảnh hưởng đến chiến lược thương hiệu</w:t>
            </w:r>
          </w:p>
          <w:p w14:paraId="27704EE9" w14:textId="77777777" w:rsidR="0094408A" w:rsidRPr="00116A94" w:rsidRDefault="0094408A" w:rsidP="00F7544E">
            <w:pPr>
              <w:pStyle w:val="Bodytext21"/>
              <w:numPr>
                <w:ilvl w:val="0"/>
                <w:numId w:val="66"/>
              </w:numPr>
              <w:shd w:val="clear" w:color="auto" w:fill="auto"/>
              <w:tabs>
                <w:tab w:val="left" w:pos="571"/>
                <w:tab w:val="left" w:pos="1061"/>
              </w:tabs>
              <w:spacing w:line="240" w:lineRule="auto"/>
              <w:ind w:firstLine="0"/>
              <w:jc w:val="left"/>
              <w:rPr>
                <w:sz w:val="24"/>
                <w:szCs w:val="24"/>
              </w:rPr>
            </w:pPr>
            <w:r w:rsidRPr="00116A94">
              <w:rPr>
                <w:sz w:val="24"/>
                <w:szCs w:val="24"/>
                <w:lang w:val="vi-VN" w:eastAsia="vi-VN" w:bidi="vi-VN"/>
              </w:rPr>
              <w:t>Định hướng chiến lược thương hiệu</w:t>
            </w:r>
          </w:p>
          <w:p w14:paraId="1A9006C8" w14:textId="77777777" w:rsidR="0094408A" w:rsidRPr="00116A94" w:rsidRDefault="0094408A" w:rsidP="00F7544E">
            <w:pPr>
              <w:pStyle w:val="Bodytext21"/>
              <w:numPr>
                <w:ilvl w:val="0"/>
                <w:numId w:val="66"/>
              </w:numPr>
              <w:shd w:val="clear" w:color="auto" w:fill="auto"/>
              <w:tabs>
                <w:tab w:val="left" w:pos="571"/>
                <w:tab w:val="left" w:pos="1061"/>
              </w:tabs>
              <w:spacing w:line="240" w:lineRule="auto"/>
              <w:ind w:firstLine="0"/>
              <w:jc w:val="left"/>
              <w:rPr>
                <w:sz w:val="24"/>
                <w:szCs w:val="24"/>
                <w:lang w:bidi="en-US"/>
              </w:rPr>
            </w:pPr>
            <w:r w:rsidRPr="00116A94">
              <w:rPr>
                <w:sz w:val="24"/>
                <w:szCs w:val="24"/>
                <w:lang w:val="vi-VN" w:eastAsia="vi-VN" w:bidi="vi-VN"/>
              </w:rPr>
              <w:t>Các quyết định trong chiến lược thương hiệu</w:t>
            </w:r>
          </w:p>
        </w:tc>
        <w:tc>
          <w:tcPr>
            <w:tcW w:w="1274" w:type="pct"/>
            <w:tcBorders>
              <w:top w:val="single" w:sz="4" w:space="0" w:color="auto"/>
              <w:left w:val="single" w:sz="4" w:space="0" w:color="auto"/>
              <w:bottom w:val="single" w:sz="4" w:space="0" w:color="auto"/>
              <w:right w:val="single" w:sz="4" w:space="0" w:color="auto"/>
            </w:tcBorders>
            <w:hideMark/>
          </w:tcPr>
          <w:p w14:paraId="2260DABC"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78B41AFC"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307C3AB2"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28E48FF7"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Giới thiệu thực hành trên máy tính</w:t>
            </w:r>
          </w:p>
          <w:p w14:paraId="6373AD47"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67CB5F9F"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00204702"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150CEF2"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p>
        </w:tc>
        <w:tc>
          <w:tcPr>
            <w:tcW w:w="331" w:type="pct"/>
            <w:tcBorders>
              <w:top w:val="single" w:sz="4" w:space="0" w:color="auto"/>
              <w:left w:val="single" w:sz="4" w:space="0" w:color="auto"/>
              <w:bottom w:val="single" w:sz="4" w:space="0" w:color="auto"/>
              <w:right w:val="single" w:sz="4" w:space="0" w:color="auto"/>
            </w:tcBorders>
            <w:hideMark/>
          </w:tcPr>
          <w:p w14:paraId="44201519"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326" w:type="pct"/>
            <w:tcBorders>
              <w:top w:val="single" w:sz="4" w:space="0" w:color="auto"/>
              <w:left w:val="single" w:sz="4" w:space="0" w:color="auto"/>
              <w:bottom w:val="single" w:sz="4" w:space="0" w:color="auto"/>
              <w:right w:val="single" w:sz="4" w:space="0" w:color="auto"/>
            </w:tcBorders>
            <w:hideMark/>
          </w:tcPr>
          <w:p w14:paraId="1DD639A0"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3E6D64ED"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94408A" w:rsidRPr="00116A94" w14:paraId="150578D6"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hideMark/>
          </w:tcPr>
          <w:p w14:paraId="08EF7C6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4</w:t>
            </w:r>
          </w:p>
        </w:tc>
        <w:tc>
          <w:tcPr>
            <w:tcW w:w="2416" w:type="pct"/>
            <w:tcBorders>
              <w:top w:val="single" w:sz="4" w:space="0" w:color="auto"/>
              <w:left w:val="single" w:sz="4" w:space="0" w:color="auto"/>
              <w:bottom w:val="single" w:sz="4" w:space="0" w:color="auto"/>
              <w:right w:val="single" w:sz="4" w:space="0" w:color="auto"/>
            </w:tcBorders>
            <w:hideMark/>
          </w:tcPr>
          <w:p w14:paraId="66842EE4" w14:textId="77777777" w:rsidR="0094408A" w:rsidRPr="00116A94" w:rsidRDefault="0094408A" w:rsidP="00116A94">
            <w:pPr>
              <w:widowControl w:val="0"/>
              <w:autoSpaceDE w:val="0"/>
              <w:autoSpaceDN w:val="0"/>
              <w:adjustRightInd w:val="0"/>
              <w:spacing w:after="0" w:line="240" w:lineRule="auto"/>
              <w:ind w:left="99" w:right="-20" w:firstLine="90"/>
              <w:rPr>
                <w:rFonts w:ascii="Times New Roman" w:hAnsi="Times New Roman" w:cs="Times New Roman"/>
                <w:b/>
                <w:bCs/>
                <w:sz w:val="24"/>
                <w:szCs w:val="24"/>
                <w:lang w:bidi="en-US"/>
              </w:rPr>
            </w:pPr>
            <w:r w:rsidRPr="00116A94">
              <w:rPr>
                <w:rFonts w:ascii="Times New Roman" w:hAnsi="Times New Roman" w:cs="Times New Roman"/>
                <w:b/>
                <w:bCs/>
                <w:sz w:val="24"/>
                <w:szCs w:val="24"/>
                <w:lang w:bidi="en-US"/>
              </w:rPr>
              <w:t xml:space="preserve">Chương 4: </w:t>
            </w:r>
            <w:r w:rsidRPr="00116A94">
              <w:rPr>
                <w:rFonts w:ascii="Times New Roman" w:hAnsi="Times New Roman" w:cs="Times New Roman"/>
                <w:b/>
                <w:sz w:val="24"/>
                <w:szCs w:val="24"/>
                <w:lang w:eastAsia="vi-VN" w:bidi="vi-VN"/>
              </w:rPr>
              <w:t xml:space="preserve">ĐỊNH VỊ THƯƠNG </w:t>
            </w:r>
            <w:r w:rsidRPr="00116A94">
              <w:rPr>
                <w:rStyle w:val="Bodytext4"/>
                <w:rFonts w:eastAsia="Arial"/>
                <w:color w:val="auto"/>
                <w:sz w:val="24"/>
                <w:szCs w:val="24"/>
              </w:rPr>
              <w:t>HIỆ</w:t>
            </w:r>
            <w:r w:rsidRPr="00116A94">
              <w:rPr>
                <w:rFonts w:ascii="Times New Roman" w:hAnsi="Times New Roman" w:cs="Times New Roman"/>
                <w:b/>
                <w:sz w:val="24"/>
                <w:szCs w:val="24"/>
                <w:lang w:eastAsia="vi-VN" w:bidi="vi-VN"/>
              </w:rPr>
              <w:t>U</w:t>
            </w:r>
          </w:p>
          <w:p w14:paraId="7807D8DC" w14:textId="77777777" w:rsidR="0094408A" w:rsidRPr="00116A94" w:rsidRDefault="0094408A" w:rsidP="00F7544E">
            <w:pPr>
              <w:pStyle w:val="Bodytext21"/>
              <w:numPr>
                <w:ilvl w:val="0"/>
                <w:numId w:val="67"/>
              </w:numPr>
              <w:shd w:val="clear" w:color="auto" w:fill="auto"/>
              <w:tabs>
                <w:tab w:val="left" w:pos="464"/>
              </w:tabs>
              <w:spacing w:line="240" w:lineRule="auto"/>
              <w:ind w:firstLine="0"/>
              <w:jc w:val="left"/>
              <w:rPr>
                <w:sz w:val="24"/>
                <w:szCs w:val="24"/>
              </w:rPr>
            </w:pPr>
            <w:r w:rsidRPr="00116A94">
              <w:rPr>
                <w:sz w:val="24"/>
                <w:szCs w:val="24"/>
                <w:lang w:val="vi-VN" w:eastAsia="vi-VN" w:bidi="vi-VN"/>
              </w:rPr>
              <w:t>Khái quát chung về định vị thương hiệu</w:t>
            </w:r>
          </w:p>
          <w:p w14:paraId="60176FAC" w14:textId="77777777" w:rsidR="0094408A" w:rsidRPr="00116A94" w:rsidRDefault="0094408A" w:rsidP="00F7544E">
            <w:pPr>
              <w:pStyle w:val="Bodytext21"/>
              <w:numPr>
                <w:ilvl w:val="0"/>
                <w:numId w:val="68"/>
              </w:numPr>
              <w:shd w:val="clear" w:color="auto" w:fill="auto"/>
              <w:tabs>
                <w:tab w:val="left" w:pos="571"/>
                <w:tab w:val="left" w:pos="1046"/>
              </w:tabs>
              <w:spacing w:line="240" w:lineRule="auto"/>
              <w:ind w:firstLine="0"/>
              <w:jc w:val="left"/>
              <w:rPr>
                <w:sz w:val="24"/>
                <w:szCs w:val="24"/>
              </w:rPr>
            </w:pPr>
            <w:r w:rsidRPr="00116A94">
              <w:rPr>
                <w:sz w:val="24"/>
                <w:szCs w:val="24"/>
                <w:lang w:val="vi-VN" w:eastAsia="vi-VN" w:bidi="vi-VN"/>
              </w:rPr>
              <w:lastRenderedPageBreak/>
              <w:t>Khái niệm định vị</w:t>
            </w:r>
          </w:p>
          <w:p w14:paraId="7E240E25" w14:textId="77777777" w:rsidR="0094408A" w:rsidRPr="00116A94" w:rsidRDefault="0094408A" w:rsidP="00F7544E">
            <w:pPr>
              <w:pStyle w:val="Bodytext21"/>
              <w:numPr>
                <w:ilvl w:val="0"/>
                <w:numId w:val="68"/>
              </w:numPr>
              <w:shd w:val="clear" w:color="auto" w:fill="auto"/>
              <w:tabs>
                <w:tab w:val="left" w:pos="571"/>
                <w:tab w:val="left" w:pos="1066"/>
              </w:tabs>
              <w:spacing w:line="240" w:lineRule="auto"/>
              <w:ind w:firstLine="0"/>
              <w:jc w:val="left"/>
              <w:rPr>
                <w:sz w:val="24"/>
                <w:szCs w:val="24"/>
              </w:rPr>
            </w:pPr>
            <w:r w:rsidRPr="00116A94">
              <w:rPr>
                <w:sz w:val="24"/>
                <w:szCs w:val="24"/>
                <w:lang w:val="vi-VN" w:eastAsia="vi-VN" w:bidi="vi-VN"/>
              </w:rPr>
              <w:t>Vai trò và tầm quan trọng của định vị trong kiến tạo giá trị thương hiệu</w:t>
            </w:r>
          </w:p>
          <w:p w14:paraId="483F9A86" w14:textId="77777777" w:rsidR="0094408A" w:rsidRPr="00116A94" w:rsidRDefault="0094408A" w:rsidP="00F7544E">
            <w:pPr>
              <w:pStyle w:val="Bodytext21"/>
              <w:numPr>
                <w:ilvl w:val="0"/>
                <w:numId w:val="67"/>
              </w:numPr>
              <w:shd w:val="clear" w:color="auto" w:fill="auto"/>
              <w:tabs>
                <w:tab w:val="left" w:pos="483"/>
              </w:tabs>
              <w:spacing w:line="240" w:lineRule="auto"/>
              <w:ind w:firstLine="0"/>
              <w:jc w:val="left"/>
              <w:rPr>
                <w:sz w:val="24"/>
                <w:szCs w:val="24"/>
              </w:rPr>
            </w:pPr>
            <w:r w:rsidRPr="00116A94">
              <w:rPr>
                <w:sz w:val="24"/>
                <w:szCs w:val="24"/>
                <w:lang w:val="vi-VN" w:eastAsia="vi-VN" w:bidi="vi-VN"/>
              </w:rPr>
              <w:t>Quá trình định vị thương hiệu</w:t>
            </w:r>
          </w:p>
          <w:p w14:paraId="4B17F4E6" w14:textId="77777777" w:rsidR="0094408A" w:rsidRPr="00116A94" w:rsidRDefault="0094408A" w:rsidP="00F7544E">
            <w:pPr>
              <w:pStyle w:val="Bodytext21"/>
              <w:numPr>
                <w:ilvl w:val="0"/>
                <w:numId w:val="67"/>
              </w:numPr>
              <w:shd w:val="clear" w:color="auto" w:fill="auto"/>
              <w:tabs>
                <w:tab w:val="left" w:pos="483"/>
              </w:tabs>
              <w:spacing w:line="240" w:lineRule="auto"/>
              <w:ind w:firstLine="0"/>
              <w:jc w:val="left"/>
              <w:rPr>
                <w:sz w:val="24"/>
                <w:szCs w:val="24"/>
              </w:rPr>
            </w:pPr>
            <w:r w:rsidRPr="00116A94">
              <w:rPr>
                <w:sz w:val="24"/>
                <w:szCs w:val="24"/>
                <w:lang w:val="vi-VN" w:eastAsia="vi-VN" w:bidi="vi-VN"/>
              </w:rPr>
              <w:t>Các chiến lược định vị</w:t>
            </w:r>
          </w:p>
          <w:p w14:paraId="711AFCCF" w14:textId="77777777" w:rsidR="0094408A" w:rsidRPr="00116A94" w:rsidRDefault="0094408A" w:rsidP="00F7544E">
            <w:pPr>
              <w:pStyle w:val="Bodytext21"/>
              <w:numPr>
                <w:ilvl w:val="0"/>
                <w:numId w:val="67"/>
              </w:numPr>
              <w:shd w:val="clear" w:color="auto" w:fill="auto"/>
              <w:tabs>
                <w:tab w:val="left" w:pos="483"/>
              </w:tabs>
              <w:spacing w:line="240" w:lineRule="auto"/>
              <w:ind w:firstLine="0"/>
              <w:jc w:val="left"/>
              <w:rPr>
                <w:sz w:val="24"/>
                <w:szCs w:val="24"/>
                <w:lang w:bidi="en-US"/>
              </w:rPr>
            </w:pPr>
            <w:r w:rsidRPr="00116A94">
              <w:rPr>
                <w:sz w:val="24"/>
                <w:szCs w:val="24"/>
                <w:lang w:val="vi-VN" w:eastAsia="vi-VN" w:bidi="vi-VN"/>
              </w:rPr>
              <w:t>Tái định vị và đổi mới hình ảnh thương hiệu</w:t>
            </w:r>
          </w:p>
        </w:tc>
        <w:tc>
          <w:tcPr>
            <w:tcW w:w="1274" w:type="pct"/>
            <w:tcBorders>
              <w:top w:val="single" w:sz="4" w:space="0" w:color="auto"/>
              <w:left w:val="single" w:sz="4" w:space="0" w:color="auto"/>
              <w:bottom w:val="single" w:sz="4" w:space="0" w:color="auto"/>
              <w:right w:val="single" w:sz="4" w:space="0" w:color="auto"/>
            </w:tcBorders>
            <w:hideMark/>
          </w:tcPr>
          <w:p w14:paraId="33618890"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3FC0BD6D"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602FD284"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Truy vấn</w:t>
            </w:r>
          </w:p>
          <w:p w14:paraId="25ABFC94"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52057F73"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37F735C5"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21D69BFD"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331" w:type="pct"/>
            <w:tcBorders>
              <w:top w:val="single" w:sz="4" w:space="0" w:color="auto"/>
              <w:left w:val="single" w:sz="4" w:space="0" w:color="auto"/>
              <w:bottom w:val="single" w:sz="4" w:space="0" w:color="auto"/>
              <w:right w:val="single" w:sz="4" w:space="0" w:color="auto"/>
            </w:tcBorders>
            <w:hideMark/>
          </w:tcPr>
          <w:p w14:paraId="412AEF15"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lastRenderedPageBreak/>
              <w:t>3</w:t>
            </w:r>
          </w:p>
        </w:tc>
        <w:tc>
          <w:tcPr>
            <w:tcW w:w="326" w:type="pct"/>
            <w:tcBorders>
              <w:top w:val="single" w:sz="4" w:space="0" w:color="auto"/>
              <w:left w:val="single" w:sz="4" w:space="0" w:color="auto"/>
              <w:bottom w:val="single" w:sz="4" w:space="0" w:color="auto"/>
              <w:right w:val="single" w:sz="4" w:space="0" w:color="auto"/>
            </w:tcBorders>
            <w:hideMark/>
          </w:tcPr>
          <w:p w14:paraId="2722DEFC"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7FD121AA"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94408A" w:rsidRPr="00116A94" w14:paraId="48C1D8C7"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tcPr>
          <w:p w14:paraId="0DF969CF"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lastRenderedPageBreak/>
              <w:t>5</w:t>
            </w:r>
          </w:p>
        </w:tc>
        <w:tc>
          <w:tcPr>
            <w:tcW w:w="2416" w:type="pct"/>
            <w:tcBorders>
              <w:top w:val="single" w:sz="4" w:space="0" w:color="auto"/>
              <w:left w:val="single" w:sz="4" w:space="0" w:color="auto"/>
              <w:bottom w:val="single" w:sz="4" w:space="0" w:color="auto"/>
              <w:right w:val="single" w:sz="4" w:space="0" w:color="auto"/>
            </w:tcBorders>
          </w:tcPr>
          <w:p w14:paraId="345CE94A" w14:textId="77777777" w:rsidR="0094408A" w:rsidRPr="00116A94" w:rsidRDefault="0094408A" w:rsidP="00116A94">
            <w:pPr>
              <w:widowControl w:val="0"/>
              <w:autoSpaceDE w:val="0"/>
              <w:autoSpaceDN w:val="0"/>
              <w:adjustRightInd w:val="0"/>
              <w:spacing w:after="0" w:line="240" w:lineRule="auto"/>
              <w:ind w:right="-20"/>
              <w:rPr>
                <w:rFonts w:ascii="Times New Roman" w:hAnsi="Times New Roman" w:cs="Times New Roman"/>
                <w:sz w:val="24"/>
                <w:szCs w:val="24"/>
                <w:lang w:eastAsia="vi-VN" w:bidi="vi-VN"/>
              </w:rPr>
            </w:pPr>
            <w:r w:rsidRPr="00116A94">
              <w:rPr>
                <w:rFonts w:ascii="Times New Roman" w:hAnsi="Times New Roman" w:cs="Times New Roman"/>
                <w:b/>
                <w:bCs/>
                <w:sz w:val="24"/>
                <w:szCs w:val="24"/>
                <w:lang w:bidi="en-US"/>
              </w:rPr>
              <w:t xml:space="preserve">Chương 5: </w:t>
            </w:r>
            <w:r w:rsidRPr="00116A94">
              <w:rPr>
                <w:rFonts w:ascii="Times New Roman" w:hAnsi="Times New Roman" w:cs="Times New Roman"/>
                <w:b/>
                <w:sz w:val="24"/>
                <w:szCs w:val="24"/>
                <w:lang w:eastAsia="vi-VN" w:bidi="vi-VN"/>
              </w:rPr>
              <w:t xml:space="preserve">THIẾT KẾ HỆ THỐNG NHẬN DIỆN THƯƠNG </w:t>
            </w:r>
            <w:r w:rsidRPr="00116A94">
              <w:rPr>
                <w:rStyle w:val="Bodytext4"/>
                <w:rFonts w:eastAsia="Arial"/>
                <w:color w:val="auto"/>
                <w:sz w:val="24"/>
                <w:szCs w:val="24"/>
              </w:rPr>
              <w:t>HIỆ</w:t>
            </w:r>
            <w:r w:rsidRPr="00116A94">
              <w:rPr>
                <w:rFonts w:ascii="Times New Roman" w:hAnsi="Times New Roman" w:cs="Times New Roman"/>
                <w:b/>
                <w:sz w:val="24"/>
                <w:szCs w:val="24"/>
                <w:lang w:eastAsia="vi-VN" w:bidi="vi-VN"/>
              </w:rPr>
              <w:t>U</w:t>
            </w:r>
          </w:p>
          <w:p w14:paraId="6B6E9379" w14:textId="77777777" w:rsidR="0094408A" w:rsidRPr="00116A94" w:rsidRDefault="0094408A" w:rsidP="00F7544E">
            <w:pPr>
              <w:pStyle w:val="Bodytext21"/>
              <w:numPr>
                <w:ilvl w:val="0"/>
                <w:numId w:val="69"/>
              </w:numPr>
              <w:shd w:val="clear" w:color="auto" w:fill="auto"/>
              <w:tabs>
                <w:tab w:val="left" w:pos="454"/>
              </w:tabs>
              <w:spacing w:line="240" w:lineRule="auto"/>
              <w:ind w:firstLine="0"/>
              <w:jc w:val="left"/>
              <w:rPr>
                <w:sz w:val="24"/>
                <w:szCs w:val="24"/>
              </w:rPr>
            </w:pPr>
            <w:r w:rsidRPr="00116A94">
              <w:rPr>
                <w:sz w:val="24"/>
                <w:szCs w:val="24"/>
                <w:lang w:val="vi-VN" w:eastAsia="vi-VN" w:bidi="vi-VN"/>
              </w:rPr>
              <w:t>Khái quát chung về hệ thống hệ thống nhận diện thương hiệu:</w:t>
            </w:r>
          </w:p>
          <w:p w14:paraId="0C1C6FC3" w14:textId="77777777" w:rsidR="0094408A" w:rsidRPr="00116A94" w:rsidRDefault="0094408A" w:rsidP="00F7544E">
            <w:pPr>
              <w:pStyle w:val="Bodytext21"/>
              <w:numPr>
                <w:ilvl w:val="0"/>
                <w:numId w:val="70"/>
              </w:numPr>
              <w:shd w:val="clear" w:color="auto" w:fill="auto"/>
              <w:tabs>
                <w:tab w:val="left" w:pos="571"/>
                <w:tab w:val="left" w:pos="1057"/>
              </w:tabs>
              <w:spacing w:line="240" w:lineRule="auto"/>
              <w:ind w:firstLine="0"/>
              <w:jc w:val="left"/>
              <w:rPr>
                <w:sz w:val="24"/>
                <w:szCs w:val="24"/>
              </w:rPr>
            </w:pPr>
            <w:r w:rsidRPr="00116A94">
              <w:rPr>
                <w:sz w:val="24"/>
                <w:szCs w:val="24"/>
                <w:lang w:val="vi-VN" w:eastAsia="vi-VN" w:bidi="vi-VN"/>
              </w:rPr>
              <w:t>Tầm quan trọng của thiết kế hệ thống nhận diện thương hiệu</w:t>
            </w:r>
          </w:p>
          <w:p w14:paraId="39F84769" w14:textId="77777777" w:rsidR="0094408A" w:rsidRPr="00116A94" w:rsidRDefault="0094408A" w:rsidP="00F7544E">
            <w:pPr>
              <w:pStyle w:val="Bodytext21"/>
              <w:numPr>
                <w:ilvl w:val="0"/>
                <w:numId w:val="70"/>
              </w:numPr>
              <w:shd w:val="clear" w:color="auto" w:fill="auto"/>
              <w:tabs>
                <w:tab w:val="left" w:pos="571"/>
                <w:tab w:val="left" w:pos="1076"/>
              </w:tabs>
              <w:spacing w:line="240" w:lineRule="auto"/>
              <w:ind w:firstLine="0"/>
              <w:jc w:val="left"/>
              <w:rPr>
                <w:sz w:val="24"/>
                <w:szCs w:val="24"/>
              </w:rPr>
            </w:pPr>
            <w:r w:rsidRPr="00116A94">
              <w:rPr>
                <w:sz w:val="24"/>
                <w:szCs w:val="24"/>
                <w:lang w:val="vi-VN" w:eastAsia="vi-VN" w:bidi="vi-VN"/>
              </w:rPr>
              <w:t>Khái niệm hệ thống nhận diện thương hiệu</w:t>
            </w:r>
          </w:p>
          <w:p w14:paraId="04D84A22" w14:textId="77777777" w:rsidR="0094408A" w:rsidRPr="00116A94" w:rsidRDefault="0094408A" w:rsidP="00F7544E">
            <w:pPr>
              <w:pStyle w:val="Bodytext21"/>
              <w:numPr>
                <w:ilvl w:val="0"/>
                <w:numId w:val="70"/>
              </w:numPr>
              <w:shd w:val="clear" w:color="auto" w:fill="auto"/>
              <w:tabs>
                <w:tab w:val="left" w:pos="571"/>
                <w:tab w:val="left" w:pos="1076"/>
              </w:tabs>
              <w:spacing w:line="240" w:lineRule="auto"/>
              <w:ind w:firstLine="0"/>
              <w:jc w:val="left"/>
              <w:rPr>
                <w:sz w:val="24"/>
                <w:szCs w:val="24"/>
              </w:rPr>
            </w:pPr>
            <w:r w:rsidRPr="00116A94">
              <w:rPr>
                <w:sz w:val="24"/>
                <w:szCs w:val="24"/>
                <w:lang w:val="vi-VN" w:eastAsia="vi-VN" w:bidi="vi-VN"/>
              </w:rPr>
              <w:t>Các lưu ý khi thiết kế hệ thống nhận diện thương hiệu</w:t>
            </w:r>
          </w:p>
          <w:p w14:paraId="78A0BCA9" w14:textId="77777777" w:rsidR="0094408A" w:rsidRPr="00116A94" w:rsidRDefault="0094408A" w:rsidP="00F7544E">
            <w:pPr>
              <w:pStyle w:val="Bodytext21"/>
              <w:numPr>
                <w:ilvl w:val="0"/>
                <w:numId w:val="69"/>
              </w:numPr>
              <w:shd w:val="clear" w:color="auto" w:fill="auto"/>
              <w:tabs>
                <w:tab w:val="left" w:pos="474"/>
              </w:tabs>
              <w:spacing w:line="240" w:lineRule="auto"/>
              <w:ind w:firstLine="0"/>
              <w:jc w:val="left"/>
              <w:rPr>
                <w:sz w:val="24"/>
                <w:szCs w:val="24"/>
              </w:rPr>
            </w:pPr>
            <w:r w:rsidRPr="00116A94">
              <w:rPr>
                <w:sz w:val="24"/>
                <w:szCs w:val="24"/>
                <w:lang w:val="vi-VN" w:eastAsia="vi-VN" w:bidi="vi-VN"/>
              </w:rPr>
              <w:t>Thiết kế hệ thống nhận diện thương hiệu</w:t>
            </w:r>
          </w:p>
          <w:p w14:paraId="49729615" w14:textId="77777777" w:rsidR="0094408A" w:rsidRPr="00116A94" w:rsidRDefault="0094408A" w:rsidP="00F7544E">
            <w:pPr>
              <w:pStyle w:val="Bodytext21"/>
              <w:numPr>
                <w:ilvl w:val="0"/>
                <w:numId w:val="71"/>
              </w:numPr>
              <w:shd w:val="clear" w:color="auto" w:fill="auto"/>
              <w:tabs>
                <w:tab w:val="left" w:pos="571"/>
                <w:tab w:val="left" w:pos="1057"/>
              </w:tabs>
              <w:spacing w:line="240" w:lineRule="auto"/>
              <w:ind w:firstLine="0"/>
              <w:jc w:val="left"/>
              <w:rPr>
                <w:sz w:val="24"/>
                <w:szCs w:val="24"/>
              </w:rPr>
            </w:pPr>
            <w:r w:rsidRPr="00116A94">
              <w:rPr>
                <w:sz w:val="24"/>
                <w:szCs w:val="24"/>
                <w:lang w:val="vi-VN" w:eastAsia="vi-VN" w:bidi="vi-VN"/>
              </w:rPr>
              <w:t>Xác định các yếu tố nhận diện thương hiệu</w:t>
            </w:r>
          </w:p>
          <w:p w14:paraId="4BF472AE" w14:textId="77777777" w:rsidR="0094408A" w:rsidRPr="00116A94" w:rsidRDefault="0094408A" w:rsidP="00F7544E">
            <w:pPr>
              <w:pStyle w:val="Bodytext21"/>
              <w:numPr>
                <w:ilvl w:val="0"/>
                <w:numId w:val="71"/>
              </w:numPr>
              <w:shd w:val="clear" w:color="auto" w:fill="auto"/>
              <w:tabs>
                <w:tab w:val="left" w:pos="571"/>
                <w:tab w:val="left" w:pos="1076"/>
              </w:tabs>
              <w:spacing w:line="240" w:lineRule="auto"/>
              <w:ind w:firstLine="0"/>
              <w:jc w:val="left"/>
              <w:rPr>
                <w:sz w:val="24"/>
                <w:szCs w:val="24"/>
              </w:rPr>
            </w:pPr>
            <w:r w:rsidRPr="00116A94">
              <w:rPr>
                <w:sz w:val="24"/>
                <w:szCs w:val="24"/>
                <w:lang w:val="vi-VN" w:eastAsia="vi-VN" w:bidi="vi-VN"/>
              </w:rPr>
              <w:t>Triển khai ứng dụng thiết kế</w:t>
            </w:r>
          </w:p>
          <w:p w14:paraId="7BE048E3" w14:textId="77777777" w:rsidR="0094408A" w:rsidRPr="00116A94" w:rsidRDefault="0094408A" w:rsidP="00F7544E">
            <w:pPr>
              <w:pStyle w:val="Bodytext21"/>
              <w:numPr>
                <w:ilvl w:val="0"/>
                <w:numId w:val="69"/>
              </w:numPr>
              <w:shd w:val="clear" w:color="auto" w:fill="auto"/>
              <w:tabs>
                <w:tab w:val="left" w:pos="474"/>
              </w:tabs>
              <w:spacing w:line="240" w:lineRule="auto"/>
              <w:ind w:firstLine="0"/>
              <w:jc w:val="left"/>
              <w:rPr>
                <w:sz w:val="24"/>
                <w:szCs w:val="24"/>
              </w:rPr>
            </w:pPr>
            <w:r w:rsidRPr="00116A94">
              <w:rPr>
                <w:sz w:val="24"/>
                <w:szCs w:val="24"/>
                <w:lang w:val="vi-VN" w:eastAsia="vi-VN" w:bidi="vi-VN"/>
              </w:rPr>
              <w:t>Thiết kế các yếu tố nhận diện thương hiệu</w:t>
            </w:r>
          </w:p>
          <w:p w14:paraId="665917D6" w14:textId="77777777" w:rsidR="0094408A" w:rsidRPr="00116A94" w:rsidRDefault="0094408A" w:rsidP="00F7544E">
            <w:pPr>
              <w:pStyle w:val="Bodytext21"/>
              <w:numPr>
                <w:ilvl w:val="0"/>
                <w:numId w:val="72"/>
              </w:numPr>
              <w:shd w:val="clear" w:color="auto" w:fill="auto"/>
              <w:tabs>
                <w:tab w:val="left" w:pos="571"/>
                <w:tab w:val="left" w:pos="1057"/>
              </w:tabs>
              <w:spacing w:line="240" w:lineRule="auto"/>
              <w:ind w:firstLine="0"/>
              <w:jc w:val="left"/>
              <w:rPr>
                <w:sz w:val="24"/>
                <w:szCs w:val="24"/>
              </w:rPr>
            </w:pPr>
            <w:r w:rsidRPr="00116A94">
              <w:rPr>
                <w:sz w:val="24"/>
                <w:szCs w:val="24"/>
                <w:lang w:val="vi-VN" w:eastAsia="vi-VN" w:bidi="vi-VN"/>
              </w:rPr>
              <w:t>Thiết kế tên thương hiệu</w:t>
            </w:r>
          </w:p>
          <w:p w14:paraId="02F451D3" w14:textId="77777777" w:rsidR="0094408A" w:rsidRPr="00116A94" w:rsidRDefault="0094408A" w:rsidP="00F7544E">
            <w:pPr>
              <w:pStyle w:val="Bodytext21"/>
              <w:numPr>
                <w:ilvl w:val="0"/>
                <w:numId w:val="72"/>
              </w:numPr>
              <w:shd w:val="clear" w:color="auto" w:fill="auto"/>
              <w:tabs>
                <w:tab w:val="left" w:pos="571"/>
                <w:tab w:val="left" w:pos="1076"/>
              </w:tabs>
              <w:spacing w:line="240" w:lineRule="auto"/>
              <w:ind w:firstLine="0"/>
              <w:jc w:val="left"/>
              <w:rPr>
                <w:sz w:val="24"/>
                <w:szCs w:val="24"/>
              </w:rPr>
            </w:pPr>
            <w:r w:rsidRPr="00116A94">
              <w:rPr>
                <w:sz w:val="24"/>
                <w:szCs w:val="24"/>
                <w:lang w:val="vi-VN" w:eastAsia="vi-VN" w:bidi="vi-VN"/>
              </w:rPr>
              <w:t xml:space="preserve">Thiết kế </w:t>
            </w:r>
            <w:r w:rsidRPr="00116A94">
              <w:rPr>
                <w:sz w:val="24"/>
                <w:szCs w:val="24"/>
                <w:lang w:bidi="en-US"/>
              </w:rPr>
              <w:t>logo</w:t>
            </w:r>
          </w:p>
          <w:p w14:paraId="71F3C066" w14:textId="77777777" w:rsidR="0094408A" w:rsidRPr="00116A94" w:rsidRDefault="0094408A" w:rsidP="00F7544E">
            <w:pPr>
              <w:pStyle w:val="Bodytext21"/>
              <w:numPr>
                <w:ilvl w:val="0"/>
                <w:numId w:val="72"/>
              </w:numPr>
              <w:shd w:val="clear" w:color="auto" w:fill="auto"/>
              <w:tabs>
                <w:tab w:val="left" w:pos="571"/>
                <w:tab w:val="left" w:pos="1076"/>
              </w:tabs>
              <w:spacing w:line="240" w:lineRule="auto"/>
              <w:ind w:firstLine="0"/>
              <w:jc w:val="left"/>
              <w:rPr>
                <w:sz w:val="24"/>
                <w:szCs w:val="24"/>
              </w:rPr>
            </w:pPr>
            <w:r w:rsidRPr="00116A94">
              <w:rPr>
                <w:sz w:val="24"/>
                <w:szCs w:val="24"/>
                <w:lang w:bidi="en-US"/>
              </w:rPr>
              <w:t xml:space="preserve">Slogan </w:t>
            </w:r>
            <w:r w:rsidRPr="00116A94">
              <w:rPr>
                <w:sz w:val="24"/>
                <w:szCs w:val="24"/>
                <w:lang w:val="vi-VN" w:eastAsia="vi-VN" w:bidi="vi-VN"/>
              </w:rPr>
              <w:t>cho thương hiệu</w:t>
            </w:r>
          </w:p>
          <w:p w14:paraId="2F290477" w14:textId="77777777" w:rsidR="0094408A" w:rsidRPr="00116A94" w:rsidRDefault="0094408A" w:rsidP="00F7544E">
            <w:pPr>
              <w:pStyle w:val="Bodytext21"/>
              <w:numPr>
                <w:ilvl w:val="0"/>
                <w:numId w:val="73"/>
              </w:numPr>
              <w:shd w:val="clear" w:color="auto" w:fill="auto"/>
              <w:tabs>
                <w:tab w:val="left" w:pos="571"/>
                <w:tab w:val="left" w:pos="1076"/>
              </w:tabs>
              <w:spacing w:line="240" w:lineRule="auto"/>
              <w:ind w:firstLine="0"/>
              <w:jc w:val="left"/>
              <w:rPr>
                <w:b/>
                <w:bCs/>
                <w:sz w:val="24"/>
                <w:szCs w:val="24"/>
                <w:lang w:bidi="en-US"/>
              </w:rPr>
            </w:pPr>
            <w:r w:rsidRPr="00116A94">
              <w:rPr>
                <w:sz w:val="24"/>
                <w:szCs w:val="24"/>
                <w:lang w:val="vi-VN" w:eastAsia="vi-VN" w:bidi="vi-VN"/>
              </w:rPr>
              <w:t>Hình tượng</w:t>
            </w:r>
          </w:p>
        </w:tc>
        <w:tc>
          <w:tcPr>
            <w:tcW w:w="1274" w:type="pct"/>
            <w:tcBorders>
              <w:top w:val="single" w:sz="4" w:space="0" w:color="auto"/>
              <w:left w:val="single" w:sz="4" w:space="0" w:color="auto"/>
              <w:bottom w:val="single" w:sz="4" w:space="0" w:color="auto"/>
              <w:right w:val="single" w:sz="4" w:space="0" w:color="auto"/>
            </w:tcBorders>
          </w:tcPr>
          <w:p w14:paraId="539D19ED"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4CF88AFD"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5F8E958"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691CC236"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0F538B87"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131C81D4"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47AD55F1"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331" w:type="pct"/>
            <w:tcBorders>
              <w:top w:val="single" w:sz="4" w:space="0" w:color="auto"/>
              <w:left w:val="single" w:sz="4" w:space="0" w:color="auto"/>
              <w:bottom w:val="single" w:sz="4" w:space="0" w:color="auto"/>
              <w:right w:val="single" w:sz="4" w:space="0" w:color="auto"/>
            </w:tcBorders>
          </w:tcPr>
          <w:p w14:paraId="5FC6D3AB"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326" w:type="pct"/>
            <w:tcBorders>
              <w:top w:val="single" w:sz="4" w:space="0" w:color="auto"/>
              <w:left w:val="single" w:sz="4" w:space="0" w:color="auto"/>
              <w:bottom w:val="single" w:sz="4" w:space="0" w:color="auto"/>
              <w:right w:val="single" w:sz="4" w:space="0" w:color="auto"/>
            </w:tcBorders>
          </w:tcPr>
          <w:p w14:paraId="69B32E25"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19FE3848"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94408A" w:rsidRPr="00116A94" w14:paraId="5244B603"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tcPr>
          <w:p w14:paraId="4FA6341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6</w:t>
            </w:r>
          </w:p>
        </w:tc>
        <w:tc>
          <w:tcPr>
            <w:tcW w:w="2416" w:type="pct"/>
            <w:tcBorders>
              <w:top w:val="single" w:sz="4" w:space="0" w:color="auto"/>
              <w:left w:val="single" w:sz="4" w:space="0" w:color="auto"/>
              <w:bottom w:val="single" w:sz="4" w:space="0" w:color="auto"/>
              <w:right w:val="single" w:sz="4" w:space="0" w:color="auto"/>
            </w:tcBorders>
          </w:tcPr>
          <w:p w14:paraId="3629427A" w14:textId="77777777" w:rsidR="0094408A" w:rsidRPr="00116A94" w:rsidRDefault="0094408A" w:rsidP="00116A94">
            <w:pPr>
              <w:widowControl w:val="0"/>
              <w:autoSpaceDE w:val="0"/>
              <w:autoSpaceDN w:val="0"/>
              <w:adjustRightInd w:val="0"/>
              <w:spacing w:after="0" w:line="240" w:lineRule="auto"/>
              <w:ind w:right="-20"/>
              <w:rPr>
                <w:rFonts w:ascii="Times New Roman" w:hAnsi="Times New Roman" w:cs="Times New Roman"/>
                <w:sz w:val="24"/>
                <w:szCs w:val="24"/>
                <w:lang w:eastAsia="vi-VN" w:bidi="vi-VN"/>
              </w:rPr>
            </w:pPr>
            <w:r w:rsidRPr="00116A94">
              <w:rPr>
                <w:rFonts w:ascii="Times New Roman" w:hAnsi="Times New Roman" w:cs="Times New Roman"/>
                <w:b/>
                <w:bCs/>
                <w:sz w:val="24"/>
                <w:szCs w:val="24"/>
                <w:lang w:bidi="en-US"/>
              </w:rPr>
              <w:t xml:space="preserve">Chương 6: </w:t>
            </w:r>
            <w:r w:rsidRPr="00116A94">
              <w:rPr>
                <w:rFonts w:ascii="Times New Roman" w:hAnsi="Times New Roman" w:cs="Times New Roman"/>
                <w:b/>
                <w:sz w:val="24"/>
                <w:szCs w:val="24"/>
                <w:lang w:bidi="en-US"/>
              </w:rPr>
              <w:t xml:space="preserve">MARKETING </w:t>
            </w:r>
            <w:r w:rsidRPr="00116A94">
              <w:rPr>
                <w:rFonts w:ascii="Times New Roman" w:hAnsi="Times New Roman" w:cs="Times New Roman"/>
                <w:b/>
                <w:sz w:val="24"/>
                <w:szCs w:val="24"/>
                <w:lang w:eastAsia="vi-VN" w:bidi="vi-VN"/>
              </w:rPr>
              <w:t>TẠO GIÁ TRỊ THƯƠNG</w:t>
            </w:r>
          </w:p>
          <w:p w14:paraId="67E82047" w14:textId="77777777" w:rsidR="0094408A" w:rsidRPr="00116A94" w:rsidRDefault="0094408A" w:rsidP="00F7544E">
            <w:pPr>
              <w:pStyle w:val="Bodytext21"/>
              <w:numPr>
                <w:ilvl w:val="0"/>
                <w:numId w:val="74"/>
              </w:numPr>
              <w:shd w:val="clear" w:color="auto" w:fill="auto"/>
              <w:tabs>
                <w:tab w:val="left" w:pos="459"/>
              </w:tabs>
              <w:spacing w:line="240" w:lineRule="auto"/>
              <w:ind w:firstLine="0"/>
              <w:jc w:val="left"/>
              <w:rPr>
                <w:sz w:val="24"/>
                <w:szCs w:val="24"/>
              </w:rPr>
            </w:pPr>
            <w:r w:rsidRPr="00116A94">
              <w:rPr>
                <w:sz w:val="24"/>
                <w:szCs w:val="24"/>
                <w:lang w:val="vi-VN" w:eastAsia="vi-VN" w:bidi="vi-VN"/>
              </w:rPr>
              <w:t xml:space="preserve">Vai trò của </w:t>
            </w:r>
            <w:r w:rsidRPr="00116A94">
              <w:rPr>
                <w:sz w:val="24"/>
                <w:szCs w:val="24"/>
                <w:lang w:bidi="en-US"/>
              </w:rPr>
              <w:t xml:space="preserve">marketing </w:t>
            </w:r>
            <w:r w:rsidRPr="00116A94">
              <w:rPr>
                <w:sz w:val="24"/>
                <w:szCs w:val="24"/>
                <w:lang w:val="vi-VN" w:eastAsia="vi-VN" w:bidi="vi-VN"/>
              </w:rPr>
              <w:t>để tạo giá trị thương hiệu</w:t>
            </w:r>
          </w:p>
          <w:p w14:paraId="4F2B3B74" w14:textId="77777777" w:rsidR="0094408A" w:rsidRPr="00116A94" w:rsidRDefault="0094408A" w:rsidP="00F7544E">
            <w:pPr>
              <w:pStyle w:val="Bodytext21"/>
              <w:numPr>
                <w:ilvl w:val="0"/>
                <w:numId w:val="74"/>
              </w:numPr>
              <w:shd w:val="clear" w:color="auto" w:fill="auto"/>
              <w:tabs>
                <w:tab w:val="left" w:pos="478"/>
              </w:tabs>
              <w:spacing w:line="240" w:lineRule="auto"/>
              <w:ind w:firstLine="0"/>
              <w:jc w:val="left"/>
              <w:rPr>
                <w:sz w:val="24"/>
                <w:szCs w:val="24"/>
              </w:rPr>
            </w:pPr>
            <w:r w:rsidRPr="00116A94">
              <w:rPr>
                <w:sz w:val="24"/>
                <w:szCs w:val="24"/>
                <w:lang w:val="vi-VN" w:eastAsia="vi-VN" w:bidi="vi-VN"/>
              </w:rPr>
              <w:t xml:space="preserve">Các xu hướng </w:t>
            </w:r>
            <w:r w:rsidRPr="00116A94">
              <w:rPr>
                <w:sz w:val="24"/>
                <w:szCs w:val="24"/>
                <w:lang w:bidi="en-US"/>
              </w:rPr>
              <w:t>marketing</w:t>
            </w:r>
          </w:p>
          <w:p w14:paraId="4894AE0D" w14:textId="77777777" w:rsidR="0094408A" w:rsidRPr="00116A94" w:rsidRDefault="0094408A" w:rsidP="00F7544E">
            <w:pPr>
              <w:pStyle w:val="Bodytext21"/>
              <w:numPr>
                <w:ilvl w:val="0"/>
                <w:numId w:val="74"/>
              </w:numPr>
              <w:shd w:val="clear" w:color="auto" w:fill="auto"/>
              <w:tabs>
                <w:tab w:val="left" w:pos="478"/>
              </w:tabs>
              <w:spacing w:line="240" w:lineRule="auto"/>
              <w:ind w:firstLine="0"/>
              <w:jc w:val="left"/>
              <w:rPr>
                <w:sz w:val="24"/>
                <w:szCs w:val="24"/>
              </w:rPr>
            </w:pPr>
            <w:r w:rsidRPr="00116A94">
              <w:rPr>
                <w:sz w:val="24"/>
                <w:szCs w:val="24"/>
                <w:lang w:val="vi-VN" w:eastAsia="vi-VN" w:bidi="vi-VN"/>
              </w:rPr>
              <w:t xml:space="preserve">Hoạt động </w:t>
            </w:r>
            <w:r w:rsidRPr="00116A94">
              <w:rPr>
                <w:sz w:val="24"/>
                <w:szCs w:val="24"/>
                <w:lang w:bidi="en-US"/>
              </w:rPr>
              <w:t xml:space="preserve">marketing </w:t>
            </w:r>
            <w:r w:rsidRPr="00116A94">
              <w:rPr>
                <w:sz w:val="24"/>
                <w:szCs w:val="24"/>
                <w:lang w:val="vi-VN" w:eastAsia="vi-VN" w:bidi="vi-VN"/>
              </w:rPr>
              <w:t>tạo giá trị thương hiệu</w:t>
            </w:r>
          </w:p>
          <w:p w14:paraId="0AE60B8E" w14:textId="77777777" w:rsidR="0094408A" w:rsidRPr="00116A94" w:rsidRDefault="0094408A" w:rsidP="00F7544E">
            <w:pPr>
              <w:pStyle w:val="Bodytext21"/>
              <w:numPr>
                <w:ilvl w:val="0"/>
                <w:numId w:val="75"/>
              </w:numPr>
              <w:shd w:val="clear" w:color="auto" w:fill="auto"/>
              <w:tabs>
                <w:tab w:val="left" w:pos="571"/>
                <w:tab w:val="left" w:pos="1183"/>
              </w:tabs>
              <w:spacing w:line="240" w:lineRule="auto"/>
              <w:ind w:firstLine="0"/>
              <w:jc w:val="left"/>
              <w:rPr>
                <w:sz w:val="24"/>
                <w:szCs w:val="24"/>
              </w:rPr>
            </w:pPr>
            <w:r w:rsidRPr="00116A94">
              <w:rPr>
                <w:sz w:val="24"/>
                <w:szCs w:val="24"/>
                <w:lang w:val="vi-VN" w:eastAsia="vi-VN" w:bidi="vi-VN"/>
              </w:rPr>
              <w:t>Chiến lược sản phẩm</w:t>
            </w:r>
          </w:p>
          <w:p w14:paraId="36561077" w14:textId="77777777" w:rsidR="0094408A" w:rsidRPr="00116A94" w:rsidRDefault="0094408A" w:rsidP="00F7544E">
            <w:pPr>
              <w:pStyle w:val="Bodytext21"/>
              <w:numPr>
                <w:ilvl w:val="0"/>
                <w:numId w:val="75"/>
              </w:numPr>
              <w:shd w:val="clear" w:color="auto" w:fill="auto"/>
              <w:tabs>
                <w:tab w:val="left" w:pos="571"/>
                <w:tab w:val="left" w:pos="1183"/>
              </w:tabs>
              <w:spacing w:line="240" w:lineRule="auto"/>
              <w:ind w:firstLine="0"/>
              <w:jc w:val="left"/>
              <w:rPr>
                <w:sz w:val="24"/>
                <w:szCs w:val="24"/>
              </w:rPr>
            </w:pPr>
            <w:r w:rsidRPr="00116A94">
              <w:rPr>
                <w:sz w:val="24"/>
                <w:szCs w:val="24"/>
                <w:lang w:val="vi-VN" w:eastAsia="vi-VN" w:bidi="vi-VN"/>
              </w:rPr>
              <w:t>Chiến lược định giá</w:t>
            </w:r>
          </w:p>
          <w:p w14:paraId="1EC282D1" w14:textId="77777777" w:rsidR="0094408A" w:rsidRPr="00116A94" w:rsidRDefault="0094408A" w:rsidP="00F7544E">
            <w:pPr>
              <w:pStyle w:val="Bodytext21"/>
              <w:numPr>
                <w:ilvl w:val="0"/>
                <w:numId w:val="75"/>
              </w:numPr>
              <w:shd w:val="clear" w:color="auto" w:fill="auto"/>
              <w:tabs>
                <w:tab w:val="left" w:pos="571"/>
                <w:tab w:val="left" w:pos="1183"/>
              </w:tabs>
              <w:spacing w:line="240" w:lineRule="auto"/>
              <w:ind w:firstLine="0"/>
              <w:jc w:val="left"/>
              <w:rPr>
                <w:sz w:val="24"/>
                <w:szCs w:val="24"/>
              </w:rPr>
            </w:pPr>
            <w:r w:rsidRPr="00116A94">
              <w:rPr>
                <w:sz w:val="24"/>
                <w:szCs w:val="24"/>
                <w:lang w:val="vi-VN" w:eastAsia="vi-VN" w:bidi="vi-VN"/>
              </w:rPr>
              <w:t>Chiến lược phân phối</w:t>
            </w:r>
          </w:p>
          <w:p w14:paraId="272160BF" w14:textId="77777777" w:rsidR="0094408A" w:rsidRPr="00116A94" w:rsidRDefault="0094408A" w:rsidP="00F7544E">
            <w:pPr>
              <w:pStyle w:val="Bodytext21"/>
              <w:numPr>
                <w:ilvl w:val="0"/>
                <w:numId w:val="75"/>
              </w:numPr>
              <w:shd w:val="clear" w:color="auto" w:fill="auto"/>
              <w:tabs>
                <w:tab w:val="left" w:pos="571"/>
                <w:tab w:val="left" w:pos="1183"/>
              </w:tabs>
              <w:spacing w:line="240" w:lineRule="auto"/>
              <w:ind w:firstLine="0"/>
              <w:jc w:val="left"/>
              <w:rPr>
                <w:sz w:val="24"/>
                <w:szCs w:val="24"/>
              </w:rPr>
            </w:pPr>
            <w:r w:rsidRPr="00116A94">
              <w:rPr>
                <w:sz w:val="24"/>
                <w:szCs w:val="24"/>
                <w:lang w:val="vi-VN" w:eastAsia="vi-VN" w:bidi="vi-VN"/>
              </w:rPr>
              <w:t>Chiến lược truyền thông</w:t>
            </w:r>
          </w:p>
          <w:p w14:paraId="46894A8A" w14:textId="77777777" w:rsidR="0094408A" w:rsidRPr="00116A94" w:rsidRDefault="0094408A" w:rsidP="00116A94">
            <w:pPr>
              <w:widowControl w:val="0"/>
              <w:autoSpaceDE w:val="0"/>
              <w:autoSpaceDN w:val="0"/>
              <w:adjustRightInd w:val="0"/>
              <w:spacing w:after="0" w:line="240" w:lineRule="auto"/>
              <w:ind w:right="-20"/>
              <w:rPr>
                <w:rFonts w:ascii="Times New Roman" w:hAnsi="Times New Roman" w:cs="Times New Roman"/>
                <w:b/>
                <w:bCs/>
                <w:sz w:val="24"/>
                <w:szCs w:val="24"/>
                <w:lang w:bidi="en-US"/>
              </w:rPr>
            </w:pPr>
            <w:r w:rsidRPr="00116A94">
              <w:rPr>
                <w:rFonts w:ascii="Times New Roman" w:hAnsi="Times New Roman" w:cs="Times New Roman"/>
                <w:sz w:val="24"/>
                <w:szCs w:val="24"/>
                <w:lang w:eastAsia="vi-VN" w:bidi="vi-VN"/>
              </w:rPr>
              <w:t>1.3.5 Tận dụng liên tưởng thương hiệu thứ cấp để xây dựng giá trị thương hiệu.</w:t>
            </w:r>
          </w:p>
        </w:tc>
        <w:tc>
          <w:tcPr>
            <w:tcW w:w="1274" w:type="pct"/>
            <w:tcBorders>
              <w:top w:val="single" w:sz="4" w:space="0" w:color="auto"/>
              <w:left w:val="single" w:sz="4" w:space="0" w:color="auto"/>
              <w:bottom w:val="single" w:sz="4" w:space="0" w:color="auto"/>
              <w:right w:val="single" w:sz="4" w:space="0" w:color="auto"/>
            </w:tcBorders>
          </w:tcPr>
          <w:p w14:paraId="1BFD7118"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64E85AD7"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40F1E1FE"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1A7798BB"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792AEE09"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7EFAC0A2"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4BD004F"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331" w:type="pct"/>
            <w:tcBorders>
              <w:top w:val="single" w:sz="4" w:space="0" w:color="auto"/>
              <w:left w:val="single" w:sz="4" w:space="0" w:color="auto"/>
              <w:bottom w:val="single" w:sz="4" w:space="0" w:color="auto"/>
              <w:right w:val="single" w:sz="4" w:space="0" w:color="auto"/>
            </w:tcBorders>
          </w:tcPr>
          <w:p w14:paraId="11C1C17A"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326" w:type="pct"/>
            <w:tcBorders>
              <w:top w:val="single" w:sz="4" w:space="0" w:color="auto"/>
              <w:left w:val="single" w:sz="4" w:space="0" w:color="auto"/>
              <w:bottom w:val="single" w:sz="4" w:space="0" w:color="auto"/>
              <w:right w:val="single" w:sz="4" w:space="0" w:color="auto"/>
            </w:tcBorders>
          </w:tcPr>
          <w:p w14:paraId="512812A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09606664"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r>
      <w:tr w:rsidR="0094408A" w:rsidRPr="00116A94" w14:paraId="64329A75"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tcPr>
          <w:p w14:paraId="310766F5"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7</w:t>
            </w:r>
          </w:p>
        </w:tc>
        <w:tc>
          <w:tcPr>
            <w:tcW w:w="2416" w:type="pct"/>
            <w:tcBorders>
              <w:top w:val="single" w:sz="4" w:space="0" w:color="auto"/>
              <w:left w:val="single" w:sz="4" w:space="0" w:color="auto"/>
              <w:bottom w:val="single" w:sz="4" w:space="0" w:color="auto"/>
              <w:right w:val="single" w:sz="4" w:space="0" w:color="auto"/>
            </w:tcBorders>
          </w:tcPr>
          <w:p w14:paraId="0405A4FE" w14:textId="77777777" w:rsidR="0094408A" w:rsidRPr="00116A94" w:rsidRDefault="0094408A" w:rsidP="00116A94">
            <w:pPr>
              <w:pStyle w:val="Bodytext21"/>
              <w:shd w:val="clear" w:color="auto" w:fill="auto"/>
              <w:tabs>
                <w:tab w:val="left" w:pos="1016"/>
              </w:tabs>
              <w:spacing w:line="240" w:lineRule="auto"/>
              <w:ind w:firstLine="0"/>
              <w:jc w:val="left"/>
              <w:rPr>
                <w:sz w:val="24"/>
                <w:szCs w:val="24"/>
              </w:rPr>
            </w:pPr>
            <w:r w:rsidRPr="00116A94">
              <w:rPr>
                <w:b/>
                <w:bCs/>
                <w:sz w:val="24"/>
                <w:szCs w:val="24"/>
                <w:lang w:bidi="en-US"/>
              </w:rPr>
              <w:t xml:space="preserve">Chương 7: </w:t>
            </w:r>
            <w:r w:rsidRPr="00116A94">
              <w:rPr>
                <w:rStyle w:val="Bodytext2Bold"/>
                <w:color w:val="auto"/>
                <w:sz w:val="24"/>
                <w:szCs w:val="24"/>
              </w:rPr>
              <w:t xml:space="preserve">PHÁT TRIỂN VÀ MỞ RỘNG THƯƠNG </w:t>
            </w:r>
            <w:r w:rsidRPr="00116A94">
              <w:rPr>
                <w:rStyle w:val="Bodytext2Bold"/>
                <w:rFonts w:eastAsiaTheme="majorEastAsia"/>
                <w:color w:val="auto"/>
                <w:sz w:val="24"/>
                <w:szCs w:val="24"/>
              </w:rPr>
              <w:t>HIỆ</w:t>
            </w:r>
            <w:r w:rsidRPr="00116A94">
              <w:rPr>
                <w:rStyle w:val="Bodytext2Bold"/>
                <w:color w:val="auto"/>
                <w:sz w:val="24"/>
                <w:szCs w:val="24"/>
              </w:rPr>
              <w:t>U</w:t>
            </w:r>
          </w:p>
          <w:p w14:paraId="67974B89" w14:textId="77777777" w:rsidR="0094408A" w:rsidRPr="00116A94" w:rsidRDefault="0094408A" w:rsidP="00F7544E">
            <w:pPr>
              <w:pStyle w:val="Bodytext21"/>
              <w:numPr>
                <w:ilvl w:val="0"/>
                <w:numId w:val="76"/>
              </w:numPr>
              <w:shd w:val="clear" w:color="auto" w:fill="auto"/>
              <w:tabs>
                <w:tab w:val="left" w:pos="459"/>
              </w:tabs>
              <w:spacing w:line="240" w:lineRule="auto"/>
              <w:ind w:firstLine="0"/>
              <w:jc w:val="left"/>
              <w:rPr>
                <w:sz w:val="24"/>
                <w:szCs w:val="24"/>
              </w:rPr>
            </w:pPr>
            <w:r w:rsidRPr="00116A94">
              <w:rPr>
                <w:sz w:val="24"/>
                <w:szCs w:val="24"/>
                <w:lang w:val="vi-VN" w:eastAsia="vi-VN" w:bidi="vi-VN"/>
              </w:rPr>
              <w:t>Tầm quan trọng và sự cần thiết của hoạt dộng phát triển và mở rộng thương hiệu</w:t>
            </w:r>
          </w:p>
          <w:p w14:paraId="3239A781"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t>Mở rộng thương hiệu</w:t>
            </w:r>
          </w:p>
          <w:p w14:paraId="68DBC672" w14:textId="77777777" w:rsidR="0094408A" w:rsidRPr="00116A94" w:rsidRDefault="0094408A" w:rsidP="00F7544E">
            <w:pPr>
              <w:pStyle w:val="Bodytext21"/>
              <w:numPr>
                <w:ilvl w:val="0"/>
                <w:numId w:val="77"/>
              </w:numPr>
              <w:shd w:val="clear" w:color="auto" w:fill="auto"/>
              <w:tabs>
                <w:tab w:val="left" w:pos="571"/>
                <w:tab w:val="left" w:pos="962"/>
              </w:tabs>
              <w:spacing w:line="240" w:lineRule="auto"/>
              <w:ind w:firstLine="0"/>
              <w:jc w:val="left"/>
              <w:rPr>
                <w:sz w:val="24"/>
                <w:szCs w:val="24"/>
              </w:rPr>
            </w:pPr>
            <w:r w:rsidRPr="00116A94">
              <w:rPr>
                <w:sz w:val="24"/>
                <w:szCs w:val="24"/>
                <w:lang w:val="vi-VN" w:eastAsia="vi-VN" w:bidi="vi-VN"/>
              </w:rPr>
              <w:t>Sự cần thiết mở rộng thương hiệu</w:t>
            </w:r>
          </w:p>
          <w:p w14:paraId="5258E14C" w14:textId="77777777" w:rsidR="0094408A" w:rsidRPr="00116A94" w:rsidRDefault="0094408A" w:rsidP="00F7544E">
            <w:pPr>
              <w:pStyle w:val="Bodytext21"/>
              <w:numPr>
                <w:ilvl w:val="0"/>
                <w:numId w:val="77"/>
              </w:numPr>
              <w:shd w:val="clear" w:color="auto" w:fill="auto"/>
              <w:tabs>
                <w:tab w:val="left" w:pos="571"/>
                <w:tab w:val="left" w:pos="982"/>
              </w:tabs>
              <w:spacing w:line="240" w:lineRule="auto"/>
              <w:ind w:firstLine="0"/>
              <w:jc w:val="left"/>
              <w:rPr>
                <w:sz w:val="24"/>
                <w:szCs w:val="24"/>
              </w:rPr>
            </w:pPr>
            <w:r w:rsidRPr="00116A94">
              <w:rPr>
                <w:sz w:val="24"/>
                <w:szCs w:val="24"/>
                <w:lang w:val="vi-VN" w:eastAsia="vi-VN" w:bidi="vi-VN"/>
              </w:rPr>
              <w:t>Các biện pháp mở rộng thương hiệu</w:t>
            </w:r>
          </w:p>
          <w:p w14:paraId="36C8114D"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t>Phát triển thương hiệu</w:t>
            </w:r>
          </w:p>
          <w:p w14:paraId="344C9801"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t>Loại trừ thương hiệu</w:t>
            </w:r>
          </w:p>
          <w:p w14:paraId="797040D1"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t>Cải thiện hình ảnh thương hiệu</w:t>
            </w:r>
          </w:p>
          <w:p w14:paraId="627385B0"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lastRenderedPageBreak/>
              <w:t>Quản trị danh mục thương hiệu:</w:t>
            </w:r>
          </w:p>
          <w:p w14:paraId="04DCA335" w14:textId="77777777" w:rsidR="0094408A" w:rsidRPr="00116A94" w:rsidRDefault="0094408A" w:rsidP="00F7544E">
            <w:pPr>
              <w:pStyle w:val="Bodytext21"/>
              <w:numPr>
                <w:ilvl w:val="0"/>
                <w:numId w:val="78"/>
              </w:numPr>
              <w:shd w:val="clear" w:color="auto" w:fill="auto"/>
              <w:tabs>
                <w:tab w:val="left" w:pos="571"/>
                <w:tab w:val="left" w:pos="982"/>
              </w:tabs>
              <w:spacing w:line="240" w:lineRule="auto"/>
              <w:ind w:firstLine="0"/>
              <w:jc w:val="left"/>
              <w:rPr>
                <w:sz w:val="24"/>
                <w:szCs w:val="24"/>
              </w:rPr>
            </w:pPr>
            <w:r w:rsidRPr="00116A94">
              <w:rPr>
                <w:sz w:val="24"/>
                <w:szCs w:val="24"/>
                <w:lang w:val="vi-VN" w:eastAsia="vi-VN" w:bidi="vi-VN"/>
              </w:rPr>
              <w:t>Kiến trúc thương hiệu</w:t>
            </w:r>
          </w:p>
          <w:p w14:paraId="1F6DDBCF" w14:textId="77777777" w:rsidR="0094408A" w:rsidRPr="00116A94" w:rsidRDefault="0094408A" w:rsidP="00F7544E">
            <w:pPr>
              <w:pStyle w:val="Bodytext21"/>
              <w:numPr>
                <w:ilvl w:val="0"/>
                <w:numId w:val="78"/>
              </w:numPr>
              <w:shd w:val="clear" w:color="auto" w:fill="auto"/>
              <w:tabs>
                <w:tab w:val="left" w:pos="571"/>
                <w:tab w:val="left" w:pos="1001"/>
              </w:tabs>
              <w:spacing w:line="240" w:lineRule="auto"/>
              <w:ind w:firstLine="0"/>
              <w:jc w:val="left"/>
              <w:rPr>
                <w:sz w:val="24"/>
                <w:szCs w:val="24"/>
              </w:rPr>
            </w:pPr>
            <w:r w:rsidRPr="00116A94">
              <w:rPr>
                <w:sz w:val="24"/>
                <w:szCs w:val="24"/>
                <w:lang w:val="vi-VN" w:eastAsia="vi-VN" w:bidi="vi-VN"/>
              </w:rPr>
              <w:t>Quản trị danh mục thương hiệu</w:t>
            </w:r>
          </w:p>
          <w:p w14:paraId="5496467A" w14:textId="77777777" w:rsidR="0094408A" w:rsidRPr="00116A94" w:rsidRDefault="0094408A" w:rsidP="00F7544E">
            <w:pPr>
              <w:pStyle w:val="Bodytext21"/>
              <w:numPr>
                <w:ilvl w:val="0"/>
                <w:numId w:val="76"/>
              </w:numPr>
              <w:shd w:val="clear" w:color="auto" w:fill="auto"/>
              <w:tabs>
                <w:tab w:val="left" w:pos="478"/>
              </w:tabs>
              <w:spacing w:line="240" w:lineRule="auto"/>
              <w:ind w:firstLine="0"/>
              <w:jc w:val="left"/>
              <w:rPr>
                <w:sz w:val="24"/>
                <w:szCs w:val="24"/>
              </w:rPr>
            </w:pPr>
            <w:r w:rsidRPr="00116A94">
              <w:rPr>
                <w:sz w:val="24"/>
                <w:szCs w:val="24"/>
                <w:lang w:val="vi-VN" w:eastAsia="vi-VN" w:bidi="vi-VN"/>
              </w:rPr>
              <w:t>Thương hiệu toàn cầu</w:t>
            </w:r>
          </w:p>
          <w:p w14:paraId="241A8B97" w14:textId="77777777" w:rsidR="0094408A" w:rsidRPr="00116A94" w:rsidRDefault="0094408A" w:rsidP="00F7544E">
            <w:pPr>
              <w:pStyle w:val="Bodytext21"/>
              <w:numPr>
                <w:ilvl w:val="0"/>
                <w:numId w:val="79"/>
              </w:numPr>
              <w:shd w:val="clear" w:color="auto" w:fill="auto"/>
              <w:tabs>
                <w:tab w:val="left" w:pos="637"/>
              </w:tabs>
              <w:spacing w:line="240" w:lineRule="auto"/>
              <w:ind w:firstLine="0"/>
              <w:jc w:val="left"/>
              <w:rPr>
                <w:sz w:val="24"/>
                <w:szCs w:val="24"/>
              </w:rPr>
            </w:pPr>
            <w:r w:rsidRPr="00116A94">
              <w:rPr>
                <w:sz w:val="24"/>
                <w:szCs w:val="24"/>
                <w:lang w:val="vi-VN" w:eastAsia="vi-VN" w:bidi="vi-VN"/>
              </w:rPr>
              <w:t>Sự cần thiết khi xây dựng thương hiệu toàn cầu</w:t>
            </w:r>
          </w:p>
          <w:p w14:paraId="2969EE75" w14:textId="77777777" w:rsidR="0094408A" w:rsidRPr="00116A94" w:rsidRDefault="0094408A" w:rsidP="00F7544E">
            <w:pPr>
              <w:pStyle w:val="Bodytext21"/>
              <w:numPr>
                <w:ilvl w:val="0"/>
                <w:numId w:val="79"/>
              </w:numPr>
              <w:shd w:val="clear" w:color="auto" w:fill="auto"/>
              <w:tabs>
                <w:tab w:val="left" w:pos="656"/>
              </w:tabs>
              <w:spacing w:line="240" w:lineRule="auto"/>
              <w:ind w:firstLine="0"/>
              <w:jc w:val="left"/>
              <w:rPr>
                <w:sz w:val="24"/>
                <w:szCs w:val="24"/>
              </w:rPr>
            </w:pPr>
            <w:r w:rsidRPr="00116A94">
              <w:rPr>
                <w:sz w:val="24"/>
                <w:szCs w:val="24"/>
                <w:lang w:val="vi-VN" w:eastAsia="vi-VN" w:bidi="vi-VN"/>
              </w:rPr>
              <w:t>Thuận lợi và khó khăn xây dựng thương hiệu toàn cầu</w:t>
            </w:r>
          </w:p>
          <w:p w14:paraId="5FEDC6BC" w14:textId="77777777" w:rsidR="0094408A" w:rsidRPr="00116A94" w:rsidRDefault="0094408A" w:rsidP="00F7544E">
            <w:pPr>
              <w:pStyle w:val="Bodytext21"/>
              <w:numPr>
                <w:ilvl w:val="0"/>
                <w:numId w:val="79"/>
              </w:numPr>
              <w:shd w:val="clear" w:color="auto" w:fill="auto"/>
              <w:tabs>
                <w:tab w:val="left" w:pos="656"/>
              </w:tabs>
              <w:spacing w:line="240" w:lineRule="auto"/>
              <w:ind w:firstLine="0"/>
              <w:jc w:val="left"/>
              <w:rPr>
                <w:b/>
                <w:bCs/>
                <w:sz w:val="24"/>
                <w:szCs w:val="24"/>
                <w:lang w:bidi="en-US"/>
              </w:rPr>
            </w:pPr>
            <w:r w:rsidRPr="00116A94">
              <w:rPr>
                <w:sz w:val="24"/>
                <w:szCs w:val="24"/>
                <w:lang w:val="vi-VN" w:eastAsia="vi-VN" w:bidi="vi-VN"/>
              </w:rPr>
              <w:t>Chiến lược thương hiệu toàn cầu</w:t>
            </w:r>
          </w:p>
        </w:tc>
        <w:tc>
          <w:tcPr>
            <w:tcW w:w="1274" w:type="pct"/>
            <w:tcBorders>
              <w:top w:val="single" w:sz="4" w:space="0" w:color="auto"/>
              <w:left w:val="single" w:sz="4" w:space="0" w:color="auto"/>
              <w:bottom w:val="single" w:sz="4" w:space="0" w:color="auto"/>
              <w:right w:val="single" w:sz="4" w:space="0" w:color="auto"/>
            </w:tcBorders>
          </w:tcPr>
          <w:p w14:paraId="3FEDF808"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lastRenderedPageBreak/>
              <w:t xml:space="preserve">* </w:t>
            </w:r>
            <w:r w:rsidRPr="00116A94">
              <w:rPr>
                <w:rFonts w:ascii="Times New Roman" w:eastAsia="Times New Roman" w:hAnsi="Times New Roman" w:cs="Times New Roman"/>
                <w:sz w:val="24"/>
                <w:szCs w:val="24"/>
                <w:u w:val="single"/>
              </w:rPr>
              <w:t>Giảng viên</w:t>
            </w:r>
            <w:r w:rsidRPr="00116A94">
              <w:rPr>
                <w:rFonts w:ascii="Times New Roman" w:eastAsia="Times New Roman" w:hAnsi="Times New Roman" w:cs="Times New Roman"/>
                <w:sz w:val="24"/>
                <w:szCs w:val="24"/>
              </w:rPr>
              <w:t xml:space="preserve">: </w:t>
            </w:r>
          </w:p>
          <w:p w14:paraId="27512DAA"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Thuyết giảng</w:t>
            </w:r>
          </w:p>
          <w:p w14:paraId="705195AB"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Truy vấn</w:t>
            </w:r>
          </w:p>
          <w:p w14:paraId="04E7A2D5"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Giao bài tập </w:t>
            </w:r>
          </w:p>
          <w:p w14:paraId="455E7376" w14:textId="77777777" w:rsidR="0094408A" w:rsidRPr="00116A94" w:rsidRDefault="0094408A" w:rsidP="00116A94">
            <w:pPr>
              <w:tabs>
                <w:tab w:val="left" w:pos="170"/>
              </w:tabs>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w:t>
            </w:r>
            <w:r w:rsidRPr="00116A94">
              <w:rPr>
                <w:rFonts w:ascii="Times New Roman" w:eastAsia="Times New Roman" w:hAnsi="Times New Roman" w:cs="Times New Roman"/>
                <w:sz w:val="24"/>
                <w:szCs w:val="24"/>
                <w:u w:val="single"/>
              </w:rPr>
              <w:t>Sinh viên</w:t>
            </w:r>
            <w:r w:rsidRPr="00116A94">
              <w:rPr>
                <w:rFonts w:ascii="Times New Roman" w:eastAsia="Times New Roman" w:hAnsi="Times New Roman" w:cs="Times New Roman"/>
                <w:sz w:val="24"/>
                <w:szCs w:val="24"/>
              </w:rPr>
              <w:t>:</w:t>
            </w:r>
          </w:p>
          <w:p w14:paraId="5380448B" w14:textId="77777777" w:rsidR="0094408A" w:rsidRPr="00116A94" w:rsidRDefault="0094408A" w:rsidP="00116A94">
            <w:pPr>
              <w:numPr>
                <w:ilvl w:val="0"/>
                <w:numId w:val="1"/>
              </w:numPr>
              <w:tabs>
                <w:tab w:val="left" w:pos="170"/>
              </w:tabs>
              <w:spacing w:after="0" w:line="240" w:lineRule="auto"/>
              <w:ind w:left="148" w:hanging="148"/>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Trả lời các câu hỏi truy vấn</w:t>
            </w:r>
          </w:p>
          <w:p w14:paraId="7AD257B1" w14:textId="77777777" w:rsidR="0094408A" w:rsidRPr="00116A94" w:rsidRDefault="0094408A" w:rsidP="00116A94">
            <w:pPr>
              <w:widowControl w:val="0"/>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Thực hành trên máy</w:t>
            </w:r>
          </w:p>
        </w:tc>
        <w:tc>
          <w:tcPr>
            <w:tcW w:w="331" w:type="pct"/>
            <w:tcBorders>
              <w:top w:val="single" w:sz="4" w:space="0" w:color="auto"/>
              <w:left w:val="single" w:sz="4" w:space="0" w:color="auto"/>
              <w:bottom w:val="single" w:sz="4" w:space="0" w:color="auto"/>
              <w:right w:val="single" w:sz="4" w:space="0" w:color="auto"/>
            </w:tcBorders>
          </w:tcPr>
          <w:p w14:paraId="727B2147"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c>
          <w:tcPr>
            <w:tcW w:w="326" w:type="pct"/>
            <w:tcBorders>
              <w:top w:val="single" w:sz="4" w:space="0" w:color="auto"/>
              <w:left w:val="single" w:sz="4" w:space="0" w:color="auto"/>
              <w:bottom w:val="single" w:sz="4" w:space="0" w:color="auto"/>
              <w:right w:val="single" w:sz="4" w:space="0" w:color="auto"/>
            </w:tcBorders>
          </w:tcPr>
          <w:p w14:paraId="78B883EC"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59A9DA90"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w:t>
            </w:r>
          </w:p>
        </w:tc>
      </w:tr>
      <w:tr w:rsidR="0094408A" w:rsidRPr="00116A94" w14:paraId="3B5C0373" w14:textId="77777777" w:rsidTr="001C381D">
        <w:trPr>
          <w:jc w:val="center"/>
        </w:trPr>
        <w:tc>
          <w:tcPr>
            <w:tcW w:w="325" w:type="pct"/>
            <w:tcBorders>
              <w:top w:val="single" w:sz="4" w:space="0" w:color="auto"/>
              <w:left w:val="single" w:sz="4" w:space="0" w:color="auto"/>
              <w:bottom w:val="single" w:sz="4" w:space="0" w:color="auto"/>
              <w:right w:val="single" w:sz="4" w:space="0" w:color="auto"/>
            </w:tcBorders>
          </w:tcPr>
          <w:p w14:paraId="045C53AC"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p>
        </w:tc>
        <w:tc>
          <w:tcPr>
            <w:tcW w:w="2416" w:type="pct"/>
            <w:tcBorders>
              <w:top w:val="single" w:sz="4" w:space="0" w:color="auto"/>
              <w:left w:val="single" w:sz="4" w:space="0" w:color="auto"/>
              <w:bottom w:val="single" w:sz="4" w:space="0" w:color="auto"/>
              <w:right w:val="single" w:sz="4" w:space="0" w:color="auto"/>
            </w:tcBorders>
            <w:hideMark/>
          </w:tcPr>
          <w:p w14:paraId="6502A6CD" w14:textId="77777777" w:rsidR="0094408A" w:rsidRPr="00116A94" w:rsidRDefault="0094408A" w:rsidP="00116A94">
            <w:pPr>
              <w:tabs>
                <w:tab w:val="left" w:pos="3161"/>
              </w:tabs>
              <w:spacing w:after="0" w:line="240" w:lineRule="auto"/>
              <w:rPr>
                <w:rFonts w:ascii="Times New Roman" w:hAnsi="Times New Roman" w:cs="Times New Roman"/>
                <w:b/>
                <w:sz w:val="24"/>
                <w:szCs w:val="24"/>
                <w:lang w:val="it-IT"/>
              </w:rPr>
            </w:pPr>
            <w:r w:rsidRPr="00116A94">
              <w:rPr>
                <w:rFonts w:ascii="Times New Roman" w:hAnsi="Times New Roman" w:cs="Times New Roman"/>
                <w:b/>
                <w:sz w:val="24"/>
                <w:szCs w:val="24"/>
                <w:lang w:val="it-IT"/>
              </w:rPr>
              <w:t>Tổng cộng</w:t>
            </w:r>
          </w:p>
        </w:tc>
        <w:tc>
          <w:tcPr>
            <w:tcW w:w="1274" w:type="pct"/>
            <w:tcBorders>
              <w:top w:val="single" w:sz="4" w:space="0" w:color="auto"/>
              <w:left w:val="single" w:sz="4" w:space="0" w:color="auto"/>
              <w:bottom w:val="single" w:sz="4" w:space="0" w:color="auto"/>
              <w:right w:val="single" w:sz="4" w:space="0" w:color="auto"/>
            </w:tcBorders>
          </w:tcPr>
          <w:p w14:paraId="31C604F4"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p>
        </w:tc>
        <w:tc>
          <w:tcPr>
            <w:tcW w:w="331" w:type="pct"/>
            <w:tcBorders>
              <w:top w:val="single" w:sz="4" w:space="0" w:color="auto"/>
              <w:left w:val="single" w:sz="4" w:space="0" w:color="auto"/>
              <w:bottom w:val="single" w:sz="4" w:space="0" w:color="auto"/>
              <w:right w:val="single" w:sz="4" w:space="0" w:color="auto"/>
            </w:tcBorders>
            <w:hideMark/>
          </w:tcPr>
          <w:p w14:paraId="14B8CF7F"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30</w:t>
            </w:r>
          </w:p>
        </w:tc>
        <w:tc>
          <w:tcPr>
            <w:tcW w:w="326" w:type="pct"/>
            <w:tcBorders>
              <w:top w:val="single" w:sz="4" w:space="0" w:color="auto"/>
              <w:left w:val="single" w:sz="4" w:space="0" w:color="auto"/>
              <w:bottom w:val="single" w:sz="4" w:space="0" w:color="auto"/>
              <w:right w:val="single" w:sz="4" w:space="0" w:color="auto"/>
            </w:tcBorders>
            <w:hideMark/>
          </w:tcPr>
          <w:p w14:paraId="10FD0039"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0</w:t>
            </w:r>
          </w:p>
        </w:tc>
        <w:tc>
          <w:tcPr>
            <w:tcW w:w="328" w:type="pct"/>
            <w:tcBorders>
              <w:top w:val="single" w:sz="4" w:space="0" w:color="auto"/>
              <w:left w:val="single" w:sz="4" w:space="0" w:color="auto"/>
              <w:bottom w:val="single" w:sz="4" w:space="0" w:color="auto"/>
              <w:right w:val="single" w:sz="4" w:space="0" w:color="auto"/>
            </w:tcBorders>
          </w:tcPr>
          <w:p w14:paraId="54FE5051" w14:textId="77777777" w:rsidR="0094408A" w:rsidRPr="00116A94" w:rsidRDefault="0094408A" w:rsidP="00116A94">
            <w:pPr>
              <w:tabs>
                <w:tab w:val="left" w:pos="3161"/>
              </w:tabs>
              <w:spacing w:after="0" w:line="240" w:lineRule="auto"/>
              <w:jc w:val="center"/>
              <w:rPr>
                <w:rFonts w:ascii="Times New Roman" w:hAnsi="Times New Roman" w:cs="Times New Roman"/>
                <w:b/>
                <w:bCs/>
                <w:sz w:val="24"/>
                <w:szCs w:val="24"/>
                <w:lang w:val="it-IT"/>
              </w:rPr>
            </w:pPr>
            <w:r w:rsidRPr="00116A94">
              <w:rPr>
                <w:rFonts w:ascii="Times New Roman" w:hAnsi="Times New Roman" w:cs="Times New Roman"/>
                <w:b/>
                <w:bCs/>
                <w:sz w:val="24"/>
                <w:szCs w:val="24"/>
                <w:lang w:val="it-IT"/>
              </w:rPr>
              <w:t>15</w:t>
            </w:r>
          </w:p>
        </w:tc>
      </w:tr>
    </w:tbl>
    <w:p w14:paraId="53FD2C51" w14:textId="77777777" w:rsidR="0094408A" w:rsidRPr="00116A94" w:rsidRDefault="0094408A" w:rsidP="00116A94">
      <w:pPr>
        <w:spacing w:after="0" w:line="240" w:lineRule="auto"/>
        <w:rPr>
          <w:rFonts w:ascii="Times New Roman" w:hAnsi="Times New Roman" w:cs="Times New Roman"/>
          <w:vanish/>
          <w:sz w:val="24"/>
          <w:szCs w:val="24"/>
        </w:rPr>
      </w:pPr>
    </w:p>
    <w:p w14:paraId="3299FB97" w14:textId="77777777" w:rsidR="0094408A" w:rsidRPr="00116A94" w:rsidRDefault="0094408A"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10. Chuẩn đầu ra (CĐR) của học phần:</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5562"/>
        <w:gridCol w:w="3186"/>
      </w:tblGrid>
      <w:tr w:rsidR="00607369" w:rsidRPr="00116A94" w14:paraId="684A54D8" w14:textId="77777777" w:rsidTr="0028276B">
        <w:trPr>
          <w:trHeight w:val="899"/>
          <w:jc w:val="center"/>
        </w:trPr>
        <w:tc>
          <w:tcPr>
            <w:tcW w:w="494" w:type="pct"/>
            <w:vAlign w:val="center"/>
          </w:tcPr>
          <w:p w14:paraId="54205B04" w14:textId="77777777" w:rsidR="00607369" w:rsidRPr="00116A94" w:rsidRDefault="0060736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865" w:type="pct"/>
            <w:vAlign w:val="center"/>
          </w:tcPr>
          <w:p w14:paraId="78507F97" w14:textId="77777777" w:rsidR="00607369" w:rsidRPr="00116A94" w:rsidRDefault="00607369"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p>
        </w:tc>
        <w:tc>
          <w:tcPr>
            <w:tcW w:w="1641" w:type="pct"/>
            <w:vAlign w:val="center"/>
          </w:tcPr>
          <w:p w14:paraId="433BCD93" w14:textId="77777777" w:rsidR="00607369" w:rsidRPr="00116A94" w:rsidRDefault="00607369" w:rsidP="00116A94">
            <w:pPr>
              <w:spacing w:after="0" w:line="240" w:lineRule="auto"/>
              <w:ind w:left="360"/>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607369" w:rsidRPr="00116A94" w14:paraId="3BD83724" w14:textId="77777777" w:rsidTr="0028276B">
        <w:trPr>
          <w:trHeight w:val="251"/>
          <w:jc w:val="center"/>
        </w:trPr>
        <w:tc>
          <w:tcPr>
            <w:tcW w:w="494" w:type="pct"/>
          </w:tcPr>
          <w:p w14:paraId="06A5D783" w14:textId="77777777" w:rsidR="00607369" w:rsidRPr="00116A94" w:rsidRDefault="00607369"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2865" w:type="pct"/>
          </w:tcPr>
          <w:p w14:paraId="2349656E" w14:textId="77777777" w:rsidR="00607369" w:rsidRPr="00116A94" w:rsidRDefault="0060736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Kiến thức:</w:t>
            </w:r>
          </w:p>
          <w:p w14:paraId="51C4E036" w14:textId="77777777" w:rsidR="00607369" w:rsidRPr="00116A94" w:rsidRDefault="00607369" w:rsidP="00F7544E">
            <w:pPr>
              <w:numPr>
                <w:ilvl w:val="0"/>
                <w:numId w:val="53"/>
              </w:numPr>
              <w:tabs>
                <w:tab w:val="left" w:pos="170"/>
              </w:tabs>
              <w:spacing w:after="0" w:line="240" w:lineRule="auto"/>
              <w:ind w:left="0" w:firstLine="0"/>
              <w:jc w:val="both"/>
              <w:rPr>
                <w:rFonts w:ascii="Times New Roman" w:hAnsi="Times New Roman" w:cs="Times New Roman"/>
                <w:sz w:val="24"/>
                <w:szCs w:val="24"/>
              </w:rPr>
            </w:pPr>
            <w:r w:rsidRPr="00116A94">
              <w:rPr>
                <w:rFonts w:ascii="Times New Roman" w:hAnsi="Times New Roman" w:cs="Times New Roman"/>
                <w:sz w:val="24"/>
                <w:szCs w:val="24"/>
              </w:rPr>
              <w:t>Nắm vững kiến thức chuyên sâu và thực tiễn của chuyên ngành về hệ thống TMĐT, tín dụng và thanh toán quốc tế, tài chính ngân hàng điện tử và các chức năng quản trị trong hoạt động kinh doanh thương mại điện tử (7)</w:t>
            </w:r>
          </w:p>
        </w:tc>
        <w:tc>
          <w:tcPr>
            <w:tcW w:w="1641" w:type="pct"/>
            <w:vAlign w:val="center"/>
          </w:tcPr>
          <w:p w14:paraId="08DA5AC0" w14:textId="77777777" w:rsidR="00607369" w:rsidRPr="00116A94" w:rsidRDefault="00607369"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vi-VN"/>
              </w:rPr>
            </w:pPr>
            <w:r w:rsidRPr="00116A94">
              <w:rPr>
                <w:rFonts w:ascii="Times New Roman" w:hAnsi="Times New Roman" w:cs="Times New Roman"/>
                <w:sz w:val="24"/>
                <w:szCs w:val="24"/>
                <w:lang w:val="en-GB"/>
              </w:rPr>
              <w:t>7</w:t>
            </w:r>
          </w:p>
        </w:tc>
      </w:tr>
      <w:tr w:rsidR="00607369" w:rsidRPr="00116A94" w14:paraId="4613B978" w14:textId="77777777" w:rsidTr="0028276B">
        <w:trPr>
          <w:trHeight w:val="251"/>
          <w:jc w:val="center"/>
        </w:trPr>
        <w:tc>
          <w:tcPr>
            <w:tcW w:w="494" w:type="pct"/>
          </w:tcPr>
          <w:p w14:paraId="70C82D2D" w14:textId="77777777" w:rsidR="00607369" w:rsidRPr="00116A94" w:rsidRDefault="00607369"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2865" w:type="pct"/>
          </w:tcPr>
          <w:p w14:paraId="4A7A1407" w14:textId="77777777" w:rsidR="00607369" w:rsidRPr="00116A94" w:rsidRDefault="00607369" w:rsidP="00116A94">
            <w:pPr>
              <w:autoSpaceDE w:val="0"/>
              <w:autoSpaceDN w:val="0"/>
              <w:adjustRightInd w:val="0"/>
              <w:spacing w:after="0" w:line="240" w:lineRule="auto"/>
              <w:rPr>
                <w:rFonts w:ascii="Times New Roman" w:hAnsi="Times New Roman" w:cs="Times New Roman"/>
                <w:b/>
                <w:sz w:val="24"/>
                <w:szCs w:val="24"/>
              </w:rPr>
            </w:pPr>
            <w:r w:rsidRPr="00116A94">
              <w:rPr>
                <w:rFonts w:ascii="Times New Roman" w:hAnsi="Times New Roman" w:cs="Times New Roman"/>
                <w:b/>
                <w:sz w:val="24"/>
                <w:szCs w:val="24"/>
              </w:rPr>
              <w:t>Kỹ năng:</w:t>
            </w:r>
          </w:p>
          <w:p w14:paraId="485F33F9" w14:textId="77777777" w:rsidR="00607369" w:rsidRPr="00116A94" w:rsidRDefault="00607369" w:rsidP="00116A94">
            <w:pPr>
              <w:tabs>
                <w:tab w:val="left" w:pos="170"/>
              </w:tabs>
              <w:spacing w:after="0" w:line="240" w:lineRule="auto"/>
              <w:jc w:val="both"/>
              <w:rPr>
                <w:rFonts w:ascii="Times New Roman" w:hAnsi="Times New Roman" w:cs="Times New Roman"/>
                <w:iCs/>
                <w:sz w:val="24"/>
                <w:szCs w:val="24"/>
              </w:rPr>
            </w:pPr>
            <w:r w:rsidRPr="00116A94">
              <w:rPr>
                <w:rFonts w:ascii="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0759B2B9" w14:textId="77777777" w:rsidR="00607369" w:rsidRPr="00116A94" w:rsidRDefault="0060736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iCs/>
                <w:sz w:val="24"/>
                <w:szCs w:val="24"/>
              </w:rPr>
              <w:t>- Có khả năng xây dựng và triển khai kế hoạch kinh doanh điện tử, dự án Thương mại điện tử và giải quyết các tình huống quản trị cơ bản trong kinh doanh điện tử (10)</w:t>
            </w:r>
          </w:p>
        </w:tc>
        <w:tc>
          <w:tcPr>
            <w:tcW w:w="1641" w:type="pct"/>
            <w:vAlign w:val="center"/>
          </w:tcPr>
          <w:p w14:paraId="172A1FD4" w14:textId="77777777" w:rsidR="00607369" w:rsidRPr="00116A94" w:rsidRDefault="00607369"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lang w:val="en-GB"/>
              </w:rPr>
            </w:pPr>
            <w:r w:rsidRPr="00116A94">
              <w:rPr>
                <w:rFonts w:ascii="Times New Roman" w:hAnsi="Times New Roman" w:cs="Times New Roman"/>
                <w:sz w:val="24"/>
                <w:szCs w:val="24"/>
                <w:lang w:val="en-GB"/>
              </w:rPr>
              <w:t>9,10</w:t>
            </w:r>
          </w:p>
        </w:tc>
      </w:tr>
      <w:tr w:rsidR="00607369" w:rsidRPr="00116A94" w14:paraId="62B8D5F5" w14:textId="77777777" w:rsidTr="0028276B">
        <w:trPr>
          <w:trHeight w:val="251"/>
          <w:jc w:val="center"/>
        </w:trPr>
        <w:tc>
          <w:tcPr>
            <w:tcW w:w="494" w:type="pct"/>
          </w:tcPr>
          <w:p w14:paraId="7DBF05EF" w14:textId="77777777" w:rsidR="00607369" w:rsidRPr="00116A94" w:rsidRDefault="0060736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3</w:t>
            </w:r>
          </w:p>
        </w:tc>
        <w:tc>
          <w:tcPr>
            <w:tcW w:w="2865" w:type="pct"/>
          </w:tcPr>
          <w:p w14:paraId="24539DC2" w14:textId="77777777" w:rsidR="00607369" w:rsidRPr="00116A94" w:rsidRDefault="00607369" w:rsidP="00116A94">
            <w:pPr>
              <w:tabs>
                <w:tab w:val="left" w:pos="170"/>
              </w:tabs>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Năng lực tự chủ và trách nhiệm:</w:t>
            </w:r>
          </w:p>
          <w:p w14:paraId="36D7DFBD" w14:textId="77777777" w:rsidR="00607369" w:rsidRPr="00116A94" w:rsidRDefault="0060736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 (15).</w:t>
            </w:r>
          </w:p>
        </w:tc>
        <w:tc>
          <w:tcPr>
            <w:tcW w:w="1641" w:type="pct"/>
            <w:vAlign w:val="center"/>
          </w:tcPr>
          <w:p w14:paraId="12AF1B59" w14:textId="77777777" w:rsidR="00607369" w:rsidRPr="00116A94" w:rsidRDefault="00607369"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607369" w:rsidRPr="00116A94" w14:paraId="527EDE97" w14:textId="77777777" w:rsidTr="0028276B">
        <w:trPr>
          <w:trHeight w:val="404"/>
          <w:jc w:val="center"/>
        </w:trPr>
        <w:tc>
          <w:tcPr>
            <w:tcW w:w="494" w:type="pct"/>
          </w:tcPr>
          <w:p w14:paraId="67F513C9" w14:textId="77777777" w:rsidR="00607369" w:rsidRPr="00116A94" w:rsidRDefault="00607369"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865" w:type="pct"/>
          </w:tcPr>
          <w:p w14:paraId="4004E28E" w14:textId="77777777" w:rsidR="00607369" w:rsidRPr="00116A94" w:rsidRDefault="00607369" w:rsidP="00116A94">
            <w:pPr>
              <w:autoSpaceDE w:val="0"/>
              <w:autoSpaceDN w:val="0"/>
              <w:adjustRightInd w:val="0"/>
              <w:spacing w:after="0" w:line="240" w:lineRule="auto"/>
              <w:rPr>
                <w:rFonts w:ascii="Times New Roman" w:hAnsi="Times New Roman" w:cs="Times New Roman"/>
                <w:b/>
                <w:bCs/>
                <w:sz w:val="24"/>
                <w:szCs w:val="24"/>
              </w:rPr>
            </w:pPr>
            <w:r w:rsidRPr="00116A94">
              <w:rPr>
                <w:rFonts w:ascii="Times New Roman" w:hAnsi="Times New Roman" w:cs="Times New Roman"/>
                <w:b/>
                <w:bCs/>
                <w:sz w:val="24"/>
                <w:szCs w:val="24"/>
              </w:rPr>
              <w:t>Phẩm chất đạo đức cá nhân, nghề nghiệp, xã hội</w:t>
            </w:r>
          </w:p>
          <w:p w14:paraId="167447F1" w14:textId="77777777" w:rsidR="00607369" w:rsidRPr="00116A94" w:rsidRDefault="0060736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Có đạo đức nghề nghiệp, đoàn kết, hợp tác, và ý thức tổ chức kỷ luật, tinh thần trách nhiệm, chấp hành quy định và pháp luật trong môi trường TMĐT (17).</w:t>
            </w:r>
          </w:p>
          <w:p w14:paraId="05F8A0AD" w14:textId="77777777" w:rsidR="00607369" w:rsidRPr="00116A94" w:rsidRDefault="00607369" w:rsidP="00116A94">
            <w:pPr>
              <w:tabs>
                <w:tab w:val="left" w:pos="170"/>
              </w:tabs>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Tự tin, bản lĩnh, mạnh dạn khẳng định năng lực; Nhanh nhẹn, nhiệt tình, chủ động, độc lập trong công việc (18).</w:t>
            </w:r>
          </w:p>
        </w:tc>
        <w:tc>
          <w:tcPr>
            <w:tcW w:w="1641" w:type="pct"/>
            <w:vAlign w:val="center"/>
          </w:tcPr>
          <w:p w14:paraId="2E38C233" w14:textId="77777777" w:rsidR="00607369" w:rsidRPr="00116A94" w:rsidRDefault="00607369" w:rsidP="00116A94">
            <w:pPr>
              <w:widowControl w:val="0"/>
              <w:tabs>
                <w:tab w:val="left" w:pos="9214"/>
              </w:tabs>
              <w:autoSpaceDE w:val="0"/>
              <w:autoSpaceDN w:val="0"/>
              <w:adjustRightInd w:val="0"/>
              <w:spacing w:after="0" w:line="240" w:lineRule="auto"/>
              <w:ind w:left="360" w:right="-4"/>
              <w:jc w:val="center"/>
              <w:rPr>
                <w:rFonts w:ascii="Times New Roman" w:hAnsi="Times New Roman" w:cs="Times New Roman"/>
                <w:sz w:val="24"/>
                <w:szCs w:val="24"/>
              </w:rPr>
            </w:pPr>
            <w:r w:rsidRPr="00116A94">
              <w:rPr>
                <w:rFonts w:ascii="Times New Roman" w:hAnsi="Times New Roman" w:cs="Times New Roman"/>
                <w:sz w:val="24"/>
                <w:szCs w:val="24"/>
              </w:rPr>
              <w:t>17,18</w:t>
            </w:r>
          </w:p>
        </w:tc>
      </w:tr>
    </w:tbl>
    <w:p w14:paraId="12B92164" w14:textId="77777777" w:rsidR="0094408A" w:rsidRPr="00116A94" w:rsidRDefault="0094408A" w:rsidP="00116A94">
      <w:pPr>
        <w:tabs>
          <w:tab w:val="left" w:pos="3161"/>
        </w:tabs>
        <w:spacing w:after="0" w:line="240" w:lineRule="auto"/>
        <w:rPr>
          <w:rFonts w:ascii="Times New Roman" w:eastAsia="Times New Roman" w:hAnsi="Times New Roman" w:cs="Times New Roman"/>
          <w:b/>
          <w:sz w:val="24"/>
          <w:szCs w:val="24"/>
          <w:lang w:val="pt-BR"/>
        </w:rPr>
      </w:pPr>
      <w:r w:rsidRPr="00116A94">
        <w:rPr>
          <w:rFonts w:ascii="Times New Roman" w:eastAsia="Times New Roman" w:hAnsi="Times New Roman" w:cs="Times New Roman"/>
          <w:b/>
          <w:sz w:val="24"/>
          <w:szCs w:val="24"/>
          <w:lang w:val="pt-BR"/>
        </w:rPr>
        <w:t>11. Thông tin liên hệ của Bộ môn</w:t>
      </w:r>
    </w:p>
    <w:p w14:paraId="6342BDD0" w14:textId="77777777" w:rsidR="0094408A" w:rsidRPr="00116A94" w:rsidRDefault="0094408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1278AF27" w14:textId="77777777" w:rsidR="0094408A" w:rsidRPr="00116A94" w:rsidRDefault="0094408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B. Trưởng bộ môn: (có trách nhiệm trả lời thắc mắc của sinh viên và các bên liên quan)</w:t>
      </w:r>
    </w:p>
    <w:p w14:paraId="3AE435CC" w14:textId="77777777" w:rsidR="0094408A" w:rsidRPr="00116A94" w:rsidRDefault="0094408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5FF0A9A6" w14:textId="77777777" w:rsidR="0094408A" w:rsidRPr="00116A94" w:rsidRDefault="0094408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Số điện thoại: 0962.295.297</w:t>
      </w:r>
    </w:p>
    <w:p w14:paraId="2EA93DA4" w14:textId="77777777" w:rsidR="0094408A" w:rsidRPr="00116A94" w:rsidRDefault="0094408A"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414" w:history="1">
        <w:r w:rsidRPr="00116A94">
          <w:rPr>
            <w:rStyle w:val="Hyperlink"/>
            <w:rFonts w:ascii="Times New Roman" w:hAnsi="Times New Roman" w:cs="Times New Roman"/>
            <w:color w:val="auto"/>
            <w:sz w:val="24"/>
            <w:szCs w:val="24"/>
            <w:lang w:val="pt-BR"/>
          </w:rPr>
          <w:t>hoetv@tlu.edu.vn</w:t>
        </w:r>
      </w:hyperlink>
    </w:p>
    <w:tbl>
      <w:tblPr>
        <w:tblW w:w="10014" w:type="dxa"/>
        <w:tblInd w:w="198" w:type="dxa"/>
        <w:tblLook w:val="01E0" w:firstRow="1" w:lastRow="1" w:firstColumn="1" w:lastColumn="1" w:noHBand="0" w:noVBand="0"/>
      </w:tblPr>
      <w:tblGrid>
        <w:gridCol w:w="1446"/>
        <w:gridCol w:w="3654"/>
        <w:gridCol w:w="4914"/>
      </w:tblGrid>
      <w:tr w:rsidR="003562E9" w:rsidRPr="00116A94" w14:paraId="71CFD29F" w14:textId="77777777" w:rsidTr="002E41B0">
        <w:trPr>
          <w:trHeight w:val="1169"/>
        </w:trPr>
        <w:tc>
          <w:tcPr>
            <w:tcW w:w="1446" w:type="dxa"/>
          </w:tcPr>
          <w:p w14:paraId="387E2FBB"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noProof/>
                <w:sz w:val="24"/>
                <w:szCs w:val="24"/>
              </w:rPr>
              <w:lastRenderedPageBreak/>
              <w:drawing>
                <wp:inline distT="0" distB="0" distL="0" distR="0" wp14:anchorId="54E89751" wp14:editId="7A01F1E3">
                  <wp:extent cx="762000" cy="6223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000" cy="622300"/>
                          </a:xfrm>
                          <a:prstGeom prst="rect">
                            <a:avLst/>
                          </a:prstGeom>
                          <a:noFill/>
                          <a:ln>
                            <a:noFill/>
                          </a:ln>
                        </pic:spPr>
                      </pic:pic>
                    </a:graphicData>
                  </a:graphic>
                </wp:inline>
              </w:drawing>
            </w:r>
          </w:p>
        </w:tc>
        <w:tc>
          <w:tcPr>
            <w:tcW w:w="3654" w:type="dxa"/>
          </w:tcPr>
          <w:p w14:paraId="5BF9F41F"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br w:type="page"/>
            </w:r>
            <w:r w:rsidRPr="00116A94">
              <w:rPr>
                <w:rFonts w:ascii="Times New Roman" w:hAnsi="Times New Roman" w:cs="Times New Roman"/>
                <w:b/>
                <w:sz w:val="24"/>
                <w:szCs w:val="24"/>
              </w:rPr>
              <w:br w:type="page"/>
              <w:t>TRƯỜNG ĐẠI HỌC THỦY LỢI</w:t>
            </w:r>
          </w:p>
          <w:p w14:paraId="1F172547"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KHOA: KINH TẾ VÀ QUẢN LÝ</w:t>
            </w:r>
          </w:p>
          <w:p w14:paraId="55FDCA5E"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sz w:val="24"/>
                <w:szCs w:val="24"/>
              </w:rPr>
              <w:t>BỘ MÔN: KINH TẾ</w:t>
            </w:r>
          </w:p>
        </w:tc>
        <w:tc>
          <w:tcPr>
            <w:tcW w:w="4914" w:type="dxa"/>
          </w:tcPr>
          <w:p w14:paraId="04494D1F"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ĐỀ CƯƠNG HỌC PHẦN</w:t>
            </w:r>
          </w:p>
          <w:p w14:paraId="0B2050FE"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Trình độ đào tạo: Đại học</w:t>
            </w:r>
          </w:p>
        </w:tc>
      </w:tr>
    </w:tbl>
    <w:p w14:paraId="4CD0205C" w14:textId="77777777" w:rsidR="003562E9" w:rsidRPr="00116A94" w:rsidRDefault="003562E9" w:rsidP="00116A94">
      <w:pPr>
        <w:pStyle w:val="Heading1"/>
        <w:spacing w:before="0" w:line="240" w:lineRule="auto"/>
        <w:rPr>
          <w:rStyle w:val="Heading1Char"/>
          <w:b/>
          <w:color w:val="auto"/>
          <w:sz w:val="24"/>
          <w:szCs w:val="24"/>
          <w:lang w:val="en-US"/>
        </w:rPr>
      </w:pPr>
      <w:bookmarkStart w:id="1104" w:name="_Toc32847811"/>
      <w:r w:rsidRPr="00116A94">
        <w:rPr>
          <w:rStyle w:val="Heading1Char"/>
          <w:b/>
          <w:color w:val="auto"/>
          <w:sz w:val="24"/>
          <w:szCs w:val="24"/>
          <w:lang w:val="en-US"/>
        </w:rPr>
        <w:t>HỌC PHẦN TỐT NGHIỆP</w:t>
      </w:r>
      <w:bookmarkEnd w:id="1104"/>
    </w:p>
    <w:p w14:paraId="67765A56" w14:textId="77777777" w:rsidR="003562E9" w:rsidRPr="00116A94" w:rsidRDefault="003562E9" w:rsidP="00116A94">
      <w:pPr>
        <w:tabs>
          <w:tab w:val="left" w:pos="3161"/>
        </w:tabs>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Graduation Thesis</w:t>
      </w:r>
    </w:p>
    <w:p w14:paraId="42748B2E" w14:textId="77777777" w:rsidR="003562E9" w:rsidRPr="00116A94" w:rsidRDefault="003562E9" w:rsidP="00116A94">
      <w:pPr>
        <w:tabs>
          <w:tab w:val="left" w:pos="450"/>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1. Số tín chỉ</w:t>
      </w:r>
      <w:r w:rsidRPr="00116A94">
        <w:rPr>
          <w:rFonts w:ascii="Times New Roman" w:hAnsi="Times New Roman" w:cs="Times New Roman"/>
          <w:b/>
          <w:sz w:val="24"/>
          <w:szCs w:val="24"/>
          <w:lang w:val="pt-BR"/>
        </w:rPr>
        <w:t xml:space="preserve"> : 7 </w:t>
      </w:r>
      <w:r w:rsidRPr="00116A94">
        <w:rPr>
          <w:rFonts w:ascii="Times New Roman" w:hAnsi="Times New Roman" w:cs="Times New Roman"/>
          <w:sz w:val="24"/>
          <w:szCs w:val="24"/>
          <w:lang w:val="pt-BR"/>
        </w:rPr>
        <w:t>(0-0-7)</w:t>
      </w:r>
    </w:p>
    <w:p w14:paraId="0C0C39CF" w14:textId="77777777" w:rsidR="003562E9" w:rsidRPr="00116A94" w:rsidRDefault="003562E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2. Số tiết</w:t>
      </w:r>
      <w:r w:rsidRPr="00116A94">
        <w:rPr>
          <w:rFonts w:ascii="Times New Roman" w:hAnsi="Times New Roman" w:cs="Times New Roman"/>
          <w:sz w:val="24"/>
          <w:szCs w:val="24"/>
          <w:lang w:val="pt-BR"/>
        </w:rPr>
        <w:t xml:space="preserve"> : tổng: 400;   trong đó LT: 0 ;   TH: 400 ;    TN: 0 ; ĐA: 0 ; BTL: 0 ; TQ,TT </w:t>
      </w:r>
    </w:p>
    <w:p w14:paraId="4C12625C" w14:textId="77777777" w:rsidR="003562E9" w:rsidRPr="00116A94" w:rsidRDefault="003562E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3. Thuộc chương trình đào tạo ngành:</w:t>
      </w:r>
    </w:p>
    <w:p w14:paraId="78544B0B" w14:textId="77777777" w:rsidR="003562E9" w:rsidRPr="00116A94" w:rsidRDefault="003562E9" w:rsidP="00116A94">
      <w:pPr>
        <w:tabs>
          <w:tab w:val="left" w:pos="450"/>
        </w:tabs>
        <w:spacing w:after="0" w:line="240" w:lineRule="auto"/>
        <w:ind w:left="90"/>
        <w:jc w:val="both"/>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bắt buộc cho ngành</w:t>
      </w:r>
      <w:r w:rsidRPr="00116A94">
        <w:rPr>
          <w:rFonts w:ascii="Times New Roman" w:hAnsi="Times New Roman" w:cs="Times New Roman"/>
          <w:b/>
          <w:i/>
          <w:sz w:val="24"/>
          <w:szCs w:val="24"/>
          <w:lang w:val="pt-BR"/>
        </w:rPr>
        <w:t>:</w:t>
      </w:r>
      <w:r w:rsidRPr="00116A94">
        <w:rPr>
          <w:rFonts w:ascii="Times New Roman" w:hAnsi="Times New Roman" w:cs="Times New Roman"/>
          <w:bCs/>
          <w:sz w:val="24"/>
          <w:szCs w:val="24"/>
          <w:lang w:val="pt-BR"/>
        </w:rPr>
        <w:t xml:space="preserve"> </w:t>
      </w:r>
      <w:r w:rsidRPr="00116A94">
        <w:rPr>
          <w:rFonts w:ascii="Times New Roman" w:hAnsi="Times New Roman" w:cs="Times New Roman"/>
          <w:bCs/>
          <w:i/>
          <w:sz w:val="24"/>
          <w:szCs w:val="24"/>
          <w:lang w:val="pt-BR"/>
        </w:rPr>
        <w:t>Kinh tế</w:t>
      </w:r>
    </w:p>
    <w:p w14:paraId="54CFED37" w14:textId="77777777" w:rsidR="003562E9" w:rsidRPr="00116A94" w:rsidRDefault="003562E9" w:rsidP="00116A94">
      <w:pPr>
        <w:tabs>
          <w:tab w:val="left" w:pos="450"/>
        </w:tabs>
        <w:spacing w:after="0" w:line="240" w:lineRule="auto"/>
        <w:ind w:left="90"/>
        <w:rPr>
          <w:rFonts w:ascii="Times New Roman" w:hAnsi="Times New Roman" w:cs="Times New Roman"/>
          <w:b/>
          <w:i/>
          <w:sz w:val="24"/>
          <w:szCs w:val="24"/>
          <w:lang w:val="pt-BR"/>
        </w:rPr>
      </w:pPr>
      <w:r w:rsidRPr="00116A94">
        <w:rPr>
          <w:rFonts w:ascii="Times New Roman" w:hAnsi="Times New Roman" w:cs="Times New Roman"/>
          <w:b/>
          <w:bCs/>
          <w:i/>
          <w:sz w:val="24"/>
          <w:szCs w:val="24"/>
          <w:lang w:val="pt-BR"/>
        </w:rPr>
        <w:t>- Môn tự chọn cho ngành</w:t>
      </w:r>
      <w:r w:rsidRPr="00116A94">
        <w:rPr>
          <w:rFonts w:ascii="Times New Roman" w:hAnsi="Times New Roman" w:cs="Times New Roman"/>
          <w:bCs/>
          <w:i/>
          <w:sz w:val="24"/>
          <w:szCs w:val="24"/>
          <w:lang w:val="pt-BR"/>
        </w:rPr>
        <w:t>: Không</w:t>
      </w:r>
    </w:p>
    <w:p w14:paraId="47CC3983" w14:textId="77777777" w:rsidR="003562E9" w:rsidRPr="00116A94" w:rsidRDefault="003562E9" w:rsidP="00116A94">
      <w:pPr>
        <w:tabs>
          <w:tab w:val="left" w:pos="450"/>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4.  Phương pháp đánh giá</w:t>
      </w:r>
      <w:r w:rsidRPr="00116A94">
        <w:rPr>
          <w:rFonts w:ascii="Times New Roman" w:hAnsi="Times New Roman" w:cs="Times New Roman"/>
          <w:sz w:val="24"/>
          <w:szCs w:val="24"/>
          <w:lang w:val="pt-BR"/>
        </w:rPr>
        <w:t xml:space="preserve">: </w:t>
      </w:r>
    </w:p>
    <w:tbl>
      <w:tblPr>
        <w:tblW w:w="8877" w:type="dxa"/>
        <w:jc w:val="center"/>
        <w:tblLook w:val="04A0" w:firstRow="1" w:lastRow="0" w:firstColumn="1" w:lastColumn="0" w:noHBand="0" w:noVBand="1"/>
      </w:tblPr>
      <w:tblGrid>
        <w:gridCol w:w="1701"/>
        <w:gridCol w:w="1418"/>
        <w:gridCol w:w="3118"/>
        <w:gridCol w:w="1560"/>
        <w:gridCol w:w="1080"/>
      </w:tblGrid>
      <w:tr w:rsidR="003562E9" w:rsidRPr="00116A94" w14:paraId="674B31D5" w14:textId="77777777" w:rsidTr="002E41B0">
        <w:trPr>
          <w:trHeight w:val="345"/>
          <w:jc w:val="center"/>
        </w:trPr>
        <w:tc>
          <w:tcPr>
            <w:tcW w:w="17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C72AF7"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 xml:space="preserve">Hình thức </w:t>
            </w:r>
          </w:p>
        </w:tc>
        <w:tc>
          <w:tcPr>
            <w:tcW w:w="1418" w:type="dxa"/>
            <w:tcBorders>
              <w:top w:val="single" w:sz="8" w:space="0" w:color="auto"/>
              <w:left w:val="nil"/>
              <w:bottom w:val="single" w:sz="8" w:space="0" w:color="auto"/>
              <w:right w:val="single" w:sz="8" w:space="0" w:color="auto"/>
            </w:tcBorders>
            <w:shd w:val="clear" w:color="auto" w:fill="auto"/>
            <w:noWrap/>
            <w:vAlign w:val="center"/>
            <w:hideMark/>
          </w:tcPr>
          <w:p w14:paraId="73C7E712"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Số lần</w:t>
            </w:r>
          </w:p>
        </w:tc>
        <w:tc>
          <w:tcPr>
            <w:tcW w:w="3118" w:type="dxa"/>
            <w:tcBorders>
              <w:top w:val="single" w:sz="8" w:space="0" w:color="auto"/>
              <w:left w:val="nil"/>
              <w:bottom w:val="single" w:sz="8" w:space="0" w:color="auto"/>
              <w:right w:val="single" w:sz="8" w:space="0" w:color="auto"/>
            </w:tcBorders>
            <w:shd w:val="clear" w:color="auto" w:fill="auto"/>
            <w:noWrap/>
            <w:vAlign w:val="center"/>
            <w:hideMark/>
          </w:tcPr>
          <w:p w14:paraId="56F89739"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Mô tả</w:t>
            </w:r>
          </w:p>
        </w:tc>
        <w:tc>
          <w:tcPr>
            <w:tcW w:w="1560" w:type="dxa"/>
            <w:tcBorders>
              <w:top w:val="single" w:sz="8" w:space="0" w:color="auto"/>
              <w:left w:val="nil"/>
              <w:bottom w:val="single" w:sz="8" w:space="0" w:color="auto"/>
              <w:right w:val="single" w:sz="8" w:space="0" w:color="auto"/>
            </w:tcBorders>
            <w:shd w:val="clear" w:color="auto" w:fill="auto"/>
            <w:noWrap/>
            <w:vAlign w:val="center"/>
            <w:hideMark/>
          </w:tcPr>
          <w:p w14:paraId="19CE4A7D"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Thời gian</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1A0C5CA7"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val="pt-BR" w:eastAsia="vi-VN"/>
              </w:rPr>
              <w:t>Trọng số</w:t>
            </w:r>
          </w:p>
        </w:tc>
      </w:tr>
      <w:tr w:rsidR="003562E9" w:rsidRPr="00116A94" w14:paraId="1F05E9F5" w14:textId="77777777" w:rsidTr="002E41B0">
        <w:trPr>
          <w:trHeight w:val="415"/>
          <w:jc w:val="center"/>
        </w:trPr>
        <w:tc>
          <w:tcPr>
            <w:tcW w:w="1701" w:type="dxa"/>
            <w:tcBorders>
              <w:top w:val="nil"/>
              <w:left w:val="single" w:sz="8" w:space="0" w:color="auto"/>
              <w:bottom w:val="single" w:sz="8" w:space="0" w:color="000000"/>
              <w:right w:val="single" w:sz="8" w:space="0" w:color="auto"/>
            </w:tcBorders>
            <w:shd w:val="clear" w:color="auto" w:fill="auto"/>
            <w:vAlign w:val="center"/>
            <w:hideMark/>
          </w:tcPr>
          <w:p w14:paraId="4AC396F0"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tập ở nhà</w:t>
            </w:r>
          </w:p>
        </w:tc>
        <w:tc>
          <w:tcPr>
            <w:tcW w:w="1418" w:type="dxa"/>
            <w:tcBorders>
              <w:top w:val="nil"/>
              <w:left w:val="single" w:sz="8" w:space="0" w:color="auto"/>
              <w:bottom w:val="single" w:sz="8" w:space="0" w:color="000000"/>
              <w:right w:val="single" w:sz="8" w:space="0" w:color="auto"/>
            </w:tcBorders>
            <w:shd w:val="clear" w:color="auto" w:fill="auto"/>
            <w:vAlign w:val="center"/>
            <w:hideMark/>
          </w:tcPr>
          <w:p w14:paraId="4C8257DE"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3118" w:type="dxa"/>
            <w:tcBorders>
              <w:top w:val="single" w:sz="8" w:space="0" w:color="auto"/>
              <w:left w:val="nil"/>
              <w:bottom w:val="single" w:sz="4" w:space="0" w:color="auto"/>
              <w:right w:val="single" w:sz="8" w:space="0" w:color="auto"/>
            </w:tcBorders>
            <w:shd w:val="clear" w:color="auto" w:fill="auto"/>
            <w:vAlign w:val="center"/>
          </w:tcPr>
          <w:p w14:paraId="3F71C1F4"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c>
          <w:tcPr>
            <w:tcW w:w="1560" w:type="dxa"/>
            <w:tcBorders>
              <w:top w:val="single" w:sz="8" w:space="0" w:color="auto"/>
              <w:left w:val="nil"/>
              <w:bottom w:val="single" w:sz="4" w:space="0" w:color="auto"/>
              <w:right w:val="single" w:sz="8" w:space="0" w:color="auto"/>
            </w:tcBorders>
            <w:shd w:val="clear" w:color="auto" w:fill="auto"/>
            <w:vAlign w:val="center"/>
          </w:tcPr>
          <w:p w14:paraId="0A2A9379"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c>
          <w:tcPr>
            <w:tcW w:w="1080" w:type="dxa"/>
            <w:tcBorders>
              <w:top w:val="single" w:sz="8" w:space="0" w:color="auto"/>
              <w:left w:val="nil"/>
              <w:bottom w:val="single" w:sz="4" w:space="0" w:color="auto"/>
              <w:right w:val="single" w:sz="8" w:space="0" w:color="auto"/>
            </w:tcBorders>
            <w:shd w:val="clear" w:color="auto" w:fill="auto"/>
            <w:vAlign w:val="center"/>
          </w:tcPr>
          <w:p w14:paraId="1E6836AA"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r>
      <w:tr w:rsidR="003562E9" w:rsidRPr="00116A94" w14:paraId="6DEC606E" w14:textId="77777777" w:rsidTr="002E41B0">
        <w:trPr>
          <w:trHeight w:val="562"/>
          <w:jc w:val="center"/>
        </w:trPr>
        <w:tc>
          <w:tcPr>
            <w:tcW w:w="1701" w:type="dxa"/>
            <w:tcBorders>
              <w:top w:val="nil"/>
              <w:left w:val="single" w:sz="8" w:space="0" w:color="auto"/>
              <w:bottom w:val="single" w:sz="8" w:space="0" w:color="000000"/>
              <w:right w:val="single" w:sz="8" w:space="0" w:color="auto"/>
            </w:tcBorders>
            <w:shd w:val="clear" w:color="auto" w:fill="auto"/>
            <w:vAlign w:val="center"/>
            <w:hideMark/>
          </w:tcPr>
          <w:p w14:paraId="40ED1972"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Bài kiểm tra trên lớp</w:t>
            </w:r>
          </w:p>
        </w:tc>
        <w:tc>
          <w:tcPr>
            <w:tcW w:w="1418" w:type="dxa"/>
            <w:tcBorders>
              <w:top w:val="nil"/>
              <w:left w:val="single" w:sz="8" w:space="0" w:color="auto"/>
              <w:bottom w:val="single" w:sz="8" w:space="0" w:color="000000"/>
              <w:right w:val="single" w:sz="8" w:space="0" w:color="auto"/>
            </w:tcBorders>
            <w:shd w:val="clear" w:color="auto" w:fill="auto"/>
            <w:vAlign w:val="center"/>
            <w:hideMark/>
          </w:tcPr>
          <w:p w14:paraId="62F60227"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0</w:t>
            </w:r>
          </w:p>
        </w:tc>
        <w:tc>
          <w:tcPr>
            <w:tcW w:w="3118" w:type="dxa"/>
            <w:tcBorders>
              <w:top w:val="single" w:sz="4" w:space="0" w:color="auto"/>
              <w:left w:val="nil"/>
              <w:bottom w:val="single" w:sz="4" w:space="0" w:color="auto"/>
              <w:right w:val="single" w:sz="8" w:space="0" w:color="auto"/>
            </w:tcBorders>
            <w:shd w:val="clear" w:color="auto" w:fill="auto"/>
            <w:vAlign w:val="center"/>
          </w:tcPr>
          <w:p w14:paraId="12BD86E9" w14:textId="77777777" w:rsidR="003562E9" w:rsidRPr="00116A94" w:rsidRDefault="003562E9" w:rsidP="00116A94">
            <w:pPr>
              <w:spacing w:after="0" w:line="240" w:lineRule="auto"/>
              <w:rPr>
                <w:rFonts w:ascii="Times New Roman" w:hAnsi="Times New Roman" w:cs="Times New Roman"/>
                <w:sz w:val="24"/>
                <w:szCs w:val="24"/>
                <w:lang w:eastAsia="vi-VN"/>
              </w:rPr>
            </w:pPr>
          </w:p>
        </w:tc>
        <w:tc>
          <w:tcPr>
            <w:tcW w:w="1560" w:type="dxa"/>
            <w:tcBorders>
              <w:top w:val="single" w:sz="4" w:space="0" w:color="auto"/>
              <w:left w:val="single" w:sz="8" w:space="0" w:color="auto"/>
              <w:bottom w:val="single" w:sz="8" w:space="0" w:color="000000"/>
              <w:right w:val="single" w:sz="8" w:space="0" w:color="auto"/>
            </w:tcBorders>
            <w:shd w:val="clear" w:color="auto" w:fill="auto"/>
            <w:vAlign w:val="center"/>
          </w:tcPr>
          <w:p w14:paraId="0BED4BF9" w14:textId="77777777" w:rsidR="003562E9" w:rsidRPr="00116A94" w:rsidRDefault="003562E9" w:rsidP="00116A94">
            <w:pPr>
              <w:spacing w:after="0" w:line="240" w:lineRule="auto"/>
              <w:rPr>
                <w:rFonts w:ascii="Times New Roman" w:hAnsi="Times New Roman" w:cs="Times New Roman"/>
                <w:sz w:val="24"/>
                <w:szCs w:val="24"/>
                <w:lang w:eastAsia="vi-VN"/>
              </w:rPr>
            </w:pPr>
          </w:p>
        </w:tc>
        <w:tc>
          <w:tcPr>
            <w:tcW w:w="1080" w:type="dxa"/>
            <w:tcBorders>
              <w:top w:val="single" w:sz="4" w:space="0" w:color="auto"/>
              <w:left w:val="single" w:sz="8" w:space="0" w:color="auto"/>
              <w:bottom w:val="single" w:sz="8" w:space="0" w:color="000000"/>
              <w:right w:val="single" w:sz="8" w:space="0" w:color="auto"/>
            </w:tcBorders>
            <w:shd w:val="clear" w:color="auto" w:fill="auto"/>
            <w:vAlign w:val="center"/>
          </w:tcPr>
          <w:p w14:paraId="29885332"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r>
      <w:tr w:rsidR="003562E9" w:rsidRPr="00116A94" w14:paraId="3AD0AF10" w14:textId="77777777" w:rsidTr="002E41B0">
        <w:trPr>
          <w:trHeight w:val="665"/>
          <w:jc w:val="center"/>
        </w:trPr>
        <w:tc>
          <w:tcPr>
            <w:tcW w:w="1701" w:type="dxa"/>
            <w:tcBorders>
              <w:top w:val="nil"/>
              <w:left w:val="single" w:sz="8" w:space="0" w:color="auto"/>
              <w:bottom w:val="single" w:sz="8" w:space="0" w:color="auto"/>
              <w:right w:val="single" w:sz="8" w:space="0" w:color="auto"/>
            </w:tcBorders>
            <w:shd w:val="clear" w:color="auto" w:fill="auto"/>
            <w:vAlign w:val="center"/>
            <w:hideMark/>
          </w:tcPr>
          <w:p w14:paraId="203C4FCD"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val="pt-BR" w:eastAsia="vi-VN"/>
              </w:rPr>
              <w:t>Hoạt động trên lớp</w:t>
            </w:r>
          </w:p>
        </w:tc>
        <w:tc>
          <w:tcPr>
            <w:tcW w:w="1418" w:type="dxa"/>
            <w:tcBorders>
              <w:top w:val="nil"/>
              <w:left w:val="nil"/>
              <w:bottom w:val="single" w:sz="8" w:space="0" w:color="auto"/>
              <w:right w:val="single" w:sz="8" w:space="0" w:color="auto"/>
            </w:tcBorders>
            <w:shd w:val="clear" w:color="auto" w:fill="auto"/>
            <w:vAlign w:val="center"/>
            <w:hideMark/>
          </w:tcPr>
          <w:p w14:paraId="44CE3E6B"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c>
          <w:tcPr>
            <w:tcW w:w="3118" w:type="dxa"/>
            <w:tcBorders>
              <w:top w:val="single" w:sz="4" w:space="0" w:color="auto"/>
              <w:left w:val="nil"/>
              <w:bottom w:val="single" w:sz="8" w:space="0" w:color="auto"/>
              <w:right w:val="single" w:sz="8" w:space="0" w:color="auto"/>
            </w:tcBorders>
            <w:shd w:val="clear" w:color="auto" w:fill="auto"/>
            <w:vAlign w:val="center"/>
          </w:tcPr>
          <w:p w14:paraId="373D6BA2"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 xml:space="preserve">Nghiên cứu tại đơn vị thực tập </w:t>
            </w:r>
          </w:p>
        </w:tc>
        <w:tc>
          <w:tcPr>
            <w:tcW w:w="1560" w:type="dxa"/>
            <w:tcBorders>
              <w:top w:val="nil"/>
              <w:left w:val="nil"/>
              <w:bottom w:val="single" w:sz="8" w:space="0" w:color="auto"/>
              <w:right w:val="single" w:sz="8" w:space="0" w:color="auto"/>
            </w:tcBorders>
            <w:shd w:val="clear" w:color="auto" w:fill="auto"/>
            <w:vAlign w:val="center"/>
            <w:hideMark/>
          </w:tcPr>
          <w:p w14:paraId="4A56FABF"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14 tuần</w:t>
            </w:r>
          </w:p>
        </w:tc>
        <w:tc>
          <w:tcPr>
            <w:tcW w:w="1080" w:type="dxa"/>
            <w:tcBorders>
              <w:top w:val="nil"/>
              <w:left w:val="nil"/>
              <w:bottom w:val="single" w:sz="8" w:space="0" w:color="auto"/>
              <w:right w:val="single" w:sz="8" w:space="0" w:color="auto"/>
            </w:tcBorders>
            <w:shd w:val="clear" w:color="auto" w:fill="auto"/>
            <w:vAlign w:val="center"/>
            <w:hideMark/>
          </w:tcPr>
          <w:p w14:paraId="05DE4383"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20%</w:t>
            </w:r>
          </w:p>
        </w:tc>
      </w:tr>
      <w:tr w:rsidR="003562E9" w:rsidRPr="00116A94" w14:paraId="249D681F" w14:textId="77777777" w:rsidTr="002E41B0">
        <w:trPr>
          <w:trHeight w:val="345"/>
          <w:jc w:val="center"/>
        </w:trPr>
        <w:tc>
          <w:tcPr>
            <w:tcW w:w="779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72D8D4AC" w14:textId="77777777" w:rsidR="003562E9" w:rsidRPr="00116A94" w:rsidRDefault="003562E9" w:rsidP="00116A94">
            <w:pPr>
              <w:spacing w:after="0" w:line="240" w:lineRule="auto"/>
              <w:jc w:val="center"/>
              <w:rPr>
                <w:rFonts w:ascii="Times New Roman" w:hAnsi="Times New Roman" w:cs="Times New Roman"/>
                <w:b/>
                <w:bCs/>
                <w:sz w:val="24"/>
                <w:szCs w:val="24"/>
                <w:lang w:eastAsia="vi-VN"/>
              </w:rPr>
            </w:pPr>
            <w:r w:rsidRPr="00116A94">
              <w:rPr>
                <w:rFonts w:ascii="Times New Roman" w:hAnsi="Times New Roman" w:cs="Times New Roman"/>
                <w:b/>
                <w:bCs/>
                <w:sz w:val="24"/>
                <w:szCs w:val="24"/>
                <w:lang w:eastAsia="vi-VN"/>
              </w:rPr>
              <w:t>Tổng điểm quá trình</w:t>
            </w:r>
          </w:p>
        </w:tc>
        <w:tc>
          <w:tcPr>
            <w:tcW w:w="1080" w:type="dxa"/>
            <w:tcBorders>
              <w:top w:val="nil"/>
              <w:left w:val="nil"/>
              <w:bottom w:val="single" w:sz="8" w:space="0" w:color="auto"/>
              <w:right w:val="single" w:sz="8" w:space="0" w:color="auto"/>
            </w:tcBorders>
            <w:shd w:val="clear" w:color="auto" w:fill="auto"/>
            <w:vAlign w:val="center"/>
            <w:hideMark/>
          </w:tcPr>
          <w:p w14:paraId="0363BEDA"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20%</w:t>
            </w:r>
          </w:p>
        </w:tc>
      </w:tr>
      <w:tr w:rsidR="003562E9" w:rsidRPr="00116A94" w14:paraId="1C142426" w14:textId="77777777" w:rsidTr="002E41B0">
        <w:trPr>
          <w:trHeight w:val="316"/>
          <w:jc w:val="center"/>
        </w:trPr>
        <w:tc>
          <w:tcPr>
            <w:tcW w:w="1701" w:type="dxa"/>
            <w:tcBorders>
              <w:top w:val="nil"/>
              <w:left w:val="single" w:sz="8" w:space="0" w:color="auto"/>
              <w:bottom w:val="nil"/>
              <w:right w:val="single" w:sz="8" w:space="0" w:color="auto"/>
            </w:tcBorders>
            <w:shd w:val="clear" w:color="auto" w:fill="auto"/>
            <w:vAlign w:val="center"/>
            <w:hideMark/>
          </w:tcPr>
          <w:p w14:paraId="45B02635"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Thi cuối kỳ</w:t>
            </w:r>
          </w:p>
        </w:tc>
        <w:tc>
          <w:tcPr>
            <w:tcW w:w="1418" w:type="dxa"/>
            <w:tcBorders>
              <w:top w:val="nil"/>
              <w:left w:val="single" w:sz="8" w:space="0" w:color="auto"/>
              <w:bottom w:val="nil"/>
              <w:right w:val="single" w:sz="8" w:space="0" w:color="auto"/>
            </w:tcBorders>
            <w:shd w:val="clear" w:color="auto" w:fill="auto"/>
            <w:vAlign w:val="center"/>
            <w:hideMark/>
          </w:tcPr>
          <w:p w14:paraId="11B69AE5"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1</w:t>
            </w:r>
          </w:p>
        </w:tc>
        <w:tc>
          <w:tcPr>
            <w:tcW w:w="3118" w:type="dxa"/>
            <w:tcBorders>
              <w:top w:val="nil"/>
              <w:left w:val="nil"/>
              <w:bottom w:val="nil"/>
              <w:right w:val="single" w:sz="8" w:space="0" w:color="auto"/>
            </w:tcBorders>
            <w:shd w:val="clear" w:color="auto" w:fill="auto"/>
            <w:vAlign w:val="center"/>
            <w:hideMark/>
          </w:tcPr>
          <w:p w14:paraId="2560FC4A"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Khóa luận tốt nghiệp từ 60-80 trang</w:t>
            </w:r>
          </w:p>
        </w:tc>
        <w:tc>
          <w:tcPr>
            <w:tcW w:w="1560" w:type="dxa"/>
            <w:vMerge w:val="restart"/>
            <w:tcBorders>
              <w:top w:val="nil"/>
              <w:left w:val="single" w:sz="8" w:space="0" w:color="auto"/>
              <w:right w:val="single" w:sz="8" w:space="0" w:color="auto"/>
            </w:tcBorders>
            <w:shd w:val="clear" w:color="auto" w:fill="auto"/>
            <w:vAlign w:val="center"/>
            <w:hideMark/>
          </w:tcPr>
          <w:p w14:paraId="14BB6619"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1-2 tuần sau khi kết thúc học phần</w:t>
            </w:r>
          </w:p>
        </w:tc>
        <w:tc>
          <w:tcPr>
            <w:tcW w:w="1080" w:type="dxa"/>
            <w:tcBorders>
              <w:top w:val="nil"/>
              <w:left w:val="single" w:sz="8" w:space="0" w:color="auto"/>
              <w:bottom w:val="nil"/>
              <w:right w:val="single" w:sz="8" w:space="0" w:color="auto"/>
            </w:tcBorders>
            <w:shd w:val="clear" w:color="auto" w:fill="auto"/>
            <w:vAlign w:val="center"/>
            <w:hideMark/>
          </w:tcPr>
          <w:p w14:paraId="74487DEF" w14:textId="77777777" w:rsidR="003562E9" w:rsidRPr="00116A94" w:rsidRDefault="003562E9" w:rsidP="00116A94">
            <w:pPr>
              <w:spacing w:after="0" w:line="240" w:lineRule="auto"/>
              <w:jc w:val="center"/>
              <w:rPr>
                <w:rFonts w:ascii="Times New Roman" w:hAnsi="Times New Roman" w:cs="Times New Roman"/>
                <w:sz w:val="24"/>
                <w:szCs w:val="24"/>
                <w:lang w:eastAsia="vi-VN"/>
              </w:rPr>
            </w:pPr>
            <w:r w:rsidRPr="00116A94">
              <w:rPr>
                <w:rFonts w:ascii="Times New Roman" w:hAnsi="Times New Roman" w:cs="Times New Roman"/>
                <w:sz w:val="24"/>
                <w:szCs w:val="24"/>
                <w:lang w:eastAsia="vi-VN"/>
              </w:rPr>
              <w:t>80%</w:t>
            </w:r>
          </w:p>
        </w:tc>
      </w:tr>
      <w:tr w:rsidR="003562E9" w:rsidRPr="00116A94" w14:paraId="6596F9A0" w14:textId="77777777" w:rsidTr="002E41B0">
        <w:trPr>
          <w:trHeight w:val="95"/>
          <w:jc w:val="center"/>
        </w:trPr>
        <w:tc>
          <w:tcPr>
            <w:tcW w:w="1701" w:type="dxa"/>
            <w:tcBorders>
              <w:top w:val="nil"/>
              <w:left w:val="single" w:sz="8" w:space="0" w:color="auto"/>
              <w:bottom w:val="single" w:sz="8" w:space="0" w:color="000000"/>
              <w:right w:val="single" w:sz="8" w:space="0" w:color="auto"/>
            </w:tcBorders>
            <w:shd w:val="clear" w:color="auto" w:fill="auto"/>
            <w:vAlign w:val="center"/>
          </w:tcPr>
          <w:p w14:paraId="4BBB960D" w14:textId="77777777" w:rsidR="003562E9" w:rsidRPr="00116A94" w:rsidRDefault="003562E9" w:rsidP="00116A94">
            <w:pPr>
              <w:spacing w:after="0" w:line="240" w:lineRule="auto"/>
              <w:rPr>
                <w:rFonts w:ascii="Times New Roman" w:hAnsi="Times New Roman" w:cs="Times New Roman"/>
                <w:sz w:val="24"/>
                <w:szCs w:val="24"/>
                <w:lang w:eastAsia="vi-VN"/>
              </w:rPr>
            </w:pPr>
          </w:p>
        </w:tc>
        <w:tc>
          <w:tcPr>
            <w:tcW w:w="1418" w:type="dxa"/>
            <w:tcBorders>
              <w:top w:val="nil"/>
              <w:left w:val="single" w:sz="8" w:space="0" w:color="auto"/>
              <w:bottom w:val="single" w:sz="8" w:space="0" w:color="000000"/>
              <w:right w:val="single" w:sz="8" w:space="0" w:color="auto"/>
            </w:tcBorders>
            <w:shd w:val="clear" w:color="auto" w:fill="auto"/>
            <w:vAlign w:val="center"/>
          </w:tcPr>
          <w:p w14:paraId="76785F2A"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c>
          <w:tcPr>
            <w:tcW w:w="3118" w:type="dxa"/>
            <w:tcBorders>
              <w:top w:val="nil"/>
              <w:left w:val="nil"/>
              <w:bottom w:val="single" w:sz="4" w:space="0" w:color="auto"/>
              <w:right w:val="single" w:sz="8" w:space="0" w:color="auto"/>
            </w:tcBorders>
            <w:shd w:val="clear" w:color="auto" w:fill="auto"/>
            <w:vAlign w:val="center"/>
          </w:tcPr>
          <w:p w14:paraId="02E7C46C" w14:textId="77777777" w:rsidR="003562E9" w:rsidRPr="00116A94" w:rsidRDefault="003562E9" w:rsidP="00116A94">
            <w:pPr>
              <w:spacing w:after="0" w:line="240" w:lineRule="auto"/>
              <w:rPr>
                <w:rFonts w:ascii="Times New Roman" w:hAnsi="Times New Roman" w:cs="Times New Roman"/>
                <w:sz w:val="24"/>
                <w:szCs w:val="24"/>
                <w:lang w:eastAsia="vi-VN"/>
              </w:rPr>
            </w:pPr>
            <w:r w:rsidRPr="00116A94">
              <w:rPr>
                <w:rFonts w:ascii="Times New Roman" w:hAnsi="Times New Roman" w:cs="Times New Roman"/>
                <w:sz w:val="24"/>
                <w:szCs w:val="24"/>
                <w:lang w:eastAsia="vi-VN"/>
              </w:rPr>
              <w:t>Bảo vệ khóa luận tốt nghiệp</w:t>
            </w:r>
          </w:p>
        </w:tc>
        <w:tc>
          <w:tcPr>
            <w:tcW w:w="1560" w:type="dxa"/>
            <w:vMerge/>
            <w:tcBorders>
              <w:left w:val="single" w:sz="8" w:space="0" w:color="auto"/>
              <w:bottom w:val="single" w:sz="8" w:space="0" w:color="000000"/>
              <w:right w:val="single" w:sz="8" w:space="0" w:color="auto"/>
            </w:tcBorders>
            <w:shd w:val="clear" w:color="auto" w:fill="auto"/>
            <w:vAlign w:val="center"/>
          </w:tcPr>
          <w:p w14:paraId="106727F2" w14:textId="77777777" w:rsidR="003562E9" w:rsidRPr="00116A94" w:rsidRDefault="003562E9" w:rsidP="00116A94">
            <w:pPr>
              <w:spacing w:after="0" w:line="240" w:lineRule="auto"/>
              <w:rPr>
                <w:rFonts w:ascii="Times New Roman" w:hAnsi="Times New Roman" w:cs="Times New Roman"/>
                <w:sz w:val="24"/>
                <w:szCs w:val="24"/>
                <w:lang w:eastAsia="vi-VN"/>
              </w:rPr>
            </w:pPr>
          </w:p>
        </w:tc>
        <w:tc>
          <w:tcPr>
            <w:tcW w:w="1080" w:type="dxa"/>
            <w:tcBorders>
              <w:top w:val="nil"/>
              <w:left w:val="single" w:sz="8" w:space="0" w:color="auto"/>
              <w:bottom w:val="single" w:sz="8" w:space="0" w:color="000000"/>
              <w:right w:val="single" w:sz="8" w:space="0" w:color="auto"/>
            </w:tcBorders>
            <w:shd w:val="clear" w:color="auto" w:fill="auto"/>
            <w:vAlign w:val="center"/>
          </w:tcPr>
          <w:p w14:paraId="6074380B" w14:textId="77777777" w:rsidR="003562E9" w:rsidRPr="00116A94" w:rsidRDefault="003562E9" w:rsidP="00116A94">
            <w:pPr>
              <w:spacing w:after="0" w:line="240" w:lineRule="auto"/>
              <w:jc w:val="center"/>
              <w:rPr>
                <w:rFonts w:ascii="Times New Roman" w:hAnsi="Times New Roman" w:cs="Times New Roman"/>
                <w:sz w:val="24"/>
                <w:szCs w:val="24"/>
                <w:lang w:eastAsia="vi-VN"/>
              </w:rPr>
            </w:pPr>
          </w:p>
        </w:tc>
      </w:tr>
    </w:tbl>
    <w:p w14:paraId="6BF36416" w14:textId="77777777" w:rsidR="003562E9" w:rsidRPr="00116A94" w:rsidRDefault="003562E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5. Điều kiện ràng buộc môn học</w:t>
      </w:r>
    </w:p>
    <w:p w14:paraId="73538E95" w14:textId="77777777" w:rsidR="003562E9" w:rsidRPr="00116A94" w:rsidRDefault="003562E9" w:rsidP="00116A94">
      <w:pPr>
        <w:tabs>
          <w:tab w:val="left" w:pos="3161"/>
        </w:tabs>
        <w:spacing w:after="0" w:line="240" w:lineRule="auto"/>
        <w:jc w:val="both"/>
        <w:rPr>
          <w:rFonts w:ascii="Times New Roman" w:hAnsi="Times New Roman" w:cs="Times New Roman"/>
          <w:b/>
          <w:sz w:val="24"/>
          <w:szCs w:val="24"/>
          <w:lang w:val="pt-BR"/>
        </w:rPr>
      </w:pPr>
      <w:r w:rsidRPr="00116A94">
        <w:rPr>
          <w:rFonts w:ascii="Times New Roman" w:hAnsi="Times New Roman" w:cs="Times New Roman"/>
          <w:sz w:val="24"/>
          <w:szCs w:val="24"/>
          <w:lang w:val="pt-BR"/>
        </w:rPr>
        <w:t>- Tích lũy đủ 123 tín chỉ trong Chương trình đào tạo với điểm trung bình chung tích lũy từ 2.00 trở lên đối với sinh viên làm tốt nghiệp đợt 1 (tháng 07 hằng năm); 1.95 điểm  trở lên với sinh viên làm tốt nghiệp đợt 2 (tháng 09 hằng năm) hoặc đợt 3 (tháng 03 hằng năm)</w:t>
      </w:r>
      <w:r w:rsidRPr="00116A94">
        <w:rPr>
          <w:rFonts w:ascii="Times New Roman" w:hAnsi="Times New Roman" w:cs="Times New Roman"/>
          <w:b/>
          <w:i/>
          <w:sz w:val="24"/>
          <w:szCs w:val="24"/>
          <w:lang w:val="pt-BR"/>
        </w:rPr>
        <w:t>.</w:t>
      </w:r>
    </w:p>
    <w:p w14:paraId="6791EE3A"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Các sinh viên còn nợ các Học phần Giáo dục thể chất, Giáo dục quốc phòng vẫn được đăng ký thực hiện Học phần tốt nghiệp nếu thỏa mãn các yêu cầu về số tín chỉ và điểm trung bình chung tích lũy ở trên</w:t>
      </w:r>
    </w:p>
    <w:p w14:paraId="646D09E6" w14:textId="77777777" w:rsidR="003562E9" w:rsidRPr="00116A94" w:rsidRDefault="003562E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 xml:space="preserve"> 6. Nội dung tóm tắt môn học </w:t>
      </w:r>
    </w:p>
    <w:p w14:paraId="4621ACCC" w14:textId="77777777" w:rsidR="003562E9" w:rsidRPr="00116A94" w:rsidRDefault="003562E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Việt </w:t>
      </w:r>
      <w:r w:rsidRPr="00116A94">
        <w:rPr>
          <w:rFonts w:ascii="Times New Roman" w:hAnsi="Times New Roman" w:cs="Times New Roman"/>
          <w:bCs/>
          <w:sz w:val="24"/>
          <w:szCs w:val="24"/>
          <w:lang w:val="pt-BR"/>
        </w:rPr>
        <w:t xml:space="preserve">: </w:t>
      </w:r>
      <w:r w:rsidRPr="00116A94">
        <w:rPr>
          <w:rFonts w:ascii="Times New Roman" w:hAnsi="Times New Roman" w:cs="Times New Roman"/>
          <w:sz w:val="24"/>
          <w:szCs w:val="24"/>
          <w:lang w:val="pt-BR"/>
        </w:rPr>
        <w:t xml:space="preserve">Học khóa luận tốt nghiệp góp phần tạo lập năng lực ứng dụng kiến thức và kỹ năng lý thuyết chuyên ngành được học để giải quyết các vấn đề trong thực tiễn hoạt động của tổ chức, của ngành hoặc giải quyết các vấn đề kinh tế đặt ra đối với tổ chức, ngành hay nền kinh tế quốc dân. Học phần khóa luận tốt nghiệp cũng góp phần tạo lập kỹ năng thu thập, xử lý dữ liệu, đánh giá vấn đề và bước đầu có những ý tưởng sáng tạo để giải quyết các vấn đề kinh tế. Học phần này này cũng tạo điều kiện để sinh viên thực hành kỹ năng nghề nghiệp gắn với gắn với chuyên ngành được đào tạo và rèn luyện kỹ năng cũng như thái độ làm việc chuyên nghiệp; phát triển các mối quan hệ nhằm phát triển nghề nghiệp trong tương lai. </w:t>
      </w:r>
    </w:p>
    <w:p w14:paraId="14EEEBB3" w14:textId="77777777" w:rsidR="003562E9" w:rsidRPr="00116A94" w:rsidRDefault="003562E9" w:rsidP="00116A94">
      <w:pPr>
        <w:tabs>
          <w:tab w:val="left" w:pos="3161"/>
        </w:tabs>
        <w:spacing w:after="0" w:line="240" w:lineRule="auto"/>
        <w:jc w:val="both"/>
        <w:rPr>
          <w:rFonts w:ascii="Times New Roman" w:hAnsi="Times New Roman" w:cs="Times New Roman"/>
          <w:bCs/>
          <w:sz w:val="24"/>
          <w:szCs w:val="24"/>
          <w:lang w:val="pt-BR"/>
        </w:rPr>
      </w:pPr>
      <w:r w:rsidRPr="00116A94">
        <w:rPr>
          <w:rFonts w:ascii="Times New Roman" w:hAnsi="Times New Roman" w:cs="Times New Roman"/>
          <w:b/>
          <w:bCs/>
          <w:i/>
          <w:sz w:val="24"/>
          <w:szCs w:val="24"/>
          <w:lang w:val="pt-BR"/>
        </w:rPr>
        <w:t xml:space="preserve">Tiếng Anh </w:t>
      </w:r>
      <w:r w:rsidRPr="00116A94">
        <w:rPr>
          <w:rFonts w:ascii="Times New Roman" w:hAnsi="Times New Roman" w:cs="Times New Roman"/>
          <w:bCs/>
          <w:sz w:val="24"/>
          <w:szCs w:val="24"/>
          <w:lang w:val="pt-BR"/>
        </w:rPr>
        <w:t>: The graduation thesis module provides students opportunities to apply their specialized knowledge and skills equipped in school to sovle economic problems of organizations or industries in reality. The module also enhances the students’ skills of collecting and processing data, assessing and solving problems in the area of economics. In addtion, this module faciliates students to practice professional skills associated with their specialized training and skills, enhance professional attidutes and develop relationships for their future carreers.</w:t>
      </w:r>
    </w:p>
    <w:p w14:paraId="2CD4E07C" w14:textId="77777777" w:rsidR="003562E9" w:rsidRPr="00116A94" w:rsidRDefault="003562E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b/>
          <w:bCs/>
          <w:sz w:val="24"/>
          <w:szCs w:val="24"/>
          <w:lang w:val="pt-BR"/>
        </w:rPr>
        <w:t>7. Cán bộ tham gia giảng dạy:</w:t>
      </w:r>
      <w:r w:rsidRPr="00116A94">
        <w:rPr>
          <w:rFonts w:ascii="Times New Roman" w:hAnsi="Times New Roman" w:cs="Times New Roman"/>
          <w:sz w:val="24"/>
          <w:szCs w:val="24"/>
          <w:lang w:val="pt-BR"/>
        </w:rPr>
        <w:t xml:space="preserve"> </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325"/>
        <w:gridCol w:w="1134"/>
        <w:gridCol w:w="1701"/>
        <w:gridCol w:w="2336"/>
        <w:gridCol w:w="1382"/>
      </w:tblGrid>
      <w:tr w:rsidR="003562E9" w:rsidRPr="00116A94" w14:paraId="0BE13CE2" w14:textId="77777777" w:rsidTr="002E41B0">
        <w:trPr>
          <w:tblHeader/>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7DB4C032"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A3E457D"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 tên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FC81AF"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Học hàm, học vị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F07F609"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điện thoại</w:t>
            </w:r>
          </w:p>
        </w:tc>
        <w:tc>
          <w:tcPr>
            <w:tcW w:w="2336" w:type="dxa"/>
            <w:tcBorders>
              <w:top w:val="single" w:sz="4" w:space="0" w:color="auto"/>
              <w:left w:val="single" w:sz="4" w:space="0" w:color="auto"/>
              <w:bottom w:val="single" w:sz="4" w:space="0" w:color="auto"/>
              <w:right w:val="single" w:sz="4" w:space="0" w:color="auto"/>
            </w:tcBorders>
            <w:vAlign w:val="center"/>
            <w:hideMark/>
          </w:tcPr>
          <w:p w14:paraId="5F767A7B"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Email</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F4597E6"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Chức danh, chức vụ</w:t>
            </w:r>
          </w:p>
        </w:tc>
      </w:tr>
      <w:tr w:rsidR="003562E9" w:rsidRPr="00116A94" w14:paraId="7E0F6376"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5AE953E9"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w:t>
            </w:r>
          </w:p>
        </w:tc>
        <w:tc>
          <w:tcPr>
            <w:tcW w:w="2325" w:type="dxa"/>
            <w:tcBorders>
              <w:top w:val="single" w:sz="4" w:space="0" w:color="auto"/>
              <w:left w:val="single" w:sz="4" w:space="0" w:color="auto"/>
              <w:bottom w:val="single" w:sz="4" w:space="0" w:color="auto"/>
              <w:right w:val="single" w:sz="4" w:space="0" w:color="auto"/>
            </w:tcBorders>
            <w:hideMark/>
          </w:tcPr>
          <w:p w14:paraId="4444F91F"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Trần Văn Hòe</w:t>
            </w:r>
          </w:p>
        </w:tc>
        <w:tc>
          <w:tcPr>
            <w:tcW w:w="1134" w:type="dxa"/>
            <w:tcBorders>
              <w:top w:val="single" w:sz="4" w:space="0" w:color="auto"/>
              <w:left w:val="single" w:sz="4" w:space="0" w:color="auto"/>
              <w:bottom w:val="single" w:sz="4" w:space="0" w:color="auto"/>
              <w:right w:val="single" w:sz="4" w:space="0" w:color="auto"/>
            </w:tcBorders>
            <w:hideMark/>
          </w:tcPr>
          <w:p w14:paraId="2515EE2F"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PGS.TS</w:t>
            </w:r>
          </w:p>
        </w:tc>
        <w:tc>
          <w:tcPr>
            <w:tcW w:w="1701" w:type="dxa"/>
            <w:tcBorders>
              <w:top w:val="single" w:sz="4" w:space="0" w:color="auto"/>
              <w:left w:val="single" w:sz="4" w:space="0" w:color="auto"/>
              <w:bottom w:val="single" w:sz="4" w:space="0" w:color="auto"/>
              <w:right w:val="single" w:sz="4" w:space="0" w:color="auto"/>
            </w:tcBorders>
            <w:hideMark/>
          </w:tcPr>
          <w:p w14:paraId="555F455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shd w:val="clear" w:color="auto" w:fill="FFFFFF"/>
              </w:rPr>
              <w:t>0962.295.297</w:t>
            </w:r>
          </w:p>
        </w:tc>
        <w:tc>
          <w:tcPr>
            <w:tcW w:w="2336" w:type="dxa"/>
            <w:tcBorders>
              <w:top w:val="single" w:sz="4" w:space="0" w:color="auto"/>
              <w:left w:val="single" w:sz="4" w:space="0" w:color="auto"/>
              <w:bottom w:val="single" w:sz="4" w:space="0" w:color="auto"/>
              <w:right w:val="single" w:sz="4" w:space="0" w:color="auto"/>
            </w:tcBorders>
            <w:hideMark/>
          </w:tcPr>
          <w:p w14:paraId="42F3B9ED" w14:textId="77777777" w:rsidR="003562E9" w:rsidRPr="00116A94" w:rsidRDefault="009909D1" w:rsidP="00116A94">
            <w:pPr>
              <w:spacing w:after="0" w:line="240" w:lineRule="auto"/>
              <w:rPr>
                <w:rFonts w:ascii="Times New Roman" w:hAnsi="Times New Roman" w:cs="Times New Roman"/>
                <w:sz w:val="24"/>
                <w:szCs w:val="24"/>
              </w:rPr>
            </w:pPr>
            <w:hyperlink r:id="rId415" w:history="1">
              <w:r w:rsidR="003562E9" w:rsidRPr="00116A94">
                <w:rPr>
                  <w:rStyle w:val="Hyperlink"/>
                  <w:rFonts w:ascii="Times New Roman" w:hAnsi="Times New Roman" w:cs="Times New Roman"/>
                  <w:sz w:val="24"/>
                  <w:szCs w:val="24"/>
                </w:rPr>
                <w:t>hoetv@tlu.edu.vn</w:t>
              </w:r>
            </w:hyperlink>
          </w:p>
        </w:tc>
        <w:tc>
          <w:tcPr>
            <w:tcW w:w="1382" w:type="dxa"/>
            <w:tcBorders>
              <w:top w:val="single" w:sz="4" w:space="0" w:color="auto"/>
              <w:left w:val="single" w:sz="4" w:space="0" w:color="auto"/>
              <w:bottom w:val="single" w:sz="4" w:space="0" w:color="auto"/>
              <w:right w:val="single" w:sz="4" w:space="0" w:color="auto"/>
            </w:tcBorders>
            <w:hideMark/>
          </w:tcPr>
          <w:p w14:paraId="1B309018"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GVCC,</w:t>
            </w:r>
          </w:p>
          <w:p w14:paraId="311497C6"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lastRenderedPageBreak/>
              <w:t>Trưởng BM</w:t>
            </w:r>
          </w:p>
        </w:tc>
      </w:tr>
      <w:tr w:rsidR="003562E9" w:rsidRPr="00116A94" w14:paraId="7E90BF9B"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2F67B295"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2</w:t>
            </w:r>
          </w:p>
        </w:tc>
        <w:tc>
          <w:tcPr>
            <w:tcW w:w="2325" w:type="dxa"/>
            <w:tcBorders>
              <w:top w:val="single" w:sz="4" w:space="0" w:color="auto"/>
              <w:left w:val="single" w:sz="4" w:space="0" w:color="auto"/>
              <w:bottom w:val="single" w:sz="4" w:space="0" w:color="auto"/>
              <w:right w:val="single" w:sz="4" w:space="0" w:color="auto"/>
            </w:tcBorders>
            <w:hideMark/>
          </w:tcPr>
          <w:p w14:paraId="383ADCC4"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Phạm Thị Thanh Trang</w:t>
            </w:r>
          </w:p>
        </w:tc>
        <w:tc>
          <w:tcPr>
            <w:tcW w:w="1134" w:type="dxa"/>
            <w:tcBorders>
              <w:top w:val="single" w:sz="4" w:space="0" w:color="auto"/>
              <w:left w:val="single" w:sz="4" w:space="0" w:color="auto"/>
              <w:bottom w:val="single" w:sz="4" w:space="0" w:color="auto"/>
              <w:right w:val="single" w:sz="4" w:space="0" w:color="auto"/>
            </w:tcBorders>
            <w:hideMark/>
          </w:tcPr>
          <w:p w14:paraId="45340E7D"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791CAF98"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0982.054.099</w:t>
            </w:r>
          </w:p>
        </w:tc>
        <w:tc>
          <w:tcPr>
            <w:tcW w:w="2336" w:type="dxa"/>
            <w:tcBorders>
              <w:top w:val="single" w:sz="4" w:space="0" w:color="auto"/>
              <w:left w:val="single" w:sz="4" w:space="0" w:color="auto"/>
              <w:bottom w:val="single" w:sz="4" w:space="0" w:color="auto"/>
              <w:right w:val="single" w:sz="4" w:space="0" w:color="auto"/>
            </w:tcBorders>
            <w:hideMark/>
          </w:tcPr>
          <w:p w14:paraId="5C89406B" w14:textId="77777777" w:rsidR="003562E9" w:rsidRPr="00116A94" w:rsidRDefault="009909D1" w:rsidP="00116A94">
            <w:pPr>
              <w:spacing w:after="0" w:line="240" w:lineRule="auto"/>
              <w:rPr>
                <w:rFonts w:ascii="Times New Roman" w:hAnsi="Times New Roman" w:cs="Times New Roman"/>
                <w:sz w:val="24"/>
                <w:szCs w:val="24"/>
              </w:rPr>
            </w:pPr>
            <w:hyperlink r:id="rId416" w:history="1">
              <w:r w:rsidR="003562E9" w:rsidRPr="00116A94">
                <w:rPr>
                  <w:rStyle w:val="uxksbf"/>
                  <w:rFonts w:ascii="Times New Roman" w:hAnsi="Times New Roman" w:cs="Times New Roman"/>
                  <w:sz w:val="24"/>
                  <w:szCs w:val="24"/>
                </w:rPr>
                <w:t>pthanh_trang.ktcs</w:t>
              </w:r>
              <w:r w:rsidR="003562E9" w:rsidRPr="00116A94">
                <w:rPr>
                  <w:rStyle w:val="Hyperlink"/>
                  <w:rFonts w:ascii="Times New Roman" w:hAnsi="Times New Roman" w:cs="Times New Roman"/>
                  <w:sz w:val="24"/>
                  <w:szCs w:val="24"/>
                </w:rPr>
                <w:t xml:space="preserve"> @tlu.edu.vn</w:t>
              </w:r>
            </w:hyperlink>
          </w:p>
        </w:tc>
        <w:tc>
          <w:tcPr>
            <w:tcW w:w="1382" w:type="dxa"/>
            <w:tcBorders>
              <w:top w:val="single" w:sz="4" w:space="0" w:color="auto"/>
              <w:left w:val="single" w:sz="4" w:space="0" w:color="auto"/>
              <w:bottom w:val="single" w:sz="4" w:space="0" w:color="auto"/>
              <w:right w:val="single" w:sz="4" w:space="0" w:color="auto"/>
            </w:tcBorders>
            <w:hideMark/>
          </w:tcPr>
          <w:p w14:paraId="18793FC9"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Phó BM</w:t>
            </w:r>
          </w:p>
        </w:tc>
      </w:tr>
      <w:tr w:rsidR="003562E9" w:rsidRPr="00116A94" w14:paraId="58017517"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1213A95A"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3</w:t>
            </w:r>
          </w:p>
        </w:tc>
        <w:tc>
          <w:tcPr>
            <w:tcW w:w="2325" w:type="dxa"/>
            <w:tcBorders>
              <w:top w:val="single" w:sz="4" w:space="0" w:color="auto"/>
              <w:left w:val="single" w:sz="4" w:space="0" w:color="auto"/>
              <w:bottom w:val="single" w:sz="4" w:space="0" w:color="auto"/>
              <w:right w:val="single" w:sz="4" w:space="0" w:color="auto"/>
            </w:tcBorders>
            <w:hideMark/>
          </w:tcPr>
          <w:p w14:paraId="1754A7E8"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Phùng Mai Lan</w:t>
            </w:r>
          </w:p>
        </w:tc>
        <w:tc>
          <w:tcPr>
            <w:tcW w:w="1134" w:type="dxa"/>
            <w:tcBorders>
              <w:top w:val="single" w:sz="4" w:space="0" w:color="auto"/>
              <w:left w:val="single" w:sz="4" w:space="0" w:color="auto"/>
              <w:bottom w:val="single" w:sz="4" w:space="0" w:color="auto"/>
              <w:right w:val="single" w:sz="4" w:space="0" w:color="auto"/>
            </w:tcBorders>
            <w:hideMark/>
          </w:tcPr>
          <w:p w14:paraId="25BA2A54"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71F6911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0966.635.888</w:t>
            </w:r>
          </w:p>
        </w:tc>
        <w:tc>
          <w:tcPr>
            <w:tcW w:w="2336" w:type="dxa"/>
            <w:tcBorders>
              <w:top w:val="single" w:sz="4" w:space="0" w:color="auto"/>
              <w:left w:val="single" w:sz="4" w:space="0" w:color="auto"/>
              <w:bottom w:val="single" w:sz="4" w:space="0" w:color="auto"/>
              <w:right w:val="single" w:sz="4" w:space="0" w:color="auto"/>
            </w:tcBorders>
            <w:hideMark/>
          </w:tcPr>
          <w:p w14:paraId="1B28D827"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lanpm@tlu.edu.vn</w:t>
            </w:r>
          </w:p>
        </w:tc>
        <w:tc>
          <w:tcPr>
            <w:tcW w:w="1382" w:type="dxa"/>
            <w:tcBorders>
              <w:top w:val="single" w:sz="4" w:space="0" w:color="auto"/>
              <w:left w:val="single" w:sz="4" w:space="0" w:color="auto"/>
              <w:bottom w:val="single" w:sz="4" w:space="0" w:color="auto"/>
              <w:right w:val="single" w:sz="4" w:space="0" w:color="auto"/>
            </w:tcBorders>
            <w:hideMark/>
          </w:tcPr>
          <w:p w14:paraId="08F91E06"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6EFD0724"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4AF5D3F0"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2325" w:type="dxa"/>
            <w:tcBorders>
              <w:top w:val="single" w:sz="4" w:space="0" w:color="auto"/>
              <w:left w:val="single" w:sz="4" w:space="0" w:color="auto"/>
              <w:bottom w:val="single" w:sz="4" w:space="0" w:color="auto"/>
              <w:right w:val="single" w:sz="4" w:space="0" w:color="auto"/>
            </w:tcBorders>
            <w:hideMark/>
          </w:tcPr>
          <w:p w14:paraId="53D07D32"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Thị Thanh Huyền</w:t>
            </w:r>
          </w:p>
        </w:tc>
        <w:tc>
          <w:tcPr>
            <w:tcW w:w="1134" w:type="dxa"/>
            <w:tcBorders>
              <w:top w:val="single" w:sz="4" w:space="0" w:color="auto"/>
              <w:left w:val="single" w:sz="4" w:space="0" w:color="auto"/>
              <w:bottom w:val="single" w:sz="4" w:space="0" w:color="auto"/>
              <w:right w:val="single" w:sz="4" w:space="0" w:color="auto"/>
            </w:tcBorders>
            <w:hideMark/>
          </w:tcPr>
          <w:p w14:paraId="005FCD4C"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76537FD3"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0915.911.899</w:t>
            </w:r>
          </w:p>
        </w:tc>
        <w:tc>
          <w:tcPr>
            <w:tcW w:w="2336" w:type="dxa"/>
            <w:tcBorders>
              <w:top w:val="single" w:sz="4" w:space="0" w:color="auto"/>
              <w:left w:val="single" w:sz="4" w:space="0" w:color="auto"/>
              <w:bottom w:val="single" w:sz="4" w:space="0" w:color="auto"/>
              <w:right w:val="single" w:sz="4" w:space="0" w:color="auto"/>
            </w:tcBorders>
            <w:hideMark/>
          </w:tcPr>
          <w:p w14:paraId="7C5BA9BA" w14:textId="77777777" w:rsidR="003562E9" w:rsidRPr="00116A94" w:rsidRDefault="009909D1" w:rsidP="00116A94">
            <w:pPr>
              <w:spacing w:after="0" w:line="240" w:lineRule="auto"/>
              <w:rPr>
                <w:rFonts w:ascii="Times New Roman" w:hAnsi="Times New Roman" w:cs="Times New Roman"/>
                <w:sz w:val="24"/>
                <w:szCs w:val="24"/>
              </w:rPr>
            </w:pPr>
            <w:hyperlink r:id="rId417" w:history="1">
              <w:r w:rsidR="003562E9" w:rsidRPr="00116A94">
                <w:rPr>
                  <w:rStyle w:val="Hyperlink"/>
                  <w:rFonts w:ascii="Times New Roman" w:hAnsi="Times New Roman" w:cs="Times New Roman"/>
                  <w:sz w:val="24"/>
                  <w:szCs w:val="24"/>
                </w:rPr>
                <w:t>huyenntt@tlu.edu.vn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638B385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72F196CC"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7C07F05A"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5</w:t>
            </w:r>
          </w:p>
        </w:tc>
        <w:tc>
          <w:tcPr>
            <w:tcW w:w="2325" w:type="dxa"/>
            <w:tcBorders>
              <w:top w:val="single" w:sz="4" w:space="0" w:color="auto"/>
              <w:left w:val="single" w:sz="4" w:space="0" w:color="auto"/>
              <w:bottom w:val="single" w:sz="4" w:space="0" w:color="auto"/>
              <w:right w:val="single" w:sz="4" w:space="0" w:color="auto"/>
            </w:tcBorders>
            <w:hideMark/>
          </w:tcPr>
          <w:p w14:paraId="579CABB3"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Nguyễn Ánh Tuyết</w:t>
            </w:r>
          </w:p>
        </w:tc>
        <w:tc>
          <w:tcPr>
            <w:tcW w:w="1134" w:type="dxa"/>
            <w:tcBorders>
              <w:top w:val="single" w:sz="4" w:space="0" w:color="auto"/>
              <w:left w:val="single" w:sz="4" w:space="0" w:color="auto"/>
              <w:bottom w:val="single" w:sz="4" w:space="0" w:color="auto"/>
              <w:right w:val="single" w:sz="4" w:space="0" w:color="auto"/>
            </w:tcBorders>
            <w:hideMark/>
          </w:tcPr>
          <w:p w14:paraId="3073C75F"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hideMark/>
          </w:tcPr>
          <w:p w14:paraId="64B45D14"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0936.116.037</w:t>
            </w:r>
          </w:p>
        </w:tc>
        <w:tc>
          <w:tcPr>
            <w:tcW w:w="2336" w:type="dxa"/>
            <w:tcBorders>
              <w:top w:val="single" w:sz="4" w:space="0" w:color="auto"/>
              <w:left w:val="single" w:sz="4" w:space="0" w:color="auto"/>
              <w:bottom w:val="single" w:sz="4" w:space="0" w:color="auto"/>
              <w:right w:val="single" w:sz="4" w:space="0" w:color="auto"/>
            </w:tcBorders>
            <w:hideMark/>
          </w:tcPr>
          <w:p w14:paraId="7663B2BC" w14:textId="77777777" w:rsidR="003562E9" w:rsidRPr="00116A94" w:rsidRDefault="009909D1" w:rsidP="00116A94">
            <w:pPr>
              <w:spacing w:after="0" w:line="240" w:lineRule="auto"/>
              <w:rPr>
                <w:rFonts w:ascii="Times New Roman" w:hAnsi="Times New Roman" w:cs="Times New Roman"/>
                <w:sz w:val="24"/>
                <w:szCs w:val="24"/>
              </w:rPr>
            </w:pPr>
            <w:hyperlink r:id="rId418" w:history="1">
              <w:r w:rsidR="003562E9" w:rsidRPr="00116A94">
                <w:rPr>
                  <w:rStyle w:val="Hyperlink"/>
                  <w:rFonts w:ascii="Times New Roman" w:hAnsi="Times New Roman" w:cs="Times New Roman"/>
                  <w:sz w:val="24"/>
                  <w:szCs w:val="24"/>
                </w:rPr>
                <w:t>tuyetna@tlu.edu.vn</w:t>
              </w:r>
            </w:hyperlink>
          </w:p>
        </w:tc>
        <w:tc>
          <w:tcPr>
            <w:tcW w:w="1382" w:type="dxa"/>
            <w:tcBorders>
              <w:top w:val="single" w:sz="4" w:space="0" w:color="auto"/>
              <w:left w:val="single" w:sz="4" w:space="0" w:color="auto"/>
              <w:bottom w:val="single" w:sz="4" w:space="0" w:color="auto"/>
              <w:right w:val="single" w:sz="4" w:space="0" w:color="auto"/>
            </w:tcBorders>
            <w:hideMark/>
          </w:tcPr>
          <w:p w14:paraId="69CCDAC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51B46582"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39330B24"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c>
          <w:tcPr>
            <w:tcW w:w="2325" w:type="dxa"/>
            <w:tcBorders>
              <w:top w:val="single" w:sz="4" w:space="0" w:color="auto"/>
              <w:left w:val="single" w:sz="4" w:space="0" w:color="auto"/>
              <w:bottom w:val="single" w:sz="4" w:space="0" w:color="auto"/>
              <w:right w:val="single" w:sz="4" w:space="0" w:color="auto"/>
            </w:tcBorders>
            <w:hideMark/>
          </w:tcPr>
          <w:p w14:paraId="763F47CE"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Lê Phương Thảo</w:t>
            </w:r>
          </w:p>
        </w:tc>
        <w:tc>
          <w:tcPr>
            <w:tcW w:w="1134" w:type="dxa"/>
            <w:tcBorders>
              <w:top w:val="single" w:sz="4" w:space="0" w:color="auto"/>
              <w:left w:val="single" w:sz="4" w:space="0" w:color="auto"/>
              <w:bottom w:val="single" w:sz="4" w:space="0" w:color="auto"/>
              <w:right w:val="single" w:sz="4" w:space="0" w:color="auto"/>
            </w:tcBorders>
            <w:hideMark/>
          </w:tcPr>
          <w:p w14:paraId="74B2A0F8"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ThS</w:t>
            </w:r>
            <w:r w:rsidRPr="00116A94">
              <w:rPr>
                <w:rFonts w:ascii="Times New Roman" w:hAnsi="Times New Roman" w:cs="Times New Roman"/>
                <w:sz w:val="24"/>
                <w:szCs w:val="24"/>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03D6431B"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0912.421.986</w:t>
            </w:r>
          </w:p>
        </w:tc>
        <w:tc>
          <w:tcPr>
            <w:tcW w:w="2336" w:type="dxa"/>
            <w:tcBorders>
              <w:top w:val="single" w:sz="4" w:space="0" w:color="auto"/>
              <w:left w:val="single" w:sz="4" w:space="0" w:color="auto"/>
              <w:bottom w:val="single" w:sz="4" w:space="0" w:color="auto"/>
              <w:right w:val="single" w:sz="4" w:space="0" w:color="auto"/>
            </w:tcBorders>
            <w:hideMark/>
          </w:tcPr>
          <w:p w14:paraId="4DD923C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thaolp</w:t>
            </w:r>
            <w:hyperlink r:id="rId419" w:history="1">
              <w:r w:rsidRPr="00116A94">
                <w:rPr>
                  <w:rStyle w:val="Hyperlink"/>
                  <w:rFonts w:ascii="Times New Roman" w:hAnsi="Times New Roman" w:cs="Times New Roman"/>
                  <w:sz w:val="24"/>
                  <w:szCs w:val="24"/>
                </w:rPr>
                <w:t>@tlu.edu.vn</w:t>
              </w:r>
            </w:hyperlink>
          </w:p>
        </w:tc>
        <w:tc>
          <w:tcPr>
            <w:tcW w:w="1382" w:type="dxa"/>
            <w:tcBorders>
              <w:top w:val="single" w:sz="4" w:space="0" w:color="auto"/>
              <w:left w:val="single" w:sz="4" w:space="0" w:color="auto"/>
              <w:bottom w:val="single" w:sz="4" w:space="0" w:color="auto"/>
              <w:right w:val="single" w:sz="4" w:space="0" w:color="auto"/>
            </w:tcBorders>
            <w:hideMark/>
          </w:tcPr>
          <w:p w14:paraId="1E3E28EA"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2EAA3E10"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hideMark/>
          </w:tcPr>
          <w:p w14:paraId="10A71787"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7</w:t>
            </w:r>
          </w:p>
        </w:tc>
        <w:tc>
          <w:tcPr>
            <w:tcW w:w="2325" w:type="dxa"/>
            <w:tcBorders>
              <w:top w:val="single" w:sz="4" w:space="0" w:color="auto"/>
              <w:left w:val="single" w:sz="4" w:space="0" w:color="auto"/>
              <w:bottom w:val="single" w:sz="4" w:space="0" w:color="auto"/>
              <w:right w:val="single" w:sz="4" w:space="0" w:color="auto"/>
            </w:tcBorders>
            <w:hideMark/>
          </w:tcPr>
          <w:p w14:paraId="753E4DB6"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Đỗ Thanh Thư</w:t>
            </w:r>
          </w:p>
        </w:tc>
        <w:tc>
          <w:tcPr>
            <w:tcW w:w="1134" w:type="dxa"/>
            <w:tcBorders>
              <w:top w:val="single" w:sz="4" w:space="0" w:color="auto"/>
              <w:left w:val="single" w:sz="4" w:space="0" w:color="auto"/>
              <w:bottom w:val="single" w:sz="4" w:space="0" w:color="auto"/>
              <w:right w:val="single" w:sz="4" w:space="0" w:color="auto"/>
            </w:tcBorders>
            <w:hideMark/>
          </w:tcPr>
          <w:p w14:paraId="72383DBE"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72A5A153"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0904.475.413</w:t>
            </w:r>
          </w:p>
        </w:tc>
        <w:tc>
          <w:tcPr>
            <w:tcW w:w="2336" w:type="dxa"/>
            <w:tcBorders>
              <w:top w:val="single" w:sz="4" w:space="0" w:color="auto"/>
              <w:left w:val="single" w:sz="4" w:space="0" w:color="auto"/>
              <w:bottom w:val="single" w:sz="4" w:space="0" w:color="auto"/>
              <w:right w:val="single" w:sz="4" w:space="0" w:color="auto"/>
            </w:tcBorders>
            <w:hideMark/>
          </w:tcPr>
          <w:p w14:paraId="572ADE5E"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thudt@tlu.edu.vn</w:t>
            </w:r>
          </w:p>
        </w:tc>
        <w:tc>
          <w:tcPr>
            <w:tcW w:w="1382" w:type="dxa"/>
            <w:tcBorders>
              <w:top w:val="single" w:sz="4" w:space="0" w:color="auto"/>
              <w:left w:val="single" w:sz="4" w:space="0" w:color="auto"/>
              <w:bottom w:val="single" w:sz="4" w:space="0" w:color="auto"/>
              <w:right w:val="single" w:sz="4" w:space="0" w:color="auto"/>
            </w:tcBorders>
            <w:hideMark/>
          </w:tcPr>
          <w:p w14:paraId="22A1A7AC"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265D3C9C"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541BB7B7"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eastAsia="Times New Roman" w:hAnsi="Times New Roman" w:cs="Times New Roman"/>
                <w:sz w:val="24"/>
                <w:szCs w:val="24"/>
                <w:lang w:val="pt-BR"/>
              </w:rPr>
              <w:t>8</w:t>
            </w:r>
          </w:p>
        </w:tc>
        <w:tc>
          <w:tcPr>
            <w:tcW w:w="2325" w:type="dxa"/>
            <w:tcBorders>
              <w:top w:val="single" w:sz="4" w:space="0" w:color="auto"/>
              <w:left w:val="single" w:sz="4" w:space="0" w:color="auto"/>
              <w:bottom w:val="single" w:sz="4" w:space="0" w:color="auto"/>
              <w:right w:val="single" w:sz="4" w:space="0" w:color="auto"/>
            </w:tcBorders>
            <w:hideMark/>
          </w:tcPr>
          <w:p w14:paraId="4663C165"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Trương Đức Toàn</w:t>
            </w:r>
          </w:p>
        </w:tc>
        <w:tc>
          <w:tcPr>
            <w:tcW w:w="1134" w:type="dxa"/>
            <w:tcBorders>
              <w:top w:val="single" w:sz="4" w:space="0" w:color="auto"/>
              <w:left w:val="single" w:sz="4" w:space="0" w:color="auto"/>
              <w:bottom w:val="single" w:sz="4" w:space="0" w:color="auto"/>
              <w:right w:val="single" w:sz="4" w:space="0" w:color="auto"/>
            </w:tcBorders>
            <w:hideMark/>
          </w:tcPr>
          <w:p w14:paraId="7BFF1854"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hideMark/>
          </w:tcPr>
          <w:p w14:paraId="04554A27"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0916839569</w:t>
            </w:r>
          </w:p>
        </w:tc>
        <w:tc>
          <w:tcPr>
            <w:tcW w:w="2336" w:type="dxa"/>
            <w:tcBorders>
              <w:top w:val="single" w:sz="4" w:space="0" w:color="auto"/>
              <w:left w:val="single" w:sz="4" w:space="0" w:color="auto"/>
              <w:bottom w:val="single" w:sz="4" w:space="0" w:color="auto"/>
              <w:right w:val="single" w:sz="4" w:space="0" w:color="auto"/>
            </w:tcBorders>
            <w:hideMark/>
          </w:tcPr>
          <w:p w14:paraId="570A628E"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toantd@tlu.edu.vn</w:t>
            </w:r>
          </w:p>
        </w:tc>
        <w:tc>
          <w:tcPr>
            <w:tcW w:w="1382" w:type="dxa"/>
            <w:tcBorders>
              <w:top w:val="single" w:sz="4" w:space="0" w:color="auto"/>
              <w:left w:val="single" w:sz="4" w:space="0" w:color="auto"/>
              <w:bottom w:val="single" w:sz="4" w:space="0" w:color="auto"/>
              <w:right w:val="single" w:sz="4" w:space="0" w:color="auto"/>
            </w:tcBorders>
            <w:hideMark/>
          </w:tcPr>
          <w:p w14:paraId="4473B7C1"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eastAsia="Times New Roman" w:hAnsi="Times New Roman" w:cs="Times New Roman"/>
                <w:sz w:val="24"/>
                <w:szCs w:val="24"/>
                <w:lang w:val="pt-BR"/>
              </w:rPr>
              <w:t>Giảng viên</w:t>
            </w:r>
          </w:p>
        </w:tc>
      </w:tr>
      <w:tr w:rsidR="003562E9" w:rsidRPr="00116A94" w14:paraId="53149FE1"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61EAE9D0" w14:textId="77777777" w:rsidR="003562E9" w:rsidRPr="00116A94" w:rsidRDefault="003562E9"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9</w:t>
            </w:r>
          </w:p>
        </w:tc>
        <w:tc>
          <w:tcPr>
            <w:tcW w:w="2325" w:type="dxa"/>
            <w:tcBorders>
              <w:top w:val="single" w:sz="4" w:space="0" w:color="auto"/>
              <w:left w:val="single" w:sz="4" w:space="0" w:color="auto"/>
              <w:bottom w:val="single" w:sz="4" w:space="0" w:color="auto"/>
              <w:right w:val="single" w:sz="4" w:space="0" w:color="auto"/>
            </w:tcBorders>
          </w:tcPr>
          <w:p w14:paraId="0C18B2CC"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Bùi Thị Thu Hòa</w:t>
            </w:r>
          </w:p>
        </w:tc>
        <w:tc>
          <w:tcPr>
            <w:tcW w:w="1134" w:type="dxa"/>
            <w:tcBorders>
              <w:top w:val="single" w:sz="4" w:space="0" w:color="auto"/>
              <w:left w:val="single" w:sz="4" w:space="0" w:color="auto"/>
              <w:bottom w:val="single" w:sz="4" w:space="0" w:color="auto"/>
              <w:right w:val="single" w:sz="4" w:space="0" w:color="auto"/>
            </w:tcBorders>
          </w:tcPr>
          <w:p w14:paraId="2A8FF49B"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TS</w:t>
            </w:r>
          </w:p>
        </w:tc>
        <w:tc>
          <w:tcPr>
            <w:tcW w:w="1701" w:type="dxa"/>
            <w:tcBorders>
              <w:top w:val="single" w:sz="4" w:space="0" w:color="auto"/>
              <w:left w:val="single" w:sz="4" w:space="0" w:color="auto"/>
              <w:bottom w:val="single" w:sz="4" w:space="0" w:color="auto"/>
              <w:right w:val="single" w:sz="4" w:space="0" w:color="auto"/>
            </w:tcBorders>
          </w:tcPr>
          <w:p w14:paraId="6FA7B67F"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0915911899</w:t>
            </w:r>
          </w:p>
        </w:tc>
        <w:tc>
          <w:tcPr>
            <w:tcW w:w="2336" w:type="dxa"/>
            <w:tcBorders>
              <w:top w:val="single" w:sz="4" w:space="0" w:color="auto"/>
              <w:left w:val="single" w:sz="4" w:space="0" w:color="auto"/>
              <w:bottom w:val="single" w:sz="4" w:space="0" w:color="auto"/>
              <w:right w:val="single" w:sz="4" w:space="0" w:color="auto"/>
            </w:tcBorders>
          </w:tcPr>
          <w:p w14:paraId="10111E53"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thuhoa.ktcs@tlu.edu.vn</w:t>
            </w:r>
          </w:p>
        </w:tc>
        <w:tc>
          <w:tcPr>
            <w:tcW w:w="1382" w:type="dxa"/>
            <w:tcBorders>
              <w:top w:val="single" w:sz="4" w:space="0" w:color="auto"/>
              <w:left w:val="single" w:sz="4" w:space="0" w:color="auto"/>
              <w:bottom w:val="single" w:sz="4" w:space="0" w:color="auto"/>
              <w:right w:val="single" w:sz="4" w:space="0" w:color="auto"/>
            </w:tcBorders>
          </w:tcPr>
          <w:p w14:paraId="7BC5171D"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eastAsia="Times New Roman" w:hAnsi="Times New Roman" w:cs="Times New Roman"/>
                <w:sz w:val="24"/>
                <w:szCs w:val="24"/>
                <w:lang w:val="pt-BR"/>
              </w:rPr>
              <w:t>GVC</w:t>
            </w:r>
          </w:p>
        </w:tc>
      </w:tr>
      <w:tr w:rsidR="003562E9" w:rsidRPr="00116A94" w14:paraId="77D61A43"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59466DC1" w14:textId="77777777" w:rsidR="003562E9" w:rsidRPr="00116A94" w:rsidRDefault="003562E9"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10</w:t>
            </w:r>
          </w:p>
        </w:tc>
        <w:tc>
          <w:tcPr>
            <w:tcW w:w="2325" w:type="dxa"/>
            <w:tcBorders>
              <w:top w:val="single" w:sz="4" w:space="0" w:color="auto"/>
              <w:left w:val="single" w:sz="4" w:space="0" w:color="auto"/>
              <w:bottom w:val="single" w:sz="4" w:space="0" w:color="auto"/>
              <w:right w:val="single" w:sz="4" w:space="0" w:color="auto"/>
            </w:tcBorders>
            <w:vAlign w:val="center"/>
          </w:tcPr>
          <w:p w14:paraId="7DED57FB"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Phương Lan</w:t>
            </w:r>
          </w:p>
        </w:tc>
        <w:tc>
          <w:tcPr>
            <w:tcW w:w="1134" w:type="dxa"/>
            <w:tcBorders>
              <w:top w:val="single" w:sz="4" w:space="0" w:color="auto"/>
              <w:left w:val="single" w:sz="4" w:space="0" w:color="auto"/>
              <w:bottom w:val="single" w:sz="4" w:space="0" w:color="auto"/>
              <w:right w:val="single" w:sz="4" w:space="0" w:color="auto"/>
            </w:tcBorders>
            <w:vAlign w:val="center"/>
          </w:tcPr>
          <w:p w14:paraId="15553458"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vAlign w:val="center"/>
          </w:tcPr>
          <w:p w14:paraId="00C5C6B3"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0984.707.668 </w:t>
            </w:r>
          </w:p>
        </w:tc>
        <w:tc>
          <w:tcPr>
            <w:tcW w:w="2336" w:type="dxa"/>
            <w:tcBorders>
              <w:top w:val="single" w:sz="4" w:space="0" w:color="auto"/>
              <w:left w:val="single" w:sz="4" w:space="0" w:color="auto"/>
              <w:bottom w:val="single" w:sz="4" w:space="0" w:color="auto"/>
              <w:right w:val="single" w:sz="4" w:space="0" w:color="auto"/>
            </w:tcBorders>
            <w:vAlign w:val="center"/>
          </w:tcPr>
          <w:p w14:paraId="3E647361" w14:textId="77777777" w:rsidR="003562E9" w:rsidRPr="00116A94" w:rsidRDefault="009909D1" w:rsidP="00116A94">
            <w:pPr>
              <w:spacing w:after="0" w:line="240" w:lineRule="auto"/>
              <w:rPr>
                <w:rFonts w:ascii="Times New Roman" w:eastAsia="Times New Roman" w:hAnsi="Times New Roman" w:cs="Times New Roman"/>
                <w:sz w:val="24"/>
                <w:szCs w:val="24"/>
                <w:lang w:val="pt-BR"/>
              </w:rPr>
            </w:pPr>
            <w:hyperlink r:id="rId420" w:history="1">
              <w:r w:rsidR="003562E9" w:rsidRPr="00116A94">
                <w:rPr>
                  <w:rFonts w:ascii="Times New Roman" w:hAnsi="Times New Roman" w:cs="Times New Roman"/>
                  <w:sz w:val="24"/>
                  <w:szCs w:val="24"/>
                  <w:u w:val="single"/>
                </w:rPr>
                <w:t>lannp@tlu.edu.vn</w:t>
              </w:r>
            </w:hyperlink>
          </w:p>
        </w:tc>
        <w:tc>
          <w:tcPr>
            <w:tcW w:w="1382" w:type="dxa"/>
            <w:tcBorders>
              <w:top w:val="single" w:sz="4" w:space="0" w:color="auto"/>
              <w:left w:val="single" w:sz="4" w:space="0" w:color="auto"/>
              <w:bottom w:val="single" w:sz="4" w:space="0" w:color="auto"/>
              <w:right w:val="single" w:sz="4" w:space="0" w:color="auto"/>
            </w:tcBorders>
            <w:vAlign w:val="center"/>
          </w:tcPr>
          <w:p w14:paraId="2EAB2C7A" w14:textId="77777777" w:rsidR="003562E9" w:rsidRPr="00116A94" w:rsidRDefault="003562E9" w:rsidP="00116A94">
            <w:pPr>
              <w:spacing w:after="0" w:line="240" w:lineRule="auto"/>
              <w:rPr>
                <w:rFonts w:ascii="Times New Roman" w:eastAsia="Times New Roman" w:hAnsi="Times New Roman" w:cs="Times New Roman"/>
                <w:sz w:val="24"/>
                <w:szCs w:val="24"/>
              </w:rPr>
            </w:pPr>
            <w:r w:rsidRPr="00116A94">
              <w:rPr>
                <w:rFonts w:ascii="Times New Roman" w:hAnsi="Times New Roman" w:cs="Times New Roman"/>
                <w:sz w:val="24"/>
                <w:szCs w:val="24"/>
              </w:rPr>
              <w:t>Giảng viên</w:t>
            </w:r>
          </w:p>
        </w:tc>
      </w:tr>
      <w:tr w:rsidR="003562E9" w:rsidRPr="00116A94" w14:paraId="7E2C1317"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341869F0" w14:textId="04D5D2C0" w:rsidR="003562E9" w:rsidRPr="00116A94" w:rsidRDefault="003562E9"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w:t>
            </w:r>
            <w:r w:rsidR="00C92368" w:rsidRPr="00116A94">
              <w:rPr>
                <w:rFonts w:ascii="Times New Roman" w:hAnsi="Times New Roman" w:cs="Times New Roman"/>
                <w:sz w:val="24"/>
                <w:szCs w:val="24"/>
              </w:rPr>
              <w:t>1</w:t>
            </w:r>
          </w:p>
        </w:tc>
        <w:tc>
          <w:tcPr>
            <w:tcW w:w="2325" w:type="dxa"/>
            <w:tcBorders>
              <w:top w:val="single" w:sz="4" w:space="0" w:color="auto"/>
              <w:left w:val="single" w:sz="4" w:space="0" w:color="auto"/>
              <w:bottom w:val="single" w:sz="4" w:space="0" w:color="auto"/>
              <w:right w:val="single" w:sz="4" w:space="0" w:color="auto"/>
            </w:tcBorders>
            <w:vAlign w:val="center"/>
          </w:tcPr>
          <w:p w14:paraId="27A4F7FA"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Nguyễn Anh Minh</w:t>
            </w:r>
          </w:p>
        </w:tc>
        <w:tc>
          <w:tcPr>
            <w:tcW w:w="1134" w:type="dxa"/>
            <w:tcBorders>
              <w:top w:val="single" w:sz="4" w:space="0" w:color="auto"/>
              <w:left w:val="single" w:sz="4" w:space="0" w:color="auto"/>
              <w:bottom w:val="single" w:sz="4" w:space="0" w:color="auto"/>
              <w:right w:val="single" w:sz="4" w:space="0" w:color="auto"/>
            </w:tcBorders>
            <w:vAlign w:val="center"/>
          </w:tcPr>
          <w:p w14:paraId="7EC9F8D9"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TS</w:t>
            </w:r>
          </w:p>
        </w:tc>
        <w:tc>
          <w:tcPr>
            <w:tcW w:w="1701" w:type="dxa"/>
            <w:tcBorders>
              <w:top w:val="single" w:sz="4" w:space="0" w:color="auto"/>
              <w:left w:val="single" w:sz="4" w:space="0" w:color="auto"/>
              <w:bottom w:val="single" w:sz="4" w:space="0" w:color="auto"/>
              <w:right w:val="single" w:sz="4" w:space="0" w:color="auto"/>
            </w:tcBorders>
            <w:vAlign w:val="center"/>
          </w:tcPr>
          <w:p w14:paraId="255CA487"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01215188188</w:t>
            </w:r>
          </w:p>
        </w:tc>
        <w:tc>
          <w:tcPr>
            <w:tcW w:w="2336" w:type="dxa"/>
            <w:tcBorders>
              <w:top w:val="single" w:sz="4" w:space="0" w:color="auto"/>
              <w:left w:val="single" w:sz="4" w:space="0" w:color="auto"/>
              <w:bottom w:val="single" w:sz="4" w:space="0" w:color="auto"/>
              <w:right w:val="single" w:sz="4" w:space="0" w:color="auto"/>
            </w:tcBorders>
            <w:vAlign w:val="center"/>
          </w:tcPr>
          <w:p w14:paraId="6E20A715" w14:textId="77777777" w:rsidR="003562E9" w:rsidRPr="00116A94" w:rsidRDefault="009909D1" w:rsidP="00116A94">
            <w:pPr>
              <w:spacing w:after="0" w:line="240" w:lineRule="auto"/>
              <w:rPr>
                <w:rFonts w:ascii="Times New Roman" w:eastAsia="Times New Roman" w:hAnsi="Times New Roman" w:cs="Times New Roman"/>
                <w:sz w:val="24"/>
                <w:szCs w:val="24"/>
                <w:lang w:val="pt-BR"/>
              </w:rPr>
            </w:pPr>
            <w:hyperlink r:id="rId421" w:history="1">
              <w:r w:rsidR="003562E9" w:rsidRPr="00116A94">
                <w:rPr>
                  <w:rFonts w:ascii="Times New Roman" w:hAnsi="Times New Roman" w:cs="Times New Roman"/>
                  <w:sz w:val="24"/>
                  <w:szCs w:val="24"/>
                  <w:u w:val="single"/>
                </w:rPr>
                <w:t>minhneu@yahoo.com</w:t>
              </w:r>
            </w:hyperlink>
          </w:p>
        </w:tc>
        <w:tc>
          <w:tcPr>
            <w:tcW w:w="1382" w:type="dxa"/>
            <w:tcBorders>
              <w:top w:val="single" w:sz="4" w:space="0" w:color="auto"/>
              <w:left w:val="single" w:sz="4" w:space="0" w:color="auto"/>
              <w:bottom w:val="single" w:sz="4" w:space="0" w:color="auto"/>
              <w:right w:val="single" w:sz="4" w:space="0" w:color="auto"/>
            </w:tcBorders>
            <w:vAlign w:val="center"/>
          </w:tcPr>
          <w:p w14:paraId="75B6BAE0" w14:textId="77777777" w:rsidR="003562E9" w:rsidRPr="00116A94" w:rsidRDefault="003562E9"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GVC, thỉnh giảng</w:t>
            </w:r>
          </w:p>
        </w:tc>
      </w:tr>
      <w:tr w:rsidR="00C92368" w:rsidRPr="00116A94" w14:paraId="192D03E5"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7BE552F6" w14:textId="03238E42" w:rsidR="00C92368" w:rsidRPr="00116A94" w:rsidRDefault="00C92368"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12</w:t>
            </w:r>
          </w:p>
        </w:tc>
        <w:tc>
          <w:tcPr>
            <w:tcW w:w="2325" w:type="dxa"/>
            <w:tcBorders>
              <w:top w:val="single" w:sz="4" w:space="0" w:color="auto"/>
              <w:left w:val="single" w:sz="4" w:space="0" w:color="auto"/>
              <w:bottom w:val="single" w:sz="4" w:space="0" w:color="auto"/>
              <w:right w:val="single" w:sz="4" w:space="0" w:color="auto"/>
            </w:tcBorders>
            <w:vAlign w:val="center"/>
          </w:tcPr>
          <w:p w14:paraId="27ACA014"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Hoàng Thanh Tùng</w:t>
            </w:r>
          </w:p>
        </w:tc>
        <w:tc>
          <w:tcPr>
            <w:tcW w:w="1134" w:type="dxa"/>
            <w:tcBorders>
              <w:top w:val="single" w:sz="4" w:space="0" w:color="auto"/>
              <w:left w:val="single" w:sz="4" w:space="0" w:color="auto"/>
              <w:bottom w:val="single" w:sz="4" w:space="0" w:color="auto"/>
              <w:right w:val="single" w:sz="4" w:space="0" w:color="auto"/>
            </w:tcBorders>
            <w:vAlign w:val="center"/>
          </w:tcPr>
          <w:p w14:paraId="2485EAB8" w14:textId="77777777" w:rsidR="00C92368" w:rsidRPr="00116A94" w:rsidRDefault="00C9236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TS</w:t>
            </w:r>
          </w:p>
        </w:tc>
        <w:tc>
          <w:tcPr>
            <w:tcW w:w="1701" w:type="dxa"/>
            <w:tcBorders>
              <w:top w:val="single" w:sz="4" w:space="0" w:color="auto"/>
              <w:left w:val="single" w:sz="4" w:space="0" w:color="auto"/>
              <w:bottom w:val="single" w:sz="4" w:space="0" w:color="auto"/>
              <w:right w:val="single" w:sz="4" w:space="0" w:color="auto"/>
            </w:tcBorders>
            <w:vAlign w:val="center"/>
          </w:tcPr>
          <w:p w14:paraId="408A6B50"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0989085078</w:t>
            </w:r>
          </w:p>
        </w:tc>
        <w:tc>
          <w:tcPr>
            <w:tcW w:w="2336" w:type="dxa"/>
            <w:tcBorders>
              <w:top w:val="single" w:sz="4" w:space="0" w:color="auto"/>
              <w:left w:val="single" w:sz="4" w:space="0" w:color="auto"/>
              <w:bottom w:val="single" w:sz="4" w:space="0" w:color="auto"/>
              <w:right w:val="single" w:sz="4" w:space="0" w:color="auto"/>
            </w:tcBorders>
            <w:vAlign w:val="center"/>
          </w:tcPr>
          <w:p w14:paraId="1943A712" w14:textId="77777777" w:rsidR="00C92368" w:rsidRPr="00116A94" w:rsidRDefault="009909D1" w:rsidP="00116A94">
            <w:pPr>
              <w:spacing w:after="0" w:line="240" w:lineRule="auto"/>
              <w:rPr>
                <w:rFonts w:ascii="Times New Roman" w:eastAsia="Times New Roman" w:hAnsi="Times New Roman" w:cs="Times New Roman"/>
                <w:sz w:val="24"/>
                <w:szCs w:val="24"/>
                <w:lang w:val="pt-BR"/>
              </w:rPr>
            </w:pPr>
            <w:hyperlink r:id="rId422" w:history="1">
              <w:r w:rsidR="00C92368" w:rsidRPr="00116A94">
                <w:rPr>
                  <w:rFonts w:ascii="Times New Roman" w:hAnsi="Times New Roman" w:cs="Times New Roman"/>
                  <w:sz w:val="24"/>
                  <w:szCs w:val="24"/>
                  <w:u w:val="single"/>
                </w:rPr>
                <w:t>hoangthanhtung15@gmail.com</w:t>
              </w:r>
            </w:hyperlink>
          </w:p>
        </w:tc>
        <w:tc>
          <w:tcPr>
            <w:tcW w:w="1382" w:type="dxa"/>
            <w:tcBorders>
              <w:top w:val="single" w:sz="4" w:space="0" w:color="auto"/>
              <w:left w:val="single" w:sz="4" w:space="0" w:color="auto"/>
              <w:bottom w:val="single" w:sz="4" w:space="0" w:color="auto"/>
              <w:right w:val="single" w:sz="4" w:space="0" w:color="auto"/>
            </w:tcBorders>
            <w:vAlign w:val="center"/>
          </w:tcPr>
          <w:p w14:paraId="536D0A32"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GVC, thỉnh giảng</w:t>
            </w:r>
          </w:p>
        </w:tc>
      </w:tr>
      <w:tr w:rsidR="00C92368" w:rsidRPr="00116A94" w14:paraId="2FFCFFB5"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6EFB38F6" w14:textId="738C432F" w:rsidR="00C92368" w:rsidRPr="00116A94" w:rsidRDefault="00C92368"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13</w:t>
            </w:r>
          </w:p>
        </w:tc>
        <w:tc>
          <w:tcPr>
            <w:tcW w:w="2325" w:type="dxa"/>
            <w:tcBorders>
              <w:top w:val="single" w:sz="4" w:space="0" w:color="auto"/>
              <w:left w:val="single" w:sz="4" w:space="0" w:color="auto"/>
              <w:bottom w:val="single" w:sz="4" w:space="0" w:color="auto"/>
              <w:right w:val="single" w:sz="4" w:space="0" w:color="auto"/>
            </w:tcBorders>
            <w:vAlign w:val="center"/>
          </w:tcPr>
          <w:p w14:paraId="36C52E3A"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Đỗ Kim Sơn</w:t>
            </w:r>
          </w:p>
        </w:tc>
        <w:tc>
          <w:tcPr>
            <w:tcW w:w="1134" w:type="dxa"/>
            <w:tcBorders>
              <w:top w:val="single" w:sz="4" w:space="0" w:color="auto"/>
              <w:left w:val="single" w:sz="4" w:space="0" w:color="auto"/>
              <w:bottom w:val="single" w:sz="4" w:space="0" w:color="auto"/>
              <w:right w:val="single" w:sz="4" w:space="0" w:color="auto"/>
            </w:tcBorders>
            <w:vAlign w:val="center"/>
          </w:tcPr>
          <w:p w14:paraId="458B4076" w14:textId="77777777" w:rsidR="00C92368" w:rsidRPr="00116A94" w:rsidRDefault="00C9236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TS</w:t>
            </w:r>
          </w:p>
        </w:tc>
        <w:tc>
          <w:tcPr>
            <w:tcW w:w="1701" w:type="dxa"/>
            <w:tcBorders>
              <w:top w:val="single" w:sz="4" w:space="0" w:color="auto"/>
              <w:left w:val="single" w:sz="4" w:space="0" w:color="auto"/>
              <w:bottom w:val="single" w:sz="4" w:space="0" w:color="auto"/>
              <w:right w:val="single" w:sz="4" w:space="0" w:color="auto"/>
            </w:tcBorders>
            <w:vAlign w:val="center"/>
          </w:tcPr>
          <w:p w14:paraId="0A34BD19"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0904322523</w:t>
            </w:r>
          </w:p>
        </w:tc>
        <w:tc>
          <w:tcPr>
            <w:tcW w:w="2336" w:type="dxa"/>
            <w:tcBorders>
              <w:top w:val="single" w:sz="4" w:space="0" w:color="auto"/>
              <w:left w:val="single" w:sz="4" w:space="0" w:color="auto"/>
              <w:bottom w:val="single" w:sz="4" w:space="0" w:color="auto"/>
              <w:right w:val="single" w:sz="4" w:space="0" w:color="auto"/>
            </w:tcBorders>
            <w:vAlign w:val="center"/>
          </w:tcPr>
          <w:p w14:paraId="24470D79" w14:textId="77777777" w:rsidR="00C92368" w:rsidRPr="00116A94" w:rsidRDefault="009909D1" w:rsidP="00116A94">
            <w:pPr>
              <w:spacing w:after="0" w:line="240" w:lineRule="auto"/>
              <w:rPr>
                <w:rFonts w:ascii="Times New Roman" w:eastAsia="Times New Roman" w:hAnsi="Times New Roman" w:cs="Times New Roman"/>
                <w:sz w:val="24"/>
                <w:szCs w:val="24"/>
                <w:lang w:val="pt-BR"/>
              </w:rPr>
            </w:pPr>
            <w:hyperlink r:id="rId423" w:history="1">
              <w:r w:rsidR="00C92368" w:rsidRPr="00116A94">
                <w:rPr>
                  <w:rFonts w:ascii="Times New Roman" w:hAnsi="Times New Roman" w:cs="Times New Roman"/>
                  <w:sz w:val="24"/>
                  <w:szCs w:val="24"/>
                  <w:u w:val="single"/>
                </w:rPr>
                <w:t>dksom58@gmail.com</w:t>
              </w:r>
            </w:hyperlink>
          </w:p>
        </w:tc>
        <w:tc>
          <w:tcPr>
            <w:tcW w:w="1382" w:type="dxa"/>
            <w:tcBorders>
              <w:top w:val="single" w:sz="4" w:space="0" w:color="auto"/>
              <w:left w:val="single" w:sz="4" w:space="0" w:color="auto"/>
              <w:bottom w:val="single" w:sz="4" w:space="0" w:color="auto"/>
              <w:right w:val="single" w:sz="4" w:space="0" w:color="auto"/>
            </w:tcBorders>
            <w:vAlign w:val="center"/>
          </w:tcPr>
          <w:p w14:paraId="54DCA6EF"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rPr>
              <w:t>GVC, thỉnh giảng</w:t>
            </w:r>
          </w:p>
        </w:tc>
      </w:tr>
      <w:tr w:rsidR="00C92368" w:rsidRPr="00116A94" w14:paraId="792E881F" w14:textId="77777777" w:rsidTr="002E41B0">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17EA9747" w14:textId="2F95A826" w:rsidR="00C92368" w:rsidRPr="00116A94" w:rsidRDefault="00C92368" w:rsidP="00116A94">
            <w:pPr>
              <w:spacing w:after="0" w:line="240" w:lineRule="auto"/>
              <w:jc w:val="center"/>
              <w:rPr>
                <w:rFonts w:ascii="Times New Roman" w:eastAsia="Times New Roman" w:hAnsi="Times New Roman" w:cs="Times New Roman"/>
                <w:sz w:val="24"/>
                <w:szCs w:val="24"/>
                <w:lang w:val="pt-BR"/>
              </w:rPr>
            </w:pPr>
            <w:r w:rsidRPr="00116A94">
              <w:rPr>
                <w:rFonts w:ascii="Times New Roman" w:hAnsi="Times New Roman" w:cs="Times New Roman"/>
                <w:sz w:val="24"/>
                <w:szCs w:val="24"/>
              </w:rPr>
              <w:t>14</w:t>
            </w:r>
          </w:p>
        </w:tc>
        <w:tc>
          <w:tcPr>
            <w:tcW w:w="2325" w:type="dxa"/>
            <w:tcBorders>
              <w:top w:val="single" w:sz="4" w:space="0" w:color="auto"/>
              <w:left w:val="single" w:sz="4" w:space="0" w:color="auto"/>
              <w:bottom w:val="single" w:sz="4" w:space="0" w:color="auto"/>
              <w:right w:val="single" w:sz="4" w:space="0" w:color="auto"/>
            </w:tcBorders>
          </w:tcPr>
          <w:p w14:paraId="1DBA2E13"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Bùi Duy Phú</w:t>
            </w:r>
          </w:p>
        </w:tc>
        <w:tc>
          <w:tcPr>
            <w:tcW w:w="1134" w:type="dxa"/>
            <w:tcBorders>
              <w:top w:val="single" w:sz="4" w:space="0" w:color="auto"/>
              <w:left w:val="single" w:sz="4" w:space="0" w:color="auto"/>
              <w:bottom w:val="single" w:sz="4" w:space="0" w:color="auto"/>
              <w:right w:val="single" w:sz="4" w:space="0" w:color="auto"/>
            </w:tcBorders>
          </w:tcPr>
          <w:p w14:paraId="0A8659FC" w14:textId="77777777" w:rsidR="00C92368" w:rsidRPr="00116A94" w:rsidRDefault="00C9236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lang w:val="pt-BR"/>
              </w:rPr>
              <w:t>PGS.TS</w:t>
            </w:r>
          </w:p>
        </w:tc>
        <w:tc>
          <w:tcPr>
            <w:tcW w:w="1701" w:type="dxa"/>
            <w:tcBorders>
              <w:top w:val="single" w:sz="4" w:space="0" w:color="auto"/>
              <w:left w:val="single" w:sz="4" w:space="0" w:color="auto"/>
              <w:bottom w:val="single" w:sz="4" w:space="0" w:color="auto"/>
              <w:right w:val="single" w:sz="4" w:space="0" w:color="auto"/>
            </w:tcBorders>
          </w:tcPr>
          <w:p w14:paraId="5F36CC2C"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0978392266</w:t>
            </w:r>
          </w:p>
        </w:tc>
        <w:tc>
          <w:tcPr>
            <w:tcW w:w="2336" w:type="dxa"/>
            <w:tcBorders>
              <w:top w:val="single" w:sz="4" w:space="0" w:color="auto"/>
              <w:left w:val="single" w:sz="4" w:space="0" w:color="auto"/>
              <w:bottom w:val="single" w:sz="4" w:space="0" w:color="auto"/>
              <w:right w:val="single" w:sz="4" w:space="0" w:color="auto"/>
            </w:tcBorders>
          </w:tcPr>
          <w:p w14:paraId="54439398"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buiduyphu@yahoo.com</w:t>
            </w:r>
          </w:p>
        </w:tc>
        <w:tc>
          <w:tcPr>
            <w:tcW w:w="1382" w:type="dxa"/>
            <w:tcBorders>
              <w:top w:val="single" w:sz="4" w:space="0" w:color="auto"/>
              <w:left w:val="single" w:sz="4" w:space="0" w:color="auto"/>
              <w:bottom w:val="single" w:sz="4" w:space="0" w:color="auto"/>
              <w:right w:val="single" w:sz="4" w:space="0" w:color="auto"/>
            </w:tcBorders>
          </w:tcPr>
          <w:p w14:paraId="3F81FF5E" w14:textId="77777777" w:rsidR="00C92368" w:rsidRPr="00116A94" w:rsidRDefault="00C92368" w:rsidP="00116A94">
            <w:pPr>
              <w:spacing w:after="0" w:line="240" w:lineRule="auto"/>
              <w:rPr>
                <w:rFonts w:ascii="Times New Roman" w:eastAsia="Times New Roman" w:hAnsi="Times New Roman" w:cs="Times New Roman"/>
                <w:sz w:val="24"/>
                <w:szCs w:val="24"/>
                <w:lang w:val="pt-BR"/>
              </w:rPr>
            </w:pPr>
            <w:r w:rsidRPr="00116A94">
              <w:rPr>
                <w:rFonts w:ascii="Times New Roman" w:hAnsi="Times New Roman" w:cs="Times New Roman"/>
                <w:sz w:val="24"/>
                <w:szCs w:val="24"/>
                <w:lang w:val="pt-BR"/>
              </w:rPr>
              <w:t>Giảng viên thỉnh giảng</w:t>
            </w:r>
          </w:p>
        </w:tc>
      </w:tr>
      <w:tr w:rsidR="00C92368" w:rsidRPr="00116A94" w14:paraId="7223A037" w14:textId="77777777" w:rsidTr="003F7269">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0928F857" w14:textId="611BA8FC" w:rsidR="00C92368" w:rsidRPr="00116A94" w:rsidRDefault="00C92368" w:rsidP="00116A94">
            <w:pPr>
              <w:spacing w:after="0" w:line="240" w:lineRule="auto"/>
              <w:jc w:val="center"/>
              <w:rPr>
                <w:rFonts w:ascii="Times New Roman" w:hAnsi="Times New Roman" w:cs="Times New Roman"/>
                <w:sz w:val="24"/>
                <w:szCs w:val="24"/>
                <w:lang w:val="pt-BR"/>
              </w:rPr>
            </w:pPr>
            <w:r w:rsidRPr="00116A94">
              <w:rPr>
                <w:rFonts w:ascii="Times New Roman" w:hAnsi="Times New Roman" w:cs="Times New Roman"/>
                <w:sz w:val="24"/>
                <w:szCs w:val="24"/>
                <w:lang w:val="pt-BR"/>
              </w:rPr>
              <w:t>15</w:t>
            </w:r>
          </w:p>
        </w:tc>
        <w:tc>
          <w:tcPr>
            <w:tcW w:w="2325" w:type="dxa"/>
            <w:tcBorders>
              <w:top w:val="single" w:sz="4" w:space="0" w:color="auto"/>
              <w:left w:val="single" w:sz="4" w:space="0" w:color="auto"/>
              <w:bottom w:val="single" w:sz="4" w:space="0" w:color="auto"/>
              <w:right w:val="single" w:sz="4" w:space="0" w:color="auto"/>
            </w:tcBorders>
          </w:tcPr>
          <w:p w14:paraId="03CBC473" w14:textId="77777777" w:rsidR="00C92368" w:rsidRPr="00116A94" w:rsidRDefault="00C92368"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Trần Văn Khiêm</w:t>
            </w:r>
          </w:p>
        </w:tc>
        <w:tc>
          <w:tcPr>
            <w:tcW w:w="1134" w:type="dxa"/>
            <w:tcBorders>
              <w:top w:val="single" w:sz="4" w:space="0" w:color="auto"/>
              <w:left w:val="single" w:sz="4" w:space="0" w:color="auto"/>
              <w:bottom w:val="single" w:sz="4" w:space="0" w:color="auto"/>
              <w:right w:val="single" w:sz="4" w:space="0" w:color="auto"/>
            </w:tcBorders>
          </w:tcPr>
          <w:p w14:paraId="3B3C3503" w14:textId="77777777" w:rsidR="00C92368" w:rsidRPr="00116A94" w:rsidRDefault="00C92368" w:rsidP="00116A94">
            <w:pPr>
              <w:spacing w:after="0" w:line="240" w:lineRule="auto"/>
              <w:jc w:val="center"/>
              <w:rPr>
                <w:rFonts w:ascii="Times New Roman" w:hAnsi="Times New Roman" w:cs="Times New Roman"/>
                <w:sz w:val="24"/>
                <w:szCs w:val="24"/>
                <w:lang w:val="pt-BR"/>
              </w:rPr>
            </w:pPr>
            <w:r w:rsidRPr="00116A94">
              <w:rPr>
                <w:rFonts w:ascii="Times New Roman" w:eastAsia="Times New Roman" w:hAnsi="Times New Roman" w:cs="Times New Roman"/>
                <w:sz w:val="24"/>
                <w:szCs w:val="24"/>
                <w:lang w:val="pt-BR"/>
              </w:rPr>
              <w:t>ThS</w:t>
            </w:r>
          </w:p>
        </w:tc>
        <w:tc>
          <w:tcPr>
            <w:tcW w:w="1701" w:type="dxa"/>
            <w:tcBorders>
              <w:top w:val="single" w:sz="4" w:space="0" w:color="auto"/>
              <w:left w:val="single" w:sz="4" w:space="0" w:color="auto"/>
              <w:bottom w:val="single" w:sz="4" w:space="0" w:color="auto"/>
              <w:right w:val="single" w:sz="4" w:space="0" w:color="auto"/>
            </w:tcBorders>
          </w:tcPr>
          <w:p w14:paraId="0FCA87A3" w14:textId="77777777" w:rsidR="00C92368" w:rsidRPr="00116A94" w:rsidRDefault="00C92368"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0972.448.429</w:t>
            </w:r>
          </w:p>
        </w:tc>
        <w:tc>
          <w:tcPr>
            <w:tcW w:w="2336" w:type="dxa"/>
            <w:tcBorders>
              <w:top w:val="single" w:sz="4" w:space="0" w:color="auto"/>
              <w:left w:val="single" w:sz="4" w:space="0" w:color="auto"/>
              <w:bottom w:val="single" w:sz="4" w:space="0" w:color="auto"/>
              <w:right w:val="single" w:sz="4" w:space="0" w:color="auto"/>
            </w:tcBorders>
          </w:tcPr>
          <w:p w14:paraId="67C23FFE" w14:textId="77777777" w:rsidR="00C92368" w:rsidRPr="00116A94" w:rsidRDefault="009909D1" w:rsidP="00116A94">
            <w:pPr>
              <w:spacing w:after="0" w:line="240" w:lineRule="auto"/>
              <w:rPr>
                <w:rFonts w:ascii="Times New Roman" w:hAnsi="Times New Roman" w:cs="Times New Roman"/>
                <w:sz w:val="24"/>
                <w:szCs w:val="24"/>
                <w:lang w:val="pt-BR"/>
              </w:rPr>
            </w:pPr>
            <w:hyperlink r:id="rId424" w:history="1">
              <w:r w:rsidR="00C92368" w:rsidRPr="00116A94">
                <w:rPr>
                  <w:rStyle w:val="Hyperlink"/>
                  <w:rFonts w:ascii="Times New Roman" w:hAnsi="Times New Roman" w:cs="Times New Roman"/>
                  <w:sz w:val="24"/>
                  <w:szCs w:val="24"/>
                </w:rPr>
                <w:t>khiemtv@tlu.edu.vn</w:t>
              </w:r>
            </w:hyperlink>
          </w:p>
        </w:tc>
        <w:tc>
          <w:tcPr>
            <w:tcW w:w="1382" w:type="dxa"/>
            <w:tcBorders>
              <w:top w:val="single" w:sz="4" w:space="0" w:color="auto"/>
              <w:left w:val="single" w:sz="4" w:space="0" w:color="auto"/>
              <w:bottom w:val="single" w:sz="4" w:space="0" w:color="auto"/>
              <w:right w:val="single" w:sz="4" w:space="0" w:color="auto"/>
            </w:tcBorders>
          </w:tcPr>
          <w:p w14:paraId="221DF3ED" w14:textId="77777777" w:rsidR="00C92368" w:rsidRPr="00116A94" w:rsidRDefault="00C92368" w:rsidP="00116A94">
            <w:pPr>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rPr>
              <w:t>Giảng viên</w:t>
            </w:r>
          </w:p>
        </w:tc>
      </w:tr>
    </w:tbl>
    <w:p w14:paraId="5BC64501" w14:textId="77777777" w:rsidR="003562E9" w:rsidRPr="00116A94" w:rsidRDefault="003562E9" w:rsidP="00116A94">
      <w:pPr>
        <w:tabs>
          <w:tab w:val="left" w:pos="3161"/>
        </w:tabs>
        <w:spacing w:after="0" w:line="240" w:lineRule="auto"/>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8. Giáo trình sử dụng, tài liệu tham khảo</w:t>
      </w:r>
    </w:p>
    <w:p w14:paraId="60522E46" w14:textId="77777777" w:rsidR="003562E9" w:rsidRPr="00116A94" w:rsidRDefault="003562E9" w:rsidP="00116A94">
      <w:pPr>
        <w:tabs>
          <w:tab w:val="left" w:pos="3161"/>
        </w:tabs>
        <w:spacing w:after="0" w:line="240" w:lineRule="auto"/>
        <w:jc w:val="both"/>
        <w:rPr>
          <w:rFonts w:ascii="Times New Roman" w:hAnsi="Times New Roman" w:cs="Times New Roman"/>
          <w:b/>
          <w:i/>
          <w:sz w:val="24"/>
          <w:szCs w:val="24"/>
          <w:lang w:val="pt-BR"/>
        </w:rPr>
      </w:pPr>
      <w:r w:rsidRPr="00116A94">
        <w:rPr>
          <w:rFonts w:ascii="Times New Roman" w:hAnsi="Times New Roman" w:cs="Times New Roman"/>
          <w:b/>
          <w:i/>
          <w:sz w:val="24"/>
          <w:szCs w:val="24"/>
          <w:lang w:val="pt-BR"/>
        </w:rPr>
        <w:t>Tiếng Việt:</w:t>
      </w:r>
    </w:p>
    <w:p w14:paraId="4BC61762"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[1]</w:t>
      </w:r>
      <w:r w:rsidRPr="00116A94">
        <w:rPr>
          <w:rFonts w:ascii="Times New Roman" w:hAnsi="Times New Roman" w:cs="Times New Roman"/>
          <w:b/>
          <w:sz w:val="24"/>
          <w:szCs w:val="24"/>
          <w:lang w:val="pt-BR"/>
        </w:rPr>
        <w:t xml:space="preserve"> Giáo trình:</w:t>
      </w:r>
      <w:r w:rsidRPr="00116A94">
        <w:rPr>
          <w:rFonts w:ascii="Times New Roman" w:hAnsi="Times New Roman" w:cs="Times New Roman"/>
          <w:sz w:val="24"/>
          <w:szCs w:val="24"/>
          <w:lang w:val="pt-BR"/>
        </w:rPr>
        <w:t xml:space="preserve"> Các giáo trình đã sử dụng trong quá trình đào tạo tại Trường Đại học Thủy Lợi</w:t>
      </w:r>
    </w:p>
    <w:p w14:paraId="097BF048"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[2] </w:t>
      </w:r>
      <w:r w:rsidRPr="00116A94">
        <w:rPr>
          <w:rFonts w:ascii="Times New Roman" w:hAnsi="Times New Roman" w:cs="Times New Roman"/>
          <w:b/>
          <w:sz w:val="24"/>
          <w:szCs w:val="24"/>
          <w:lang w:val="pt-BR"/>
        </w:rPr>
        <w:t>Sách:</w:t>
      </w:r>
      <w:r w:rsidRPr="00116A94">
        <w:rPr>
          <w:rFonts w:ascii="Times New Roman" w:hAnsi="Times New Roman" w:cs="Times New Roman"/>
          <w:sz w:val="24"/>
          <w:szCs w:val="24"/>
          <w:lang w:val="pt-BR"/>
        </w:rPr>
        <w:t xml:space="preserve"> Các sách tham khảo liên quan đến chủ đề viết khóa luận được giới thiệu bởi giảng viên và sinh viên tự sưu tập, nghiên cứu.</w:t>
      </w:r>
    </w:p>
    <w:p w14:paraId="72BDC049"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[3] </w:t>
      </w:r>
      <w:r w:rsidRPr="00116A94">
        <w:rPr>
          <w:rFonts w:ascii="Times New Roman" w:hAnsi="Times New Roman" w:cs="Times New Roman"/>
          <w:b/>
          <w:sz w:val="24"/>
          <w:szCs w:val="24"/>
          <w:lang w:val="pt-BR"/>
        </w:rPr>
        <w:t>Các văn bản pháp lý</w:t>
      </w:r>
      <w:r w:rsidRPr="00116A94">
        <w:rPr>
          <w:rFonts w:ascii="Times New Roman" w:hAnsi="Times New Roman" w:cs="Times New Roman"/>
          <w:sz w:val="24"/>
          <w:szCs w:val="24"/>
          <w:lang w:val="pt-BR"/>
        </w:rPr>
        <w:t xml:space="preserve">: Các luật chuyên ngành liên quan, các công ước quốc tế, các cam kết của Việt Nam với các quốc gia và các tổ chức quốc tế, v.v. </w:t>
      </w:r>
    </w:p>
    <w:p w14:paraId="7486B152"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[4] </w:t>
      </w:r>
      <w:r w:rsidRPr="00116A94">
        <w:rPr>
          <w:rFonts w:ascii="Times New Roman" w:hAnsi="Times New Roman" w:cs="Times New Roman"/>
          <w:b/>
          <w:sz w:val="24"/>
          <w:szCs w:val="24"/>
          <w:lang w:val="pt-BR"/>
        </w:rPr>
        <w:t>Các tài liệu liên quan đến đề tài:</w:t>
      </w:r>
      <w:r w:rsidRPr="00116A94">
        <w:rPr>
          <w:rFonts w:ascii="Times New Roman" w:hAnsi="Times New Roman" w:cs="Times New Roman"/>
          <w:sz w:val="24"/>
          <w:szCs w:val="24"/>
          <w:lang w:val="pt-BR"/>
        </w:rPr>
        <w:t xml:space="preserve"> Các báo cáo về hoạt động, các văn bản, chứng từ, sổ sách có liên quan của các ngành, tổ chức có liên quan đến chủ đề khóa luận.</w:t>
      </w:r>
    </w:p>
    <w:p w14:paraId="6E4D79EB"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[5] </w:t>
      </w:r>
      <w:r w:rsidRPr="00116A94">
        <w:rPr>
          <w:rFonts w:ascii="Times New Roman" w:hAnsi="Times New Roman" w:cs="Times New Roman"/>
          <w:b/>
          <w:sz w:val="24"/>
          <w:szCs w:val="24"/>
          <w:lang w:val="pt-BR"/>
        </w:rPr>
        <w:t>Tạp chí, Kỷ yếu hội thảo</w:t>
      </w:r>
      <w:r w:rsidRPr="00116A94">
        <w:rPr>
          <w:rFonts w:ascii="Times New Roman" w:hAnsi="Times New Roman" w:cs="Times New Roman"/>
          <w:sz w:val="24"/>
          <w:szCs w:val="24"/>
          <w:lang w:val="pt-BR"/>
        </w:rPr>
        <w:t>: Các tập chí và kỷ yếu hội thảo thuộc danh mục được công nhận; các bài báo có nguồn rõ ràng.</w:t>
      </w:r>
    </w:p>
    <w:p w14:paraId="2D4B1233"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[6] </w:t>
      </w:r>
      <w:r w:rsidRPr="00116A94">
        <w:rPr>
          <w:rFonts w:ascii="Times New Roman" w:hAnsi="Times New Roman" w:cs="Times New Roman"/>
          <w:b/>
          <w:sz w:val="24"/>
          <w:szCs w:val="24"/>
          <w:lang w:val="pt-BR"/>
        </w:rPr>
        <w:t>Luận án, luận văn</w:t>
      </w:r>
      <w:r w:rsidRPr="00116A94">
        <w:rPr>
          <w:rFonts w:ascii="Times New Roman" w:hAnsi="Times New Roman" w:cs="Times New Roman"/>
          <w:sz w:val="24"/>
          <w:szCs w:val="24"/>
          <w:lang w:val="pt-BR"/>
        </w:rPr>
        <w:t>: Luận án tiến sỹ, luận văn cao học được lưu trữ tại các thư viên và đã được công bố.</w:t>
      </w:r>
    </w:p>
    <w:p w14:paraId="340602AC"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[7] </w:t>
      </w:r>
      <w:r w:rsidRPr="00116A94">
        <w:rPr>
          <w:rFonts w:ascii="Times New Roman" w:hAnsi="Times New Roman" w:cs="Times New Roman"/>
          <w:b/>
          <w:sz w:val="24"/>
          <w:szCs w:val="24"/>
          <w:lang w:val="pt-BR"/>
        </w:rPr>
        <w:t>Các tài liệu nguồn mở</w:t>
      </w:r>
      <w:r w:rsidRPr="00116A94">
        <w:rPr>
          <w:rFonts w:ascii="Times New Roman" w:hAnsi="Times New Roman" w:cs="Times New Roman"/>
          <w:sz w:val="24"/>
          <w:szCs w:val="24"/>
          <w:lang w:val="pt-BR"/>
        </w:rPr>
        <w:t>: Các trang mạng, các tạp chí điện tử, v.v. được công nhận và có nguồn gốc rõ ràng.</w:t>
      </w:r>
    </w:p>
    <w:p w14:paraId="65A159A6" w14:textId="77777777" w:rsidR="003562E9" w:rsidRPr="00116A94" w:rsidRDefault="003562E9" w:rsidP="00116A94">
      <w:pPr>
        <w:tabs>
          <w:tab w:val="left" w:pos="3161"/>
        </w:tabs>
        <w:spacing w:after="0" w:line="240" w:lineRule="auto"/>
        <w:jc w:val="both"/>
        <w:rPr>
          <w:rFonts w:ascii="Times New Roman" w:hAnsi="Times New Roman" w:cs="Times New Roman"/>
          <w:b/>
          <w:bCs/>
          <w:i/>
          <w:sz w:val="24"/>
          <w:szCs w:val="24"/>
          <w:lang w:val="pt-BR"/>
        </w:rPr>
      </w:pPr>
      <w:r w:rsidRPr="00116A94">
        <w:rPr>
          <w:rFonts w:ascii="Times New Roman" w:hAnsi="Times New Roman" w:cs="Times New Roman"/>
          <w:b/>
          <w:bCs/>
          <w:i/>
          <w:sz w:val="24"/>
          <w:szCs w:val="24"/>
          <w:lang w:val="pt-BR"/>
        </w:rPr>
        <w:t>Tiếng Anh:</w:t>
      </w:r>
    </w:p>
    <w:p w14:paraId="79F914FC" w14:textId="77777777" w:rsidR="003562E9" w:rsidRPr="00116A94" w:rsidRDefault="003562E9" w:rsidP="00116A94">
      <w:pPr>
        <w:tabs>
          <w:tab w:val="left" w:pos="3161"/>
        </w:tabs>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[8] Các sách, bài tạp chí tiếng Anh là tài liệu tham khảo của các học phần và đợc giảng viên giới thiệu</w:t>
      </w:r>
    </w:p>
    <w:p w14:paraId="63A70606" w14:textId="77777777" w:rsidR="003562E9" w:rsidRPr="00116A94" w:rsidRDefault="003562E9" w:rsidP="00116A94">
      <w:pPr>
        <w:spacing w:after="0" w:line="240" w:lineRule="auto"/>
        <w:ind w:left="360" w:hanging="360"/>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[9] Các bài đăng trên các tạp chí điện tử, các trang mạng chính thức, nguồn gốc rõ ràng.</w:t>
      </w:r>
    </w:p>
    <w:p w14:paraId="199F0566" w14:textId="77777777" w:rsidR="003562E9" w:rsidRPr="00116A94" w:rsidRDefault="003562E9" w:rsidP="00116A94">
      <w:pPr>
        <w:tabs>
          <w:tab w:val="left" w:pos="3161"/>
        </w:tabs>
        <w:spacing w:after="0" w:line="240" w:lineRule="auto"/>
        <w:jc w:val="both"/>
        <w:rPr>
          <w:rFonts w:ascii="Times New Roman" w:hAnsi="Times New Roman" w:cs="Times New Roman"/>
          <w:b/>
          <w:bCs/>
          <w:sz w:val="24"/>
          <w:szCs w:val="24"/>
          <w:lang w:val="pt-BR"/>
        </w:rPr>
      </w:pPr>
      <w:r w:rsidRPr="00116A94">
        <w:rPr>
          <w:rFonts w:ascii="Times New Roman" w:hAnsi="Times New Roman" w:cs="Times New Roman"/>
          <w:b/>
          <w:bCs/>
          <w:sz w:val="24"/>
          <w:szCs w:val="24"/>
          <w:lang w:val="pt-BR"/>
        </w:rPr>
        <w:t>9. Nội dung chi tiết:</w:t>
      </w:r>
    </w:p>
    <w:tbl>
      <w:tblPr>
        <w:tblW w:w="10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6"/>
        <w:gridCol w:w="4536"/>
        <w:gridCol w:w="2780"/>
        <w:gridCol w:w="665"/>
        <w:gridCol w:w="567"/>
        <w:gridCol w:w="709"/>
      </w:tblGrid>
      <w:tr w:rsidR="003562E9" w:rsidRPr="00116A94" w14:paraId="15518685" w14:textId="77777777" w:rsidTr="002E41B0">
        <w:trPr>
          <w:trHeight w:val="289"/>
          <w:tblHeader/>
          <w:jc w:val="center"/>
        </w:trPr>
        <w:tc>
          <w:tcPr>
            <w:tcW w:w="846" w:type="dxa"/>
            <w:vMerge w:val="restart"/>
            <w:vAlign w:val="center"/>
          </w:tcPr>
          <w:p w14:paraId="049EDF24"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Tuần</w:t>
            </w:r>
          </w:p>
        </w:tc>
        <w:tc>
          <w:tcPr>
            <w:tcW w:w="4536" w:type="dxa"/>
            <w:vMerge w:val="restart"/>
            <w:shd w:val="clear" w:color="auto" w:fill="auto"/>
            <w:vAlign w:val="center"/>
          </w:tcPr>
          <w:p w14:paraId="5DE32DAF"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Nội dung</w:t>
            </w:r>
          </w:p>
        </w:tc>
        <w:tc>
          <w:tcPr>
            <w:tcW w:w="2780" w:type="dxa"/>
            <w:vMerge w:val="restart"/>
            <w:vAlign w:val="center"/>
          </w:tcPr>
          <w:p w14:paraId="6F5C88F5"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Hoạt động dạy và học</w:t>
            </w:r>
          </w:p>
        </w:tc>
        <w:tc>
          <w:tcPr>
            <w:tcW w:w="1941" w:type="dxa"/>
            <w:gridSpan w:val="3"/>
            <w:shd w:val="clear" w:color="auto" w:fill="auto"/>
            <w:vAlign w:val="center"/>
          </w:tcPr>
          <w:p w14:paraId="4BFF1EE8"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Số tiết</w:t>
            </w:r>
          </w:p>
        </w:tc>
      </w:tr>
      <w:tr w:rsidR="003562E9" w:rsidRPr="00116A94" w14:paraId="307C09DC" w14:textId="77777777" w:rsidTr="002E41B0">
        <w:trPr>
          <w:trHeight w:val="328"/>
          <w:tblHeader/>
          <w:jc w:val="center"/>
        </w:trPr>
        <w:tc>
          <w:tcPr>
            <w:tcW w:w="846" w:type="dxa"/>
            <w:vMerge/>
            <w:vAlign w:val="center"/>
          </w:tcPr>
          <w:p w14:paraId="73A266CB" w14:textId="77777777" w:rsidR="003562E9" w:rsidRPr="00116A94" w:rsidRDefault="003562E9" w:rsidP="00116A94">
            <w:pPr>
              <w:spacing w:after="0" w:line="240" w:lineRule="auto"/>
              <w:jc w:val="center"/>
              <w:rPr>
                <w:rFonts w:ascii="Times New Roman" w:hAnsi="Times New Roman" w:cs="Times New Roman"/>
                <w:b/>
                <w:sz w:val="24"/>
                <w:szCs w:val="24"/>
              </w:rPr>
            </w:pPr>
          </w:p>
        </w:tc>
        <w:tc>
          <w:tcPr>
            <w:tcW w:w="4536" w:type="dxa"/>
            <w:vMerge/>
            <w:shd w:val="clear" w:color="auto" w:fill="auto"/>
            <w:vAlign w:val="center"/>
          </w:tcPr>
          <w:p w14:paraId="384E68B7" w14:textId="77777777" w:rsidR="003562E9" w:rsidRPr="00116A94" w:rsidRDefault="003562E9" w:rsidP="00116A94">
            <w:pPr>
              <w:spacing w:after="0" w:line="240" w:lineRule="auto"/>
              <w:jc w:val="both"/>
              <w:rPr>
                <w:rFonts w:ascii="Times New Roman" w:hAnsi="Times New Roman" w:cs="Times New Roman"/>
                <w:b/>
                <w:sz w:val="24"/>
                <w:szCs w:val="24"/>
              </w:rPr>
            </w:pPr>
          </w:p>
        </w:tc>
        <w:tc>
          <w:tcPr>
            <w:tcW w:w="2780" w:type="dxa"/>
            <w:vMerge/>
            <w:vAlign w:val="center"/>
          </w:tcPr>
          <w:p w14:paraId="33140EC5" w14:textId="77777777" w:rsidR="003562E9" w:rsidRPr="00116A94" w:rsidRDefault="003562E9" w:rsidP="00116A94">
            <w:pPr>
              <w:spacing w:after="0" w:line="240" w:lineRule="auto"/>
              <w:jc w:val="both"/>
              <w:rPr>
                <w:rFonts w:ascii="Times New Roman" w:hAnsi="Times New Roman" w:cs="Times New Roman"/>
                <w:b/>
                <w:sz w:val="24"/>
                <w:szCs w:val="24"/>
              </w:rPr>
            </w:pPr>
          </w:p>
        </w:tc>
        <w:tc>
          <w:tcPr>
            <w:tcW w:w="665" w:type="dxa"/>
            <w:shd w:val="clear" w:color="auto" w:fill="auto"/>
            <w:vAlign w:val="center"/>
          </w:tcPr>
          <w:p w14:paraId="238770B0"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LT</w:t>
            </w:r>
          </w:p>
        </w:tc>
        <w:tc>
          <w:tcPr>
            <w:tcW w:w="567" w:type="dxa"/>
            <w:shd w:val="clear" w:color="auto" w:fill="auto"/>
            <w:vAlign w:val="center"/>
          </w:tcPr>
          <w:p w14:paraId="1DFAD09A"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BT</w:t>
            </w:r>
          </w:p>
        </w:tc>
        <w:tc>
          <w:tcPr>
            <w:tcW w:w="709" w:type="dxa"/>
            <w:shd w:val="clear" w:color="auto" w:fill="auto"/>
            <w:vAlign w:val="center"/>
          </w:tcPr>
          <w:p w14:paraId="3A21746B"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TT</w:t>
            </w:r>
          </w:p>
        </w:tc>
      </w:tr>
      <w:tr w:rsidR="003562E9" w:rsidRPr="00116A94" w14:paraId="1C65EA1B" w14:textId="77777777" w:rsidTr="002E41B0">
        <w:trPr>
          <w:trHeight w:val="675"/>
          <w:jc w:val="center"/>
        </w:trPr>
        <w:tc>
          <w:tcPr>
            <w:tcW w:w="846" w:type="dxa"/>
            <w:vMerge w:val="restart"/>
            <w:vAlign w:val="center"/>
          </w:tcPr>
          <w:p w14:paraId="2193005C" w14:textId="77777777" w:rsidR="003562E9" w:rsidRPr="00116A94" w:rsidRDefault="003562E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w:t>
            </w:r>
          </w:p>
        </w:tc>
        <w:tc>
          <w:tcPr>
            <w:tcW w:w="4536" w:type="dxa"/>
            <w:shd w:val="clear" w:color="auto" w:fill="auto"/>
            <w:vAlign w:val="center"/>
          </w:tcPr>
          <w:p w14:paraId="1F818F2F"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Tìm hiểu về tổ chức, ngành, địa phương nghiên cứu và lựa chọn chủ đề nghiên cứu</w:t>
            </w:r>
          </w:p>
        </w:tc>
        <w:tc>
          <w:tcPr>
            <w:tcW w:w="2780" w:type="dxa"/>
            <w:vMerge w:val="restart"/>
          </w:tcPr>
          <w:p w14:paraId="485EB5AC" w14:textId="77777777" w:rsidR="003562E9" w:rsidRPr="00116A94" w:rsidRDefault="003562E9"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 xml:space="preserve">Giảng viên: </w:t>
            </w:r>
          </w:p>
          <w:p w14:paraId="746C58C7" w14:textId="77777777" w:rsidR="003562E9" w:rsidRPr="00116A94" w:rsidRDefault="003562E9"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 xml:space="preserve">Nêu mục tiêu, nhiệm vụ của sinh viên, quy định của trường, kinh nghiệm </w:t>
            </w:r>
            <w:r w:rsidRPr="00116A94">
              <w:rPr>
                <w:rFonts w:ascii="Times New Roman" w:hAnsi="Times New Roman" w:cs="Times New Roman"/>
                <w:color w:val="000000"/>
                <w:sz w:val="24"/>
                <w:szCs w:val="24"/>
              </w:rPr>
              <w:lastRenderedPageBreak/>
              <w:t>thực tập, quy định viết khóa luận.</w:t>
            </w:r>
          </w:p>
          <w:p w14:paraId="7B96CD90" w14:textId="77777777" w:rsidR="003562E9" w:rsidRPr="00116A94" w:rsidRDefault="003562E9"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Phê duyệt đề tài, hướng dẫn đề cương, cách thu thập dữ liệu, viết và trình bày khóa luận theo đề cương</w:t>
            </w:r>
          </w:p>
          <w:p w14:paraId="63591681" w14:textId="77777777" w:rsidR="003562E9" w:rsidRPr="00116A94" w:rsidRDefault="003562E9"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Kiểm tra, giám sát việc thực tập của sinh viên.</w:t>
            </w:r>
          </w:p>
          <w:p w14:paraId="6BC1432E" w14:textId="77777777" w:rsidR="003562E9" w:rsidRPr="00116A94" w:rsidRDefault="003562E9" w:rsidP="00116A94">
            <w:pPr>
              <w:widowControl w:val="0"/>
              <w:spacing w:after="0" w:line="240" w:lineRule="auto"/>
              <w:jc w:val="both"/>
              <w:rPr>
                <w:rFonts w:ascii="Times New Roman" w:hAnsi="Times New Roman" w:cs="Times New Roman"/>
                <w:b/>
                <w:color w:val="000000"/>
                <w:sz w:val="24"/>
                <w:szCs w:val="24"/>
                <w:u w:val="single"/>
              </w:rPr>
            </w:pPr>
            <w:r w:rsidRPr="00116A94">
              <w:rPr>
                <w:rFonts w:ascii="Times New Roman" w:hAnsi="Times New Roman" w:cs="Times New Roman"/>
                <w:b/>
                <w:color w:val="000000"/>
                <w:sz w:val="24"/>
                <w:szCs w:val="24"/>
                <w:u w:val="single"/>
              </w:rPr>
              <w:t>Sinh viên:</w:t>
            </w:r>
          </w:p>
          <w:p w14:paraId="703B2043" w14:textId="77777777" w:rsidR="003562E9" w:rsidRPr="00116A94" w:rsidRDefault="003562E9"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color w:val="000000"/>
                <w:sz w:val="24"/>
                <w:szCs w:val="24"/>
              </w:rPr>
              <w:t>Liên hệ với doanh nghiệp, xin đến thực tập, nghiên cứu đề cương, thực tập theo đề cương và hướng dẫn của giảng viên.</w:t>
            </w:r>
          </w:p>
          <w:p w14:paraId="2751A18D" w14:textId="77777777" w:rsidR="003562E9" w:rsidRPr="00116A94" w:rsidRDefault="003562E9" w:rsidP="00116A94">
            <w:pPr>
              <w:widowControl w:val="0"/>
              <w:spacing w:after="0" w:line="240" w:lineRule="auto"/>
              <w:jc w:val="both"/>
              <w:rPr>
                <w:rFonts w:ascii="Times New Roman" w:hAnsi="Times New Roman" w:cs="Times New Roman"/>
                <w:color w:val="000000"/>
                <w:sz w:val="24"/>
                <w:szCs w:val="24"/>
              </w:rPr>
            </w:pPr>
            <w:r w:rsidRPr="00116A94">
              <w:rPr>
                <w:rFonts w:ascii="Times New Roman" w:hAnsi="Times New Roman" w:cs="Times New Roman"/>
                <w:b/>
                <w:sz w:val="24"/>
                <w:szCs w:val="24"/>
              </w:rPr>
              <w:t>Hàng tuần sinh viên đều phải gặp và thông qua kết quả thực hiện với giảng viên hướng dẫn</w:t>
            </w:r>
          </w:p>
        </w:tc>
        <w:tc>
          <w:tcPr>
            <w:tcW w:w="665" w:type="dxa"/>
            <w:shd w:val="clear" w:color="auto" w:fill="auto"/>
            <w:vAlign w:val="center"/>
          </w:tcPr>
          <w:p w14:paraId="01AF77C4"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lastRenderedPageBreak/>
              <w:t>0</w:t>
            </w:r>
          </w:p>
        </w:tc>
        <w:tc>
          <w:tcPr>
            <w:tcW w:w="567" w:type="dxa"/>
            <w:shd w:val="clear" w:color="auto" w:fill="auto"/>
            <w:vAlign w:val="center"/>
          </w:tcPr>
          <w:p w14:paraId="43925000"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5F13F9E0"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24</w:t>
            </w:r>
          </w:p>
        </w:tc>
      </w:tr>
      <w:tr w:rsidR="003562E9" w:rsidRPr="00116A94" w14:paraId="3D11CBC5" w14:textId="77777777" w:rsidTr="002E41B0">
        <w:trPr>
          <w:trHeight w:val="405"/>
          <w:jc w:val="center"/>
        </w:trPr>
        <w:tc>
          <w:tcPr>
            <w:tcW w:w="846" w:type="dxa"/>
            <w:vMerge/>
            <w:vAlign w:val="center"/>
          </w:tcPr>
          <w:p w14:paraId="0CD2DE96" w14:textId="77777777" w:rsidR="003562E9" w:rsidRPr="00116A94" w:rsidRDefault="003562E9"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10B1CCA1" w14:textId="77777777" w:rsidR="003562E9" w:rsidRPr="00116A94" w:rsidRDefault="003562E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ml:space="preserve">- Tìm hiểu các thông tin về tổ chức, ngành, địa phương, lĩnh vực nghiên cứu; liên hệ với </w:t>
            </w:r>
            <w:r w:rsidRPr="00116A94">
              <w:rPr>
                <w:rFonts w:ascii="Times New Roman" w:hAnsi="Times New Roman" w:cs="Times New Roman"/>
                <w:sz w:val="24"/>
                <w:szCs w:val="24"/>
              </w:rPr>
              <w:lastRenderedPageBreak/>
              <w:t>nơi dự định nghiên cứu để viết khóa luận tốt nghiệp</w:t>
            </w:r>
          </w:p>
        </w:tc>
        <w:tc>
          <w:tcPr>
            <w:tcW w:w="2780" w:type="dxa"/>
            <w:vMerge/>
          </w:tcPr>
          <w:p w14:paraId="1003EF71"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02058950"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29716B93"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7F38B201"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8</w:t>
            </w:r>
          </w:p>
        </w:tc>
      </w:tr>
      <w:tr w:rsidR="003562E9" w:rsidRPr="00116A94" w14:paraId="21B11BFD" w14:textId="77777777" w:rsidTr="002E41B0">
        <w:trPr>
          <w:trHeight w:val="675"/>
          <w:jc w:val="center"/>
        </w:trPr>
        <w:tc>
          <w:tcPr>
            <w:tcW w:w="846" w:type="dxa"/>
            <w:vMerge/>
            <w:vAlign w:val="center"/>
          </w:tcPr>
          <w:p w14:paraId="6EC324B2" w14:textId="77777777" w:rsidR="003562E9" w:rsidRPr="00116A94" w:rsidRDefault="003562E9"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4F63C297" w14:textId="77777777" w:rsidR="003562E9" w:rsidRPr="00116A94" w:rsidRDefault="003562E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Xác định hướng đề tài khóa luận tốt nghiệp</w:t>
            </w:r>
          </w:p>
        </w:tc>
        <w:tc>
          <w:tcPr>
            <w:tcW w:w="2780" w:type="dxa"/>
            <w:vMerge/>
          </w:tcPr>
          <w:p w14:paraId="412CF37F"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74862467"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592F7861"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0D2A0FE9"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16</w:t>
            </w:r>
          </w:p>
        </w:tc>
      </w:tr>
      <w:tr w:rsidR="003562E9" w:rsidRPr="00116A94" w14:paraId="4C2017CC" w14:textId="77777777" w:rsidTr="002E41B0">
        <w:trPr>
          <w:trHeight w:val="675"/>
          <w:jc w:val="center"/>
        </w:trPr>
        <w:tc>
          <w:tcPr>
            <w:tcW w:w="846" w:type="dxa"/>
            <w:vMerge w:val="restart"/>
            <w:vAlign w:val="center"/>
          </w:tcPr>
          <w:p w14:paraId="228B712F" w14:textId="77777777" w:rsidR="003562E9" w:rsidRPr="00116A94" w:rsidRDefault="003562E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2</w:t>
            </w:r>
          </w:p>
        </w:tc>
        <w:tc>
          <w:tcPr>
            <w:tcW w:w="4536" w:type="dxa"/>
            <w:shd w:val="clear" w:color="auto" w:fill="auto"/>
            <w:vAlign w:val="center"/>
          </w:tcPr>
          <w:p w14:paraId="5A81DB5C"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 xml:space="preserve">Xác định đề tài và làm đề cương </w:t>
            </w:r>
          </w:p>
        </w:tc>
        <w:tc>
          <w:tcPr>
            <w:tcW w:w="2780" w:type="dxa"/>
            <w:vMerge/>
          </w:tcPr>
          <w:p w14:paraId="42C9369B"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3C40BE83"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1AD97824"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23E2BAAC"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96</w:t>
            </w:r>
          </w:p>
        </w:tc>
      </w:tr>
      <w:tr w:rsidR="003562E9" w:rsidRPr="00116A94" w14:paraId="30EECC70" w14:textId="77777777" w:rsidTr="002E41B0">
        <w:trPr>
          <w:trHeight w:val="675"/>
          <w:jc w:val="center"/>
        </w:trPr>
        <w:tc>
          <w:tcPr>
            <w:tcW w:w="846" w:type="dxa"/>
            <w:vMerge/>
            <w:vAlign w:val="center"/>
          </w:tcPr>
          <w:p w14:paraId="063DD99C" w14:textId="77777777" w:rsidR="003562E9" w:rsidRPr="00116A94" w:rsidRDefault="003562E9"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0DD1E9C0" w14:textId="77777777" w:rsidR="003562E9" w:rsidRPr="00116A94" w:rsidRDefault="003562E9"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Xác định đề tài và viết đề cương chi tiết Khóa luận và thông qua GVHD</w:t>
            </w:r>
          </w:p>
        </w:tc>
        <w:tc>
          <w:tcPr>
            <w:tcW w:w="2780" w:type="dxa"/>
            <w:vMerge/>
          </w:tcPr>
          <w:p w14:paraId="49012771"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4C52F8D6"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2620FAF7"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5A48ABAC"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14</w:t>
            </w:r>
          </w:p>
        </w:tc>
      </w:tr>
      <w:tr w:rsidR="003562E9" w:rsidRPr="00116A94" w14:paraId="4EC7B1C2" w14:textId="77777777" w:rsidTr="002E41B0">
        <w:trPr>
          <w:trHeight w:val="675"/>
          <w:jc w:val="center"/>
        </w:trPr>
        <w:tc>
          <w:tcPr>
            <w:tcW w:w="846" w:type="dxa"/>
            <w:vMerge/>
            <w:vAlign w:val="center"/>
          </w:tcPr>
          <w:p w14:paraId="5425AE31" w14:textId="77777777" w:rsidR="003562E9" w:rsidRPr="00116A94" w:rsidRDefault="003562E9"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44986EE8" w14:textId="77777777" w:rsidR="003562E9" w:rsidRPr="00116A94" w:rsidRDefault="003562E9"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Viết Kế hoạch thực hiện KLTN</w:t>
            </w:r>
          </w:p>
        </w:tc>
        <w:tc>
          <w:tcPr>
            <w:tcW w:w="2780" w:type="dxa"/>
            <w:vMerge/>
          </w:tcPr>
          <w:p w14:paraId="26E3A3B5"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060C200A"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1A35C579"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1BE58262"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31</w:t>
            </w:r>
          </w:p>
        </w:tc>
      </w:tr>
      <w:tr w:rsidR="003562E9" w:rsidRPr="00116A94" w14:paraId="14B56A91" w14:textId="77777777" w:rsidTr="002E41B0">
        <w:trPr>
          <w:trHeight w:val="366"/>
          <w:jc w:val="center"/>
        </w:trPr>
        <w:tc>
          <w:tcPr>
            <w:tcW w:w="846" w:type="dxa"/>
            <w:vMerge/>
            <w:vAlign w:val="center"/>
          </w:tcPr>
          <w:p w14:paraId="5DFB363E" w14:textId="77777777" w:rsidR="003562E9" w:rsidRPr="00116A94" w:rsidRDefault="003562E9" w:rsidP="00116A94">
            <w:pPr>
              <w:spacing w:after="0" w:line="240" w:lineRule="auto"/>
              <w:jc w:val="center"/>
              <w:rPr>
                <w:rFonts w:ascii="Times New Roman" w:hAnsi="Times New Roman" w:cs="Times New Roman"/>
                <w:iCs/>
                <w:sz w:val="24"/>
                <w:szCs w:val="24"/>
              </w:rPr>
            </w:pPr>
          </w:p>
        </w:tc>
        <w:tc>
          <w:tcPr>
            <w:tcW w:w="4536" w:type="dxa"/>
            <w:shd w:val="clear" w:color="auto" w:fill="auto"/>
            <w:vAlign w:val="center"/>
          </w:tcPr>
          <w:p w14:paraId="095CCF67" w14:textId="77777777" w:rsidR="003562E9" w:rsidRPr="00116A94" w:rsidRDefault="003562E9" w:rsidP="00116A94">
            <w:pPr>
              <w:spacing w:after="0" w:line="240" w:lineRule="auto"/>
              <w:jc w:val="both"/>
              <w:rPr>
                <w:rFonts w:ascii="Times New Roman" w:hAnsi="Times New Roman" w:cs="Times New Roman"/>
                <w:iCs/>
                <w:sz w:val="24"/>
                <w:szCs w:val="24"/>
              </w:rPr>
            </w:pPr>
            <w:r w:rsidRPr="00116A94">
              <w:rPr>
                <w:rFonts w:ascii="Times New Roman" w:hAnsi="Times New Roman" w:cs="Times New Roman"/>
                <w:sz w:val="24"/>
                <w:szCs w:val="24"/>
              </w:rPr>
              <w:t>- Lên kế hoạch thu thập số liệu, tài liệu để thực hiện KLTN</w:t>
            </w:r>
          </w:p>
        </w:tc>
        <w:tc>
          <w:tcPr>
            <w:tcW w:w="2780" w:type="dxa"/>
            <w:vMerge/>
          </w:tcPr>
          <w:p w14:paraId="488D64F4"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7366C9DE"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495B32B3"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4AB4C9FA"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31</w:t>
            </w:r>
          </w:p>
        </w:tc>
      </w:tr>
      <w:tr w:rsidR="003562E9" w:rsidRPr="00116A94" w14:paraId="35D4D0D1" w14:textId="77777777" w:rsidTr="002E41B0">
        <w:trPr>
          <w:trHeight w:val="675"/>
          <w:jc w:val="center"/>
        </w:trPr>
        <w:tc>
          <w:tcPr>
            <w:tcW w:w="846" w:type="dxa"/>
            <w:vMerge w:val="restart"/>
            <w:vAlign w:val="center"/>
          </w:tcPr>
          <w:p w14:paraId="0EC601FD" w14:textId="77777777" w:rsidR="003562E9" w:rsidRPr="00116A94" w:rsidRDefault="003562E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3-10</w:t>
            </w:r>
          </w:p>
        </w:tc>
        <w:tc>
          <w:tcPr>
            <w:tcW w:w="4536" w:type="dxa"/>
            <w:shd w:val="clear" w:color="auto" w:fill="auto"/>
            <w:vAlign w:val="center"/>
          </w:tcPr>
          <w:p w14:paraId="5D46FB0F"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Thực hiện khóa luận tốt nghiệp dưới sự hướng dẫn của giảng viên và cán bộ thực tế</w:t>
            </w:r>
          </w:p>
        </w:tc>
        <w:tc>
          <w:tcPr>
            <w:tcW w:w="2780" w:type="dxa"/>
            <w:vMerge/>
          </w:tcPr>
          <w:p w14:paraId="071A587A"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18C0F49F"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3D75495C"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578C20D8"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160</w:t>
            </w:r>
          </w:p>
        </w:tc>
      </w:tr>
      <w:tr w:rsidR="003562E9" w:rsidRPr="00116A94" w14:paraId="6F86C093" w14:textId="77777777" w:rsidTr="002E41B0">
        <w:trPr>
          <w:trHeight w:val="324"/>
          <w:jc w:val="center"/>
        </w:trPr>
        <w:tc>
          <w:tcPr>
            <w:tcW w:w="846" w:type="dxa"/>
            <w:vMerge/>
            <w:vAlign w:val="center"/>
          </w:tcPr>
          <w:p w14:paraId="405BAD4E" w14:textId="77777777" w:rsidR="003562E9" w:rsidRPr="00116A94" w:rsidRDefault="003562E9"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181458D6" w14:textId="77777777" w:rsidR="003562E9" w:rsidRPr="00116A94" w:rsidRDefault="003562E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Thu thập dữ liệu</w:t>
            </w:r>
          </w:p>
        </w:tc>
        <w:tc>
          <w:tcPr>
            <w:tcW w:w="2780" w:type="dxa"/>
            <w:vMerge/>
          </w:tcPr>
          <w:p w14:paraId="5FA0D8DD"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38AC8F4C"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4F02177F"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1E4C4884"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40</w:t>
            </w:r>
          </w:p>
        </w:tc>
      </w:tr>
      <w:tr w:rsidR="003562E9" w:rsidRPr="00116A94" w14:paraId="3F3B2DD4" w14:textId="77777777" w:rsidTr="002E41B0">
        <w:trPr>
          <w:trHeight w:val="335"/>
          <w:jc w:val="center"/>
        </w:trPr>
        <w:tc>
          <w:tcPr>
            <w:tcW w:w="846" w:type="dxa"/>
            <w:vMerge/>
            <w:vAlign w:val="center"/>
          </w:tcPr>
          <w:p w14:paraId="1F96B254" w14:textId="77777777" w:rsidR="003562E9" w:rsidRPr="00116A94" w:rsidRDefault="003562E9"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7343FBC8" w14:textId="77777777" w:rsidR="003562E9" w:rsidRPr="00116A94" w:rsidRDefault="003562E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Tổng hợp dữ liệu, phân tích dữ liệu và đánh giá dữ liệu phục vụ viết khóa luận tốt nghiệp</w:t>
            </w:r>
          </w:p>
        </w:tc>
        <w:tc>
          <w:tcPr>
            <w:tcW w:w="2780" w:type="dxa"/>
            <w:vMerge/>
          </w:tcPr>
          <w:p w14:paraId="121F1B80"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4E6EAA15"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067FC465"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6E9E0538"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 105</w:t>
            </w:r>
          </w:p>
        </w:tc>
      </w:tr>
      <w:tr w:rsidR="003562E9" w:rsidRPr="00116A94" w14:paraId="0C79EEFD" w14:textId="77777777" w:rsidTr="002E41B0">
        <w:trPr>
          <w:trHeight w:val="335"/>
          <w:jc w:val="center"/>
        </w:trPr>
        <w:tc>
          <w:tcPr>
            <w:tcW w:w="846" w:type="dxa"/>
            <w:vMerge/>
            <w:vAlign w:val="center"/>
          </w:tcPr>
          <w:p w14:paraId="5C59FADA" w14:textId="77777777" w:rsidR="003562E9" w:rsidRPr="00116A94" w:rsidRDefault="003562E9" w:rsidP="00116A94">
            <w:pPr>
              <w:spacing w:after="0" w:line="240" w:lineRule="auto"/>
              <w:jc w:val="center"/>
              <w:rPr>
                <w:rFonts w:ascii="Times New Roman" w:hAnsi="Times New Roman" w:cs="Times New Roman"/>
                <w:sz w:val="24"/>
                <w:szCs w:val="24"/>
              </w:rPr>
            </w:pPr>
          </w:p>
        </w:tc>
        <w:tc>
          <w:tcPr>
            <w:tcW w:w="4536" w:type="dxa"/>
            <w:shd w:val="clear" w:color="auto" w:fill="auto"/>
            <w:vAlign w:val="center"/>
          </w:tcPr>
          <w:p w14:paraId="02F95910" w14:textId="77777777" w:rsidR="003562E9" w:rsidRPr="00116A94" w:rsidRDefault="003562E9" w:rsidP="00116A94">
            <w:pPr>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rPr>
              <w:t>- Viết bản thảo khóa luận tốt nghiệp và nộp giảng viên</w:t>
            </w:r>
          </w:p>
        </w:tc>
        <w:tc>
          <w:tcPr>
            <w:tcW w:w="2780" w:type="dxa"/>
            <w:vMerge/>
          </w:tcPr>
          <w:p w14:paraId="32DA6273" w14:textId="77777777" w:rsidR="003562E9" w:rsidRPr="00116A94" w:rsidRDefault="003562E9" w:rsidP="00116A94">
            <w:pPr>
              <w:spacing w:after="0" w:line="240" w:lineRule="auto"/>
              <w:jc w:val="both"/>
              <w:rPr>
                <w:rFonts w:ascii="Times New Roman" w:hAnsi="Times New Roman" w:cs="Times New Roman"/>
                <w:i/>
                <w:iCs/>
                <w:color w:val="000000"/>
                <w:sz w:val="24"/>
                <w:szCs w:val="24"/>
              </w:rPr>
            </w:pPr>
          </w:p>
        </w:tc>
        <w:tc>
          <w:tcPr>
            <w:tcW w:w="665" w:type="dxa"/>
            <w:shd w:val="clear" w:color="auto" w:fill="auto"/>
            <w:vAlign w:val="center"/>
          </w:tcPr>
          <w:p w14:paraId="7EFFB2FD"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32828341"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53F22B74" w14:textId="77777777" w:rsidR="003562E9" w:rsidRPr="00116A94" w:rsidRDefault="003562E9" w:rsidP="00116A94">
            <w:pPr>
              <w:spacing w:after="0" w:line="240" w:lineRule="auto"/>
              <w:jc w:val="center"/>
              <w:rPr>
                <w:rFonts w:ascii="Times New Roman" w:hAnsi="Times New Roman" w:cs="Times New Roman"/>
                <w:i/>
                <w:iCs/>
                <w:color w:val="000000"/>
                <w:sz w:val="24"/>
                <w:szCs w:val="24"/>
              </w:rPr>
            </w:pPr>
            <w:r w:rsidRPr="00116A94">
              <w:rPr>
                <w:rFonts w:ascii="Times New Roman" w:hAnsi="Times New Roman" w:cs="Times New Roman"/>
                <w:i/>
                <w:iCs/>
                <w:color w:val="000000"/>
                <w:sz w:val="24"/>
                <w:szCs w:val="24"/>
              </w:rPr>
              <w:t>25</w:t>
            </w:r>
          </w:p>
        </w:tc>
      </w:tr>
      <w:tr w:rsidR="003562E9" w:rsidRPr="00116A94" w14:paraId="50E8C765" w14:textId="77777777" w:rsidTr="002E41B0">
        <w:trPr>
          <w:trHeight w:val="675"/>
          <w:jc w:val="center"/>
        </w:trPr>
        <w:tc>
          <w:tcPr>
            <w:tcW w:w="846" w:type="dxa"/>
            <w:vMerge w:val="restart"/>
            <w:vAlign w:val="center"/>
          </w:tcPr>
          <w:p w14:paraId="3CD21E53" w14:textId="77777777" w:rsidR="003562E9" w:rsidRPr="00116A94" w:rsidRDefault="003562E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11-13</w:t>
            </w:r>
          </w:p>
        </w:tc>
        <w:tc>
          <w:tcPr>
            <w:tcW w:w="4536" w:type="dxa"/>
            <w:shd w:val="clear" w:color="auto" w:fill="auto"/>
            <w:vAlign w:val="center"/>
          </w:tcPr>
          <w:p w14:paraId="63E23BC1"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Hoàn chỉnh khóa luận tốt nghiệp</w:t>
            </w:r>
          </w:p>
        </w:tc>
        <w:tc>
          <w:tcPr>
            <w:tcW w:w="2780" w:type="dxa"/>
            <w:vMerge/>
          </w:tcPr>
          <w:p w14:paraId="791B40A3"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258BB224"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567" w:type="dxa"/>
            <w:shd w:val="clear" w:color="auto" w:fill="auto"/>
            <w:vAlign w:val="center"/>
          </w:tcPr>
          <w:p w14:paraId="7B3DCB8B"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w:t>
            </w:r>
          </w:p>
        </w:tc>
        <w:tc>
          <w:tcPr>
            <w:tcW w:w="709" w:type="dxa"/>
            <w:shd w:val="clear" w:color="auto" w:fill="auto"/>
            <w:vAlign w:val="center"/>
          </w:tcPr>
          <w:p w14:paraId="0CB683BE"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100</w:t>
            </w:r>
          </w:p>
        </w:tc>
      </w:tr>
      <w:tr w:rsidR="003562E9" w:rsidRPr="00116A94" w14:paraId="508BD6E8" w14:textId="77777777" w:rsidTr="002E41B0">
        <w:trPr>
          <w:trHeight w:val="675"/>
          <w:jc w:val="center"/>
        </w:trPr>
        <w:tc>
          <w:tcPr>
            <w:tcW w:w="846" w:type="dxa"/>
            <w:vMerge/>
            <w:vAlign w:val="center"/>
          </w:tcPr>
          <w:p w14:paraId="0D365073" w14:textId="77777777" w:rsidR="003562E9" w:rsidRPr="00116A94" w:rsidRDefault="003562E9" w:rsidP="00116A94">
            <w:pPr>
              <w:spacing w:after="0" w:line="240" w:lineRule="auto"/>
              <w:jc w:val="center"/>
              <w:rPr>
                <w:rFonts w:ascii="Times New Roman" w:hAnsi="Times New Roman" w:cs="Times New Roman"/>
                <w:bCs/>
                <w:sz w:val="24"/>
                <w:szCs w:val="24"/>
              </w:rPr>
            </w:pPr>
          </w:p>
        </w:tc>
        <w:tc>
          <w:tcPr>
            <w:tcW w:w="4536" w:type="dxa"/>
            <w:shd w:val="clear" w:color="auto" w:fill="auto"/>
            <w:vAlign w:val="center"/>
          </w:tcPr>
          <w:p w14:paraId="77B90EAF" w14:textId="77777777" w:rsidR="003562E9" w:rsidRPr="00116A94" w:rsidRDefault="003562E9"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sz w:val="24"/>
                <w:szCs w:val="24"/>
              </w:rPr>
              <w:t>- Hoàn chỉnh lại khóa luận theo ý kiến giảng viên</w:t>
            </w:r>
          </w:p>
        </w:tc>
        <w:tc>
          <w:tcPr>
            <w:tcW w:w="2780" w:type="dxa"/>
            <w:vMerge/>
          </w:tcPr>
          <w:p w14:paraId="117557A6" w14:textId="77777777" w:rsidR="003562E9" w:rsidRPr="00116A94" w:rsidRDefault="003562E9" w:rsidP="00116A94">
            <w:pPr>
              <w:spacing w:after="0" w:line="240" w:lineRule="auto"/>
              <w:jc w:val="both"/>
              <w:rPr>
                <w:rFonts w:ascii="Times New Roman" w:hAnsi="Times New Roman" w:cs="Times New Roman"/>
                <w:color w:val="000000"/>
                <w:sz w:val="24"/>
                <w:szCs w:val="24"/>
              </w:rPr>
            </w:pPr>
          </w:p>
        </w:tc>
        <w:tc>
          <w:tcPr>
            <w:tcW w:w="665" w:type="dxa"/>
            <w:shd w:val="clear" w:color="auto" w:fill="auto"/>
            <w:vAlign w:val="center"/>
          </w:tcPr>
          <w:p w14:paraId="5DB02962"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4A3089A4"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431D27C7"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40</w:t>
            </w:r>
          </w:p>
        </w:tc>
      </w:tr>
      <w:tr w:rsidR="003562E9" w:rsidRPr="00116A94" w14:paraId="3E9D4A6D" w14:textId="77777777" w:rsidTr="002E41B0">
        <w:trPr>
          <w:trHeight w:val="675"/>
          <w:jc w:val="center"/>
        </w:trPr>
        <w:tc>
          <w:tcPr>
            <w:tcW w:w="846" w:type="dxa"/>
            <w:vMerge/>
            <w:vAlign w:val="center"/>
          </w:tcPr>
          <w:p w14:paraId="1FC0656A" w14:textId="77777777" w:rsidR="003562E9" w:rsidRPr="00116A94" w:rsidRDefault="003562E9" w:rsidP="00116A94">
            <w:pPr>
              <w:spacing w:after="0" w:line="240" w:lineRule="auto"/>
              <w:jc w:val="center"/>
              <w:rPr>
                <w:rFonts w:ascii="Times New Roman" w:hAnsi="Times New Roman" w:cs="Times New Roman"/>
                <w:b/>
                <w:bCs/>
                <w:sz w:val="24"/>
                <w:szCs w:val="24"/>
              </w:rPr>
            </w:pPr>
          </w:p>
        </w:tc>
        <w:tc>
          <w:tcPr>
            <w:tcW w:w="4536" w:type="dxa"/>
            <w:shd w:val="clear" w:color="auto" w:fill="auto"/>
            <w:vAlign w:val="center"/>
          </w:tcPr>
          <w:p w14:paraId="32FF52E6" w14:textId="77777777" w:rsidR="003562E9" w:rsidRPr="00116A94" w:rsidRDefault="003562E9" w:rsidP="00116A94">
            <w:pPr>
              <w:spacing w:after="0" w:line="240" w:lineRule="auto"/>
              <w:jc w:val="both"/>
              <w:rPr>
                <w:rFonts w:ascii="Times New Roman" w:hAnsi="Times New Roman" w:cs="Times New Roman"/>
                <w:bCs/>
                <w:sz w:val="24"/>
                <w:szCs w:val="24"/>
              </w:rPr>
            </w:pPr>
            <w:r w:rsidRPr="00116A94">
              <w:rPr>
                <w:rFonts w:ascii="Times New Roman" w:hAnsi="Times New Roman" w:cs="Times New Roman"/>
                <w:sz w:val="24"/>
                <w:szCs w:val="24"/>
              </w:rPr>
              <w:t xml:space="preserve">- Thông qua khóa luận với giảng viên (lần cuối) </w:t>
            </w:r>
          </w:p>
        </w:tc>
        <w:tc>
          <w:tcPr>
            <w:tcW w:w="2780" w:type="dxa"/>
            <w:vMerge/>
          </w:tcPr>
          <w:p w14:paraId="081C0EA9" w14:textId="77777777" w:rsidR="003562E9" w:rsidRPr="00116A94" w:rsidRDefault="003562E9" w:rsidP="00116A94">
            <w:pPr>
              <w:spacing w:after="0" w:line="240" w:lineRule="auto"/>
              <w:jc w:val="both"/>
              <w:rPr>
                <w:rFonts w:ascii="Times New Roman" w:hAnsi="Times New Roman" w:cs="Times New Roman"/>
                <w:b/>
                <w:bCs/>
                <w:color w:val="000000"/>
                <w:sz w:val="24"/>
                <w:szCs w:val="24"/>
              </w:rPr>
            </w:pPr>
          </w:p>
        </w:tc>
        <w:tc>
          <w:tcPr>
            <w:tcW w:w="665" w:type="dxa"/>
            <w:shd w:val="clear" w:color="auto" w:fill="auto"/>
            <w:vAlign w:val="center"/>
          </w:tcPr>
          <w:p w14:paraId="376B1959"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22B84EC4"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13B26A1B" w14:textId="77777777" w:rsidR="003562E9" w:rsidRPr="00116A94" w:rsidRDefault="003562E9" w:rsidP="00116A94">
            <w:pPr>
              <w:spacing w:after="0" w:line="240" w:lineRule="auto"/>
              <w:jc w:val="center"/>
              <w:rPr>
                <w:rFonts w:ascii="Times New Roman" w:hAnsi="Times New Roman" w:cs="Times New Roman"/>
                <w:bCs/>
                <w:color w:val="000000"/>
                <w:sz w:val="24"/>
                <w:szCs w:val="24"/>
              </w:rPr>
            </w:pPr>
            <w:r w:rsidRPr="00116A94">
              <w:rPr>
                <w:rFonts w:ascii="Times New Roman" w:hAnsi="Times New Roman" w:cs="Times New Roman"/>
                <w:bCs/>
                <w:color w:val="000000"/>
                <w:sz w:val="24"/>
                <w:szCs w:val="24"/>
              </w:rPr>
              <w:t> 60</w:t>
            </w:r>
          </w:p>
        </w:tc>
      </w:tr>
      <w:tr w:rsidR="003562E9" w:rsidRPr="00116A94" w14:paraId="1EF47804" w14:textId="77777777" w:rsidTr="002E41B0">
        <w:trPr>
          <w:trHeight w:val="675"/>
          <w:jc w:val="center"/>
        </w:trPr>
        <w:tc>
          <w:tcPr>
            <w:tcW w:w="846" w:type="dxa"/>
            <w:vAlign w:val="center"/>
          </w:tcPr>
          <w:p w14:paraId="333D0F6A" w14:textId="77777777" w:rsidR="003562E9" w:rsidRPr="00116A94" w:rsidRDefault="003562E9" w:rsidP="00116A94">
            <w:pPr>
              <w:spacing w:after="0" w:line="240" w:lineRule="auto"/>
              <w:jc w:val="center"/>
              <w:rPr>
                <w:rFonts w:ascii="Times New Roman" w:hAnsi="Times New Roman" w:cs="Times New Roman"/>
                <w:b/>
                <w:bCs/>
                <w:sz w:val="24"/>
                <w:szCs w:val="24"/>
              </w:rPr>
            </w:pPr>
            <w:r w:rsidRPr="00116A94">
              <w:rPr>
                <w:rFonts w:ascii="Times New Roman" w:hAnsi="Times New Roman" w:cs="Times New Roman"/>
                <w:b/>
                <w:bCs/>
                <w:sz w:val="24"/>
                <w:szCs w:val="24"/>
              </w:rPr>
              <w:t>14</w:t>
            </w:r>
          </w:p>
        </w:tc>
        <w:tc>
          <w:tcPr>
            <w:tcW w:w="4536" w:type="dxa"/>
            <w:shd w:val="clear" w:color="auto" w:fill="auto"/>
            <w:vAlign w:val="center"/>
          </w:tcPr>
          <w:p w14:paraId="48852ADA"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sz w:val="24"/>
                <w:szCs w:val="24"/>
              </w:rPr>
              <w:t>In khóa luận, xin xác nhận và nộp giảng viên</w:t>
            </w:r>
          </w:p>
        </w:tc>
        <w:tc>
          <w:tcPr>
            <w:tcW w:w="2780" w:type="dxa"/>
            <w:vMerge/>
          </w:tcPr>
          <w:p w14:paraId="37C9C2C4" w14:textId="77777777" w:rsidR="003562E9" w:rsidRPr="00116A94" w:rsidRDefault="003562E9" w:rsidP="00116A94">
            <w:pPr>
              <w:spacing w:after="0" w:line="240" w:lineRule="auto"/>
              <w:jc w:val="both"/>
              <w:rPr>
                <w:rFonts w:ascii="Times New Roman" w:hAnsi="Times New Roman" w:cs="Times New Roman"/>
                <w:b/>
                <w:bCs/>
                <w:color w:val="000000"/>
                <w:sz w:val="24"/>
                <w:szCs w:val="24"/>
              </w:rPr>
            </w:pPr>
          </w:p>
        </w:tc>
        <w:tc>
          <w:tcPr>
            <w:tcW w:w="665" w:type="dxa"/>
            <w:shd w:val="clear" w:color="auto" w:fill="auto"/>
            <w:vAlign w:val="center"/>
          </w:tcPr>
          <w:p w14:paraId="52419D50"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 0</w:t>
            </w:r>
          </w:p>
        </w:tc>
        <w:tc>
          <w:tcPr>
            <w:tcW w:w="567" w:type="dxa"/>
            <w:shd w:val="clear" w:color="auto" w:fill="auto"/>
            <w:vAlign w:val="center"/>
          </w:tcPr>
          <w:p w14:paraId="3A3CE42C" w14:textId="77777777" w:rsidR="003562E9" w:rsidRPr="00116A94" w:rsidRDefault="003562E9" w:rsidP="00116A94">
            <w:pPr>
              <w:spacing w:after="0" w:line="240" w:lineRule="auto"/>
              <w:jc w:val="center"/>
              <w:rPr>
                <w:rFonts w:ascii="Times New Roman" w:hAnsi="Times New Roman" w:cs="Times New Roman"/>
                <w:color w:val="000000"/>
                <w:sz w:val="24"/>
                <w:szCs w:val="24"/>
              </w:rPr>
            </w:pPr>
            <w:r w:rsidRPr="00116A94">
              <w:rPr>
                <w:rFonts w:ascii="Times New Roman" w:hAnsi="Times New Roman" w:cs="Times New Roman"/>
                <w:color w:val="000000"/>
                <w:sz w:val="24"/>
                <w:szCs w:val="24"/>
              </w:rPr>
              <w:t>0 </w:t>
            </w:r>
          </w:p>
        </w:tc>
        <w:tc>
          <w:tcPr>
            <w:tcW w:w="709" w:type="dxa"/>
            <w:shd w:val="clear" w:color="auto" w:fill="auto"/>
            <w:vAlign w:val="center"/>
          </w:tcPr>
          <w:p w14:paraId="4D0A4B38"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20 </w:t>
            </w:r>
          </w:p>
        </w:tc>
      </w:tr>
      <w:tr w:rsidR="003562E9" w:rsidRPr="00116A94" w14:paraId="16732B5A" w14:textId="77777777" w:rsidTr="002E41B0">
        <w:trPr>
          <w:trHeight w:val="436"/>
          <w:jc w:val="center"/>
        </w:trPr>
        <w:tc>
          <w:tcPr>
            <w:tcW w:w="846" w:type="dxa"/>
          </w:tcPr>
          <w:p w14:paraId="23ACEEAC" w14:textId="77777777" w:rsidR="003562E9" w:rsidRPr="00116A94" w:rsidRDefault="003562E9" w:rsidP="00116A94">
            <w:pPr>
              <w:spacing w:after="0" w:line="240" w:lineRule="auto"/>
              <w:jc w:val="center"/>
              <w:rPr>
                <w:rFonts w:ascii="Times New Roman" w:hAnsi="Times New Roman" w:cs="Times New Roman"/>
                <w:b/>
                <w:bCs/>
                <w:sz w:val="24"/>
                <w:szCs w:val="24"/>
              </w:rPr>
            </w:pPr>
          </w:p>
        </w:tc>
        <w:tc>
          <w:tcPr>
            <w:tcW w:w="4536" w:type="dxa"/>
            <w:shd w:val="clear" w:color="auto" w:fill="auto"/>
            <w:vAlign w:val="center"/>
          </w:tcPr>
          <w:p w14:paraId="3C4CFF52" w14:textId="77777777" w:rsidR="003562E9" w:rsidRPr="00116A94" w:rsidRDefault="003562E9" w:rsidP="00116A94">
            <w:pPr>
              <w:spacing w:after="0" w:line="240" w:lineRule="auto"/>
              <w:jc w:val="both"/>
              <w:rPr>
                <w:rFonts w:ascii="Times New Roman" w:hAnsi="Times New Roman" w:cs="Times New Roman"/>
                <w:b/>
                <w:bCs/>
                <w:sz w:val="24"/>
                <w:szCs w:val="24"/>
              </w:rPr>
            </w:pPr>
            <w:r w:rsidRPr="00116A94">
              <w:rPr>
                <w:rFonts w:ascii="Times New Roman" w:hAnsi="Times New Roman" w:cs="Times New Roman"/>
                <w:b/>
                <w:bCs/>
                <w:sz w:val="24"/>
                <w:szCs w:val="24"/>
              </w:rPr>
              <w:t>Tổng cộng</w:t>
            </w:r>
          </w:p>
        </w:tc>
        <w:tc>
          <w:tcPr>
            <w:tcW w:w="2780" w:type="dxa"/>
          </w:tcPr>
          <w:p w14:paraId="70EBC786" w14:textId="77777777" w:rsidR="003562E9" w:rsidRPr="00116A94" w:rsidRDefault="003562E9" w:rsidP="00116A94">
            <w:pPr>
              <w:spacing w:after="0" w:line="240" w:lineRule="auto"/>
              <w:jc w:val="both"/>
              <w:rPr>
                <w:rFonts w:ascii="Times New Roman" w:hAnsi="Times New Roman" w:cs="Times New Roman"/>
                <w:b/>
                <w:bCs/>
                <w:color w:val="000000"/>
                <w:sz w:val="24"/>
                <w:szCs w:val="24"/>
              </w:rPr>
            </w:pPr>
          </w:p>
        </w:tc>
        <w:tc>
          <w:tcPr>
            <w:tcW w:w="665" w:type="dxa"/>
            <w:shd w:val="clear" w:color="auto" w:fill="auto"/>
            <w:vAlign w:val="center"/>
          </w:tcPr>
          <w:p w14:paraId="20525E9C"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567" w:type="dxa"/>
            <w:shd w:val="clear" w:color="auto" w:fill="auto"/>
            <w:vAlign w:val="center"/>
          </w:tcPr>
          <w:p w14:paraId="13045520"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0</w:t>
            </w:r>
          </w:p>
        </w:tc>
        <w:tc>
          <w:tcPr>
            <w:tcW w:w="709" w:type="dxa"/>
            <w:shd w:val="clear" w:color="auto" w:fill="auto"/>
            <w:vAlign w:val="center"/>
          </w:tcPr>
          <w:p w14:paraId="284266EC" w14:textId="77777777" w:rsidR="003562E9" w:rsidRPr="00116A94" w:rsidRDefault="003562E9" w:rsidP="00116A94">
            <w:pPr>
              <w:spacing w:after="0" w:line="240" w:lineRule="auto"/>
              <w:jc w:val="center"/>
              <w:rPr>
                <w:rFonts w:ascii="Times New Roman" w:hAnsi="Times New Roman" w:cs="Times New Roman"/>
                <w:b/>
                <w:bCs/>
                <w:color w:val="000000"/>
                <w:sz w:val="24"/>
                <w:szCs w:val="24"/>
              </w:rPr>
            </w:pPr>
            <w:r w:rsidRPr="00116A94">
              <w:rPr>
                <w:rFonts w:ascii="Times New Roman" w:hAnsi="Times New Roman" w:cs="Times New Roman"/>
                <w:b/>
                <w:bCs/>
                <w:color w:val="000000"/>
                <w:sz w:val="24"/>
                <w:szCs w:val="24"/>
              </w:rPr>
              <w:t>400</w:t>
            </w:r>
          </w:p>
        </w:tc>
      </w:tr>
    </w:tbl>
    <w:p w14:paraId="5B52D756" w14:textId="77777777" w:rsidR="003562E9" w:rsidRPr="00116A94" w:rsidRDefault="003562E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10. Chuẩn đầu ra của môn học</w:t>
      </w:r>
    </w:p>
    <w:tbl>
      <w:tblPr>
        <w:tblW w:w="5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6884"/>
        <w:gridCol w:w="2172"/>
      </w:tblGrid>
      <w:tr w:rsidR="003562E9" w:rsidRPr="00116A94" w14:paraId="6E45D8D6" w14:textId="77777777" w:rsidTr="001C381D">
        <w:trPr>
          <w:trHeight w:val="487"/>
          <w:tblHeader/>
          <w:jc w:val="center"/>
        </w:trPr>
        <w:tc>
          <w:tcPr>
            <w:tcW w:w="376" w:type="pct"/>
          </w:tcPr>
          <w:p w14:paraId="141BEE90" w14:textId="77777777" w:rsidR="003562E9" w:rsidRPr="00116A94" w:rsidRDefault="003562E9" w:rsidP="00116A94">
            <w:pPr>
              <w:spacing w:after="0" w:line="240" w:lineRule="auto"/>
              <w:jc w:val="center"/>
              <w:rPr>
                <w:rFonts w:ascii="Times New Roman" w:hAnsi="Times New Roman" w:cs="Times New Roman"/>
                <w:b/>
                <w:sz w:val="24"/>
                <w:szCs w:val="24"/>
              </w:rPr>
            </w:pPr>
            <w:r w:rsidRPr="00116A94">
              <w:rPr>
                <w:rFonts w:ascii="Times New Roman" w:hAnsi="Times New Roman" w:cs="Times New Roman"/>
                <w:b/>
                <w:sz w:val="24"/>
                <w:szCs w:val="24"/>
              </w:rPr>
              <w:t>STT</w:t>
            </w:r>
          </w:p>
        </w:tc>
        <w:tc>
          <w:tcPr>
            <w:tcW w:w="3515" w:type="pct"/>
          </w:tcPr>
          <w:p w14:paraId="0E9BC882" w14:textId="77777777" w:rsidR="003562E9" w:rsidRPr="00116A94" w:rsidRDefault="003562E9" w:rsidP="00116A94">
            <w:pPr>
              <w:spacing w:after="0" w:line="240" w:lineRule="auto"/>
              <w:jc w:val="center"/>
              <w:rPr>
                <w:rFonts w:ascii="Times New Roman" w:hAnsi="Times New Roman" w:cs="Times New Roman"/>
                <w:b/>
                <w:i/>
                <w:sz w:val="24"/>
                <w:szCs w:val="24"/>
              </w:rPr>
            </w:pPr>
            <w:r w:rsidRPr="00116A94">
              <w:rPr>
                <w:rFonts w:ascii="Times New Roman" w:hAnsi="Times New Roman" w:cs="Times New Roman"/>
                <w:b/>
                <w:sz w:val="24"/>
                <w:szCs w:val="24"/>
              </w:rPr>
              <w:t>CĐR của học phần</w:t>
            </w:r>
            <w:r w:rsidRPr="00116A94">
              <w:rPr>
                <w:rFonts w:ascii="Times New Roman" w:hAnsi="Times New Roman" w:cs="Times New Roman"/>
                <w:i/>
                <w:sz w:val="24"/>
                <w:szCs w:val="24"/>
                <w:lang w:val="pt-BR"/>
              </w:rPr>
              <w:t xml:space="preserve"> </w:t>
            </w:r>
            <w:r w:rsidRPr="00116A94">
              <w:rPr>
                <w:rFonts w:ascii="Times New Roman" w:hAnsi="Times New Roman" w:cs="Times New Roman"/>
                <w:b/>
                <w:i/>
                <w:sz w:val="24"/>
                <w:szCs w:val="24"/>
              </w:rPr>
              <w:t xml:space="preserve"> </w:t>
            </w:r>
          </w:p>
        </w:tc>
        <w:tc>
          <w:tcPr>
            <w:tcW w:w="1109" w:type="pct"/>
          </w:tcPr>
          <w:p w14:paraId="0967CD91" w14:textId="77777777" w:rsidR="003562E9" w:rsidRPr="00116A94" w:rsidRDefault="003562E9"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b/>
                <w:sz w:val="24"/>
                <w:szCs w:val="24"/>
              </w:rPr>
              <w:t>CĐR của CTĐT tương ứng</w:t>
            </w:r>
          </w:p>
        </w:tc>
      </w:tr>
      <w:tr w:rsidR="00114F88" w:rsidRPr="00116A94" w14:paraId="766E7892" w14:textId="77777777" w:rsidTr="001C381D">
        <w:trPr>
          <w:trHeight w:val="251"/>
          <w:jc w:val="center"/>
        </w:trPr>
        <w:tc>
          <w:tcPr>
            <w:tcW w:w="376" w:type="pct"/>
          </w:tcPr>
          <w:p w14:paraId="089C8D8B" w14:textId="77777777" w:rsidR="00114F88" w:rsidRPr="00116A94" w:rsidRDefault="00114F88" w:rsidP="00116A94">
            <w:pPr>
              <w:autoSpaceDE w:val="0"/>
              <w:autoSpaceDN w:val="0"/>
              <w:adjustRightInd w:val="0"/>
              <w:spacing w:after="0" w:line="240" w:lineRule="auto"/>
              <w:jc w:val="center"/>
              <w:rPr>
                <w:rFonts w:ascii="Times New Roman" w:eastAsia="SymbolMT" w:hAnsi="Times New Roman" w:cs="Times New Roman"/>
                <w:sz w:val="24"/>
                <w:szCs w:val="24"/>
              </w:rPr>
            </w:pPr>
            <w:r w:rsidRPr="00116A94">
              <w:rPr>
                <w:rFonts w:ascii="Times New Roman" w:eastAsia="SymbolMT" w:hAnsi="Times New Roman" w:cs="Times New Roman"/>
                <w:sz w:val="24"/>
                <w:szCs w:val="24"/>
              </w:rPr>
              <w:t>1</w:t>
            </w:r>
          </w:p>
        </w:tc>
        <w:tc>
          <w:tcPr>
            <w:tcW w:w="3515" w:type="pct"/>
          </w:tcPr>
          <w:p w14:paraId="3E451478" w14:textId="77777777" w:rsidR="00114F88" w:rsidRPr="00116A94" w:rsidRDefault="00114F88" w:rsidP="00116A94">
            <w:pPr>
              <w:spacing w:after="0" w:line="240" w:lineRule="auto"/>
              <w:jc w:val="both"/>
              <w:rPr>
                <w:rFonts w:ascii="Times New Roman" w:eastAsia="Times New Roman" w:hAnsi="Times New Roman" w:cs="Times New Roman"/>
                <w:b/>
                <w:i/>
                <w:sz w:val="24"/>
                <w:szCs w:val="24"/>
              </w:rPr>
            </w:pPr>
            <w:r w:rsidRPr="00116A94">
              <w:rPr>
                <w:rFonts w:ascii="Times New Roman" w:eastAsia="Times New Roman" w:hAnsi="Times New Roman" w:cs="Times New Roman"/>
                <w:b/>
                <w:i/>
                <w:sz w:val="24"/>
                <w:szCs w:val="24"/>
              </w:rPr>
              <w:t>Kiến thức</w:t>
            </w:r>
          </w:p>
          <w:p w14:paraId="640C7119" w14:textId="7B2F1C80" w:rsidR="00114F88" w:rsidRPr="00116A94" w:rsidRDefault="00114F88" w:rsidP="00116A94">
            <w:pPr>
              <w:spacing w:after="0" w:line="240" w:lineRule="auto"/>
              <w:jc w:val="both"/>
              <w:rPr>
                <w:rFonts w:ascii="Times New Roman" w:hAnsi="Times New Roman" w:cs="Times New Roman"/>
                <w:sz w:val="24"/>
                <w:szCs w:val="24"/>
                <w:lang w:val="pt-BR"/>
              </w:rPr>
            </w:pPr>
            <w:r w:rsidRPr="00116A94">
              <w:rPr>
                <w:rFonts w:ascii="Times New Roman" w:eastAsia="Times New Roman" w:hAnsi="Times New Roman" w:cs="Times New Roman"/>
                <w:sz w:val="24"/>
                <w:szCs w:val="24"/>
              </w:rPr>
              <w:t>+ Nắm vững các kiến thức chuyên sâu và thực tiễn về hoạt động của doanh nghiệp ứng dụng thương mại điện tử như kiến thức về quản trị chiến lược, tác nghiệp thương mại điện tử, marketing thương mại điện tử, thanh toán điện tử, an toàn thông tin, quản trị rủi ro thương mại điện tử, pháp luật thương mại điện tử và chính phủ điện tử,... (6)</w:t>
            </w:r>
          </w:p>
        </w:tc>
        <w:tc>
          <w:tcPr>
            <w:tcW w:w="1109" w:type="pct"/>
            <w:vAlign w:val="center"/>
          </w:tcPr>
          <w:p w14:paraId="4C5BBD00" w14:textId="21AE6D9F" w:rsidR="00114F88" w:rsidRPr="00116A94" w:rsidRDefault="00114F8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6</w:t>
            </w:r>
          </w:p>
        </w:tc>
      </w:tr>
      <w:tr w:rsidR="00114F88" w:rsidRPr="00116A94" w14:paraId="1F101B70" w14:textId="77777777" w:rsidTr="001C381D">
        <w:trPr>
          <w:trHeight w:val="251"/>
          <w:jc w:val="center"/>
        </w:trPr>
        <w:tc>
          <w:tcPr>
            <w:tcW w:w="376" w:type="pct"/>
          </w:tcPr>
          <w:p w14:paraId="07147580" w14:textId="77777777" w:rsidR="00114F88" w:rsidRPr="00116A94" w:rsidRDefault="00114F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2</w:t>
            </w:r>
          </w:p>
        </w:tc>
        <w:tc>
          <w:tcPr>
            <w:tcW w:w="3515" w:type="pct"/>
          </w:tcPr>
          <w:p w14:paraId="706CA356" w14:textId="77777777" w:rsidR="00114F88" w:rsidRPr="00116A94" w:rsidRDefault="00114F88" w:rsidP="00116A94">
            <w:pPr>
              <w:spacing w:after="0" w:line="240" w:lineRule="auto"/>
              <w:jc w:val="both"/>
              <w:rPr>
                <w:rFonts w:ascii="Times New Roman" w:hAnsi="Times New Roman" w:cs="Times New Roman"/>
                <w:b/>
                <w:i/>
                <w:sz w:val="24"/>
                <w:szCs w:val="24"/>
                <w:lang w:val="pt-BR"/>
              </w:rPr>
            </w:pPr>
            <w:r w:rsidRPr="00116A94">
              <w:rPr>
                <w:rFonts w:ascii="Times New Roman" w:hAnsi="Times New Roman" w:cs="Times New Roman"/>
                <w:b/>
                <w:i/>
                <w:sz w:val="24"/>
                <w:szCs w:val="24"/>
                <w:lang w:val="pt-BR"/>
              </w:rPr>
              <w:t>Kỹ năng</w:t>
            </w:r>
          </w:p>
          <w:p w14:paraId="12C30C23" w14:textId="77777777" w:rsidR="00114F88" w:rsidRPr="00116A94" w:rsidRDefault="00114F88" w:rsidP="00116A94">
            <w:pPr>
              <w:spacing w:after="0" w:line="240" w:lineRule="auto"/>
              <w:jc w:val="both"/>
              <w:rPr>
                <w:rFonts w:ascii="Times New Roman" w:eastAsia="Times New Roman" w:hAnsi="Times New Roman" w:cs="Times New Roman"/>
                <w:iCs/>
                <w:sz w:val="24"/>
                <w:szCs w:val="24"/>
              </w:rPr>
            </w:pPr>
            <w:r w:rsidRPr="00116A94">
              <w:rPr>
                <w:rFonts w:ascii="Times New Roman" w:eastAsia="Times New Roman" w:hAnsi="Times New Roman" w:cs="Times New Roman"/>
                <w:iCs/>
                <w:sz w:val="24"/>
                <w:szCs w:val="24"/>
              </w:rPr>
              <w:t>+ Có khả năng sử dụng, khai thác được các ứng dụng Thương mại điện tử phổ biến trong doanh nghiệp: ứng dụng thanh toán điện tử, phần mềm bảo mật thông tin, chữ ký số, các giao thức an toàn, phần mềm quản trị khách hàng (9)</w:t>
            </w:r>
          </w:p>
          <w:p w14:paraId="5FB551C9" w14:textId="77777777" w:rsidR="00114F88" w:rsidRPr="00116A94" w:rsidRDefault="00114F88" w:rsidP="00116A94">
            <w:pPr>
              <w:spacing w:after="0" w:line="240" w:lineRule="auto"/>
              <w:contextualSpacing/>
              <w:jc w:val="both"/>
              <w:rPr>
                <w:rFonts w:ascii="Times New Roman" w:eastAsia="Times New Roman" w:hAnsi="Times New Roman" w:cs="Times New Roman"/>
                <w:sz w:val="24"/>
                <w:szCs w:val="24"/>
              </w:rPr>
            </w:pPr>
            <w:r w:rsidRPr="00116A94">
              <w:rPr>
                <w:rFonts w:ascii="Times New Roman" w:eastAsia="Times New Roman" w:hAnsi="Times New Roman" w:cs="Times New Roman"/>
                <w:sz w:val="24"/>
                <w:szCs w:val="24"/>
              </w:rPr>
              <w:t xml:space="preserve">+ Có khả năng viết báo cáo, trình diễn và tiến hành truyền thông </w:t>
            </w:r>
            <w:r w:rsidRPr="00116A94">
              <w:rPr>
                <w:rFonts w:ascii="Times New Roman" w:eastAsia="Times New Roman" w:hAnsi="Times New Roman" w:cs="Times New Roman"/>
                <w:sz w:val="24"/>
                <w:szCs w:val="24"/>
              </w:rPr>
              <w:lastRenderedPageBreak/>
              <w:t>TMĐT của doanh nghiệp (11)</w:t>
            </w:r>
          </w:p>
          <w:p w14:paraId="4A0F7944" w14:textId="77777777" w:rsidR="00114F88" w:rsidRPr="00116A94" w:rsidRDefault="00114F88" w:rsidP="00116A94">
            <w:pPr>
              <w:spacing w:after="0" w:line="240" w:lineRule="auto"/>
              <w:jc w:val="both"/>
              <w:rPr>
                <w:rFonts w:ascii="Times New Roman" w:eastAsia="Times New Roman" w:hAnsi="Times New Roman" w:cs="Times New Roman"/>
                <w:sz w:val="24"/>
                <w:szCs w:val="24"/>
              </w:rPr>
            </w:pPr>
            <w:r w:rsidRPr="00116A94">
              <w:rPr>
                <w:rFonts w:ascii="Times New Roman" w:eastAsia="Times New Roman" w:hAnsi="Times New Roman" w:cs="Times New Roman"/>
                <w:b/>
                <w:sz w:val="24"/>
                <w:szCs w:val="24"/>
              </w:rPr>
              <w:t>+</w:t>
            </w:r>
            <w:r w:rsidRPr="00116A94">
              <w:rPr>
                <w:rFonts w:ascii="Times New Roman" w:eastAsia="Times New Roman" w:hAnsi="Times New Roman" w:cs="Times New Roman"/>
                <w:sz w:val="24"/>
                <w:szCs w:val="24"/>
              </w:rPr>
              <w:t xml:space="preserve"> Có khả năng làm việc độc lập, làm việc theo nhóm (Team Work), và kỹ năng lãnh đạo. (12)</w:t>
            </w:r>
          </w:p>
          <w:p w14:paraId="7D258172" w14:textId="4EABF919" w:rsidR="00114F88" w:rsidRPr="00116A94" w:rsidRDefault="00114F88" w:rsidP="00116A94">
            <w:pPr>
              <w:spacing w:after="0" w:line="240" w:lineRule="auto"/>
              <w:jc w:val="both"/>
              <w:rPr>
                <w:rFonts w:ascii="Times New Roman" w:hAnsi="Times New Roman" w:cs="Times New Roman"/>
                <w:sz w:val="24"/>
                <w:szCs w:val="24"/>
                <w:lang w:val="pt-BR"/>
              </w:rPr>
            </w:pPr>
            <w:r w:rsidRPr="00116A94">
              <w:rPr>
                <w:rFonts w:ascii="Times New Roman" w:hAnsi="Times New Roman" w:cs="Times New Roman"/>
                <w:sz w:val="24"/>
                <w:szCs w:val="24"/>
                <w:lang w:val="pt-BR"/>
              </w:rPr>
              <w:t>+</w:t>
            </w:r>
            <w:r w:rsidRPr="00116A94">
              <w:rPr>
                <w:rFonts w:ascii="Times New Roman" w:eastAsia="Times New Roman" w:hAnsi="Times New Roman" w:cs="Times New Roman"/>
                <w:sz w:val="24"/>
                <w:szCs w:val="24"/>
              </w:rPr>
              <w:t xml:space="preserve"> Có khả năng giao tiếp, ứng xử, đàm phán, truyền đạt thông tin, thuyết trình. (13)</w:t>
            </w:r>
          </w:p>
        </w:tc>
        <w:tc>
          <w:tcPr>
            <w:tcW w:w="1109" w:type="pct"/>
            <w:vAlign w:val="center"/>
          </w:tcPr>
          <w:p w14:paraId="22E3FA90" w14:textId="6A973D69" w:rsidR="00114F88" w:rsidRPr="00116A94" w:rsidRDefault="00114F8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9, 11, 12, 13</w:t>
            </w:r>
          </w:p>
        </w:tc>
      </w:tr>
      <w:tr w:rsidR="00114F88" w:rsidRPr="00116A94" w14:paraId="12260BE4" w14:textId="77777777" w:rsidTr="001C381D">
        <w:trPr>
          <w:trHeight w:val="251"/>
          <w:jc w:val="center"/>
        </w:trPr>
        <w:tc>
          <w:tcPr>
            <w:tcW w:w="376" w:type="pct"/>
          </w:tcPr>
          <w:p w14:paraId="47F96936" w14:textId="77777777" w:rsidR="00114F88" w:rsidRPr="00116A94" w:rsidRDefault="00114F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lastRenderedPageBreak/>
              <w:t>3</w:t>
            </w:r>
          </w:p>
        </w:tc>
        <w:tc>
          <w:tcPr>
            <w:tcW w:w="3515" w:type="pct"/>
          </w:tcPr>
          <w:p w14:paraId="13688273" w14:textId="77777777" w:rsidR="00114F88" w:rsidRPr="00116A94" w:rsidRDefault="00114F88"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b/>
                <w:i/>
                <w:sz w:val="24"/>
                <w:szCs w:val="24"/>
              </w:rPr>
              <w:t>Năng lực tự chủ và trách nhiệm:</w:t>
            </w:r>
            <w:r w:rsidRPr="00116A94">
              <w:rPr>
                <w:rFonts w:ascii="Times New Roman" w:hAnsi="Times New Roman" w:cs="Times New Roman"/>
                <w:sz w:val="24"/>
                <w:szCs w:val="24"/>
              </w:rPr>
              <w:t xml:space="preserve"> </w:t>
            </w:r>
          </w:p>
          <w:p w14:paraId="3B14305F" w14:textId="2B6122BC" w:rsidR="00114F88" w:rsidRPr="00116A94" w:rsidRDefault="00114F88" w:rsidP="00116A94">
            <w:pPr>
              <w:pStyle w:val="NoSpacing"/>
              <w:ind w:left="0" w:firstLine="0"/>
              <w:jc w:val="both"/>
              <w:rPr>
                <w:rFonts w:ascii="Times New Roman" w:hAnsi="Times New Roman"/>
                <w:sz w:val="24"/>
                <w:szCs w:val="24"/>
              </w:rPr>
            </w:pPr>
            <w:r w:rsidRPr="00116A94">
              <w:rPr>
                <w:rFonts w:ascii="Times New Roman" w:hAnsi="Times New Roman"/>
                <w:sz w:val="24"/>
                <w:szCs w:val="24"/>
                <w:lang w:val="pt-BR"/>
              </w:rPr>
              <w:t xml:space="preserve">+ </w:t>
            </w:r>
            <w:r w:rsidRPr="00116A94">
              <w:rPr>
                <w:rFonts w:ascii="Times New Roman" w:eastAsia="Times New Roman" w:hAnsi="Times New Roman"/>
                <w:sz w:val="24"/>
                <w:szCs w:val="24"/>
              </w:rPr>
              <w:t>Có khả năng tự học tập, tích lũy kiến thức, kinh nghiệm để nâng cao trình độ chuyên môn, nghiệp vụ, khả năng tự định hướng, hướng dẫn, giám sát những người khác thực hiện nhiệm vụ, xác định đưa ra được kết luận về các vấn đề chuyên môn và có thể bảo vệ được quan điểm cá nhân.(15)</w:t>
            </w:r>
          </w:p>
        </w:tc>
        <w:tc>
          <w:tcPr>
            <w:tcW w:w="1109" w:type="pct"/>
            <w:vAlign w:val="center"/>
          </w:tcPr>
          <w:p w14:paraId="10907D5D" w14:textId="3323F16C" w:rsidR="00114F88" w:rsidRPr="00116A94" w:rsidRDefault="00114F8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15</w:t>
            </w:r>
          </w:p>
        </w:tc>
      </w:tr>
      <w:tr w:rsidR="00114F88" w:rsidRPr="00116A94" w14:paraId="7D55CB7C" w14:textId="77777777" w:rsidTr="001C381D">
        <w:trPr>
          <w:trHeight w:val="251"/>
          <w:jc w:val="center"/>
        </w:trPr>
        <w:tc>
          <w:tcPr>
            <w:tcW w:w="376" w:type="pct"/>
          </w:tcPr>
          <w:p w14:paraId="58A2D8A8" w14:textId="77777777" w:rsidR="00114F88" w:rsidRPr="00116A94" w:rsidRDefault="00114F88" w:rsidP="00116A94">
            <w:pPr>
              <w:autoSpaceDE w:val="0"/>
              <w:autoSpaceDN w:val="0"/>
              <w:adjustRightInd w:val="0"/>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4</w:t>
            </w:r>
          </w:p>
        </w:tc>
        <w:tc>
          <w:tcPr>
            <w:tcW w:w="3515" w:type="pct"/>
          </w:tcPr>
          <w:p w14:paraId="4236F2A9" w14:textId="77777777" w:rsidR="00114F88" w:rsidRPr="00116A94" w:rsidRDefault="00114F88" w:rsidP="00116A94">
            <w:pPr>
              <w:autoSpaceDE w:val="0"/>
              <w:autoSpaceDN w:val="0"/>
              <w:adjustRightInd w:val="0"/>
              <w:spacing w:after="0" w:line="240" w:lineRule="auto"/>
              <w:jc w:val="both"/>
              <w:rPr>
                <w:rFonts w:ascii="Times New Roman" w:hAnsi="Times New Roman" w:cs="Times New Roman"/>
                <w:b/>
                <w:i/>
                <w:sz w:val="24"/>
                <w:szCs w:val="24"/>
              </w:rPr>
            </w:pPr>
            <w:r w:rsidRPr="00116A94">
              <w:rPr>
                <w:rFonts w:ascii="Times New Roman" w:hAnsi="Times New Roman" w:cs="Times New Roman"/>
                <w:b/>
                <w:i/>
                <w:sz w:val="24"/>
                <w:szCs w:val="24"/>
              </w:rPr>
              <w:t>Phẩm chất đạo đức cá nhân, nghề nghiệp, xã hội:</w:t>
            </w:r>
          </w:p>
          <w:p w14:paraId="0A241460" w14:textId="51082552" w:rsidR="00114F88" w:rsidRPr="00116A94" w:rsidRDefault="00114F88" w:rsidP="00116A94">
            <w:pPr>
              <w:autoSpaceDE w:val="0"/>
              <w:autoSpaceDN w:val="0"/>
              <w:adjustRightInd w:val="0"/>
              <w:spacing w:after="0" w:line="240" w:lineRule="auto"/>
              <w:jc w:val="both"/>
              <w:rPr>
                <w:rFonts w:ascii="Times New Roman" w:hAnsi="Times New Roman" w:cs="Times New Roman"/>
                <w:sz w:val="24"/>
                <w:szCs w:val="24"/>
              </w:rPr>
            </w:pPr>
            <w:r w:rsidRPr="00116A94">
              <w:rPr>
                <w:rFonts w:ascii="Times New Roman" w:hAnsi="Times New Roman" w:cs="Times New Roman"/>
                <w:sz w:val="24"/>
                <w:szCs w:val="24"/>
                <w:lang w:val="pt-BR"/>
              </w:rPr>
              <w:t xml:space="preserve">+ </w:t>
            </w:r>
            <w:r w:rsidRPr="00116A94">
              <w:rPr>
                <w:rFonts w:ascii="Times New Roman" w:eastAsia="Times New Roman" w:hAnsi="Times New Roman" w:cs="Times New Roman"/>
                <w:sz w:val="24"/>
                <w:szCs w:val="24"/>
              </w:rPr>
              <w:t>Tự tin, bản lĩnh, mạnh dạn khẳng định năng lực; Nhanh nhẹn, nhiệt tình, chủ động, độc lập trong công việc (18)</w:t>
            </w:r>
          </w:p>
        </w:tc>
        <w:tc>
          <w:tcPr>
            <w:tcW w:w="1109" w:type="pct"/>
            <w:vAlign w:val="center"/>
          </w:tcPr>
          <w:p w14:paraId="252E53E9" w14:textId="6BCFDA6D" w:rsidR="00114F88" w:rsidRPr="00116A94" w:rsidRDefault="00114F88" w:rsidP="00116A94">
            <w:pPr>
              <w:spacing w:after="0" w:line="240" w:lineRule="auto"/>
              <w:jc w:val="center"/>
              <w:rPr>
                <w:rFonts w:ascii="Times New Roman" w:hAnsi="Times New Roman" w:cs="Times New Roman"/>
                <w:sz w:val="24"/>
                <w:szCs w:val="24"/>
              </w:rPr>
            </w:pPr>
            <w:r w:rsidRPr="00116A94">
              <w:rPr>
                <w:rFonts w:ascii="Times New Roman" w:hAnsi="Times New Roman" w:cs="Times New Roman"/>
                <w:sz w:val="24"/>
                <w:szCs w:val="24"/>
              </w:rPr>
              <w:t>18</w:t>
            </w:r>
          </w:p>
        </w:tc>
      </w:tr>
    </w:tbl>
    <w:p w14:paraId="5F6C5CF0" w14:textId="77777777" w:rsidR="003562E9" w:rsidRPr="00116A94" w:rsidRDefault="003562E9" w:rsidP="00116A94">
      <w:pPr>
        <w:tabs>
          <w:tab w:val="left" w:pos="3161"/>
        </w:tabs>
        <w:spacing w:after="0" w:line="240" w:lineRule="auto"/>
        <w:rPr>
          <w:rFonts w:ascii="Times New Roman" w:hAnsi="Times New Roman" w:cs="Times New Roman"/>
          <w:b/>
          <w:sz w:val="24"/>
          <w:szCs w:val="24"/>
          <w:lang w:val="pt-BR"/>
        </w:rPr>
      </w:pPr>
      <w:r w:rsidRPr="00116A94">
        <w:rPr>
          <w:rFonts w:ascii="Times New Roman" w:hAnsi="Times New Roman" w:cs="Times New Roman"/>
          <w:b/>
          <w:sz w:val="24"/>
          <w:szCs w:val="24"/>
          <w:lang w:val="pt-BR"/>
        </w:rPr>
        <w:t>11. Thông tin liên hệ của Bộ môn</w:t>
      </w:r>
    </w:p>
    <w:p w14:paraId="5B365DFE" w14:textId="77777777" w:rsidR="003562E9" w:rsidRPr="00116A94" w:rsidRDefault="003562E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A. Địa chỉ bộ môn: Phòng 210 – Nhà A5, Trường Đại học Thủy lợi</w:t>
      </w:r>
    </w:p>
    <w:p w14:paraId="4FC0CE50" w14:textId="77777777" w:rsidR="003562E9" w:rsidRPr="00116A94" w:rsidRDefault="003562E9" w:rsidP="00116A94">
      <w:pPr>
        <w:tabs>
          <w:tab w:val="left" w:pos="3161"/>
        </w:tabs>
        <w:spacing w:after="0" w:line="240" w:lineRule="auto"/>
        <w:rPr>
          <w:rFonts w:ascii="Times New Roman" w:hAnsi="Times New Roman" w:cs="Times New Roman"/>
          <w:i/>
          <w:sz w:val="24"/>
          <w:szCs w:val="24"/>
          <w:lang w:val="pt-BR"/>
        </w:rPr>
      </w:pPr>
      <w:r w:rsidRPr="00116A94">
        <w:rPr>
          <w:rFonts w:ascii="Times New Roman" w:hAnsi="Times New Roman" w:cs="Times New Roman"/>
          <w:sz w:val="24"/>
          <w:szCs w:val="24"/>
          <w:lang w:val="pt-BR"/>
        </w:rPr>
        <w:t xml:space="preserve">B. Trưởng bộ môn: </w:t>
      </w:r>
      <w:r w:rsidRPr="00116A94">
        <w:rPr>
          <w:rFonts w:ascii="Times New Roman" w:hAnsi="Times New Roman" w:cs="Times New Roman"/>
          <w:i/>
          <w:sz w:val="24"/>
          <w:szCs w:val="24"/>
          <w:lang w:val="pt-BR"/>
        </w:rPr>
        <w:t>(có trách nhiệm trả lời thắc mắc của sinh viên và các bên liên quan)</w:t>
      </w:r>
    </w:p>
    <w:p w14:paraId="32B7A243" w14:textId="77777777" w:rsidR="003562E9" w:rsidRPr="00116A94" w:rsidRDefault="003562E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Họ và tên: PGS.TS. Trần Văn Hòe</w:t>
      </w:r>
    </w:p>
    <w:p w14:paraId="49D8BDF4" w14:textId="77777777" w:rsidR="003562E9" w:rsidRPr="00116A94" w:rsidRDefault="003562E9" w:rsidP="00116A94">
      <w:pPr>
        <w:spacing w:after="0" w:line="240" w:lineRule="auto"/>
        <w:rPr>
          <w:rFonts w:ascii="Times New Roman" w:hAnsi="Times New Roman" w:cs="Times New Roman"/>
          <w:sz w:val="24"/>
          <w:szCs w:val="24"/>
        </w:rPr>
      </w:pPr>
      <w:r w:rsidRPr="00116A94">
        <w:rPr>
          <w:rFonts w:ascii="Times New Roman" w:hAnsi="Times New Roman" w:cs="Times New Roman"/>
          <w:sz w:val="24"/>
          <w:szCs w:val="24"/>
          <w:lang w:val="pt-BR"/>
        </w:rPr>
        <w:t xml:space="preserve">- Số điện thoại: </w:t>
      </w:r>
      <w:r w:rsidRPr="00116A94">
        <w:rPr>
          <w:rFonts w:ascii="Times New Roman" w:hAnsi="Times New Roman" w:cs="Times New Roman"/>
          <w:sz w:val="24"/>
          <w:szCs w:val="24"/>
          <w:shd w:val="clear" w:color="auto" w:fill="FFFFFF"/>
        </w:rPr>
        <w:t>0962.295.297</w:t>
      </w:r>
    </w:p>
    <w:p w14:paraId="1AFC1CC6" w14:textId="77777777" w:rsidR="003562E9" w:rsidRPr="00116A94" w:rsidRDefault="003562E9" w:rsidP="00116A94">
      <w:pPr>
        <w:tabs>
          <w:tab w:val="left" w:pos="3161"/>
        </w:tabs>
        <w:spacing w:after="0" w:line="240" w:lineRule="auto"/>
        <w:rPr>
          <w:rFonts w:ascii="Times New Roman" w:hAnsi="Times New Roman" w:cs="Times New Roman"/>
          <w:sz w:val="24"/>
          <w:szCs w:val="24"/>
          <w:lang w:val="pt-BR"/>
        </w:rPr>
      </w:pPr>
      <w:r w:rsidRPr="00116A94">
        <w:rPr>
          <w:rFonts w:ascii="Times New Roman" w:hAnsi="Times New Roman" w:cs="Times New Roman"/>
          <w:sz w:val="24"/>
          <w:szCs w:val="24"/>
          <w:lang w:val="pt-BR"/>
        </w:rPr>
        <w:t xml:space="preserve">- Email: </w:t>
      </w:r>
      <w:hyperlink r:id="rId425" w:history="1">
        <w:r w:rsidRPr="00116A94">
          <w:rPr>
            <w:rStyle w:val="Hyperlink"/>
            <w:rFonts w:ascii="Times New Roman" w:hAnsi="Times New Roman" w:cs="Times New Roman"/>
            <w:sz w:val="24"/>
            <w:szCs w:val="24"/>
            <w:lang w:val="pt-BR"/>
          </w:rPr>
          <w:t>hoetv@tlu.edu.vn</w:t>
        </w:r>
      </w:hyperlink>
    </w:p>
    <w:p w14:paraId="63BC389B" w14:textId="77777777" w:rsidR="00A37E5C" w:rsidRPr="00116A94" w:rsidRDefault="00A37E5C" w:rsidP="00116A94">
      <w:pPr>
        <w:tabs>
          <w:tab w:val="left" w:pos="3161"/>
        </w:tabs>
        <w:spacing w:after="0" w:line="240" w:lineRule="auto"/>
        <w:rPr>
          <w:rFonts w:ascii="Times New Roman" w:hAnsi="Times New Roman" w:cs="Times New Roman"/>
          <w:sz w:val="24"/>
          <w:szCs w:val="24"/>
        </w:rPr>
      </w:pPr>
    </w:p>
    <w:sectPr w:rsidR="00A37E5C" w:rsidRPr="00116A94" w:rsidSect="00A048B6">
      <w:footerReference w:type="default" r:id="rId426"/>
      <w:pgSz w:w="11907" w:h="16840" w:code="9"/>
      <w:pgMar w:top="1140" w:right="1412" w:bottom="720" w:left="1151" w:header="720" w:footer="55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4412B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DE0224" w14:textId="77777777" w:rsidR="009909D1" w:rsidRDefault="009909D1" w:rsidP="00370EDB">
      <w:pPr>
        <w:spacing w:after="0" w:line="240" w:lineRule="auto"/>
      </w:pPr>
      <w:r>
        <w:separator/>
      </w:r>
    </w:p>
  </w:endnote>
  <w:endnote w:type="continuationSeparator" w:id="0">
    <w:p w14:paraId="3D60636E" w14:textId="77777777" w:rsidR="009909D1" w:rsidRDefault="009909D1" w:rsidP="00370E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NI-Times">
    <w:charset w:val="00"/>
    <w:family w:val="auto"/>
    <w:pitch w:val="variable"/>
    <w:sig w:usb0="00000007" w:usb1="00000000" w:usb2="00000000" w:usb3="00000000" w:csb0="00000013"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Lucida Grande">
    <w:charset w:val="00"/>
    <w:family w:val="auto"/>
    <w:pitch w:val="variable"/>
    <w:sig w:usb0="E1000AEF" w:usb1="5000A1FF" w:usb2="00000000" w:usb3="00000000" w:csb0="000001BF" w:csb1="00000000"/>
  </w:font>
  <w:font w:name=".VnBahamasBH">
    <w:panose1 w:val="020BE200000000000000"/>
    <w:charset w:val="00"/>
    <w:family w:val="swiss"/>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1A9303" w14:textId="77777777" w:rsidR="00C57874" w:rsidRPr="00644B08" w:rsidRDefault="00C57874" w:rsidP="00116A94">
    <w:pPr>
      <w:pStyle w:val="Footer"/>
      <w:jc w:val="center"/>
      <w:rPr>
        <w:rFonts w:ascii="Times New Roman" w:hAnsi="Times New Roman"/>
        <w:sz w:val="26"/>
        <w:szCs w:val="26"/>
      </w:rPr>
    </w:pPr>
    <w:r w:rsidRPr="00A26B8C">
      <w:rPr>
        <w:rFonts w:ascii="Times New Roman" w:hAnsi="Times New Roman"/>
        <w:sz w:val="26"/>
        <w:szCs w:val="26"/>
      </w:rPr>
      <w:fldChar w:fldCharType="begin"/>
    </w:r>
    <w:r w:rsidRPr="00A26B8C">
      <w:rPr>
        <w:rFonts w:ascii="Times New Roman" w:hAnsi="Times New Roman"/>
        <w:sz w:val="26"/>
        <w:szCs w:val="26"/>
      </w:rPr>
      <w:instrText xml:space="preserve"> PAGE   \* MERGEFORMAT </w:instrText>
    </w:r>
    <w:r w:rsidRPr="00A26B8C">
      <w:rPr>
        <w:rFonts w:ascii="Times New Roman" w:hAnsi="Times New Roman"/>
        <w:sz w:val="26"/>
        <w:szCs w:val="26"/>
      </w:rPr>
      <w:fldChar w:fldCharType="separate"/>
    </w:r>
    <w:r w:rsidR="00A65DEE">
      <w:rPr>
        <w:rFonts w:ascii="Times New Roman" w:hAnsi="Times New Roman"/>
        <w:noProof/>
        <w:sz w:val="26"/>
        <w:szCs w:val="26"/>
      </w:rPr>
      <w:t>47</w:t>
    </w:r>
    <w:r w:rsidRPr="00A26B8C">
      <w:rPr>
        <w:rFonts w:ascii="Times New Roman" w:hAnsi="Times New Roman"/>
        <w:noProof/>
        <w:sz w:val="26"/>
        <w:szCs w:val="2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5570701"/>
      <w:docPartObj>
        <w:docPartGallery w:val="Page Numbers (Bottom of Page)"/>
        <w:docPartUnique/>
      </w:docPartObj>
    </w:sdtPr>
    <w:sdtEndPr>
      <w:rPr>
        <w:noProof/>
      </w:rPr>
    </w:sdtEndPr>
    <w:sdtContent>
      <w:p w14:paraId="7003EA99" w14:textId="77777777" w:rsidR="00C57874" w:rsidRDefault="00C57874">
        <w:pPr>
          <w:pStyle w:val="Footer"/>
          <w:jc w:val="center"/>
        </w:pPr>
        <w:r>
          <w:fldChar w:fldCharType="begin"/>
        </w:r>
        <w:r>
          <w:instrText xml:space="preserve"> PAGE   \* MERGEFORMAT </w:instrText>
        </w:r>
        <w:r>
          <w:fldChar w:fldCharType="separate"/>
        </w:r>
        <w:r w:rsidR="00A65DEE">
          <w:rPr>
            <w:noProof/>
          </w:rPr>
          <w:t>319</w:t>
        </w:r>
        <w:r>
          <w:rPr>
            <w:noProof/>
          </w:rPr>
          <w:fldChar w:fldCharType="end"/>
        </w:r>
      </w:p>
    </w:sdtContent>
  </w:sdt>
  <w:p w14:paraId="614BDEC6" w14:textId="77777777" w:rsidR="00C57874" w:rsidRDefault="00C578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46C848" w14:textId="77777777" w:rsidR="009909D1" w:rsidRDefault="009909D1" w:rsidP="00370EDB">
      <w:pPr>
        <w:spacing w:after="0" w:line="240" w:lineRule="auto"/>
      </w:pPr>
      <w:r>
        <w:separator/>
      </w:r>
    </w:p>
  </w:footnote>
  <w:footnote w:type="continuationSeparator" w:id="0">
    <w:p w14:paraId="1ACF4E7F" w14:textId="77777777" w:rsidR="009909D1" w:rsidRDefault="009909D1" w:rsidP="00370ED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238282E4"/>
    <w:lvl w:ilvl="0">
      <w:start w:val="1"/>
      <w:numFmt w:val="bullet"/>
      <w:pStyle w:val="ListBullet5"/>
      <w:lvlText w:val=""/>
      <w:lvlJc w:val="left"/>
      <w:pPr>
        <w:tabs>
          <w:tab w:val="num" w:pos="1800"/>
        </w:tabs>
        <w:ind w:left="1800" w:hanging="360"/>
      </w:pPr>
      <w:rPr>
        <w:rFonts w:ascii="Symbol" w:hAnsi="Symbol" w:hint="default"/>
      </w:rPr>
    </w:lvl>
  </w:abstractNum>
  <w:abstractNum w:abstractNumId="1">
    <w:nsid w:val="FFFFFF81"/>
    <w:multiLevelType w:val="singleLevel"/>
    <w:tmpl w:val="30AE02E4"/>
    <w:lvl w:ilvl="0">
      <w:start w:val="1"/>
      <w:numFmt w:val="bullet"/>
      <w:pStyle w:val="ListBullet4"/>
      <w:lvlText w:val=""/>
      <w:lvlJc w:val="left"/>
      <w:pPr>
        <w:tabs>
          <w:tab w:val="num" w:pos="1440"/>
        </w:tabs>
        <w:ind w:left="1440" w:hanging="360"/>
      </w:pPr>
      <w:rPr>
        <w:rFonts w:ascii="Symbol" w:hAnsi="Symbol" w:hint="default"/>
      </w:rPr>
    </w:lvl>
  </w:abstractNum>
  <w:abstractNum w:abstractNumId="2">
    <w:nsid w:val="FFFFFF82"/>
    <w:multiLevelType w:val="singleLevel"/>
    <w:tmpl w:val="636ECB3E"/>
    <w:lvl w:ilvl="0">
      <w:start w:val="1"/>
      <w:numFmt w:val="bullet"/>
      <w:pStyle w:val="ListBullet3"/>
      <w:lvlText w:val=""/>
      <w:lvlJc w:val="left"/>
      <w:pPr>
        <w:tabs>
          <w:tab w:val="num" w:pos="1080"/>
        </w:tabs>
        <w:ind w:left="1080" w:hanging="360"/>
      </w:pPr>
      <w:rPr>
        <w:rFonts w:ascii="Symbol" w:hAnsi="Symbol" w:hint="default"/>
      </w:rPr>
    </w:lvl>
  </w:abstractNum>
  <w:abstractNum w:abstractNumId="3">
    <w:nsid w:val="FFFFFF83"/>
    <w:multiLevelType w:val="singleLevel"/>
    <w:tmpl w:val="9CE81884"/>
    <w:lvl w:ilvl="0">
      <w:start w:val="1"/>
      <w:numFmt w:val="bullet"/>
      <w:pStyle w:val="ListBullet2"/>
      <w:lvlText w:val=""/>
      <w:lvlJc w:val="left"/>
      <w:pPr>
        <w:tabs>
          <w:tab w:val="num" w:pos="643"/>
        </w:tabs>
        <w:ind w:left="643" w:hanging="360"/>
      </w:pPr>
      <w:rPr>
        <w:rFonts w:ascii="Symbol" w:hAnsi="Symbol" w:hint="default"/>
      </w:rPr>
    </w:lvl>
  </w:abstractNum>
  <w:abstractNum w:abstractNumId="4">
    <w:nsid w:val="FFFFFF89"/>
    <w:multiLevelType w:val="singleLevel"/>
    <w:tmpl w:val="1A86045C"/>
    <w:lvl w:ilvl="0">
      <w:start w:val="1"/>
      <w:numFmt w:val="bullet"/>
      <w:pStyle w:val="ListBullet"/>
      <w:lvlText w:val=""/>
      <w:lvlJc w:val="left"/>
      <w:pPr>
        <w:tabs>
          <w:tab w:val="num" w:pos="737"/>
        </w:tabs>
        <w:ind w:left="737" w:hanging="340"/>
      </w:pPr>
      <w:rPr>
        <w:rFonts w:ascii="Symbol" w:hAnsi="Symbol" w:hint="default"/>
      </w:rPr>
    </w:lvl>
  </w:abstractNum>
  <w:abstractNum w:abstractNumId="5">
    <w:nsid w:val="016D5690"/>
    <w:multiLevelType w:val="hybridMultilevel"/>
    <w:tmpl w:val="4168B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E73B91"/>
    <w:multiLevelType w:val="multilevel"/>
    <w:tmpl w:val="C14C2006"/>
    <w:styleLink w:val="Style3"/>
    <w:lvl w:ilvl="0">
      <w:start w:val="10"/>
      <w:numFmt w:val="decimal"/>
      <w:lvlText w:val="%1."/>
      <w:lvlJc w:val="left"/>
      <w:pPr>
        <w:tabs>
          <w:tab w:val="num" w:pos="390"/>
        </w:tabs>
        <w:ind w:left="390" w:hanging="3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22316F2"/>
    <w:multiLevelType w:val="multilevel"/>
    <w:tmpl w:val="DCEE2BB6"/>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3A03858"/>
    <w:multiLevelType w:val="multilevel"/>
    <w:tmpl w:val="BA4A3724"/>
    <w:lvl w:ilvl="0">
      <w:start w:val="1"/>
      <w:numFmt w:val="upperRoman"/>
      <w:lvlText w:val="%1."/>
      <w:lvlJc w:val="left"/>
      <w:pPr>
        <w:ind w:left="619" w:hanging="720"/>
      </w:pPr>
      <w:rPr>
        <w:rFonts w:hint="default"/>
      </w:rPr>
    </w:lvl>
    <w:lvl w:ilvl="1">
      <w:start w:val="1"/>
      <w:numFmt w:val="decimal"/>
      <w:isLgl/>
      <w:lvlText w:val="%1.%2"/>
      <w:lvlJc w:val="left"/>
      <w:pPr>
        <w:ind w:left="474" w:hanging="525"/>
      </w:pPr>
      <w:rPr>
        <w:rFonts w:hint="default"/>
      </w:rPr>
    </w:lvl>
    <w:lvl w:ilvl="2">
      <w:start w:val="4"/>
      <w:numFmt w:val="decimal"/>
      <w:isLgl/>
      <w:lvlText w:val="%1.%2.%3"/>
      <w:lvlJc w:val="left"/>
      <w:pPr>
        <w:ind w:left="719" w:hanging="720"/>
      </w:pPr>
      <w:rPr>
        <w:rFonts w:hint="default"/>
      </w:rPr>
    </w:lvl>
    <w:lvl w:ilvl="3">
      <w:start w:val="1"/>
      <w:numFmt w:val="decimal"/>
      <w:isLgl/>
      <w:lvlText w:val="%1.%2.%3.%4"/>
      <w:lvlJc w:val="left"/>
      <w:pPr>
        <w:ind w:left="769" w:hanging="720"/>
      </w:pPr>
      <w:rPr>
        <w:rFonts w:hint="default"/>
      </w:rPr>
    </w:lvl>
    <w:lvl w:ilvl="4">
      <w:start w:val="1"/>
      <w:numFmt w:val="decimal"/>
      <w:isLgl/>
      <w:lvlText w:val="%1.%2.%3.%4.%5"/>
      <w:lvlJc w:val="left"/>
      <w:pPr>
        <w:ind w:left="1179" w:hanging="1080"/>
      </w:pPr>
      <w:rPr>
        <w:rFonts w:hint="default"/>
      </w:rPr>
    </w:lvl>
    <w:lvl w:ilvl="5">
      <w:start w:val="1"/>
      <w:numFmt w:val="decimal"/>
      <w:isLgl/>
      <w:lvlText w:val="%1.%2.%3.%4.%5.%6"/>
      <w:lvlJc w:val="left"/>
      <w:pPr>
        <w:ind w:left="1589" w:hanging="1440"/>
      </w:pPr>
      <w:rPr>
        <w:rFonts w:hint="default"/>
      </w:rPr>
    </w:lvl>
    <w:lvl w:ilvl="6">
      <w:start w:val="1"/>
      <w:numFmt w:val="decimal"/>
      <w:isLgl/>
      <w:lvlText w:val="%1.%2.%3.%4.%5.%6.%7"/>
      <w:lvlJc w:val="left"/>
      <w:pPr>
        <w:ind w:left="1639" w:hanging="1440"/>
      </w:pPr>
      <w:rPr>
        <w:rFonts w:hint="default"/>
      </w:rPr>
    </w:lvl>
    <w:lvl w:ilvl="7">
      <w:start w:val="1"/>
      <w:numFmt w:val="decimal"/>
      <w:isLgl/>
      <w:lvlText w:val="%1.%2.%3.%4.%5.%6.%7.%8"/>
      <w:lvlJc w:val="left"/>
      <w:pPr>
        <w:ind w:left="2049" w:hanging="1800"/>
      </w:pPr>
      <w:rPr>
        <w:rFonts w:hint="default"/>
      </w:rPr>
    </w:lvl>
    <w:lvl w:ilvl="8">
      <w:start w:val="1"/>
      <w:numFmt w:val="decimal"/>
      <w:isLgl/>
      <w:lvlText w:val="%1.%2.%3.%4.%5.%6.%7.%8.%9"/>
      <w:lvlJc w:val="left"/>
      <w:pPr>
        <w:ind w:left="2099" w:hanging="1800"/>
      </w:pPr>
      <w:rPr>
        <w:rFonts w:hint="default"/>
      </w:rPr>
    </w:lvl>
  </w:abstractNum>
  <w:abstractNum w:abstractNumId="9">
    <w:nsid w:val="04A13D18"/>
    <w:multiLevelType w:val="multilevel"/>
    <w:tmpl w:val="CD908268"/>
    <w:lvl w:ilvl="0">
      <w:start w:val="1"/>
      <w:numFmt w:val="decimal"/>
      <w:lvlText w:val="%1."/>
      <w:lvlJc w:val="left"/>
      <w:pPr>
        <w:ind w:left="979" w:hanging="360"/>
      </w:pPr>
      <w:rPr>
        <w:rFonts w:hint="default"/>
      </w:rPr>
    </w:lvl>
    <w:lvl w:ilvl="1">
      <w:start w:val="1"/>
      <w:numFmt w:val="decimal"/>
      <w:isLgl/>
      <w:lvlText w:val="%1.%2"/>
      <w:lvlJc w:val="left"/>
      <w:pPr>
        <w:ind w:left="979" w:hanging="360"/>
      </w:pPr>
      <w:rPr>
        <w:rFonts w:hint="default"/>
      </w:rPr>
    </w:lvl>
    <w:lvl w:ilvl="2">
      <w:start w:val="1"/>
      <w:numFmt w:val="decimal"/>
      <w:isLgl/>
      <w:lvlText w:val="%1.%2.%3"/>
      <w:lvlJc w:val="left"/>
      <w:pPr>
        <w:ind w:left="1339" w:hanging="720"/>
      </w:pPr>
      <w:rPr>
        <w:rFonts w:hint="default"/>
      </w:rPr>
    </w:lvl>
    <w:lvl w:ilvl="3">
      <w:start w:val="1"/>
      <w:numFmt w:val="decimal"/>
      <w:isLgl/>
      <w:lvlText w:val="%1.%2.%3.%4"/>
      <w:lvlJc w:val="left"/>
      <w:pPr>
        <w:ind w:left="1339" w:hanging="720"/>
      </w:pPr>
      <w:rPr>
        <w:rFonts w:hint="default"/>
      </w:rPr>
    </w:lvl>
    <w:lvl w:ilvl="4">
      <w:start w:val="1"/>
      <w:numFmt w:val="decimal"/>
      <w:isLgl/>
      <w:lvlText w:val="%1.%2.%3.%4.%5"/>
      <w:lvlJc w:val="left"/>
      <w:pPr>
        <w:ind w:left="1699" w:hanging="1080"/>
      </w:pPr>
      <w:rPr>
        <w:rFonts w:hint="default"/>
      </w:rPr>
    </w:lvl>
    <w:lvl w:ilvl="5">
      <w:start w:val="1"/>
      <w:numFmt w:val="decimal"/>
      <w:isLgl/>
      <w:lvlText w:val="%1.%2.%3.%4.%5.%6"/>
      <w:lvlJc w:val="left"/>
      <w:pPr>
        <w:ind w:left="2059" w:hanging="1440"/>
      </w:pPr>
      <w:rPr>
        <w:rFonts w:hint="default"/>
      </w:rPr>
    </w:lvl>
    <w:lvl w:ilvl="6">
      <w:start w:val="1"/>
      <w:numFmt w:val="decimal"/>
      <w:isLgl/>
      <w:lvlText w:val="%1.%2.%3.%4.%5.%6.%7"/>
      <w:lvlJc w:val="left"/>
      <w:pPr>
        <w:ind w:left="2059" w:hanging="1440"/>
      </w:pPr>
      <w:rPr>
        <w:rFonts w:hint="default"/>
      </w:rPr>
    </w:lvl>
    <w:lvl w:ilvl="7">
      <w:start w:val="1"/>
      <w:numFmt w:val="decimal"/>
      <w:isLgl/>
      <w:lvlText w:val="%1.%2.%3.%4.%5.%6.%7.%8"/>
      <w:lvlJc w:val="left"/>
      <w:pPr>
        <w:ind w:left="2419" w:hanging="1800"/>
      </w:pPr>
      <w:rPr>
        <w:rFonts w:hint="default"/>
      </w:rPr>
    </w:lvl>
    <w:lvl w:ilvl="8">
      <w:start w:val="1"/>
      <w:numFmt w:val="decimal"/>
      <w:isLgl/>
      <w:lvlText w:val="%1.%2.%3.%4.%5.%6.%7.%8.%9"/>
      <w:lvlJc w:val="left"/>
      <w:pPr>
        <w:ind w:left="2419" w:hanging="1800"/>
      </w:pPr>
      <w:rPr>
        <w:rFonts w:hint="default"/>
      </w:rPr>
    </w:lvl>
  </w:abstractNum>
  <w:abstractNum w:abstractNumId="10">
    <w:nsid w:val="05070D83"/>
    <w:multiLevelType w:val="hybridMultilevel"/>
    <w:tmpl w:val="2C7C0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7CC3E83"/>
    <w:multiLevelType w:val="multilevel"/>
    <w:tmpl w:val="C292D578"/>
    <w:lvl w:ilvl="0">
      <w:start w:val="1"/>
      <w:numFmt w:val="decimal"/>
      <w:lvlText w:val="%1."/>
      <w:lvlJc w:val="left"/>
      <w:pPr>
        <w:ind w:left="540" w:hanging="540"/>
      </w:pPr>
      <w:rPr>
        <w:rFonts w:hint="default"/>
      </w:rPr>
    </w:lvl>
    <w:lvl w:ilvl="1">
      <w:start w:val="4"/>
      <w:numFmt w:val="decimal"/>
      <w:lvlText w:val="%1.%2."/>
      <w:lvlJc w:val="left"/>
      <w:pPr>
        <w:ind w:left="1053" w:hanging="540"/>
      </w:pPr>
      <w:rPr>
        <w:rFonts w:hint="default"/>
      </w:rPr>
    </w:lvl>
    <w:lvl w:ilvl="2">
      <w:start w:val="1"/>
      <w:numFmt w:val="decimal"/>
      <w:lvlText w:val="%1.%2.%3."/>
      <w:lvlJc w:val="left"/>
      <w:pPr>
        <w:ind w:left="1746" w:hanging="720"/>
      </w:pPr>
      <w:rPr>
        <w:rFonts w:hint="default"/>
      </w:rPr>
    </w:lvl>
    <w:lvl w:ilvl="3">
      <w:start w:val="1"/>
      <w:numFmt w:val="decimal"/>
      <w:lvlText w:val="%1.%2.%3.%4."/>
      <w:lvlJc w:val="left"/>
      <w:pPr>
        <w:ind w:left="2259" w:hanging="720"/>
      </w:pPr>
      <w:rPr>
        <w:rFonts w:hint="default"/>
      </w:rPr>
    </w:lvl>
    <w:lvl w:ilvl="4">
      <w:start w:val="1"/>
      <w:numFmt w:val="decimal"/>
      <w:lvlText w:val="%1.%2.%3.%4.%5."/>
      <w:lvlJc w:val="left"/>
      <w:pPr>
        <w:ind w:left="3132" w:hanging="1080"/>
      </w:pPr>
      <w:rPr>
        <w:rFonts w:hint="default"/>
      </w:rPr>
    </w:lvl>
    <w:lvl w:ilvl="5">
      <w:start w:val="1"/>
      <w:numFmt w:val="decimal"/>
      <w:lvlText w:val="%1.%2.%3.%4.%5.%6."/>
      <w:lvlJc w:val="left"/>
      <w:pPr>
        <w:ind w:left="3645" w:hanging="1080"/>
      </w:pPr>
      <w:rPr>
        <w:rFonts w:hint="default"/>
      </w:rPr>
    </w:lvl>
    <w:lvl w:ilvl="6">
      <w:start w:val="1"/>
      <w:numFmt w:val="decimal"/>
      <w:lvlText w:val="%1.%2.%3.%4.%5.%6.%7."/>
      <w:lvlJc w:val="left"/>
      <w:pPr>
        <w:ind w:left="4518" w:hanging="1440"/>
      </w:pPr>
      <w:rPr>
        <w:rFonts w:hint="default"/>
      </w:rPr>
    </w:lvl>
    <w:lvl w:ilvl="7">
      <w:start w:val="1"/>
      <w:numFmt w:val="decimal"/>
      <w:lvlText w:val="%1.%2.%3.%4.%5.%6.%7.%8."/>
      <w:lvlJc w:val="left"/>
      <w:pPr>
        <w:ind w:left="5031" w:hanging="1440"/>
      </w:pPr>
      <w:rPr>
        <w:rFonts w:hint="default"/>
      </w:rPr>
    </w:lvl>
    <w:lvl w:ilvl="8">
      <w:start w:val="1"/>
      <w:numFmt w:val="decimal"/>
      <w:lvlText w:val="%1.%2.%3.%4.%5.%6.%7.%8.%9."/>
      <w:lvlJc w:val="left"/>
      <w:pPr>
        <w:ind w:left="5904" w:hanging="1800"/>
      </w:pPr>
      <w:rPr>
        <w:rFonts w:hint="default"/>
      </w:rPr>
    </w:lvl>
  </w:abstractNum>
  <w:abstractNum w:abstractNumId="12">
    <w:nsid w:val="092F135B"/>
    <w:multiLevelType w:val="multilevel"/>
    <w:tmpl w:val="6310B9CA"/>
    <w:lvl w:ilvl="0">
      <w:start w:val="3"/>
      <w:numFmt w:val="decimal"/>
      <w:lvlText w:val="%1."/>
      <w:lvlJc w:val="left"/>
      <w:pPr>
        <w:ind w:left="450" w:hanging="450"/>
      </w:pPr>
      <w:rPr>
        <w:rFonts w:hint="default"/>
      </w:rPr>
    </w:lvl>
    <w:lvl w:ilvl="1">
      <w:start w:val="1"/>
      <w:numFmt w:val="decimal"/>
      <w:suff w:val="space"/>
      <w:lvlText w:val="%1.%2."/>
      <w:lvlJc w:val="left"/>
      <w:pPr>
        <w:ind w:left="1800" w:hanging="720"/>
      </w:pPr>
      <w:rPr>
        <w:rFonts w:hint="default"/>
      </w:rPr>
    </w:lvl>
    <w:lvl w:ilvl="2">
      <w:start w:val="1"/>
      <w:numFmt w:val="decimal"/>
      <w:suff w:val="space"/>
      <w:lvlText w:val="%1.%2.%3."/>
      <w:lvlJc w:val="left"/>
      <w:pPr>
        <w:ind w:left="297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3">
    <w:nsid w:val="096D560F"/>
    <w:multiLevelType w:val="multilevel"/>
    <w:tmpl w:val="77463752"/>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9B21E6E"/>
    <w:multiLevelType w:val="multilevel"/>
    <w:tmpl w:val="13D2E38A"/>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5">
    <w:nsid w:val="0C4904C7"/>
    <w:multiLevelType w:val="multilevel"/>
    <w:tmpl w:val="750CDEA2"/>
    <w:lvl w:ilvl="0">
      <w:start w:val="1"/>
      <w:numFmt w:val="decimal"/>
      <w:lvlText w:val="%1."/>
      <w:lvlJc w:val="left"/>
      <w:pPr>
        <w:ind w:left="644" w:hanging="360"/>
      </w:pPr>
      <w:rPr>
        <w:b/>
        <w:i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6">
    <w:nsid w:val="0D620CA6"/>
    <w:multiLevelType w:val="multilevel"/>
    <w:tmpl w:val="B9D231B2"/>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E657BA8"/>
    <w:multiLevelType w:val="multilevel"/>
    <w:tmpl w:val="525E5A6A"/>
    <w:lvl w:ilvl="0">
      <w:start w:val="3"/>
      <w:numFmt w:val="decimal"/>
      <w:lvlText w:val="%1."/>
      <w:lvlJc w:val="left"/>
      <w:pPr>
        <w:ind w:left="540" w:hanging="540"/>
      </w:pPr>
      <w:rPr>
        <w:rFonts w:hint="default"/>
      </w:rPr>
    </w:lvl>
    <w:lvl w:ilvl="1">
      <w:start w:val="2"/>
      <w:numFmt w:val="decimal"/>
      <w:lvlText w:val="%1.%2."/>
      <w:lvlJc w:val="left"/>
      <w:pPr>
        <w:ind w:left="1124" w:hanging="540"/>
      </w:pPr>
      <w:rPr>
        <w:rFonts w:hint="default"/>
      </w:rPr>
    </w:lvl>
    <w:lvl w:ilvl="2">
      <w:start w:val="1"/>
      <w:numFmt w:val="decimal"/>
      <w:lvlText w:val="%1.%2.%3."/>
      <w:lvlJc w:val="left"/>
      <w:pPr>
        <w:ind w:left="1888" w:hanging="720"/>
      </w:pPr>
      <w:rPr>
        <w:rFonts w:hint="default"/>
      </w:rPr>
    </w:lvl>
    <w:lvl w:ilvl="3">
      <w:start w:val="1"/>
      <w:numFmt w:val="decimal"/>
      <w:lvlText w:val="%1.%2.%3.%4."/>
      <w:lvlJc w:val="left"/>
      <w:pPr>
        <w:ind w:left="2472" w:hanging="720"/>
      </w:pPr>
      <w:rPr>
        <w:rFonts w:hint="default"/>
      </w:rPr>
    </w:lvl>
    <w:lvl w:ilvl="4">
      <w:start w:val="1"/>
      <w:numFmt w:val="decimal"/>
      <w:lvlText w:val="%1.%2.%3.%4.%5."/>
      <w:lvlJc w:val="left"/>
      <w:pPr>
        <w:ind w:left="3416" w:hanging="1080"/>
      </w:pPr>
      <w:rPr>
        <w:rFonts w:hint="default"/>
      </w:rPr>
    </w:lvl>
    <w:lvl w:ilvl="5">
      <w:start w:val="1"/>
      <w:numFmt w:val="decimal"/>
      <w:lvlText w:val="%1.%2.%3.%4.%5.%6."/>
      <w:lvlJc w:val="left"/>
      <w:pPr>
        <w:ind w:left="4000" w:hanging="1080"/>
      </w:pPr>
      <w:rPr>
        <w:rFonts w:hint="default"/>
      </w:rPr>
    </w:lvl>
    <w:lvl w:ilvl="6">
      <w:start w:val="1"/>
      <w:numFmt w:val="decimal"/>
      <w:lvlText w:val="%1.%2.%3.%4.%5.%6.%7."/>
      <w:lvlJc w:val="left"/>
      <w:pPr>
        <w:ind w:left="4944" w:hanging="1440"/>
      </w:pPr>
      <w:rPr>
        <w:rFonts w:hint="default"/>
      </w:rPr>
    </w:lvl>
    <w:lvl w:ilvl="7">
      <w:start w:val="1"/>
      <w:numFmt w:val="decimal"/>
      <w:lvlText w:val="%1.%2.%3.%4.%5.%6.%7.%8."/>
      <w:lvlJc w:val="left"/>
      <w:pPr>
        <w:ind w:left="5528" w:hanging="1440"/>
      </w:pPr>
      <w:rPr>
        <w:rFonts w:hint="default"/>
      </w:rPr>
    </w:lvl>
    <w:lvl w:ilvl="8">
      <w:start w:val="1"/>
      <w:numFmt w:val="decimal"/>
      <w:lvlText w:val="%1.%2.%3.%4.%5.%6.%7.%8.%9."/>
      <w:lvlJc w:val="left"/>
      <w:pPr>
        <w:ind w:left="6472" w:hanging="1800"/>
      </w:pPr>
      <w:rPr>
        <w:rFonts w:hint="default"/>
      </w:rPr>
    </w:lvl>
  </w:abstractNum>
  <w:abstractNum w:abstractNumId="18">
    <w:nsid w:val="0EE17C73"/>
    <w:multiLevelType w:val="multilevel"/>
    <w:tmpl w:val="56EE3E0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0EFA32D7"/>
    <w:multiLevelType w:val="multilevel"/>
    <w:tmpl w:val="44E208AE"/>
    <w:lvl w:ilvl="0">
      <w:start w:val="1"/>
      <w:numFmt w:val="decimal"/>
      <w:lvlText w:val="%1."/>
      <w:lvlJc w:val="left"/>
      <w:pPr>
        <w:ind w:left="540" w:hanging="540"/>
      </w:pPr>
      <w:rPr>
        <w:rFonts w:hint="default"/>
      </w:rPr>
    </w:lvl>
    <w:lvl w:ilvl="1">
      <w:start w:val="1"/>
      <w:numFmt w:val="decimal"/>
      <w:lvlText w:val="%1.%2."/>
      <w:lvlJc w:val="left"/>
      <w:pPr>
        <w:ind w:left="1080" w:hanging="54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nsid w:val="0F485E61"/>
    <w:multiLevelType w:val="multilevel"/>
    <w:tmpl w:val="20EC6A10"/>
    <w:lvl w:ilvl="0">
      <w:start w:val="1"/>
      <w:numFmt w:val="decimal"/>
      <w:suff w:val="space"/>
      <w:lvlText w:val="%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792" w:hanging="79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0A076B4"/>
    <w:multiLevelType w:val="multilevel"/>
    <w:tmpl w:val="1AFEFD10"/>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576" w:hanging="576"/>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11C96FD5"/>
    <w:multiLevelType w:val="hybridMultilevel"/>
    <w:tmpl w:val="C36CC21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13B1190C"/>
    <w:multiLevelType w:val="hybridMultilevel"/>
    <w:tmpl w:val="F3127B7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15E1115A"/>
    <w:multiLevelType w:val="multilevel"/>
    <w:tmpl w:val="AC62DE00"/>
    <w:lvl w:ilvl="0">
      <w:start w:val="1"/>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16352875"/>
    <w:multiLevelType w:val="multilevel"/>
    <w:tmpl w:val="7C540DC2"/>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76117F7"/>
    <w:multiLevelType w:val="multilevel"/>
    <w:tmpl w:val="1BB8B292"/>
    <w:lvl w:ilvl="0">
      <w:start w:val="1"/>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17704A81"/>
    <w:multiLevelType w:val="hybridMultilevel"/>
    <w:tmpl w:val="CD68C5E4"/>
    <w:lvl w:ilvl="0" w:tplc="A4F28622">
      <w:start w:val="1"/>
      <w:numFmt w:val="decimal"/>
      <w:suff w:val="space"/>
      <w:lvlText w:val="%1."/>
      <w:lvlJc w:val="left"/>
      <w:pPr>
        <w:ind w:left="450" w:hanging="360"/>
      </w:pPr>
      <w:rPr>
        <w:b/>
        <w:i w:val="0"/>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start w:val="1"/>
      <w:numFmt w:val="decimal"/>
      <w:lvlText w:val="%4."/>
      <w:lvlJc w:val="left"/>
      <w:pPr>
        <w:ind w:left="2610" w:hanging="360"/>
      </w:pPr>
    </w:lvl>
    <w:lvl w:ilvl="4" w:tplc="04090019">
      <w:start w:val="1"/>
      <w:numFmt w:val="lowerLetter"/>
      <w:lvlText w:val="%5."/>
      <w:lvlJc w:val="left"/>
      <w:pPr>
        <w:ind w:left="3330" w:hanging="360"/>
      </w:pPr>
    </w:lvl>
    <w:lvl w:ilvl="5" w:tplc="0409001B">
      <w:start w:val="1"/>
      <w:numFmt w:val="lowerRoman"/>
      <w:lvlText w:val="%6."/>
      <w:lvlJc w:val="right"/>
      <w:pPr>
        <w:ind w:left="4050" w:hanging="180"/>
      </w:pPr>
    </w:lvl>
    <w:lvl w:ilvl="6" w:tplc="0409000F">
      <w:start w:val="1"/>
      <w:numFmt w:val="decimal"/>
      <w:lvlText w:val="%7."/>
      <w:lvlJc w:val="left"/>
      <w:pPr>
        <w:ind w:left="4770" w:hanging="360"/>
      </w:pPr>
    </w:lvl>
    <w:lvl w:ilvl="7" w:tplc="04090019">
      <w:start w:val="1"/>
      <w:numFmt w:val="lowerLetter"/>
      <w:lvlText w:val="%8."/>
      <w:lvlJc w:val="left"/>
      <w:pPr>
        <w:ind w:left="5490" w:hanging="360"/>
      </w:pPr>
    </w:lvl>
    <w:lvl w:ilvl="8" w:tplc="0409001B">
      <w:start w:val="1"/>
      <w:numFmt w:val="lowerRoman"/>
      <w:lvlText w:val="%9."/>
      <w:lvlJc w:val="right"/>
      <w:pPr>
        <w:ind w:left="6210" w:hanging="180"/>
      </w:pPr>
    </w:lvl>
  </w:abstractNum>
  <w:abstractNum w:abstractNumId="28">
    <w:nsid w:val="18593675"/>
    <w:multiLevelType w:val="hybridMultilevel"/>
    <w:tmpl w:val="C06CA6C0"/>
    <w:lvl w:ilvl="0" w:tplc="29588630">
      <w:numFmt w:val="bullet"/>
      <w:lvlText w:val="-"/>
      <w:lvlJc w:val="left"/>
      <w:pPr>
        <w:ind w:left="785"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9">
    <w:nsid w:val="1A196DF7"/>
    <w:multiLevelType w:val="multilevel"/>
    <w:tmpl w:val="BC1AB15E"/>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1A3B6F81"/>
    <w:multiLevelType w:val="hybridMultilevel"/>
    <w:tmpl w:val="EE1C4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B65373D"/>
    <w:multiLevelType w:val="multilevel"/>
    <w:tmpl w:val="D06E9D5A"/>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B787BEF"/>
    <w:multiLevelType w:val="hybridMultilevel"/>
    <w:tmpl w:val="26CE052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1B873C43"/>
    <w:multiLevelType w:val="multilevel"/>
    <w:tmpl w:val="0A465EB2"/>
    <w:lvl w:ilvl="0">
      <w:start w:val="1"/>
      <w:numFmt w:val="decimal"/>
      <w:lvlText w:val="[%1]"/>
      <w:lvlJc w:val="left"/>
      <w:pPr>
        <w:tabs>
          <w:tab w:val="num" w:pos="709"/>
        </w:tabs>
        <w:ind w:left="709" w:hanging="425"/>
      </w:pPr>
      <w:rPr>
        <w:rFonts w:ascii="Times New Roman" w:hAnsi="Times New Roman" w:hint="default"/>
        <w:b w:val="0"/>
        <w:i w:val="0"/>
        <w:caps/>
        <w:color w:val="auto"/>
        <w:sz w:val="24"/>
        <w:szCs w:val="24"/>
      </w:rPr>
    </w:lvl>
    <w:lvl w:ilvl="1">
      <w:start w:val="1"/>
      <w:numFmt w:val="decimal"/>
      <w:lvlText w:val="%1.%2."/>
      <w:lvlJc w:val="left"/>
      <w:pPr>
        <w:tabs>
          <w:tab w:val="num" w:pos="851"/>
        </w:tabs>
        <w:ind w:left="851" w:hanging="567"/>
      </w:pPr>
      <w:rPr>
        <w:rFonts w:ascii="Times New Roman" w:hAnsi="Times New Roman" w:hint="default"/>
        <w:b/>
        <w:i w:val="0"/>
        <w:caps w:val="0"/>
        <w:color w:val="auto"/>
        <w:sz w:val="26"/>
        <w:szCs w:val="26"/>
      </w:rPr>
    </w:lvl>
    <w:lvl w:ilvl="2">
      <w:start w:val="1"/>
      <w:numFmt w:val="decimal"/>
      <w:lvlText w:val="%1.%2.%3."/>
      <w:lvlJc w:val="left"/>
      <w:pPr>
        <w:tabs>
          <w:tab w:val="num" w:pos="1702"/>
        </w:tabs>
        <w:ind w:left="1702" w:hanging="851"/>
      </w:pPr>
      <w:rPr>
        <w:rFonts w:ascii="Times New Roman" w:hAnsi="Times New Roman" w:hint="default"/>
        <w:b/>
        <w:i w:val="0"/>
        <w:caps w:val="0"/>
        <w:color w:val="auto"/>
        <w:sz w:val="26"/>
        <w:szCs w:val="26"/>
      </w:rPr>
    </w:lvl>
    <w:lvl w:ilvl="3">
      <w:start w:val="1"/>
      <w:numFmt w:val="decimal"/>
      <w:lvlText w:val="%1.%2.%3.%4."/>
      <w:lvlJc w:val="left"/>
      <w:pPr>
        <w:tabs>
          <w:tab w:val="num" w:pos="1877"/>
        </w:tabs>
        <w:ind w:left="1445" w:hanging="648"/>
      </w:pPr>
      <w:rPr>
        <w:rFonts w:hint="default"/>
      </w:rPr>
    </w:lvl>
    <w:lvl w:ilvl="4">
      <w:start w:val="1"/>
      <w:numFmt w:val="decimal"/>
      <w:lvlText w:val="%1.%2.%3.%4.%5."/>
      <w:lvlJc w:val="left"/>
      <w:pPr>
        <w:tabs>
          <w:tab w:val="num" w:pos="2237"/>
        </w:tabs>
        <w:ind w:left="1949" w:hanging="792"/>
      </w:pPr>
      <w:rPr>
        <w:rFonts w:hint="default"/>
      </w:rPr>
    </w:lvl>
    <w:lvl w:ilvl="5">
      <w:start w:val="1"/>
      <w:numFmt w:val="decimal"/>
      <w:lvlText w:val="%1.%2.%3.%4.%5.%6."/>
      <w:lvlJc w:val="left"/>
      <w:pPr>
        <w:tabs>
          <w:tab w:val="num" w:pos="2957"/>
        </w:tabs>
        <w:ind w:left="2453" w:hanging="936"/>
      </w:pPr>
      <w:rPr>
        <w:rFonts w:hint="default"/>
      </w:rPr>
    </w:lvl>
    <w:lvl w:ilvl="6">
      <w:start w:val="1"/>
      <w:numFmt w:val="decimal"/>
      <w:lvlText w:val="%1.%2.%3.%4.%5.%6.%7."/>
      <w:lvlJc w:val="left"/>
      <w:pPr>
        <w:tabs>
          <w:tab w:val="num" w:pos="3317"/>
        </w:tabs>
        <w:ind w:left="2957" w:hanging="1080"/>
      </w:pPr>
      <w:rPr>
        <w:rFonts w:hint="default"/>
      </w:rPr>
    </w:lvl>
    <w:lvl w:ilvl="7">
      <w:start w:val="1"/>
      <w:numFmt w:val="decimal"/>
      <w:lvlText w:val="%1.%2.%3.%4.%5.%6.%7.%8."/>
      <w:lvlJc w:val="left"/>
      <w:pPr>
        <w:tabs>
          <w:tab w:val="num" w:pos="4037"/>
        </w:tabs>
        <w:ind w:left="3461" w:hanging="1224"/>
      </w:pPr>
      <w:rPr>
        <w:rFonts w:hint="default"/>
      </w:rPr>
    </w:lvl>
    <w:lvl w:ilvl="8">
      <w:start w:val="1"/>
      <w:numFmt w:val="decimal"/>
      <w:lvlText w:val="%1.%2.%3.%4.%5.%6.%7.%8.%9."/>
      <w:lvlJc w:val="left"/>
      <w:pPr>
        <w:tabs>
          <w:tab w:val="num" w:pos="4397"/>
        </w:tabs>
        <w:ind w:left="4037" w:hanging="1440"/>
      </w:pPr>
      <w:rPr>
        <w:rFonts w:hint="default"/>
      </w:rPr>
    </w:lvl>
  </w:abstractNum>
  <w:abstractNum w:abstractNumId="34">
    <w:nsid w:val="1C4527C5"/>
    <w:multiLevelType w:val="hybridMultilevel"/>
    <w:tmpl w:val="24261AAA"/>
    <w:lvl w:ilvl="0" w:tplc="0409000F">
      <w:start w:val="1"/>
      <w:numFmt w:val="decimal"/>
      <w:lvlText w:val="%1."/>
      <w:lvlJc w:val="left"/>
      <w:pPr>
        <w:ind w:left="720" w:hanging="360"/>
      </w:pPr>
      <w:rPr>
        <w:rFonts w:hint="default"/>
      </w:rPr>
    </w:lvl>
    <w:lvl w:ilvl="1" w:tplc="04090019" w:tentative="1">
      <w:start w:val="1"/>
      <w:numFmt w:val="lowerLetter"/>
      <w:pStyle w:val="StyleHeading2"/>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D546178"/>
    <w:multiLevelType w:val="hybridMultilevel"/>
    <w:tmpl w:val="D86060D2"/>
    <w:lvl w:ilvl="0" w:tplc="64A0A3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E7F3554"/>
    <w:multiLevelType w:val="multilevel"/>
    <w:tmpl w:val="0F9407E4"/>
    <w:lvl w:ilvl="0">
      <w:start w:val="1"/>
      <w:numFmt w:val="decimal"/>
      <w:lvlText w:val="%1."/>
      <w:lvlJc w:val="left"/>
      <w:pPr>
        <w:ind w:left="979" w:hanging="360"/>
      </w:pPr>
      <w:rPr>
        <w:rFonts w:hint="default"/>
      </w:rPr>
    </w:lvl>
    <w:lvl w:ilvl="1">
      <w:start w:val="2"/>
      <w:numFmt w:val="decimal"/>
      <w:isLgl/>
      <w:lvlText w:val="%1.%2"/>
      <w:lvlJc w:val="left"/>
      <w:pPr>
        <w:ind w:left="979" w:hanging="360"/>
      </w:pPr>
      <w:rPr>
        <w:rFonts w:hint="default"/>
      </w:rPr>
    </w:lvl>
    <w:lvl w:ilvl="2">
      <w:start w:val="1"/>
      <w:numFmt w:val="decimal"/>
      <w:isLgl/>
      <w:lvlText w:val="%1.%2.%3"/>
      <w:lvlJc w:val="left"/>
      <w:pPr>
        <w:ind w:left="1339" w:hanging="720"/>
      </w:pPr>
      <w:rPr>
        <w:rFonts w:hint="default"/>
      </w:rPr>
    </w:lvl>
    <w:lvl w:ilvl="3">
      <w:start w:val="1"/>
      <w:numFmt w:val="decimal"/>
      <w:isLgl/>
      <w:lvlText w:val="%1.%2.%3.%4"/>
      <w:lvlJc w:val="left"/>
      <w:pPr>
        <w:ind w:left="1339" w:hanging="720"/>
      </w:pPr>
      <w:rPr>
        <w:rFonts w:hint="default"/>
      </w:rPr>
    </w:lvl>
    <w:lvl w:ilvl="4">
      <w:start w:val="1"/>
      <w:numFmt w:val="decimal"/>
      <w:isLgl/>
      <w:lvlText w:val="%1.%2.%3.%4.%5"/>
      <w:lvlJc w:val="left"/>
      <w:pPr>
        <w:ind w:left="1699" w:hanging="1080"/>
      </w:pPr>
      <w:rPr>
        <w:rFonts w:hint="default"/>
      </w:rPr>
    </w:lvl>
    <w:lvl w:ilvl="5">
      <w:start w:val="1"/>
      <w:numFmt w:val="decimal"/>
      <w:isLgl/>
      <w:lvlText w:val="%1.%2.%3.%4.%5.%6"/>
      <w:lvlJc w:val="left"/>
      <w:pPr>
        <w:ind w:left="2059" w:hanging="1440"/>
      </w:pPr>
      <w:rPr>
        <w:rFonts w:hint="default"/>
      </w:rPr>
    </w:lvl>
    <w:lvl w:ilvl="6">
      <w:start w:val="1"/>
      <w:numFmt w:val="decimal"/>
      <w:isLgl/>
      <w:lvlText w:val="%1.%2.%3.%4.%5.%6.%7"/>
      <w:lvlJc w:val="left"/>
      <w:pPr>
        <w:ind w:left="2059" w:hanging="1440"/>
      </w:pPr>
      <w:rPr>
        <w:rFonts w:hint="default"/>
      </w:rPr>
    </w:lvl>
    <w:lvl w:ilvl="7">
      <w:start w:val="1"/>
      <w:numFmt w:val="decimal"/>
      <w:isLgl/>
      <w:lvlText w:val="%1.%2.%3.%4.%5.%6.%7.%8"/>
      <w:lvlJc w:val="left"/>
      <w:pPr>
        <w:ind w:left="2419" w:hanging="1800"/>
      </w:pPr>
      <w:rPr>
        <w:rFonts w:hint="default"/>
      </w:rPr>
    </w:lvl>
    <w:lvl w:ilvl="8">
      <w:start w:val="1"/>
      <w:numFmt w:val="decimal"/>
      <w:isLgl/>
      <w:lvlText w:val="%1.%2.%3.%4.%5.%6.%7.%8.%9"/>
      <w:lvlJc w:val="left"/>
      <w:pPr>
        <w:ind w:left="2419" w:hanging="1800"/>
      </w:pPr>
      <w:rPr>
        <w:rFonts w:hint="default"/>
      </w:rPr>
    </w:lvl>
  </w:abstractNum>
  <w:abstractNum w:abstractNumId="37">
    <w:nsid w:val="1E8B6F97"/>
    <w:multiLevelType w:val="multilevel"/>
    <w:tmpl w:val="806043EC"/>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1FA06677"/>
    <w:multiLevelType w:val="hybridMultilevel"/>
    <w:tmpl w:val="54B0754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nsid w:val="1FF95254"/>
    <w:multiLevelType w:val="hybridMultilevel"/>
    <w:tmpl w:val="3032728E"/>
    <w:lvl w:ilvl="0" w:tplc="C88A008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0120240"/>
    <w:multiLevelType w:val="hybridMultilevel"/>
    <w:tmpl w:val="4E440428"/>
    <w:lvl w:ilvl="0" w:tplc="806AF16C">
      <w:start w:val="2"/>
      <w:numFmt w:val="bullet"/>
      <w:lvlText w:val="-"/>
      <w:lvlJc w:val="left"/>
      <w:pPr>
        <w:ind w:left="522" w:hanging="360"/>
      </w:pPr>
      <w:rPr>
        <w:rFonts w:ascii="Times New Roman" w:eastAsia="Times New Roman" w:hAnsi="Times New Roman" w:cs="Times New Roman" w:hint="default"/>
      </w:rPr>
    </w:lvl>
    <w:lvl w:ilvl="1" w:tplc="04090003" w:tentative="1">
      <w:start w:val="1"/>
      <w:numFmt w:val="bullet"/>
      <w:lvlText w:val="o"/>
      <w:lvlJc w:val="left"/>
      <w:pPr>
        <w:ind w:left="1242" w:hanging="360"/>
      </w:pPr>
      <w:rPr>
        <w:rFonts w:ascii="Courier New" w:hAnsi="Courier New" w:cs="Courier New" w:hint="default"/>
      </w:rPr>
    </w:lvl>
    <w:lvl w:ilvl="2" w:tplc="04090005" w:tentative="1">
      <w:start w:val="1"/>
      <w:numFmt w:val="bullet"/>
      <w:lvlText w:val=""/>
      <w:lvlJc w:val="left"/>
      <w:pPr>
        <w:ind w:left="1962" w:hanging="360"/>
      </w:pPr>
      <w:rPr>
        <w:rFonts w:ascii="Wingdings" w:hAnsi="Wingdings" w:hint="default"/>
      </w:rPr>
    </w:lvl>
    <w:lvl w:ilvl="3" w:tplc="04090001" w:tentative="1">
      <w:start w:val="1"/>
      <w:numFmt w:val="bullet"/>
      <w:lvlText w:val=""/>
      <w:lvlJc w:val="left"/>
      <w:pPr>
        <w:ind w:left="2682" w:hanging="360"/>
      </w:pPr>
      <w:rPr>
        <w:rFonts w:ascii="Symbol" w:hAnsi="Symbol" w:hint="default"/>
      </w:rPr>
    </w:lvl>
    <w:lvl w:ilvl="4" w:tplc="04090003" w:tentative="1">
      <w:start w:val="1"/>
      <w:numFmt w:val="bullet"/>
      <w:lvlText w:val="o"/>
      <w:lvlJc w:val="left"/>
      <w:pPr>
        <w:ind w:left="3402" w:hanging="360"/>
      </w:pPr>
      <w:rPr>
        <w:rFonts w:ascii="Courier New" w:hAnsi="Courier New" w:cs="Courier New" w:hint="default"/>
      </w:rPr>
    </w:lvl>
    <w:lvl w:ilvl="5" w:tplc="04090005" w:tentative="1">
      <w:start w:val="1"/>
      <w:numFmt w:val="bullet"/>
      <w:lvlText w:val=""/>
      <w:lvlJc w:val="left"/>
      <w:pPr>
        <w:ind w:left="4122" w:hanging="360"/>
      </w:pPr>
      <w:rPr>
        <w:rFonts w:ascii="Wingdings" w:hAnsi="Wingdings" w:hint="default"/>
      </w:rPr>
    </w:lvl>
    <w:lvl w:ilvl="6" w:tplc="04090001" w:tentative="1">
      <w:start w:val="1"/>
      <w:numFmt w:val="bullet"/>
      <w:lvlText w:val=""/>
      <w:lvlJc w:val="left"/>
      <w:pPr>
        <w:ind w:left="4842" w:hanging="360"/>
      </w:pPr>
      <w:rPr>
        <w:rFonts w:ascii="Symbol" w:hAnsi="Symbol" w:hint="default"/>
      </w:rPr>
    </w:lvl>
    <w:lvl w:ilvl="7" w:tplc="04090003" w:tentative="1">
      <w:start w:val="1"/>
      <w:numFmt w:val="bullet"/>
      <w:lvlText w:val="o"/>
      <w:lvlJc w:val="left"/>
      <w:pPr>
        <w:ind w:left="5562" w:hanging="360"/>
      </w:pPr>
      <w:rPr>
        <w:rFonts w:ascii="Courier New" w:hAnsi="Courier New" w:cs="Courier New" w:hint="default"/>
      </w:rPr>
    </w:lvl>
    <w:lvl w:ilvl="8" w:tplc="04090005" w:tentative="1">
      <w:start w:val="1"/>
      <w:numFmt w:val="bullet"/>
      <w:lvlText w:val=""/>
      <w:lvlJc w:val="left"/>
      <w:pPr>
        <w:ind w:left="6282" w:hanging="360"/>
      </w:pPr>
      <w:rPr>
        <w:rFonts w:ascii="Wingdings" w:hAnsi="Wingdings" w:hint="default"/>
      </w:rPr>
    </w:lvl>
  </w:abstractNum>
  <w:abstractNum w:abstractNumId="41">
    <w:nsid w:val="21A86BF5"/>
    <w:multiLevelType w:val="multilevel"/>
    <w:tmpl w:val="A670A0D0"/>
    <w:lvl w:ilvl="0">
      <w:start w:val="1"/>
      <w:numFmt w:val="decimal"/>
      <w:lvlText w:val="7.7.%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235B07CC"/>
    <w:multiLevelType w:val="hybridMultilevel"/>
    <w:tmpl w:val="A99EABCA"/>
    <w:lvl w:ilvl="0" w:tplc="82AEC060">
      <w:start w:val="1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23650F50"/>
    <w:multiLevelType w:val="multilevel"/>
    <w:tmpl w:val="2C809B6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nsid w:val="24C0051B"/>
    <w:multiLevelType w:val="multilevel"/>
    <w:tmpl w:val="0944DA7E"/>
    <w:lvl w:ilvl="0">
      <w:start w:val="1"/>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2F7E408C"/>
    <w:multiLevelType w:val="hybridMultilevel"/>
    <w:tmpl w:val="8370D92C"/>
    <w:lvl w:ilvl="0" w:tplc="92C6402E">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15960F2"/>
    <w:multiLevelType w:val="hybridMultilevel"/>
    <w:tmpl w:val="E84E7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1C05084"/>
    <w:multiLevelType w:val="multilevel"/>
    <w:tmpl w:val="E908813C"/>
    <w:lvl w:ilvl="0">
      <w:start w:val="1"/>
      <w:numFmt w:val="decimal"/>
      <w:lvlText w:val="%1."/>
      <w:lvlJc w:val="left"/>
      <w:pPr>
        <w:ind w:left="979" w:hanging="360"/>
      </w:pPr>
      <w:rPr>
        <w:rFonts w:hint="default"/>
      </w:rPr>
    </w:lvl>
    <w:lvl w:ilvl="1">
      <w:start w:val="3"/>
      <w:numFmt w:val="decimal"/>
      <w:isLgl/>
      <w:lvlText w:val="%1.%2"/>
      <w:lvlJc w:val="left"/>
      <w:pPr>
        <w:ind w:left="979" w:hanging="360"/>
      </w:pPr>
      <w:rPr>
        <w:rFonts w:hint="default"/>
      </w:rPr>
    </w:lvl>
    <w:lvl w:ilvl="2">
      <w:start w:val="1"/>
      <w:numFmt w:val="decimal"/>
      <w:isLgl/>
      <w:lvlText w:val="%1.%2.%3"/>
      <w:lvlJc w:val="left"/>
      <w:pPr>
        <w:ind w:left="1339" w:hanging="720"/>
      </w:pPr>
      <w:rPr>
        <w:rFonts w:hint="default"/>
      </w:rPr>
    </w:lvl>
    <w:lvl w:ilvl="3">
      <w:start w:val="1"/>
      <w:numFmt w:val="decimal"/>
      <w:isLgl/>
      <w:lvlText w:val="%1.%2.%3.%4"/>
      <w:lvlJc w:val="left"/>
      <w:pPr>
        <w:ind w:left="1339" w:hanging="720"/>
      </w:pPr>
      <w:rPr>
        <w:rFonts w:hint="default"/>
      </w:rPr>
    </w:lvl>
    <w:lvl w:ilvl="4">
      <w:start w:val="1"/>
      <w:numFmt w:val="decimal"/>
      <w:isLgl/>
      <w:lvlText w:val="%1.%2.%3.%4.%5"/>
      <w:lvlJc w:val="left"/>
      <w:pPr>
        <w:ind w:left="1699" w:hanging="1080"/>
      </w:pPr>
      <w:rPr>
        <w:rFonts w:hint="default"/>
      </w:rPr>
    </w:lvl>
    <w:lvl w:ilvl="5">
      <w:start w:val="1"/>
      <w:numFmt w:val="decimal"/>
      <w:isLgl/>
      <w:lvlText w:val="%1.%2.%3.%4.%5.%6"/>
      <w:lvlJc w:val="left"/>
      <w:pPr>
        <w:ind w:left="2059" w:hanging="1440"/>
      </w:pPr>
      <w:rPr>
        <w:rFonts w:hint="default"/>
      </w:rPr>
    </w:lvl>
    <w:lvl w:ilvl="6">
      <w:start w:val="1"/>
      <w:numFmt w:val="decimal"/>
      <w:isLgl/>
      <w:lvlText w:val="%1.%2.%3.%4.%5.%6.%7"/>
      <w:lvlJc w:val="left"/>
      <w:pPr>
        <w:ind w:left="2059" w:hanging="1440"/>
      </w:pPr>
      <w:rPr>
        <w:rFonts w:hint="default"/>
      </w:rPr>
    </w:lvl>
    <w:lvl w:ilvl="7">
      <w:start w:val="1"/>
      <w:numFmt w:val="decimal"/>
      <w:isLgl/>
      <w:lvlText w:val="%1.%2.%3.%4.%5.%6.%7.%8"/>
      <w:lvlJc w:val="left"/>
      <w:pPr>
        <w:ind w:left="2419" w:hanging="1800"/>
      </w:pPr>
      <w:rPr>
        <w:rFonts w:hint="default"/>
      </w:rPr>
    </w:lvl>
    <w:lvl w:ilvl="8">
      <w:start w:val="1"/>
      <w:numFmt w:val="decimal"/>
      <w:isLgl/>
      <w:lvlText w:val="%1.%2.%3.%4.%5.%6.%7.%8.%9"/>
      <w:lvlJc w:val="left"/>
      <w:pPr>
        <w:ind w:left="2419" w:hanging="1800"/>
      </w:pPr>
      <w:rPr>
        <w:rFonts w:hint="default"/>
      </w:rPr>
    </w:lvl>
  </w:abstractNum>
  <w:abstractNum w:abstractNumId="48">
    <w:nsid w:val="32010BD4"/>
    <w:multiLevelType w:val="multilevel"/>
    <w:tmpl w:val="F6EA1A34"/>
    <w:lvl w:ilvl="0">
      <w:start w:val="4"/>
      <w:numFmt w:val="decimal"/>
      <w:lvlText w:val="5.5.%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2C026E0"/>
    <w:multiLevelType w:val="multilevel"/>
    <w:tmpl w:val="28A228F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3334130C"/>
    <w:multiLevelType w:val="multilevel"/>
    <w:tmpl w:val="EDC084B2"/>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37770FF7"/>
    <w:multiLevelType w:val="hybridMultilevel"/>
    <w:tmpl w:val="C9CADD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88D4351"/>
    <w:multiLevelType w:val="multilevel"/>
    <w:tmpl w:val="774AF03C"/>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39507A3D"/>
    <w:multiLevelType w:val="hybridMultilevel"/>
    <w:tmpl w:val="DFC298EC"/>
    <w:lvl w:ilvl="0" w:tplc="79DEDB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3B555C39"/>
    <w:multiLevelType w:val="hybridMultilevel"/>
    <w:tmpl w:val="881E8F64"/>
    <w:lvl w:ilvl="0" w:tplc="B24492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CB11FD5"/>
    <w:multiLevelType w:val="multilevel"/>
    <w:tmpl w:val="3CB11FD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nsid w:val="3EB5724D"/>
    <w:multiLevelType w:val="multilevel"/>
    <w:tmpl w:val="2C3E9B7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3FC11A43"/>
    <w:multiLevelType w:val="multilevel"/>
    <w:tmpl w:val="445E527A"/>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8">
    <w:nsid w:val="424C2205"/>
    <w:multiLevelType w:val="multilevel"/>
    <w:tmpl w:val="7C9CCFB6"/>
    <w:styleLink w:val="Style2"/>
    <w:lvl w:ilvl="0">
      <w:start w:val="2"/>
      <w:numFmt w:val="decimal"/>
      <w:lvlText w:val="%1."/>
      <w:lvlJc w:val="left"/>
      <w:pPr>
        <w:tabs>
          <w:tab w:val="num" w:pos="390"/>
        </w:tabs>
        <w:ind w:left="390" w:hanging="39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9">
    <w:nsid w:val="4270758C"/>
    <w:multiLevelType w:val="multilevel"/>
    <w:tmpl w:val="750CDEA2"/>
    <w:styleLink w:val="Style22"/>
    <w:lvl w:ilvl="0">
      <w:start w:val="1"/>
      <w:numFmt w:val="decimal"/>
      <w:lvlText w:val="%1."/>
      <w:lvlJc w:val="left"/>
      <w:pPr>
        <w:ind w:left="720" w:hanging="360"/>
      </w:pPr>
      <w:rPr>
        <w:b/>
        <w:i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0">
    <w:nsid w:val="42C83011"/>
    <w:multiLevelType w:val="hybridMultilevel"/>
    <w:tmpl w:val="4284431C"/>
    <w:lvl w:ilvl="0" w:tplc="E4CCF41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2E6455A"/>
    <w:multiLevelType w:val="hybridMultilevel"/>
    <w:tmpl w:val="288CDDE6"/>
    <w:lvl w:ilvl="0" w:tplc="BECC360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9243F13"/>
    <w:multiLevelType w:val="multilevel"/>
    <w:tmpl w:val="0388E9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nsid w:val="49336926"/>
    <w:multiLevelType w:val="multilevel"/>
    <w:tmpl w:val="5FDE3EFC"/>
    <w:lvl w:ilvl="0">
      <w:start w:val="1"/>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576" w:hanging="576"/>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nsid w:val="4B9269C3"/>
    <w:multiLevelType w:val="multilevel"/>
    <w:tmpl w:val="750CDEA2"/>
    <w:styleLink w:val="Style32"/>
    <w:lvl w:ilvl="0">
      <w:start w:val="1"/>
      <w:numFmt w:val="decimal"/>
      <w:lvlText w:val="%1."/>
      <w:lvlJc w:val="left"/>
      <w:pPr>
        <w:ind w:left="720" w:hanging="360"/>
      </w:pPr>
      <w:rPr>
        <w:b/>
        <w:i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5">
    <w:nsid w:val="4EE144FA"/>
    <w:multiLevelType w:val="hybridMultilevel"/>
    <w:tmpl w:val="0A3E30CE"/>
    <w:lvl w:ilvl="0" w:tplc="6D5CFDE6">
      <w:start w:val="1"/>
      <w:numFmt w:val="decimal"/>
      <w:lvlText w:val="%1."/>
      <w:lvlJc w:val="left"/>
      <w:pPr>
        <w:ind w:left="495" w:hanging="360"/>
      </w:pPr>
    </w:lvl>
    <w:lvl w:ilvl="1" w:tplc="04090019">
      <w:start w:val="1"/>
      <w:numFmt w:val="lowerLetter"/>
      <w:lvlText w:val="%2."/>
      <w:lvlJc w:val="left"/>
      <w:pPr>
        <w:ind w:left="1215" w:hanging="360"/>
      </w:pPr>
    </w:lvl>
    <w:lvl w:ilvl="2" w:tplc="0409001B">
      <w:start w:val="1"/>
      <w:numFmt w:val="lowerRoman"/>
      <w:lvlText w:val="%3."/>
      <w:lvlJc w:val="right"/>
      <w:pPr>
        <w:ind w:left="1935" w:hanging="180"/>
      </w:pPr>
    </w:lvl>
    <w:lvl w:ilvl="3" w:tplc="0409000F">
      <w:start w:val="1"/>
      <w:numFmt w:val="decimal"/>
      <w:lvlText w:val="%4."/>
      <w:lvlJc w:val="left"/>
      <w:pPr>
        <w:ind w:left="2655" w:hanging="360"/>
      </w:pPr>
    </w:lvl>
    <w:lvl w:ilvl="4" w:tplc="04090019">
      <w:start w:val="1"/>
      <w:numFmt w:val="lowerLetter"/>
      <w:lvlText w:val="%5."/>
      <w:lvlJc w:val="left"/>
      <w:pPr>
        <w:ind w:left="3375" w:hanging="360"/>
      </w:pPr>
    </w:lvl>
    <w:lvl w:ilvl="5" w:tplc="0409001B">
      <w:start w:val="1"/>
      <w:numFmt w:val="lowerRoman"/>
      <w:lvlText w:val="%6."/>
      <w:lvlJc w:val="right"/>
      <w:pPr>
        <w:ind w:left="4095" w:hanging="180"/>
      </w:pPr>
    </w:lvl>
    <w:lvl w:ilvl="6" w:tplc="0409000F">
      <w:start w:val="1"/>
      <w:numFmt w:val="decimal"/>
      <w:lvlText w:val="%7."/>
      <w:lvlJc w:val="left"/>
      <w:pPr>
        <w:ind w:left="4815" w:hanging="360"/>
      </w:pPr>
    </w:lvl>
    <w:lvl w:ilvl="7" w:tplc="04090019">
      <w:start w:val="1"/>
      <w:numFmt w:val="lowerLetter"/>
      <w:lvlText w:val="%8."/>
      <w:lvlJc w:val="left"/>
      <w:pPr>
        <w:ind w:left="5535" w:hanging="360"/>
      </w:pPr>
    </w:lvl>
    <w:lvl w:ilvl="8" w:tplc="0409001B">
      <w:start w:val="1"/>
      <w:numFmt w:val="lowerRoman"/>
      <w:lvlText w:val="%9."/>
      <w:lvlJc w:val="right"/>
      <w:pPr>
        <w:ind w:left="6255" w:hanging="180"/>
      </w:pPr>
    </w:lvl>
  </w:abstractNum>
  <w:abstractNum w:abstractNumId="66">
    <w:nsid w:val="4F5534AC"/>
    <w:multiLevelType w:val="multilevel"/>
    <w:tmpl w:val="F2E287A4"/>
    <w:lvl w:ilvl="0">
      <w:start w:val="1"/>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F5A6423"/>
    <w:multiLevelType w:val="multilevel"/>
    <w:tmpl w:val="BD78193A"/>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50D71899"/>
    <w:multiLevelType w:val="hybridMultilevel"/>
    <w:tmpl w:val="D06C67A8"/>
    <w:lvl w:ilvl="0" w:tplc="DFA674E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519B691A"/>
    <w:multiLevelType w:val="hybridMultilevel"/>
    <w:tmpl w:val="C46E4B30"/>
    <w:lvl w:ilvl="0" w:tplc="E47CF088">
      <w:start w:val="1"/>
      <w:numFmt w:val="bullet"/>
      <w:pStyle w:val="GachDauDong"/>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519C228E"/>
    <w:multiLevelType w:val="hybridMultilevel"/>
    <w:tmpl w:val="8A485D3C"/>
    <w:lvl w:ilvl="0" w:tplc="331AD380">
      <w:start w:val="1"/>
      <w:numFmt w:val="bullet"/>
      <w:pStyle w:val="AAGACHDAUDONG"/>
      <w:lvlText w:val=""/>
      <w:lvlJc w:val="left"/>
      <w:pPr>
        <w:tabs>
          <w:tab w:val="num" w:pos="567"/>
        </w:tabs>
        <w:ind w:left="567" w:firstLine="0"/>
      </w:pPr>
      <w:rPr>
        <w:rFonts w:ascii="Symbol" w:hAnsi="Symbol" w:hint="default"/>
      </w:rPr>
    </w:lvl>
    <w:lvl w:ilvl="1" w:tplc="8BC0E5BE" w:tentative="1">
      <w:start w:val="1"/>
      <w:numFmt w:val="bullet"/>
      <w:lvlText w:val="o"/>
      <w:lvlJc w:val="left"/>
      <w:pPr>
        <w:tabs>
          <w:tab w:val="num" w:pos="1440"/>
        </w:tabs>
        <w:ind w:left="1440" w:hanging="360"/>
      </w:pPr>
      <w:rPr>
        <w:rFonts w:ascii="Courier New" w:hAnsi="Courier New" w:cs="Courier New" w:hint="default"/>
      </w:rPr>
    </w:lvl>
    <w:lvl w:ilvl="2" w:tplc="33222FCA" w:tentative="1">
      <w:start w:val="1"/>
      <w:numFmt w:val="bullet"/>
      <w:lvlText w:val=""/>
      <w:lvlJc w:val="left"/>
      <w:pPr>
        <w:tabs>
          <w:tab w:val="num" w:pos="2160"/>
        </w:tabs>
        <w:ind w:left="2160" w:hanging="360"/>
      </w:pPr>
      <w:rPr>
        <w:rFonts w:ascii="Wingdings" w:hAnsi="Wingdings" w:hint="default"/>
      </w:rPr>
    </w:lvl>
    <w:lvl w:ilvl="3" w:tplc="DBA84DA6" w:tentative="1">
      <w:start w:val="1"/>
      <w:numFmt w:val="bullet"/>
      <w:lvlText w:val=""/>
      <w:lvlJc w:val="left"/>
      <w:pPr>
        <w:tabs>
          <w:tab w:val="num" w:pos="2880"/>
        </w:tabs>
        <w:ind w:left="2880" w:hanging="360"/>
      </w:pPr>
      <w:rPr>
        <w:rFonts w:ascii="Symbol" w:hAnsi="Symbol" w:hint="default"/>
      </w:rPr>
    </w:lvl>
    <w:lvl w:ilvl="4" w:tplc="4C9433DE" w:tentative="1">
      <w:start w:val="1"/>
      <w:numFmt w:val="bullet"/>
      <w:lvlText w:val="o"/>
      <w:lvlJc w:val="left"/>
      <w:pPr>
        <w:tabs>
          <w:tab w:val="num" w:pos="3600"/>
        </w:tabs>
        <w:ind w:left="3600" w:hanging="360"/>
      </w:pPr>
      <w:rPr>
        <w:rFonts w:ascii="Courier New" w:hAnsi="Courier New" w:cs="Courier New" w:hint="default"/>
      </w:rPr>
    </w:lvl>
    <w:lvl w:ilvl="5" w:tplc="59F23122" w:tentative="1">
      <w:start w:val="1"/>
      <w:numFmt w:val="bullet"/>
      <w:lvlText w:val=""/>
      <w:lvlJc w:val="left"/>
      <w:pPr>
        <w:tabs>
          <w:tab w:val="num" w:pos="4320"/>
        </w:tabs>
        <w:ind w:left="4320" w:hanging="360"/>
      </w:pPr>
      <w:rPr>
        <w:rFonts w:ascii="Wingdings" w:hAnsi="Wingdings" w:hint="default"/>
      </w:rPr>
    </w:lvl>
    <w:lvl w:ilvl="6" w:tplc="4CE66488" w:tentative="1">
      <w:start w:val="1"/>
      <w:numFmt w:val="bullet"/>
      <w:lvlText w:val=""/>
      <w:lvlJc w:val="left"/>
      <w:pPr>
        <w:tabs>
          <w:tab w:val="num" w:pos="5040"/>
        </w:tabs>
        <w:ind w:left="5040" w:hanging="360"/>
      </w:pPr>
      <w:rPr>
        <w:rFonts w:ascii="Symbol" w:hAnsi="Symbol" w:hint="default"/>
      </w:rPr>
    </w:lvl>
    <w:lvl w:ilvl="7" w:tplc="3326B7F6" w:tentative="1">
      <w:start w:val="1"/>
      <w:numFmt w:val="bullet"/>
      <w:lvlText w:val="o"/>
      <w:lvlJc w:val="left"/>
      <w:pPr>
        <w:tabs>
          <w:tab w:val="num" w:pos="5760"/>
        </w:tabs>
        <w:ind w:left="5760" w:hanging="360"/>
      </w:pPr>
      <w:rPr>
        <w:rFonts w:ascii="Courier New" w:hAnsi="Courier New" w:cs="Courier New" w:hint="default"/>
      </w:rPr>
    </w:lvl>
    <w:lvl w:ilvl="8" w:tplc="E244D2EE" w:tentative="1">
      <w:start w:val="1"/>
      <w:numFmt w:val="bullet"/>
      <w:lvlText w:val=""/>
      <w:lvlJc w:val="left"/>
      <w:pPr>
        <w:tabs>
          <w:tab w:val="num" w:pos="6480"/>
        </w:tabs>
        <w:ind w:left="6480" w:hanging="360"/>
      </w:pPr>
      <w:rPr>
        <w:rFonts w:ascii="Wingdings" w:hAnsi="Wingdings" w:hint="default"/>
      </w:rPr>
    </w:lvl>
  </w:abstractNum>
  <w:abstractNum w:abstractNumId="71">
    <w:nsid w:val="58D06FC3"/>
    <w:multiLevelType w:val="hybridMultilevel"/>
    <w:tmpl w:val="C36CC21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2">
    <w:nsid w:val="5B1339DB"/>
    <w:multiLevelType w:val="multilevel"/>
    <w:tmpl w:val="AA4249D6"/>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5DE15D32"/>
    <w:multiLevelType w:val="multilevel"/>
    <w:tmpl w:val="0FA0AB54"/>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5EEA031C"/>
    <w:multiLevelType w:val="multilevel"/>
    <w:tmpl w:val="0B681A2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nsid w:val="5F243DAE"/>
    <w:multiLevelType w:val="multilevel"/>
    <w:tmpl w:val="F90CF38C"/>
    <w:lvl w:ilvl="0">
      <w:start w:val="2"/>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6">
    <w:nsid w:val="5FC41C59"/>
    <w:multiLevelType w:val="multilevel"/>
    <w:tmpl w:val="75EEAD1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nsid w:val="5FCC4FAA"/>
    <w:multiLevelType w:val="hybridMultilevel"/>
    <w:tmpl w:val="0AD4E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nsid w:val="60B127C3"/>
    <w:multiLevelType w:val="multilevel"/>
    <w:tmpl w:val="50FC6BC8"/>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60EF6F87"/>
    <w:multiLevelType w:val="multilevel"/>
    <w:tmpl w:val="BBDEC5E6"/>
    <w:lvl w:ilvl="0">
      <w:start w:val="1"/>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623977C3"/>
    <w:multiLevelType w:val="multilevel"/>
    <w:tmpl w:val="A6523344"/>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1">
    <w:nsid w:val="62884036"/>
    <w:multiLevelType w:val="hybridMultilevel"/>
    <w:tmpl w:val="7C44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340600E"/>
    <w:multiLevelType w:val="hybridMultilevel"/>
    <w:tmpl w:val="8870CA60"/>
    <w:lvl w:ilvl="0" w:tplc="5BB4780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47B055A"/>
    <w:multiLevelType w:val="multilevel"/>
    <w:tmpl w:val="131C565A"/>
    <w:lvl w:ilvl="0">
      <w:start w:val="1"/>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64961B97"/>
    <w:multiLevelType w:val="hybridMultilevel"/>
    <w:tmpl w:val="566CE046"/>
    <w:lvl w:ilvl="0" w:tplc="C8608B08">
      <w:start w:val="9"/>
      <w:numFmt w:val="bullet"/>
      <w:lvlText w:val="-"/>
      <w:lvlJc w:val="left"/>
      <w:pPr>
        <w:ind w:left="495" w:hanging="360"/>
      </w:pPr>
      <w:rPr>
        <w:rFonts w:ascii="Times New Roman" w:eastAsia="Calibri" w:hAnsi="Times New Roman" w:cs="Times New Roman" w:hint="default"/>
      </w:rPr>
    </w:lvl>
    <w:lvl w:ilvl="1" w:tplc="04090003">
      <w:start w:val="1"/>
      <w:numFmt w:val="bullet"/>
      <w:lvlText w:val="o"/>
      <w:lvlJc w:val="left"/>
      <w:pPr>
        <w:ind w:left="1215" w:hanging="360"/>
      </w:pPr>
      <w:rPr>
        <w:rFonts w:ascii="Courier New" w:hAnsi="Courier New" w:cs="Courier New" w:hint="default"/>
      </w:rPr>
    </w:lvl>
    <w:lvl w:ilvl="2" w:tplc="04090005">
      <w:start w:val="1"/>
      <w:numFmt w:val="bullet"/>
      <w:lvlText w:val=""/>
      <w:lvlJc w:val="left"/>
      <w:pPr>
        <w:ind w:left="1935" w:hanging="360"/>
      </w:pPr>
      <w:rPr>
        <w:rFonts w:ascii="Wingdings" w:hAnsi="Wingdings" w:hint="default"/>
      </w:rPr>
    </w:lvl>
    <w:lvl w:ilvl="3" w:tplc="04090001">
      <w:start w:val="1"/>
      <w:numFmt w:val="bullet"/>
      <w:lvlText w:val=""/>
      <w:lvlJc w:val="left"/>
      <w:pPr>
        <w:ind w:left="2655" w:hanging="360"/>
      </w:pPr>
      <w:rPr>
        <w:rFonts w:ascii="Symbol" w:hAnsi="Symbol" w:hint="default"/>
      </w:rPr>
    </w:lvl>
    <w:lvl w:ilvl="4" w:tplc="04090003">
      <w:start w:val="1"/>
      <w:numFmt w:val="bullet"/>
      <w:lvlText w:val="o"/>
      <w:lvlJc w:val="left"/>
      <w:pPr>
        <w:ind w:left="3375" w:hanging="360"/>
      </w:pPr>
      <w:rPr>
        <w:rFonts w:ascii="Courier New" w:hAnsi="Courier New" w:cs="Courier New" w:hint="default"/>
      </w:rPr>
    </w:lvl>
    <w:lvl w:ilvl="5" w:tplc="04090005">
      <w:start w:val="1"/>
      <w:numFmt w:val="bullet"/>
      <w:lvlText w:val=""/>
      <w:lvlJc w:val="left"/>
      <w:pPr>
        <w:ind w:left="4095" w:hanging="360"/>
      </w:pPr>
      <w:rPr>
        <w:rFonts w:ascii="Wingdings" w:hAnsi="Wingdings" w:hint="default"/>
      </w:rPr>
    </w:lvl>
    <w:lvl w:ilvl="6" w:tplc="04090001">
      <w:start w:val="1"/>
      <w:numFmt w:val="bullet"/>
      <w:lvlText w:val=""/>
      <w:lvlJc w:val="left"/>
      <w:pPr>
        <w:ind w:left="4815" w:hanging="360"/>
      </w:pPr>
      <w:rPr>
        <w:rFonts w:ascii="Symbol" w:hAnsi="Symbol" w:hint="default"/>
      </w:rPr>
    </w:lvl>
    <w:lvl w:ilvl="7" w:tplc="04090003">
      <w:start w:val="1"/>
      <w:numFmt w:val="bullet"/>
      <w:lvlText w:val="o"/>
      <w:lvlJc w:val="left"/>
      <w:pPr>
        <w:ind w:left="5535" w:hanging="360"/>
      </w:pPr>
      <w:rPr>
        <w:rFonts w:ascii="Courier New" w:hAnsi="Courier New" w:cs="Courier New" w:hint="default"/>
      </w:rPr>
    </w:lvl>
    <w:lvl w:ilvl="8" w:tplc="04090005">
      <w:start w:val="1"/>
      <w:numFmt w:val="bullet"/>
      <w:lvlText w:val=""/>
      <w:lvlJc w:val="left"/>
      <w:pPr>
        <w:ind w:left="6255" w:hanging="360"/>
      </w:pPr>
      <w:rPr>
        <w:rFonts w:ascii="Wingdings" w:hAnsi="Wingdings" w:hint="default"/>
      </w:rPr>
    </w:lvl>
  </w:abstractNum>
  <w:abstractNum w:abstractNumId="85">
    <w:nsid w:val="64FD7C53"/>
    <w:multiLevelType w:val="hybridMultilevel"/>
    <w:tmpl w:val="970A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9A53098"/>
    <w:multiLevelType w:val="hybridMultilevel"/>
    <w:tmpl w:val="191EF006"/>
    <w:lvl w:ilvl="0" w:tplc="2CD2F0F4">
      <w:start w:val="1"/>
      <w:numFmt w:val="decimal"/>
      <w:pStyle w:val="Tailieuthamkhao"/>
      <w:lvlText w:val="%1."/>
      <w:lvlJc w:val="left"/>
      <w:pPr>
        <w:tabs>
          <w:tab w:val="num" w:pos="717"/>
        </w:tabs>
        <w:ind w:left="717"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6CB11781"/>
    <w:multiLevelType w:val="multilevel"/>
    <w:tmpl w:val="6CBCF280"/>
    <w:lvl w:ilvl="0">
      <w:start w:val="1"/>
      <w:numFmt w:val="decimal"/>
      <w:pStyle w:val="MHH2"/>
      <w:lvlText w:val="%1."/>
      <w:lvlJc w:val="left"/>
      <w:pPr>
        <w:tabs>
          <w:tab w:val="num" w:pos="720"/>
        </w:tabs>
        <w:ind w:left="720" w:hanging="360"/>
      </w:pPr>
      <w:rPr>
        <w:rFonts w:hint="default"/>
        <w:b/>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nsid w:val="6F432CB1"/>
    <w:multiLevelType w:val="multilevel"/>
    <w:tmpl w:val="750CDEA2"/>
    <w:lvl w:ilvl="0">
      <w:start w:val="1"/>
      <w:numFmt w:val="decimal"/>
      <w:lvlText w:val="%1."/>
      <w:lvlJc w:val="left"/>
      <w:pPr>
        <w:ind w:left="720" w:hanging="360"/>
      </w:pPr>
      <w:rPr>
        <w:b/>
        <w:i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9">
    <w:nsid w:val="73100A45"/>
    <w:multiLevelType w:val="hybridMultilevel"/>
    <w:tmpl w:val="3A80CF52"/>
    <w:lvl w:ilvl="0" w:tplc="2C260FE2">
      <w:numFmt w:val="bullet"/>
      <w:pStyle w:val="GachDauDong2"/>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80F2A8A"/>
    <w:multiLevelType w:val="hybridMultilevel"/>
    <w:tmpl w:val="159A16B0"/>
    <w:lvl w:ilvl="0" w:tplc="95566B7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85B1BDA"/>
    <w:multiLevelType w:val="multilevel"/>
    <w:tmpl w:val="3F14617E"/>
    <w:lvl w:ilvl="0">
      <w:start w:val="2"/>
      <w:numFmt w:val="decimal"/>
      <w:lvlText w:val="%1."/>
      <w:lvlJc w:val="left"/>
      <w:pPr>
        <w:ind w:left="450" w:hanging="450"/>
      </w:pPr>
      <w:rPr>
        <w:rFonts w:hint="default"/>
      </w:rPr>
    </w:lvl>
    <w:lvl w:ilvl="1">
      <w:start w:val="1"/>
      <w:numFmt w:val="decimal"/>
      <w:suff w:val="space"/>
      <w:lvlText w:val="%1.%2."/>
      <w:lvlJc w:val="left"/>
      <w:pPr>
        <w:ind w:left="1080" w:hanging="720"/>
      </w:pPr>
      <w:rPr>
        <w:rFonts w:hint="default"/>
      </w:rPr>
    </w:lvl>
    <w:lvl w:ilvl="2">
      <w:start w:val="1"/>
      <w:numFmt w:val="decimal"/>
      <w:suff w:val="space"/>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2">
    <w:nsid w:val="79551619"/>
    <w:multiLevelType w:val="hybridMultilevel"/>
    <w:tmpl w:val="2626FAD6"/>
    <w:lvl w:ilvl="0" w:tplc="91B69B38">
      <w:start w:val="4"/>
      <w:numFmt w:val="decimal"/>
      <w:lvlText w:val="%1."/>
      <w:lvlJc w:val="left"/>
      <w:pPr>
        <w:ind w:left="495" w:hanging="360"/>
      </w:pPr>
    </w:lvl>
    <w:lvl w:ilvl="1" w:tplc="04090019">
      <w:start w:val="1"/>
      <w:numFmt w:val="lowerLetter"/>
      <w:lvlText w:val="%2."/>
      <w:lvlJc w:val="left"/>
      <w:pPr>
        <w:ind w:left="1215" w:hanging="360"/>
      </w:pPr>
    </w:lvl>
    <w:lvl w:ilvl="2" w:tplc="0409001B">
      <w:start w:val="1"/>
      <w:numFmt w:val="lowerRoman"/>
      <w:lvlText w:val="%3."/>
      <w:lvlJc w:val="right"/>
      <w:pPr>
        <w:ind w:left="1935" w:hanging="180"/>
      </w:pPr>
    </w:lvl>
    <w:lvl w:ilvl="3" w:tplc="0409000F">
      <w:start w:val="1"/>
      <w:numFmt w:val="decimal"/>
      <w:lvlText w:val="%4."/>
      <w:lvlJc w:val="left"/>
      <w:pPr>
        <w:ind w:left="2655" w:hanging="360"/>
      </w:pPr>
    </w:lvl>
    <w:lvl w:ilvl="4" w:tplc="04090019">
      <w:start w:val="1"/>
      <w:numFmt w:val="lowerLetter"/>
      <w:lvlText w:val="%5."/>
      <w:lvlJc w:val="left"/>
      <w:pPr>
        <w:ind w:left="3375" w:hanging="360"/>
      </w:pPr>
    </w:lvl>
    <w:lvl w:ilvl="5" w:tplc="0409001B">
      <w:start w:val="1"/>
      <w:numFmt w:val="lowerRoman"/>
      <w:lvlText w:val="%6."/>
      <w:lvlJc w:val="right"/>
      <w:pPr>
        <w:ind w:left="4095" w:hanging="180"/>
      </w:pPr>
    </w:lvl>
    <w:lvl w:ilvl="6" w:tplc="0409000F">
      <w:start w:val="1"/>
      <w:numFmt w:val="decimal"/>
      <w:lvlText w:val="%7."/>
      <w:lvlJc w:val="left"/>
      <w:pPr>
        <w:ind w:left="4815" w:hanging="360"/>
      </w:pPr>
    </w:lvl>
    <w:lvl w:ilvl="7" w:tplc="04090019">
      <w:start w:val="1"/>
      <w:numFmt w:val="lowerLetter"/>
      <w:lvlText w:val="%8."/>
      <w:lvlJc w:val="left"/>
      <w:pPr>
        <w:ind w:left="5535" w:hanging="360"/>
      </w:pPr>
    </w:lvl>
    <w:lvl w:ilvl="8" w:tplc="0409001B">
      <w:start w:val="1"/>
      <w:numFmt w:val="lowerRoman"/>
      <w:lvlText w:val="%9."/>
      <w:lvlJc w:val="right"/>
      <w:pPr>
        <w:ind w:left="6255" w:hanging="180"/>
      </w:pPr>
    </w:lvl>
  </w:abstractNum>
  <w:abstractNum w:abstractNumId="93">
    <w:nsid w:val="7A1C5550"/>
    <w:multiLevelType w:val="multilevel"/>
    <w:tmpl w:val="0A465EB2"/>
    <w:lvl w:ilvl="0">
      <w:start w:val="1"/>
      <w:numFmt w:val="decimal"/>
      <w:lvlText w:val="[%1]"/>
      <w:lvlJc w:val="left"/>
      <w:pPr>
        <w:tabs>
          <w:tab w:val="num" w:pos="709"/>
        </w:tabs>
        <w:ind w:left="709" w:hanging="425"/>
      </w:pPr>
      <w:rPr>
        <w:rFonts w:ascii="Times New Roman" w:hAnsi="Times New Roman" w:hint="default"/>
        <w:b w:val="0"/>
        <w:i w:val="0"/>
        <w:caps/>
        <w:color w:val="auto"/>
        <w:sz w:val="24"/>
        <w:szCs w:val="24"/>
      </w:rPr>
    </w:lvl>
    <w:lvl w:ilvl="1">
      <w:start w:val="1"/>
      <w:numFmt w:val="decimal"/>
      <w:lvlText w:val="%1.%2."/>
      <w:lvlJc w:val="left"/>
      <w:pPr>
        <w:tabs>
          <w:tab w:val="num" w:pos="851"/>
        </w:tabs>
        <w:ind w:left="851" w:hanging="567"/>
      </w:pPr>
      <w:rPr>
        <w:rFonts w:ascii="Times New Roman" w:hAnsi="Times New Roman" w:hint="default"/>
        <w:b/>
        <w:i w:val="0"/>
        <w:caps w:val="0"/>
        <w:color w:val="auto"/>
        <w:sz w:val="26"/>
        <w:szCs w:val="26"/>
      </w:rPr>
    </w:lvl>
    <w:lvl w:ilvl="2">
      <w:start w:val="1"/>
      <w:numFmt w:val="decimal"/>
      <w:lvlText w:val="%1.%2.%3."/>
      <w:lvlJc w:val="left"/>
      <w:pPr>
        <w:tabs>
          <w:tab w:val="num" w:pos="1702"/>
        </w:tabs>
        <w:ind w:left="1702" w:hanging="851"/>
      </w:pPr>
      <w:rPr>
        <w:rFonts w:ascii="Times New Roman" w:hAnsi="Times New Roman" w:hint="default"/>
        <w:b/>
        <w:i w:val="0"/>
        <w:caps w:val="0"/>
        <w:color w:val="auto"/>
        <w:sz w:val="26"/>
        <w:szCs w:val="26"/>
      </w:rPr>
    </w:lvl>
    <w:lvl w:ilvl="3">
      <w:start w:val="1"/>
      <w:numFmt w:val="decimal"/>
      <w:lvlText w:val="%1.%2.%3.%4."/>
      <w:lvlJc w:val="left"/>
      <w:pPr>
        <w:tabs>
          <w:tab w:val="num" w:pos="1877"/>
        </w:tabs>
        <w:ind w:left="1445" w:hanging="648"/>
      </w:pPr>
      <w:rPr>
        <w:rFonts w:hint="default"/>
      </w:rPr>
    </w:lvl>
    <w:lvl w:ilvl="4">
      <w:start w:val="1"/>
      <w:numFmt w:val="decimal"/>
      <w:lvlText w:val="%1.%2.%3.%4.%5."/>
      <w:lvlJc w:val="left"/>
      <w:pPr>
        <w:tabs>
          <w:tab w:val="num" w:pos="2237"/>
        </w:tabs>
        <w:ind w:left="1949" w:hanging="792"/>
      </w:pPr>
      <w:rPr>
        <w:rFonts w:hint="default"/>
      </w:rPr>
    </w:lvl>
    <w:lvl w:ilvl="5">
      <w:start w:val="1"/>
      <w:numFmt w:val="decimal"/>
      <w:lvlText w:val="%1.%2.%3.%4.%5.%6."/>
      <w:lvlJc w:val="left"/>
      <w:pPr>
        <w:tabs>
          <w:tab w:val="num" w:pos="2957"/>
        </w:tabs>
        <w:ind w:left="2453" w:hanging="936"/>
      </w:pPr>
      <w:rPr>
        <w:rFonts w:hint="default"/>
      </w:rPr>
    </w:lvl>
    <w:lvl w:ilvl="6">
      <w:start w:val="1"/>
      <w:numFmt w:val="decimal"/>
      <w:lvlText w:val="%1.%2.%3.%4.%5.%6.%7."/>
      <w:lvlJc w:val="left"/>
      <w:pPr>
        <w:tabs>
          <w:tab w:val="num" w:pos="3317"/>
        </w:tabs>
        <w:ind w:left="2957" w:hanging="1080"/>
      </w:pPr>
      <w:rPr>
        <w:rFonts w:hint="default"/>
      </w:rPr>
    </w:lvl>
    <w:lvl w:ilvl="7">
      <w:start w:val="1"/>
      <w:numFmt w:val="decimal"/>
      <w:lvlText w:val="%1.%2.%3.%4.%5.%6.%7.%8."/>
      <w:lvlJc w:val="left"/>
      <w:pPr>
        <w:tabs>
          <w:tab w:val="num" w:pos="4037"/>
        </w:tabs>
        <w:ind w:left="3461" w:hanging="1224"/>
      </w:pPr>
      <w:rPr>
        <w:rFonts w:hint="default"/>
      </w:rPr>
    </w:lvl>
    <w:lvl w:ilvl="8">
      <w:start w:val="1"/>
      <w:numFmt w:val="decimal"/>
      <w:lvlText w:val="%1.%2.%3.%4.%5.%6.%7.%8.%9."/>
      <w:lvlJc w:val="left"/>
      <w:pPr>
        <w:tabs>
          <w:tab w:val="num" w:pos="4397"/>
        </w:tabs>
        <w:ind w:left="4037" w:hanging="1440"/>
      </w:pPr>
      <w:rPr>
        <w:rFonts w:hint="default"/>
      </w:rPr>
    </w:lvl>
  </w:abstractNum>
  <w:abstractNum w:abstractNumId="94">
    <w:nsid w:val="7B996D60"/>
    <w:multiLevelType w:val="multilevel"/>
    <w:tmpl w:val="5F244B5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576" w:hanging="576"/>
      </w:pPr>
      <w:rPr>
        <w:rFonts w:hint="default"/>
      </w:rPr>
    </w:lvl>
    <w:lvl w:ilvl="3">
      <w:start w:val="1"/>
      <w:numFmt w:val="decimal"/>
      <w:lvlText w:val="%1.%2.%3.%4"/>
      <w:lvlJc w:val="left"/>
      <w:pPr>
        <w:ind w:left="432" w:hanging="432"/>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5">
    <w:nsid w:val="7CD01A72"/>
    <w:multiLevelType w:val="multilevel"/>
    <w:tmpl w:val="5F721BCA"/>
    <w:lvl w:ilvl="0">
      <w:start w:val="1"/>
      <w:numFmt w:val="decimal"/>
      <w:lvlText w:val="%1."/>
      <w:lvlJc w:val="left"/>
      <w:pPr>
        <w:tabs>
          <w:tab w:val="num" w:pos="450"/>
        </w:tabs>
        <w:ind w:left="45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76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6">
    <w:nsid w:val="7E1131EB"/>
    <w:multiLevelType w:val="multilevel"/>
    <w:tmpl w:val="6130DB3A"/>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7E375BE7"/>
    <w:multiLevelType w:val="multilevel"/>
    <w:tmpl w:val="FCEC7DEC"/>
    <w:lvl w:ilvl="0">
      <w:start w:val="1"/>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7FEF41BF"/>
    <w:multiLevelType w:val="multilevel"/>
    <w:tmpl w:val="F038512A"/>
    <w:lvl w:ilvl="0">
      <w:start w:val="1"/>
      <w:numFmt w:val="decimal"/>
      <w:lvlText w:val="7.6.%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8"/>
  </w:num>
  <w:num w:numId="2">
    <w:abstractNumId w:val="15"/>
  </w:num>
  <w:num w:numId="3">
    <w:abstractNumId w:val="63"/>
  </w:num>
  <w:num w:numId="4">
    <w:abstractNumId w:val="94"/>
  </w:num>
  <w:num w:numId="5">
    <w:abstractNumId w:val="87"/>
  </w:num>
  <w:num w:numId="6">
    <w:abstractNumId w:val="51"/>
  </w:num>
  <w:num w:numId="7">
    <w:abstractNumId w:val="33"/>
  </w:num>
  <w:num w:numId="8">
    <w:abstractNumId w:val="93"/>
  </w:num>
  <w:num w:numId="9">
    <w:abstractNumId w:val="32"/>
  </w:num>
  <w:num w:numId="10">
    <w:abstractNumId w:val="85"/>
  </w:num>
  <w:num w:numId="11">
    <w:abstractNumId w:val="35"/>
  </w:num>
  <w:num w:numId="12">
    <w:abstractNumId w:val="90"/>
  </w:num>
  <w:num w:numId="13">
    <w:abstractNumId w:val="81"/>
  </w:num>
  <w:num w:numId="14">
    <w:abstractNumId w:val="46"/>
  </w:num>
  <w:num w:numId="15">
    <w:abstractNumId w:val="30"/>
  </w:num>
  <w:num w:numId="16">
    <w:abstractNumId w:val="34"/>
  </w:num>
  <w:num w:numId="17">
    <w:abstractNumId w:val="53"/>
  </w:num>
  <w:num w:numId="18">
    <w:abstractNumId w:val="75"/>
  </w:num>
  <w:num w:numId="19">
    <w:abstractNumId w:val="39"/>
  </w:num>
  <w:num w:numId="20">
    <w:abstractNumId w:val="40"/>
  </w:num>
  <w:num w:numId="21">
    <w:abstractNumId w:val="60"/>
  </w:num>
  <w:num w:numId="22">
    <w:abstractNumId w:val="19"/>
  </w:num>
  <w:num w:numId="23">
    <w:abstractNumId w:val="11"/>
  </w:num>
  <w:num w:numId="24">
    <w:abstractNumId w:val="18"/>
  </w:num>
  <w:num w:numId="25">
    <w:abstractNumId w:val="80"/>
  </w:num>
  <w:num w:numId="26">
    <w:abstractNumId w:val="17"/>
  </w:num>
  <w:num w:numId="27">
    <w:abstractNumId w:val="57"/>
  </w:num>
  <w:num w:numId="28">
    <w:abstractNumId w:val="45"/>
  </w:num>
  <w:num w:numId="2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4"/>
  </w:num>
  <w:num w:numId="32">
    <w:abstractNumId w:val="59"/>
  </w:num>
  <w:num w:numId="33">
    <w:abstractNumId w:val="64"/>
  </w:num>
  <w:num w:numId="34">
    <w:abstractNumId w:val="86"/>
  </w:num>
  <w:num w:numId="35">
    <w:abstractNumId w:val="58"/>
  </w:num>
  <w:num w:numId="36">
    <w:abstractNumId w:val="6"/>
  </w:num>
  <w:num w:numId="37">
    <w:abstractNumId w:val="77"/>
  </w:num>
  <w:num w:numId="38">
    <w:abstractNumId w:val="76"/>
  </w:num>
  <w:num w:numId="39">
    <w:abstractNumId w:val="29"/>
  </w:num>
  <w:num w:numId="40">
    <w:abstractNumId w:val="43"/>
  </w:num>
  <w:num w:numId="41">
    <w:abstractNumId w:val="82"/>
  </w:num>
  <w:num w:numId="42">
    <w:abstractNumId w:val="8"/>
  </w:num>
  <w:num w:numId="43">
    <w:abstractNumId w:val="9"/>
  </w:num>
  <w:num w:numId="44">
    <w:abstractNumId w:val="36"/>
  </w:num>
  <w:num w:numId="45">
    <w:abstractNumId w:val="47"/>
  </w:num>
  <w:num w:numId="46">
    <w:abstractNumId w:val="49"/>
  </w:num>
  <w:num w:numId="47">
    <w:abstractNumId w:val="74"/>
  </w:num>
  <w:num w:numId="48">
    <w:abstractNumId w:val="62"/>
  </w:num>
  <w:num w:numId="49">
    <w:abstractNumId w:val="14"/>
  </w:num>
  <w:num w:numId="50">
    <w:abstractNumId w:val="38"/>
  </w:num>
  <w:num w:numId="51">
    <w:abstractNumId w:val="20"/>
  </w:num>
  <w:num w:numId="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num>
  <w:num w:numId="54">
    <w:abstractNumId w:val="61"/>
  </w:num>
  <w:num w:numId="55">
    <w:abstractNumId w:val="88"/>
  </w:num>
  <w:num w:numId="56">
    <w:abstractNumId w:val="54"/>
  </w:num>
  <w:num w:numId="57">
    <w:abstractNumId w:val="52"/>
  </w:num>
  <w:num w:numId="58">
    <w:abstractNumId w:val="83"/>
  </w:num>
  <w:num w:numId="59">
    <w:abstractNumId w:val="13"/>
  </w:num>
  <w:num w:numId="60">
    <w:abstractNumId w:val="72"/>
  </w:num>
  <w:num w:numId="61">
    <w:abstractNumId w:val="96"/>
  </w:num>
  <w:num w:numId="62">
    <w:abstractNumId w:val="73"/>
  </w:num>
  <w:num w:numId="63">
    <w:abstractNumId w:val="50"/>
  </w:num>
  <w:num w:numId="64">
    <w:abstractNumId w:val="16"/>
  </w:num>
  <w:num w:numId="65">
    <w:abstractNumId w:val="79"/>
  </w:num>
  <w:num w:numId="66">
    <w:abstractNumId w:val="66"/>
  </w:num>
  <w:num w:numId="67">
    <w:abstractNumId w:val="7"/>
  </w:num>
  <w:num w:numId="68">
    <w:abstractNumId w:val="44"/>
  </w:num>
  <w:num w:numId="69">
    <w:abstractNumId w:val="78"/>
  </w:num>
  <w:num w:numId="70">
    <w:abstractNumId w:val="26"/>
  </w:num>
  <w:num w:numId="71">
    <w:abstractNumId w:val="97"/>
  </w:num>
  <w:num w:numId="72">
    <w:abstractNumId w:val="24"/>
  </w:num>
  <w:num w:numId="73">
    <w:abstractNumId w:val="48"/>
  </w:num>
  <w:num w:numId="74">
    <w:abstractNumId w:val="67"/>
  </w:num>
  <w:num w:numId="75">
    <w:abstractNumId w:val="25"/>
  </w:num>
  <w:num w:numId="76">
    <w:abstractNumId w:val="37"/>
  </w:num>
  <w:num w:numId="77">
    <w:abstractNumId w:val="31"/>
  </w:num>
  <w:num w:numId="78">
    <w:abstractNumId w:val="98"/>
  </w:num>
  <w:num w:numId="79">
    <w:abstractNumId w:val="41"/>
  </w:num>
  <w:num w:numId="80">
    <w:abstractNumId w:val="95"/>
  </w:num>
  <w:num w:numId="81">
    <w:abstractNumId w:val="91"/>
  </w:num>
  <w:num w:numId="82">
    <w:abstractNumId w:val="12"/>
  </w:num>
  <w:num w:numId="8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7"/>
  </w:num>
  <w:num w:numId="85">
    <w:abstractNumId w:val="56"/>
  </w:num>
  <w:num w:numId="86">
    <w:abstractNumId w:val="21"/>
  </w:num>
  <w:num w:numId="87">
    <w:abstractNumId w:val="5"/>
  </w:num>
  <w:num w:numId="88">
    <w:abstractNumId w:val="10"/>
  </w:num>
  <w:num w:numId="89">
    <w:abstractNumId w:val="71"/>
  </w:num>
  <w:num w:numId="90">
    <w:abstractNumId w:val="22"/>
  </w:num>
  <w:num w:numId="91">
    <w:abstractNumId w:val="55"/>
  </w:num>
  <w:num w:numId="92">
    <w:abstractNumId w:val="23"/>
  </w:num>
  <w:num w:numId="93">
    <w:abstractNumId w:val="68"/>
  </w:num>
  <w:num w:numId="94">
    <w:abstractNumId w:val="42"/>
  </w:num>
  <w:num w:numId="95">
    <w:abstractNumId w:val="89"/>
  </w:num>
  <w:num w:numId="96">
    <w:abstractNumId w:val="69"/>
  </w:num>
  <w:num w:numId="97">
    <w:abstractNumId w:val="4"/>
  </w:num>
  <w:num w:numId="98">
    <w:abstractNumId w:val="3"/>
  </w:num>
  <w:num w:numId="99">
    <w:abstractNumId w:val="2"/>
  </w:num>
  <w:num w:numId="100">
    <w:abstractNumId w:val="1"/>
  </w:num>
  <w:num w:numId="101">
    <w:abstractNumId w:val="0"/>
  </w:num>
  <w:num w:numId="102">
    <w:abstractNumId w:val="70"/>
  </w:num>
  <w:numIdMacAtCleanup w:val="10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r Hoe">
    <w15:presenceInfo w15:providerId="None" w15:userId="Mr H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0EDB"/>
    <w:rsid w:val="0000511F"/>
    <w:rsid w:val="00007281"/>
    <w:rsid w:val="00010FFC"/>
    <w:rsid w:val="00013FED"/>
    <w:rsid w:val="000158B6"/>
    <w:rsid w:val="0002116F"/>
    <w:rsid w:val="00021E49"/>
    <w:rsid w:val="0004325F"/>
    <w:rsid w:val="00045486"/>
    <w:rsid w:val="00047E54"/>
    <w:rsid w:val="0005165B"/>
    <w:rsid w:val="0007098D"/>
    <w:rsid w:val="00074BB9"/>
    <w:rsid w:val="00083ADB"/>
    <w:rsid w:val="00091AED"/>
    <w:rsid w:val="000A0B03"/>
    <w:rsid w:val="000B1187"/>
    <w:rsid w:val="000C256F"/>
    <w:rsid w:val="000E2D5A"/>
    <w:rsid w:val="000F569E"/>
    <w:rsid w:val="000F639B"/>
    <w:rsid w:val="000F6515"/>
    <w:rsid w:val="0010484B"/>
    <w:rsid w:val="00114F88"/>
    <w:rsid w:val="00115EA7"/>
    <w:rsid w:val="001166BD"/>
    <w:rsid w:val="00116A94"/>
    <w:rsid w:val="00116EFC"/>
    <w:rsid w:val="00123211"/>
    <w:rsid w:val="001337B7"/>
    <w:rsid w:val="001442CF"/>
    <w:rsid w:val="00155C36"/>
    <w:rsid w:val="001607BB"/>
    <w:rsid w:val="00171BDE"/>
    <w:rsid w:val="0018166A"/>
    <w:rsid w:val="001A0223"/>
    <w:rsid w:val="001A22A1"/>
    <w:rsid w:val="001A56EE"/>
    <w:rsid w:val="001A711B"/>
    <w:rsid w:val="001B334D"/>
    <w:rsid w:val="001C2462"/>
    <w:rsid w:val="001C381D"/>
    <w:rsid w:val="001C39CD"/>
    <w:rsid w:val="001F0915"/>
    <w:rsid w:val="001F205A"/>
    <w:rsid w:val="001F7415"/>
    <w:rsid w:val="00205015"/>
    <w:rsid w:val="00211D8C"/>
    <w:rsid w:val="00214712"/>
    <w:rsid w:val="00220ECD"/>
    <w:rsid w:val="00240345"/>
    <w:rsid w:val="002403CE"/>
    <w:rsid w:val="0024253E"/>
    <w:rsid w:val="00257F33"/>
    <w:rsid w:val="00271402"/>
    <w:rsid w:val="002717E1"/>
    <w:rsid w:val="00274B61"/>
    <w:rsid w:val="00277C79"/>
    <w:rsid w:val="0028276B"/>
    <w:rsid w:val="00295524"/>
    <w:rsid w:val="002B6883"/>
    <w:rsid w:val="002D429F"/>
    <w:rsid w:val="002D6FF0"/>
    <w:rsid w:val="002E2C96"/>
    <w:rsid w:val="002E41B0"/>
    <w:rsid w:val="002E49C1"/>
    <w:rsid w:val="002F0064"/>
    <w:rsid w:val="002F20AC"/>
    <w:rsid w:val="00310B1F"/>
    <w:rsid w:val="003213EF"/>
    <w:rsid w:val="00323EF4"/>
    <w:rsid w:val="003421B2"/>
    <w:rsid w:val="00343B41"/>
    <w:rsid w:val="00346106"/>
    <w:rsid w:val="0035115F"/>
    <w:rsid w:val="003523AE"/>
    <w:rsid w:val="003562E9"/>
    <w:rsid w:val="003610A2"/>
    <w:rsid w:val="003677C8"/>
    <w:rsid w:val="00367D22"/>
    <w:rsid w:val="00370EDB"/>
    <w:rsid w:val="00371841"/>
    <w:rsid w:val="0037344E"/>
    <w:rsid w:val="0037347C"/>
    <w:rsid w:val="0037787A"/>
    <w:rsid w:val="00384F4D"/>
    <w:rsid w:val="00394713"/>
    <w:rsid w:val="003A37D5"/>
    <w:rsid w:val="003A5F5A"/>
    <w:rsid w:val="003A601A"/>
    <w:rsid w:val="003D464B"/>
    <w:rsid w:val="003E1CB6"/>
    <w:rsid w:val="003E2F99"/>
    <w:rsid w:val="003F0F8A"/>
    <w:rsid w:val="003F3048"/>
    <w:rsid w:val="003F305C"/>
    <w:rsid w:val="003F7269"/>
    <w:rsid w:val="003F7F74"/>
    <w:rsid w:val="00411A96"/>
    <w:rsid w:val="00414560"/>
    <w:rsid w:val="00421A3D"/>
    <w:rsid w:val="004305BB"/>
    <w:rsid w:val="004450CD"/>
    <w:rsid w:val="00445E8F"/>
    <w:rsid w:val="004510F0"/>
    <w:rsid w:val="00452B8C"/>
    <w:rsid w:val="00454328"/>
    <w:rsid w:val="0046395E"/>
    <w:rsid w:val="00472343"/>
    <w:rsid w:val="0047787F"/>
    <w:rsid w:val="004806FE"/>
    <w:rsid w:val="004832EA"/>
    <w:rsid w:val="004A54EC"/>
    <w:rsid w:val="004D0735"/>
    <w:rsid w:val="004D078B"/>
    <w:rsid w:val="0054153C"/>
    <w:rsid w:val="0054780A"/>
    <w:rsid w:val="005511BA"/>
    <w:rsid w:val="005576FC"/>
    <w:rsid w:val="00565970"/>
    <w:rsid w:val="005802D0"/>
    <w:rsid w:val="00582C25"/>
    <w:rsid w:val="005874E9"/>
    <w:rsid w:val="005965E7"/>
    <w:rsid w:val="00596A69"/>
    <w:rsid w:val="005A1F8A"/>
    <w:rsid w:val="005A3DDC"/>
    <w:rsid w:val="005A4D0A"/>
    <w:rsid w:val="005A71FA"/>
    <w:rsid w:val="005B0A99"/>
    <w:rsid w:val="005B4B73"/>
    <w:rsid w:val="005C6BDC"/>
    <w:rsid w:val="005C7912"/>
    <w:rsid w:val="005D2241"/>
    <w:rsid w:val="005D7B33"/>
    <w:rsid w:val="005E277D"/>
    <w:rsid w:val="005E3E6D"/>
    <w:rsid w:val="005E4F83"/>
    <w:rsid w:val="005E535C"/>
    <w:rsid w:val="005F4154"/>
    <w:rsid w:val="00600591"/>
    <w:rsid w:val="006027FD"/>
    <w:rsid w:val="00606DBA"/>
    <w:rsid w:val="00607369"/>
    <w:rsid w:val="00611582"/>
    <w:rsid w:val="006131D8"/>
    <w:rsid w:val="006151DD"/>
    <w:rsid w:val="00617462"/>
    <w:rsid w:val="006317FE"/>
    <w:rsid w:val="00685740"/>
    <w:rsid w:val="006D1D5A"/>
    <w:rsid w:val="006D5DD4"/>
    <w:rsid w:val="006E0637"/>
    <w:rsid w:val="006E063E"/>
    <w:rsid w:val="006E417B"/>
    <w:rsid w:val="006E739B"/>
    <w:rsid w:val="006E7838"/>
    <w:rsid w:val="006F48DC"/>
    <w:rsid w:val="00701223"/>
    <w:rsid w:val="007049BE"/>
    <w:rsid w:val="00706212"/>
    <w:rsid w:val="00714E43"/>
    <w:rsid w:val="0071663B"/>
    <w:rsid w:val="007173C7"/>
    <w:rsid w:val="00734767"/>
    <w:rsid w:val="00742AE7"/>
    <w:rsid w:val="007448E5"/>
    <w:rsid w:val="00753D99"/>
    <w:rsid w:val="00757045"/>
    <w:rsid w:val="007A2AE9"/>
    <w:rsid w:val="007B3484"/>
    <w:rsid w:val="007D39B7"/>
    <w:rsid w:val="007E262D"/>
    <w:rsid w:val="007E650B"/>
    <w:rsid w:val="007F0264"/>
    <w:rsid w:val="0081314B"/>
    <w:rsid w:val="00822045"/>
    <w:rsid w:val="00822C20"/>
    <w:rsid w:val="0082339D"/>
    <w:rsid w:val="0083359F"/>
    <w:rsid w:val="0084664B"/>
    <w:rsid w:val="00847787"/>
    <w:rsid w:val="00852962"/>
    <w:rsid w:val="00855C29"/>
    <w:rsid w:val="00855F71"/>
    <w:rsid w:val="00857970"/>
    <w:rsid w:val="0086325E"/>
    <w:rsid w:val="008760B4"/>
    <w:rsid w:val="008927BF"/>
    <w:rsid w:val="00896D6F"/>
    <w:rsid w:val="008977E1"/>
    <w:rsid w:val="008A0FF6"/>
    <w:rsid w:val="008A62E1"/>
    <w:rsid w:val="008C4961"/>
    <w:rsid w:val="008C7AEF"/>
    <w:rsid w:val="008E2B60"/>
    <w:rsid w:val="008E31D2"/>
    <w:rsid w:val="008E3EC2"/>
    <w:rsid w:val="008E422A"/>
    <w:rsid w:val="008E5362"/>
    <w:rsid w:val="008F1D43"/>
    <w:rsid w:val="008F6BBC"/>
    <w:rsid w:val="009030BF"/>
    <w:rsid w:val="0090683B"/>
    <w:rsid w:val="00931094"/>
    <w:rsid w:val="0093617E"/>
    <w:rsid w:val="00936229"/>
    <w:rsid w:val="009437EC"/>
    <w:rsid w:val="0094408A"/>
    <w:rsid w:val="009450BB"/>
    <w:rsid w:val="0094528D"/>
    <w:rsid w:val="0095426D"/>
    <w:rsid w:val="00962FC0"/>
    <w:rsid w:val="00982887"/>
    <w:rsid w:val="00982BDA"/>
    <w:rsid w:val="00985BCF"/>
    <w:rsid w:val="009909D1"/>
    <w:rsid w:val="00997976"/>
    <w:rsid w:val="009A4CD2"/>
    <w:rsid w:val="009B0D7F"/>
    <w:rsid w:val="009C1BAB"/>
    <w:rsid w:val="009C51C1"/>
    <w:rsid w:val="009D0476"/>
    <w:rsid w:val="009D31CB"/>
    <w:rsid w:val="009E3D15"/>
    <w:rsid w:val="00A03533"/>
    <w:rsid w:val="00A048B6"/>
    <w:rsid w:val="00A25914"/>
    <w:rsid w:val="00A31B6C"/>
    <w:rsid w:val="00A32315"/>
    <w:rsid w:val="00A33921"/>
    <w:rsid w:val="00A37E5C"/>
    <w:rsid w:val="00A41AB1"/>
    <w:rsid w:val="00A61F8B"/>
    <w:rsid w:val="00A65DEE"/>
    <w:rsid w:val="00AC1902"/>
    <w:rsid w:val="00AD42B4"/>
    <w:rsid w:val="00AD717A"/>
    <w:rsid w:val="00AE1995"/>
    <w:rsid w:val="00AE4D61"/>
    <w:rsid w:val="00AF0659"/>
    <w:rsid w:val="00AF067F"/>
    <w:rsid w:val="00AF214A"/>
    <w:rsid w:val="00AF56E3"/>
    <w:rsid w:val="00B00EC3"/>
    <w:rsid w:val="00B117F7"/>
    <w:rsid w:val="00B3450B"/>
    <w:rsid w:val="00B4775D"/>
    <w:rsid w:val="00B50221"/>
    <w:rsid w:val="00B640C5"/>
    <w:rsid w:val="00B6710D"/>
    <w:rsid w:val="00B675EE"/>
    <w:rsid w:val="00B71C20"/>
    <w:rsid w:val="00B81372"/>
    <w:rsid w:val="00B83023"/>
    <w:rsid w:val="00B85E0B"/>
    <w:rsid w:val="00B86683"/>
    <w:rsid w:val="00B97641"/>
    <w:rsid w:val="00BA411C"/>
    <w:rsid w:val="00BC36C0"/>
    <w:rsid w:val="00BC63D7"/>
    <w:rsid w:val="00BD091A"/>
    <w:rsid w:val="00BD5CEF"/>
    <w:rsid w:val="00BE2A7A"/>
    <w:rsid w:val="00BE3DAD"/>
    <w:rsid w:val="00BE5CA0"/>
    <w:rsid w:val="00BF15E8"/>
    <w:rsid w:val="00BF3D3C"/>
    <w:rsid w:val="00C02D12"/>
    <w:rsid w:val="00C07456"/>
    <w:rsid w:val="00C13A2B"/>
    <w:rsid w:val="00C227EA"/>
    <w:rsid w:val="00C34114"/>
    <w:rsid w:val="00C408A7"/>
    <w:rsid w:val="00C42AC0"/>
    <w:rsid w:val="00C5124C"/>
    <w:rsid w:val="00C52724"/>
    <w:rsid w:val="00C547C0"/>
    <w:rsid w:val="00C57874"/>
    <w:rsid w:val="00C61A82"/>
    <w:rsid w:val="00C62CC4"/>
    <w:rsid w:val="00C65C7A"/>
    <w:rsid w:val="00C66E01"/>
    <w:rsid w:val="00C71B7F"/>
    <w:rsid w:val="00C71E52"/>
    <w:rsid w:val="00C80712"/>
    <w:rsid w:val="00C824F0"/>
    <w:rsid w:val="00C87193"/>
    <w:rsid w:val="00C92368"/>
    <w:rsid w:val="00CB5B47"/>
    <w:rsid w:val="00CC6044"/>
    <w:rsid w:val="00CC7A57"/>
    <w:rsid w:val="00CD693A"/>
    <w:rsid w:val="00CF4DF5"/>
    <w:rsid w:val="00D06832"/>
    <w:rsid w:val="00D124CC"/>
    <w:rsid w:val="00D35122"/>
    <w:rsid w:val="00D37294"/>
    <w:rsid w:val="00D42AB9"/>
    <w:rsid w:val="00D430AF"/>
    <w:rsid w:val="00D53D61"/>
    <w:rsid w:val="00D85D53"/>
    <w:rsid w:val="00D940BA"/>
    <w:rsid w:val="00D95895"/>
    <w:rsid w:val="00D96502"/>
    <w:rsid w:val="00D96D2F"/>
    <w:rsid w:val="00DA0DD4"/>
    <w:rsid w:val="00DA1521"/>
    <w:rsid w:val="00DC2327"/>
    <w:rsid w:val="00DE0B88"/>
    <w:rsid w:val="00E1586D"/>
    <w:rsid w:val="00E23486"/>
    <w:rsid w:val="00E26862"/>
    <w:rsid w:val="00E26D03"/>
    <w:rsid w:val="00E301AA"/>
    <w:rsid w:val="00E30443"/>
    <w:rsid w:val="00E34FA8"/>
    <w:rsid w:val="00E43BCC"/>
    <w:rsid w:val="00E5024E"/>
    <w:rsid w:val="00E540F0"/>
    <w:rsid w:val="00E55D59"/>
    <w:rsid w:val="00E573DC"/>
    <w:rsid w:val="00E60FFA"/>
    <w:rsid w:val="00E66AFD"/>
    <w:rsid w:val="00E73100"/>
    <w:rsid w:val="00E756EA"/>
    <w:rsid w:val="00E76DB2"/>
    <w:rsid w:val="00E76EDB"/>
    <w:rsid w:val="00E771A8"/>
    <w:rsid w:val="00E86659"/>
    <w:rsid w:val="00E8695A"/>
    <w:rsid w:val="00E875A8"/>
    <w:rsid w:val="00E90780"/>
    <w:rsid w:val="00E908DB"/>
    <w:rsid w:val="00E93879"/>
    <w:rsid w:val="00E96D0B"/>
    <w:rsid w:val="00EA27C8"/>
    <w:rsid w:val="00EA4656"/>
    <w:rsid w:val="00EC2017"/>
    <w:rsid w:val="00EC4667"/>
    <w:rsid w:val="00ED0CAB"/>
    <w:rsid w:val="00ED5893"/>
    <w:rsid w:val="00EE58C7"/>
    <w:rsid w:val="00EE716B"/>
    <w:rsid w:val="00EE73F6"/>
    <w:rsid w:val="00EF0F66"/>
    <w:rsid w:val="00F050DF"/>
    <w:rsid w:val="00F07B77"/>
    <w:rsid w:val="00F257DA"/>
    <w:rsid w:val="00F26C79"/>
    <w:rsid w:val="00F34FFD"/>
    <w:rsid w:val="00F374FC"/>
    <w:rsid w:val="00F4726D"/>
    <w:rsid w:val="00F51463"/>
    <w:rsid w:val="00F65507"/>
    <w:rsid w:val="00F70C86"/>
    <w:rsid w:val="00F7544E"/>
    <w:rsid w:val="00F84D58"/>
    <w:rsid w:val="00F94F87"/>
    <w:rsid w:val="00FA3FC9"/>
    <w:rsid w:val="00FA5492"/>
    <w:rsid w:val="00FA620E"/>
    <w:rsid w:val="00FA71B9"/>
    <w:rsid w:val="00FB60AC"/>
    <w:rsid w:val="00FC1148"/>
    <w:rsid w:val="00FE3EAC"/>
    <w:rsid w:val="00FE76DF"/>
    <w:rsid w:val="00FF4F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608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semiHidden="0" w:uiPriority="0"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370EDB"/>
    <w:pPr>
      <w:keepNext/>
      <w:keepLines/>
      <w:spacing w:before="480" w:after="0"/>
      <w:jc w:val="center"/>
      <w:outlineLvl w:val="0"/>
    </w:pPr>
    <w:rPr>
      <w:rFonts w:ascii="Times New Roman" w:eastAsia="MS Gothic" w:hAnsi="Times New Roman" w:cs="Times New Roman"/>
      <w:b/>
      <w:bCs/>
      <w:color w:val="000000"/>
      <w:sz w:val="28"/>
      <w:szCs w:val="28"/>
      <w:lang w:val="vi-VN"/>
    </w:rPr>
  </w:style>
  <w:style w:type="paragraph" w:styleId="Heading2">
    <w:name w:val="heading 2"/>
    <w:basedOn w:val="Normal"/>
    <w:next w:val="Normal"/>
    <w:link w:val="Heading2Char"/>
    <w:unhideWhenUsed/>
    <w:qFormat/>
    <w:rsid w:val="003A37D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autoRedefine/>
    <w:qFormat/>
    <w:rsid w:val="003A37D5"/>
    <w:pPr>
      <w:tabs>
        <w:tab w:val="num" w:pos="720"/>
      </w:tabs>
      <w:spacing w:before="240" w:after="60" w:line="264" w:lineRule="auto"/>
      <w:ind w:left="720" w:hanging="720"/>
      <w:outlineLvl w:val="2"/>
    </w:pPr>
    <w:rPr>
      <w:rFonts w:ascii="Times New Roman" w:eastAsia="Times New Roman" w:hAnsi="Times New Roman" w:cs="Times New Roman"/>
      <w:b/>
      <w:bCs/>
      <w:sz w:val="26"/>
      <w:szCs w:val="26"/>
      <w:lang w:val="en-GB" w:eastAsia="ja-JP"/>
    </w:rPr>
  </w:style>
  <w:style w:type="paragraph" w:styleId="Heading4">
    <w:name w:val="heading 4"/>
    <w:basedOn w:val="Normal"/>
    <w:next w:val="Normal"/>
    <w:link w:val="Heading4Char"/>
    <w:qFormat/>
    <w:rsid w:val="003A37D5"/>
    <w:pPr>
      <w:keepNext/>
      <w:spacing w:after="0" w:line="240" w:lineRule="auto"/>
      <w:outlineLvl w:val="3"/>
    </w:pPr>
    <w:rPr>
      <w:rFonts w:ascii=".VnTime" w:eastAsia="Times New Roman" w:hAnsi=".VnTime" w:cs="Times New Roman"/>
      <w:b/>
      <w:sz w:val="24"/>
      <w:szCs w:val="20"/>
      <w:lang w:val="en-GB"/>
    </w:rPr>
  </w:style>
  <w:style w:type="paragraph" w:styleId="Heading5">
    <w:name w:val="heading 5"/>
    <w:basedOn w:val="Normal"/>
    <w:next w:val="Normal"/>
    <w:link w:val="Heading5Char"/>
    <w:qFormat/>
    <w:rsid w:val="003A37D5"/>
    <w:pPr>
      <w:keepNext/>
      <w:spacing w:after="0" w:line="240" w:lineRule="auto"/>
      <w:jc w:val="center"/>
      <w:outlineLvl w:val="4"/>
    </w:pPr>
    <w:rPr>
      <w:rFonts w:ascii=".VnTimeH" w:eastAsia="Times New Roman" w:hAnsi=".VnTimeH" w:cs="Times New Roman"/>
      <w:b/>
      <w:sz w:val="48"/>
      <w:szCs w:val="20"/>
      <w:lang w:val="en-GB"/>
    </w:rPr>
  </w:style>
  <w:style w:type="paragraph" w:styleId="Heading6">
    <w:name w:val="heading 6"/>
    <w:basedOn w:val="Normal"/>
    <w:next w:val="Normal"/>
    <w:link w:val="Heading6Char"/>
    <w:qFormat/>
    <w:rsid w:val="003A37D5"/>
    <w:pPr>
      <w:keepNext/>
      <w:spacing w:after="0" w:line="240" w:lineRule="auto"/>
      <w:jc w:val="center"/>
      <w:outlineLvl w:val="5"/>
    </w:pPr>
    <w:rPr>
      <w:rFonts w:ascii=".VnArialH" w:eastAsia="Times New Roman" w:hAnsi=".VnArialH" w:cs="Times New Roman"/>
      <w:sz w:val="36"/>
      <w:szCs w:val="20"/>
      <w:lang w:val="en-GB"/>
    </w:rPr>
  </w:style>
  <w:style w:type="paragraph" w:styleId="Heading7">
    <w:name w:val="heading 7"/>
    <w:basedOn w:val="Normal"/>
    <w:next w:val="Normal"/>
    <w:link w:val="Heading7Char"/>
    <w:qFormat/>
    <w:rsid w:val="003A37D5"/>
    <w:pPr>
      <w:keepNext/>
      <w:spacing w:after="0" w:line="240" w:lineRule="auto"/>
      <w:jc w:val="center"/>
      <w:outlineLvl w:val="6"/>
    </w:pPr>
    <w:rPr>
      <w:rFonts w:ascii=".VnTime" w:eastAsia="Times New Roman" w:hAnsi=".VnTime" w:cs="Times New Roman"/>
      <w:b/>
      <w:sz w:val="36"/>
      <w:szCs w:val="20"/>
      <w:lang w:val="en-GB"/>
    </w:rPr>
  </w:style>
  <w:style w:type="paragraph" w:styleId="Heading8">
    <w:name w:val="heading 8"/>
    <w:basedOn w:val="Normal"/>
    <w:next w:val="Normal"/>
    <w:link w:val="Heading8Char"/>
    <w:uiPriority w:val="9"/>
    <w:qFormat/>
    <w:rsid w:val="003A37D5"/>
    <w:pPr>
      <w:spacing w:before="240" w:after="60" w:line="240" w:lineRule="auto"/>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
    <w:qFormat/>
    <w:rsid w:val="003A37D5"/>
    <w:pPr>
      <w:tabs>
        <w:tab w:val="num" w:pos="1944"/>
      </w:tabs>
      <w:spacing w:before="240" w:after="60" w:line="240" w:lineRule="auto"/>
      <w:ind w:left="1944" w:hanging="1584"/>
      <w:outlineLvl w:val="8"/>
    </w:pPr>
    <w:rPr>
      <w:rFonts w:ascii="Arial" w:eastAsia="Times New Roman" w:hAnsi="Arial" w:cs="Times New Roman"/>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370EDB"/>
    <w:rPr>
      <w:rFonts w:ascii="Times New Roman" w:eastAsia="MS Gothic" w:hAnsi="Times New Roman" w:cs="Times New Roman"/>
      <w:b/>
      <w:bCs/>
      <w:color w:val="000000"/>
      <w:sz w:val="28"/>
      <w:szCs w:val="28"/>
      <w:lang w:val="vi-VN"/>
    </w:rPr>
  </w:style>
  <w:style w:type="character" w:styleId="Hyperlink">
    <w:name w:val="Hyperlink"/>
    <w:uiPriority w:val="99"/>
    <w:qFormat/>
    <w:rsid w:val="00370EDB"/>
    <w:rPr>
      <w:color w:val="0000FF"/>
      <w:u w:val="single"/>
    </w:rPr>
  </w:style>
  <w:style w:type="character" w:customStyle="1" w:styleId="a-size-extra-large">
    <w:name w:val="a-size-extra-large"/>
    <w:basedOn w:val="DefaultParagraphFont"/>
    <w:rsid w:val="00370EDB"/>
  </w:style>
  <w:style w:type="character" w:customStyle="1" w:styleId="a-declarative">
    <w:name w:val="a-declarative"/>
    <w:basedOn w:val="DefaultParagraphFont"/>
    <w:rsid w:val="00370EDB"/>
  </w:style>
  <w:style w:type="paragraph" w:styleId="BalloonText">
    <w:name w:val="Balloon Text"/>
    <w:basedOn w:val="Normal"/>
    <w:link w:val="BalloonTextChar"/>
    <w:unhideWhenUsed/>
    <w:rsid w:val="00370E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70EDB"/>
    <w:rPr>
      <w:rFonts w:ascii="Tahoma" w:hAnsi="Tahoma" w:cs="Tahoma"/>
      <w:sz w:val="16"/>
      <w:szCs w:val="16"/>
    </w:rPr>
  </w:style>
  <w:style w:type="paragraph" w:styleId="Header">
    <w:name w:val="header"/>
    <w:basedOn w:val="Normal"/>
    <w:link w:val="HeaderChar"/>
    <w:unhideWhenUsed/>
    <w:rsid w:val="00370EDB"/>
    <w:pPr>
      <w:tabs>
        <w:tab w:val="center" w:pos="4680"/>
        <w:tab w:val="right" w:pos="9360"/>
      </w:tabs>
      <w:spacing w:after="0" w:line="240" w:lineRule="auto"/>
    </w:pPr>
  </w:style>
  <w:style w:type="character" w:customStyle="1" w:styleId="HeaderChar">
    <w:name w:val="Header Char"/>
    <w:basedOn w:val="DefaultParagraphFont"/>
    <w:link w:val="Header"/>
    <w:rsid w:val="00370EDB"/>
  </w:style>
  <w:style w:type="paragraph" w:styleId="Footer">
    <w:name w:val="footer"/>
    <w:basedOn w:val="Normal"/>
    <w:link w:val="FooterChar"/>
    <w:uiPriority w:val="99"/>
    <w:unhideWhenUsed/>
    <w:rsid w:val="00370E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70EDB"/>
  </w:style>
  <w:style w:type="paragraph" w:styleId="ListParagraph">
    <w:name w:val="List Paragraph"/>
    <w:aliases w:val="dau,Colorful List - Accent 11"/>
    <w:basedOn w:val="Normal"/>
    <w:link w:val="ListParagraphChar"/>
    <w:uiPriority w:val="34"/>
    <w:qFormat/>
    <w:rsid w:val="005A3DDC"/>
    <w:pPr>
      <w:ind w:left="720"/>
      <w:contextualSpacing/>
    </w:pPr>
    <w:rPr>
      <w:rFonts w:eastAsiaTheme="minorEastAsia"/>
      <w:lang w:val="vi-VN" w:eastAsia="vi-VN"/>
    </w:rPr>
  </w:style>
  <w:style w:type="paragraph" w:styleId="BodyText">
    <w:name w:val="Body Text"/>
    <w:aliases w:val="Body Text Char Char Char Char,Body Text Char Char Char Char Char Char Char Char,Body Text Char Char Char Char Char,Body Text Char Char,Body Text Char1,Body Text Char Char Char,Body Text Char1 Char Char Char Char Char Char Char"/>
    <w:basedOn w:val="Normal"/>
    <w:link w:val="BodyTextChar"/>
    <w:rsid w:val="006F48DC"/>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aliases w:val="Body Text Char Char Char Char Char1,Body Text Char Char Char Char Char Char Char Char Char,Body Text Char Char Char Char Char Char,Body Text Char Char Char1,Body Text Char1 Char,Body Text Char Char Char Char1"/>
    <w:basedOn w:val="DefaultParagraphFont"/>
    <w:link w:val="BodyText"/>
    <w:rsid w:val="006F48DC"/>
    <w:rPr>
      <w:rFonts w:ascii="Times New Roman" w:eastAsia="Times New Roman" w:hAnsi="Times New Roman" w:cs="Times New Roman"/>
      <w:sz w:val="24"/>
      <w:szCs w:val="24"/>
    </w:rPr>
  </w:style>
  <w:style w:type="character" w:styleId="PageNumber">
    <w:name w:val="page number"/>
    <w:basedOn w:val="DefaultParagraphFont"/>
    <w:rsid w:val="006F48DC"/>
  </w:style>
  <w:style w:type="paragraph" w:customStyle="1" w:styleId="MHH1">
    <w:name w:val="MH_H1"/>
    <w:basedOn w:val="Normal"/>
    <w:next w:val="Normal"/>
    <w:autoRedefine/>
    <w:rsid w:val="006F48DC"/>
    <w:pPr>
      <w:widowControl w:val="0"/>
      <w:spacing w:before="60" w:after="60" w:line="240" w:lineRule="auto"/>
      <w:jc w:val="center"/>
    </w:pPr>
    <w:rPr>
      <w:rFonts w:ascii="Arial" w:eastAsia="Times New Roman" w:hAnsi="Arial" w:cs="Arial"/>
      <w:b/>
      <w:bCs/>
      <w:caps/>
      <w:noProof/>
      <w:color w:val="0000FF"/>
      <w:spacing w:val="20"/>
      <w:sz w:val="30"/>
      <w:szCs w:val="32"/>
    </w:rPr>
  </w:style>
  <w:style w:type="paragraph" w:customStyle="1" w:styleId="MHmaso">
    <w:name w:val="MH_maso"/>
    <w:basedOn w:val="MHH1"/>
    <w:next w:val="Normal"/>
    <w:autoRedefine/>
    <w:rsid w:val="006F48DC"/>
    <w:pPr>
      <w:spacing w:before="0"/>
    </w:pPr>
    <w:rPr>
      <w:rFonts w:asciiTheme="majorHAnsi" w:hAnsiTheme="majorHAnsi" w:cstheme="majorHAnsi"/>
      <w:caps w:val="0"/>
      <w:color w:val="auto"/>
      <w:sz w:val="26"/>
      <w:szCs w:val="26"/>
    </w:rPr>
  </w:style>
  <w:style w:type="paragraph" w:customStyle="1" w:styleId="MHNum">
    <w:name w:val="MH_Num"/>
    <w:basedOn w:val="Normal"/>
    <w:autoRedefine/>
    <w:rsid w:val="006F48DC"/>
    <w:pPr>
      <w:widowControl w:val="0"/>
      <w:spacing w:before="40" w:after="60" w:line="240" w:lineRule="auto"/>
    </w:pPr>
    <w:rPr>
      <w:rFonts w:ascii="Times New Roman" w:eastAsia="Times New Roman" w:hAnsi="Times New Roman" w:cs="Times New Roman"/>
      <w:b/>
      <w:bCs/>
      <w:noProof/>
      <w:sz w:val="24"/>
      <w:szCs w:val="24"/>
    </w:rPr>
  </w:style>
  <w:style w:type="paragraph" w:customStyle="1" w:styleId="MHH2">
    <w:name w:val="MH_H2"/>
    <w:basedOn w:val="Normal"/>
    <w:next w:val="Normal"/>
    <w:autoRedefine/>
    <w:rsid w:val="006F48DC"/>
    <w:pPr>
      <w:widowControl w:val="0"/>
      <w:numPr>
        <w:numId w:val="5"/>
      </w:numPr>
      <w:tabs>
        <w:tab w:val="clear" w:pos="720"/>
      </w:tabs>
      <w:spacing w:after="0" w:line="240" w:lineRule="auto"/>
      <w:ind w:left="284" w:hanging="284"/>
    </w:pPr>
    <w:rPr>
      <w:rFonts w:ascii="Times New Roman" w:eastAsia="Times New Roman" w:hAnsi="Times New Roman" w:cs="Times New Roman"/>
      <w:b/>
      <w:bCs/>
      <w:iCs/>
      <w:noProof/>
      <w:sz w:val="26"/>
      <w:szCs w:val="28"/>
    </w:rPr>
  </w:style>
  <w:style w:type="paragraph" w:customStyle="1" w:styleId="hbookhead3">
    <w:name w:val="h/book head 3"/>
    <w:basedOn w:val="Normal"/>
    <w:rsid w:val="006F48DC"/>
    <w:pPr>
      <w:keepNext/>
      <w:spacing w:before="160" w:after="120" w:line="240" w:lineRule="auto"/>
      <w:outlineLvl w:val="3"/>
    </w:pPr>
    <w:rPr>
      <w:rFonts w:ascii="Arial" w:eastAsia="Times" w:hAnsi="Arial" w:cs="Arial"/>
      <w:b/>
      <w:bCs/>
      <w:sz w:val="20"/>
      <w:szCs w:val="20"/>
      <w:lang w:val="en-GB"/>
    </w:rPr>
  </w:style>
  <w:style w:type="paragraph" w:customStyle="1" w:styleId="chuong">
    <w:name w:val="chuong"/>
    <w:basedOn w:val="Normal"/>
    <w:rsid w:val="006F48DC"/>
    <w:pPr>
      <w:tabs>
        <w:tab w:val="left" w:pos="851"/>
        <w:tab w:val="left" w:pos="8647"/>
      </w:tabs>
      <w:spacing w:after="0" w:line="240" w:lineRule="auto"/>
      <w:jc w:val="both"/>
    </w:pPr>
    <w:rPr>
      <w:rFonts w:ascii="VNI-Times" w:eastAsia="Times New Roman" w:hAnsi="VNI-Times" w:cs="Times New Roman"/>
      <w:sz w:val="24"/>
      <w:szCs w:val="20"/>
    </w:rPr>
  </w:style>
  <w:style w:type="paragraph" w:styleId="BodyText2">
    <w:name w:val="Body Text 2"/>
    <w:basedOn w:val="Normal"/>
    <w:link w:val="BodyText2Char"/>
    <w:rsid w:val="006F48DC"/>
    <w:pPr>
      <w:spacing w:after="0" w:line="240" w:lineRule="auto"/>
    </w:pPr>
    <w:rPr>
      <w:rFonts w:ascii="VNI-Times" w:eastAsia="Times New Roman" w:hAnsi="VNI-Times" w:cs="Times New Roman"/>
      <w:b/>
      <w:sz w:val="20"/>
      <w:szCs w:val="20"/>
    </w:rPr>
  </w:style>
  <w:style w:type="character" w:customStyle="1" w:styleId="BodyText2Char">
    <w:name w:val="Body Text 2 Char"/>
    <w:basedOn w:val="DefaultParagraphFont"/>
    <w:link w:val="BodyText2"/>
    <w:rsid w:val="006F48DC"/>
    <w:rPr>
      <w:rFonts w:ascii="VNI-Times" w:eastAsia="Times New Roman" w:hAnsi="VNI-Times" w:cs="Times New Roman"/>
      <w:b/>
      <w:sz w:val="20"/>
      <w:szCs w:val="20"/>
    </w:rPr>
  </w:style>
  <w:style w:type="paragraph" w:styleId="PlainText">
    <w:name w:val="Plain Text"/>
    <w:basedOn w:val="Normal"/>
    <w:link w:val="PlainTextChar"/>
    <w:rsid w:val="006F48DC"/>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6F48DC"/>
    <w:rPr>
      <w:rFonts w:ascii="Courier New" w:eastAsia="Times New Roman" w:hAnsi="Courier New" w:cs="Courier New"/>
      <w:sz w:val="20"/>
      <w:szCs w:val="20"/>
    </w:rPr>
  </w:style>
  <w:style w:type="table" w:styleId="TableGrid">
    <w:name w:val="Table Grid"/>
    <w:basedOn w:val="TableNormal"/>
    <w:rsid w:val="006F48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dau Char,Colorful List - Accent 11 Char"/>
    <w:link w:val="ListParagraph"/>
    <w:uiPriority w:val="34"/>
    <w:qFormat/>
    <w:locked/>
    <w:rsid w:val="006F48DC"/>
    <w:rPr>
      <w:rFonts w:eastAsiaTheme="minorEastAsia"/>
      <w:lang w:val="vi-VN" w:eastAsia="vi-VN"/>
    </w:rPr>
  </w:style>
  <w:style w:type="character" w:styleId="Emphasis">
    <w:name w:val="Emphasis"/>
    <w:basedOn w:val="DefaultParagraphFont"/>
    <w:qFormat/>
    <w:rsid w:val="006F48DC"/>
    <w:rPr>
      <w:i/>
      <w:iCs/>
    </w:rPr>
  </w:style>
  <w:style w:type="character" w:customStyle="1" w:styleId="Heading2Char">
    <w:name w:val="Heading 2 Char"/>
    <w:basedOn w:val="DefaultParagraphFont"/>
    <w:link w:val="Heading2"/>
    <w:rsid w:val="003A37D5"/>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nhideWhenUsed/>
    <w:rsid w:val="003A37D5"/>
    <w:pPr>
      <w:spacing w:after="120"/>
      <w:ind w:left="360"/>
    </w:pPr>
  </w:style>
  <w:style w:type="character" w:customStyle="1" w:styleId="BodyTextIndentChar">
    <w:name w:val="Body Text Indent Char"/>
    <w:basedOn w:val="DefaultParagraphFont"/>
    <w:link w:val="BodyTextIndent"/>
    <w:rsid w:val="003A37D5"/>
  </w:style>
  <w:style w:type="paragraph" w:styleId="BodyTextIndent3">
    <w:name w:val="Body Text Indent 3"/>
    <w:basedOn w:val="Normal"/>
    <w:link w:val="BodyTextIndent3Char"/>
    <w:unhideWhenUsed/>
    <w:rsid w:val="003A37D5"/>
    <w:pPr>
      <w:spacing w:after="120"/>
      <w:ind w:left="360"/>
    </w:pPr>
    <w:rPr>
      <w:sz w:val="16"/>
      <w:szCs w:val="16"/>
    </w:rPr>
  </w:style>
  <w:style w:type="character" w:customStyle="1" w:styleId="BodyTextIndent3Char">
    <w:name w:val="Body Text Indent 3 Char"/>
    <w:basedOn w:val="DefaultParagraphFont"/>
    <w:link w:val="BodyTextIndent3"/>
    <w:rsid w:val="003A37D5"/>
    <w:rPr>
      <w:sz w:val="16"/>
      <w:szCs w:val="16"/>
    </w:rPr>
  </w:style>
  <w:style w:type="character" w:customStyle="1" w:styleId="Heading3Char">
    <w:name w:val="Heading 3 Char"/>
    <w:basedOn w:val="DefaultParagraphFont"/>
    <w:link w:val="Heading3"/>
    <w:rsid w:val="003A37D5"/>
    <w:rPr>
      <w:rFonts w:ascii="Times New Roman" w:eastAsia="Times New Roman" w:hAnsi="Times New Roman" w:cs="Times New Roman"/>
      <w:b/>
      <w:bCs/>
      <w:sz w:val="26"/>
      <w:szCs w:val="26"/>
      <w:lang w:val="en-GB" w:eastAsia="ja-JP"/>
    </w:rPr>
  </w:style>
  <w:style w:type="character" w:customStyle="1" w:styleId="Heading4Char">
    <w:name w:val="Heading 4 Char"/>
    <w:basedOn w:val="DefaultParagraphFont"/>
    <w:link w:val="Heading4"/>
    <w:rsid w:val="003A37D5"/>
    <w:rPr>
      <w:rFonts w:ascii=".VnTime" w:eastAsia="Times New Roman" w:hAnsi=".VnTime" w:cs="Times New Roman"/>
      <w:b/>
      <w:sz w:val="24"/>
      <w:szCs w:val="20"/>
      <w:lang w:val="en-GB"/>
    </w:rPr>
  </w:style>
  <w:style w:type="character" w:customStyle="1" w:styleId="Heading5Char">
    <w:name w:val="Heading 5 Char"/>
    <w:basedOn w:val="DefaultParagraphFont"/>
    <w:link w:val="Heading5"/>
    <w:rsid w:val="003A37D5"/>
    <w:rPr>
      <w:rFonts w:ascii=".VnTimeH" w:eastAsia="Times New Roman" w:hAnsi=".VnTimeH" w:cs="Times New Roman"/>
      <w:b/>
      <w:sz w:val="48"/>
      <w:szCs w:val="20"/>
      <w:lang w:val="en-GB"/>
    </w:rPr>
  </w:style>
  <w:style w:type="character" w:customStyle="1" w:styleId="Heading6Char">
    <w:name w:val="Heading 6 Char"/>
    <w:basedOn w:val="DefaultParagraphFont"/>
    <w:link w:val="Heading6"/>
    <w:rsid w:val="003A37D5"/>
    <w:rPr>
      <w:rFonts w:ascii=".VnArialH" w:eastAsia="Times New Roman" w:hAnsi=".VnArialH" w:cs="Times New Roman"/>
      <w:sz w:val="36"/>
      <w:szCs w:val="20"/>
      <w:lang w:val="en-GB"/>
    </w:rPr>
  </w:style>
  <w:style w:type="character" w:customStyle="1" w:styleId="Heading7Char">
    <w:name w:val="Heading 7 Char"/>
    <w:basedOn w:val="DefaultParagraphFont"/>
    <w:link w:val="Heading7"/>
    <w:rsid w:val="003A37D5"/>
    <w:rPr>
      <w:rFonts w:ascii=".VnTime" w:eastAsia="Times New Roman" w:hAnsi=".VnTime" w:cs="Times New Roman"/>
      <w:b/>
      <w:sz w:val="36"/>
      <w:szCs w:val="20"/>
      <w:lang w:val="en-GB"/>
    </w:rPr>
  </w:style>
  <w:style w:type="character" w:customStyle="1" w:styleId="Heading8Char">
    <w:name w:val="Heading 8 Char"/>
    <w:basedOn w:val="DefaultParagraphFont"/>
    <w:link w:val="Heading8"/>
    <w:uiPriority w:val="9"/>
    <w:rsid w:val="003A37D5"/>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rsid w:val="003A37D5"/>
    <w:rPr>
      <w:rFonts w:ascii="Arial" w:eastAsia="Times New Roman" w:hAnsi="Arial" w:cs="Times New Roman"/>
      <w:lang w:val="en-GB" w:eastAsia="ja-JP"/>
    </w:rPr>
  </w:style>
  <w:style w:type="numbering" w:customStyle="1" w:styleId="NoList1">
    <w:name w:val="No List1"/>
    <w:next w:val="NoList"/>
    <w:semiHidden/>
    <w:rsid w:val="003A37D5"/>
  </w:style>
  <w:style w:type="paragraph" w:styleId="BodyTextIndent2">
    <w:name w:val="Body Text Indent 2"/>
    <w:basedOn w:val="Normal"/>
    <w:link w:val="BodyTextIndent2Char"/>
    <w:rsid w:val="003A37D5"/>
    <w:pPr>
      <w:spacing w:after="0" w:line="240" w:lineRule="auto"/>
      <w:ind w:firstLine="720"/>
      <w:jc w:val="both"/>
    </w:pPr>
    <w:rPr>
      <w:rFonts w:ascii=".VnTime" w:eastAsia="Times New Roman" w:hAnsi=".VnTime" w:cs="Times New Roman"/>
      <w:sz w:val="24"/>
      <w:szCs w:val="20"/>
      <w:lang w:val="en-GB"/>
    </w:rPr>
  </w:style>
  <w:style w:type="character" w:customStyle="1" w:styleId="BodyTextIndent2Char">
    <w:name w:val="Body Text Indent 2 Char"/>
    <w:basedOn w:val="DefaultParagraphFont"/>
    <w:link w:val="BodyTextIndent2"/>
    <w:rsid w:val="003A37D5"/>
    <w:rPr>
      <w:rFonts w:ascii=".VnTime" w:eastAsia="Times New Roman" w:hAnsi=".VnTime" w:cs="Times New Roman"/>
      <w:sz w:val="24"/>
      <w:szCs w:val="20"/>
      <w:lang w:val="en-GB"/>
    </w:rPr>
  </w:style>
  <w:style w:type="paragraph" w:styleId="Title">
    <w:name w:val="Title"/>
    <w:basedOn w:val="Normal"/>
    <w:link w:val="TitleChar"/>
    <w:qFormat/>
    <w:rsid w:val="003A37D5"/>
    <w:pPr>
      <w:spacing w:after="0" w:line="240" w:lineRule="auto"/>
      <w:jc w:val="center"/>
    </w:pPr>
    <w:rPr>
      <w:rFonts w:ascii=".VnArialH" w:eastAsia="Times New Roman" w:hAnsi=".VnArialH" w:cs="Times New Roman"/>
      <w:b/>
      <w:sz w:val="28"/>
      <w:szCs w:val="20"/>
      <w:lang w:val="en-GB"/>
    </w:rPr>
  </w:style>
  <w:style w:type="character" w:customStyle="1" w:styleId="TitleChar">
    <w:name w:val="Title Char"/>
    <w:basedOn w:val="DefaultParagraphFont"/>
    <w:link w:val="Title"/>
    <w:rsid w:val="003A37D5"/>
    <w:rPr>
      <w:rFonts w:ascii=".VnArialH" w:eastAsia="Times New Roman" w:hAnsi=".VnArialH" w:cs="Times New Roman"/>
      <w:b/>
      <w:sz w:val="28"/>
      <w:szCs w:val="20"/>
      <w:lang w:val="en-GB"/>
    </w:rPr>
  </w:style>
  <w:style w:type="paragraph" w:styleId="Subtitle">
    <w:name w:val="Subtitle"/>
    <w:basedOn w:val="Normal"/>
    <w:link w:val="SubtitleChar"/>
    <w:qFormat/>
    <w:rsid w:val="003A37D5"/>
    <w:pPr>
      <w:spacing w:after="0" w:line="240" w:lineRule="auto"/>
      <w:jc w:val="center"/>
    </w:pPr>
    <w:rPr>
      <w:rFonts w:ascii=".VnTime" w:eastAsia="Times New Roman" w:hAnsi=".VnTime" w:cs="Times New Roman"/>
      <w:b/>
      <w:sz w:val="28"/>
      <w:szCs w:val="20"/>
      <w:lang w:val="en-GB"/>
    </w:rPr>
  </w:style>
  <w:style w:type="character" w:customStyle="1" w:styleId="SubtitleChar">
    <w:name w:val="Subtitle Char"/>
    <w:basedOn w:val="DefaultParagraphFont"/>
    <w:link w:val="Subtitle"/>
    <w:rsid w:val="003A37D5"/>
    <w:rPr>
      <w:rFonts w:ascii=".VnTime" w:eastAsia="Times New Roman" w:hAnsi=".VnTime" w:cs="Times New Roman"/>
      <w:b/>
      <w:sz w:val="28"/>
      <w:szCs w:val="20"/>
      <w:lang w:val="en-GB"/>
    </w:rPr>
  </w:style>
  <w:style w:type="paragraph" w:styleId="Caption">
    <w:name w:val="caption"/>
    <w:aliases w:val="bang,bảng"/>
    <w:basedOn w:val="Normal"/>
    <w:next w:val="Normal"/>
    <w:link w:val="CaptionChar"/>
    <w:qFormat/>
    <w:rsid w:val="003A37D5"/>
    <w:pPr>
      <w:spacing w:after="0" w:line="240" w:lineRule="auto"/>
    </w:pPr>
    <w:rPr>
      <w:rFonts w:ascii=".VnTime" w:eastAsia="Times New Roman" w:hAnsi=".VnTime" w:cs="Times New Roman"/>
      <w:b/>
      <w:sz w:val="24"/>
      <w:szCs w:val="20"/>
      <w:lang w:val="en-GB"/>
    </w:rPr>
  </w:style>
  <w:style w:type="table" w:customStyle="1" w:styleId="TableGrid1">
    <w:name w:val="Table Grid1"/>
    <w:basedOn w:val="TableNormal"/>
    <w:next w:val="TableGrid"/>
    <w:rsid w:val="003A37D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tbrand">
    <w:name w:val="ptbrand"/>
    <w:basedOn w:val="DefaultParagraphFont"/>
    <w:rsid w:val="003A37D5"/>
  </w:style>
  <w:style w:type="character" w:customStyle="1" w:styleId="binding">
    <w:name w:val="binding"/>
    <w:basedOn w:val="DefaultParagraphFont"/>
    <w:rsid w:val="003A37D5"/>
  </w:style>
  <w:style w:type="character" w:styleId="CommentReference">
    <w:name w:val="annotation reference"/>
    <w:rsid w:val="003A37D5"/>
    <w:rPr>
      <w:sz w:val="16"/>
      <w:szCs w:val="16"/>
    </w:rPr>
  </w:style>
  <w:style w:type="paragraph" w:styleId="CommentText">
    <w:name w:val="annotation text"/>
    <w:basedOn w:val="Normal"/>
    <w:link w:val="CommentTextChar"/>
    <w:rsid w:val="003A37D5"/>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3A37D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3A37D5"/>
    <w:rPr>
      <w:b/>
      <w:bCs/>
    </w:rPr>
  </w:style>
  <w:style w:type="character" w:customStyle="1" w:styleId="CommentSubjectChar">
    <w:name w:val="Comment Subject Char"/>
    <w:basedOn w:val="CommentTextChar"/>
    <w:link w:val="CommentSubject"/>
    <w:rsid w:val="003A37D5"/>
    <w:rPr>
      <w:rFonts w:ascii="Times New Roman" w:eastAsia="Times New Roman" w:hAnsi="Times New Roman" w:cs="Times New Roman"/>
      <w:b/>
      <w:bCs/>
      <w:sz w:val="20"/>
      <w:szCs w:val="20"/>
    </w:rPr>
  </w:style>
  <w:style w:type="paragraph" w:styleId="Revision">
    <w:name w:val="Revision"/>
    <w:hidden/>
    <w:uiPriority w:val="99"/>
    <w:semiHidden/>
    <w:rsid w:val="003A37D5"/>
    <w:pPr>
      <w:spacing w:after="0" w:line="240" w:lineRule="auto"/>
    </w:pPr>
    <w:rPr>
      <w:rFonts w:ascii="Times New Roman" w:eastAsia="Times New Roman" w:hAnsi="Times New Roman" w:cs="Times New Roman"/>
      <w:sz w:val="24"/>
      <w:szCs w:val="24"/>
    </w:rPr>
  </w:style>
  <w:style w:type="paragraph" w:styleId="NormalWeb">
    <w:name w:val="Normal (Web)"/>
    <w:basedOn w:val="Normal"/>
    <w:link w:val="NormalWebChar"/>
    <w:uiPriority w:val="99"/>
    <w:unhideWhenUsed/>
    <w:qFormat/>
    <w:rsid w:val="003A37D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qFormat/>
    <w:rsid w:val="003A37D5"/>
    <w:rPr>
      <w:b/>
      <w:bCs/>
    </w:rPr>
  </w:style>
  <w:style w:type="character" w:customStyle="1" w:styleId="apple-converted-space">
    <w:name w:val="apple-converted-space"/>
    <w:rsid w:val="003A37D5"/>
  </w:style>
  <w:style w:type="character" w:styleId="FollowedHyperlink">
    <w:name w:val="FollowedHyperlink"/>
    <w:uiPriority w:val="99"/>
    <w:unhideWhenUsed/>
    <w:rsid w:val="003A37D5"/>
    <w:rPr>
      <w:color w:val="954F72"/>
      <w:u w:val="single"/>
    </w:rPr>
  </w:style>
  <w:style w:type="paragraph" w:customStyle="1" w:styleId="xl66">
    <w:name w:val="xl66"/>
    <w:basedOn w:val="Normal"/>
    <w:rsid w:val="003A37D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3A37D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9">
    <w:name w:val="xl69"/>
    <w:basedOn w:val="Normal"/>
    <w:rsid w:val="003A37D5"/>
    <w:pP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70">
    <w:name w:val="xl70"/>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1">
    <w:name w:val="xl71"/>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0">
    <w:name w:val="xl80"/>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81">
    <w:name w:val="xl81"/>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2">
    <w:name w:val="xl82"/>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3">
    <w:name w:val="xl83"/>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4">
    <w:name w:val="xl84"/>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5">
    <w:name w:val="xl85"/>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6">
    <w:name w:val="xl86"/>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7">
    <w:name w:val="xl87"/>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8">
    <w:name w:val="xl88"/>
    <w:basedOn w:val="Normal"/>
    <w:rsid w:val="003A37D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9">
    <w:name w:val="xl89"/>
    <w:basedOn w:val="Normal"/>
    <w:rsid w:val="003A37D5"/>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0">
    <w:name w:val="xl90"/>
    <w:basedOn w:val="Normal"/>
    <w:rsid w:val="003A37D5"/>
    <w:pP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91">
    <w:name w:val="xl91"/>
    <w:basedOn w:val="Normal"/>
    <w:rsid w:val="003A37D5"/>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3A37D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Normal"/>
    <w:rsid w:val="003A37D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94">
    <w:name w:val="xl94"/>
    <w:basedOn w:val="Normal"/>
    <w:rsid w:val="003A37D5"/>
    <w:pPr>
      <w:pBdr>
        <w:top w:val="single" w:sz="4" w:space="0" w:color="auto"/>
        <w:left w:val="double" w:sz="6" w:space="0" w:color="auto"/>
        <w:bottom w:val="single" w:sz="4" w:space="0" w:color="auto"/>
        <w:right w:val="single" w:sz="4" w:space="0" w:color="auto"/>
      </w:pBdr>
      <w:shd w:val="clear" w:color="000000" w:fill="F8CBA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5">
    <w:name w:val="xl95"/>
    <w:basedOn w:val="Normal"/>
    <w:rsid w:val="003A37D5"/>
    <w:pPr>
      <w:pBdr>
        <w:top w:val="single" w:sz="4" w:space="0" w:color="auto"/>
        <w:left w:val="single" w:sz="4" w:space="0" w:color="auto"/>
        <w:bottom w:val="single" w:sz="4" w:space="0" w:color="auto"/>
        <w:right w:val="single" w:sz="4" w:space="0" w:color="auto"/>
      </w:pBdr>
      <w:shd w:val="clear" w:color="000000" w:fill="F8CBA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6">
    <w:name w:val="xl96"/>
    <w:basedOn w:val="Normal"/>
    <w:rsid w:val="003A37D5"/>
    <w:pPr>
      <w:pBdr>
        <w:top w:val="single" w:sz="4" w:space="0" w:color="auto"/>
        <w:left w:val="single" w:sz="4" w:space="0" w:color="auto"/>
        <w:bottom w:val="single" w:sz="4" w:space="0" w:color="auto"/>
        <w:right w:val="single" w:sz="4" w:space="0" w:color="auto"/>
      </w:pBdr>
      <w:shd w:val="clear" w:color="000000" w:fill="F8CBAC"/>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7">
    <w:name w:val="xl97"/>
    <w:basedOn w:val="Normal"/>
    <w:rsid w:val="003A37D5"/>
    <w:pPr>
      <w:pBdr>
        <w:top w:val="single" w:sz="4" w:space="0" w:color="auto"/>
        <w:left w:val="double" w:sz="6"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8">
    <w:name w:val="xl98"/>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9">
    <w:name w:val="xl99"/>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0">
    <w:name w:val="xl100"/>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1">
    <w:name w:val="xl101"/>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02">
    <w:name w:val="xl10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3">
    <w:name w:val="xl103"/>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4">
    <w:name w:val="xl10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5">
    <w:name w:val="xl105"/>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6">
    <w:name w:val="xl106"/>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07">
    <w:name w:val="xl107"/>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08">
    <w:name w:val="xl108"/>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9">
    <w:name w:val="xl109"/>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
    <w:name w:val="xl110"/>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1">
    <w:name w:val="xl111"/>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2">
    <w:name w:val="xl11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3">
    <w:name w:val="xl113"/>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14">
    <w:name w:val="xl11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24"/>
      <w:szCs w:val="24"/>
    </w:rPr>
  </w:style>
  <w:style w:type="paragraph" w:customStyle="1" w:styleId="xl115">
    <w:name w:val="xl115"/>
    <w:basedOn w:val="Normal"/>
    <w:rsid w:val="003A37D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6">
    <w:name w:val="xl116"/>
    <w:basedOn w:val="Normal"/>
    <w:rsid w:val="003A37D5"/>
    <w:pPr>
      <w:pBdr>
        <w:top w:val="single" w:sz="4" w:space="0" w:color="auto"/>
        <w:left w:val="double" w:sz="6"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7">
    <w:name w:val="xl117"/>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8">
    <w:name w:val="xl118"/>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119">
    <w:name w:val="xl119"/>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20">
    <w:name w:val="xl120"/>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1">
    <w:name w:val="xl121"/>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2">
    <w:name w:val="xl122"/>
    <w:basedOn w:val="Normal"/>
    <w:rsid w:val="003A37D5"/>
    <w:pPr>
      <w:pBdr>
        <w:top w:val="single" w:sz="4" w:space="0" w:color="auto"/>
        <w:left w:val="single" w:sz="4" w:space="0" w:color="auto"/>
        <w:bottom w:val="double" w:sz="6" w:space="0" w:color="auto"/>
        <w:right w:val="double" w:sz="6"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3">
    <w:name w:val="xl123"/>
    <w:basedOn w:val="Normal"/>
    <w:rsid w:val="003A37D5"/>
    <w:pPr>
      <w:pBdr>
        <w:top w:val="single" w:sz="4" w:space="0" w:color="auto"/>
        <w:left w:val="double" w:sz="6"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4">
    <w:name w:val="xl12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25">
    <w:name w:val="xl125"/>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26">
    <w:name w:val="xl126"/>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7">
    <w:name w:val="xl127"/>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8">
    <w:name w:val="xl128"/>
    <w:basedOn w:val="Normal"/>
    <w:rsid w:val="003A37D5"/>
    <w:pPr>
      <w:pBdr>
        <w:bottom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29">
    <w:name w:val="xl129"/>
    <w:basedOn w:val="Normal"/>
    <w:rsid w:val="003A37D5"/>
    <w:pPr>
      <w:pBdr>
        <w:bottom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a">
    <w:name w:val="Абзац списка"/>
    <w:basedOn w:val="Normal"/>
    <w:qFormat/>
    <w:rsid w:val="003A37D5"/>
    <w:pPr>
      <w:spacing w:after="0" w:line="288" w:lineRule="auto"/>
      <w:ind w:left="720"/>
      <w:contextualSpacing/>
    </w:pPr>
    <w:rPr>
      <w:rFonts w:ascii="Times New Roman" w:eastAsia="Times New Roman" w:hAnsi="Times New Roman" w:cs="Times New Roman"/>
      <w:sz w:val="24"/>
      <w:szCs w:val="24"/>
    </w:rPr>
  </w:style>
  <w:style w:type="character" w:customStyle="1" w:styleId="grame">
    <w:name w:val="grame"/>
    <w:rsid w:val="003A37D5"/>
  </w:style>
  <w:style w:type="character" w:customStyle="1" w:styleId="hps">
    <w:name w:val="hps"/>
    <w:rsid w:val="003A37D5"/>
  </w:style>
  <w:style w:type="paragraph" w:customStyle="1" w:styleId="Char">
    <w:name w:val="Char"/>
    <w:basedOn w:val="Normal"/>
    <w:rsid w:val="003A37D5"/>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Default">
    <w:name w:val="Default"/>
    <w:link w:val="DefaultChar"/>
    <w:rsid w:val="003A37D5"/>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lockText">
    <w:name w:val="Block Text"/>
    <w:basedOn w:val="Normal"/>
    <w:rsid w:val="003A37D5"/>
    <w:pPr>
      <w:spacing w:after="0" w:line="288" w:lineRule="auto"/>
      <w:ind w:left="425"/>
      <w:jc w:val="both"/>
    </w:pPr>
    <w:rPr>
      <w:rFonts w:ascii="Times New Roman" w:eastAsia="Times New Roman" w:hAnsi="Times New Roman" w:cs="Times New Roman"/>
      <w:sz w:val="26"/>
      <w:szCs w:val="20"/>
    </w:rPr>
  </w:style>
  <w:style w:type="paragraph" w:customStyle="1" w:styleId="StyleHeading2">
    <w:name w:val="Style Heading 2 +"/>
    <w:basedOn w:val="Heading2"/>
    <w:link w:val="StyleHeading2Char"/>
    <w:autoRedefine/>
    <w:rsid w:val="003A37D5"/>
    <w:pPr>
      <w:keepLines w:val="0"/>
      <w:numPr>
        <w:ilvl w:val="1"/>
        <w:numId w:val="16"/>
      </w:numPr>
      <w:tabs>
        <w:tab w:val="num" w:pos="576"/>
      </w:tabs>
      <w:spacing w:before="60" w:after="60" w:line="264" w:lineRule="auto"/>
      <w:ind w:left="576" w:hanging="576"/>
    </w:pPr>
    <w:rPr>
      <w:rFonts w:ascii="Times New Roman" w:eastAsia="Times New Roman" w:hAnsi="Times New Roman" w:cs="Times New Roman"/>
      <w:i/>
      <w:color w:val="auto"/>
      <w:lang w:val="en-GB" w:eastAsia="ja-JP"/>
    </w:rPr>
  </w:style>
  <w:style w:type="character" w:customStyle="1" w:styleId="StyleHeading2Char">
    <w:name w:val="Style Heading 2 + Char"/>
    <w:link w:val="StyleHeading2"/>
    <w:rsid w:val="003A37D5"/>
    <w:rPr>
      <w:rFonts w:ascii="Times New Roman" w:eastAsia="Times New Roman" w:hAnsi="Times New Roman" w:cs="Times New Roman"/>
      <w:b/>
      <w:bCs/>
      <w:i/>
      <w:sz w:val="26"/>
      <w:szCs w:val="26"/>
      <w:lang w:val="en-GB" w:eastAsia="ja-JP"/>
    </w:rPr>
  </w:style>
  <w:style w:type="paragraph" w:customStyle="1" w:styleId="TimeNewroman">
    <w:name w:val="Time New roman"/>
    <w:basedOn w:val="Normal"/>
    <w:rsid w:val="003A37D5"/>
    <w:pPr>
      <w:spacing w:after="0" w:line="240" w:lineRule="auto"/>
      <w:jc w:val="center"/>
    </w:pPr>
    <w:rPr>
      <w:rFonts w:ascii="Times New Roman" w:eastAsia="Times New Roman" w:hAnsi="Times New Roman" w:cs="Times New Roman"/>
      <w:b/>
      <w:bCs/>
      <w:color w:val="000000"/>
    </w:rPr>
  </w:style>
  <w:style w:type="character" w:customStyle="1" w:styleId="CommentSubjectChar1">
    <w:name w:val="Comment Subject Char1"/>
    <w:uiPriority w:val="99"/>
    <w:semiHidden/>
    <w:rsid w:val="003A37D5"/>
    <w:rPr>
      <w:rFonts w:ascii="Calibri" w:eastAsia="MS Mincho" w:hAnsi="Calibri" w:cs="Times New Roman"/>
      <w:b/>
      <w:bCs/>
      <w:sz w:val="20"/>
      <w:szCs w:val="20"/>
      <w:lang w:val="en-GB" w:eastAsia="ja-JP"/>
    </w:rPr>
  </w:style>
  <w:style w:type="paragraph" w:customStyle="1" w:styleId="xmsonormal">
    <w:name w:val="x_msonormal"/>
    <w:basedOn w:val="Normal"/>
    <w:rsid w:val="003A37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
    <w:name w:val="highlight"/>
    <w:rsid w:val="003A37D5"/>
  </w:style>
  <w:style w:type="character" w:customStyle="1" w:styleId="FootnoteTextChar">
    <w:name w:val="Footnote Text Char"/>
    <w:link w:val="FootnoteText"/>
    <w:uiPriority w:val="99"/>
    <w:rsid w:val="003A37D5"/>
    <w:rPr>
      <w:rFonts w:eastAsia="SimSun"/>
      <w:lang w:eastAsia="zh-CN"/>
    </w:rPr>
  </w:style>
  <w:style w:type="paragraph" w:styleId="FootnoteText">
    <w:name w:val="footnote text"/>
    <w:basedOn w:val="Normal"/>
    <w:link w:val="FootnoteTextChar"/>
    <w:uiPriority w:val="99"/>
    <w:unhideWhenUsed/>
    <w:rsid w:val="003A37D5"/>
    <w:rPr>
      <w:rFonts w:eastAsia="SimSun"/>
      <w:lang w:eastAsia="zh-CN"/>
    </w:rPr>
  </w:style>
  <w:style w:type="character" w:customStyle="1" w:styleId="FootnoteTextChar1">
    <w:name w:val="Footnote Text Char1"/>
    <w:basedOn w:val="DefaultParagraphFont"/>
    <w:uiPriority w:val="99"/>
    <w:rsid w:val="003A37D5"/>
    <w:rPr>
      <w:sz w:val="20"/>
      <w:szCs w:val="20"/>
    </w:rPr>
  </w:style>
  <w:style w:type="paragraph" w:customStyle="1" w:styleId="MUC">
    <w:name w:val="...MUC"/>
    <w:basedOn w:val="Heading2"/>
    <w:rsid w:val="003A37D5"/>
    <w:pPr>
      <w:keepLines w:val="0"/>
      <w:spacing w:before="0" w:after="120" w:line="288" w:lineRule="auto"/>
      <w:ind w:left="697"/>
      <w:jc w:val="both"/>
    </w:pPr>
    <w:rPr>
      <w:rFonts w:ascii="Times New Roman" w:eastAsia="MS Mincho" w:hAnsi="Times New Roman" w:cs="Times New Roman"/>
      <w:color w:val="auto"/>
      <w:lang w:val="pt-BR"/>
    </w:rPr>
  </w:style>
  <w:style w:type="paragraph" w:customStyle="1" w:styleId="Bang">
    <w:name w:val="Bang"/>
    <w:basedOn w:val="Normal"/>
    <w:link w:val="BangChar"/>
    <w:uiPriority w:val="99"/>
    <w:rsid w:val="003A37D5"/>
    <w:pPr>
      <w:widowControl w:val="0"/>
      <w:autoSpaceDE w:val="0"/>
      <w:autoSpaceDN w:val="0"/>
      <w:adjustRightInd w:val="0"/>
      <w:spacing w:before="120" w:after="0" w:line="280" w:lineRule="atLeast"/>
      <w:jc w:val="center"/>
    </w:pPr>
    <w:rPr>
      <w:rFonts w:ascii="Calibri" w:eastAsia="MS Mincho" w:hAnsi="Calibri" w:cs="Times New Roman"/>
      <w:color w:val="000000"/>
      <w:sz w:val="24"/>
      <w:szCs w:val="24"/>
      <w:lang w:val="en-GB" w:eastAsia="ja-JP"/>
    </w:rPr>
  </w:style>
  <w:style w:type="character" w:customStyle="1" w:styleId="BangChar">
    <w:name w:val="Bang Char"/>
    <w:link w:val="Bang"/>
    <w:uiPriority w:val="99"/>
    <w:locked/>
    <w:rsid w:val="003A37D5"/>
    <w:rPr>
      <w:rFonts w:ascii="Calibri" w:eastAsia="MS Mincho" w:hAnsi="Calibri" w:cs="Times New Roman"/>
      <w:color w:val="000000"/>
      <w:sz w:val="24"/>
      <w:szCs w:val="24"/>
      <w:lang w:val="en-GB" w:eastAsia="ja-JP"/>
    </w:rPr>
  </w:style>
  <w:style w:type="character" w:customStyle="1" w:styleId="DefaultChar">
    <w:name w:val="Default Char"/>
    <w:link w:val="Default"/>
    <w:locked/>
    <w:rsid w:val="003A37D5"/>
    <w:rPr>
      <w:rFonts w:ascii="Times New Roman" w:eastAsia="Times New Roman" w:hAnsi="Times New Roman" w:cs="Times New Roman"/>
      <w:color w:val="000000"/>
      <w:sz w:val="24"/>
      <w:szCs w:val="24"/>
    </w:rPr>
  </w:style>
  <w:style w:type="character" w:customStyle="1" w:styleId="CaptionChar">
    <w:name w:val="Caption Char"/>
    <w:aliases w:val="bang Char,bảng Char"/>
    <w:link w:val="Caption"/>
    <w:locked/>
    <w:rsid w:val="003A37D5"/>
    <w:rPr>
      <w:rFonts w:ascii=".VnTime" w:eastAsia="Times New Roman" w:hAnsi=".VnTime" w:cs="Times New Roman"/>
      <w:b/>
      <w:sz w:val="24"/>
      <w:szCs w:val="20"/>
      <w:lang w:val="en-GB"/>
    </w:rPr>
  </w:style>
  <w:style w:type="character" w:customStyle="1" w:styleId="contentline-100">
    <w:name w:val="contentline-100"/>
    <w:basedOn w:val="DefaultParagraphFont"/>
    <w:rsid w:val="003A37D5"/>
  </w:style>
  <w:style w:type="character" w:customStyle="1" w:styleId="text3">
    <w:name w:val="text3"/>
    <w:basedOn w:val="DefaultParagraphFont"/>
    <w:rsid w:val="003A37D5"/>
  </w:style>
  <w:style w:type="character" w:customStyle="1" w:styleId="tlid-translation">
    <w:name w:val="tlid-translation"/>
    <w:basedOn w:val="DefaultParagraphFont"/>
    <w:rsid w:val="003A37D5"/>
  </w:style>
  <w:style w:type="character" w:customStyle="1" w:styleId="aChar">
    <w:name w:val="a) Char"/>
    <w:link w:val="a0"/>
    <w:locked/>
    <w:rsid w:val="003A37D5"/>
    <w:rPr>
      <w:b/>
      <w:bCs/>
      <w:i/>
      <w:sz w:val="26"/>
      <w:szCs w:val="26"/>
    </w:rPr>
  </w:style>
  <w:style w:type="paragraph" w:customStyle="1" w:styleId="a0">
    <w:name w:val="a)"/>
    <w:basedOn w:val="Normal"/>
    <w:link w:val="aChar"/>
    <w:rsid w:val="003A37D5"/>
    <w:pPr>
      <w:tabs>
        <w:tab w:val="left" w:pos="1260"/>
      </w:tabs>
      <w:spacing w:before="120" w:after="80" w:line="300" w:lineRule="auto"/>
      <w:ind w:firstLine="284"/>
      <w:jc w:val="both"/>
      <w:outlineLvl w:val="3"/>
    </w:pPr>
    <w:rPr>
      <w:b/>
      <w:bCs/>
      <w:i/>
      <w:sz w:val="26"/>
      <w:szCs w:val="26"/>
    </w:rPr>
  </w:style>
  <w:style w:type="character" w:customStyle="1" w:styleId="111phuongCharChar">
    <w:name w:val="1.1.1phuong Char Char"/>
    <w:link w:val="111phuong"/>
    <w:locked/>
    <w:rsid w:val="003A37D5"/>
    <w:rPr>
      <w:rFonts w:ascii="Times New Roman Bold" w:hAnsi="Times New Roman Bold"/>
      <w:b/>
      <w:bCs/>
      <w:sz w:val="26"/>
      <w:szCs w:val="26"/>
    </w:rPr>
  </w:style>
  <w:style w:type="paragraph" w:customStyle="1" w:styleId="111phuong">
    <w:name w:val="1.1.1phuong"/>
    <w:basedOn w:val="Normal"/>
    <w:link w:val="111phuongCharChar"/>
    <w:rsid w:val="003A37D5"/>
    <w:pPr>
      <w:tabs>
        <w:tab w:val="left" w:pos="1080"/>
      </w:tabs>
      <w:spacing w:before="160" w:after="80" w:line="300" w:lineRule="auto"/>
      <w:ind w:firstLine="284"/>
      <w:jc w:val="both"/>
      <w:outlineLvl w:val="2"/>
    </w:pPr>
    <w:rPr>
      <w:rFonts w:ascii="Times New Roman Bold" w:hAnsi="Times New Roman Bold"/>
      <w:b/>
      <w:bCs/>
      <w:sz w:val="26"/>
      <w:szCs w:val="26"/>
    </w:rPr>
  </w:style>
  <w:style w:type="paragraph" w:customStyle="1" w:styleId="noidungphuong">
    <w:name w:val="noidungphuong"/>
    <w:basedOn w:val="Normal"/>
    <w:link w:val="noidungphuongCharChar"/>
    <w:rsid w:val="003A37D5"/>
    <w:pPr>
      <w:spacing w:before="100" w:after="40" w:line="300" w:lineRule="auto"/>
      <w:ind w:firstLine="284"/>
      <w:jc w:val="both"/>
    </w:pPr>
    <w:rPr>
      <w:rFonts w:ascii="Times New Roman" w:eastAsia="Times New Roman" w:hAnsi="Times New Roman" w:cs="Times New Roman"/>
      <w:sz w:val="26"/>
      <w:szCs w:val="26"/>
    </w:rPr>
  </w:style>
  <w:style w:type="character" w:customStyle="1" w:styleId="noidungphuongCharChar">
    <w:name w:val="noidungphuong Char Char"/>
    <w:link w:val="noidungphuong"/>
    <w:rsid w:val="003A37D5"/>
    <w:rPr>
      <w:rFonts w:ascii="Times New Roman" w:eastAsia="Times New Roman" w:hAnsi="Times New Roman" w:cs="Times New Roman"/>
      <w:sz w:val="26"/>
      <w:szCs w:val="26"/>
    </w:rPr>
  </w:style>
  <w:style w:type="paragraph" w:customStyle="1" w:styleId="MediumGrid22">
    <w:name w:val="Medium Grid 22"/>
    <w:uiPriority w:val="1"/>
    <w:qFormat/>
    <w:rsid w:val="003A37D5"/>
    <w:pPr>
      <w:spacing w:after="0" w:line="240" w:lineRule="auto"/>
    </w:pPr>
    <w:rPr>
      <w:rFonts w:ascii="Arial" w:eastAsia="Arial" w:hAnsi="Arial" w:cs="Times New Roman"/>
      <w:lang w:val="vi-VN"/>
    </w:rPr>
  </w:style>
  <w:style w:type="paragraph" w:styleId="TOCHeading">
    <w:name w:val="TOC Heading"/>
    <w:basedOn w:val="Heading1"/>
    <w:next w:val="Normal"/>
    <w:uiPriority w:val="39"/>
    <w:unhideWhenUsed/>
    <w:qFormat/>
    <w:rsid w:val="008977E1"/>
    <w:pPr>
      <w:jc w:val="left"/>
      <w:outlineLvl w:val="9"/>
    </w:pPr>
    <w:rPr>
      <w:rFonts w:asciiTheme="majorHAnsi" w:eastAsiaTheme="majorEastAsia" w:hAnsiTheme="majorHAnsi" w:cstheme="majorBidi"/>
      <w:color w:val="365F91" w:themeColor="accent1" w:themeShade="BF"/>
      <w:lang w:val="en-US" w:eastAsia="ja-JP"/>
    </w:rPr>
  </w:style>
  <w:style w:type="paragraph" w:styleId="TOC2">
    <w:name w:val="toc 2"/>
    <w:basedOn w:val="Normal"/>
    <w:next w:val="Normal"/>
    <w:autoRedefine/>
    <w:uiPriority w:val="39"/>
    <w:unhideWhenUsed/>
    <w:qFormat/>
    <w:rsid w:val="008977E1"/>
    <w:pPr>
      <w:spacing w:after="100"/>
      <w:ind w:left="220"/>
    </w:pPr>
  </w:style>
  <w:style w:type="paragraph" w:styleId="TOC3">
    <w:name w:val="toc 3"/>
    <w:basedOn w:val="Normal"/>
    <w:next w:val="Normal"/>
    <w:autoRedefine/>
    <w:uiPriority w:val="39"/>
    <w:unhideWhenUsed/>
    <w:qFormat/>
    <w:rsid w:val="008977E1"/>
    <w:pPr>
      <w:spacing w:after="100"/>
      <w:ind w:left="440"/>
    </w:pPr>
  </w:style>
  <w:style w:type="paragraph" w:styleId="TOC1">
    <w:name w:val="toc 1"/>
    <w:basedOn w:val="Normal"/>
    <w:next w:val="Normal"/>
    <w:autoRedefine/>
    <w:uiPriority w:val="39"/>
    <w:unhideWhenUsed/>
    <w:rsid w:val="00985BCF"/>
    <w:pPr>
      <w:tabs>
        <w:tab w:val="right" w:leader="dot" w:pos="9720"/>
      </w:tabs>
      <w:spacing w:after="100"/>
      <w:ind w:right="173"/>
    </w:pPr>
    <w:rPr>
      <w:rFonts w:ascii="Times New Roman" w:eastAsia="MS Gothic" w:hAnsi="Times New Roman" w:cs="Times New Roman"/>
      <w:noProof/>
    </w:rPr>
  </w:style>
  <w:style w:type="character" w:customStyle="1" w:styleId="uxksbf">
    <w:name w:val="uxksbf"/>
    <w:rsid w:val="00855C29"/>
  </w:style>
  <w:style w:type="character" w:customStyle="1" w:styleId="Bodytext0">
    <w:name w:val="Body text_"/>
    <w:link w:val="Bodytext1"/>
    <w:locked/>
    <w:rsid w:val="00855C29"/>
    <w:rPr>
      <w:sz w:val="25"/>
      <w:szCs w:val="25"/>
      <w:shd w:val="clear" w:color="auto" w:fill="FFFFFF"/>
    </w:rPr>
  </w:style>
  <w:style w:type="paragraph" w:customStyle="1" w:styleId="Bodytext1">
    <w:name w:val="Body text1"/>
    <w:basedOn w:val="Normal"/>
    <w:link w:val="Bodytext0"/>
    <w:rsid w:val="00855C29"/>
    <w:pPr>
      <w:widowControl w:val="0"/>
      <w:shd w:val="clear" w:color="auto" w:fill="FFFFFF"/>
      <w:spacing w:before="120" w:after="120" w:line="240" w:lineRule="atLeast"/>
      <w:ind w:hanging="960"/>
    </w:pPr>
    <w:rPr>
      <w:sz w:val="25"/>
      <w:szCs w:val="25"/>
      <w:shd w:val="clear" w:color="auto" w:fill="FFFFFF"/>
    </w:rPr>
  </w:style>
  <w:style w:type="character" w:customStyle="1" w:styleId="Bodytext11">
    <w:name w:val="Body text (11)_"/>
    <w:link w:val="Bodytext110"/>
    <w:rsid w:val="00855C29"/>
    <w:rPr>
      <w:b/>
      <w:bCs/>
      <w:i/>
      <w:iCs/>
      <w:sz w:val="25"/>
      <w:szCs w:val="25"/>
      <w:shd w:val="clear" w:color="auto" w:fill="FFFFFF"/>
    </w:rPr>
  </w:style>
  <w:style w:type="paragraph" w:customStyle="1" w:styleId="Bodytext110">
    <w:name w:val="Body text (11)"/>
    <w:basedOn w:val="Normal"/>
    <w:link w:val="Bodytext11"/>
    <w:rsid w:val="00855C29"/>
    <w:pPr>
      <w:widowControl w:val="0"/>
      <w:shd w:val="clear" w:color="auto" w:fill="FFFFFF"/>
      <w:spacing w:before="180" w:after="0" w:line="329" w:lineRule="exact"/>
      <w:jc w:val="both"/>
    </w:pPr>
    <w:rPr>
      <w:b/>
      <w:bCs/>
      <w:i/>
      <w:iCs/>
      <w:sz w:val="25"/>
      <w:szCs w:val="25"/>
    </w:rPr>
  </w:style>
  <w:style w:type="character" w:customStyle="1" w:styleId="UnresolvedMention1">
    <w:name w:val="Unresolved Mention1"/>
    <w:basedOn w:val="DefaultParagraphFont"/>
    <w:uiPriority w:val="99"/>
    <w:unhideWhenUsed/>
    <w:rsid w:val="0093617E"/>
    <w:rPr>
      <w:color w:val="605E5C"/>
      <w:shd w:val="clear" w:color="auto" w:fill="E1DFDD"/>
    </w:rPr>
  </w:style>
  <w:style w:type="character" w:customStyle="1" w:styleId="Bodytext25">
    <w:name w:val="Body text (2)5"/>
    <w:rsid w:val="0093617E"/>
    <w:rPr>
      <w:sz w:val="25"/>
      <w:szCs w:val="25"/>
      <w:lang w:val="en-US" w:eastAsia="en-US" w:bidi="ar-SA"/>
    </w:rPr>
  </w:style>
  <w:style w:type="character" w:customStyle="1" w:styleId="fontstyle01">
    <w:name w:val="fontstyle01"/>
    <w:rsid w:val="0093617E"/>
    <w:rPr>
      <w:rFonts w:ascii="ArialMT" w:hAnsi="ArialMT" w:hint="default"/>
      <w:b w:val="0"/>
      <w:bCs w:val="0"/>
      <w:i w:val="0"/>
      <w:iCs w:val="0"/>
      <w:color w:val="000000"/>
      <w:sz w:val="24"/>
      <w:szCs w:val="24"/>
    </w:rPr>
  </w:style>
  <w:style w:type="character" w:customStyle="1" w:styleId="fontstyle31">
    <w:name w:val="fontstyle31"/>
    <w:rsid w:val="0093617E"/>
    <w:rPr>
      <w:rFonts w:ascii="TimesNewRomanPS-ItalicMT" w:hAnsi="TimesNewRomanPS-ItalicMT" w:hint="default"/>
      <w:b w:val="0"/>
      <w:bCs w:val="0"/>
      <w:i/>
      <w:iCs/>
      <w:color w:val="000000"/>
      <w:sz w:val="24"/>
      <w:szCs w:val="24"/>
    </w:rPr>
  </w:style>
  <w:style w:type="character" w:customStyle="1" w:styleId="st">
    <w:name w:val="st"/>
    <w:basedOn w:val="DefaultParagraphFont"/>
    <w:rsid w:val="0093617E"/>
  </w:style>
  <w:style w:type="paragraph" w:styleId="HTMLPreformatted">
    <w:name w:val="HTML Preformatted"/>
    <w:basedOn w:val="Normal"/>
    <w:link w:val="HTMLPreformattedChar"/>
    <w:uiPriority w:val="99"/>
    <w:unhideWhenUsed/>
    <w:rsid w:val="009361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3617E"/>
    <w:rPr>
      <w:rFonts w:ascii="Courier New" w:eastAsia="Times New Roman" w:hAnsi="Courier New" w:cs="Courier New"/>
      <w:sz w:val="20"/>
      <w:szCs w:val="20"/>
    </w:rPr>
  </w:style>
  <w:style w:type="paragraph" w:customStyle="1" w:styleId="TOCHeading1">
    <w:name w:val="TOC Heading1"/>
    <w:basedOn w:val="Heading1"/>
    <w:next w:val="Normal"/>
    <w:uiPriority w:val="39"/>
    <w:unhideWhenUsed/>
    <w:qFormat/>
    <w:rsid w:val="0093617E"/>
    <w:pPr>
      <w:jc w:val="left"/>
      <w:outlineLvl w:val="9"/>
    </w:pPr>
    <w:rPr>
      <w:color w:val="365F91"/>
      <w:lang w:val="en-US" w:eastAsia="ja-JP"/>
    </w:rPr>
  </w:style>
  <w:style w:type="numbering" w:customStyle="1" w:styleId="NoList11">
    <w:name w:val="No List11"/>
    <w:next w:val="NoList"/>
    <w:uiPriority w:val="99"/>
    <w:semiHidden/>
    <w:rsid w:val="0093617E"/>
  </w:style>
  <w:style w:type="numbering" w:customStyle="1" w:styleId="NoList111">
    <w:name w:val="No List111"/>
    <w:next w:val="NoList"/>
    <w:uiPriority w:val="99"/>
    <w:semiHidden/>
    <w:rsid w:val="0093617E"/>
  </w:style>
  <w:style w:type="paragraph" w:customStyle="1" w:styleId="ColorfulShading-Accent11">
    <w:name w:val="Colorful Shading - Accent 11"/>
    <w:hidden/>
    <w:uiPriority w:val="99"/>
    <w:semiHidden/>
    <w:rsid w:val="0093617E"/>
    <w:pPr>
      <w:spacing w:after="0" w:line="240" w:lineRule="auto"/>
    </w:pPr>
    <w:rPr>
      <w:rFonts w:ascii="Times New Roman" w:eastAsia="Times New Roman" w:hAnsi="Times New Roman" w:cs="Times New Roman"/>
      <w:sz w:val="24"/>
      <w:szCs w:val="24"/>
    </w:rPr>
  </w:style>
  <w:style w:type="numbering" w:customStyle="1" w:styleId="NoList2">
    <w:name w:val="No List2"/>
    <w:next w:val="NoList"/>
    <w:uiPriority w:val="99"/>
    <w:semiHidden/>
    <w:rsid w:val="0093617E"/>
  </w:style>
  <w:style w:type="numbering" w:customStyle="1" w:styleId="NoList12">
    <w:name w:val="No List12"/>
    <w:next w:val="NoList"/>
    <w:semiHidden/>
    <w:rsid w:val="0093617E"/>
  </w:style>
  <w:style w:type="table" w:customStyle="1" w:styleId="TableGrid2">
    <w:name w:val="Table Grid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rsid w:val="0093617E"/>
  </w:style>
  <w:style w:type="numbering" w:customStyle="1" w:styleId="NoList13">
    <w:name w:val="No List13"/>
    <w:next w:val="NoList"/>
    <w:semiHidden/>
    <w:rsid w:val="0093617E"/>
  </w:style>
  <w:style w:type="table" w:customStyle="1" w:styleId="TableGrid3">
    <w:name w:val="Table Grid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rsid w:val="0093617E"/>
  </w:style>
  <w:style w:type="numbering" w:customStyle="1" w:styleId="NoList14">
    <w:name w:val="No List14"/>
    <w:next w:val="NoList"/>
    <w:semiHidden/>
    <w:rsid w:val="0093617E"/>
  </w:style>
  <w:style w:type="table" w:customStyle="1" w:styleId="TableGrid4">
    <w:name w:val="Table Grid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93617E"/>
  </w:style>
  <w:style w:type="numbering" w:customStyle="1" w:styleId="NoList15">
    <w:name w:val="No List15"/>
    <w:next w:val="NoList"/>
    <w:uiPriority w:val="99"/>
    <w:semiHidden/>
    <w:unhideWhenUsed/>
    <w:rsid w:val="0093617E"/>
  </w:style>
  <w:style w:type="numbering" w:customStyle="1" w:styleId="NoList1111">
    <w:name w:val="No List1111"/>
    <w:next w:val="NoList"/>
    <w:uiPriority w:val="99"/>
    <w:semiHidden/>
    <w:unhideWhenUsed/>
    <w:rsid w:val="0093617E"/>
  </w:style>
  <w:style w:type="paragraph" w:customStyle="1" w:styleId="Body">
    <w:name w:val="Body"/>
    <w:basedOn w:val="Normal"/>
    <w:uiPriority w:val="1"/>
    <w:qFormat/>
    <w:rsid w:val="0093617E"/>
    <w:pPr>
      <w:widowControl w:val="0"/>
      <w:spacing w:after="0" w:line="240" w:lineRule="auto"/>
    </w:pPr>
    <w:rPr>
      <w:rFonts w:ascii="Times New Roman" w:eastAsia="Times New Roman" w:hAnsi="Times New Roman" w:cs="Times New Roman"/>
      <w:sz w:val="28"/>
      <w:szCs w:val="28"/>
    </w:rPr>
  </w:style>
  <w:style w:type="numbering" w:customStyle="1" w:styleId="NoList6">
    <w:name w:val="No List6"/>
    <w:next w:val="NoList"/>
    <w:uiPriority w:val="99"/>
    <w:semiHidden/>
    <w:unhideWhenUsed/>
    <w:rsid w:val="0093617E"/>
  </w:style>
  <w:style w:type="numbering" w:customStyle="1" w:styleId="NoList16">
    <w:name w:val="No List16"/>
    <w:next w:val="NoList"/>
    <w:semiHidden/>
    <w:rsid w:val="0093617E"/>
  </w:style>
  <w:style w:type="table" w:customStyle="1" w:styleId="TableGrid5">
    <w:name w:val="Table Grid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93617E"/>
  </w:style>
  <w:style w:type="numbering" w:customStyle="1" w:styleId="NoList112">
    <w:name w:val="No List112"/>
    <w:next w:val="NoList"/>
    <w:uiPriority w:val="99"/>
    <w:semiHidden/>
    <w:unhideWhenUsed/>
    <w:rsid w:val="0093617E"/>
  </w:style>
  <w:style w:type="numbering" w:customStyle="1" w:styleId="NoList7">
    <w:name w:val="No List7"/>
    <w:next w:val="NoList"/>
    <w:uiPriority w:val="99"/>
    <w:semiHidden/>
    <w:unhideWhenUsed/>
    <w:rsid w:val="0093617E"/>
  </w:style>
  <w:style w:type="numbering" w:customStyle="1" w:styleId="NoList17">
    <w:name w:val="No List17"/>
    <w:next w:val="NoList"/>
    <w:uiPriority w:val="99"/>
    <w:semiHidden/>
    <w:unhideWhenUsed/>
    <w:rsid w:val="0093617E"/>
  </w:style>
  <w:style w:type="numbering" w:customStyle="1" w:styleId="NoList113">
    <w:name w:val="No List113"/>
    <w:next w:val="NoList"/>
    <w:uiPriority w:val="99"/>
    <w:semiHidden/>
    <w:unhideWhenUsed/>
    <w:rsid w:val="0093617E"/>
  </w:style>
  <w:style w:type="numbering" w:customStyle="1" w:styleId="NoList8">
    <w:name w:val="No List8"/>
    <w:next w:val="NoList"/>
    <w:uiPriority w:val="99"/>
    <w:semiHidden/>
    <w:unhideWhenUsed/>
    <w:rsid w:val="0093617E"/>
  </w:style>
  <w:style w:type="numbering" w:customStyle="1" w:styleId="NoList18">
    <w:name w:val="No List18"/>
    <w:next w:val="NoList"/>
    <w:uiPriority w:val="99"/>
    <w:semiHidden/>
    <w:unhideWhenUsed/>
    <w:rsid w:val="0093617E"/>
  </w:style>
  <w:style w:type="numbering" w:customStyle="1" w:styleId="NoList114">
    <w:name w:val="No List114"/>
    <w:next w:val="NoList"/>
    <w:uiPriority w:val="99"/>
    <w:semiHidden/>
    <w:unhideWhenUsed/>
    <w:rsid w:val="0093617E"/>
  </w:style>
  <w:style w:type="numbering" w:customStyle="1" w:styleId="NoList9">
    <w:name w:val="No List9"/>
    <w:next w:val="NoList"/>
    <w:uiPriority w:val="99"/>
    <w:semiHidden/>
    <w:unhideWhenUsed/>
    <w:rsid w:val="0093617E"/>
  </w:style>
  <w:style w:type="numbering" w:customStyle="1" w:styleId="NoList19">
    <w:name w:val="No List19"/>
    <w:next w:val="NoList"/>
    <w:uiPriority w:val="99"/>
    <w:semiHidden/>
    <w:unhideWhenUsed/>
    <w:rsid w:val="0093617E"/>
  </w:style>
  <w:style w:type="table" w:customStyle="1" w:styleId="TableGrid6">
    <w:name w:val="Table Grid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ediumGrid21">
    <w:name w:val="Medium Grid 21"/>
    <w:uiPriority w:val="1"/>
    <w:qFormat/>
    <w:rsid w:val="0093617E"/>
    <w:pPr>
      <w:spacing w:after="0" w:line="240" w:lineRule="auto"/>
    </w:pPr>
    <w:rPr>
      <w:rFonts w:ascii="Arial" w:eastAsia="Arial" w:hAnsi="Arial" w:cs="Times New Roman"/>
      <w:lang w:val="vi-VN"/>
    </w:rPr>
  </w:style>
  <w:style w:type="paragraph" w:customStyle="1" w:styleId="ms">
    <w:name w:val="ms"/>
    <w:basedOn w:val="Normal"/>
    <w:rsid w:val="0093617E"/>
    <w:pPr>
      <w:tabs>
        <w:tab w:val="left" w:pos="960"/>
      </w:tabs>
      <w:spacing w:after="0" w:line="240" w:lineRule="auto"/>
      <w:jc w:val="both"/>
    </w:pPr>
    <w:rPr>
      <w:rFonts w:ascii="Times New Roman" w:eastAsia="Times New Roman" w:hAnsi="Times New Roman" w:cs="Times New Roman"/>
      <w:sz w:val="20"/>
      <w:szCs w:val="20"/>
    </w:rPr>
  </w:style>
  <w:style w:type="paragraph" w:customStyle="1" w:styleId="Tailieuthamkhao">
    <w:name w:val="Tai lieu tham khao"/>
    <w:basedOn w:val="Normal"/>
    <w:rsid w:val="0093617E"/>
    <w:pPr>
      <w:numPr>
        <w:numId w:val="34"/>
      </w:numPr>
      <w:spacing w:after="0" w:line="240" w:lineRule="auto"/>
      <w:jc w:val="both"/>
    </w:pPr>
    <w:rPr>
      <w:rFonts w:ascii="Times New Roman" w:eastAsia="Times New Roman" w:hAnsi="Times New Roman" w:cs="Times New Roman"/>
      <w:bCs/>
      <w:sz w:val="20"/>
      <w:szCs w:val="20"/>
    </w:rPr>
  </w:style>
  <w:style w:type="paragraph" w:customStyle="1" w:styleId="TieuDe1">
    <w:name w:val="Tieu De 1"/>
    <w:basedOn w:val="Normal"/>
    <w:link w:val="TieuDe1Char1"/>
    <w:rsid w:val="0093617E"/>
    <w:pPr>
      <w:spacing w:before="120" w:after="0" w:line="240" w:lineRule="auto"/>
    </w:pPr>
    <w:rPr>
      <w:rFonts w:ascii="Times New Roman" w:eastAsia="Times New Roman" w:hAnsi="Times New Roman" w:cs="Times New Roman"/>
      <w:b/>
      <w:bCs/>
      <w:sz w:val="20"/>
      <w:szCs w:val="20"/>
    </w:rPr>
  </w:style>
  <w:style w:type="character" w:customStyle="1" w:styleId="TieuDe1Char1">
    <w:name w:val="Tieu De 1 Char1"/>
    <w:link w:val="TieuDe1"/>
    <w:rsid w:val="0093617E"/>
    <w:rPr>
      <w:rFonts w:ascii="Times New Roman" w:eastAsia="Times New Roman" w:hAnsi="Times New Roman" w:cs="Times New Roman"/>
      <w:b/>
      <w:bCs/>
      <w:sz w:val="20"/>
      <w:szCs w:val="20"/>
    </w:rPr>
  </w:style>
  <w:style w:type="paragraph" w:customStyle="1" w:styleId="Para">
    <w:name w:val="Para"/>
    <w:basedOn w:val="Normal"/>
    <w:link w:val="ParaChar"/>
    <w:rsid w:val="0093617E"/>
    <w:pPr>
      <w:spacing w:after="0" w:line="240" w:lineRule="auto"/>
      <w:jc w:val="both"/>
    </w:pPr>
    <w:rPr>
      <w:rFonts w:ascii="Times New Roman" w:eastAsia="Times New Roman" w:hAnsi="Times New Roman" w:cs="Times New Roman"/>
      <w:bCs/>
      <w:sz w:val="20"/>
      <w:szCs w:val="20"/>
    </w:rPr>
  </w:style>
  <w:style w:type="character" w:customStyle="1" w:styleId="ParaChar">
    <w:name w:val="Para Char"/>
    <w:link w:val="Para"/>
    <w:rsid w:val="0093617E"/>
    <w:rPr>
      <w:rFonts w:ascii="Times New Roman" w:eastAsia="Times New Roman" w:hAnsi="Times New Roman" w:cs="Times New Roman"/>
      <w:bCs/>
      <w:sz w:val="20"/>
      <w:szCs w:val="20"/>
    </w:rPr>
  </w:style>
  <w:style w:type="paragraph" w:customStyle="1" w:styleId="TimeNewRoman0">
    <w:name w:val="Time New Roman"/>
    <w:basedOn w:val="List"/>
    <w:rsid w:val="0093617E"/>
    <w:pPr>
      <w:overflowPunct w:val="0"/>
      <w:autoSpaceDE w:val="0"/>
      <w:autoSpaceDN w:val="0"/>
      <w:adjustRightInd w:val="0"/>
      <w:spacing w:before="120" w:after="160" w:line="256" w:lineRule="auto"/>
      <w:ind w:left="284" w:hanging="284"/>
      <w:contextualSpacing w:val="0"/>
      <w:textAlignment w:val="baseline"/>
    </w:pPr>
    <w:rPr>
      <w:rFonts w:ascii="Calibri" w:eastAsia="Times New Roman" w:hAnsi="Calibri" w:cs=".VnTime"/>
      <w:b/>
      <w:noProof/>
    </w:rPr>
  </w:style>
  <w:style w:type="paragraph" w:styleId="List">
    <w:name w:val="List"/>
    <w:basedOn w:val="Normal"/>
    <w:uiPriority w:val="99"/>
    <w:unhideWhenUsed/>
    <w:rsid w:val="0093617E"/>
    <w:pPr>
      <w:ind w:left="283" w:hanging="283"/>
      <w:contextualSpacing/>
    </w:pPr>
    <w:rPr>
      <w:rFonts w:ascii="Arial" w:eastAsia="Arial" w:hAnsi="Arial" w:cs="Times New Roman"/>
      <w:lang w:val="vi-VN"/>
    </w:rPr>
  </w:style>
  <w:style w:type="paragraph" w:customStyle="1" w:styleId="normalbold">
    <w:name w:val="normalbold"/>
    <w:basedOn w:val="Normal"/>
    <w:rsid w:val="0093617E"/>
    <w:pPr>
      <w:spacing w:before="120" w:after="0" w:line="240" w:lineRule="auto"/>
    </w:pPr>
    <w:rPr>
      <w:rFonts w:ascii="Arial" w:eastAsia="Batang" w:hAnsi="Arial" w:cs="Arial"/>
      <w:b/>
      <w:bCs/>
      <w:sz w:val="20"/>
      <w:szCs w:val="20"/>
      <w:lang w:eastAsia="ko-KR"/>
    </w:rPr>
  </w:style>
  <w:style w:type="numbering" w:customStyle="1" w:styleId="Style2">
    <w:name w:val="Style2"/>
    <w:rsid w:val="0093617E"/>
    <w:pPr>
      <w:numPr>
        <w:numId w:val="35"/>
      </w:numPr>
    </w:pPr>
  </w:style>
  <w:style w:type="numbering" w:customStyle="1" w:styleId="Style3">
    <w:name w:val="Style3"/>
    <w:rsid w:val="0093617E"/>
    <w:pPr>
      <w:numPr>
        <w:numId w:val="36"/>
      </w:numPr>
    </w:pPr>
  </w:style>
  <w:style w:type="character" w:customStyle="1" w:styleId="Vnbnnidung2">
    <w:name w:val="Văn bản nội dung (2)_"/>
    <w:link w:val="Vnbnnidung20"/>
    <w:rsid w:val="0093617E"/>
    <w:rPr>
      <w:rFonts w:cs="Arial"/>
      <w:shd w:val="clear" w:color="auto" w:fill="FFFFFF"/>
    </w:rPr>
  </w:style>
  <w:style w:type="paragraph" w:customStyle="1" w:styleId="Vnbnnidung20">
    <w:name w:val="Văn bản nội dung (2)"/>
    <w:basedOn w:val="Normal"/>
    <w:link w:val="Vnbnnidung2"/>
    <w:rsid w:val="0093617E"/>
    <w:pPr>
      <w:widowControl w:val="0"/>
      <w:shd w:val="clear" w:color="auto" w:fill="FFFFFF"/>
      <w:spacing w:after="0" w:line="278" w:lineRule="exact"/>
      <w:ind w:hanging="380"/>
    </w:pPr>
    <w:rPr>
      <w:rFonts w:cs="Arial"/>
    </w:rPr>
  </w:style>
  <w:style w:type="character" w:customStyle="1" w:styleId="vbT2CharChar1">
    <w:name w:val="vbT2 Char Char1"/>
    <w:link w:val="vbT2Char"/>
    <w:rsid w:val="0093617E"/>
    <w:rPr>
      <w:b/>
      <w:bCs/>
      <w:color w:val="000000"/>
      <w:sz w:val="26"/>
    </w:rPr>
  </w:style>
  <w:style w:type="paragraph" w:customStyle="1" w:styleId="vbT2Char">
    <w:name w:val="vbT2 Char"/>
    <w:basedOn w:val="Normal"/>
    <w:link w:val="vbT2CharChar1"/>
    <w:rsid w:val="0093617E"/>
    <w:pPr>
      <w:spacing w:before="120" w:line="360" w:lineRule="auto"/>
      <w:ind w:firstLine="567"/>
      <w:jc w:val="both"/>
    </w:pPr>
    <w:rPr>
      <w:b/>
      <w:bCs/>
      <w:color w:val="000000"/>
      <w:sz w:val="26"/>
    </w:rPr>
  </w:style>
  <w:style w:type="paragraph" w:customStyle="1" w:styleId="vbTChuong">
    <w:name w:val="vbTChuong"/>
    <w:basedOn w:val="Heading1"/>
    <w:rsid w:val="0093617E"/>
    <w:pPr>
      <w:keepLines w:val="0"/>
      <w:spacing w:before="0" w:line="360" w:lineRule="auto"/>
    </w:pPr>
    <w:rPr>
      <w:rFonts w:eastAsia="Times New Roman"/>
      <w:b w:val="0"/>
      <w:bCs w:val="0"/>
      <w:sz w:val="26"/>
      <w:szCs w:val="26"/>
      <w:lang w:val="en-US"/>
    </w:rPr>
  </w:style>
  <w:style w:type="paragraph" w:customStyle="1" w:styleId="vbT1">
    <w:name w:val="vbT1"/>
    <w:basedOn w:val="Normal"/>
    <w:rsid w:val="0093617E"/>
    <w:pPr>
      <w:spacing w:before="180" w:after="180" w:line="240" w:lineRule="auto"/>
      <w:ind w:firstLine="567"/>
      <w:jc w:val="both"/>
    </w:pPr>
    <w:rPr>
      <w:rFonts w:ascii="Times New Roman" w:eastAsia="Times New Roman" w:hAnsi="Times New Roman" w:cs="Times New Roman"/>
      <w:b/>
      <w:sz w:val="26"/>
      <w:szCs w:val="26"/>
      <w:lang w:val="fr-FR"/>
    </w:rPr>
  </w:style>
  <w:style w:type="paragraph" w:customStyle="1" w:styleId="vbT3Char">
    <w:name w:val="vbT3 Char"/>
    <w:basedOn w:val="vbT2Char"/>
    <w:rsid w:val="0093617E"/>
    <w:pPr>
      <w:spacing w:before="0" w:after="80"/>
    </w:pPr>
    <w:rPr>
      <w:rFonts w:ascii="Calibri" w:hAnsi="Calibri"/>
    </w:rPr>
  </w:style>
  <w:style w:type="paragraph" w:customStyle="1" w:styleId="vb">
    <w:name w:val="vb"/>
    <w:basedOn w:val="Normal"/>
    <w:rsid w:val="0093617E"/>
    <w:pPr>
      <w:spacing w:after="0" w:line="360" w:lineRule="auto"/>
      <w:ind w:firstLine="567"/>
      <w:jc w:val="both"/>
    </w:pPr>
    <w:rPr>
      <w:rFonts w:ascii="Times New Roman" w:eastAsia="Times New Roman" w:hAnsi="Times New Roman" w:cs="Times New Roman"/>
      <w:sz w:val="26"/>
      <w:szCs w:val="20"/>
      <w:lang w:val="nl-NL"/>
    </w:rPr>
  </w:style>
  <w:style w:type="paragraph" w:customStyle="1" w:styleId="vbChuong">
    <w:name w:val="vbChuong"/>
    <w:basedOn w:val="Heading1"/>
    <w:rsid w:val="0093617E"/>
    <w:pPr>
      <w:keepLines w:val="0"/>
      <w:spacing w:before="0" w:line="360" w:lineRule="auto"/>
    </w:pPr>
    <w:rPr>
      <w:rFonts w:eastAsia="MS Mincho"/>
      <w:b w:val="0"/>
      <w:bCs w:val="0"/>
      <w:sz w:val="26"/>
      <w:szCs w:val="26"/>
      <w:lang w:val="en-US"/>
    </w:rPr>
  </w:style>
  <w:style w:type="paragraph" w:customStyle="1" w:styleId="vbT2">
    <w:name w:val="vbT2"/>
    <w:basedOn w:val="Normal"/>
    <w:rsid w:val="0093617E"/>
    <w:pPr>
      <w:spacing w:before="120" w:line="360" w:lineRule="auto"/>
      <w:ind w:firstLine="567"/>
      <w:jc w:val="both"/>
    </w:pPr>
    <w:rPr>
      <w:rFonts w:ascii="Times New Roman" w:eastAsia="MS Mincho" w:hAnsi="Times New Roman" w:cs="Times New Roman"/>
      <w:b/>
      <w:bCs/>
      <w:color w:val="000000"/>
      <w:sz w:val="26"/>
      <w:szCs w:val="24"/>
    </w:rPr>
  </w:style>
  <w:style w:type="paragraph" w:styleId="List2">
    <w:name w:val="List 2"/>
    <w:basedOn w:val="Normal"/>
    <w:unhideWhenUsed/>
    <w:rsid w:val="0093617E"/>
    <w:pPr>
      <w:spacing w:after="0" w:line="240" w:lineRule="auto"/>
      <w:ind w:left="720" w:hanging="360"/>
      <w:contextualSpacing/>
    </w:pPr>
    <w:rPr>
      <w:rFonts w:ascii="Times New Roman" w:eastAsia="Times New Roman" w:hAnsi="Times New Roman" w:cs="Times New Roman"/>
      <w:sz w:val="26"/>
      <w:szCs w:val="24"/>
    </w:rPr>
  </w:style>
  <w:style w:type="paragraph" w:styleId="TOC4">
    <w:name w:val="toc 4"/>
    <w:basedOn w:val="Normal"/>
    <w:next w:val="Normal"/>
    <w:autoRedefine/>
    <w:uiPriority w:val="39"/>
    <w:unhideWhenUsed/>
    <w:rsid w:val="0093617E"/>
    <w:pPr>
      <w:spacing w:after="100" w:line="259" w:lineRule="auto"/>
      <w:ind w:left="660"/>
    </w:pPr>
    <w:rPr>
      <w:rFonts w:ascii="Calibri" w:eastAsia="Times New Roman" w:hAnsi="Calibri" w:cs="Times New Roman"/>
    </w:rPr>
  </w:style>
  <w:style w:type="paragraph" w:styleId="TOC5">
    <w:name w:val="toc 5"/>
    <w:basedOn w:val="Normal"/>
    <w:next w:val="Normal"/>
    <w:autoRedefine/>
    <w:uiPriority w:val="39"/>
    <w:unhideWhenUsed/>
    <w:rsid w:val="0093617E"/>
    <w:pPr>
      <w:spacing w:after="100" w:line="259" w:lineRule="auto"/>
      <w:ind w:left="880"/>
    </w:pPr>
    <w:rPr>
      <w:rFonts w:ascii="Calibri" w:eastAsia="Times New Roman" w:hAnsi="Calibri" w:cs="Times New Roman"/>
    </w:rPr>
  </w:style>
  <w:style w:type="paragraph" w:styleId="TOC6">
    <w:name w:val="toc 6"/>
    <w:basedOn w:val="Normal"/>
    <w:next w:val="Normal"/>
    <w:autoRedefine/>
    <w:uiPriority w:val="39"/>
    <w:unhideWhenUsed/>
    <w:rsid w:val="0093617E"/>
    <w:pPr>
      <w:spacing w:after="100" w:line="259"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93617E"/>
    <w:pPr>
      <w:spacing w:after="100" w:line="259"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93617E"/>
    <w:pPr>
      <w:spacing w:after="100" w:line="259"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93617E"/>
    <w:pPr>
      <w:spacing w:after="100" w:line="259" w:lineRule="auto"/>
      <w:ind w:left="1760"/>
    </w:pPr>
    <w:rPr>
      <w:rFonts w:ascii="Calibri" w:eastAsia="Times New Roman" w:hAnsi="Calibri" w:cs="Times New Roman"/>
    </w:rPr>
  </w:style>
  <w:style w:type="paragraph" w:customStyle="1" w:styleId="Mucchuong">
    <w:name w:val="Muc chuong"/>
    <w:basedOn w:val="Normal"/>
    <w:link w:val="MucchuongChar"/>
    <w:rsid w:val="0093617E"/>
    <w:pPr>
      <w:tabs>
        <w:tab w:val="center" w:pos="4536"/>
        <w:tab w:val="right" w:pos="8505"/>
      </w:tabs>
      <w:spacing w:before="120" w:after="120" w:line="240" w:lineRule="auto"/>
      <w:jc w:val="both"/>
    </w:pPr>
    <w:rPr>
      <w:rFonts w:ascii="Times New Roman" w:eastAsia="Times New Roman" w:hAnsi="Times New Roman" w:cs="Times New Roman"/>
      <w:b/>
      <w:bCs/>
      <w:sz w:val="24"/>
      <w:szCs w:val="26"/>
      <w:lang w:val="vi-VN"/>
    </w:rPr>
  </w:style>
  <w:style w:type="character" w:customStyle="1" w:styleId="MucchuongChar">
    <w:name w:val="Muc chuong Char"/>
    <w:link w:val="Mucchuong"/>
    <w:rsid w:val="0093617E"/>
    <w:rPr>
      <w:rFonts w:ascii="Times New Roman" w:eastAsia="Times New Roman" w:hAnsi="Times New Roman" w:cs="Times New Roman"/>
      <w:b/>
      <w:bCs/>
      <w:sz w:val="24"/>
      <w:szCs w:val="26"/>
      <w:lang w:val="vi-VN"/>
    </w:rPr>
  </w:style>
  <w:style w:type="paragraph" w:customStyle="1" w:styleId="Char1CharCharChar">
    <w:name w:val="Char1 Char Char Char"/>
    <w:basedOn w:val="Normal"/>
    <w:rsid w:val="0093617E"/>
    <w:pPr>
      <w:spacing w:before="100" w:beforeAutospacing="1" w:after="100" w:afterAutospacing="1" w:line="240" w:lineRule="auto"/>
    </w:pPr>
    <w:rPr>
      <w:rFonts w:ascii="Tahoma" w:eastAsia="Times New Roman" w:hAnsi="Tahoma" w:cs="Times New Roman"/>
      <w:sz w:val="20"/>
      <w:szCs w:val="20"/>
    </w:rPr>
  </w:style>
  <w:style w:type="paragraph" w:customStyle="1" w:styleId="tddecuong">
    <w:name w:val="tddecuong"/>
    <w:basedOn w:val="Normal"/>
    <w:qFormat/>
    <w:rsid w:val="0093617E"/>
    <w:pPr>
      <w:spacing w:before="100" w:beforeAutospacing="1" w:after="100" w:afterAutospacing="1" w:line="259" w:lineRule="auto"/>
    </w:pPr>
    <w:rPr>
      <w:rFonts w:ascii="Times New Roman" w:eastAsia="Times New Roman" w:hAnsi="Times New Roman" w:cs="Times New Roman"/>
      <w:sz w:val="24"/>
      <w:szCs w:val="24"/>
    </w:rPr>
  </w:style>
  <w:style w:type="character" w:customStyle="1" w:styleId="FontStyle203">
    <w:name w:val="Font Style203"/>
    <w:rsid w:val="0093617E"/>
    <w:rPr>
      <w:rFonts w:ascii="Times New Roman" w:hAnsi="Times New Roman" w:cs="Times New Roman" w:hint="default"/>
      <w:b/>
      <w:bCs/>
      <w:sz w:val="24"/>
      <w:szCs w:val="24"/>
    </w:rPr>
  </w:style>
  <w:style w:type="paragraph" w:customStyle="1" w:styleId="xl130">
    <w:name w:val="xl13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6"/>
      <w:szCs w:val="26"/>
    </w:rPr>
  </w:style>
  <w:style w:type="paragraph" w:customStyle="1" w:styleId="xl131">
    <w:name w:val="xl131"/>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32">
    <w:name w:val="xl13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33">
    <w:name w:val="xl13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34">
    <w:name w:val="xl134"/>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35">
    <w:name w:val="xl13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6">
    <w:name w:val="xl136"/>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37">
    <w:name w:val="xl137"/>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8">
    <w:name w:val="xl138"/>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9">
    <w:name w:val="xl13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0">
    <w:name w:val="xl140"/>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1">
    <w:name w:val="xl141"/>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2">
    <w:name w:val="xl14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3">
    <w:name w:val="xl14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4">
    <w:name w:val="xl144"/>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5">
    <w:name w:val="xl14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6">
    <w:name w:val="xl146"/>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7">
    <w:name w:val="xl147"/>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48">
    <w:name w:val="xl148"/>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6"/>
      <w:szCs w:val="26"/>
    </w:rPr>
  </w:style>
  <w:style w:type="paragraph" w:customStyle="1" w:styleId="xl149">
    <w:name w:val="xl14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50">
    <w:name w:val="xl15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51">
    <w:name w:val="xl151"/>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52">
    <w:name w:val="xl15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3">
    <w:name w:val="xl15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4">
    <w:name w:val="xl154"/>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55">
    <w:name w:val="xl15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6">
    <w:name w:val="xl156"/>
    <w:basedOn w:val="Normal"/>
    <w:rsid w:val="0093617E"/>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57">
    <w:name w:val="xl157"/>
    <w:basedOn w:val="Normal"/>
    <w:rsid w:val="0093617E"/>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58">
    <w:name w:val="xl158"/>
    <w:basedOn w:val="Normal"/>
    <w:rsid w:val="0093617E"/>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159">
    <w:name w:val="xl15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60">
    <w:name w:val="xl16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font5">
    <w:name w:val="font5"/>
    <w:basedOn w:val="Normal"/>
    <w:rsid w:val="0093617E"/>
    <w:pPr>
      <w:spacing w:before="100" w:beforeAutospacing="1" w:after="100" w:afterAutospacing="1" w:line="240" w:lineRule="auto"/>
    </w:pPr>
    <w:rPr>
      <w:rFonts w:ascii="Times New Roman" w:eastAsia="Times New Roman" w:hAnsi="Times New Roman" w:cs="Times New Roman"/>
      <w:b/>
      <w:bCs/>
      <w:color w:val="000000"/>
      <w:sz w:val="26"/>
      <w:szCs w:val="26"/>
    </w:rPr>
  </w:style>
  <w:style w:type="paragraph" w:customStyle="1" w:styleId="font6">
    <w:name w:val="font6"/>
    <w:basedOn w:val="Normal"/>
    <w:rsid w:val="0093617E"/>
    <w:pPr>
      <w:spacing w:before="100" w:beforeAutospacing="1" w:after="100" w:afterAutospacing="1" w:line="240" w:lineRule="auto"/>
    </w:pPr>
    <w:rPr>
      <w:rFonts w:ascii="Times New Roman" w:eastAsia="Times New Roman" w:hAnsi="Times New Roman" w:cs="Times New Roman"/>
      <w:color w:val="000000"/>
      <w:sz w:val="26"/>
      <w:szCs w:val="26"/>
    </w:rPr>
  </w:style>
  <w:style w:type="paragraph" w:customStyle="1" w:styleId="font7">
    <w:name w:val="font7"/>
    <w:basedOn w:val="Normal"/>
    <w:rsid w:val="0093617E"/>
    <w:pPr>
      <w:spacing w:before="100" w:beforeAutospacing="1" w:after="100" w:afterAutospacing="1" w:line="240" w:lineRule="auto"/>
    </w:pPr>
    <w:rPr>
      <w:rFonts w:ascii="Times New Roman" w:eastAsia="Times New Roman" w:hAnsi="Times New Roman" w:cs="Times New Roman"/>
      <w:color w:val="000000"/>
      <w:sz w:val="26"/>
      <w:szCs w:val="26"/>
      <w:u w:val="single"/>
    </w:rPr>
  </w:style>
  <w:style w:type="paragraph" w:customStyle="1" w:styleId="font8">
    <w:name w:val="font8"/>
    <w:basedOn w:val="Normal"/>
    <w:rsid w:val="0093617E"/>
    <w:pPr>
      <w:spacing w:before="100" w:beforeAutospacing="1" w:after="100" w:afterAutospacing="1" w:line="240" w:lineRule="auto"/>
    </w:pPr>
    <w:rPr>
      <w:rFonts w:ascii="Times New Roman" w:eastAsia="Times New Roman" w:hAnsi="Times New Roman" w:cs="Times New Roman"/>
      <w:color w:val="000000"/>
      <w:sz w:val="14"/>
      <w:szCs w:val="14"/>
    </w:rPr>
  </w:style>
  <w:style w:type="paragraph" w:customStyle="1" w:styleId="xl63">
    <w:name w:val="xl63"/>
    <w:basedOn w:val="Normal"/>
    <w:rsid w:val="0093617E"/>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64">
    <w:name w:val="xl64"/>
    <w:basedOn w:val="Normal"/>
    <w:rsid w:val="0093617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5">
    <w:name w:val="xl65"/>
    <w:basedOn w:val="Normal"/>
    <w:rsid w:val="0093617E"/>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table" w:customStyle="1" w:styleId="TableGrid8">
    <w:name w:val="Table Grid8"/>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93617E"/>
  </w:style>
  <w:style w:type="numbering" w:customStyle="1" w:styleId="NoList110">
    <w:name w:val="No List110"/>
    <w:next w:val="NoList"/>
    <w:semiHidden/>
    <w:rsid w:val="0093617E"/>
  </w:style>
  <w:style w:type="table" w:customStyle="1" w:styleId="TableGrid13">
    <w:name w:val="Table Grid1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n">
    <w:name w:val="fn"/>
    <w:rsid w:val="0093617E"/>
  </w:style>
  <w:style w:type="numbering" w:customStyle="1" w:styleId="NoList20">
    <w:name w:val="No List20"/>
    <w:next w:val="NoList"/>
    <w:uiPriority w:val="99"/>
    <w:semiHidden/>
    <w:rsid w:val="0093617E"/>
  </w:style>
  <w:style w:type="numbering" w:customStyle="1" w:styleId="NoList115">
    <w:name w:val="No List115"/>
    <w:next w:val="NoList"/>
    <w:semiHidden/>
    <w:rsid w:val="0093617E"/>
  </w:style>
  <w:style w:type="table" w:customStyle="1" w:styleId="TableGrid15">
    <w:name w:val="Table Grid1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olor-secondary">
    <w:name w:val="a-color-secondary"/>
    <w:rsid w:val="0093617E"/>
  </w:style>
  <w:style w:type="numbering" w:customStyle="1" w:styleId="NoList22">
    <w:name w:val="No List22"/>
    <w:next w:val="NoList"/>
    <w:uiPriority w:val="99"/>
    <w:semiHidden/>
    <w:unhideWhenUsed/>
    <w:rsid w:val="0093617E"/>
  </w:style>
  <w:style w:type="table" w:customStyle="1" w:styleId="TableGrid17">
    <w:name w:val="Table Grid17"/>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NoList"/>
    <w:semiHidden/>
    <w:rsid w:val="0093617E"/>
  </w:style>
  <w:style w:type="numbering" w:customStyle="1" w:styleId="NoList117">
    <w:name w:val="No List117"/>
    <w:next w:val="NoList"/>
    <w:semiHidden/>
    <w:rsid w:val="0093617E"/>
  </w:style>
  <w:style w:type="table" w:customStyle="1" w:styleId="TableGrid18">
    <w:name w:val="Table Grid18"/>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rsid w:val="0093617E"/>
  </w:style>
  <w:style w:type="numbering" w:customStyle="1" w:styleId="NoList121">
    <w:name w:val="No List121"/>
    <w:next w:val="NoList"/>
    <w:semiHidden/>
    <w:rsid w:val="0093617E"/>
  </w:style>
  <w:style w:type="table" w:customStyle="1" w:styleId="TableGrid21">
    <w:name w:val="Table Grid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rsid w:val="0093617E"/>
  </w:style>
  <w:style w:type="numbering" w:customStyle="1" w:styleId="NoList131">
    <w:name w:val="No List131"/>
    <w:next w:val="NoList"/>
    <w:semiHidden/>
    <w:rsid w:val="0093617E"/>
  </w:style>
  <w:style w:type="table" w:customStyle="1" w:styleId="TableGrid31">
    <w:name w:val="Table Grid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rsid w:val="0093617E"/>
  </w:style>
  <w:style w:type="numbering" w:customStyle="1" w:styleId="NoList141">
    <w:name w:val="No List141"/>
    <w:next w:val="NoList"/>
    <w:semiHidden/>
    <w:rsid w:val="0093617E"/>
  </w:style>
  <w:style w:type="table" w:customStyle="1" w:styleId="TableGrid41">
    <w:name w:val="Table Grid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93617E"/>
  </w:style>
  <w:style w:type="numbering" w:customStyle="1" w:styleId="NoList151">
    <w:name w:val="No List151"/>
    <w:next w:val="NoList"/>
    <w:uiPriority w:val="99"/>
    <w:semiHidden/>
    <w:unhideWhenUsed/>
    <w:rsid w:val="0093617E"/>
  </w:style>
  <w:style w:type="numbering" w:customStyle="1" w:styleId="NoList11111">
    <w:name w:val="No List11111"/>
    <w:next w:val="NoList"/>
    <w:uiPriority w:val="99"/>
    <w:semiHidden/>
    <w:unhideWhenUsed/>
    <w:rsid w:val="0093617E"/>
  </w:style>
  <w:style w:type="numbering" w:customStyle="1" w:styleId="NoList61">
    <w:name w:val="No List61"/>
    <w:next w:val="NoList"/>
    <w:uiPriority w:val="99"/>
    <w:semiHidden/>
    <w:unhideWhenUsed/>
    <w:rsid w:val="0093617E"/>
  </w:style>
  <w:style w:type="numbering" w:customStyle="1" w:styleId="NoList161">
    <w:name w:val="No List161"/>
    <w:next w:val="NoList"/>
    <w:semiHidden/>
    <w:rsid w:val="0093617E"/>
  </w:style>
  <w:style w:type="table" w:customStyle="1" w:styleId="TableGrid51">
    <w:name w:val="Table Grid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uiPriority w:val="99"/>
    <w:semiHidden/>
    <w:unhideWhenUsed/>
    <w:rsid w:val="0093617E"/>
  </w:style>
  <w:style w:type="numbering" w:customStyle="1" w:styleId="NoList1121">
    <w:name w:val="No List1121"/>
    <w:next w:val="NoList"/>
    <w:uiPriority w:val="99"/>
    <w:semiHidden/>
    <w:unhideWhenUsed/>
    <w:rsid w:val="0093617E"/>
  </w:style>
  <w:style w:type="numbering" w:customStyle="1" w:styleId="NoList71">
    <w:name w:val="No List71"/>
    <w:next w:val="NoList"/>
    <w:uiPriority w:val="99"/>
    <w:semiHidden/>
    <w:unhideWhenUsed/>
    <w:rsid w:val="0093617E"/>
  </w:style>
  <w:style w:type="numbering" w:customStyle="1" w:styleId="NoList171">
    <w:name w:val="No List171"/>
    <w:next w:val="NoList"/>
    <w:uiPriority w:val="99"/>
    <w:semiHidden/>
    <w:unhideWhenUsed/>
    <w:rsid w:val="0093617E"/>
  </w:style>
  <w:style w:type="numbering" w:customStyle="1" w:styleId="NoList1131">
    <w:name w:val="No List1131"/>
    <w:next w:val="NoList"/>
    <w:uiPriority w:val="99"/>
    <w:semiHidden/>
    <w:unhideWhenUsed/>
    <w:rsid w:val="0093617E"/>
  </w:style>
  <w:style w:type="numbering" w:customStyle="1" w:styleId="NoList81">
    <w:name w:val="No List81"/>
    <w:next w:val="NoList"/>
    <w:uiPriority w:val="99"/>
    <w:semiHidden/>
    <w:unhideWhenUsed/>
    <w:rsid w:val="0093617E"/>
  </w:style>
  <w:style w:type="numbering" w:customStyle="1" w:styleId="NoList181">
    <w:name w:val="No List181"/>
    <w:next w:val="NoList"/>
    <w:uiPriority w:val="99"/>
    <w:semiHidden/>
    <w:unhideWhenUsed/>
    <w:rsid w:val="0093617E"/>
  </w:style>
  <w:style w:type="numbering" w:customStyle="1" w:styleId="NoList1141">
    <w:name w:val="No List1141"/>
    <w:next w:val="NoList"/>
    <w:uiPriority w:val="99"/>
    <w:semiHidden/>
    <w:unhideWhenUsed/>
    <w:rsid w:val="0093617E"/>
  </w:style>
  <w:style w:type="numbering" w:customStyle="1" w:styleId="NoList91">
    <w:name w:val="No List91"/>
    <w:next w:val="NoList"/>
    <w:uiPriority w:val="99"/>
    <w:semiHidden/>
    <w:unhideWhenUsed/>
    <w:rsid w:val="0093617E"/>
  </w:style>
  <w:style w:type="numbering" w:customStyle="1" w:styleId="NoList191">
    <w:name w:val="No List191"/>
    <w:next w:val="NoList"/>
    <w:uiPriority w:val="99"/>
    <w:semiHidden/>
    <w:unhideWhenUsed/>
    <w:rsid w:val="0093617E"/>
  </w:style>
  <w:style w:type="table" w:customStyle="1" w:styleId="TableGrid61">
    <w:name w:val="Table Grid6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93617E"/>
  </w:style>
  <w:style w:type="table" w:customStyle="1" w:styleId="TableGrid19">
    <w:name w:val="Table Grid19"/>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
    <w:name w:val="No List118"/>
    <w:next w:val="NoList"/>
    <w:semiHidden/>
    <w:rsid w:val="0093617E"/>
  </w:style>
  <w:style w:type="numbering" w:customStyle="1" w:styleId="NoList119">
    <w:name w:val="No List119"/>
    <w:next w:val="NoList"/>
    <w:semiHidden/>
    <w:rsid w:val="0093617E"/>
  </w:style>
  <w:style w:type="table" w:customStyle="1" w:styleId="TableGrid110">
    <w:name w:val="Table Grid1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93617E"/>
  </w:style>
  <w:style w:type="numbering" w:customStyle="1" w:styleId="NoList122">
    <w:name w:val="No List122"/>
    <w:next w:val="NoList"/>
    <w:semiHidden/>
    <w:rsid w:val="0093617E"/>
  </w:style>
  <w:style w:type="table" w:customStyle="1" w:styleId="TableGrid22">
    <w:name w:val="Table Grid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rsid w:val="0093617E"/>
  </w:style>
  <w:style w:type="numbering" w:customStyle="1" w:styleId="NoList132">
    <w:name w:val="No List132"/>
    <w:next w:val="NoList"/>
    <w:semiHidden/>
    <w:rsid w:val="0093617E"/>
  </w:style>
  <w:style w:type="table" w:customStyle="1" w:styleId="TableGrid32">
    <w:name w:val="Table Grid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rsid w:val="0093617E"/>
  </w:style>
  <w:style w:type="numbering" w:customStyle="1" w:styleId="NoList142">
    <w:name w:val="No List142"/>
    <w:next w:val="NoList"/>
    <w:semiHidden/>
    <w:rsid w:val="0093617E"/>
  </w:style>
  <w:style w:type="table" w:customStyle="1" w:styleId="TableGrid42">
    <w:name w:val="Table Grid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
    <w:name w:val="No List52"/>
    <w:next w:val="NoList"/>
    <w:uiPriority w:val="99"/>
    <w:semiHidden/>
    <w:unhideWhenUsed/>
    <w:rsid w:val="0093617E"/>
  </w:style>
  <w:style w:type="numbering" w:customStyle="1" w:styleId="NoList152">
    <w:name w:val="No List152"/>
    <w:next w:val="NoList"/>
    <w:uiPriority w:val="99"/>
    <w:semiHidden/>
    <w:unhideWhenUsed/>
    <w:rsid w:val="0093617E"/>
  </w:style>
  <w:style w:type="numbering" w:customStyle="1" w:styleId="NoList1112">
    <w:name w:val="No List1112"/>
    <w:next w:val="NoList"/>
    <w:uiPriority w:val="99"/>
    <w:semiHidden/>
    <w:unhideWhenUsed/>
    <w:rsid w:val="0093617E"/>
  </w:style>
  <w:style w:type="numbering" w:customStyle="1" w:styleId="NoList62">
    <w:name w:val="No List62"/>
    <w:next w:val="NoList"/>
    <w:uiPriority w:val="99"/>
    <w:semiHidden/>
    <w:unhideWhenUsed/>
    <w:rsid w:val="0093617E"/>
  </w:style>
  <w:style w:type="numbering" w:customStyle="1" w:styleId="NoList162">
    <w:name w:val="No List162"/>
    <w:next w:val="NoList"/>
    <w:semiHidden/>
    <w:rsid w:val="0093617E"/>
  </w:style>
  <w:style w:type="table" w:customStyle="1" w:styleId="TableGrid52">
    <w:name w:val="Table Grid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
    <w:name w:val="No List212"/>
    <w:next w:val="NoList"/>
    <w:uiPriority w:val="99"/>
    <w:semiHidden/>
    <w:unhideWhenUsed/>
    <w:rsid w:val="0093617E"/>
  </w:style>
  <w:style w:type="numbering" w:customStyle="1" w:styleId="NoList1122">
    <w:name w:val="No List1122"/>
    <w:next w:val="NoList"/>
    <w:uiPriority w:val="99"/>
    <w:semiHidden/>
    <w:unhideWhenUsed/>
    <w:rsid w:val="0093617E"/>
  </w:style>
  <w:style w:type="numbering" w:customStyle="1" w:styleId="NoList72">
    <w:name w:val="No List72"/>
    <w:next w:val="NoList"/>
    <w:uiPriority w:val="99"/>
    <w:semiHidden/>
    <w:unhideWhenUsed/>
    <w:rsid w:val="0093617E"/>
  </w:style>
  <w:style w:type="numbering" w:customStyle="1" w:styleId="NoList172">
    <w:name w:val="No List172"/>
    <w:next w:val="NoList"/>
    <w:uiPriority w:val="99"/>
    <w:semiHidden/>
    <w:unhideWhenUsed/>
    <w:rsid w:val="0093617E"/>
  </w:style>
  <w:style w:type="numbering" w:customStyle="1" w:styleId="NoList1132">
    <w:name w:val="No List1132"/>
    <w:next w:val="NoList"/>
    <w:uiPriority w:val="99"/>
    <w:semiHidden/>
    <w:unhideWhenUsed/>
    <w:rsid w:val="0093617E"/>
  </w:style>
  <w:style w:type="numbering" w:customStyle="1" w:styleId="NoList82">
    <w:name w:val="No List82"/>
    <w:next w:val="NoList"/>
    <w:uiPriority w:val="99"/>
    <w:semiHidden/>
    <w:unhideWhenUsed/>
    <w:rsid w:val="0093617E"/>
  </w:style>
  <w:style w:type="numbering" w:customStyle="1" w:styleId="NoList182">
    <w:name w:val="No List182"/>
    <w:next w:val="NoList"/>
    <w:uiPriority w:val="99"/>
    <w:semiHidden/>
    <w:unhideWhenUsed/>
    <w:rsid w:val="0093617E"/>
  </w:style>
  <w:style w:type="numbering" w:customStyle="1" w:styleId="NoList1142">
    <w:name w:val="No List1142"/>
    <w:next w:val="NoList"/>
    <w:uiPriority w:val="99"/>
    <w:semiHidden/>
    <w:unhideWhenUsed/>
    <w:rsid w:val="0093617E"/>
  </w:style>
  <w:style w:type="numbering" w:customStyle="1" w:styleId="NoList92">
    <w:name w:val="No List92"/>
    <w:next w:val="NoList"/>
    <w:uiPriority w:val="99"/>
    <w:semiHidden/>
    <w:unhideWhenUsed/>
    <w:rsid w:val="0093617E"/>
  </w:style>
  <w:style w:type="numbering" w:customStyle="1" w:styleId="NoList192">
    <w:name w:val="No List192"/>
    <w:next w:val="NoList"/>
    <w:uiPriority w:val="99"/>
    <w:semiHidden/>
    <w:unhideWhenUsed/>
    <w:rsid w:val="0093617E"/>
  </w:style>
  <w:style w:type="table" w:customStyle="1" w:styleId="TableGrid62">
    <w:name w:val="Table Grid6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93617E"/>
  </w:style>
  <w:style w:type="table" w:customStyle="1" w:styleId="TableGrid20">
    <w:name w:val="Table Grid20"/>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
    <w:name w:val="No List120"/>
    <w:next w:val="NoList"/>
    <w:semiHidden/>
    <w:rsid w:val="0093617E"/>
  </w:style>
  <w:style w:type="numbering" w:customStyle="1" w:styleId="NoList1110">
    <w:name w:val="No List1110"/>
    <w:next w:val="NoList"/>
    <w:semiHidden/>
    <w:rsid w:val="0093617E"/>
  </w:style>
  <w:style w:type="table" w:customStyle="1" w:styleId="TableGrid111">
    <w:name w:val="Table Grid1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rsid w:val="0093617E"/>
  </w:style>
  <w:style w:type="numbering" w:customStyle="1" w:styleId="NoList123">
    <w:name w:val="No List123"/>
    <w:next w:val="NoList"/>
    <w:semiHidden/>
    <w:rsid w:val="0093617E"/>
  </w:style>
  <w:style w:type="table" w:customStyle="1" w:styleId="TableGrid23">
    <w:name w:val="Table Grid2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rsid w:val="0093617E"/>
  </w:style>
  <w:style w:type="numbering" w:customStyle="1" w:styleId="NoList133">
    <w:name w:val="No List133"/>
    <w:next w:val="NoList"/>
    <w:semiHidden/>
    <w:rsid w:val="0093617E"/>
  </w:style>
  <w:style w:type="table" w:customStyle="1" w:styleId="TableGrid33">
    <w:name w:val="Table Grid3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
    <w:name w:val="No List43"/>
    <w:next w:val="NoList"/>
    <w:uiPriority w:val="99"/>
    <w:semiHidden/>
    <w:rsid w:val="0093617E"/>
  </w:style>
  <w:style w:type="numbering" w:customStyle="1" w:styleId="NoList143">
    <w:name w:val="No List143"/>
    <w:next w:val="NoList"/>
    <w:semiHidden/>
    <w:rsid w:val="0093617E"/>
  </w:style>
  <w:style w:type="table" w:customStyle="1" w:styleId="TableGrid43">
    <w:name w:val="Table Grid4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NoList"/>
    <w:uiPriority w:val="99"/>
    <w:semiHidden/>
    <w:unhideWhenUsed/>
    <w:rsid w:val="0093617E"/>
  </w:style>
  <w:style w:type="numbering" w:customStyle="1" w:styleId="NoList153">
    <w:name w:val="No List153"/>
    <w:next w:val="NoList"/>
    <w:uiPriority w:val="99"/>
    <w:semiHidden/>
    <w:unhideWhenUsed/>
    <w:rsid w:val="0093617E"/>
  </w:style>
  <w:style w:type="numbering" w:customStyle="1" w:styleId="NoList1113">
    <w:name w:val="No List1113"/>
    <w:next w:val="NoList"/>
    <w:uiPriority w:val="99"/>
    <w:semiHidden/>
    <w:unhideWhenUsed/>
    <w:rsid w:val="0093617E"/>
  </w:style>
  <w:style w:type="numbering" w:customStyle="1" w:styleId="NoList63">
    <w:name w:val="No List63"/>
    <w:next w:val="NoList"/>
    <w:uiPriority w:val="99"/>
    <w:semiHidden/>
    <w:unhideWhenUsed/>
    <w:rsid w:val="0093617E"/>
  </w:style>
  <w:style w:type="numbering" w:customStyle="1" w:styleId="NoList163">
    <w:name w:val="No List163"/>
    <w:next w:val="NoList"/>
    <w:semiHidden/>
    <w:rsid w:val="0093617E"/>
  </w:style>
  <w:style w:type="table" w:customStyle="1" w:styleId="TableGrid53">
    <w:name w:val="Table Grid5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
    <w:name w:val="No List213"/>
    <w:next w:val="NoList"/>
    <w:uiPriority w:val="99"/>
    <w:semiHidden/>
    <w:unhideWhenUsed/>
    <w:rsid w:val="0093617E"/>
  </w:style>
  <w:style w:type="numbering" w:customStyle="1" w:styleId="NoList1123">
    <w:name w:val="No List1123"/>
    <w:next w:val="NoList"/>
    <w:uiPriority w:val="99"/>
    <w:semiHidden/>
    <w:unhideWhenUsed/>
    <w:rsid w:val="0093617E"/>
  </w:style>
  <w:style w:type="numbering" w:customStyle="1" w:styleId="NoList73">
    <w:name w:val="No List73"/>
    <w:next w:val="NoList"/>
    <w:uiPriority w:val="99"/>
    <w:semiHidden/>
    <w:unhideWhenUsed/>
    <w:rsid w:val="0093617E"/>
  </w:style>
  <w:style w:type="numbering" w:customStyle="1" w:styleId="NoList173">
    <w:name w:val="No List173"/>
    <w:next w:val="NoList"/>
    <w:uiPriority w:val="99"/>
    <w:semiHidden/>
    <w:unhideWhenUsed/>
    <w:rsid w:val="0093617E"/>
  </w:style>
  <w:style w:type="numbering" w:customStyle="1" w:styleId="NoList1133">
    <w:name w:val="No List1133"/>
    <w:next w:val="NoList"/>
    <w:uiPriority w:val="99"/>
    <w:semiHidden/>
    <w:unhideWhenUsed/>
    <w:rsid w:val="0093617E"/>
  </w:style>
  <w:style w:type="numbering" w:customStyle="1" w:styleId="NoList83">
    <w:name w:val="No List83"/>
    <w:next w:val="NoList"/>
    <w:uiPriority w:val="99"/>
    <w:semiHidden/>
    <w:unhideWhenUsed/>
    <w:rsid w:val="0093617E"/>
  </w:style>
  <w:style w:type="numbering" w:customStyle="1" w:styleId="NoList183">
    <w:name w:val="No List183"/>
    <w:next w:val="NoList"/>
    <w:uiPriority w:val="99"/>
    <w:semiHidden/>
    <w:unhideWhenUsed/>
    <w:rsid w:val="0093617E"/>
  </w:style>
  <w:style w:type="numbering" w:customStyle="1" w:styleId="NoList1143">
    <w:name w:val="No List1143"/>
    <w:next w:val="NoList"/>
    <w:uiPriority w:val="99"/>
    <w:semiHidden/>
    <w:unhideWhenUsed/>
    <w:rsid w:val="0093617E"/>
  </w:style>
  <w:style w:type="numbering" w:customStyle="1" w:styleId="NoList93">
    <w:name w:val="No List93"/>
    <w:next w:val="NoList"/>
    <w:uiPriority w:val="99"/>
    <w:semiHidden/>
    <w:unhideWhenUsed/>
    <w:rsid w:val="0093617E"/>
  </w:style>
  <w:style w:type="numbering" w:customStyle="1" w:styleId="NoList193">
    <w:name w:val="No List193"/>
    <w:next w:val="NoList"/>
    <w:uiPriority w:val="99"/>
    <w:semiHidden/>
    <w:unhideWhenUsed/>
    <w:rsid w:val="0093617E"/>
  </w:style>
  <w:style w:type="table" w:customStyle="1" w:styleId="TableGrid63">
    <w:name w:val="Table Grid6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NoList"/>
    <w:uiPriority w:val="99"/>
    <w:semiHidden/>
    <w:unhideWhenUsed/>
    <w:rsid w:val="0093617E"/>
  </w:style>
  <w:style w:type="table" w:customStyle="1" w:styleId="TableGrid24">
    <w:name w:val="Table Grid24"/>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NoList"/>
    <w:semiHidden/>
    <w:rsid w:val="0093617E"/>
  </w:style>
  <w:style w:type="numbering" w:customStyle="1" w:styleId="NoList1114">
    <w:name w:val="No List1114"/>
    <w:next w:val="NoList"/>
    <w:semiHidden/>
    <w:rsid w:val="0093617E"/>
  </w:style>
  <w:style w:type="table" w:customStyle="1" w:styleId="TableGrid112">
    <w:name w:val="Table Grid1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rsid w:val="0093617E"/>
  </w:style>
  <w:style w:type="numbering" w:customStyle="1" w:styleId="NoList125">
    <w:name w:val="No List125"/>
    <w:next w:val="NoList"/>
    <w:semiHidden/>
    <w:rsid w:val="0093617E"/>
  </w:style>
  <w:style w:type="table" w:customStyle="1" w:styleId="TableGrid25">
    <w:name w:val="Table Grid2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NoList"/>
    <w:uiPriority w:val="99"/>
    <w:semiHidden/>
    <w:rsid w:val="0093617E"/>
  </w:style>
  <w:style w:type="numbering" w:customStyle="1" w:styleId="NoList134">
    <w:name w:val="No List134"/>
    <w:next w:val="NoList"/>
    <w:semiHidden/>
    <w:rsid w:val="0093617E"/>
  </w:style>
  <w:style w:type="table" w:customStyle="1" w:styleId="TableGrid34">
    <w:name w:val="Table Grid3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NoList"/>
    <w:uiPriority w:val="99"/>
    <w:semiHidden/>
    <w:rsid w:val="0093617E"/>
  </w:style>
  <w:style w:type="numbering" w:customStyle="1" w:styleId="NoList144">
    <w:name w:val="No List144"/>
    <w:next w:val="NoList"/>
    <w:semiHidden/>
    <w:rsid w:val="0093617E"/>
  </w:style>
  <w:style w:type="table" w:customStyle="1" w:styleId="TableGrid44">
    <w:name w:val="Table Grid4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NoList"/>
    <w:uiPriority w:val="99"/>
    <w:semiHidden/>
    <w:unhideWhenUsed/>
    <w:rsid w:val="0093617E"/>
  </w:style>
  <w:style w:type="numbering" w:customStyle="1" w:styleId="NoList154">
    <w:name w:val="No List154"/>
    <w:next w:val="NoList"/>
    <w:uiPriority w:val="99"/>
    <w:semiHidden/>
    <w:unhideWhenUsed/>
    <w:rsid w:val="0093617E"/>
  </w:style>
  <w:style w:type="numbering" w:customStyle="1" w:styleId="NoList1115">
    <w:name w:val="No List1115"/>
    <w:next w:val="NoList"/>
    <w:uiPriority w:val="99"/>
    <w:semiHidden/>
    <w:unhideWhenUsed/>
    <w:rsid w:val="0093617E"/>
  </w:style>
  <w:style w:type="numbering" w:customStyle="1" w:styleId="NoList64">
    <w:name w:val="No List64"/>
    <w:next w:val="NoList"/>
    <w:uiPriority w:val="99"/>
    <w:semiHidden/>
    <w:unhideWhenUsed/>
    <w:rsid w:val="0093617E"/>
  </w:style>
  <w:style w:type="numbering" w:customStyle="1" w:styleId="NoList164">
    <w:name w:val="No List164"/>
    <w:next w:val="NoList"/>
    <w:semiHidden/>
    <w:rsid w:val="0093617E"/>
  </w:style>
  <w:style w:type="table" w:customStyle="1" w:styleId="TableGrid54">
    <w:name w:val="Table Grid5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
    <w:name w:val="No List214"/>
    <w:next w:val="NoList"/>
    <w:uiPriority w:val="99"/>
    <w:semiHidden/>
    <w:unhideWhenUsed/>
    <w:rsid w:val="0093617E"/>
  </w:style>
  <w:style w:type="numbering" w:customStyle="1" w:styleId="NoList1124">
    <w:name w:val="No List1124"/>
    <w:next w:val="NoList"/>
    <w:uiPriority w:val="99"/>
    <w:semiHidden/>
    <w:unhideWhenUsed/>
    <w:rsid w:val="0093617E"/>
  </w:style>
  <w:style w:type="numbering" w:customStyle="1" w:styleId="NoList74">
    <w:name w:val="No List74"/>
    <w:next w:val="NoList"/>
    <w:uiPriority w:val="99"/>
    <w:semiHidden/>
    <w:unhideWhenUsed/>
    <w:rsid w:val="0093617E"/>
  </w:style>
  <w:style w:type="numbering" w:customStyle="1" w:styleId="NoList174">
    <w:name w:val="No List174"/>
    <w:next w:val="NoList"/>
    <w:uiPriority w:val="99"/>
    <w:semiHidden/>
    <w:unhideWhenUsed/>
    <w:rsid w:val="0093617E"/>
  </w:style>
  <w:style w:type="numbering" w:customStyle="1" w:styleId="NoList1134">
    <w:name w:val="No List1134"/>
    <w:next w:val="NoList"/>
    <w:uiPriority w:val="99"/>
    <w:semiHidden/>
    <w:unhideWhenUsed/>
    <w:rsid w:val="0093617E"/>
  </w:style>
  <w:style w:type="numbering" w:customStyle="1" w:styleId="NoList84">
    <w:name w:val="No List84"/>
    <w:next w:val="NoList"/>
    <w:uiPriority w:val="99"/>
    <w:semiHidden/>
    <w:unhideWhenUsed/>
    <w:rsid w:val="0093617E"/>
  </w:style>
  <w:style w:type="numbering" w:customStyle="1" w:styleId="NoList184">
    <w:name w:val="No List184"/>
    <w:next w:val="NoList"/>
    <w:uiPriority w:val="99"/>
    <w:semiHidden/>
    <w:unhideWhenUsed/>
    <w:rsid w:val="0093617E"/>
  </w:style>
  <w:style w:type="numbering" w:customStyle="1" w:styleId="NoList1144">
    <w:name w:val="No List1144"/>
    <w:next w:val="NoList"/>
    <w:uiPriority w:val="99"/>
    <w:semiHidden/>
    <w:unhideWhenUsed/>
    <w:rsid w:val="0093617E"/>
  </w:style>
  <w:style w:type="numbering" w:customStyle="1" w:styleId="NoList94">
    <w:name w:val="No List94"/>
    <w:next w:val="NoList"/>
    <w:uiPriority w:val="99"/>
    <w:semiHidden/>
    <w:unhideWhenUsed/>
    <w:rsid w:val="0093617E"/>
  </w:style>
  <w:style w:type="numbering" w:customStyle="1" w:styleId="NoList194">
    <w:name w:val="No List194"/>
    <w:next w:val="NoList"/>
    <w:uiPriority w:val="99"/>
    <w:semiHidden/>
    <w:unhideWhenUsed/>
    <w:rsid w:val="0093617E"/>
  </w:style>
  <w:style w:type="table" w:customStyle="1" w:styleId="TableGrid64">
    <w:name w:val="Table Grid64"/>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uthor">
    <w:name w:val="author"/>
    <w:rsid w:val="0093617E"/>
  </w:style>
  <w:style w:type="numbering" w:customStyle="1" w:styleId="NoList30">
    <w:name w:val="No List30"/>
    <w:next w:val="NoList"/>
    <w:uiPriority w:val="99"/>
    <w:semiHidden/>
    <w:unhideWhenUsed/>
    <w:rsid w:val="0093617E"/>
  </w:style>
  <w:style w:type="table" w:customStyle="1" w:styleId="TableGrid26">
    <w:name w:val="Table Grid26"/>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NoList"/>
    <w:semiHidden/>
    <w:rsid w:val="0093617E"/>
  </w:style>
  <w:style w:type="numbering" w:customStyle="1" w:styleId="NoList1116">
    <w:name w:val="No List1116"/>
    <w:next w:val="NoList"/>
    <w:semiHidden/>
    <w:rsid w:val="0093617E"/>
  </w:style>
  <w:style w:type="table" w:customStyle="1" w:styleId="TableGrid113">
    <w:name w:val="Table Grid11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
    <w:name w:val="No List210"/>
    <w:next w:val="NoList"/>
    <w:uiPriority w:val="99"/>
    <w:semiHidden/>
    <w:rsid w:val="0093617E"/>
  </w:style>
  <w:style w:type="numbering" w:customStyle="1" w:styleId="NoList127">
    <w:name w:val="No List127"/>
    <w:next w:val="NoList"/>
    <w:semiHidden/>
    <w:rsid w:val="0093617E"/>
  </w:style>
  <w:style w:type="table" w:customStyle="1" w:styleId="TableGrid27">
    <w:name w:val="Table Grid2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93617E"/>
  </w:style>
  <w:style w:type="numbering" w:customStyle="1" w:styleId="NoList135">
    <w:name w:val="No List135"/>
    <w:next w:val="NoList"/>
    <w:semiHidden/>
    <w:rsid w:val="0093617E"/>
  </w:style>
  <w:style w:type="table" w:customStyle="1" w:styleId="TableGrid35">
    <w:name w:val="Table Grid3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NoList"/>
    <w:uiPriority w:val="99"/>
    <w:semiHidden/>
    <w:rsid w:val="0093617E"/>
  </w:style>
  <w:style w:type="numbering" w:customStyle="1" w:styleId="NoList145">
    <w:name w:val="No List145"/>
    <w:next w:val="NoList"/>
    <w:semiHidden/>
    <w:rsid w:val="0093617E"/>
  </w:style>
  <w:style w:type="table" w:customStyle="1" w:styleId="TableGrid45">
    <w:name w:val="Table Grid4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
    <w:name w:val="No List55"/>
    <w:next w:val="NoList"/>
    <w:uiPriority w:val="99"/>
    <w:semiHidden/>
    <w:unhideWhenUsed/>
    <w:rsid w:val="0093617E"/>
  </w:style>
  <w:style w:type="numbering" w:customStyle="1" w:styleId="NoList155">
    <w:name w:val="No List155"/>
    <w:next w:val="NoList"/>
    <w:uiPriority w:val="99"/>
    <w:semiHidden/>
    <w:unhideWhenUsed/>
    <w:rsid w:val="0093617E"/>
  </w:style>
  <w:style w:type="numbering" w:customStyle="1" w:styleId="NoList1117">
    <w:name w:val="No List1117"/>
    <w:next w:val="NoList"/>
    <w:uiPriority w:val="99"/>
    <w:semiHidden/>
    <w:unhideWhenUsed/>
    <w:rsid w:val="0093617E"/>
  </w:style>
  <w:style w:type="numbering" w:customStyle="1" w:styleId="NoList65">
    <w:name w:val="No List65"/>
    <w:next w:val="NoList"/>
    <w:uiPriority w:val="99"/>
    <w:semiHidden/>
    <w:unhideWhenUsed/>
    <w:rsid w:val="0093617E"/>
  </w:style>
  <w:style w:type="numbering" w:customStyle="1" w:styleId="NoList165">
    <w:name w:val="No List165"/>
    <w:next w:val="NoList"/>
    <w:semiHidden/>
    <w:rsid w:val="0093617E"/>
  </w:style>
  <w:style w:type="table" w:customStyle="1" w:styleId="TableGrid55">
    <w:name w:val="Table Grid5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
    <w:name w:val="No List215"/>
    <w:next w:val="NoList"/>
    <w:uiPriority w:val="99"/>
    <w:semiHidden/>
    <w:unhideWhenUsed/>
    <w:rsid w:val="0093617E"/>
  </w:style>
  <w:style w:type="numbering" w:customStyle="1" w:styleId="NoList1125">
    <w:name w:val="No List1125"/>
    <w:next w:val="NoList"/>
    <w:uiPriority w:val="99"/>
    <w:semiHidden/>
    <w:unhideWhenUsed/>
    <w:rsid w:val="0093617E"/>
  </w:style>
  <w:style w:type="numbering" w:customStyle="1" w:styleId="NoList75">
    <w:name w:val="No List75"/>
    <w:next w:val="NoList"/>
    <w:uiPriority w:val="99"/>
    <w:semiHidden/>
    <w:unhideWhenUsed/>
    <w:rsid w:val="0093617E"/>
  </w:style>
  <w:style w:type="numbering" w:customStyle="1" w:styleId="NoList175">
    <w:name w:val="No List175"/>
    <w:next w:val="NoList"/>
    <w:uiPriority w:val="99"/>
    <w:semiHidden/>
    <w:unhideWhenUsed/>
    <w:rsid w:val="0093617E"/>
  </w:style>
  <w:style w:type="numbering" w:customStyle="1" w:styleId="NoList1135">
    <w:name w:val="No List1135"/>
    <w:next w:val="NoList"/>
    <w:uiPriority w:val="99"/>
    <w:semiHidden/>
    <w:unhideWhenUsed/>
    <w:rsid w:val="0093617E"/>
  </w:style>
  <w:style w:type="numbering" w:customStyle="1" w:styleId="NoList85">
    <w:name w:val="No List85"/>
    <w:next w:val="NoList"/>
    <w:uiPriority w:val="99"/>
    <w:semiHidden/>
    <w:unhideWhenUsed/>
    <w:rsid w:val="0093617E"/>
  </w:style>
  <w:style w:type="numbering" w:customStyle="1" w:styleId="NoList185">
    <w:name w:val="No List185"/>
    <w:next w:val="NoList"/>
    <w:uiPriority w:val="99"/>
    <w:semiHidden/>
    <w:unhideWhenUsed/>
    <w:rsid w:val="0093617E"/>
  </w:style>
  <w:style w:type="numbering" w:customStyle="1" w:styleId="NoList1145">
    <w:name w:val="No List1145"/>
    <w:next w:val="NoList"/>
    <w:uiPriority w:val="99"/>
    <w:semiHidden/>
    <w:unhideWhenUsed/>
    <w:rsid w:val="0093617E"/>
  </w:style>
  <w:style w:type="numbering" w:customStyle="1" w:styleId="NoList95">
    <w:name w:val="No List95"/>
    <w:next w:val="NoList"/>
    <w:uiPriority w:val="99"/>
    <w:semiHidden/>
    <w:unhideWhenUsed/>
    <w:rsid w:val="0093617E"/>
  </w:style>
  <w:style w:type="numbering" w:customStyle="1" w:styleId="NoList195">
    <w:name w:val="No List195"/>
    <w:next w:val="NoList"/>
    <w:uiPriority w:val="99"/>
    <w:semiHidden/>
    <w:unhideWhenUsed/>
    <w:rsid w:val="0093617E"/>
  </w:style>
  <w:style w:type="table" w:customStyle="1" w:styleId="TableGrid65">
    <w:name w:val="Table Grid6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List-Accent12">
    <w:name w:val="Colorful List - Accent 12"/>
    <w:basedOn w:val="Normal"/>
    <w:qFormat/>
    <w:rsid w:val="0093617E"/>
    <w:pPr>
      <w:ind w:left="720"/>
      <w:contextualSpacing/>
    </w:pPr>
    <w:rPr>
      <w:rFonts w:ascii="Arial" w:eastAsia="Arial" w:hAnsi="Arial" w:cs="Times New Roman"/>
      <w:lang w:val="vi-VN"/>
    </w:rPr>
  </w:style>
  <w:style w:type="paragraph" w:styleId="DocumentMap">
    <w:name w:val="Document Map"/>
    <w:basedOn w:val="Normal"/>
    <w:link w:val="DocumentMapChar"/>
    <w:uiPriority w:val="99"/>
    <w:semiHidden/>
    <w:unhideWhenUsed/>
    <w:rsid w:val="0093617E"/>
    <w:rPr>
      <w:rFonts w:ascii="Lucida Grande" w:eastAsia="Arial" w:hAnsi="Lucida Grande" w:cs="Lucida Grande"/>
      <w:sz w:val="24"/>
      <w:szCs w:val="24"/>
      <w:lang w:val="vi-VN"/>
    </w:rPr>
  </w:style>
  <w:style w:type="character" w:customStyle="1" w:styleId="DocumentMapChar">
    <w:name w:val="Document Map Char"/>
    <w:basedOn w:val="DefaultParagraphFont"/>
    <w:link w:val="DocumentMap"/>
    <w:uiPriority w:val="99"/>
    <w:semiHidden/>
    <w:rsid w:val="0093617E"/>
    <w:rPr>
      <w:rFonts w:ascii="Lucida Grande" w:eastAsia="Arial" w:hAnsi="Lucida Grande" w:cs="Lucida Grande"/>
      <w:sz w:val="24"/>
      <w:szCs w:val="24"/>
      <w:lang w:val="vi-VN"/>
    </w:rPr>
  </w:style>
  <w:style w:type="numbering" w:customStyle="1" w:styleId="NoList36">
    <w:name w:val="No List36"/>
    <w:next w:val="NoList"/>
    <w:uiPriority w:val="99"/>
    <w:semiHidden/>
    <w:unhideWhenUsed/>
    <w:rsid w:val="0093617E"/>
  </w:style>
  <w:style w:type="table" w:customStyle="1" w:styleId="TableGrid37">
    <w:name w:val="Table Grid37"/>
    <w:basedOn w:val="TableNormal"/>
    <w:next w:val="TableGrid"/>
    <w:uiPriority w:val="59"/>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NoList"/>
    <w:semiHidden/>
    <w:rsid w:val="0093617E"/>
  </w:style>
  <w:style w:type="numbering" w:customStyle="1" w:styleId="NoList1118">
    <w:name w:val="No List1118"/>
    <w:next w:val="NoList"/>
    <w:semiHidden/>
    <w:rsid w:val="0093617E"/>
  </w:style>
  <w:style w:type="table" w:customStyle="1" w:styleId="TableGrid114">
    <w:name w:val="Table Grid11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6">
    <w:name w:val="No List216"/>
    <w:next w:val="NoList"/>
    <w:uiPriority w:val="99"/>
    <w:semiHidden/>
    <w:rsid w:val="0093617E"/>
  </w:style>
  <w:style w:type="numbering" w:customStyle="1" w:styleId="NoList129">
    <w:name w:val="No List129"/>
    <w:next w:val="NoList"/>
    <w:semiHidden/>
    <w:rsid w:val="0093617E"/>
  </w:style>
  <w:style w:type="table" w:customStyle="1" w:styleId="TableGrid210">
    <w:name w:val="Table Grid2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7">
    <w:name w:val="No List37"/>
    <w:next w:val="NoList"/>
    <w:uiPriority w:val="99"/>
    <w:semiHidden/>
    <w:rsid w:val="0093617E"/>
  </w:style>
  <w:style w:type="numbering" w:customStyle="1" w:styleId="NoList136">
    <w:name w:val="No List136"/>
    <w:next w:val="NoList"/>
    <w:semiHidden/>
    <w:rsid w:val="0093617E"/>
  </w:style>
  <w:style w:type="table" w:customStyle="1" w:styleId="TableGrid38">
    <w:name w:val="Table Grid38"/>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NoList"/>
    <w:uiPriority w:val="99"/>
    <w:semiHidden/>
    <w:rsid w:val="0093617E"/>
  </w:style>
  <w:style w:type="numbering" w:customStyle="1" w:styleId="NoList146">
    <w:name w:val="No List146"/>
    <w:next w:val="NoList"/>
    <w:semiHidden/>
    <w:rsid w:val="0093617E"/>
  </w:style>
  <w:style w:type="table" w:customStyle="1" w:styleId="TableGrid46">
    <w:name w:val="Table Grid4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6">
    <w:name w:val="No List56"/>
    <w:next w:val="NoList"/>
    <w:uiPriority w:val="99"/>
    <w:semiHidden/>
    <w:unhideWhenUsed/>
    <w:rsid w:val="0093617E"/>
  </w:style>
  <w:style w:type="numbering" w:customStyle="1" w:styleId="NoList156">
    <w:name w:val="No List156"/>
    <w:next w:val="NoList"/>
    <w:uiPriority w:val="99"/>
    <w:semiHidden/>
    <w:unhideWhenUsed/>
    <w:rsid w:val="0093617E"/>
  </w:style>
  <w:style w:type="numbering" w:customStyle="1" w:styleId="NoList1119">
    <w:name w:val="No List1119"/>
    <w:next w:val="NoList"/>
    <w:uiPriority w:val="99"/>
    <w:semiHidden/>
    <w:unhideWhenUsed/>
    <w:rsid w:val="0093617E"/>
  </w:style>
  <w:style w:type="numbering" w:customStyle="1" w:styleId="NoList66">
    <w:name w:val="No List66"/>
    <w:next w:val="NoList"/>
    <w:uiPriority w:val="99"/>
    <w:semiHidden/>
    <w:unhideWhenUsed/>
    <w:rsid w:val="0093617E"/>
  </w:style>
  <w:style w:type="numbering" w:customStyle="1" w:styleId="NoList166">
    <w:name w:val="No List166"/>
    <w:next w:val="NoList"/>
    <w:semiHidden/>
    <w:rsid w:val="0093617E"/>
  </w:style>
  <w:style w:type="table" w:customStyle="1" w:styleId="TableGrid56">
    <w:name w:val="Table Grid5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7">
    <w:name w:val="No List217"/>
    <w:next w:val="NoList"/>
    <w:uiPriority w:val="99"/>
    <w:semiHidden/>
    <w:unhideWhenUsed/>
    <w:rsid w:val="0093617E"/>
  </w:style>
  <w:style w:type="numbering" w:customStyle="1" w:styleId="NoList1126">
    <w:name w:val="No List1126"/>
    <w:next w:val="NoList"/>
    <w:uiPriority w:val="99"/>
    <w:semiHidden/>
    <w:unhideWhenUsed/>
    <w:rsid w:val="0093617E"/>
  </w:style>
  <w:style w:type="numbering" w:customStyle="1" w:styleId="NoList76">
    <w:name w:val="No List76"/>
    <w:next w:val="NoList"/>
    <w:uiPriority w:val="99"/>
    <w:semiHidden/>
    <w:unhideWhenUsed/>
    <w:rsid w:val="0093617E"/>
  </w:style>
  <w:style w:type="numbering" w:customStyle="1" w:styleId="NoList176">
    <w:name w:val="No List176"/>
    <w:next w:val="NoList"/>
    <w:uiPriority w:val="99"/>
    <w:semiHidden/>
    <w:unhideWhenUsed/>
    <w:rsid w:val="0093617E"/>
  </w:style>
  <w:style w:type="numbering" w:customStyle="1" w:styleId="NoList1136">
    <w:name w:val="No List1136"/>
    <w:next w:val="NoList"/>
    <w:uiPriority w:val="99"/>
    <w:semiHidden/>
    <w:unhideWhenUsed/>
    <w:rsid w:val="0093617E"/>
  </w:style>
  <w:style w:type="numbering" w:customStyle="1" w:styleId="NoList86">
    <w:name w:val="No List86"/>
    <w:next w:val="NoList"/>
    <w:uiPriority w:val="99"/>
    <w:semiHidden/>
    <w:unhideWhenUsed/>
    <w:rsid w:val="0093617E"/>
  </w:style>
  <w:style w:type="numbering" w:customStyle="1" w:styleId="NoList186">
    <w:name w:val="No List186"/>
    <w:next w:val="NoList"/>
    <w:uiPriority w:val="99"/>
    <w:semiHidden/>
    <w:unhideWhenUsed/>
    <w:rsid w:val="0093617E"/>
  </w:style>
  <w:style w:type="numbering" w:customStyle="1" w:styleId="NoList1146">
    <w:name w:val="No List1146"/>
    <w:next w:val="NoList"/>
    <w:uiPriority w:val="99"/>
    <w:semiHidden/>
    <w:unhideWhenUsed/>
    <w:rsid w:val="0093617E"/>
  </w:style>
  <w:style w:type="numbering" w:customStyle="1" w:styleId="NoList96">
    <w:name w:val="No List96"/>
    <w:next w:val="NoList"/>
    <w:uiPriority w:val="99"/>
    <w:semiHidden/>
    <w:unhideWhenUsed/>
    <w:rsid w:val="0093617E"/>
  </w:style>
  <w:style w:type="numbering" w:customStyle="1" w:styleId="NoList196">
    <w:name w:val="No List196"/>
    <w:next w:val="NoList"/>
    <w:uiPriority w:val="99"/>
    <w:semiHidden/>
    <w:unhideWhenUsed/>
    <w:rsid w:val="0093617E"/>
  </w:style>
  <w:style w:type="table" w:customStyle="1" w:styleId="TableGrid66">
    <w:name w:val="Table Grid6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21">
    <w:name w:val="Style21"/>
    <w:rsid w:val="0093617E"/>
  </w:style>
  <w:style w:type="numbering" w:customStyle="1" w:styleId="Style31">
    <w:name w:val="Style31"/>
    <w:rsid w:val="0093617E"/>
  </w:style>
  <w:style w:type="table" w:customStyle="1" w:styleId="TableGrid81">
    <w:name w:val="Table Grid8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uiPriority w:val="99"/>
    <w:semiHidden/>
    <w:rsid w:val="0093617E"/>
  </w:style>
  <w:style w:type="numbering" w:customStyle="1" w:styleId="NoList1101">
    <w:name w:val="No List1101"/>
    <w:next w:val="NoList"/>
    <w:semiHidden/>
    <w:rsid w:val="0093617E"/>
  </w:style>
  <w:style w:type="table" w:customStyle="1" w:styleId="TableGrid131">
    <w:name w:val="Table Grid1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uiPriority w:val="99"/>
    <w:semiHidden/>
    <w:rsid w:val="0093617E"/>
  </w:style>
  <w:style w:type="numbering" w:customStyle="1" w:styleId="NoList1151">
    <w:name w:val="No List1151"/>
    <w:next w:val="NoList"/>
    <w:semiHidden/>
    <w:rsid w:val="0093617E"/>
  </w:style>
  <w:style w:type="table" w:customStyle="1" w:styleId="TableGrid151">
    <w:name w:val="Table Grid1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uiPriority w:val="99"/>
    <w:semiHidden/>
    <w:unhideWhenUsed/>
    <w:rsid w:val="0093617E"/>
  </w:style>
  <w:style w:type="table" w:customStyle="1" w:styleId="TableGrid171">
    <w:name w:val="Table Grid17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1">
    <w:name w:val="No List1161"/>
    <w:next w:val="NoList"/>
    <w:semiHidden/>
    <w:rsid w:val="0093617E"/>
  </w:style>
  <w:style w:type="numbering" w:customStyle="1" w:styleId="NoList1171">
    <w:name w:val="No List1171"/>
    <w:next w:val="NoList"/>
    <w:semiHidden/>
    <w:rsid w:val="0093617E"/>
  </w:style>
  <w:style w:type="table" w:customStyle="1" w:styleId="TableGrid181">
    <w:name w:val="Table Grid18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uiPriority w:val="99"/>
    <w:semiHidden/>
    <w:rsid w:val="0093617E"/>
  </w:style>
  <w:style w:type="numbering" w:customStyle="1" w:styleId="NoList1211">
    <w:name w:val="No List1211"/>
    <w:next w:val="NoList"/>
    <w:semiHidden/>
    <w:rsid w:val="0093617E"/>
  </w:style>
  <w:style w:type="table" w:customStyle="1" w:styleId="TableGrid211">
    <w:name w:val="Table Grid2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1">
    <w:name w:val="No List311"/>
    <w:next w:val="NoList"/>
    <w:uiPriority w:val="99"/>
    <w:semiHidden/>
    <w:rsid w:val="0093617E"/>
  </w:style>
  <w:style w:type="numbering" w:customStyle="1" w:styleId="NoList1311">
    <w:name w:val="No List1311"/>
    <w:next w:val="NoList"/>
    <w:semiHidden/>
    <w:rsid w:val="0093617E"/>
  </w:style>
  <w:style w:type="table" w:customStyle="1" w:styleId="TableGrid311">
    <w:name w:val="Table Grid3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
    <w:name w:val="No List411"/>
    <w:next w:val="NoList"/>
    <w:uiPriority w:val="99"/>
    <w:semiHidden/>
    <w:rsid w:val="0093617E"/>
  </w:style>
  <w:style w:type="numbering" w:customStyle="1" w:styleId="NoList1411">
    <w:name w:val="No List1411"/>
    <w:next w:val="NoList"/>
    <w:semiHidden/>
    <w:rsid w:val="0093617E"/>
  </w:style>
  <w:style w:type="table" w:customStyle="1" w:styleId="TableGrid411">
    <w:name w:val="Table Grid4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1">
    <w:name w:val="No List511"/>
    <w:next w:val="NoList"/>
    <w:uiPriority w:val="99"/>
    <w:semiHidden/>
    <w:unhideWhenUsed/>
    <w:rsid w:val="0093617E"/>
  </w:style>
  <w:style w:type="numbering" w:customStyle="1" w:styleId="NoList1511">
    <w:name w:val="No List1511"/>
    <w:next w:val="NoList"/>
    <w:uiPriority w:val="99"/>
    <w:semiHidden/>
    <w:unhideWhenUsed/>
    <w:rsid w:val="0093617E"/>
  </w:style>
  <w:style w:type="numbering" w:customStyle="1" w:styleId="NoList11112">
    <w:name w:val="No List11112"/>
    <w:next w:val="NoList"/>
    <w:uiPriority w:val="99"/>
    <w:semiHidden/>
    <w:unhideWhenUsed/>
    <w:rsid w:val="0093617E"/>
  </w:style>
  <w:style w:type="numbering" w:customStyle="1" w:styleId="NoList611">
    <w:name w:val="No List611"/>
    <w:next w:val="NoList"/>
    <w:uiPriority w:val="99"/>
    <w:semiHidden/>
    <w:unhideWhenUsed/>
    <w:rsid w:val="0093617E"/>
  </w:style>
  <w:style w:type="numbering" w:customStyle="1" w:styleId="NoList1611">
    <w:name w:val="No List1611"/>
    <w:next w:val="NoList"/>
    <w:semiHidden/>
    <w:rsid w:val="0093617E"/>
  </w:style>
  <w:style w:type="table" w:customStyle="1" w:styleId="TableGrid511">
    <w:name w:val="Table Grid5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1">
    <w:name w:val="No List2111"/>
    <w:next w:val="NoList"/>
    <w:uiPriority w:val="99"/>
    <w:semiHidden/>
    <w:unhideWhenUsed/>
    <w:rsid w:val="0093617E"/>
  </w:style>
  <w:style w:type="numbering" w:customStyle="1" w:styleId="NoList11211">
    <w:name w:val="No List11211"/>
    <w:next w:val="NoList"/>
    <w:uiPriority w:val="99"/>
    <w:semiHidden/>
    <w:unhideWhenUsed/>
    <w:rsid w:val="0093617E"/>
  </w:style>
  <w:style w:type="numbering" w:customStyle="1" w:styleId="NoList711">
    <w:name w:val="No List711"/>
    <w:next w:val="NoList"/>
    <w:uiPriority w:val="99"/>
    <w:semiHidden/>
    <w:unhideWhenUsed/>
    <w:rsid w:val="0093617E"/>
  </w:style>
  <w:style w:type="numbering" w:customStyle="1" w:styleId="NoList1711">
    <w:name w:val="No List1711"/>
    <w:next w:val="NoList"/>
    <w:uiPriority w:val="99"/>
    <w:semiHidden/>
    <w:unhideWhenUsed/>
    <w:rsid w:val="0093617E"/>
  </w:style>
  <w:style w:type="numbering" w:customStyle="1" w:styleId="NoList11311">
    <w:name w:val="No List11311"/>
    <w:next w:val="NoList"/>
    <w:uiPriority w:val="99"/>
    <w:semiHidden/>
    <w:unhideWhenUsed/>
    <w:rsid w:val="0093617E"/>
  </w:style>
  <w:style w:type="numbering" w:customStyle="1" w:styleId="NoList811">
    <w:name w:val="No List811"/>
    <w:next w:val="NoList"/>
    <w:uiPriority w:val="99"/>
    <w:semiHidden/>
    <w:unhideWhenUsed/>
    <w:rsid w:val="0093617E"/>
  </w:style>
  <w:style w:type="numbering" w:customStyle="1" w:styleId="NoList1811">
    <w:name w:val="No List1811"/>
    <w:next w:val="NoList"/>
    <w:uiPriority w:val="99"/>
    <w:semiHidden/>
    <w:unhideWhenUsed/>
    <w:rsid w:val="0093617E"/>
  </w:style>
  <w:style w:type="numbering" w:customStyle="1" w:styleId="NoList11411">
    <w:name w:val="No List11411"/>
    <w:next w:val="NoList"/>
    <w:uiPriority w:val="99"/>
    <w:semiHidden/>
    <w:unhideWhenUsed/>
    <w:rsid w:val="0093617E"/>
  </w:style>
  <w:style w:type="numbering" w:customStyle="1" w:styleId="NoList911">
    <w:name w:val="No List911"/>
    <w:next w:val="NoList"/>
    <w:uiPriority w:val="99"/>
    <w:semiHidden/>
    <w:unhideWhenUsed/>
    <w:rsid w:val="0093617E"/>
  </w:style>
  <w:style w:type="numbering" w:customStyle="1" w:styleId="NoList1911">
    <w:name w:val="No List1911"/>
    <w:next w:val="NoList"/>
    <w:uiPriority w:val="99"/>
    <w:semiHidden/>
    <w:unhideWhenUsed/>
    <w:rsid w:val="0093617E"/>
  </w:style>
  <w:style w:type="table" w:customStyle="1" w:styleId="TableGrid611">
    <w:name w:val="Table Grid6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
    <w:name w:val="No List241"/>
    <w:next w:val="NoList"/>
    <w:uiPriority w:val="99"/>
    <w:semiHidden/>
    <w:unhideWhenUsed/>
    <w:rsid w:val="0093617E"/>
  </w:style>
  <w:style w:type="table" w:customStyle="1" w:styleId="TableGrid191">
    <w:name w:val="Table Grid19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1">
    <w:name w:val="No List1181"/>
    <w:next w:val="NoList"/>
    <w:semiHidden/>
    <w:rsid w:val="0093617E"/>
  </w:style>
  <w:style w:type="numbering" w:customStyle="1" w:styleId="NoList1191">
    <w:name w:val="No List1191"/>
    <w:next w:val="NoList"/>
    <w:semiHidden/>
    <w:rsid w:val="0093617E"/>
  </w:style>
  <w:style w:type="table" w:customStyle="1" w:styleId="TableGrid1101">
    <w:name w:val="Table Grid110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uiPriority w:val="99"/>
    <w:semiHidden/>
    <w:rsid w:val="0093617E"/>
  </w:style>
  <w:style w:type="numbering" w:customStyle="1" w:styleId="NoList1221">
    <w:name w:val="No List1221"/>
    <w:next w:val="NoList"/>
    <w:semiHidden/>
    <w:rsid w:val="0093617E"/>
  </w:style>
  <w:style w:type="table" w:customStyle="1" w:styleId="TableGrid221">
    <w:name w:val="Table Grid2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uiPriority w:val="99"/>
    <w:semiHidden/>
    <w:rsid w:val="0093617E"/>
  </w:style>
  <w:style w:type="numbering" w:customStyle="1" w:styleId="NoList1321">
    <w:name w:val="No List1321"/>
    <w:next w:val="NoList"/>
    <w:semiHidden/>
    <w:rsid w:val="0093617E"/>
  </w:style>
  <w:style w:type="table" w:customStyle="1" w:styleId="TableGrid321">
    <w:name w:val="Table Grid3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
    <w:name w:val="No List421"/>
    <w:next w:val="NoList"/>
    <w:uiPriority w:val="99"/>
    <w:semiHidden/>
    <w:rsid w:val="0093617E"/>
  </w:style>
  <w:style w:type="numbering" w:customStyle="1" w:styleId="NoList1421">
    <w:name w:val="No List1421"/>
    <w:next w:val="NoList"/>
    <w:semiHidden/>
    <w:rsid w:val="0093617E"/>
  </w:style>
  <w:style w:type="table" w:customStyle="1" w:styleId="TableGrid421">
    <w:name w:val="Table Grid4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
    <w:name w:val="No List521"/>
    <w:next w:val="NoList"/>
    <w:uiPriority w:val="99"/>
    <w:semiHidden/>
    <w:unhideWhenUsed/>
    <w:rsid w:val="0093617E"/>
  </w:style>
  <w:style w:type="numbering" w:customStyle="1" w:styleId="NoList1521">
    <w:name w:val="No List1521"/>
    <w:next w:val="NoList"/>
    <w:uiPriority w:val="99"/>
    <w:semiHidden/>
    <w:unhideWhenUsed/>
    <w:rsid w:val="0093617E"/>
  </w:style>
  <w:style w:type="numbering" w:customStyle="1" w:styleId="NoList11121">
    <w:name w:val="No List11121"/>
    <w:next w:val="NoList"/>
    <w:uiPriority w:val="99"/>
    <w:semiHidden/>
    <w:unhideWhenUsed/>
    <w:rsid w:val="0093617E"/>
  </w:style>
  <w:style w:type="numbering" w:customStyle="1" w:styleId="NoList621">
    <w:name w:val="No List621"/>
    <w:next w:val="NoList"/>
    <w:uiPriority w:val="99"/>
    <w:semiHidden/>
    <w:unhideWhenUsed/>
    <w:rsid w:val="0093617E"/>
  </w:style>
  <w:style w:type="numbering" w:customStyle="1" w:styleId="NoList1621">
    <w:name w:val="No List1621"/>
    <w:next w:val="NoList"/>
    <w:semiHidden/>
    <w:rsid w:val="0093617E"/>
  </w:style>
  <w:style w:type="table" w:customStyle="1" w:styleId="TableGrid521">
    <w:name w:val="Table Grid5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1">
    <w:name w:val="No List2121"/>
    <w:next w:val="NoList"/>
    <w:uiPriority w:val="99"/>
    <w:semiHidden/>
    <w:unhideWhenUsed/>
    <w:rsid w:val="0093617E"/>
  </w:style>
  <w:style w:type="numbering" w:customStyle="1" w:styleId="NoList11221">
    <w:name w:val="No List11221"/>
    <w:next w:val="NoList"/>
    <w:uiPriority w:val="99"/>
    <w:semiHidden/>
    <w:unhideWhenUsed/>
    <w:rsid w:val="0093617E"/>
  </w:style>
  <w:style w:type="numbering" w:customStyle="1" w:styleId="NoList721">
    <w:name w:val="No List721"/>
    <w:next w:val="NoList"/>
    <w:uiPriority w:val="99"/>
    <w:semiHidden/>
    <w:unhideWhenUsed/>
    <w:rsid w:val="0093617E"/>
  </w:style>
  <w:style w:type="numbering" w:customStyle="1" w:styleId="NoList1721">
    <w:name w:val="No List1721"/>
    <w:next w:val="NoList"/>
    <w:uiPriority w:val="99"/>
    <w:semiHidden/>
    <w:unhideWhenUsed/>
    <w:rsid w:val="0093617E"/>
  </w:style>
  <w:style w:type="numbering" w:customStyle="1" w:styleId="NoList11321">
    <w:name w:val="No List11321"/>
    <w:next w:val="NoList"/>
    <w:uiPriority w:val="99"/>
    <w:semiHidden/>
    <w:unhideWhenUsed/>
    <w:rsid w:val="0093617E"/>
  </w:style>
  <w:style w:type="numbering" w:customStyle="1" w:styleId="NoList821">
    <w:name w:val="No List821"/>
    <w:next w:val="NoList"/>
    <w:uiPriority w:val="99"/>
    <w:semiHidden/>
    <w:unhideWhenUsed/>
    <w:rsid w:val="0093617E"/>
  </w:style>
  <w:style w:type="numbering" w:customStyle="1" w:styleId="NoList1821">
    <w:name w:val="No List1821"/>
    <w:next w:val="NoList"/>
    <w:uiPriority w:val="99"/>
    <w:semiHidden/>
    <w:unhideWhenUsed/>
    <w:rsid w:val="0093617E"/>
  </w:style>
  <w:style w:type="numbering" w:customStyle="1" w:styleId="NoList11421">
    <w:name w:val="No List11421"/>
    <w:next w:val="NoList"/>
    <w:uiPriority w:val="99"/>
    <w:semiHidden/>
    <w:unhideWhenUsed/>
    <w:rsid w:val="0093617E"/>
  </w:style>
  <w:style w:type="numbering" w:customStyle="1" w:styleId="NoList921">
    <w:name w:val="No List921"/>
    <w:next w:val="NoList"/>
    <w:uiPriority w:val="99"/>
    <w:semiHidden/>
    <w:unhideWhenUsed/>
    <w:rsid w:val="0093617E"/>
  </w:style>
  <w:style w:type="numbering" w:customStyle="1" w:styleId="NoList1921">
    <w:name w:val="No List1921"/>
    <w:next w:val="NoList"/>
    <w:uiPriority w:val="99"/>
    <w:semiHidden/>
    <w:unhideWhenUsed/>
    <w:rsid w:val="0093617E"/>
  </w:style>
  <w:style w:type="table" w:customStyle="1" w:styleId="TableGrid621">
    <w:name w:val="Table Grid6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NoList"/>
    <w:uiPriority w:val="99"/>
    <w:semiHidden/>
    <w:unhideWhenUsed/>
    <w:rsid w:val="0093617E"/>
  </w:style>
  <w:style w:type="table" w:customStyle="1" w:styleId="TableGrid201">
    <w:name w:val="Table Grid20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1">
    <w:name w:val="No List1201"/>
    <w:next w:val="NoList"/>
    <w:semiHidden/>
    <w:rsid w:val="0093617E"/>
  </w:style>
  <w:style w:type="numbering" w:customStyle="1" w:styleId="NoList11101">
    <w:name w:val="No List11101"/>
    <w:next w:val="NoList"/>
    <w:semiHidden/>
    <w:rsid w:val="0093617E"/>
  </w:style>
  <w:style w:type="table" w:customStyle="1" w:styleId="TableGrid1111">
    <w:name w:val="Table Grid11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1">
    <w:name w:val="No List271"/>
    <w:next w:val="NoList"/>
    <w:uiPriority w:val="99"/>
    <w:semiHidden/>
    <w:rsid w:val="0093617E"/>
  </w:style>
  <w:style w:type="numbering" w:customStyle="1" w:styleId="NoList1231">
    <w:name w:val="No List1231"/>
    <w:next w:val="NoList"/>
    <w:semiHidden/>
    <w:rsid w:val="0093617E"/>
  </w:style>
  <w:style w:type="table" w:customStyle="1" w:styleId="TableGrid231">
    <w:name w:val="Table Grid2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NoList"/>
    <w:uiPriority w:val="99"/>
    <w:semiHidden/>
    <w:rsid w:val="0093617E"/>
  </w:style>
  <w:style w:type="numbering" w:customStyle="1" w:styleId="NoList1331">
    <w:name w:val="No List1331"/>
    <w:next w:val="NoList"/>
    <w:semiHidden/>
    <w:rsid w:val="0093617E"/>
  </w:style>
  <w:style w:type="table" w:customStyle="1" w:styleId="TableGrid331">
    <w:name w:val="Table Grid3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
    <w:name w:val="No List431"/>
    <w:next w:val="NoList"/>
    <w:uiPriority w:val="99"/>
    <w:semiHidden/>
    <w:rsid w:val="0093617E"/>
  </w:style>
  <w:style w:type="numbering" w:customStyle="1" w:styleId="NoList1431">
    <w:name w:val="No List1431"/>
    <w:next w:val="NoList"/>
    <w:semiHidden/>
    <w:rsid w:val="0093617E"/>
  </w:style>
  <w:style w:type="table" w:customStyle="1" w:styleId="TableGrid431">
    <w:name w:val="Table Grid4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NoList"/>
    <w:uiPriority w:val="99"/>
    <w:semiHidden/>
    <w:unhideWhenUsed/>
    <w:rsid w:val="0093617E"/>
  </w:style>
  <w:style w:type="numbering" w:customStyle="1" w:styleId="NoList1531">
    <w:name w:val="No List1531"/>
    <w:next w:val="NoList"/>
    <w:uiPriority w:val="99"/>
    <w:semiHidden/>
    <w:unhideWhenUsed/>
    <w:rsid w:val="0093617E"/>
  </w:style>
  <w:style w:type="numbering" w:customStyle="1" w:styleId="NoList11131">
    <w:name w:val="No List11131"/>
    <w:next w:val="NoList"/>
    <w:uiPriority w:val="99"/>
    <w:semiHidden/>
    <w:unhideWhenUsed/>
    <w:rsid w:val="0093617E"/>
  </w:style>
  <w:style w:type="numbering" w:customStyle="1" w:styleId="NoList631">
    <w:name w:val="No List631"/>
    <w:next w:val="NoList"/>
    <w:uiPriority w:val="99"/>
    <w:semiHidden/>
    <w:unhideWhenUsed/>
    <w:rsid w:val="0093617E"/>
  </w:style>
  <w:style w:type="numbering" w:customStyle="1" w:styleId="NoList1631">
    <w:name w:val="No List1631"/>
    <w:next w:val="NoList"/>
    <w:semiHidden/>
    <w:rsid w:val="0093617E"/>
  </w:style>
  <w:style w:type="table" w:customStyle="1" w:styleId="TableGrid531">
    <w:name w:val="Table Grid5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1">
    <w:name w:val="No List2131"/>
    <w:next w:val="NoList"/>
    <w:uiPriority w:val="99"/>
    <w:semiHidden/>
    <w:unhideWhenUsed/>
    <w:rsid w:val="0093617E"/>
  </w:style>
  <w:style w:type="numbering" w:customStyle="1" w:styleId="NoList11231">
    <w:name w:val="No List11231"/>
    <w:next w:val="NoList"/>
    <w:uiPriority w:val="99"/>
    <w:semiHidden/>
    <w:unhideWhenUsed/>
    <w:rsid w:val="0093617E"/>
  </w:style>
  <w:style w:type="numbering" w:customStyle="1" w:styleId="NoList731">
    <w:name w:val="No List731"/>
    <w:next w:val="NoList"/>
    <w:uiPriority w:val="99"/>
    <w:semiHidden/>
    <w:unhideWhenUsed/>
    <w:rsid w:val="0093617E"/>
  </w:style>
  <w:style w:type="numbering" w:customStyle="1" w:styleId="NoList1731">
    <w:name w:val="No List1731"/>
    <w:next w:val="NoList"/>
    <w:uiPriority w:val="99"/>
    <w:semiHidden/>
    <w:unhideWhenUsed/>
    <w:rsid w:val="0093617E"/>
  </w:style>
  <w:style w:type="numbering" w:customStyle="1" w:styleId="NoList11331">
    <w:name w:val="No List11331"/>
    <w:next w:val="NoList"/>
    <w:uiPriority w:val="99"/>
    <w:semiHidden/>
    <w:unhideWhenUsed/>
    <w:rsid w:val="0093617E"/>
  </w:style>
  <w:style w:type="numbering" w:customStyle="1" w:styleId="NoList831">
    <w:name w:val="No List831"/>
    <w:next w:val="NoList"/>
    <w:uiPriority w:val="99"/>
    <w:semiHidden/>
    <w:unhideWhenUsed/>
    <w:rsid w:val="0093617E"/>
  </w:style>
  <w:style w:type="numbering" w:customStyle="1" w:styleId="NoList1831">
    <w:name w:val="No List1831"/>
    <w:next w:val="NoList"/>
    <w:uiPriority w:val="99"/>
    <w:semiHidden/>
    <w:unhideWhenUsed/>
    <w:rsid w:val="0093617E"/>
  </w:style>
  <w:style w:type="numbering" w:customStyle="1" w:styleId="NoList11431">
    <w:name w:val="No List11431"/>
    <w:next w:val="NoList"/>
    <w:uiPriority w:val="99"/>
    <w:semiHidden/>
    <w:unhideWhenUsed/>
    <w:rsid w:val="0093617E"/>
  </w:style>
  <w:style w:type="numbering" w:customStyle="1" w:styleId="NoList931">
    <w:name w:val="No List931"/>
    <w:next w:val="NoList"/>
    <w:uiPriority w:val="99"/>
    <w:semiHidden/>
    <w:unhideWhenUsed/>
    <w:rsid w:val="0093617E"/>
  </w:style>
  <w:style w:type="numbering" w:customStyle="1" w:styleId="NoList1931">
    <w:name w:val="No List1931"/>
    <w:next w:val="NoList"/>
    <w:uiPriority w:val="99"/>
    <w:semiHidden/>
    <w:unhideWhenUsed/>
    <w:rsid w:val="0093617E"/>
  </w:style>
  <w:style w:type="table" w:customStyle="1" w:styleId="TableGrid631">
    <w:name w:val="Table Grid6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1">
    <w:name w:val="No List281"/>
    <w:next w:val="NoList"/>
    <w:uiPriority w:val="99"/>
    <w:semiHidden/>
    <w:unhideWhenUsed/>
    <w:rsid w:val="0093617E"/>
  </w:style>
  <w:style w:type="table" w:customStyle="1" w:styleId="TableGrid241">
    <w:name w:val="Table Grid24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
    <w:name w:val="No List1241"/>
    <w:next w:val="NoList"/>
    <w:semiHidden/>
    <w:rsid w:val="0093617E"/>
  </w:style>
  <w:style w:type="numbering" w:customStyle="1" w:styleId="NoList11141">
    <w:name w:val="No List11141"/>
    <w:next w:val="NoList"/>
    <w:semiHidden/>
    <w:rsid w:val="0093617E"/>
  </w:style>
  <w:style w:type="table" w:customStyle="1" w:styleId="TableGrid1121">
    <w:name w:val="Table Grid11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1">
    <w:name w:val="No List291"/>
    <w:next w:val="NoList"/>
    <w:uiPriority w:val="99"/>
    <w:semiHidden/>
    <w:rsid w:val="0093617E"/>
  </w:style>
  <w:style w:type="numbering" w:customStyle="1" w:styleId="NoList1251">
    <w:name w:val="No List1251"/>
    <w:next w:val="NoList"/>
    <w:semiHidden/>
    <w:rsid w:val="0093617E"/>
  </w:style>
  <w:style w:type="table" w:customStyle="1" w:styleId="TableGrid251">
    <w:name w:val="Table Grid2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NoList"/>
    <w:uiPriority w:val="99"/>
    <w:semiHidden/>
    <w:rsid w:val="0093617E"/>
  </w:style>
  <w:style w:type="numbering" w:customStyle="1" w:styleId="NoList1341">
    <w:name w:val="No List1341"/>
    <w:next w:val="NoList"/>
    <w:semiHidden/>
    <w:rsid w:val="0093617E"/>
  </w:style>
  <w:style w:type="table" w:customStyle="1" w:styleId="TableGrid341">
    <w:name w:val="Table Grid3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NoList"/>
    <w:uiPriority w:val="99"/>
    <w:semiHidden/>
    <w:rsid w:val="0093617E"/>
  </w:style>
  <w:style w:type="numbering" w:customStyle="1" w:styleId="NoList1441">
    <w:name w:val="No List1441"/>
    <w:next w:val="NoList"/>
    <w:semiHidden/>
    <w:rsid w:val="0093617E"/>
  </w:style>
  <w:style w:type="table" w:customStyle="1" w:styleId="TableGrid441">
    <w:name w:val="Table Grid4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NoList"/>
    <w:uiPriority w:val="99"/>
    <w:semiHidden/>
    <w:unhideWhenUsed/>
    <w:rsid w:val="0093617E"/>
  </w:style>
  <w:style w:type="numbering" w:customStyle="1" w:styleId="NoList1541">
    <w:name w:val="No List1541"/>
    <w:next w:val="NoList"/>
    <w:uiPriority w:val="99"/>
    <w:semiHidden/>
    <w:unhideWhenUsed/>
    <w:rsid w:val="0093617E"/>
  </w:style>
  <w:style w:type="numbering" w:customStyle="1" w:styleId="NoList11151">
    <w:name w:val="No List11151"/>
    <w:next w:val="NoList"/>
    <w:uiPriority w:val="99"/>
    <w:semiHidden/>
    <w:unhideWhenUsed/>
    <w:rsid w:val="0093617E"/>
  </w:style>
  <w:style w:type="numbering" w:customStyle="1" w:styleId="NoList641">
    <w:name w:val="No List641"/>
    <w:next w:val="NoList"/>
    <w:uiPriority w:val="99"/>
    <w:semiHidden/>
    <w:unhideWhenUsed/>
    <w:rsid w:val="0093617E"/>
  </w:style>
  <w:style w:type="numbering" w:customStyle="1" w:styleId="NoList1641">
    <w:name w:val="No List1641"/>
    <w:next w:val="NoList"/>
    <w:semiHidden/>
    <w:rsid w:val="0093617E"/>
  </w:style>
  <w:style w:type="table" w:customStyle="1" w:styleId="TableGrid541">
    <w:name w:val="Table Grid5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
    <w:name w:val="No List2141"/>
    <w:next w:val="NoList"/>
    <w:uiPriority w:val="99"/>
    <w:semiHidden/>
    <w:unhideWhenUsed/>
    <w:rsid w:val="0093617E"/>
  </w:style>
  <w:style w:type="numbering" w:customStyle="1" w:styleId="NoList11241">
    <w:name w:val="No List11241"/>
    <w:next w:val="NoList"/>
    <w:uiPriority w:val="99"/>
    <w:semiHidden/>
    <w:unhideWhenUsed/>
    <w:rsid w:val="0093617E"/>
  </w:style>
  <w:style w:type="numbering" w:customStyle="1" w:styleId="NoList741">
    <w:name w:val="No List741"/>
    <w:next w:val="NoList"/>
    <w:uiPriority w:val="99"/>
    <w:semiHidden/>
    <w:unhideWhenUsed/>
    <w:rsid w:val="0093617E"/>
  </w:style>
  <w:style w:type="numbering" w:customStyle="1" w:styleId="NoList1741">
    <w:name w:val="No List1741"/>
    <w:next w:val="NoList"/>
    <w:uiPriority w:val="99"/>
    <w:semiHidden/>
    <w:unhideWhenUsed/>
    <w:rsid w:val="0093617E"/>
  </w:style>
  <w:style w:type="numbering" w:customStyle="1" w:styleId="NoList11341">
    <w:name w:val="No List11341"/>
    <w:next w:val="NoList"/>
    <w:uiPriority w:val="99"/>
    <w:semiHidden/>
    <w:unhideWhenUsed/>
    <w:rsid w:val="0093617E"/>
  </w:style>
  <w:style w:type="numbering" w:customStyle="1" w:styleId="NoList841">
    <w:name w:val="No List841"/>
    <w:next w:val="NoList"/>
    <w:uiPriority w:val="99"/>
    <w:semiHidden/>
    <w:unhideWhenUsed/>
    <w:rsid w:val="0093617E"/>
  </w:style>
  <w:style w:type="numbering" w:customStyle="1" w:styleId="NoList1841">
    <w:name w:val="No List1841"/>
    <w:next w:val="NoList"/>
    <w:uiPriority w:val="99"/>
    <w:semiHidden/>
    <w:unhideWhenUsed/>
    <w:rsid w:val="0093617E"/>
  </w:style>
  <w:style w:type="numbering" w:customStyle="1" w:styleId="NoList11441">
    <w:name w:val="No List11441"/>
    <w:next w:val="NoList"/>
    <w:uiPriority w:val="99"/>
    <w:semiHidden/>
    <w:unhideWhenUsed/>
    <w:rsid w:val="0093617E"/>
  </w:style>
  <w:style w:type="numbering" w:customStyle="1" w:styleId="NoList941">
    <w:name w:val="No List941"/>
    <w:next w:val="NoList"/>
    <w:uiPriority w:val="99"/>
    <w:semiHidden/>
    <w:unhideWhenUsed/>
    <w:rsid w:val="0093617E"/>
  </w:style>
  <w:style w:type="numbering" w:customStyle="1" w:styleId="NoList1941">
    <w:name w:val="No List1941"/>
    <w:next w:val="NoList"/>
    <w:uiPriority w:val="99"/>
    <w:semiHidden/>
    <w:unhideWhenUsed/>
    <w:rsid w:val="0093617E"/>
  </w:style>
  <w:style w:type="table" w:customStyle="1" w:styleId="TableGrid641">
    <w:name w:val="Table Grid64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1">
    <w:name w:val="No List301"/>
    <w:next w:val="NoList"/>
    <w:uiPriority w:val="99"/>
    <w:semiHidden/>
    <w:unhideWhenUsed/>
    <w:rsid w:val="0093617E"/>
  </w:style>
  <w:style w:type="table" w:customStyle="1" w:styleId="TableGrid261">
    <w:name w:val="Table Grid26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1">
    <w:name w:val="No List1261"/>
    <w:next w:val="NoList"/>
    <w:semiHidden/>
    <w:rsid w:val="0093617E"/>
  </w:style>
  <w:style w:type="numbering" w:customStyle="1" w:styleId="NoList11161">
    <w:name w:val="No List11161"/>
    <w:next w:val="NoList"/>
    <w:semiHidden/>
    <w:rsid w:val="0093617E"/>
  </w:style>
  <w:style w:type="table" w:customStyle="1" w:styleId="TableGrid1131">
    <w:name w:val="Table Grid11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1">
    <w:name w:val="No List2101"/>
    <w:next w:val="NoList"/>
    <w:uiPriority w:val="99"/>
    <w:semiHidden/>
    <w:rsid w:val="0093617E"/>
  </w:style>
  <w:style w:type="numbering" w:customStyle="1" w:styleId="NoList1271">
    <w:name w:val="No List1271"/>
    <w:next w:val="NoList"/>
    <w:semiHidden/>
    <w:rsid w:val="0093617E"/>
  </w:style>
  <w:style w:type="table" w:customStyle="1" w:styleId="TableGrid271">
    <w:name w:val="Table Grid27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NoList"/>
    <w:uiPriority w:val="99"/>
    <w:semiHidden/>
    <w:rsid w:val="0093617E"/>
  </w:style>
  <w:style w:type="numbering" w:customStyle="1" w:styleId="NoList1351">
    <w:name w:val="No List1351"/>
    <w:next w:val="NoList"/>
    <w:semiHidden/>
    <w:rsid w:val="0093617E"/>
  </w:style>
  <w:style w:type="table" w:customStyle="1" w:styleId="TableGrid351">
    <w:name w:val="Table Grid3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NoList"/>
    <w:uiPriority w:val="99"/>
    <w:semiHidden/>
    <w:rsid w:val="0093617E"/>
  </w:style>
  <w:style w:type="numbering" w:customStyle="1" w:styleId="NoList1451">
    <w:name w:val="No List1451"/>
    <w:next w:val="NoList"/>
    <w:semiHidden/>
    <w:rsid w:val="0093617E"/>
  </w:style>
  <w:style w:type="table" w:customStyle="1" w:styleId="TableGrid451">
    <w:name w:val="Table Grid4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1">
    <w:name w:val="No List551"/>
    <w:next w:val="NoList"/>
    <w:uiPriority w:val="99"/>
    <w:semiHidden/>
    <w:unhideWhenUsed/>
    <w:rsid w:val="0093617E"/>
  </w:style>
  <w:style w:type="numbering" w:customStyle="1" w:styleId="NoList1551">
    <w:name w:val="No List1551"/>
    <w:next w:val="NoList"/>
    <w:uiPriority w:val="99"/>
    <w:semiHidden/>
    <w:unhideWhenUsed/>
    <w:rsid w:val="0093617E"/>
  </w:style>
  <w:style w:type="numbering" w:customStyle="1" w:styleId="NoList11171">
    <w:name w:val="No List11171"/>
    <w:next w:val="NoList"/>
    <w:uiPriority w:val="99"/>
    <w:semiHidden/>
    <w:unhideWhenUsed/>
    <w:rsid w:val="0093617E"/>
  </w:style>
  <w:style w:type="numbering" w:customStyle="1" w:styleId="NoList651">
    <w:name w:val="No List651"/>
    <w:next w:val="NoList"/>
    <w:uiPriority w:val="99"/>
    <w:semiHidden/>
    <w:unhideWhenUsed/>
    <w:rsid w:val="0093617E"/>
  </w:style>
  <w:style w:type="numbering" w:customStyle="1" w:styleId="NoList1651">
    <w:name w:val="No List1651"/>
    <w:next w:val="NoList"/>
    <w:semiHidden/>
    <w:rsid w:val="0093617E"/>
  </w:style>
  <w:style w:type="table" w:customStyle="1" w:styleId="TableGrid551">
    <w:name w:val="Table Grid5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1">
    <w:name w:val="No List2151"/>
    <w:next w:val="NoList"/>
    <w:uiPriority w:val="99"/>
    <w:semiHidden/>
    <w:unhideWhenUsed/>
    <w:rsid w:val="0093617E"/>
  </w:style>
  <w:style w:type="numbering" w:customStyle="1" w:styleId="NoList11251">
    <w:name w:val="No List11251"/>
    <w:next w:val="NoList"/>
    <w:uiPriority w:val="99"/>
    <w:semiHidden/>
    <w:unhideWhenUsed/>
    <w:rsid w:val="0093617E"/>
  </w:style>
  <w:style w:type="numbering" w:customStyle="1" w:styleId="NoList751">
    <w:name w:val="No List751"/>
    <w:next w:val="NoList"/>
    <w:uiPriority w:val="99"/>
    <w:semiHidden/>
    <w:unhideWhenUsed/>
    <w:rsid w:val="0093617E"/>
  </w:style>
  <w:style w:type="numbering" w:customStyle="1" w:styleId="NoList1751">
    <w:name w:val="No List1751"/>
    <w:next w:val="NoList"/>
    <w:uiPriority w:val="99"/>
    <w:semiHidden/>
    <w:unhideWhenUsed/>
    <w:rsid w:val="0093617E"/>
  </w:style>
  <w:style w:type="numbering" w:customStyle="1" w:styleId="NoList11351">
    <w:name w:val="No List11351"/>
    <w:next w:val="NoList"/>
    <w:uiPriority w:val="99"/>
    <w:semiHidden/>
    <w:unhideWhenUsed/>
    <w:rsid w:val="0093617E"/>
  </w:style>
  <w:style w:type="numbering" w:customStyle="1" w:styleId="NoList851">
    <w:name w:val="No List851"/>
    <w:next w:val="NoList"/>
    <w:uiPriority w:val="99"/>
    <w:semiHidden/>
    <w:unhideWhenUsed/>
    <w:rsid w:val="0093617E"/>
  </w:style>
  <w:style w:type="numbering" w:customStyle="1" w:styleId="NoList1851">
    <w:name w:val="No List1851"/>
    <w:next w:val="NoList"/>
    <w:uiPriority w:val="99"/>
    <w:semiHidden/>
    <w:unhideWhenUsed/>
    <w:rsid w:val="0093617E"/>
  </w:style>
  <w:style w:type="numbering" w:customStyle="1" w:styleId="NoList11451">
    <w:name w:val="No List11451"/>
    <w:next w:val="NoList"/>
    <w:uiPriority w:val="99"/>
    <w:semiHidden/>
    <w:unhideWhenUsed/>
    <w:rsid w:val="0093617E"/>
  </w:style>
  <w:style w:type="numbering" w:customStyle="1" w:styleId="NoList951">
    <w:name w:val="No List951"/>
    <w:next w:val="NoList"/>
    <w:uiPriority w:val="99"/>
    <w:semiHidden/>
    <w:unhideWhenUsed/>
    <w:rsid w:val="0093617E"/>
  </w:style>
  <w:style w:type="numbering" w:customStyle="1" w:styleId="NoList1951">
    <w:name w:val="No List1951"/>
    <w:next w:val="NoList"/>
    <w:uiPriority w:val="99"/>
    <w:semiHidden/>
    <w:unhideWhenUsed/>
    <w:rsid w:val="0093617E"/>
  </w:style>
  <w:style w:type="table" w:customStyle="1" w:styleId="TableGrid651">
    <w:name w:val="Table Grid6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1">
    <w:name w:val="Table Grid30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8">
    <w:name w:val="No List38"/>
    <w:next w:val="NoList"/>
    <w:uiPriority w:val="99"/>
    <w:semiHidden/>
    <w:unhideWhenUsed/>
    <w:rsid w:val="0093617E"/>
  </w:style>
  <w:style w:type="table" w:customStyle="1" w:styleId="TableGrid39">
    <w:name w:val="Table Grid39"/>
    <w:basedOn w:val="TableNormal"/>
    <w:next w:val="TableGrid"/>
    <w:uiPriority w:val="59"/>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0">
    <w:name w:val="No List130"/>
    <w:next w:val="NoList"/>
    <w:semiHidden/>
    <w:rsid w:val="0093617E"/>
  </w:style>
  <w:style w:type="numbering" w:customStyle="1" w:styleId="NoList1120">
    <w:name w:val="No List1120"/>
    <w:next w:val="NoList"/>
    <w:semiHidden/>
    <w:rsid w:val="0093617E"/>
  </w:style>
  <w:style w:type="table" w:customStyle="1" w:styleId="TableGrid116">
    <w:name w:val="Table Grid11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NoList"/>
    <w:uiPriority w:val="99"/>
    <w:semiHidden/>
    <w:rsid w:val="0093617E"/>
  </w:style>
  <w:style w:type="numbering" w:customStyle="1" w:styleId="NoList1210">
    <w:name w:val="No List1210"/>
    <w:next w:val="NoList"/>
    <w:semiHidden/>
    <w:rsid w:val="0093617E"/>
  </w:style>
  <w:style w:type="table" w:customStyle="1" w:styleId="TableGrid212">
    <w:name w:val="Table Grid2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9">
    <w:name w:val="No List39"/>
    <w:next w:val="NoList"/>
    <w:uiPriority w:val="99"/>
    <w:semiHidden/>
    <w:rsid w:val="0093617E"/>
  </w:style>
  <w:style w:type="numbering" w:customStyle="1" w:styleId="NoList137">
    <w:name w:val="No List137"/>
    <w:next w:val="NoList"/>
    <w:semiHidden/>
    <w:rsid w:val="0093617E"/>
  </w:style>
  <w:style w:type="table" w:customStyle="1" w:styleId="TableGrid310">
    <w:name w:val="Table Grid3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NoList"/>
    <w:uiPriority w:val="99"/>
    <w:semiHidden/>
    <w:rsid w:val="0093617E"/>
  </w:style>
  <w:style w:type="numbering" w:customStyle="1" w:styleId="NoList147">
    <w:name w:val="No List147"/>
    <w:next w:val="NoList"/>
    <w:semiHidden/>
    <w:rsid w:val="0093617E"/>
  </w:style>
  <w:style w:type="table" w:customStyle="1" w:styleId="TableGrid47">
    <w:name w:val="Table Grid4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
    <w:name w:val="No List57"/>
    <w:next w:val="NoList"/>
    <w:uiPriority w:val="99"/>
    <w:semiHidden/>
    <w:unhideWhenUsed/>
    <w:rsid w:val="0093617E"/>
  </w:style>
  <w:style w:type="numbering" w:customStyle="1" w:styleId="NoList157">
    <w:name w:val="No List157"/>
    <w:next w:val="NoList"/>
    <w:uiPriority w:val="99"/>
    <w:semiHidden/>
    <w:unhideWhenUsed/>
    <w:rsid w:val="0093617E"/>
  </w:style>
  <w:style w:type="numbering" w:customStyle="1" w:styleId="NoList11110">
    <w:name w:val="No List11110"/>
    <w:next w:val="NoList"/>
    <w:uiPriority w:val="99"/>
    <w:semiHidden/>
    <w:unhideWhenUsed/>
    <w:rsid w:val="0093617E"/>
  </w:style>
  <w:style w:type="numbering" w:customStyle="1" w:styleId="NoList67">
    <w:name w:val="No List67"/>
    <w:next w:val="NoList"/>
    <w:uiPriority w:val="99"/>
    <w:semiHidden/>
    <w:unhideWhenUsed/>
    <w:rsid w:val="0093617E"/>
  </w:style>
  <w:style w:type="numbering" w:customStyle="1" w:styleId="NoList167">
    <w:name w:val="No List167"/>
    <w:next w:val="NoList"/>
    <w:semiHidden/>
    <w:rsid w:val="0093617E"/>
  </w:style>
  <w:style w:type="table" w:customStyle="1" w:styleId="TableGrid57">
    <w:name w:val="Table Grid5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9">
    <w:name w:val="No List219"/>
    <w:next w:val="NoList"/>
    <w:uiPriority w:val="99"/>
    <w:semiHidden/>
    <w:unhideWhenUsed/>
    <w:rsid w:val="0093617E"/>
  </w:style>
  <w:style w:type="numbering" w:customStyle="1" w:styleId="NoList1127">
    <w:name w:val="No List1127"/>
    <w:next w:val="NoList"/>
    <w:uiPriority w:val="99"/>
    <w:semiHidden/>
    <w:unhideWhenUsed/>
    <w:rsid w:val="0093617E"/>
  </w:style>
  <w:style w:type="numbering" w:customStyle="1" w:styleId="NoList77">
    <w:name w:val="No List77"/>
    <w:next w:val="NoList"/>
    <w:uiPriority w:val="99"/>
    <w:semiHidden/>
    <w:unhideWhenUsed/>
    <w:rsid w:val="0093617E"/>
  </w:style>
  <w:style w:type="numbering" w:customStyle="1" w:styleId="NoList177">
    <w:name w:val="No List177"/>
    <w:next w:val="NoList"/>
    <w:uiPriority w:val="99"/>
    <w:semiHidden/>
    <w:unhideWhenUsed/>
    <w:rsid w:val="0093617E"/>
  </w:style>
  <w:style w:type="numbering" w:customStyle="1" w:styleId="NoList1137">
    <w:name w:val="No List1137"/>
    <w:next w:val="NoList"/>
    <w:uiPriority w:val="99"/>
    <w:semiHidden/>
    <w:unhideWhenUsed/>
    <w:rsid w:val="0093617E"/>
  </w:style>
  <w:style w:type="numbering" w:customStyle="1" w:styleId="NoList87">
    <w:name w:val="No List87"/>
    <w:next w:val="NoList"/>
    <w:uiPriority w:val="99"/>
    <w:semiHidden/>
    <w:unhideWhenUsed/>
    <w:rsid w:val="0093617E"/>
  </w:style>
  <w:style w:type="numbering" w:customStyle="1" w:styleId="NoList187">
    <w:name w:val="No List187"/>
    <w:next w:val="NoList"/>
    <w:uiPriority w:val="99"/>
    <w:semiHidden/>
    <w:unhideWhenUsed/>
    <w:rsid w:val="0093617E"/>
  </w:style>
  <w:style w:type="numbering" w:customStyle="1" w:styleId="NoList1147">
    <w:name w:val="No List1147"/>
    <w:next w:val="NoList"/>
    <w:uiPriority w:val="99"/>
    <w:semiHidden/>
    <w:unhideWhenUsed/>
    <w:rsid w:val="0093617E"/>
  </w:style>
  <w:style w:type="numbering" w:customStyle="1" w:styleId="NoList97">
    <w:name w:val="No List97"/>
    <w:next w:val="NoList"/>
    <w:uiPriority w:val="99"/>
    <w:semiHidden/>
    <w:unhideWhenUsed/>
    <w:rsid w:val="0093617E"/>
  </w:style>
  <w:style w:type="numbering" w:customStyle="1" w:styleId="NoList197">
    <w:name w:val="No List197"/>
    <w:next w:val="NoList"/>
    <w:uiPriority w:val="99"/>
    <w:semiHidden/>
    <w:unhideWhenUsed/>
    <w:rsid w:val="0093617E"/>
  </w:style>
  <w:style w:type="table" w:customStyle="1" w:styleId="TableGrid67">
    <w:name w:val="Table Grid6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22">
    <w:name w:val="Style22"/>
    <w:rsid w:val="0093617E"/>
    <w:pPr>
      <w:numPr>
        <w:numId w:val="32"/>
      </w:numPr>
    </w:pPr>
  </w:style>
  <w:style w:type="numbering" w:customStyle="1" w:styleId="Style32">
    <w:name w:val="Style32"/>
    <w:rsid w:val="0093617E"/>
    <w:pPr>
      <w:numPr>
        <w:numId w:val="33"/>
      </w:numPr>
    </w:pPr>
  </w:style>
  <w:style w:type="table" w:customStyle="1" w:styleId="TableGrid82">
    <w:name w:val="Table Grid8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
    <w:name w:val="No List102"/>
    <w:next w:val="NoList"/>
    <w:uiPriority w:val="99"/>
    <w:semiHidden/>
    <w:rsid w:val="0093617E"/>
  </w:style>
  <w:style w:type="numbering" w:customStyle="1" w:styleId="NoList1102">
    <w:name w:val="No List1102"/>
    <w:next w:val="NoList"/>
    <w:semiHidden/>
    <w:rsid w:val="0093617E"/>
  </w:style>
  <w:style w:type="table" w:customStyle="1" w:styleId="TableGrid132">
    <w:name w:val="Table Grid1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2">
    <w:name w:val="No List202"/>
    <w:next w:val="NoList"/>
    <w:uiPriority w:val="99"/>
    <w:semiHidden/>
    <w:rsid w:val="0093617E"/>
  </w:style>
  <w:style w:type="numbering" w:customStyle="1" w:styleId="NoList1152">
    <w:name w:val="No List1152"/>
    <w:next w:val="NoList"/>
    <w:semiHidden/>
    <w:rsid w:val="0093617E"/>
  </w:style>
  <w:style w:type="table" w:customStyle="1" w:styleId="TableGrid152">
    <w:name w:val="Table Grid1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2">
    <w:name w:val="No List222"/>
    <w:next w:val="NoList"/>
    <w:uiPriority w:val="99"/>
    <w:semiHidden/>
    <w:unhideWhenUsed/>
    <w:rsid w:val="0093617E"/>
  </w:style>
  <w:style w:type="table" w:customStyle="1" w:styleId="TableGrid172">
    <w:name w:val="Table Grid17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2">
    <w:name w:val="No List1162"/>
    <w:next w:val="NoList"/>
    <w:semiHidden/>
    <w:rsid w:val="0093617E"/>
  </w:style>
  <w:style w:type="numbering" w:customStyle="1" w:styleId="NoList1172">
    <w:name w:val="No List1172"/>
    <w:next w:val="NoList"/>
    <w:semiHidden/>
    <w:rsid w:val="0093617E"/>
  </w:style>
  <w:style w:type="table" w:customStyle="1" w:styleId="TableGrid182">
    <w:name w:val="Table Grid18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
    <w:name w:val="No List232"/>
    <w:next w:val="NoList"/>
    <w:uiPriority w:val="99"/>
    <w:semiHidden/>
    <w:rsid w:val="0093617E"/>
  </w:style>
  <w:style w:type="numbering" w:customStyle="1" w:styleId="NoList1212">
    <w:name w:val="No List1212"/>
    <w:next w:val="NoList"/>
    <w:semiHidden/>
    <w:rsid w:val="0093617E"/>
  </w:style>
  <w:style w:type="table" w:customStyle="1" w:styleId="TableGrid213">
    <w:name w:val="Table Grid21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NoList"/>
    <w:uiPriority w:val="99"/>
    <w:semiHidden/>
    <w:rsid w:val="0093617E"/>
  </w:style>
  <w:style w:type="numbering" w:customStyle="1" w:styleId="NoList1312">
    <w:name w:val="No List1312"/>
    <w:next w:val="NoList"/>
    <w:semiHidden/>
    <w:rsid w:val="0093617E"/>
  </w:style>
  <w:style w:type="table" w:customStyle="1" w:styleId="TableGrid312">
    <w:name w:val="Table Grid3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
    <w:name w:val="No List412"/>
    <w:next w:val="NoList"/>
    <w:uiPriority w:val="99"/>
    <w:semiHidden/>
    <w:rsid w:val="0093617E"/>
  </w:style>
  <w:style w:type="numbering" w:customStyle="1" w:styleId="NoList1412">
    <w:name w:val="No List1412"/>
    <w:next w:val="NoList"/>
    <w:semiHidden/>
    <w:rsid w:val="0093617E"/>
  </w:style>
  <w:style w:type="table" w:customStyle="1" w:styleId="TableGrid412">
    <w:name w:val="Table Grid4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
    <w:name w:val="No List512"/>
    <w:next w:val="NoList"/>
    <w:uiPriority w:val="99"/>
    <w:semiHidden/>
    <w:unhideWhenUsed/>
    <w:rsid w:val="0093617E"/>
  </w:style>
  <w:style w:type="numbering" w:customStyle="1" w:styleId="NoList1512">
    <w:name w:val="No List1512"/>
    <w:next w:val="NoList"/>
    <w:uiPriority w:val="99"/>
    <w:semiHidden/>
    <w:unhideWhenUsed/>
    <w:rsid w:val="0093617E"/>
  </w:style>
  <w:style w:type="numbering" w:customStyle="1" w:styleId="NoList11113">
    <w:name w:val="No List11113"/>
    <w:next w:val="NoList"/>
    <w:uiPriority w:val="99"/>
    <w:semiHidden/>
    <w:unhideWhenUsed/>
    <w:rsid w:val="0093617E"/>
  </w:style>
  <w:style w:type="numbering" w:customStyle="1" w:styleId="NoList612">
    <w:name w:val="No List612"/>
    <w:next w:val="NoList"/>
    <w:uiPriority w:val="99"/>
    <w:semiHidden/>
    <w:unhideWhenUsed/>
    <w:rsid w:val="0093617E"/>
  </w:style>
  <w:style w:type="numbering" w:customStyle="1" w:styleId="NoList1612">
    <w:name w:val="No List1612"/>
    <w:next w:val="NoList"/>
    <w:semiHidden/>
    <w:rsid w:val="0093617E"/>
  </w:style>
  <w:style w:type="table" w:customStyle="1" w:styleId="TableGrid512">
    <w:name w:val="Table Grid5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2">
    <w:name w:val="No List2112"/>
    <w:next w:val="NoList"/>
    <w:uiPriority w:val="99"/>
    <w:semiHidden/>
    <w:unhideWhenUsed/>
    <w:rsid w:val="0093617E"/>
  </w:style>
  <w:style w:type="numbering" w:customStyle="1" w:styleId="NoList11212">
    <w:name w:val="No List11212"/>
    <w:next w:val="NoList"/>
    <w:uiPriority w:val="99"/>
    <w:semiHidden/>
    <w:unhideWhenUsed/>
    <w:rsid w:val="0093617E"/>
  </w:style>
  <w:style w:type="numbering" w:customStyle="1" w:styleId="NoList712">
    <w:name w:val="No List712"/>
    <w:next w:val="NoList"/>
    <w:uiPriority w:val="99"/>
    <w:semiHidden/>
    <w:unhideWhenUsed/>
    <w:rsid w:val="0093617E"/>
  </w:style>
  <w:style w:type="numbering" w:customStyle="1" w:styleId="NoList1712">
    <w:name w:val="No List1712"/>
    <w:next w:val="NoList"/>
    <w:uiPriority w:val="99"/>
    <w:semiHidden/>
    <w:unhideWhenUsed/>
    <w:rsid w:val="0093617E"/>
  </w:style>
  <w:style w:type="numbering" w:customStyle="1" w:styleId="NoList11312">
    <w:name w:val="No List11312"/>
    <w:next w:val="NoList"/>
    <w:uiPriority w:val="99"/>
    <w:semiHidden/>
    <w:unhideWhenUsed/>
    <w:rsid w:val="0093617E"/>
  </w:style>
  <w:style w:type="numbering" w:customStyle="1" w:styleId="NoList812">
    <w:name w:val="No List812"/>
    <w:next w:val="NoList"/>
    <w:uiPriority w:val="99"/>
    <w:semiHidden/>
    <w:unhideWhenUsed/>
    <w:rsid w:val="0093617E"/>
  </w:style>
  <w:style w:type="numbering" w:customStyle="1" w:styleId="NoList1812">
    <w:name w:val="No List1812"/>
    <w:next w:val="NoList"/>
    <w:uiPriority w:val="99"/>
    <w:semiHidden/>
    <w:unhideWhenUsed/>
    <w:rsid w:val="0093617E"/>
  </w:style>
  <w:style w:type="numbering" w:customStyle="1" w:styleId="NoList11412">
    <w:name w:val="No List11412"/>
    <w:next w:val="NoList"/>
    <w:uiPriority w:val="99"/>
    <w:semiHidden/>
    <w:unhideWhenUsed/>
    <w:rsid w:val="0093617E"/>
  </w:style>
  <w:style w:type="numbering" w:customStyle="1" w:styleId="NoList912">
    <w:name w:val="No List912"/>
    <w:next w:val="NoList"/>
    <w:uiPriority w:val="99"/>
    <w:semiHidden/>
    <w:unhideWhenUsed/>
    <w:rsid w:val="0093617E"/>
  </w:style>
  <w:style w:type="numbering" w:customStyle="1" w:styleId="NoList1912">
    <w:name w:val="No List1912"/>
    <w:next w:val="NoList"/>
    <w:uiPriority w:val="99"/>
    <w:semiHidden/>
    <w:unhideWhenUsed/>
    <w:rsid w:val="0093617E"/>
  </w:style>
  <w:style w:type="table" w:customStyle="1" w:styleId="TableGrid612">
    <w:name w:val="Table Grid6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2">
    <w:name w:val="No List242"/>
    <w:next w:val="NoList"/>
    <w:uiPriority w:val="99"/>
    <w:semiHidden/>
    <w:unhideWhenUsed/>
    <w:rsid w:val="0093617E"/>
  </w:style>
  <w:style w:type="table" w:customStyle="1" w:styleId="TableGrid192">
    <w:name w:val="Table Grid19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2">
    <w:name w:val="No List1182"/>
    <w:next w:val="NoList"/>
    <w:semiHidden/>
    <w:rsid w:val="0093617E"/>
  </w:style>
  <w:style w:type="numbering" w:customStyle="1" w:styleId="NoList1192">
    <w:name w:val="No List1192"/>
    <w:next w:val="NoList"/>
    <w:semiHidden/>
    <w:rsid w:val="0093617E"/>
  </w:style>
  <w:style w:type="table" w:customStyle="1" w:styleId="TableGrid1102">
    <w:name w:val="Table Grid110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2">
    <w:name w:val="No List252"/>
    <w:next w:val="NoList"/>
    <w:uiPriority w:val="99"/>
    <w:semiHidden/>
    <w:rsid w:val="0093617E"/>
  </w:style>
  <w:style w:type="numbering" w:customStyle="1" w:styleId="NoList1222">
    <w:name w:val="No List1222"/>
    <w:next w:val="NoList"/>
    <w:semiHidden/>
    <w:rsid w:val="0093617E"/>
  </w:style>
  <w:style w:type="table" w:customStyle="1" w:styleId="TableGrid222">
    <w:name w:val="Table Grid2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2">
    <w:name w:val="No List322"/>
    <w:next w:val="NoList"/>
    <w:uiPriority w:val="99"/>
    <w:semiHidden/>
    <w:rsid w:val="0093617E"/>
  </w:style>
  <w:style w:type="numbering" w:customStyle="1" w:styleId="NoList1322">
    <w:name w:val="No List1322"/>
    <w:next w:val="NoList"/>
    <w:semiHidden/>
    <w:rsid w:val="0093617E"/>
  </w:style>
  <w:style w:type="table" w:customStyle="1" w:styleId="TableGrid322">
    <w:name w:val="Table Grid3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
    <w:name w:val="No List422"/>
    <w:next w:val="NoList"/>
    <w:uiPriority w:val="99"/>
    <w:semiHidden/>
    <w:rsid w:val="0093617E"/>
  </w:style>
  <w:style w:type="numbering" w:customStyle="1" w:styleId="NoList1422">
    <w:name w:val="No List1422"/>
    <w:next w:val="NoList"/>
    <w:semiHidden/>
    <w:rsid w:val="0093617E"/>
  </w:style>
  <w:style w:type="table" w:customStyle="1" w:styleId="TableGrid422">
    <w:name w:val="Table Grid4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
    <w:name w:val="No List522"/>
    <w:next w:val="NoList"/>
    <w:uiPriority w:val="99"/>
    <w:semiHidden/>
    <w:unhideWhenUsed/>
    <w:rsid w:val="0093617E"/>
  </w:style>
  <w:style w:type="numbering" w:customStyle="1" w:styleId="NoList1522">
    <w:name w:val="No List1522"/>
    <w:next w:val="NoList"/>
    <w:uiPriority w:val="99"/>
    <w:semiHidden/>
    <w:unhideWhenUsed/>
    <w:rsid w:val="0093617E"/>
  </w:style>
  <w:style w:type="numbering" w:customStyle="1" w:styleId="NoList11122">
    <w:name w:val="No List11122"/>
    <w:next w:val="NoList"/>
    <w:uiPriority w:val="99"/>
    <w:semiHidden/>
    <w:unhideWhenUsed/>
    <w:rsid w:val="0093617E"/>
  </w:style>
  <w:style w:type="numbering" w:customStyle="1" w:styleId="NoList622">
    <w:name w:val="No List622"/>
    <w:next w:val="NoList"/>
    <w:uiPriority w:val="99"/>
    <w:semiHidden/>
    <w:unhideWhenUsed/>
    <w:rsid w:val="0093617E"/>
  </w:style>
  <w:style w:type="numbering" w:customStyle="1" w:styleId="NoList1622">
    <w:name w:val="No List1622"/>
    <w:next w:val="NoList"/>
    <w:semiHidden/>
    <w:rsid w:val="0093617E"/>
  </w:style>
  <w:style w:type="table" w:customStyle="1" w:styleId="TableGrid522">
    <w:name w:val="Table Grid5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2">
    <w:name w:val="No List2122"/>
    <w:next w:val="NoList"/>
    <w:uiPriority w:val="99"/>
    <w:semiHidden/>
    <w:unhideWhenUsed/>
    <w:rsid w:val="0093617E"/>
  </w:style>
  <w:style w:type="numbering" w:customStyle="1" w:styleId="NoList11222">
    <w:name w:val="No List11222"/>
    <w:next w:val="NoList"/>
    <w:uiPriority w:val="99"/>
    <w:semiHidden/>
    <w:unhideWhenUsed/>
    <w:rsid w:val="0093617E"/>
  </w:style>
  <w:style w:type="numbering" w:customStyle="1" w:styleId="NoList722">
    <w:name w:val="No List722"/>
    <w:next w:val="NoList"/>
    <w:uiPriority w:val="99"/>
    <w:semiHidden/>
    <w:unhideWhenUsed/>
    <w:rsid w:val="0093617E"/>
  </w:style>
  <w:style w:type="numbering" w:customStyle="1" w:styleId="NoList1722">
    <w:name w:val="No List1722"/>
    <w:next w:val="NoList"/>
    <w:uiPriority w:val="99"/>
    <w:semiHidden/>
    <w:unhideWhenUsed/>
    <w:rsid w:val="0093617E"/>
  </w:style>
  <w:style w:type="numbering" w:customStyle="1" w:styleId="NoList11322">
    <w:name w:val="No List11322"/>
    <w:next w:val="NoList"/>
    <w:uiPriority w:val="99"/>
    <w:semiHidden/>
    <w:unhideWhenUsed/>
    <w:rsid w:val="0093617E"/>
  </w:style>
  <w:style w:type="numbering" w:customStyle="1" w:styleId="NoList822">
    <w:name w:val="No List822"/>
    <w:next w:val="NoList"/>
    <w:uiPriority w:val="99"/>
    <w:semiHidden/>
    <w:unhideWhenUsed/>
    <w:rsid w:val="0093617E"/>
  </w:style>
  <w:style w:type="numbering" w:customStyle="1" w:styleId="NoList1822">
    <w:name w:val="No List1822"/>
    <w:next w:val="NoList"/>
    <w:uiPriority w:val="99"/>
    <w:semiHidden/>
    <w:unhideWhenUsed/>
    <w:rsid w:val="0093617E"/>
  </w:style>
  <w:style w:type="numbering" w:customStyle="1" w:styleId="NoList11422">
    <w:name w:val="No List11422"/>
    <w:next w:val="NoList"/>
    <w:uiPriority w:val="99"/>
    <w:semiHidden/>
    <w:unhideWhenUsed/>
    <w:rsid w:val="0093617E"/>
  </w:style>
  <w:style w:type="numbering" w:customStyle="1" w:styleId="NoList922">
    <w:name w:val="No List922"/>
    <w:next w:val="NoList"/>
    <w:uiPriority w:val="99"/>
    <w:semiHidden/>
    <w:unhideWhenUsed/>
    <w:rsid w:val="0093617E"/>
  </w:style>
  <w:style w:type="numbering" w:customStyle="1" w:styleId="NoList1922">
    <w:name w:val="No List1922"/>
    <w:next w:val="NoList"/>
    <w:uiPriority w:val="99"/>
    <w:semiHidden/>
    <w:unhideWhenUsed/>
    <w:rsid w:val="0093617E"/>
  </w:style>
  <w:style w:type="table" w:customStyle="1" w:styleId="TableGrid622">
    <w:name w:val="Table Grid6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2">
    <w:name w:val="No List262"/>
    <w:next w:val="NoList"/>
    <w:uiPriority w:val="99"/>
    <w:semiHidden/>
    <w:unhideWhenUsed/>
    <w:rsid w:val="0093617E"/>
  </w:style>
  <w:style w:type="table" w:customStyle="1" w:styleId="TableGrid202">
    <w:name w:val="Table Grid20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2">
    <w:name w:val="No List1202"/>
    <w:next w:val="NoList"/>
    <w:semiHidden/>
    <w:rsid w:val="0093617E"/>
  </w:style>
  <w:style w:type="numbering" w:customStyle="1" w:styleId="NoList11102">
    <w:name w:val="No List11102"/>
    <w:next w:val="NoList"/>
    <w:semiHidden/>
    <w:rsid w:val="0093617E"/>
  </w:style>
  <w:style w:type="table" w:customStyle="1" w:styleId="TableGrid1112">
    <w:name w:val="Table Grid11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2">
    <w:name w:val="No List272"/>
    <w:next w:val="NoList"/>
    <w:uiPriority w:val="99"/>
    <w:semiHidden/>
    <w:rsid w:val="0093617E"/>
  </w:style>
  <w:style w:type="numbering" w:customStyle="1" w:styleId="NoList1232">
    <w:name w:val="No List1232"/>
    <w:next w:val="NoList"/>
    <w:semiHidden/>
    <w:rsid w:val="0093617E"/>
  </w:style>
  <w:style w:type="table" w:customStyle="1" w:styleId="TableGrid232">
    <w:name w:val="Table Grid2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NoList"/>
    <w:uiPriority w:val="99"/>
    <w:semiHidden/>
    <w:rsid w:val="0093617E"/>
  </w:style>
  <w:style w:type="numbering" w:customStyle="1" w:styleId="NoList1332">
    <w:name w:val="No List1332"/>
    <w:next w:val="NoList"/>
    <w:semiHidden/>
    <w:rsid w:val="0093617E"/>
  </w:style>
  <w:style w:type="table" w:customStyle="1" w:styleId="TableGrid332">
    <w:name w:val="Table Grid3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2">
    <w:name w:val="No List432"/>
    <w:next w:val="NoList"/>
    <w:uiPriority w:val="99"/>
    <w:semiHidden/>
    <w:rsid w:val="0093617E"/>
  </w:style>
  <w:style w:type="numbering" w:customStyle="1" w:styleId="NoList1432">
    <w:name w:val="No List1432"/>
    <w:next w:val="NoList"/>
    <w:semiHidden/>
    <w:rsid w:val="0093617E"/>
  </w:style>
  <w:style w:type="table" w:customStyle="1" w:styleId="TableGrid432">
    <w:name w:val="Table Grid4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NoList"/>
    <w:uiPriority w:val="99"/>
    <w:semiHidden/>
    <w:unhideWhenUsed/>
    <w:rsid w:val="0093617E"/>
  </w:style>
  <w:style w:type="numbering" w:customStyle="1" w:styleId="NoList1532">
    <w:name w:val="No List1532"/>
    <w:next w:val="NoList"/>
    <w:uiPriority w:val="99"/>
    <w:semiHidden/>
    <w:unhideWhenUsed/>
    <w:rsid w:val="0093617E"/>
  </w:style>
  <w:style w:type="numbering" w:customStyle="1" w:styleId="NoList11132">
    <w:name w:val="No List11132"/>
    <w:next w:val="NoList"/>
    <w:uiPriority w:val="99"/>
    <w:semiHidden/>
    <w:unhideWhenUsed/>
    <w:rsid w:val="0093617E"/>
  </w:style>
  <w:style w:type="numbering" w:customStyle="1" w:styleId="NoList632">
    <w:name w:val="No List632"/>
    <w:next w:val="NoList"/>
    <w:uiPriority w:val="99"/>
    <w:semiHidden/>
    <w:unhideWhenUsed/>
    <w:rsid w:val="0093617E"/>
  </w:style>
  <w:style w:type="numbering" w:customStyle="1" w:styleId="NoList1632">
    <w:name w:val="No List1632"/>
    <w:next w:val="NoList"/>
    <w:semiHidden/>
    <w:rsid w:val="0093617E"/>
  </w:style>
  <w:style w:type="table" w:customStyle="1" w:styleId="TableGrid532">
    <w:name w:val="Table Grid5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2">
    <w:name w:val="No List2132"/>
    <w:next w:val="NoList"/>
    <w:uiPriority w:val="99"/>
    <w:semiHidden/>
    <w:unhideWhenUsed/>
    <w:rsid w:val="0093617E"/>
  </w:style>
  <w:style w:type="numbering" w:customStyle="1" w:styleId="NoList11232">
    <w:name w:val="No List11232"/>
    <w:next w:val="NoList"/>
    <w:uiPriority w:val="99"/>
    <w:semiHidden/>
    <w:unhideWhenUsed/>
    <w:rsid w:val="0093617E"/>
  </w:style>
  <w:style w:type="numbering" w:customStyle="1" w:styleId="NoList732">
    <w:name w:val="No List732"/>
    <w:next w:val="NoList"/>
    <w:uiPriority w:val="99"/>
    <w:semiHidden/>
    <w:unhideWhenUsed/>
    <w:rsid w:val="0093617E"/>
  </w:style>
  <w:style w:type="numbering" w:customStyle="1" w:styleId="NoList1732">
    <w:name w:val="No List1732"/>
    <w:next w:val="NoList"/>
    <w:uiPriority w:val="99"/>
    <w:semiHidden/>
    <w:unhideWhenUsed/>
    <w:rsid w:val="0093617E"/>
  </w:style>
  <w:style w:type="numbering" w:customStyle="1" w:styleId="NoList11332">
    <w:name w:val="No List11332"/>
    <w:next w:val="NoList"/>
    <w:uiPriority w:val="99"/>
    <w:semiHidden/>
    <w:unhideWhenUsed/>
    <w:rsid w:val="0093617E"/>
  </w:style>
  <w:style w:type="numbering" w:customStyle="1" w:styleId="NoList832">
    <w:name w:val="No List832"/>
    <w:next w:val="NoList"/>
    <w:uiPriority w:val="99"/>
    <w:semiHidden/>
    <w:unhideWhenUsed/>
    <w:rsid w:val="0093617E"/>
  </w:style>
  <w:style w:type="numbering" w:customStyle="1" w:styleId="NoList1832">
    <w:name w:val="No List1832"/>
    <w:next w:val="NoList"/>
    <w:uiPriority w:val="99"/>
    <w:semiHidden/>
    <w:unhideWhenUsed/>
    <w:rsid w:val="0093617E"/>
  </w:style>
  <w:style w:type="numbering" w:customStyle="1" w:styleId="NoList11432">
    <w:name w:val="No List11432"/>
    <w:next w:val="NoList"/>
    <w:uiPriority w:val="99"/>
    <w:semiHidden/>
    <w:unhideWhenUsed/>
    <w:rsid w:val="0093617E"/>
  </w:style>
  <w:style w:type="numbering" w:customStyle="1" w:styleId="NoList932">
    <w:name w:val="No List932"/>
    <w:next w:val="NoList"/>
    <w:uiPriority w:val="99"/>
    <w:semiHidden/>
    <w:unhideWhenUsed/>
    <w:rsid w:val="0093617E"/>
  </w:style>
  <w:style w:type="numbering" w:customStyle="1" w:styleId="NoList1932">
    <w:name w:val="No List1932"/>
    <w:next w:val="NoList"/>
    <w:uiPriority w:val="99"/>
    <w:semiHidden/>
    <w:unhideWhenUsed/>
    <w:rsid w:val="0093617E"/>
  </w:style>
  <w:style w:type="table" w:customStyle="1" w:styleId="TableGrid632">
    <w:name w:val="Table Grid6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2">
    <w:name w:val="No List282"/>
    <w:next w:val="NoList"/>
    <w:uiPriority w:val="99"/>
    <w:semiHidden/>
    <w:unhideWhenUsed/>
    <w:rsid w:val="0093617E"/>
  </w:style>
  <w:style w:type="table" w:customStyle="1" w:styleId="TableGrid242">
    <w:name w:val="Table Grid24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NoList"/>
    <w:semiHidden/>
    <w:rsid w:val="0093617E"/>
  </w:style>
  <w:style w:type="numbering" w:customStyle="1" w:styleId="NoList11142">
    <w:name w:val="No List11142"/>
    <w:next w:val="NoList"/>
    <w:semiHidden/>
    <w:rsid w:val="0093617E"/>
  </w:style>
  <w:style w:type="table" w:customStyle="1" w:styleId="TableGrid1122">
    <w:name w:val="Table Grid11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2">
    <w:name w:val="No List292"/>
    <w:next w:val="NoList"/>
    <w:uiPriority w:val="99"/>
    <w:semiHidden/>
    <w:rsid w:val="0093617E"/>
  </w:style>
  <w:style w:type="numbering" w:customStyle="1" w:styleId="NoList1252">
    <w:name w:val="No List1252"/>
    <w:next w:val="NoList"/>
    <w:semiHidden/>
    <w:rsid w:val="0093617E"/>
  </w:style>
  <w:style w:type="table" w:customStyle="1" w:styleId="TableGrid252">
    <w:name w:val="Table Grid2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NoList"/>
    <w:uiPriority w:val="99"/>
    <w:semiHidden/>
    <w:rsid w:val="0093617E"/>
  </w:style>
  <w:style w:type="numbering" w:customStyle="1" w:styleId="NoList1342">
    <w:name w:val="No List1342"/>
    <w:next w:val="NoList"/>
    <w:semiHidden/>
    <w:rsid w:val="0093617E"/>
  </w:style>
  <w:style w:type="table" w:customStyle="1" w:styleId="TableGrid342">
    <w:name w:val="Table Grid3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NoList"/>
    <w:uiPriority w:val="99"/>
    <w:semiHidden/>
    <w:rsid w:val="0093617E"/>
  </w:style>
  <w:style w:type="numbering" w:customStyle="1" w:styleId="NoList1442">
    <w:name w:val="No List1442"/>
    <w:next w:val="NoList"/>
    <w:semiHidden/>
    <w:rsid w:val="0093617E"/>
  </w:style>
  <w:style w:type="table" w:customStyle="1" w:styleId="TableGrid442">
    <w:name w:val="Table Grid4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NoList"/>
    <w:uiPriority w:val="99"/>
    <w:semiHidden/>
    <w:unhideWhenUsed/>
    <w:rsid w:val="0093617E"/>
  </w:style>
  <w:style w:type="numbering" w:customStyle="1" w:styleId="NoList1542">
    <w:name w:val="No List1542"/>
    <w:next w:val="NoList"/>
    <w:uiPriority w:val="99"/>
    <w:semiHidden/>
    <w:unhideWhenUsed/>
    <w:rsid w:val="0093617E"/>
  </w:style>
  <w:style w:type="numbering" w:customStyle="1" w:styleId="NoList11152">
    <w:name w:val="No List11152"/>
    <w:next w:val="NoList"/>
    <w:uiPriority w:val="99"/>
    <w:semiHidden/>
    <w:unhideWhenUsed/>
    <w:rsid w:val="0093617E"/>
  </w:style>
  <w:style w:type="numbering" w:customStyle="1" w:styleId="NoList642">
    <w:name w:val="No List642"/>
    <w:next w:val="NoList"/>
    <w:uiPriority w:val="99"/>
    <w:semiHidden/>
    <w:unhideWhenUsed/>
    <w:rsid w:val="0093617E"/>
  </w:style>
  <w:style w:type="numbering" w:customStyle="1" w:styleId="NoList1642">
    <w:name w:val="No List1642"/>
    <w:next w:val="NoList"/>
    <w:semiHidden/>
    <w:rsid w:val="0093617E"/>
  </w:style>
  <w:style w:type="table" w:customStyle="1" w:styleId="TableGrid542">
    <w:name w:val="Table Grid5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2">
    <w:name w:val="No List2142"/>
    <w:next w:val="NoList"/>
    <w:uiPriority w:val="99"/>
    <w:semiHidden/>
    <w:unhideWhenUsed/>
    <w:rsid w:val="0093617E"/>
  </w:style>
  <w:style w:type="numbering" w:customStyle="1" w:styleId="NoList11242">
    <w:name w:val="No List11242"/>
    <w:next w:val="NoList"/>
    <w:uiPriority w:val="99"/>
    <w:semiHidden/>
    <w:unhideWhenUsed/>
    <w:rsid w:val="0093617E"/>
  </w:style>
  <w:style w:type="numbering" w:customStyle="1" w:styleId="NoList742">
    <w:name w:val="No List742"/>
    <w:next w:val="NoList"/>
    <w:uiPriority w:val="99"/>
    <w:semiHidden/>
    <w:unhideWhenUsed/>
    <w:rsid w:val="0093617E"/>
  </w:style>
  <w:style w:type="numbering" w:customStyle="1" w:styleId="NoList1742">
    <w:name w:val="No List1742"/>
    <w:next w:val="NoList"/>
    <w:uiPriority w:val="99"/>
    <w:semiHidden/>
    <w:unhideWhenUsed/>
    <w:rsid w:val="0093617E"/>
  </w:style>
  <w:style w:type="numbering" w:customStyle="1" w:styleId="NoList11342">
    <w:name w:val="No List11342"/>
    <w:next w:val="NoList"/>
    <w:uiPriority w:val="99"/>
    <w:semiHidden/>
    <w:unhideWhenUsed/>
    <w:rsid w:val="0093617E"/>
  </w:style>
  <w:style w:type="numbering" w:customStyle="1" w:styleId="NoList842">
    <w:name w:val="No List842"/>
    <w:next w:val="NoList"/>
    <w:uiPriority w:val="99"/>
    <w:semiHidden/>
    <w:unhideWhenUsed/>
    <w:rsid w:val="0093617E"/>
  </w:style>
  <w:style w:type="numbering" w:customStyle="1" w:styleId="NoList1842">
    <w:name w:val="No List1842"/>
    <w:next w:val="NoList"/>
    <w:uiPriority w:val="99"/>
    <w:semiHidden/>
    <w:unhideWhenUsed/>
    <w:rsid w:val="0093617E"/>
  </w:style>
  <w:style w:type="numbering" w:customStyle="1" w:styleId="NoList11442">
    <w:name w:val="No List11442"/>
    <w:next w:val="NoList"/>
    <w:uiPriority w:val="99"/>
    <w:semiHidden/>
    <w:unhideWhenUsed/>
    <w:rsid w:val="0093617E"/>
  </w:style>
  <w:style w:type="numbering" w:customStyle="1" w:styleId="NoList942">
    <w:name w:val="No List942"/>
    <w:next w:val="NoList"/>
    <w:uiPriority w:val="99"/>
    <w:semiHidden/>
    <w:unhideWhenUsed/>
    <w:rsid w:val="0093617E"/>
  </w:style>
  <w:style w:type="numbering" w:customStyle="1" w:styleId="NoList1942">
    <w:name w:val="No List1942"/>
    <w:next w:val="NoList"/>
    <w:uiPriority w:val="99"/>
    <w:semiHidden/>
    <w:unhideWhenUsed/>
    <w:rsid w:val="0093617E"/>
  </w:style>
  <w:style w:type="table" w:customStyle="1" w:styleId="TableGrid642">
    <w:name w:val="Table Grid64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2">
    <w:name w:val="No List302"/>
    <w:next w:val="NoList"/>
    <w:uiPriority w:val="99"/>
    <w:semiHidden/>
    <w:unhideWhenUsed/>
    <w:rsid w:val="0093617E"/>
  </w:style>
  <w:style w:type="table" w:customStyle="1" w:styleId="TableGrid262">
    <w:name w:val="Table Grid26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2">
    <w:name w:val="No List1262"/>
    <w:next w:val="NoList"/>
    <w:semiHidden/>
    <w:rsid w:val="0093617E"/>
  </w:style>
  <w:style w:type="numbering" w:customStyle="1" w:styleId="NoList11162">
    <w:name w:val="No List11162"/>
    <w:next w:val="NoList"/>
    <w:semiHidden/>
    <w:rsid w:val="0093617E"/>
  </w:style>
  <w:style w:type="table" w:customStyle="1" w:styleId="TableGrid1132">
    <w:name w:val="Table Grid11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2">
    <w:name w:val="No List2102"/>
    <w:next w:val="NoList"/>
    <w:uiPriority w:val="99"/>
    <w:semiHidden/>
    <w:rsid w:val="0093617E"/>
  </w:style>
  <w:style w:type="numbering" w:customStyle="1" w:styleId="NoList1272">
    <w:name w:val="No List1272"/>
    <w:next w:val="NoList"/>
    <w:semiHidden/>
    <w:rsid w:val="0093617E"/>
  </w:style>
  <w:style w:type="table" w:customStyle="1" w:styleId="TableGrid272">
    <w:name w:val="Table Grid27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NoList"/>
    <w:uiPriority w:val="99"/>
    <w:semiHidden/>
    <w:rsid w:val="0093617E"/>
  </w:style>
  <w:style w:type="numbering" w:customStyle="1" w:styleId="NoList1352">
    <w:name w:val="No List1352"/>
    <w:next w:val="NoList"/>
    <w:semiHidden/>
    <w:rsid w:val="0093617E"/>
  </w:style>
  <w:style w:type="table" w:customStyle="1" w:styleId="TableGrid352">
    <w:name w:val="Table Grid3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NoList"/>
    <w:uiPriority w:val="99"/>
    <w:semiHidden/>
    <w:rsid w:val="0093617E"/>
  </w:style>
  <w:style w:type="numbering" w:customStyle="1" w:styleId="NoList1452">
    <w:name w:val="No List1452"/>
    <w:next w:val="NoList"/>
    <w:semiHidden/>
    <w:rsid w:val="0093617E"/>
  </w:style>
  <w:style w:type="table" w:customStyle="1" w:styleId="TableGrid452">
    <w:name w:val="Table Grid4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2">
    <w:name w:val="No List552"/>
    <w:next w:val="NoList"/>
    <w:uiPriority w:val="99"/>
    <w:semiHidden/>
    <w:unhideWhenUsed/>
    <w:rsid w:val="0093617E"/>
  </w:style>
  <w:style w:type="numbering" w:customStyle="1" w:styleId="NoList1552">
    <w:name w:val="No List1552"/>
    <w:next w:val="NoList"/>
    <w:uiPriority w:val="99"/>
    <w:semiHidden/>
    <w:unhideWhenUsed/>
    <w:rsid w:val="0093617E"/>
  </w:style>
  <w:style w:type="numbering" w:customStyle="1" w:styleId="NoList11172">
    <w:name w:val="No List11172"/>
    <w:next w:val="NoList"/>
    <w:uiPriority w:val="99"/>
    <w:semiHidden/>
    <w:unhideWhenUsed/>
    <w:rsid w:val="0093617E"/>
  </w:style>
  <w:style w:type="numbering" w:customStyle="1" w:styleId="NoList652">
    <w:name w:val="No List652"/>
    <w:next w:val="NoList"/>
    <w:uiPriority w:val="99"/>
    <w:semiHidden/>
    <w:unhideWhenUsed/>
    <w:rsid w:val="0093617E"/>
  </w:style>
  <w:style w:type="numbering" w:customStyle="1" w:styleId="NoList1652">
    <w:name w:val="No List1652"/>
    <w:next w:val="NoList"/>
    <w:semiHidden/>
    <w:rsid w:val="0093617E"/>
  </w:style>
  <w:style w:type="table" w:customStyle="1" w:styleId="TableGrid552">
    <w:name w:val="Table Grid5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2">
    <w:name w:val="No List2152"/>
    <w:next w:val="NoList"/>
    <w:uiPriority w:val="99"/>
    <w:semiHidden/>
    <w:unhideWhenUsed/>
    <w:rsid w:val="0093617E"/>
  </w:style>
  <w:style w:type="numbering" w:customStyle="1" w:styleId="NoList11252">
    <w:name w:val="No List11252"/>
    <w:next w:val="NoList"/>
    <w:uiPriority w:val="99"/>
    <w:semiHidden/>
    <w:unhideWhenUsed/>
    <w:rsid w:val="0093617E"/>
  </w:style>
  <w:style w:type="numbering" w:customStyle="1" w:styleId="NoList752">
    <w:name w:val="No List752"/>
    <w:next w:val="NoList"/>
    <w:uiPriority w:val="99"/>
    <w:semiHidden/>
    <w:unhideWhenUsed/>
    <w:rsid w:val="0093617E"/>
  </w:style>
  <w:style w:type="numbering" w:customStyle="1" w:styleId="NoList1752">
    <w:name w:val="No List1752"/>
    <w:next w:val="NoList"/>
    <w:uiPriority w:val="99"/>
    <w:semiHidden/>
    <w:unhideWhenUsed/>
    <w:rsid w:val="0093617E"/>
  </w:style>
  <w:style w:type="numbering" w:customStyle="1" w:styleId="NoList11352">
    <w:name w:val="No List11352"/>
    <w:next w:val="NoList"/>
    <w:uiPriority w:val="99"/>
    <w:semiHidden/>
    <w:unhideWhenUsed/>
    <w:rsid w:val="0093617E"/>
  </w:style>
  <w:style w:type="numbering" w:customStyle="1" w:styleId="NoList852">
    <w:name w:val="No List852"/>
    <w:next w:val="NoList"/>
    <w:uiPriority w:val="99"/>
    <w:semiHidden/>
    <w:unhideWhenUsed/>
    <w:rsid w:val="0093617E"/>
  </w:style>
  <w:style w:type="numbering" w:customStyle="1" w:styleId="NoList1852">
    <w:name w:val="No List1852"/>
    <w:next w:val="NoList"/>
    <w:uiPriority w:val="99"/>
    <w:semiHidden/>
    <w:unhideWhenUsed/>
    <w:rsid w:val="0093617E"/>
  </w:style>
  <w:style w:type="numbering" w:customStyle="1" w:styleId="NoList11452">
    <w:name w:val="No List11452"/>
    <w:next w:val="NoList"/>
    <w:uiPriority w:val="99"/>
    <w:semiHidden/>
    <w:unhideWhenUsed/>
    <w:rsid w:val="0093617E"/>
  </w:style>
  <w:style w:type="numbering" w:customStyle="1" w:styleId="NoList952">
    <w:name w:val="No List952"/>
    <w:next w:val="NoList"/>
    <w:uiPriority w:val="99"/>
    <w:semiHidden/>
    <w:unhideWhenUsed/>
    <w:rsid w:val="0093617E"/>
  </w:style>
  <w:style w:type="numbering" w:customStyle="1" w:styleId="NoList1952">
    <w:name w:val="No List1952"/>
    <w:next w:val="NoList"/>
    <w:uiPriority w:val="99"/>
    <w:semiHidden/>
    <w:unhideWhenUsed/>
    <w:rsid w:val="0093617E"/>
  </w:style>
  <w:style w:type="table" w:customStyle="1" w:styleId="TableGrid652">
    <w:name w:val="Table Grid6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
    <w:name w:val="Table Grid28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2">
    <w:name w:val="Table Grid29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2">
    <w:name w:val="Table Grid30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unhideWhenUsed/>
    <w:rsid w:val="00931094"/>
    <w:rPr>
      <w:color w:val="605E5C"/>
      <w:shd w:val="clear" w:color="auto" w:fill="E1DFDD"/>
    </w:rPr>
  </w:style>
  <w:style w:type="paragraph" w:styleId="NoSpacing">
    <w:name w:val="No Spacing"/>
    <w:uiPriority w:val="1"/>
    <w:qFormat/>
    <w:rsid w:val="00742AE7"/>
    <w:pPr>
      <w:spacing w:after="0" w:line="240" w:lineRule="auto"/>
      <w:ind w:left="720" w:hanging="720"/>
    </w:pPr>
    <w:rPr>
      <w:rFonts w:ascii="Calibri" w:eastAsia="Calibri" w:hAnsi="Calibri" w:cs="Times New Roman"/>
    </w:rPr>
  </w:style>
  <w:style w:type="character" w:customStyle="1" w:styleId="Heading10">
    <w:name w:val="Heading #1"/>
    <w:basedOn w:val="DefaultParagraphFont"/>
    <w:rsid w:val="0094408A"/>
    <w:rPr>
      <w:rFonts w:ascii="Times New Roman" w:eastAsia="Times New Roman" w:hAnsi="Times New Roman" w:cs="Times New Roman"/>
      <w:b/>
      <w:bCs/>
      <w:i w:val="0"/>
      <w:iCs w:val="0"/>
      <w:smallCaps w:val="0"/>
      <w:strike w:val="0"/>
      <w:color w:val="000000"/>
      <w:spacing w:val="0"/>
      <w:w w:val="100"/>
      <w:position w:val="0"/>
      <w:sz w:val="28"/>
      <w:szCs w:val="28"/>
      <w:u w:val="single"/>
      <w:lang w:val="vi-VN" w:eastAsia="vi-VN" w:bidi="vi-VN"/>
    </w:rPr>
  </w:style>
  <w:style w:type="character" w:customStyle="1" w:styleId="Headerorfooter">
    <w:name w:val="Header or footer"/>
    <w:basedOn w:val="DefaultParagraphFont"/>
    <w:rsid w:val="0094408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Bodytext20">
    <w:name w:val="Body text (2)_"/>
    <w:basedOn w:val="DefaultParagraphFont"/>
    <w:link w:val="Bodytext21"/>
    <w:rsid w:val="0094408A"/>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94408A"/>
    <w:pPr>
      <w:widowControl w:val="0"/>
      <w:shd w:val="clear" w:color="auto" w:fill="FFFFFF"/>
      <w:spacing w:after="0" w:line="413" w:lineRule="exact"/>
      <w:ind w:hanging="400"/>
      <w:jc w:val="both"/>
    </w:pPr>
    <w:rPr>
      <w:rFonts w:ascii="Times New Roman" w:eastAsia="Times New Roman" w:hAnsi="Times New Roman" w:cs="Times New Roman"/>
    </w:rPr>
  </w:style>
  <w:style w:type="character" w:customStyle="1" w:styleId="Bodytext4">
    <w:name w:val="Body text (4)"/>
    <w:basedOn w:val="DefaultParagraphFont"/>
    <w:rsid w:val="0094408A"/>
    <w:rPr>
      <w:rFonts w:ascii="Times New Roman" w:eastAsia="Times New Roman" w:hAnsi="Times New Roman" w:cs="Times New Roman"/>
      <w:b/>
      <w:bCs/>
      <w:i w:val="0"/>
      <w:iCs w:val="0"/>
      <w:smallCaps w:val="0"/>
      <w:strike w:val="0"/>
      <w:color w:val="000000"/>
      <w:spacing w:val="0"/>
      <w:w w:val="100"/>
      <w:position w:val="0"/>
      <w:sz w:val="22"/>
      <w:szCs w:val="22"/>
      <w:u w:val="single"/>
      <w:lang w:val="vi-VN" w:eastAsia="vi-VN" w:bidi="vi-VN"/>
    </w:rPr>
  </w:style>
  <w:style w:type="character" w:customStyle="1" w:styleId="Bodytext2Bold">
    <w:name w:val="Body text (2) + Bold"/>
    <w:basedOn w:val="Bodytext20"/>
    <w:rsid w:val="0094408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eastAsia="vi-VN" w:bidi="vi-VN"/>
    </w:rPr>
  </w:style>
  <w:style w:type="numbering" w:customStyle="1" w:styleId="NoList40">
    <w:name w:val="No List40"/>
    <w:next w:val="NoList"/>
    <w:uiPriority w:val="99"/>
    <w:semiHidden/>
    <w:unhideWhenUsed/>
    <w:rsid w:val="00D124CC"/>
  </w:style>
  <w:style w:type="paragraph" w:customStyle="1" w:styleId="CharCharChar">
    <w:name w:val="Char Char Char"/>
    <w:basedOn w:val="Normal"/>
    <w:next w:val="Normal"/>
    <w:autoRedefine/>
    <w:semiHidden/>
    <w:rsid w:val="00D124CC"/>
    <w:pPr>
      <w:spacing w:before="120" w:after="120" w:line="312" w:lineRule="auto"/>
    </w:pPr>
    <w:rPr>
      <w:rFonts w:ascii="Times New Roman" w:eastAsia="Times New Roman" w:hAnsi="Times New Roman" w:cs="Times New Roman"/>
      <w:sz w:val="28"/>
      <w:szCs w:val="28"/>
    </w:rPr>
  </w:style>
  <w:style w:type="table" w:customStyle="1" w:styleId="TableGrid40">
    <w:name w:val="Table Grid40"/>
    <w:basedOn w:val="TableNormal"/>
    <w:next w:val="TableGrid"/>
    <w:rsid w:val="00D124C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0">
    <w:name w:val="para"/>
    <w:basedOn w:val="Normal"/>
    <w:rsid w:val="00D124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D124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19">
    <w:name w:val="xl619"/>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20">
    <w:name w:val="xl62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1">
    <w:name w:val="xl62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2">
    <w:name w:val="xl62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3">
    <w:name w:val="xl623"/>
    <w:basedOn w:val="Normal"/>
    <w:rsid w:val="00D124CC"/>
    <w:pPr>
      <w:pBdr>
        <w:top w:val="single" w:sz="4" w:space="0" w:color="auto"/>
        <w:left w:val="double" w:sz="6"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4">
    <w:name w:val="xl624"/>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5">
    <w:name w:val="xl625"/>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6">
    <w:name w:val="xl62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7">
    <w:name w:val="xl627"/>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28">
    <w:name w:val="xl628"/>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29">
    <w:name w:val="xl62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30">
    <w:name w:val="xl630"/>
    <w:basedOn w:val="Normal"/>
    <w:rsid w:val="00D124CC"/>
    <w:pPr>
      <w:pBdr>
        <w:top w:val="single" w:sz="4" w:space="0" w:color="auto"/>
        <w:left w:val="double" w:sz="6"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31">
    <w:name w:val="xl631"/>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2">
    <w:name w:val="xl63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3">
    <w:name w:val="xl63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4">
    <w:name w:val="xl63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5">
    <w:name w:val="xl635"/>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36">
    <w:name w:val="xl63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7">
    <w:name w:val="xl63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8">
    <w:name w:val="xl63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9">
    <w:name w:val="xl639"/>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0">
    <w:name w:val="xl640"/>
    <w:basedOn w:val="Normal"/>
    <w:rsid w:val="00D124CC"/>
    <w:pPr>
      <w:pBdr>
        <w:top w:val="single" w:sz="4" w:space="0" w:color="auto"/>
        <w:left w:val="single" w:sz="4" w:space="0" w:color="auto"/>
        <w:bottom w:val="single" w:sz="4" w:space="0" w:color="auto"/>
        <w:right w:val="double" w:sz="6"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41">
    <w:name w:val="xl641"/>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42">
    <w:name w:val="xl642"/>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43">
    <w:name w:val="xl64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4">
    <w:name w:val="xl64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45">
    <w:name w:val="xl64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46">
    <w:name w:val="xl646"/>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7">
    <w:name w:val="xl647"/>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8">
    <w:name w:val="xl64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9">
    <w:name w:val="xl64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50">
    <w:name w:val="xl65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51">
    <w:name w:val="xl651"/>
    <w:basedOn w:val="Normal"/>
    <w:rsid w:val="00D124CC"/>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2">
    <w:name w:val="xl652"/>
    <w:basedOn w:val="Normal"/>
    <w:rsid w:val="00D124CC"/>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3">
    <w:name w:val="xl653"/>
    <w:basedOn w:val="Normal"/>
    <w:rsid w:val="00D124CC"/>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4">
    <w:name w:val="xl654"/>
    <w:basedOn w:val="Normal"/>
    <w:rsid w:val="00D124CC"/>
    <w:pPr>
      <w:pBdr>
        <w:top w:val="single" w:sz="4" w:space="0" w:color="auto"/>
        <w:left w:val="double" w:sz="6"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5">
    <w:name w:val="xl655"/>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6">
    <w:name w:val="xl656"/>
    <w:basedOn w:val="Normal"/>
    <w:rsid w:val="00D124CC"/>
    <w:pPr>
      <w:pBdr>
        <w:top w:val="single" w:sz="4" w:space="0" w:color="auto"/>
        <w:left w:val="single" w:sz="4" w:space="0" w:color="auto"/>
        <w:bottom w:val="single" w:sz="4" w:space="0" w:color="auto"/>
        <w:right w:val="double" w:sz="6"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7">
    <w:name w:val="xl657"/>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58">
    <w:name w:val="xl65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59">
    <w:name w:val="xl65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60">
    <w:name w:val="xl660"/>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61">
    <w:name w:val="xl66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62">
    <w:name w:val="xl662"/>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i/>
      <w:iCs/>
      <w:sz w:val="26"/>
      <w:szCs w:val="26"/>
    </w:rPr>
  </w:style>
  <w:style w:type="paragraph" w:customStyle="1" w:styleId="xl663">
    <w:name w:val="xl663"/>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i/>
      <w:iCs/>
      <w:sz w:val="26"/>
      <w:szCs w:val="26"/>
    </w:rPr>
  </w:style>
  <w:style w:type="paragraph" w:customStyle="1" w:styleId="xl664">
    <w:name w:val="xl664"/>
    <w:basedOn w:val="Normal"/>
    <w:rsid w:val="00D124CC"/>
    <w:pPr>
      <w:pBdr>
        <w:top w:val="single" w:sz="4" w:space="0" w:color="auto"/>
        <w:left w:val="single" w:sz="4" w:space="0" w:color="auto"/>
        <w:bottom w:val="single" w:sz="4" w:space="0" w:color="auto"/>
        <w:right w:val="double" w:sz="6"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i/>
      <w:iCs/>
      <w:sz w:val="26"/>
      <w:szCs w:val="26"/>
    </w:rPr>
  </w:style>
  <w:style w:type="paragraph" w:customStyle="1" w:styleId="xl665">
    <w:name w:val="xl665"/>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0"/>
      <w:szCs w:val="30"/>
    </w:rPr>
  </w:style>
  <w:style w:type="paragraph" w:customStyle="1" w:styleId="xl666">
    <w:name w:val="xl66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30"/>
      <w:szCs w:val="30"/>
    </w:rPr>
  </w:style>
  <w:style w:type="paragraph" w:customStyle="1" w:styleId="xl667">
    <w:name w:val="xl66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68">
    <w:name w:val="xl66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6"/>
      <w:szCs w:val="26"/>
    </w:rPr>
  </w:style>
  <w:style w:type="paragraph" w:customStyle="1" w:styleId="xl669">
    <w:name w:val="xl669"/>
    <w:basedOn w:val="Normal"/>
    <w:rsid w:val="00D124CC"/>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0">
    <w:name w:val="xl670"/>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1">
    <w:name w:val="xl671"/>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2">
    <w:name w:val="xl672"/>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3">
    <w:name w:val="xl673"/>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74">
    <w:name w:val="xl674"/>
    <w:basedOn w:val="Normal"/>
    <w:rsid w:val="00D124CC"/>
    <w:pP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5">
    <w:name w:val="xl67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6">
    <w:name w:val="xl676"/>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77">
    <w:name w:val="xl677"/>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8">
    <w:name w:val="xl678"/>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9">
    <w:name w:val="xl679"/>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0">
    <w:name w:val="xl680"/>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1">
    <w:name w:val="xl681"/>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82">
    <w:name w:val="xl682"/>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3">
    <w:name w:val="xl683"/>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84">
    <w:name w:val="xl684"/>
    <w:basedOn w:val="Normal"/>
    <w:rsid w:val="00D124CC"/>
    <w:pPr>
      <w:spacing w:before="100" w:beforeAutospacing="1" w:after="100" w:afterAutospacing="1" w:line="240" w:lineRule="auto"/>
      <w:jc w:val="center"/>
      <w:textAlignment w:val="center"/>
    </w:pPr>
    <w:rPr>
      <w:rFonts w:ascii="Times New Roman" w:eastAsia="Times New Roman" w:hAnsi="Times New Roman" w:cs="Times New Roman"/>
      <w:b/>
      <w:bCs/>
      <w:sz w:val="30"/>
      <w:szCs w:val="30"/>
    </w:rPr>
  </w:style>
  <w:style w:type="paragraph" w:customStyle="1" w:styleId="xl161">
    <w:name w:val="xl16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2">
    <w:name w:val="xl162"/>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3">
    <w:name w:val="xl16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64">
    <w:name w:val="xl164"/>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5">
    <w:name w:val="xl16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6">
    <w:name w:val="xl16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67">
    <w:name w:val="xl167"/>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8">
    <w:name w:val="xl168"/>
    <w:basedOn w:val="Normal"/>
    <w:rsid w:val="00D124CC"/>
    <w:pPr>
      <w:spacing w:before="100" w:beforeAutospacing="1" w:after="100" w:afterAutospacing="1" w:line="240" w:lineRule="auto"/>
    </w:pPr>
    <w:rPr>
      <w:rFonts w:ascii="Times" w:eastAsia="Times New Roman" w:hAnsi="Times" w:cs="Times New Roman"/>
      <w:i/>
      <w:iCs/>
      <w:sz w:val="20"/>
      <w:szCs w:val="20"/>
    </w:rPr>
  </w:style>
  <w:style w:type="paragraph" w:customStyle="1" w:styleId="xl169">
    <w:name w:val="xl169"/>
    <w:basedOn w:val="Normal"/>
    <w:rsid w:val="00D12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70">
    <w:name w:val="xl170"/>
    <w:basedOn w:val="Normal"/>
    <w:rsid w:val="00D124CC"/>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71">
    <w:name w:val="xl17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72">
    <w:name w:val="xl172"/>
    <w:basedOn w:val="Normal"/>
    <w:rsid w:val="00D124C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3">
    <w:name w:val="xl17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4">
    <w:name w:val="xl17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75">
    <w:name w:val="xl175"/>
    <w:basedOn w:val="Normal"/>
    <w:rsid w:val="00D124C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6">
    <w:name w:val="xl17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77">
    <w:name w:val="xl17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78">
    <w:name w:val="xl17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0">
    <w:name w:val="xl180"/>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81">
    <w:name w:val="xl18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FF0000"/>
      <w:sz w:val="24"/>
      <w:szCs w:val="24"/>
    </w:rPr>
  </w:style>
  <w:style w:type="paragraph" w:customStyle="1" w:styleId="xl182">
    <w:name w:val="xl18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rPr>
  </w:style>
  <w:style w:type="paragraph" w:customStyle="1" w:styleId="xl183">
    <w:name w:val="xl18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rPr>
  </w:style>
  <w:style w:type="paragraph" w:customStyle="1" w:styleId="xl184">
    <w:name w:val="xl18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85">
    <w:name w:val="xl18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86">
    <w:name w:val="xl186"/>
    <w:basedOn w:val="Normal"/>
    <w:rsid w:val="00D12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87">
    <w:name w:val="xl18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88">
    <w:name w:val="xl188"/>
    <w:basedOn w:val="Normal"/>
    <w:rsid w:val="00D124CC"/>
    <w:pPr>
      <w:spacing w:before="100" w:beforeAutospacing="1" w:after="100" w:afterAutospacing="1" w:line="240" w:lineRule="auto"/>
      <w:jc w:val="center"/>
    </w:pPr>
    <w:rPr>
      <w:rFonts w:ascii="Times" w:eastAsia="Times New Roman" w:hAnsi="Times" w:cs="Times New Roman"/>
      <w:i/>
      <w:iCs/>
      <w:sz w:val="20"/>
      <w:szCs w:val="20"/>
    </w:rPr>
  </w:style>
  <w:style w:type="paragraph" w:customStyle="1" w:styleId="xl189">
    <w:name w:val="xl189"/>
    <w:basedOn w:val="Normal"/>
    <w:rsid w:val="00D124CC"/>
    <w:pPr>
      <w:spacing w:before="100" w:beforeAutospacing="1" w:after="100" w:afterAutospacing="1" w:line="240" w:lineRule="auto"/>
    </w:pPr>
    <w:rPr>
      <w:rFonts w:ascii="Times" w:eastAsia="Times New Roman" w:hAnsi="Times" w:cs="Times New Roman"/>
      <w:i/>
      <w:iCs/>
      <w:sz w:val="20"/>
      <w:szCs w:val="20"/>
    </w:rPr>
  </w:style>
  <w:style w:type="paragraph" w:customStyle="1" w:styleId="xl190">
    <w:name w:val="xl19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2">
    <w:name w:val="xl19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3">
    <w:name w:val="xl193"/>
    <w:basedOn w:val="Normal"/>
    <w:rsid w:val="00D124CC"/>
    <w:pP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94">
    <w:name w:val="xl194"/>
    <w:basedOn w:val="Normal"/>
    <w:rsid w:val="00D124CC"/>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95">
    <w:name w:val="xl19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7">
    <w:name w:val="xl19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8">
    <w:name w:val="xl198"/>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color w:val="FF0000"/>
      <w:sz w:val="26"/>
      <w:szCs w:val="26"/>
    </w:rPr>
  </w:style>
  <w:style w:type="paragraph" w:customStyle="1" w:styleId="xl199">
    <w:name w:val="xl199"/>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paragraph" w:customStyle="1" w:styleId="xl200">
    <w:name w:val="xl200"/>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1">
    <w:name w:val="xl201"/>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2">
    <w:name w:val="xl202"/>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203">
    <w:name w:val="xl203"/>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204">
    <w:name w:val="xl204"/>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5">
    <w:name w:val="xl205"/>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206">
    <w:name w:val="xl206"/>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7">
    <w:name w:val="xl207"/>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8">
    <w:name w:val="xl208"/>
    <w:basedOn w:val="Normal"/>
    <w:rsid w:val="00D124CC"/>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9">
    <w:name w:val="xl209"/>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0">
    <w:name w:val="xl210"/>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11">
    <w:name w:val="xl211"/>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2">
    <w:name w:val="xl212"/>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13">
    <w:name w:val="xl213"/>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14">
    <w:name w:val="xl214"/>
    <w:basedOn w:val="Normal"/>
    <w:rsid w:val="00D124CC"/>
    <w:pPr>
      <w:pBdr>
        <w:top w:val="single" w:sz="4" w:space="0" w:color="auto"/>
        <w:left w:val="single" w:sz="4" w:space="0" w:color="auto"/>
        <w:bottom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215">
    <w:name w:val="xl215"/>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16">
    <w:name w:val="xl216"/>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7">
    <w:name w:val="xl217"/>
    <w:basedOn w:val="Normal"/>
    <w:rsid w:val="00D124CC"/>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18">
    <w:name w:val="xl218"/>
    <w:basedOn w:val="Normal"/>
    <w:rsid w:val="00D124CC"/>
    <w:pPr>
      <w:pBdr>
        <w:top w:val="single" w:sz="4" w:space="0" w:color="auto"/>
        <w:left w:val="single" w:sz="4" w:space="0" w:color="auto"/>
        <w:bottom w:val="single" w:sz="4" w:space="0" w:color="auto"/>
      </w:pBdr>
      <w:shd w:val="clear" w:color="000000" w:fill="F8CBAD"/>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19">
    <w:name w:val="xl219"/>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20">
    <w:name w:val="xl22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21">
    <w:name w:val="xl22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2">
    <w:name w:val="xl22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3">
    <w:name w:val="xl22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224">
    <w:name w:val="xl22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225">
    <w:name w:val="xl22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6">
    <w:name w:val="xl22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27">
    <w:name w:val="xl227"/>
    <w:basedOn w:val="Normal"/>
    <w:rsid w:val="00D124CC"/>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28">
    <w:name w:val="xl228"/>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color w:val="FF0000"/>
      <w:sz w:val="26"/>
      <w:szCs w:val="26"/>
    </w:rPr>
  </w:style>
  <w:style w:type="paragraph" w:customStyle="1" w:styleId="xl229">
    <w:name w:val="xl229"/>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character" w:customStyle="1" w:styleId="jlqj4b">
    <w:name w:val="jlqj4b"/>
    <w:basedOn w:val="DefaultParagraphFont"/>
    <w:rsid w:val="00600591"/>
  </w:style>
  <w:style w:type="numbering" w:customStyle="1" w:styleId="NoList48">
    <w:name w:val="No List48"/>
    <w:next w:val="NoList"/>
    <w:uiPriority w:val="99"/>
    <w:semiHidden/>
    <w:rsid w:val="00C07456"/>
  </w:style>
  <w:style w:type="numbering" w:customStyle="1" w:styleId="NoList138">
    <w:name w:val="No List138"/>
    <w:next w:val="NoList"/>
    <w:semiHidden/>
    <w:rsid w:val="00C07456"/>
  </w:style>
  <w:style w:type="table" w:customStyle="1" w:styleId="TableGrid48">
    <w:name w:val="Table Grid48"/>
    <w:basedOn w:val="TableNormal"/>
    <w:next w:val="TableGrid"/>
    <w:rsid w:val="00C0745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C0745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number">
    <w:name w:val="tocnumber"/>
    <w:rsid w:val="00C07456"/>
  </w:style>
  <w:style w:type="character" w:customStyle="1" w:styleId="toctext">
    <w:name w:val="toctext"/>
    <w:rsid w:val="00C07456"/>
  </w:style>
  <w:style w:type="character" w:customStyle="1" w:styleId="UnresolvedMention2">
    <w:name w:val="Unresolved Mention2"/>
    <w:uiPriority w:val="99"/>
    <w:semiHidden/>
    <w:unhideWhenUsed/>
    <w:rsid w:val="00AE4D61"/>
    <w:rPr>
      <w:color w:val="605E5C"/>
      <w:shd w:val="clear" w:color="auto" w:fill="E1DFDD"/>
    </w:rPr>
  </w:style>
  <w:style w:type="character" w:customStyle="1" w:styleId="UnresolvedMention3">
    <w:name w:val="Unresolved Mention3"/>
    <w:uiPriority w:val="99"/>
    <w:semiHidden/>
    <w:unhideWhenUsed/>
    <w:rsid w:val="00AE4D61"/>
    <w:rPr>
      <w:color w:val="605E5C"/>
      <w:shd w:val="clear" w:color="auto" w:fill="E1DFDD"/>
    </w:rPr>
  </w:style>
  <w:style w:type="paragraph" w:customStyle="1" w:styleId="ChngCharCharCharChar">
    <w:name w:val="Chương Char Char Char Char"/>
    <w:basedOn w:val="Normal"/>
    <w:link w:val="ChngCharCharCharCharChar"/>
    <w:rsid w:val="00AE4D61"/>
    <w:pPr>
      <w:keepNext/>
      <w:spacing w:before="180" w:after="0" w:line="264" w:lineRule="auto"/>
      <w:ind w:left="284"/>
    </w:pPr>
    <w:rPr>
      <w:rFonts w:ascii="Times New Roman" w:eastAsia="MS Mincho" w:hAnsi="Times New Roman" w:cs="Times New Roman"/>
      <w:sz w:val="24"/>
      <w:szCs w:val="24"/>
      <w:lang w:val="x-none" w:eastAsia="x-none"/>
    </w:rPr>
  </w:style>
  <w:style w:type="character" w:customStyle="1" w:styleId="ChngCharCharCharCharChar">
    <w:name w:val="Chương Char Char Char Char Char"/>
    <w:link w:val="ChngCharCharCharChar"/>
    <w:rsid w:val="00AE4D61"/>
    <w:rPr>
      <w:rFonts w:ascii="Times New Roman" w:eastAsia="MS Mincho" w:hAnsi="Times New Roman" w:cs="Times New Roman"/>
      <w:sz w:val="24"/>
      <w:szCs w:val="24"/>
      <w:lang w:val="x-none" w:eastAsia="x-none"/>
    </w:rPr>
  </w:style>
  <w:style w:type="character" w:customStyle="1" w:styleId="NormalWebChar">
    <w:name w:val="Normal (Web) Char"/>
    <w:link w:val="NormalWeb"/>
    <w:uiPriority w:val="99"/>
    <w:rsid w:val="00AE4D61"/>
    <w:rPr>
      <w:rFonts w:ascii="Times New Roman" w:eastAsia="Times New Roman" w:hAnsi="Times New Roman" w:cs="Times New Roman"/>
      <w:sz w:val="24"/>
      <w:szCs w:val="24"/>
    </w:rPr>
  </w:style>
  <w:style w:type="paragraph" w:customStyle="1" w:styleId="NoiDung">
    <w:name w:val="NoiDung"/>
    <w:basedOn w:val="Normal"/>
    <w:link w:val="NoiDungChar"/>
    <w:qFormat/>
    <w:rsid w:val="00AE4D61"/>
    <w:pPr>
      <w:spacing w:before="120" w:after="120" w:line="240" w:lineRule="auto"/>
      <w:ind w:firstLine="426"/>
    </w:pPr>
    <w:rPr>
      <w:rFonts w:ascii="Times New Roman" w:eastAsia="Times New Roman" w:hAnsi="Times New Roman" w:cs="Times New Roman"/>
      <w:sz w:val="26"/>
      <w:szCs w:val="26"/>
      <w:lang w:val="pt-BR"/>
    </w:rPr>
  </w:style>
  <w:style w:type="character" w:customStyle="1" w:styleId="NoiDungChar">
    <w:name w:val="NoiDung Char"/>
    <w:link w:val="NoiDung"/>
    <w:rsid w:val="00AE4D61"/>
    <w:rPr>
      <w:rFonts w:ascii="Times New Roman" w:eastAsia="Times New Roman" w:hAnsi="Times New Roman" w:cs="Times New Roman"/>
      <w:sz w:val="26"/>
      <w:szCs w:val="26"/>
      <w:lang w:val="pt-BR"/>
    </w:rPr>
  </w:style>
  <w:style w:type="paragraph" w:customStyle="1" w:styleId="GachDauDong">
    <w:name w:val="GachDauDong"/>
    <w:basedOn w:val="ListParagraph"/>
    <w:link w:val="GachDauDongChar"/>
    <w:qFormat/>
    <w:rsid w:val="00AE4D61"/>
    <w:pPr>
      <w:numPr>
        <w:numId w:val="96"/>
      </w:numPr>
      <w:tabs>
        <w:tab w:val="left" w:pos="426"/>
      </w:tabs>
      <w:spacing w:before="120" w:after="0" w:line="360" w:lineRule="auto"/>
      <w:contextualSpacing w:val="0"/>
    </w:pPr>
    <w:rPr>
      <w:rFonts w:ascii="Times New Roman" w:eastAsia="Times New Roman" w:hAnsi="Times New Roman" w:cs="Times New Roman"/>
      <w:b/>
      <w:i/>
      <w:iCs/>
      <w:sz w:val="26"/>
      <w:szCs w:val="26"/>
      <w:lang w:val="pt-BR" w:eastAsia="en-US"/>
    </w:rPr>
  </w:style>
  <w:style w:type="character" w:customStyle="1" w:styleId="GachDauDongChar">
    <w:name w:val="GachDauDong Char"/>
    <w:link w:val="GachDauDong"/>
    <w:rsid w:val="00AE4D61"/>
    <w:rPr>
      <w:rFonts w:ascii="Times New Roman" w:eastAsia="Times New Roman" w:hAnsi="Times New Roman" w:cs="Times New Roman"/>
      <w:b/>
      <w:i/>
      <w:iCs/>
      <w:sz w:val="26"/>
      <w:szCs w:val="26"/>
      <w:lang w:val="pt-BR"/>
    </w:rPr>
  </w:style>
  <w:style w:type="paragraph" w:customStyle="1" w:styleId="GachDauDong2">
    <w:name w:val="GachDauDong2"/>
    <w:basedOn w:val="GachDauDong"/>
    <w:link w:val="GachDauDong2Char"/>
    <w:qFormat/>
    <w:rsid w:val="00AE4D61"/>
    <w:pPr>
      <w:numPr>
        <w:numId w:val="95"/>
      </w:numPr>
      <w:jc w:val="both"/>
    </w:pPr>
    <w:rPr>
      <w:b w:val="0"/>
      <w:i w:val="0"/>
    </w:rPr>
  </w:style>
  <w:style w:type="character" w:customStyle="1" w:styleId="GachDauDong2Char">
    <w:name w:val="GachDauDong2 Char"/>
    <w:link w:val="GachDauDong2"/>
    <w:rsid w:val="00AE4D61"/>
    <w:rPr>
      <w:rFonts w:ascii="Times New Roman" w:eastAsia="Times New Roman" w:hAnsi="Times New Roman" w:cs="Times New Roman"/>
      <w:iCs/>
      <w:sz w:val="26"/>
      <w:szCs w:val="26"/>
      <w:lang w:val="pt-BR"/>
    </w:rPr>
  </w:style>
  <w:style w:type="character" w:customStyle="1" w:styleId="spelle">
    <w:name w:val="spelle"/>
    <w:rsid w:val="00AE4D61"/>
  </w:style>
  <w:style w:type="character" w:customStyle="1" w:styleId="BalloonTextChar1">
    <w:name w:val="Balloon Text Char1"/>
    <w:rsid w:val="00AE4D61"/>
    <w:rPr>
      <w:rFonts w:ascii="Tahoma" w:eastAsia="Times New Roman" w:hAnsi="Tahoma" w:cs="Times New Roman"/>
      <w:sz w:val="16"/>
      <w:szCs w:val="16"/>
      <w:lang w:val="x-none" w:eastAsia="x-none"/>
    </w:rPr>
  </w:style>
  <w:style w:type="paragraph" w:customStyle="1" w:styleId="NoiDungBold">
    <w:name w:val="NoiDungBold"/>
    <w:basedOn w:val="NoiDung"/>
    <w:link w:val="NoiDungBoldChar"/>
    <w:qFormat/>
    <w:rsid w:val="00AE4D61"/>
    <w:pPr>
      <w:ind w:firstLine="425"/>
    </w:pPr>
    <w:rPr>
      <w:b/>
    </w:rPr>
  </w:style>
  <w:style w:type="character" w:customStyle="1" w:styleId="NoiDungBoldChar">
    <w:name w:val="NoiDungBold Char"/>
    <w:link w:val="NoiDungBold"/>
    <w:rsid w:val="00AE4D61"/>
    <w:rPr>
      <w:rFonts w:ascii="Times New Roman" w:eastAsia="Times New Roman" w:hAnsi="Times New Roman" w:cs="Times New Roman"/>
      <w:b/>
      <w:sz w:val="26"/>
      <w:szCs w:val="26"/>
      <w:lang w:val="pt-BR"/>
    </w:rPr>
  </w:style>
  <w:style w:type="character" w:customStyle="1" w:styleId="body01">
    <w:name w:val="body_01"/>
    <w:rsid w:val="00AE4D61"/>
  </w:style>
  <w:style w:type="character" w:customStyle="1" w:styleId="lblabel">
    <w:name w:val="lblabel"/>
    <w:rsid w:val="00AE4D61"/>
  </w:style>
  <w:style w:type="paragraph" w:customStyle="1" w:styleId="heading40">
    <w:name w:val="heading4"/>
    <w:basedOn w:val="Normal"/>
    <w:rsid w:val="00AE4D61"/>
    <w:pPr>
      <w:spacing w:after="0" w:line="240" w:lineRule="auto"/>
      <w:ind w:firstLine="426"/>
      <w:jc w:val="both"/>
    </w:pPr>
    <w:rPr>
      <w:rFonts w:ascii="Times New Roman" w:eastAsia="Times New Roman" w:hAnsi="Times New Roman" w:cs="Times New Roman"/>
      <w:b/>
      <w:bCs/>
      <w:sz w:val="28"/>
      <w:szCs w:val="28"/>
      <w:lang w:val="fr-FR"/>
    </w:rPr>
  </w:style>
  <w:style w:type="paragraph" w:styleId="ListBullet">
    <w:name w:val="List Bullet"/>
    <w:basedOn w:val="Normal"/>
    <w:rsid w:val="00AE4D61"/>
    <w:pPr>
      <w:numPr>
        <w:numId w:val="97"/>
      </w:numPr>
      <w:spacing w:after="0" w:line="264" w:lineRule="auto"/>
      <w:jc w:val="both"/>
    </w:pPr>
    <w:rPr>
      <w:rFonts w:ascii="Times New Roman" w:eastAsia="Times New Roman" w:hAnsi="Times New Roman" w:cs="Times New Roman"/>
      <w:noProof/>
      <w:sz w:val="24"/>
      <w:szCs w:val="24"/>
      <w:lang w:val="vi-VN"/>
    </w:rPr>
  </w:style>
  <w:style w:type="paragraph" w:styleId="ListBullet2">
    <w:name w:val="List Bullet 2"/>
    <w:basedOn w:val="Normal"/>
    <w:rsid w:val="00AE4D61"/>
    <w:pPr>
      <w:numPr>
        <w:numId w:val="98"/>
      </w:numPr>
      <w:spacing w:after="0" w:line="264" w:lineRule="auto"/>
    </w:pPr>
    <w:rPr>
      <w:rFonts w:ascii="Times New Roman" w:eastAsia="Times New Roman" w:hAnsi="Times New Roman" w:cs="Times New Roman"/>
      <w:noProof/>
      <w:sz w:val="24"/>
      <w:szCs w:val="24"/>
      <w:lang w:val="vi-VN"/>
    </w:rPr>
  </w:style>
  <w:style w:type="paragraph" w:customStyle="1" w:styleId="Chng">
    <w:name w:val="Chương"/>
    <w:basedOn w:val="Normal"/>
    <w:link w:val="ChngChar"/>
    <w:rsid w:val="00AE4D61"/>
    <w:pPr>
      <w:keepNext/>
      <w:spacing w:before="180" w:after="0" w:line="264" w:lineRule="auto"/>
      <w:ind w:left="284"/>
    </w:pPr>
    <w:rPr>
      <w:rFonts w:ascii="Times New Roman" w:eastAsia="Times New Roman" w:hAnsi="Times New Roman" w:cs="Times New Roman"/>
      <w:noProof/>
      <w:sz w:val="24"/>
      <w:szCs w:val="24"/>
      <w:lang w:val="vi-VN"/>
    </w:rPr>
  </w:style>
  <w:style w:type="character" w:customStyle="1" w:styleId="ChngChar">
    <w:name w:val="Chương Char"/>
    <w:link w:val="Chng"/>
    <w:rsid w:val="00AE4D61"/>
    <w:rPr>
      <w:rFonts w:ascii="Times New Roman" w:eastAsia="Times New Roman" w:hAnsi="Times New Roman" w:cs="Times New Roman"/>
      <w:noProof/>
      <w:sz w:val="24"/>
      <w:szCs w:val="24"/>
      <w:lang w:val="vi-VN"/>
    </w:rPr>
  </w:style>
  <w:style w:type="paragraph" w:styleId="ListBullet3">
    <w:name w:val="List Bullet 3"/>
    <w:basedOn w:val="Normal"/>
    <w:rsid w:val="00AE4D61"/>
    <w:pPr>
      <w:numPr>
        <w:numId w:val="99"/>
      </w:numPr>
      <w:spacing w:after="0" w:line="240" w:lineRule="auto"/>
      <w:contextualSpacing/>
    </w:pPr>
    <w:rPr>
      <w:rFonts w:ascii="Times New Roman" w:eastAsia="Times New Roman" w:hAnsi="Times New Roman" w:cs="Times New Roman"/>
      <w:sz w:val="24"/>
      <w:szCs w:val="24"/>
    </w:rPr>
  </w:style>
  <w:style w:type="paragraph" w:customStyle="1" w:styleId="BodyText210">
    <w:name w:val="Body Text 21"/>
    <w:basedOn w:val="Normal"/>
    <w:rsid w:val="00AE4D61"/>
    <w:pPr>
      <w:tabs>
        <w:tab w:val="left" w:pos="644"/>
      </w:tabs>
      <w:overflowPunct w:val="0"/>
      <w:autoSpaceDE w:val="0"/>
      <w:autoSpaceDN w:val="0"/>
      <w:adjustRightInd w:val="0"/>
      <w:spacing w:after="0" w:line="240" w:lineRule="auto"/>
      <w:ind w:right="-291"/>
      <w:textAlignment w:val="baseline"/>
    </w:pPr>
    <w:rPr>
      <w:rFonts w:ascii=".VnTime" w:eastAsia="Times New Roman" w:hAnsi=".VnTime" w:cs="Times New Roman"/>
      <w:sz w:val="24"/>
      <w:szCs w:val="20"/>
    </w:rPr>
  </w:style>
  <w:style w:type="paragraph" w:styleId="List3">
    <w:name w:val="List 3"/>
    <w:basedOn w:val="Normal"/>
    <w:rsid w:val="00AE4D61"/>
    <w:pPr>
      <w:spacing w:after="0" w:line="240" w:lineRule="auto"/>
      <w:ind w:left="1080" w:hanging="360"/>
      <w:contextualSpacing/>
    </w:pPr>
    <w:rPr>
      <w:rFonts w:ascii="Times New Roman" w:eastAsia="Times New Roman" w:hAnsi="Times New Roman" w:cs="Times New Roman"/>
      <w:sz w:val="24"/>
      <w:szCs w:val="24"/>
    </w:rPr>
  </w:style>
  <w:style w:type="paragraph" w:styleId="ListBullet4">
    <w:name w:val="List Bullet 4"/>
    <w:basedOn w:val="Normal"/>
    <w:rsid w:val="00AE4D61"/>
    <w:pPr>
      <w:numPr>
        <w:numId w:val="100"/>
      </w:numPr>
      <w:spacing w:after="0" w:line="240" w:lineRule="auto"/>
      <w:contextualSpacing/>
    </w:pPr>
    <w:rPr>
      <w:rFonts w:ascii="Times New Roman" w:eastAsia="Times New Roman" w:hAnsi="Times New Roman" w:cs="Times New Roman"/>
      <w:sz w:val="24"/>
      <w:szCs w:val="24"/>
    </w:rPr>
  </w:style>
  <w:style w:type="paragraph" w:styleId="ListBullet5">
    <w:name w:val="List Bullet 5"/>
    <w:basedOn w:val="Normal"/>
    <w:rsid w:val="00AE4D61"/>
    <w:pPr>
      <w:numPr>
        <w:numId w:val="101"/>
      </w:numPr>
      <w:spacing w:after="0" w:line="240" w:lineRule="auto"/>
      <w:contextualSpacing/>
    </w:pPr>
    <w:rPr>
      <w:rFonts w:ascii="Times New Roman" w:eastAsia="Times New Roman" w:hAnsi="Times New Roman" w:cs="Times New Roman"/>
      <w:sz w:val="24"/>
      <w:szCs w:val="24"/>
    </w:rPr>
  </w:style>
  <w:style w:type="paragraph" w:styleId="List4">
    <w:name w:val="List 4"/>
    <w:basedOn w:val="Normal"/>
    <w:rsid w:val="00AE4D61"/>
    <w:pPr>
      <w:spacing w:after="0" w:line="240" w:lineRule="auto"/>
      <w:ind w:left="1440" w:hanging="360"/>
      <w:contextualSpacing/>
    </w:pPr>
    <w:rPr>
      <w:rFonts w:ascii="Times New Roman" w:eastAsia="Times New Roman" w:hAnsi="Times New Roman" w:cs="Times New Roman"/>
      <w:sz w:val="24"/>
      <w:szCs w:val="24"/>
    </w:rPr>
  </w:style>
  <w:style w:type="paragraph" w:styleId="ListContinue2">
    <w:name w:val="List Continue 2"/>
    <w:basedOn w:val="Normal"/>
    <w:rsid w:val="00AE4D61"/>
    <w:pPr>
      <w:spacing w:after="120" w:line="240" w:lineRule="auto"/>
      <w:ind w:left="720"/>
      <w:contextualSpacing/>
    </w:pPr>
    <w:rPr>
      <w:rFonts w:ascii="Times New Roman" w:eastAsia="Times New Roman" w:hAnsi="Times New Roman" w:cs="Times New Roman"/>
      <w:sz w:val="24"/>
      <w:szCs w:val="24"/>
    </w:rPr>
  </w:style>
  <w:style w:type="paragraph" w:customStyle="1" w:styleId="Style1">
    <w:name w:val="Style1"/>
    <w:basedOn w:val="Normal"/>
    <w:link w:val="Style1Char"/>
    <w:qFormat/>
    <w:rsid w:val="00AE4D61"/>
    <w:pPr>
      <w:overflowPunct w:val="0"/>
      <w:autoSpaceDE w:val="0"/>
      <w:autoSpaceDN w:val="0"/>
      <w:adjustRightInd w:val="0"/>
      <w:spacing w:after="0" w:line="360" w:lineRule="auto"/>
      <w:jc w:val="center"/>
      <w:textAlignment w:val="baseline"/>
    </w:pPr>
    <w:rPr>
      <w:rFonts w:ascii=".VnBahamasBH" w:eastAsia="Times New Roman" w:hAnsi=".VnBahamasBH" w:cs="Times New Roman"/>
      <w:sz w:val="24"/>
      <w:szCs w:val="20"/>
      <w:lang w:val="en-GB"/>
    </w:rPr>
  </w:style>
  <w:style w:type="paragraph" w:customStyle="1" w:styleId="abc">
    <w:name w:val="abc"/>
    <w:basedOn w:val="Normal"/>
    <w:rsid w:val="00AE4D61"/>
    <w:pPr>
      <w:overflowPunct w:val="0"/>
      <w:autoSpaceDE w:val="0"/>
      <w:autoSpaceDN w:val="0"/>
      <w:adjustRightInd w:val="0"/>
      <w:spacing w:after="0" w:line="240" w:lineRule="auto"/>
      <w:textAlignment w:val="baseline"/>
    </w:pPr>
    <w:rPr>
      <w:rFonts w:ascii=".VnTime" w:eastAsia="Times New Roman" w:hAnsi=".VnTime" w:cs="Times New Roman"/>
      <w:sz w:val="26"/>
      <w:szCs w:val="20"/>
    </w:rPr>
  </w:style>
  <w:style w:type="paragraph" w:customStyle="1" w:styleId="duoichuong">
    <w:name w:val="duoichuong"/>
    <w:basedOn w:val="Normal"/>
    <w:rsid w:val="00AE4D61"/>
    <w:pPr>
      <w:spacing w:before="60" w:after="600" w:line="288" w:lineRule="auto"/>
      <w:ind w:firstLine="284"/>
      <w:jc w:val="center"/>
    </w:pPr>
    <w:rPr>
      <w:rFonts w:ascii=".VnTimeH" w:eastAsia="Times New Roman" w:hAnsi=".VnTimeH" w:cs="Times New Roman"/>
      <w:b/>
      <w:sz w:val="28"/>
      <w:szCs w:val="20"/>
    </w:rPr>
  </w:style>
  <w:style w:type="paragraph" w:customStyle="1" w:styleId="111">
    <w:name w:val="1.1.1"/>
    <w:basedOn w:val="Normal"/>
    <w:rsid w:val="00AE4D61"/>
    <w:pPr>
      <w:spacing w:before="120" w:after="80" w:line="288" w:lineRule="auto"/>
      <w:ind w:firstLine="284"/>
      <w:jc w:val="both"/>
    </w:pPr>
    <w:rPr>
      <w:rFonts w:ascii=".VnTime" w:eastAsia="Times New Roman" w:hAnsi=".VnTime" w:cs="Times New Roman"/>
      <w:b/>
      <w:sz w:val="24"/>
      <w:szCs w:val="20"/>
    </w:rPr>
  </w:style>
  <w:style w:type="paragraph" w:customStyle="1" w:styleId="11">
    <w:name w:val="1.1"/>
    <w:basedOn w:val="Normal"/>
    <w:rsid w:val="00AE4D61"/>
    <w:pPr>
      <w:spacing w:before="160" w:after="120" w:line="288" w:lineRule="auto"/>
      <w:ind w:left="425" w:hanging="425"/>
      <w:jc w:val="both"/>
    </w:pPr>
    <w:rPr>
      <w:rFonts w:ascii=".VnTimeH" w:eastAsia="Times New Roman" w:hAnsi=".VnTimeH" w:cs="Times New Roman"/>
      <w:b/>
      <w:sz w:val="24"/>
      <w:szCs w:val="20"/>
    </w:rPr>
  </w:style>
  <w:style w:type="paragraph" w:customStyle="1" w:styleId="hinh">
    <w:name w:val="hinh"/>
    <w:basedOn w:val="Normal"/>
    <w:rsid w:val="00AE4D61"/>
    <w:pPr>
      <w:spacing w:before="160" w:after="160" w:line="288" w:lineRule="auto"/>
      <w:ind w:firstLine="284"/>
      <w:jc w:val="center"/>
    </w:pPr>
    <w:rPr>
      <w:rFonts w:ascii=".VnTime" w:eastAsia="Times New Roman" w:hAnsi=".VnTime" w:cs="Times New Roman"/>
      <w:i/>
      <w:szCs w:val="20"/>
    </w:rPr>
  </w:style>
  <w:style w:type="paragraph" w:customStyle="1" w:styleId="xl612">
    <w:name w:val="xl612"/>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13">
    <w:name w:val="xl613"/>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14">
    <w:name w:val="xl614"/>
    <w:basedOn w:val="Normal"/>
    <w:rsid w:val="00AE4D61"/>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5">
    <w:name w:val="xl615"/>
    <w:basedOn w:val="Normal"/>
    <w:rsid w:val="00AE4D61"/>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6">
    <w:name w:val="xl616"/>
    <w:basedOn w:val="Normal"/>
    <w:rsid w:val="00AE4D61"/>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7">
    <w:name w:val="xl617"/>
    <w:basedOn w:val="Normal"/>
    <w:rsid w:val="00AE4D61"/>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8">
    <w:name w:val="xl618"/>
    <w:basedOn w:val="Normal"/>
    <w:rsid w:val="00AE4D61"/>
    <w:pPr>
      <w:spacing w:before="100" w:beforeAutospacing="1" w:after="100" w:afterAutospacing="1" w:line="240" w:lineRule="auto"/>
      <w:textAlignment w:val="center"/>
    </w:pPr>
    <w:rPr>
      <w:rFonts w:ascii="Times New Roman" w:eastAsia="Times New Roman" w:hAnsi="Times New Roman" w:cs="Times New Roman"/>
      <w:b/>
      <w:bCs/>
      <w:sz w:val="26"/>
      <w:szCs w:val="26"/>
      <w:lang w:val="en-GB" w:eastAsia="ja-JP"/>
    </w:rPr>
  </w:style>
  <w:style w:type="paragraph" w:customStyle="1" w:styleId="xl685">
    <w:name w:val="xl685"/>
    <w:basedOn w:val="Normal"/>
    <w:rsid w:val="00AE4D61"/>
    <w:pPr>
      <w:spacing w:before="100" w:beforeAutospacing="1" w:after="100" w:afterAutospacing="1" w:line="240" w:lineRule="auto"/>
      <w:textAlignment w:val="center"/>
    </w:pPr>
    <w:rPr>
      <w:rFonts w:ascii="Times New Roman" w:eastAsia="Times New Roman" w:hAnsi="Times New Roman" w:cs="Times New Roman"/>
      <w:b/>
      <w:bCs/>
      <w:sz w:val="26"/>
      <w:szCs w:val="26"/>
      <w:lang w:val="en-GB" w:eastAsia="ja-JP"/>
    </w:rPr>
  </w:style>
  <w:style w:type="paragraph" w:customStyle="1" w:styleId="xl686">
    <w:name w:val="xl686"/>
    <w:basedOn w:val="Normal"/>
    <w:rsid w:val="00AE4D61"/>
    <w:pPr>
      <w:spacing w:before="100" w:beforeAutospacing="1" w:after="100" w:afterAutospacing="1" w:line="240" w:lineRule="auto"/>
      <w:jc w:val="center"/>
      <w:textAlignment w:val="center"/>
    </w:pPr>
    <w:rPr>
      <w:rFonts w:ascii="Times New Roman" w:eastAsia="Times New Roman" w:hAnsi="Times New Roman" w:cs="Times New Roman"/>
      <w:sz w:val="26"/>
      <w:szCs w:val="26"/>
      <w:lang w:val="en-GB" w:eastAsia="ja-JP"/>
    </w:rPr>
  </w:style>
  <w:style w:type="paragraph" w:customStyle="1" w:styleId="xl687">
    <w:name w:val="xl687"/>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88">
    <w:name w:val="xl688"/>
    <w:basedOn w:val="Normal"/>
    <w:rsid w:val="00AE4D6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FF0000"/>
      <w:sz w:val="26"/>
      <w:szCs w:val="26"/>
      <w:lang w:val="en-GB" w:eastAsia="ja-JP"/>
    </w:rPr>
  </w:style>
  <w:style w:type="paragraph" w:customStyle="1" w:styleId="xl689">
    <w:name w:val="xl689"/>
    <w:basedOn w:val="Normal"/>
    <w:rsid w:val="00AE4D61"/>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0">
    <w:name w:val="xl690"/>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top"/>
    </w:pPr>
    <w:rPr>
      <w:rFonts w:ascii="Times New Roman" w:eastAsia="Times New Roman" w:hAnsi="Times New Roman" w:cs="Times New Roman"/>
      <w:i/>
      <w:iCs/>
      <w:color w:val="FF0000"/>
      <w:sz w:val="26"/>
      <w:szCs w:val="26"/>
      <w:lang w:val="en-GB" w:eastAsia="ja-JP"/>
    </w:rPr>
  </w:style>
  <w:style w:type="paragraph" w:customStyle="1" w:styleId="xl691">
    <w:name w:val="xl691"/>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i/>
      <w:iCs/>
      <w:color w:val="FF0000"/>
      <w:sz w:val="26"/>
      <w:szCs w:val="26"/>
      <w:lang w:val="en-GB" w:eastAsia="ja-JP"/>
    </w:rPr>
  </w:style>
  <w:style w:type="paragraph" w:customStyle="1" w:styleId="xl692">
    <w:name w:val="xl692"/>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i/>
      <w:iCs/>
      <w:color w:val="FF0000"/>
      <w:sz w:val="26"/>
      <w:szCs w:val="26"/>
      <w:lang w:val="en-GB" w:eastAsia="ja-JP"/>
    </w:rPr>
  </w:style>
  <w:style w:type="paragraph" w:customStyle="1" w:styleId="xl693">
    <w:name w:val="xl693"/>
    <w:basedOn w:val="Normal"/>
    <w:rsid w:val="00AE4D6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4">
    <w:name w:val="xl694"/>
    <w:basedOn w:val="Normal"/>
    <w:rsid w:val="00AE4D61"/>
    <w:pPr>
      <w:pBdr>
        <w:top w:val="single" w:sz="4" w:space="0" w:color="auto"/>
        <w:left w:val="single" w:sz="4" w:space="0" w:color="auto"/>
        <w:right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5">
    <w:name w:val="xl695"/>
    <w:basedOn w:val="Normal"/>
    <w:rsid w:val="00AE4D6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6">
    <w:name w:val="xl696"/>
    <w:basedOn w:val="Normal"/>
    <w:rsid w:val="00AE4D6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7">
    <w:name w:val="xl697"/>
    <w:basedOn w:val="Normal"/>
    <w:rsid w:val="00AE4D6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8">
    <w:name w:val="xl698"/>
    <w:basedOn w:val="Normal"/>
    <w:rsid w:val="00AE4D61"/>
    <w:pP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9">
    <w:name w:val="xl699"/>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700">
    <w:name w:val="xl700"/>
    <w:basedOn w:val="Normal"/>
    <w:rsid w:val="00AE4D61"/>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6"/>
      <w:szCs w:val="26"/>
      <w:lang w:val="en-GB" w:eastAsia="ja-JP"/>
    </w:rPr>
  </w:style>
  <w:style w:type="paragraph" w:customStyle="1" w:styleId="xl701">
    <w:name w:val="xl701"/>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6"/>
      <w:szCs w:val="26"/>
      <w:lang w:val="en-GB" w:eastAsia="ja-JP"/>
    </w:rPr>
  </w:style>
  <w:style w:type="paragraph" w:customStyle="1" w:styleId="xl702">
    <w:name w:val="xl702"/>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i/>
      <w:iCs/>
      <w:sz w:val="26"/>
      <w:szCs w:val="26"/>
      <w:lang w:val="en-GB" w:eastAsia="ja-JP"/>
    </w:rPr>
  </w:style>
  <w:style w:type="paragraph" w:customStyle="1" w:styleId="xl703">
    <w:name w:val="xl703"/>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6"/>
      <w:szCs w:val="26"/>
      <w:lang w:val="en-GB" w:eastAsia="ja-JP"/>
    </w:rPr>
  </w:style>
  <w:style w:type="paragraph" w:customStyle="1" w:styleId="xl704">
    <w:name w:val="xl704"/>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6"/>
      <w:szCs w:val="26"/>
      <w:lang w:val="en-GB" w:eastAsia="ja-JP"/>
    </w:rPr>
  </w:style>
  <w:style w:type="paragraph" w:customStyle="1" w:styleId="xl705">
    <w:name w:val="xl705"/>
    <w:basedOn w:val="Normal"/>
    <w:rsid w:val="00AE4D61"/>
    <w:pPr>
      <w:shd w:val="clear" w:color="000000" w:fill="FFFF00"/>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706">
    <w:name w:val="xl706"/>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i/>
      <w:iCs/>
      <w:color w:val="0066CC"/>
      <w:sz w:val="26"/>
      <w:szCs w:val="26"/>
      <w:lang w:val="en-GB" w:eastAsia="ja-JP"/>
    </w:rPr>
  </w:style>
  <w:style w:type="paragraph" w:customStyle="1" w:styleId="xl707">
    <w:name w:val="xl707"/>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66CC"/>
      <w:sz w:val="26"/>
      <w:szCs w:val="26"/>
      <w:lang w:val="en-GB" w:eastAsia="ja-JP"/>
    </w:rPr>
  </w:style>
  <w:style w:type="paragraph" w:customStyle="1" w:styleId="xl708">
    <w:name w:val="xl708"/>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i/>
      <w:iCs/>
      <w:color w:val="0066CC"/>
      <w:sz w:val="26"/>
      <w:szCs w:val="26"/>
      <w:lang w:val="en-GB" w:eastAsia="ja-JP"/>
    </w:rPr>
  </w:style>
  <w:style w:type="paragraph" w:customStyle="1" w:styleId="xl709">
    <w:name w:val="xl709"/>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0">
    <w:name w:val="xl710"/>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1">
    <w:name w:val="xl711"/>
    <w:basedOn w:val="Normal"/>
    <w:rsid w:val="00AE4D6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2">
    <w:name w:val="xl712"/>
    <w:basedOn w:val="Normal"/>
    <w:rsid w:val="00AE4D61"/>
    <w:pPr>
      <w:pBdr>
        <w:top w:val="single" w:sz="4" w:space="0" w:color="auto"/>
        <w:left w:val="single" w:sz="4" w:space="0" w:color="auto"/>
        <w:right w:val="double" w:sz="6"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3">
    <w:name w:val="xl713"/>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66CC"/>
      <w:sz w:val="26"/>
      <w:szCs w:val="26"/>
      <w:lang w:val="en-GB" w:eastAsia="ja-JP"/>
    </w:rPr>
  </w:style>
  <w:style w:type="paragraph" w:customStyle="1" w:styleId="xl714">
    <w:name w:val="xl714"/>
    <w:basedOn w:val="Normal"/>
    <w:rsid w:val="00AE4D61"/>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BodyB1">
    <w:name w:val="BodyB1"/>
    <w:basedOn w:val="Normal"/>
    <w:link w:val="BodyB1Char"/>
    <w:rsid w:val="00AE4D61"/>
    <w:pPr>
      <w:spacing w:before="60" w:after="60" w:line="264" w:lineRule="auto"/>
      <w:ind w:left="568" w:hanging="284"/>
      <w:jc w:val="both"/>
    </w:pPr>
    <w:rPr>
      <w:rFonts w:ascii="Times New Roman" w:eastAsia="Times New Roman" w:hAnsi="Times New Roman" w:cs="Times New Roman"/>
      <w:sz w:val="26"/>
      <w:szCs w:val="24"/>
      <w:lang w:val="vi-VN"/>
    </w:rPr>
  </w:style>
  <w:style w:type="character" w:customStyle="1" w:styleId="BodyB1Char">
    <w:name w:val="BodyB1 Char"/>
    <w:link w:val="BodyB1"/>
    <w:rsid w:val="00AE4D61"/>
    <w:rPr>
      <w:rFonts w:ascii="Times New Roman" w:eastAsia="Times New Roman" w:hAnsi="Times New Roman" w:cs="Times New Roman"/>
      <w:sz w:val="26"/>
      <w:szCs w:val="24"/>
      <w:lang w:val="vi-VN"/>
    </w:rPr>
  </w:style>
  <w:style w:type="paragraph" w:customStyle="1" w:styleId="StyleTimesNewRoman13ptBoldLinespacing15lines">
    <w:name w:val="Style Times New Roman 13 pt Bold Line spacing:  1.5 lines"/>
    <w:basedOn w:val="Normal"/>
    <w:rsid w:val="00AE4D61"/>
    <w:pPr>
      <w:spacing w:after="0" w:line="360" w:lineRule="auto"/>
    </w:pPr>
    <w:rPr>
      <w:rFonts w:ascii="Times New Roman" w:eastAsia="Times New Roman" w:hAnsi="Times New Roman" w:cs="Times New Roman"/>
      <w:b/>
      <w:bCs/>
      <w:sz w:val="26"/>
      <w:szCs w:val="20"/>
    </w:rPr>
  </w:style>
  <w:style w:type="character" w:customStyle="1" w:styleId="apple-style-span">
    <w:name w:val="apple-style-span"/>
    <w:rsid w:val="00AE4D61"/>
  </w:style>
  <w:style w:type="character" w:customStyle="1" w:styleId="shorttext">
    <w:name w:val="short_text"/>
    <w:rsid w:val="00AE4D61"/>
  </w:style>
  <w:style w:type="paragraph" w:styleId="BodyText3">
    <w:name w:val="Body Text 3"/>
    <w:basedOn w:val="Normal"/>
    <w:link w:val="BodyText3Char"/>
    <w:rsid w:val="00AE4D61"/>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AE4D61"/>
    <w:rPr>
      <w:rFonts w:ascii="Times New Roman" w:eastAsia="Times New Roman" w:hAnsi="Times New Roman" w:cs="Times New Roman"/>
      <w:sz w:val="16"/>
      <w:szCs w:val="16"/>
    </w:rPr>
  </w:style>
  <w:style w:type="character" w:customStyle="1" w:styleId="CharChar18">
    <w:name w:val="Char Char18"/>
    <w:locked/>
    <w:rsid w:val="00AE4D61"/>
    <w:rPr>
      <w:rFonts w:ascii="Times New Roman" w:hAnsi="Times New Roman" w:cs="Times New Roman"/>
      <w:b/>
      <w:bCs/>
      <w:kern w:val="32"/>
      <w:sz w:val="32"/>
      <w:szCs w:val="32"/>
      <w:lang w:val="en-US" w:eastAsia="en-US"/>
    </w:rPr>
  </w:style>
  <w:style w:type="character" w:customStyle="1" w:styleId="CharChar2">
    <w:name w:val="Char Char2"/>
    <w:locked/>
    <w:rsid w:val="00AE4D61"/>
    <w:rPr>
      <w:sz w:val="24"/>
      <w:szCs w:val="24"/>
      <w:lang w:val="en-US" w:eastAsia="en-US"/>
    </w:rPr>
  </w:style>
  <w:style w:type="character" w:customStyle="1" w:styleId="CharChar17">
    <w:name w:val="Char Char17"/>
    <w:semiHidden/>
    <w:locked/>
    <w:rsid w:val="00AE4D61"/>
    <w:rPr>
      <w:rFonts w:ascii="Times New Roman" w:hAnsi="Times New Roman" w:cs="Times New Roman"/>
      <w:b/>
      <w:bCs/>
      <w:i/>
      <w:iCs/>
      <w:sz w:val="28"/>
      <w:szCs w:val="28"/>
      <w:lang w:val="en-US" w:eastAsia="en-US"/>
    </w:rPr>
  </w:style>
  <w:style w:type="character" w:customStyle="1" w:styleId="CharChar">
    <w:name w:val="Char Char"/>
    <w:locked/>
    <w:rsid w:val="00AE4D61"/>
    <w:rPr>
      <w:rFonts w:ascii="Times New Roman" w:eastAsia="Times New Roman" w:hAnsi="Times New Roman" w:cs="Times New Roman"/>
      <w:sz w:val="24"/>
      <w:szCs w:val="24"/>
      <w:lang w:val="vi-VN" w:eastAsia="zh-CN"/>
    </w:rPr>
  </w:style>
  <w:style w:type="character" w:customStyle="1" w:styleId="CharChar1">
    <w:name w:val="Char Char1"/>
    <w:locked/>
    <w:rsid w:val="00AE4D61"/>
    <w:rPr>
      <w:rFonts w:ascii="Times New Roman" w:hAnsi="Times New Roman" w:cs="Times New Roman"/>
      <w:sz w:val="26"/>
      <w:szCs w:val="26"/>
      <w:u w:val="single"/>
      <w:lang w:val="en-US" w:eastAsia="en-US"/>
    </w:rPr>
  </w:style>
  <w:style w:type="paragraph" w:customStyle="1" w:styleId="AAGACHDAUDONG">
    <w:name w:val="AA GACH DAU DONG"/>
    <w:basedOn w:val="Normal"/>
    <w:rsid w:val="00AE4D61"/>
    <w:pPr>
      <w:numPr>
        <w:numId w:val="102"/>
      </w:numPr>
      <w:spacing w:after="0" w:line="240" w:lineRule="auto"/>
    </w:pPr>
    <w:rPr>
      <w:rFonts w:ascii="Times New Roman" w:eastAsia="Times New Roman" w:hAnsi="Times New Roman" w:cs="Times New Roman"/>
      <w:sz w:val="24"/>
      <w:szCs w:val="24"/>
    </w:rPr>
  </w:style>
  <w:style w:type="paragraph" w:customStyle="1" w:styleId="normal1">
    <w:name w:val="normal 1"/>
    <w:basedOn w:val="Normal"/>
    <w:link w:val="normal1Char"/>
    <w:qFormat/>
    <w:rsid w:val="00AE4D61"/>
    <w:pPr>
      <w:spacing w:after="0" w:line="312" w:lineRule="auto"/>
      <w:ind w:firstLine="720"/>
      <w:jc w:val="both"/>
    </w:pPr>
    <w:rPr>
      <w:rFonts w:ascii="Times New Roman" w:eastAsia="Times New Roman" w:hAnsi="Times New Roman" w:cs="Times New Roman"/>
      <w:sz w:val="28"/>
      <w:szCs w:val="30"/>
      <w:lang w:eastAsia="vi-VN"/>
    </w:rPr>
  </w:style>
  <w:style w:type="character" w:customStyle="1" w:styleId="normal1Char">
    <w:name w:val="normal 1 Char"/>
    <w:link w:val="normal1"/>
    <w:rsid w:val="00AE4D61"/>
    <w:rPr>
      <w:rFonts w:ascii="Times New Roman" w:eastAsia="Times New Roman" w:hAnsi="Times New Roman" w:cs="Times New Roman"/>
      <w:sz w:val="28"/>
      <w:szCs w:val="30"/>
      <w:lang w:eastAsia="vi-VN"/>
    </w:rPr>
  </w:style>
  <w:style w:type="character" w:customStyle="1" w:styleId="command">
    <w:name w:val="command"/>
    <w:rsid w:val="00AE4D61"/>
  </w:style>
  <w:style w:type="character" w:customStyle="1" w:styleId="Style1Char">
    <w:name w:val="Style1 Char"/>
    <w:link w:val="Style1"/>
    <w:rsid w:val="00AE4D61"/>
    <w:rPr>
      <w:rFonts w:ascii=".VnBahamasBH" w:eastAsia="Times New Roman" w:hAnsi=".VnBahamasBH" w:cs="Times New Roman"/>
      <w:sz w:val="24"/>
      <w:szCs w:val="20"/>
      <w:lang w:val="en-GB"/>
    </w:rPr>
  </w:style>
  <w:style w:type="paragraph" w:customStyle="1" w:styleId="Long">
    <w:name w:val="Long"/>
    <w:basedOn w:val="ListParagraph"/>
    <w:link w:val="LongChar"/>
    <w:qFormat/>
    <w:rsid w:val="00AE4D61"/>
    <w:pPr>
      <w:spacing w:before="120" w:after="120" w:line="240" w:lineRule="auto"/>
      <w:ind w:left="1287" w:hanging="720"/>
      <w:jc w:val="both"/>
    </w:pPr>
    <w:rPr>
      <w:rFonts w:ascii="Times New Roman" w:eastAsia="Calibri" w:hAnsi="Times New Roman" w:cs="Times New Roman"/>
      <w:sz w:val="24"/>
      <w:szCs w:val="24"/>
      <w:lang w:val="pt-BR" w:eastAsia="x-none"/>
    </w:rPr>
  </w:style>
  <w:style w:type="character" w:customStyle="1" w:styleId="LongChar">
    <w:name w:val="Long Char"/>
    <w:link w:val="Long"/>
    <w:rsid w:val="00AE4D61"/>
    <w:rPr>
      <w:rFonts w:ascii="Times New Roman" w:eastAsia="Calibri" w:hAnsi="Times New Roman" w:cs="Times New Roman"/>
      <w:sz w:val="24"/>
      <w:szCs w:val="24"/>
      <w:lang w:val="pt-BR" w:eastAsia="x-none"/>
    </w:rPr>
  </w:style>
  <w:style w:type="character" w:customStyle="1" w:styleId="a-size-medium">
    <w:name w:val="a-size-medium"/>
    <w:rsid w:val="00AE4D61"/>
  </w:style>
  <w:style w:type="paragraph" w:customStyle="1" w:styleId="chuthuong">
    <w:name w:val="chuthuong"/>
    <w:basedOn w:val="Normal"/>
    <w:link w:val="chuthuongChar"/>
    <w:rsid w:val="00AE4D61"/>
    <w:pPr>
      <w:spacing w:before="60" w:after="60" w:line="240" w:lineRule="auto"/>
      <w:ind w:firstLine="720"/>
      <w:jc w:val="both"/>
    </w:pPr>
    <w:rPr>
      <w:rFonts w:ascii=".VnTime" w:eastAsia="Times New Roman" w:hAnsi=".VnTime" w:cs="Times New Roman"/>
      <w:sz w:val="28"/>
      <w:szCs w:val="20"/>
    </w:rPr>
  </w:style>
  <w:style w:type="character" w:customStyle="1" w:styleId="chuthuongChar">
    <w:name w:val="chuthuong Char"/>
    <w:link w:val="chuthuong"/>
    <w:rsid w:val="00AE4D61"/>
    <w:rPr>
      <w:rFonts w:ascii=".VnTime" w:eastAsia="Times New Roman" w:hAnsi=".VnTime" w:cs="Times New Roman"/>
      <w:sz w:val="28"/>
      <w:szCs w:val="20"/>
    </w:rPr>
  </w:style>
  <w:style w:type="paragraph" w:customStyle="1" w:styleId="TableContents">
    <w:name w:val="Table Contents"/>
    <w:basedOn w:val="Normal"/>
    <w:rsid w:val="00AE4D61"/>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doan">
    <w:name w:val="doan"/>
    <w:basedOn w:val="Normal"/>
    <w:next w:val="Normal"/>
    <w:link w:val="doanChar"/>
    <w:rsid w:val="00AE4D61"/>
    <w:pPr>
      <w:spacing w:before="60" w:after="60"/>
      <w:ind w:firstLine="567"/>
      <w:jc w:val="both"/>
    </w:pPr>
    <w:rPr>
      <w:rFonts w:ascii="Times New Roman" w:eastAsia="Times New Roman" w:hAnsi="Times New Roman" w:cs="Times New Roman"/>
      <w:sz w:val="23"/>
      <w:szCs w:val="36"/>
    </w:rPr>
  </w:style>
  <w:style w:type="character" w:customStyle="1" w:styleId="doanChar">
    <w:name w:val="doan Char"/>
    <w:link w:val="doan"/>
    <w:rsid w:val="00AE4D61"/>
    <w:rPr>
      <w:rFonts w:ascii="Times New Roman" w:eastAsia="Times New Roman" w:hAnsi="Times New Roman" w:cs="Times New Roman"/>
      <w:sz w:val="23"/>
      <w:szCs w:val="36"/>
    </w:rPr>
  </w:style>
  <w:style w:type="paragraph" w:customStyle="1" w:styleId="m1">
    <w:name w:val="m1"/>
    <w:basedOn w:val="Normal"/>
    <w:rsid w:val="00AE4D61"/>
    <w:pPr>
      <w:tabs>
        <w:tab w:val="num" w:pos="600"/>
      </w:tabs>
      <w:spacing w:before="120" w:after="0" w:line="240" w:lineRule="auto"/>
      <w:ind w:left="600" w:hanging="360"/>
      <w:jc w:val="both"/>
    </w:pPr>
    <w:rPr>
      <w:rFonts w:ascii="Times New Roman" w:eastAsia="Times New Roman" w:hAnsi="Times New Roman" w:cs="Times New Roman"/>
      <w:b/>
      <w:sz w:val="28"/>
      <w:szCs w:val="24"/>
    </w:rPr>
  </w:style>
  <w:style w:type="character" w:customStyle="1" w:styleId="a-size-large">
    <w:name w:val="a-size-large"/>
    <w:rsid w:val="00AE4D61"/>
  </w:style>
  <w:style w:type="character" w:styleId="FootnoteReference">
    <w:name w:val="footnote reference"/>
    <w:semiHidden/>
    <w:unhideWhenUsed/>
    <w:rsid w:val="00AE4D61"/>
    <w:rPr>
      <w:vertAlign w:val="superscript"/>
    </w:rPr>
  </w:style>
  <w:style w:type="paragraph" w:styleId="EndnoteText">
    <w:name w:val="endnote text"/>
    <w:basedOn w:val="Normal"/>
    <w:link w:val="EndnoteTextChar"/>
    <w:semiHidden/>
    <w:unhideWhenUsed/>
    <w:rsid w:val="00AE4D61"/>
    <w:pPr>
      <w:spacing w:after="0" w:line="240" w:lineRule="auto"/>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semiHidden/>
    <w:rsid w:val="00AE4D61"/>
    <w:rPr>
      <w:rFonts w:ascii="Times New Roman" w:eastAsia="Times New Roman" w:hAnsi="Times New Roman" w:cs="Times New Roman"/>
      <w:sz w:val="20"/>
      <w:szCs w:val="20"/>
    </w:rPr>
  </w:style>
  <w:style w:type="character" w:styleId="EndnoteReference">
    <w:name w:val="endnote reference"/>
    <w:semiHidden/>
    <w:unhideWhenUsed/>
    <w:rsid w:val="00AE4D61"/>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semiHidden="0" w:uiPriority="0"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370EDB"/>
    <w:pPr>
      <w:keepNext/>
      <w:keepLines/>
      <w:spacing w:before="480" w:after="0"/>
      <w:jc w:val="center"/>
      <w:outlineLvl w:val="0"/>
    </w:pPr>
    <w:rPr>
      <w:rFonts w:ascii="Times New Roman" w:eastAsia="MS Gothic" w:hAnsi="Times New Roman" w:cs="Times New Roman"/>
      <w:b/>
      <w:bCs/>
      <w:color w:val="000000"/>
      <w:sz w:val="28"/>
      <w:szCs w:val="28"/>
      <w:lang w:val="vi-VN"/>
    </w:rPr>
  </w:style>
  <w:style w:type="paragraph" w:styleId="Heading2">
    <w:name w:val="heading 2"/>
    <w:basedOn w:val="Normal"/>
    <w:next w:val="Normal"/>
    <w:link w:val="Heading2Char"/>
    <w:unhideWhenUsed/>
    <w:qFormat/>
    <w:rsid w:val="003A37D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autoRedefine/>
    <w:qFormat/>
    <w:rsid w:val="003A37D5"/>
    <w:pPr>
      <w:tabs>
        <w:tab w:val="num" w:pos="720"/>
      </w:tabs>
      <w:spacing w:before="240" w:after="60" w:line="264" w:lineRule="auto"/>
      <w:ind w:left="720" w:hanging="720"/>
      <w:outlineLvl w:val="2"/>
    </w:pPr>
    <w:rPr>
      <w:rFonts w:ascii="Times New Roman" w:eastAsia="Times New Roman" w:hAnsi="Times New Roman" w:cs="Times New Roman"/>
      <w:b/>
      <w:bCs/>
      <w:sz w:val="26"/>
      <w:szCs w:val="26"/>
      <w:lang w:val="en-GB" w:eastAsia="ja-JP"/>
    </w:rPr>
  </w:style>
  <w:style w:type="paragraph" w:styleId="Heading4">
    <w:name w:val="heading 4"/>
    <w:basedOn w:val="Normal"/>
    <w:next w:val="Normal"/>
    <w:link w:val="Heading4Char"/>
    <w:qFormat/>
    <w:rsid w:val="003A37D5"/>
    <w:pPr>
      <w:keepNext/>
      <w:spacing w:after="0" w:line="240" w:lineRule="auto"/>
      <w:outlineLvl w:val="3"/>
    </w:pPr>
    <w:rPr>
      <w:rFonts w:ascii=".VnTime" w:eastAsia="Times New Roman" w:hAnsi=".VnTime" w:cs="Times New Roman"/>
      <w:b/>
      <w:sz w:val="24"/>
      <w:szCs w:val="20"/>
      <w:lang w:val="en-GB"/>
    </w:rPr>
  </w:style>
  <w:style w:type="paragraph" w:styleId="Heading5">
    <w:name w:val="heading 5"/>
    <w:basedOn w:val="Normal"/>
    <w:next w:val="Normal"/>
    <w:link w:val="Heading5Char"/>
    <w:qFormat/>
    <w:rsid w:val="003A37D5"/>
    <w:pPr>
      <w:keepNext/>
      <w:spacing w:after="0" w:line="240" w:lineRule="auto"/>
      <w:jc w:val="center"/>
      <w:outlineLvl w:val="4"/>
    </w:pPr>
    <w:rPr>
      <w:rFonts w:ascii=".VnTimeH" w:eastAsia="Times New Roman" w:hAnsi=".VnTimeH" w:cs="Times New Roman"/>
      <w:b/>
      <w:sz w:val="48"/>
      <w:szCs w:val="20"/>
      <w:lang w:val="en-GB"/>
    </w:rPr>
  </w:style>
  <w:style w:type="paragraph" w:styleId="Heading6">
    <w:name w:val="heading 6"/>
    <w:basedOn w:val="Normal"/>
    <w:next w:val="Normal"/>
    <w:link w:val="Heading6Char"/>
    <w:qFormat/>
    <w:rsid w:val="003A37D5"/>
    <w:pPr>
      <w:keepNext/>
      <w:spacing w:after="0" w:line="240" w:lineRule="auto"/>
      <w:jc w:val="center"/>
      <w:outlineLvl w:val="5"/>
    </w:pPr>
    <w:rPr>
      <w:rFonts w:ascii=".VnArialH" w:eastAsia="Times New Roman" w:hAnsi=".VnArialH" w:cs="Times New Roman"/>
      <w:sz w:val="36"/>
      <w:szCs w:val="20"/>
      <w:lang w:val="en-GB"/>
    </w:rPr>
  </w:style>
  <w:style w:type="paragraph" w:styleId="Heading7">
    <w:name w:val="heading 7"/>
    <w:basedOn w:val="Normal"/>
    <w:next w:val="Normal"/>
    <w:link w:val="Heading7Char"/>
    <w:qFormat/>
    <w:rsid w:val="003A37D5"/>
    <w:pPr>
      <w:keepNext/>
      <w:spacing w:after="0" w:line="240" w:lineRule="auto"/>
      <w:jc w:val="center"/>
      <w:outlineLvl w:val="6"/>
    </w:pPr>
    <w:rPr>
      <w:rFonts w:ascii=".VnTime" w:eastAsia="Times New Roman" w:hAnsi=".VnTime" w:cs="Times New Roman"/>
      <w:b/>
      <w:sz w:val="36"/>
      <w:szCs w:val="20"/>
      <w:lang w:val="en-GB"/>
    </w:rPr>
  </w:style>
  <w:style w:type="paragraph" w:styleId="Heading8">
    <w:name w:val="heading 8"/>
    <w:basedOn w:val="Normal"/>
    <w:next w:val="Normal"/>
    <w:link w:val="Heading8Char"/>
    <w:uiPriority w:val="9"/>
    <w:qFormat/>
    <w:rsid w:val="003A37D5"/>
    <w:pPr>
      <w:spacing w:before="240" w:after="60" w:line="240" w:lineRule="auto"/>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
    <w:qFormat/>
    <w:rsid w:val="003A37D5"/>
    <w:pPr>
      <w:tabs>
        <w:tab w:val="num" w:pos="1944"/>
      </w:tabs>
      <w:spacing w:before="240" w:after="60" w:line="240" w:lineRule="auto"/>
      <w:ind w:left="1944" w:hanging="1584"/>
      <w:outlineLvl w:val="8"/>
    </w:pPr>
    <w:rPr>
      <w:rFonts w:ascii="Arial" w:eastAsia="Times New Roman" w:hAnsi="Arial" w:cs="Times New Roman"/>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370EDB"/>
    <w:rPr>
      <w:rFonts w:ascii="Times New Roman" w:eastAsia="MS Gothic" w:hAnsi="Times New Roman" w:cs="Times New Roman"/>
      <w:b/>
      <w:bCs/>
      <w:color w:val="000000"/>
      <w:sz w:val="28"/>
      <w:szCs w:val="28"/>
      <w:lang w:val="vi-VN"/>
    </w:rPr>
  </w:style>
  <w:style w:type="character" w:styleId="Hyperlink">
    <w:name w:val="Hyperlink"/>
    <w:uiPriority w:val="99"/>
    <w:qFormat/>
    <w:rsid w:val="00370EDB"/>
    <w:rPr>
      <w:color w:val="0000FF"/>
      <w:u w:val="single"/>
    </w:rPr>
  </w:style>
  <w:style w:type="character" w:customStyle="1" w:styleId="a-size-extra-large">
    <w:name w:val="a-size-extra-large"/>
    <w:basedOn w:val="DefaultParagraphFont"/>
    <w:rsid w:val="00370EDB"/>
  </w:style>
  <w:style w:type="character" w:customStyle="1" w:styleId="a-declarative">
    <w:name w:val="a-declarative"/>
    <w:basedOn w:val="DefaultParagraphFont"/>
    <w:rsid w:val="00370EDB"/>
  </w:style>
  <w:style w:type="paragraph" w:styleId="BalloonText">
    <w:name w:val="Balloon Text"/>
    <w:basedOn w:val="Normal"/>
    <w:link w:val="BalloonTextChar"/>
    <w:unhideWhenUsed/>
    <w:rsid w:val="00370E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70EDB"/>
    <w:rPr>
      <w:rFonts w:ascii="Tahoma" w:hAnsi="Tahoma" w:cs="Tahoma"/>
      <w:sz w:val="16"/>
      <w:szCs w:val="16"/>
    </w:rPr>
  </w:style>
  <w:style w:type="paragraph" w:styleId="Header">
    <w:name w:val="header"/>
    <w:basedOn w:val="Normal"/>
    <w:link w:val="HeaderChar"/>
    <w:unhideWhenUsed/>
    <w:rsid w:val="00370EDB"/>
    <w:pPr>
      <w:tabs>
        <w:tab w:val="center" w:pos="4680"/>
        <w:tab w:val="right" w:pos="9360"/>
      </w:tabs>
      <w:spacing w:after="0" w:line="240" w:lineRule="auto"/>
    </w:pPr>
  </w:style>
  <w:style w:type="character" w:customStyle="1" w:styleId="HeaderChar">
    <w:name w:val="Header Char"/>
    <w:basedOn w:val="DefaultParagraphFont"/>
    <w:link w:val="Header"/>
    <w:rsid w:val="00370EDB"/>
  </w:style>
  <w:style w:type="paragraph" w:styleId="Footer">
    <w:name w:val="footer"/>
    <w:basedOn w:val="Normal"/>
    <w:link w:val="FooterChar"/>
    <w:uiPriority w:val="99"/>
    <w:unhideWhenUsed/>
    <w:rsid w:val="00370E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70EDB"/>
  </w:style>
  <w:style w:type="paragraph" w:styleId="ListParagraph">
    <w:name w:val="List Paragraph"/>
    <w:aliases w:val="dau,Colorful List - Accent 11"/>
    <w:basedOn w:val="Normal"/>
    <w:link w:val="ListParagraphChar"/>
    <w:uiPriority w:val="34"/>
    <w:qFormat/>
    <w:rsid w:val="005A3DDC"/>
    <w:pPr>
      <w:ind w:left="720"/>
      <w:contextualSpacing/>
    </w:pPr>
    <w:rPr>
      <w:rFonts w:eastAsiaTheme="minorEastAsia"/>
      <w:lang w:val="vi-VN" w:eastAsia="vi-VN"/>
    </w:rPr>
  </w:style>
  <w:style w:type="paragraph" w:styleId="BodyText">
    <w:name w:val="Body Text"/>
    <w:aliases w:val="Body Text Char Char Char Char,Body Text Char Char Char Char Char Char Char Char,Body Text Char Char Char Char Char,Body Text Char Char,Body Text Char1,Body Text Char Char Char,Body Text Char1 Char Char Char Char Char Char Char"/>
    <w:basedOn w:val="Normal"/>
    <w:link w:val="BodyTextChar"/>
    <w:rsid w:val="006F48DC"/>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aliases w:val="Body Text Char Char Char Char Char1,Body Text Char Char Char Char Char Char Char Char Char,Body Text Char Char Char Char Char Char,Body Text Char Char Char1,Body Text Char1 Char,Body Text Char Char Char Char1"/>
    <w:basedOn w:val="DefaultParagraphFont"/>
    <w:link w:val="BodyText"/>
    <w:rsid w:val="006F48DC"/>
    <w:rPr>
      <w:rFonts w:ascii="Times New Roman" w:eastAsia="Times New Roman" w:hAnsi="Times New Roman" w:cs="Times New Roman"/>
      <w:sz w:val="24"/>
      <w:szCs w:val="24"/>
    </w:rPr>
  </w:style>
  <w:style w:type="character" w:styleId="PageNumber">
    <w:name w:val="page number"/>
    <w:basedOn w:val="DefaultParagraphFont"/>
    <w:rsid w:val="006F48DC"/>
  </w:style>
  <w:style w:type="paragraph" w:customStyle="1" w:styleId="MHH1">
    <w:name w:val="MH_H1"/>
    <w:basedOn w:val="Normal"/>
    <w:next w:val="Normal"/>
    <w:autoRedefine/>
    <w:rsid w:val="006F48DC"/>
    <w:pPr>
      <w:widowControl w:val="0"/>
      <w:spacing w:before="60" w:after="60" w:line="240" w:lineRule="auto"/>
      <w:jc w:val="center"/>
    </w:pPr>
    <w:rPr>
      <w:rFonts w:ascii="Arial" w:eastAsia="Times New Roman" w:hAnsi="Arial" w:cs="Arial"/>
      <w:b/>
      <w:bCs/>
      <w:caps/>
      <w:noProof/>
      <w:color w:val="0000FF"/>
      <w:spacing w:val="20"/>
      <w:sz w:val="30"/>
      <w:szCs w:val="32"/>
    </w:rPr>
  </w:style>
  <w:style w:type="paragraph" w:customStyle="1" w:styleId="MHmaso">
    <w:name w:val="MH_maso"/>
    <w:basedOn w:val="MHH1"/>
    <w:next w:val="Normal"/>
    <w:autoRedefine/>
    <w:rsid w:val="006F48DC"/>
    <w:pPr>
      <w:spacing w:before="0"/>
    </w:pPr>
    <w:rPr>
      <w:rFonts w:asciiTheme="majorHAnsi" w:hAnsiTheme="majorHAnsi" w:cstheme="majorHAnsi"/>
      <w:caps w:val="0"/>
      <w:color w:val="auto"/>
      <w:sz w:val="26"/>
      <w:szCs w:val="26"/>
    </w:rPr>
  </w:style>
  <w:style w:type="paragraph" w:customStyle="1" w:styleId="MHNum">
    <w:name w:val="MH_Num"/>
    <w:basedOn w:val="Normal"/>
    <w:autoRedefine/>
    <w:rsid w:val="006F48DC"/>
    <w:pPr>
      <w:widowControl w:val="0"/>
      <w:spacing w:before="40" w:after="60" w:line="240" w:lineRule="auto"/>
    </w:pPr>
    <w:rPr>
      <w:rFonts w:ascii="Times New Roman" w:eastAsia="Times New Roman" w:hAnsi="Times New Roman" w:cs="Times New Roman"/>
      <w:b/>
      <w:bCs/>
      <w:noProof/>
      <w:sz w:val="24"/>
      <w:szCs w:val="24"/>
    </w:rPr>
  </w:style>
  <w:style w:type="paragraph" w:customStyle="1" w:styleId="MHH2">
    <w:name w:val="MH_H2"/>
    <w:basedOn w:val="Normal"/>
    <w:next w:val="Normal"/>
    <w:autoRedefine/>
    <w:rsid w:val="006F48DC"/>
    <w:pPr>
      <w:widowControl w:val="0"/>
      <w:numPr>
        <w:numId w:val="5"/>
      </w:numPr>
      <w:tabs>
        <w:tab w:val="clear" w:pos="720"/>
      </w:tabs>
      <w:spacing w:after="0" w:line="240" w:lineRule="auto"/>
      <w:ind w:left="284" w:hanging="284"/>
    </w:pPr>
    <w:rPr>
      <w:rFonts w:ascii="Times New Roman" w:eastAsia="Times New Roman" w:hAnsi="Times New Roman" w:cs="Times New Roman"/>
      <w:b/>
      <w:bCs/>
      <w:iCs/>
      <w:noProof/>
      <w:sz w:val="26"/>
      <w:szCs w:val="28"/>
    </w:rPr>
  </w:style>
  <w:style w:type="paragraph" w:customStyle="1" w:styleId="hbookhead3">
    <w:name w:val="h/book head 3"/>
    <w:basedOn w:val="Normal"/>
    <w:rsid w:val="006F48DC"/>
    <w:pPr>
      <w:keepNext/>
      <w:spacing w:before="160" w:after="120" w:line="240" w:lineRule="auto"/>
      <w:outlineLvl w:val="3"/>
    </w:pPr>
    <w:rPr>
      <w:rFonts w:ascii="Arial" w:eastAsia="Times" w:hAnsi="Arial" w:cs="Arial"/>
      <w:b/>
      <w:bCs/>
      <w:sz w:val="20"/>
      <w:szCs w:val="20"/>
      <w:lang w:val="en-GB"/>
    </w:rPr>
  </w:style>
  <w:style w:type="paragraph" w:customStyle="1" w:styleId="chuong">
    <w:name w:val="chuong"/>
    <w:basedOn w:val="Normal"/>
    <w:rsid w:val="006F48DC"/>
    <w:pPr>
      <w:tabs>
        <w:tab w:val="left" w:pos="851"/>
        <w:tab w:val="left" w:pos="8647"/>
      </w:tabs>
      <w:spacing w:after="0" w:line="240" w:lineRule="auto"/>
      <w:jc w:val="both"/>
    </w:pPr>
    <w:rPr>
      <w:rFonts w:ascii="VNI-Times" w:eastAsia="Times New Roman" w:hAnsi="VNI-Times" w:cs="Times New Roman"/>
      <w:sz w:val="24"/>
      <w:szCs w:val="20"/>
    </w:rPr>
  </w:style>
  <w:style w:type="paragraph" w:styleId="BodyText2">
    <w:name w:val="Body Text 2"/>
    <w:basedOn w:val="Normal"/>
    <w:link w:val="BodyText2Char"/>
    <w:rsid w:val="006F48DC"/>
    <w:pPr>
      <w:spacing w:after="0" w:line="240" w:lineRule="auto"/>
    </w:pPr>
    <w:rPr>
      <w:rFonts w:ascii="VNI-Times" w:eastAsia="Times New Roman" w:hAnsi="VNI-Times" w:cs="Times New Roman"/>
      <w:b/>
      <w:sz w:val="20"/>
      <w:szCs w:val="20"/>
    </w:rPr>
  </w:style>
  <w:style w:type="character" w:customStyle="1" w:styleId="BodyText2Char">
    <w:name w:val="Body Text 2 Char"/>
    <w:basedOn w:val="DefaultParagraphFont"/>
    <w:link w:val="BodyText2"/>
    <w:rsid w:val="006F48DC"/>
    <w:rPr>
      <w:rFonts w:ascii="VNI-Times" w:eastAsia="Times New Roman" w:hAnsi="VNI-Times" w:cs="Times New Roman"/>
      <w:b/>
      <w:sz w:val="20"/>
      <w:szCs w:val="20"/>
    </w:rPr>
  </w:style>
  <w:style w:type="paragraph" w:styleId="PlainText">
    <w:name w:val="Plain Text"/>
    <w:basedOn w:val="Normal"/>
    <w:link w:val="PlainTextChar"/>
    <w:rsid w:val="006F48DC"/>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6F48DC"/>
    <w:rPr>
      <w:rFonts w:ascii="Courier New" w:eastAsia="Times New Roman" w:hAnsi="Courier New" w:cs="Courier New"/>
      <w:sz w:val="20"/>
      <w:szCs w:val="20"/>
    </w:rPr>
  </w:style>
  <w:style w:type="table" w:styleId="TableGrid">
    <w:name w:val="Table Grid"/>
    <w:basedOn w:val="TableNormal"/>
    <w:rsid w:val="006F48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dau Char,Colorful List - Accent 11 Char"/>
    <w:link w:val="ListParagraph"/>
    <w:uiPriority w:val="34"/>
    <w:qFormat/>
    <w:locked/>
    <w:rsid w:val="006F48DC"/>
    <w:rPr>
      <w:rFonts w:eastAsiaTheme="minorEastAsia"/>
      <w:lang w:val="vi-VN" w:eastAsia="vi-VN"/>
    </w:rPr>
  </w:style>
  <w:style w:type="character" w:styleId="Emphasis">
    <w:name w:val="Emphasis"/>
    <w:basedOn w:val="DefaultParagraphFont"/>
    <w:qFormat/>
    <w:rsid w:val="006F48DC"/>
    <w:rPr>
      <w:i/>
      <w:iCs/>
    </w:rPr>
  </w:style>
  <w:style w:type="character" w:customStyle="1" w:styleId="Heading2Char">
    <w:name w:val="Heading 2 Char"/>
    <w:basedOn w:val="DefaultParagraphFont"/>
    <w:link w:val="Heading2"/>
    <w:rsid w:val="003A37D5"/>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nhideWhenUsed/>
    <w:rsid w:val="003A37D5"/>
    <w:pPr>
      <w:spacing w:after="120"/>
      <w:ind w:left="360"/>
    </w:pPr>
  </w:style>
  <w:style w:type="character" w:customStyle="1" w:styleId="BodyTextIndentChar">
    <w:name w:val="Body Text Indent Char"/>
    <w:basedOn w:val="DefaultParagraphFont"/>
    <w:link w:val="BodyTextIndent"/>
    <w:rsid w:val="003A37D5"/>
  </w:style>
  <w:style w:type="paragraph" w:styleId="BodyTextIndent3">
    <w:name w:val="Body Text Indent 3"/>
    <w:basedOn w:val="Normal"/>
    <w:link w:val="BodyTextIndent3Char"/>
    <w:unhideWhenUsed/>
    <w:rsid w:val="003A37D5"/>
    <w:pPr>
      <w:spacing w:after="120"/>
      <w:ind w:left="360"/>
    </w:pPr>
    <w:rPr>
      <w:sz w:val="16"/>
      <w:szCs w:val="16"/>
    </w:rPr>
  </w:style>
  <w:style w:type="character" w:customStyle="1" w:styleId="BodyTextIndent3Char">
    <w:name w:val="Body Text Indent 3 Char"/>
    <w:basedOn w:val="DefaultParagraphFont"/>
    <w:link w:val="BodyTextIndent3"/>
    <w:rsid w:val="003A37D5"/>
    <w:rPr>
      <w:sz w:val="16"/>
      <w:szCs w:val="16"/>
    </w:rPr>
  </w:style>
  <w:style w:type="character" w:customStyle="1" w:styleId="Heading3Char">
    <w:name w:val="Heading 3 Char"/>
    <w:basedOn w:val="DefaultParagraphFont"/>
    <w:link w:val="Heading3"/>
    <w:rsid w:val="003A37D5"/>
    <w:rPr>
      <w:rFonts w:ascii="Times New Roman" w:eastAsia="Times New Roman" w:hAnsi="Times New Roman" w:cs="Times New Roman"/>
      <w:b/>
      <w:bCs/>
      <w:sz w:val="26"/>
      <w:szCs w:val="26"/>
      <w:lang w:val="en-GB" w:eastAsia="ja-JP"/>
    </w:rPr>
  </w:style>
  <w:style w:type="character" w:customStyle="1" w:styleId="Heading4Char">
    <w:name w:val="Heading 4 Char"/>
    <w:basedOn w:val="DefaultParagraphFont"/>
    <w:link w:val="Heading4"/>
    <w:rsid w:val="003A37D5"/>
    <w:rPr>
      <w:rFonts w:ascii=".VnTime" w:eastAsia="Times New Roman" w:hAnsi=".VnTime" w:cs="Times New Roman"/>
      <w:b/>
      <w:sz w:val="24"/>
      <w:szCs w:val="20"/>
      <w:lang w:val="en-GB"/>
    </w:rPr>
  </w:style>
  <w:style w:type="character" w:customStyle="1" w:styleId="Heading5Char">
    <w:name w:val="Heading 5 Char"/>
    <w:basedOn w:val="DefaultParagraphFont"/>
    <w:link w:val="Heading5"/>
    <w:rsid w:val="003A37D5"/>
    <w:rPr>
      <w:rFonts w:ascii=".VnTimeH" w:eastAsia="Times New Roman" w:hAnsi=".VnTimeH" w:cs="Times New Roman"/>
      <w:b/>
      <w:sz w:val="48"/>
      <w:szCs w:val="20"/>
      <w:lang w:val="en-GB"/>
    </w:rPr>
  </w:style>
  <w:style w:type="character" w:customStyle="1" w:styleId="Heading6Char">
    <w:name w:val="Heading 6 Char"/>
    <w:basedOn w:val="DefaultParagraphFont"/>
    <w:link w:val="Heading6"/>
    <w:rsid w:val="003A37D5"/>
    <w:rPr>
      <w:rFonts w:ascii=".VnArialH" w:eastAsia="Times New Roman" w:hAnsi=".VnArialH" w:cs="Times New Roman"/>
      <w:sz w:val="36"/>
      <w:szCs w:val="20"/>
      <w:lang w:val="en-GB"/>
    </w:rPr>
  </w:style>
  <w:style w:type="character" w:customStyle="1" w:styleId="Heading7Char">
    <w:name w:val="Heading 7 Char"/>
    <w:basedOn w:val="DefaultParagraphFont"/>
    <w:link w:val="Heading7"/>
    <w:rsid w:val="003A37D5"/>
    <w:rPr>
      <w:rFonts w:ascii=".VnTime" w:eastAsia="Times New Roman" w:hAnsi=".VnTime" w:cs="Times New Roman"/>
      <w:b/>
      <w:sz w:val="36"/>
      <w:szCs w:val="20"/>
      <w:lang w:val="en-GB"/>
    </w:rPr>
  </w:style>
  <w:style w:type="character" w:customStyle="1" w:styleId="Heading8Char">
    <w:name w:val="Heading 8 Char"/>
    <w:basedOn w:val="DefaultParagraphFont"/>
    <w:link w:val="Heading8"/>
    <w:uiPriority w:val="9"/>
    <w:rsid w:val="003A37D5"/>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rsid w:val="003A37D5"/>
    <w:rPr>
      <w:rFonts w:ascii="Arial" w:eastAsia="Times New Roman" w:hAnsi="Arial" w:cs="Times New Roman"/>
      <w:lang w:val="en-GB" w:eastAsia="ja-JP"/>
    </w:rPr>
  </w:style>
  <w:style w:type="numbering" w:customStyle="1" w:styleId="NoList1">
    <w:name w:val="No List1"/>
    <w:next w:val="NoList"/>
    <w:semiHidden/>
    <w:rsid w:val="003A37D5"/>
  </w:style>
  <w:style w:type="paragraph" w:styleId="BodyTextIndent2">
    <w:name w:val="Body Text Indent 2"/>
    <w:basedOn w:val="Normal"/>
    <w:link w:val="BodyTextIndent2Char"/>
    <w:rsid w:val="003A37D5"/>
    <w:pPr>
      <w:spacing w:after="0" w:line="240" w:lineRule="auto"/>
      <w:ind w:firstLine="720"/>
      <w:jc w:val="both"/>
    </w:pPr>
    <w:rPr>
      <w:rFonts w:ascii=".VnTime" w:eastAsia="Times New Roman" w:hAnsi=".VnTime" w:cs="Times New Roman"/>
      <w:sz w:val="24"/>
      <w:szCs w:val="20"/>
      <w:lang w:val="en-GB"/>
    </w:rPr>
  </w:style>
  <w:style w:type="character" w:customStyle="1" w:styleId="BodyTextIndent2Char">
    <w:name w:val="Body Text Indent 2 Char"/>
    <w:basedOn w:val="DefaultParagraphFont"/>
    <w:link w:val="BodyTextIndent2"/>
    <w:rsid w:val="003A37D5"/>
    <w:rPr>
      <w:rFonts w:ascii=".VnTime" w:eastAsia="Times New Roman" w:hAnsi=".VnTime" w:cs="Times New Roman"/>
      <w:sz w:val="24"/>
      <w:szCs w:val="20"/>
      <w:lang w:val="en-GB"/>
    </w:rPr>
  </w:style>
  <w:style w:type="paragraph" w:styleId="Title">
    <w:name w:val="Title"/>
    <w:basedOn w:val="Normal"/>
    <w:link w:val="TitleChar"/>
    <w:qFormat/>
    <w:rsid w:val="003A37D5"/>
    <w:pPr>
      <w:spacing w:after="0" w:line="240" w:lineRule="auto"/>
      <w:jc w:val="center"/>
    </w:pPr>
    <w:rPr>
      <w:rFonts w:ascii=".VnArialH" w:eastAsia="Times New Roman" w:hAnsi=".VnArialH" w:cs="Times New Roman"/>
      <w:b/>
      <w:sz w:val="28"/>
      <w:szCs w:val="20"/>
      <w:lang w:val="en-GB"/>
    </w:rPr>
  </w:style>
  <w:style w:type="character" w:customStyle="1" w:styleId="TitleChar">
    <w:name w:val="Title Char"/>
    <w:basedOn w:val="DefaultParagraphFont"/>
    <w:link w:val="Title"/>
    <w:rsid w:val="003A37D5"/>
    <w:rPr>
      <w:rFonts w:ascii=".VnArialH" w:eastAsia="Times New Roman" w:hAnsi=".VnArialH" w:cs="Times New Roman"/>
      <w:b/>
      <w:sz w:val="28"/>
      <w:szCs w:val="20"/>
      <w:lang w:val="en-GB"/>
    </w:rPr>
  </w:style>
  <w:style w:type="paragraph" w:styleId="Subtitle">
    <w:name w:val="Subtitle"/>
    <w:basedOn w:val="Normal"/>
    <w:link w:val="SubtitleChar"/>
    <w:qFormat/>
    <w:rsid w:val="003A37D5"/>
    <w:pPr>
      <w:spacing w:after="0" w:line="240" w:lineRule="auto"/>
      <w:jc w:val="center"/>
    </w:pPr>
    <w:rPr>
      <w:rFonts w:ascii=".VnTime" w:eastAsia="Times New Roman" w:hAnsi=".VnTime" w:cs="Times New Roman"/>
      <w:b/>
      <w:sz w:val="28"/>
      <w:szCs w:val="20"/>
      <w:lang w:val="en-GB"/>
    </w:rPr>
  </w:style>
  <w:style w:type="character" w:customStyle="1" w:styleId="SubtitleChar">
    <w:name w:val="Subtitle Char"/>
    <w:basedOn w:val="DefaultParagraphFont"/>
    <w:link w:val="Subtitle"/>
    <w:rsid w:val="003A37D5"/>
    <w:rPr>
      <w:rFonts w:ascii=".VnTime" w:eastAsia="Times New Roman" w:hAnsi=".VnTime" w:cs="Times New Roman"/>
      <w:b/>
      <w:sz w:val="28"/>
      <w:szCs w:val="20"/>
      <w:lang w:val="en-GB"/>
    </w:rPr>
  </w:style>
  <w:style w:type="paragraph" w:styleId="Caption">
    <w:name w:val="caption"/>
    <w:aliases w:val="bang,bảng"/>
    <w:basedOn w:val="Normal"/>
    <w:next w:val="Normal"/>
    <w:link w:val="CaptionChar"/>
    <w:qFormat/>
    <w:rsid w:val="003A37D5"/>
    <w:pPr>
      <w:spacing w:after="0" w:line="240" w:lineRule="auto"/>
    </w:pPr>
    <w:rPr>
      <w:rFonts w:ascii=".VnTime" w:eastAsia="Times New Roman" w:hAnsi=".VnTime" w:cs="Times New Roman"/>
      <w:b/>
      <w:sz w:val="24"/>
      <w:szCs w:val="20"/>
      <w:lang w:val="en-GB"/>
    </w:rPr>
  </w:style>
  <w:style w:type="table" w:customStyle="1" w:styleId="TableGrid1">
    <w:name w:val="Table Grid1"/>
    <w:basedOn w:val="TableNormal"/>
    <w:next w:val="TableGrid"/>
    <w:rsid w:val="003A37D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tbrand">
    <w:name w:val="ptbrand"/>
    <w:basedOn w:val="DefaultParagraphFont"/>
    <w:rsid w:val="003A37D5"/>
  </w:style>
  <w:style w:type="character" w:customStyle="1" w:styleId="binding">
    <w:name w:val="binding"/>
    <w:basedOn w:val="DefaultParagraphFont"/>
    <w:rsid w:val="003A37D5"/>
  </w:style>
  <w:style w:type="character" w:styleId="CommentReference">
    <w:name w:val="annotation reference"/>
    <w:rsid w:val="003A37D5"/>
    <w:rPr>
      <w:sz w:val="16"/>
      <w:szCs w:val="16"/>
    </w:rPr>
  </w:style>
  <w:style w:type="paragraph" w:styleId="CommentText">
    <w:name w:val="annotation text"/>
    <w:basedOn w:val="Normal"/>
    <w:link w:val="CommentTextChar"/>
    <w:rsid w:val="003A37D5"/>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3A37D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3A37D5"/>
    <w:rPr>
      <w:b/>
      <w:bCs/>
    </w:rPr>
  </w:style>
  <w:style w:type="character" w:customStyle="1" w:styleId="CommentSubjectChar">
    <w:name w:val="Comment Subject Char"/>
    <w:basedOn w:val="CommentTextChar"/>
    <w:link w:val="CommentSubject"/>
    <w:rsid w:val="003A37D5"/>
    <w:rPr>
      <w:rFonts w:ascii="Times New Roman" w:eastAsia="Times New Roman" w:hAnsi="Times New Roman" w:cs="Times New Roman"/>
      <w:b/>
      <w:bCs/>
      <w:sz w:val="20"/>
      <w:szCs w:val="20"/>
    </w:rPr>
  </w:style>
  <w:style w:type="paragraph" w:styleId="Revision">
    <w:name w:val="Revision"/>
    <w:hidden/>
    <w:uiPriority w:val="99"/>
    <w:semiHidden/>
    <w:rsid w:val="003A37D5"/>
    <w:pPr>
      <w:spacing w:after="0" w:line="240" w:lineRule="auto"/>
    </w:pPr>
    <w:rPr>
      <w:rFonts w:ascii="Times New Roman" w:eastAsia="Times New Roman" w:hAnsi="Times New Roman" w:cs="Times New Roman"/>
      <w:sz w:val="24"/>
      <w:szCs w:val="24"/>
    </w:rPr>
  </w:style>
  <w:style w:type="paragraph" w:styleId="NormalWeb">
    <w:name w:val="Normal (Web)"/>
    <w:basedOn w:val="Normal"/>
    <w:link w:val="NormalWebChar"/>
    <w:uiPriority w:val="99"/>
    <w:unhideWhenUsed/>
    <w:qFormat/>
    <w:rsid w:val="003A37D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qFormat/>
    <w:rsid w:val="003A37D5"/>
    <w:rPr>
      <w:b/>
      <w:bCs/>
    </w:rPr>
  </w:style>
  <w:style w:type="character" w:customStyle="1" w:styleId="apple-converted-space">
    <w:name w:val="apple-converted-space"/>
    <w:rsid w:val="003A37D5"/>
  </w:style>
  <w:style w:type="character" w:styleId="FollowedHyperlink">
    <w:name w:val="FollowedHyperlink"/>
    <w:uiPriority w:val="99"/>
    <w:unhideWhenUsed/>
    <w:rsid w:val="003A37D5"/>
    <w:rPr>
      <w:color w:val="954F72"/>
      <w:u w:val="single"/>
    </w:rPr>
  </w:style>
  <w:style w:type="paragraph" w:customStyle="1" w:styleId="xl66">
    <w:name w:val="xl66"/>
    <w:basedOn w:val="Normal"/>
    <w:rsid w:val="003A37D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3A37D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9">
    <w:name w:val="xl69"/>
    <w:basedOn w:val="Normal"/>
    <w:rsid w:val="003A37D5"/>
    <w:pP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70">
    <w:name w:val="xl70"/>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1">
    <w:name w:val="xl71"/>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0">
    <w:name w:val="xl80"/>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81">
    <w:name w:val="xl81"/>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2">
    <w:name w:val="xl82"/>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3">
    <w:name w:val="xl83"/>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4">
    <w:name w:val="xl84"/>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5">
    <w:name w:val="xl85"/>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6">
    <w:name w:val="xl86"/>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87">
    <w:name w:val="xl87"/>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8">
    <w:name w:val="xl88"/>
    <w:basedOn w:val="Normal"/>
    <w:rsid w:val="003A37D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9">
    <w:name w:val="xl89"/>
    <w:basedOn w:val="Normal"/>
    <w:rsid w:val="003A37D5"/>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0">
    <w:name w:val="xl90"/>
    <w:basedOn w:val="Normal"/>
    <w:rsid w:val="003A37D5"/>
    <w:pP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91">
    <w:name w:val="xl91"/>
    <w:basedOn w:val="Normal"/>
    <w:rsid w:val="003A37D5"/>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3A37D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Normal"/>
    <w:rsid w:val="003A37D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94">
    <w:name w:val="xl94"/>
    <w:basedOn w:val="Normal"/>
    <w:rsid w:val="003A37D5"/>
    <w:pPr>
      <w:pBdr>
        <w:top w:val="single" w:sz="4" w:space="0" w:color="auto"/>
        <w:left w:val="double" w:sz="6" w:space="0" w:color="auto"/>
        <w:bottom w:val="single" w:sz="4" w:space="0" w:color="auto"/>
        <w:right w:val="single" w:sz="4" w:space="0" w:color="auto"/>
      </w:pBdr>
      <w:shd w:val="clear" w:color="000000" w:fill="F8CBA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5">
    <w:name w:val="xl95"/>
    <w:basedOn w:val="Normal"/>
    <w:rsid w:val="003A37D5"/>
    <w:pPr>
      <w:pBdr>
        <w:top w:val="single" w:sz="4" w:space="0" w:color="auto"/>
        <w:left w:val="single" w:sz="4" w:space="0" w:color="auto"/>
        <w:bottom w:val="single" w:sz="4" w:space="0" w:color="auto"/>
        <w:right w:val="single" w:sz="4" w:space="0" w:color="auto"/>
      </w:pBdr>
      <w:shd w:val="clear" w:color="000000" w:fill="F8CBA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6">
    <w:name w:val="xl96"/>
    <w:basedOn w:val="Normal"/>
    <w:rsid w:val="003A37D5"/>
    <w:pPr>
      <w:pBdr>
        <w:top w:val="single" w:sz="4" w:space="0" w:color="auto"/>
        <w:left w:val="single" w:sz="4" w:space="0" w:color="auto"/>
        <w:bottom w:val="single" w:sz="4" w:space="0" w:color="auto"/>
        <w:right w:val="single" w:sz="4" w:space="0" w:color="auto"/>
      </w:pBdr>
      <w:shd w:val="clear" w:color="000000" w:fill="F8CBAC"/>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7">
    <w:name w:val="xl97"/>
    <w:basedOn w:val="Normal"/>
    <w:rsid w:val="003A37D5"/>
    <w:pPr>
      <w:pBdr>
        <w:top w:val="single" w:sz="4" w:space="0" w:color="auto"/>
        <w:left w:val="double" w:sz="6"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8">
    <w:name w:val="xl98"/>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9">
    <w:name w:val="xl99"/>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0">
    <w:name w:val="xl100"/>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1">
    <w:name w:val="xl101"/>
    <w:basedOn w:val="Normal"/>
    <w:rsid w:val="003A37D5"/>
    <w:pPr>
      <w:pBdr>
        <w:top w:val="single" w:sz="4" w:space="0" w:color="auto"/>
        <w:left w:val="single" w:sz="4" w:space="0" w:color="auto"/>
        <w:bottom w:val="single" w:sz="4" w:space="0" w:color="auto"/>
        <w:right w:val="single" w:sz="4" w:space="0" w:color="auto"/>
      </w:pBdr>
      <w:shd w:val="clear" w:color="000000" w:fill="D9E2F3"/>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02">
    <w:name w:val="xl10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3">
    <w:name w:val="xl103"/>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4">
    <w:name w:val="xl10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5">
    <w:name w:val="xl105"/>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6">
    <w:name w:val="xl106"/>
    <w:basedOn w:val="Normal"/>
    <w:rsid w:val="003A37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07">
    <w:name w:val="xl107"/>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08">
    <w:name w:val="xl108"/>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9">
    <w:name w:val="xl109"/>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
    <w:name w:val="xl110"/>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1">
    <w:name w:val="xl111"/>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2">
    <w:name w:val="xl112"/>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13">
    <w:name w:val="xl113"/>
    <w:basedOn w:val="Normal"/>
    <w:rsid w:val="003A37D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14">
    <w:name w:val="xl11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24"/>
      <w:szCs w:val="24"/>
    </w:rPr>
  </w:style>
  <w:style w:type="paragraph" w:customStyle="1" w:styleId="xl115">
    <w:name w:val="xl115"/>
    <w:basedOn w:val="Normal"/>
    <w:rsid w:val="003A37D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6">
    <w:name w:val="xl116"/>
    <w:basedOn w:val="Normal"/>
    <w:rsid w:val="003A37D5"/>
    <w:pPr>
      <w:pBdr>
        <w:top w:val="single" w:sz="4" w:space="0" w:color="auto"/>
        <w:left w:val="double" w:sz="6" w:space="0" w:color="auto"/>
        <w:bottom w:val="single" w:sz="4" w:space="0" w:color="auto"/>
        <w:right w:val="single" w:sz="4" w:space="0" w:color="auto"/>
      </w:pBdr>
      <w:shd w:val="clear" w:color="000000" w:fill="D9E2F3"/>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7">
    <w:name w:val="xl117"/>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8">
    <w:name w:val="xl118"/>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119">
    <w:name w:val="xl119"/>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20">
    <w:name w:val="xl120"/>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1">
    <w:name w:val="xl121"/>
    <w:basedOn w:val="Normal"/>
    <w:rsid w:val="003A37D5"/>
    <w:pPr>
      <w:pBdr>
        <w:top w:val="single" w:sz="4" w:space="0" w:color="auto"/>
        <w:left w:val="single" w:sz="4"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2">
    <w:name w:val="xl122"/>
    <w:basedOn w:val="Normal"/>
    <w:rsid w:val="003A37D5"/>
    <w:pPr>
      <w:pBdr>
        <w:top w:val="single" w:sz="4" w:space="0" w:color="auto"/>
        <w:left w:val="single" w:sz="4" w:space="0" w:color="auto"/>
        <w:bottom w:val="double" w:sz="6" w:space="0" w:color="auto"/>
        <w:right w:val="double" w:sz="6"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3">
    <w:name w:val="xl123"/>
    <w:basedOn w:val="Normal"/>
    <w:rsid w:val="003A37D5"/>
    <w:pPr>
      <w:pBdr>
        <w:top w:val="single" w:sz="4" w:space="0" w:color="auto"/>
        <w:left w:val="double" w:sz="6" w:space="0" w:color="auto"/>
        <w:bottom w:val="double" w:sz="6" w:space="0" w:color="auto"/>
        <w:right w:val="single" w:sz="4" w:space="0" w:color="auto"/>
      </w:pBdr>
      <w:shd w:val="clear" w:color="000000" w:fill="35EBE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4">
    <w:name w:val="xl124"/>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25">
    <w:name w:val="xl125"/>
    <w:basedOn w:val="Normal"/>
    <w:rsid w:val="003A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26">
    <w:name w:val="xl126"/>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7">
    <w:name w:val="xl127"/>
    <w:basedOn w:val="Normal"/>
    <w:rsid w:val="003A37D5"/>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8">
    <w:name w:val="xl128"/>
    <w:basedOn w:val="Normal"/>
    <w:rsid w:val="003A37D5"/>
    <w:pPr>
      <w:pBdr>
        <w:bottom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29">
    <w:name w:val="xl129"/>
    <w:basedOn w:val="Normal"/>
    <w:rsid w:val="003A37D5"/>
    <w:pPr>
      <w:pBdr>
        <w:bottom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a">
    <w:name w:val="Абзац списка"/>
    <w:basedOn w:val="Normal"/>
    <w:qFormat/>
    <w:rsid w:val="003A37D5"/>
    <w:pPr>
      <w:spacing w:after="0" w:line="288" w:lineRule="auto"/>
      <w:ind w:left="720"/>
      <w:contextualSpacing/>
    </w:pPr>
    <w:rPr>
      <w:rFonts w:ascii="Times New Roman" w:eastAsia="Times New Roman" w:hAnsi="Times New Roman" w:cs="Times New Roman"/>
      <w:sz w:val="24"/>
      <w:szCs w:val="24"/>
    </w:rPr>
  </w:style>
  <w:style w:type="character" w:customStyle="1" w:styleId="grame">
    <w:name w:val="grame"/>
    <w:rsid w:val="003A37D5"/>
  </w:style>
  <w:style w:type="character" w:customStyle="1" w:styleId="hps">
    <w:name w:val="hps"/>
    <w:rsid w:val="003A37D5"/>
  </w:style>
  <w:style w:type="paragraph" w:customStyle="1" w:styleId="Char">
    <w:name w:val="Char"/>
    <w:basedOn w:val="Normal"/>
    <w:rsid w:val="003A37D5"/>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Default">
    <w:name w:val="Default"/>
    <w:link w:val="DefaultChar"/>
    <w:rsid w:val="003A37D5"/>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lockText">
    <w:name w:val="Block Text"/>
    <w:basedOn w:val="Normal"/>
    <w:rsid w:val="003A37D5"/>
    <w:pPr>
      <w:spacing w:after="0" w:line="288" w:lineRule="auto"/>
      <w:ind w:left="425"/>
      <w:jc w:val="both"/>
    </w:pPr>
    <w:rPr>
      <w:rFonts w:ascii="Times New Roman" w:eastAsia="Times New Roman" w:hAnsi="Times New Roman" w:cs="Times New Roman"/>
      <w:sz w:val="26"/>
      <w:szCs w:val="20"/>
    </w:rPr>
  </w:style>
  <w:style w:type="paragraph" w:customStyle="1" w:styleId="StyleHeading2">
    <w:name w:val="Style Heading 2 +"/>
    <w:basedOn w:val="Heading2"/>
    <w:link w:val="StyleHeading2Char"/>
    <w:autoRedefine/>
    <w:rsid w:val="003A37D5"/>
    <w:pPr>
      <w:keepLines w:val="0"/>
      <w:numPr>
        <w:ilvl w:val="1"/>
        <w:numId w:val="16"/>
      </w:numPr>
      <w:tabs>
        <w:tab w:val="num" w:pos="576"/>
      </w:tabs>
      <w:spacing w:before="60" w:after="60" w:line="264" w:lineRule="auto"/>
      <w:ind w:left="576" w:hanging="576"/>
    </w:pPr>
    <w:rPr>
      <w:rFonts w:ascii="Times New Roman" w:eastAsia="Times New Roman" w:hAnsi="Times New Roman" w:cs="Times New Roman"/>
      <w:i/>
      <w:color w:val="auto"/>
      <w:lang w:val="en-GB" w:eastAsia="ja-JP"/>
    </w:rPr>
  </w:style>
  <w:style w:type="character" w:customStyle="1" w:styleId="StyleHeading2Char">
    <w:name w:val="Style Heading 2 + Char"/>
    <w:link w:val="StyleHeading2"/>
    <w:rsid w:val="003A37D5"/>
    <w:rPr>
      <w:rFonts w:ascii="Times New Roman" w:eastAsia="Times New Roman" w:hAnsi="Times New Roman" w:cs="Times New Roman"/>
      <w:b/>
      <w:bCs/>
      <w:i/>
      <w:sz w:val="26"/>
      <w:szCs w:val="26"/>
      <w:lang w:val="en-GB" w:eastAsia="ja-JP"/>
    </w:rPr>
  </w:style>
  <w:style w:type="paragraph" w:customStyle="1" w:styleId="TimeNewroman">
    <w:name w:val="Time New roman"/>
    <w:basedOn w:val="Normal"/>
    <w:rsid w:val="003A37D5"/>
    <w:pPr>
      <w:spacing w:after="0" w:line="240" w:lineRule="auto"/>
      <w:jc w:val="center"/>
    </w:pPr>
    <w:rPr>
      <w:rFonts w:ascii="Times New Roman" w:eastAsia="Times New Roman" w:hAnsi="Times New Roman" w:cs="Times New Roman"/>
      <w:b/>
      <w:bCs/>
      <w:color w:val="000000"/>
    </w:rPr>
  </w:style>
  <w:style w:type="character" w:customStyle="1" w:styleId="CommentSubjectChar1">
    <w:name w:val="Comment Subject Char1"/>
    <w:uiPriority w:val="99"/>
    <w:semiHidden/>
    <w:rsid w:val="003A37D5"/>
    <w:rPr>
      <w:rFonts w:ascii="Calibri" w:eastAsia="MS Mincho" w:hAnsi="Calibri" w:cs="Times New Roman"/>
      <w:b/>
      <w:bCs/>
      <w:sz w:val="20"/>
      <w:szCs w:val="20"/>
      <w:lang w:val="en-GB" w:eastAsia="ja-JP"/>
    </w:rPr>
  </w:style>
  <w:style w:type="paragraph" w:customStyle="1" w:styleId="xmsonormal">
    <w:name w:val="x_msonormal"/>
    <w:basedOn w:val="Normal"/>
    <w:rsid w:val="003A37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
    <w:name w:val="highlight"/>
    <w:rsid w:val="003A37D5"/>
  </w:style>
  <w:style w:type="character" w:customStyle="1" w:styleId="FootnoteTextChar">
    <w:name w:val="Footnote Text Char"/>
    <w:link w:val="FootnoteText"/>
    <w:uiPriority w:val="99"/>
    <w:rsid w:val="003A37D5"/>
    <w:rPr>
      <w:rFonts w:eastAsia="SimSun"/>
      <w:lang w:eastAsia="zh-CN"/>
    </w:rPr>
  </w:style>
  <w:style w:type="paragraph" w:styleId="FootnoteText">
    <w:name w:val="footnote text"/>
    <w:basedOn w:val="Normal"/>
    <w:link w:val="FootnoteTextChar"/>
    <w:uiPriority w:val="99"/>
    <w:unhideWhenUsed/>
    <w:rsid w:val="003A37D5"/>
    <w:rPr>
      <w:rFonts w:eastAsia="SimSun"/>
      <w:lang w:eastAsia="zh-CN"/>
    </w:rPr>
  </w:style>
  <w:style w:type="character" w:customStyle="1" w:styleId="FootnoteTextChar1">
    <w:name w:val="Footnote Text Char1"/>
    <w:basedOn w:val="DefaultParagraphFont"/>
    <w:uiPriority w:val="99"/>
    <w:rsid w:val="003A37D5"/>
    <w:rPr>
      <w:sz w:val="20"/>
      <w:szCs w:val="20"/>
    </w:rPr>
  </w:style>
  <w:style w:type="paragraph" w:customStyle="1" w:styleId="MUC">
    <w:name w:val="...MUC"/>
    <w:basedOn w:val="Heading2"/>
    <w:rsid w:val="003A37D5"/>
    <w:pPr>
      <w:keepLines w:val="0"/>
      <w:spacing w:before="0" w:after="120" w:line="288" w:lineRule="auto"/>
      <w:ind w:left="697"/>
      <w:jc w:val="both"/>
    </w:pPr>
    <w:rPr>
      <w:rFonts w:ascii="Times New Roman" w:eastAsia="MS Mincho" w:hAnsi="Times New Roman" w:cs="Times New Roman"/>
      <w:color w:val="auto"/>
      <w:lang w:val="pt-BR"/>
    </w:rPr>
  </w:style>
  <w:style w:type="paragraph" w:customStyle="1" w:styleId="Bang">
    <w:name w:val="Bang"/>
    <w:basedOn w:val="Normal"/>
    <w:link w:val="BangChar"/>
    <w:uiPriority w:val="99"/>
    <w:rsid w:val="003A37D5"/>
    <w:pPr>
      <w:widowControl w:val="0"/>
      <w:autoSpaceDE w:val="0"/>
      <w:autoSpaceDN w:val="0"/>
      <w:adjustRightInd w:val="0"/>
      <w:spacing w:before="120" w:after="0" w:line="280" w:lineRule="atLeast"/>
      <w:jc w:val="center"/>
    </w:pPr>
    <w:rPr>
      <w:rFonts w:ascii="Calibri" w:eastAsia="MS Mincho" w:hAnsi="Calibri" w:cs="Times New Roman"/>
      <w:color w:val="000000"/>
      <w:sz w:val="24"/>
      <w:szCs w:val="24"/>
      <w:lang w:val="en-GB" w:eastAsia="ja-JP"/>
    </w:rPr>
  </w:style>
  <w:style w:type="character" w:customStyle="1" w:styleId="BangChar">
    <w:name w:val="Bang Char"/>
    <w:link w:val="Bang"/>
    <w:uiPriority w:val="99"/>
    <w:locked/>
    <w:rsid w:val="003A37D5"/>
    <w:rPr>
      <w:rFonts w:ascii="Calibri" w:eastAsia="MS Mincho" w:hAnsi="Calibri" w:cs="Times New Roman"/>
      <w:color w:val="000000"/>
      <w:sz w:val="24"/>
      <w:szCs w:val="24"/>
      <w:lang w:val="en-GB" w:eastAsia="ja-JP"/>
    </w:rPr>
  </w:style>
  <w:style w:type="character" w:customStyle="1" w:styleId="DefaultChar">
    <w:name w:val="Default Char"/>
    <w:link w:val="Default"/>
    <w:locked/>
    <w:rsid w:val="003A37D5"/>
    <w:rPr>
      <w:rFonts w:ascii="Times New Roman" w:eastAsia="Times New Roman" w:hAnsi="Times New Roman" w:cs="Times New Roman"/>
      <w:color w:val="000000"/>
      <w:sz w:val="24"/>
      <w:szCs w:val="24"/>
    </w:rPr>
  </w:style>
  <w:style w:type="character" w:customStyle="1" w:styleId="CaptionChar">
    <w:name w:val="Caption Char"/>
    <w:aliases w:val="bang Char,bảng Char"/>
    <w:link w:val="Caption"/>
    <w:locked/>
    <w:rsid w:val="003A37D5"/>
    <w:rPr>
      <w:rFonts w:ascii=".VnTime" w:eastAsia="Times New Roman" w:hAnsi=".VnTime" w:cs="Times New Roman"/>
      <w:b/>
      <w:sz w:val="24"/>
      <w:szCs w:val="20"/>
      <w:lang w:val="en-GB"/>
    </w:rPr>
  </w:style>
  <w:style w:type="character" w:customStyle="1" w:styleId="contentline-100">
    <w:name w:val="contentline-100"/>
    <w:basedOn w:val="DefaultParagraphFont"/>
    <w:rsid w:val="003A37D5"/>
  </w:style>
  <w:style w:type="character" w:customStyle="1" w:styleId="text3">
    <w:name w:val="text3"/>
    <w:basedOn w:val="DefaultParagraphFont"/>
    <w:rsid w:val="003A37D5"/>
  </w:style>
  <w:style w:type="character" w:customStyle="1" w:styleId="tlid-translation">
    <w:name w:val="tlid-translation"/>
    <w:basedOn w:val="DefaultParagraphFont"/>
    <w:rsid w:val="003A37D5"/>
  </w:style>
  <w:style w:type="character" w:customStyle="1" w:styleId="aChar">
    <w:name w:val="a) Char"/>
    <w:link w:val="a0"/>
    <w:locked/>
    <w:rsid w:val="003A37D5"/>
    <w:rPr>
      <w:b/>
      <w:bCs/>
      <w:i/>
      <w:sz w:val="26"/>
      <w:szCs w:val="26"/>
    </w:rPr>
  </w:style>
  <w:style w:type="paragraph" w:customStyle="1" w:styleId="a0">
    <w:name w:val="a)"/>
    <w:basedOn w:val="Normal"/>
    <w:link w:val="aChar"/>
    <w:rsid w:val="003A37D5"/>
    <w:pPr>
      <w:tabs>
        <w:tab w:val="left" w:pos="1260"/>
      </w:tabs>
      <w:spacing w:before="120" w:after="80" w:line="300" w:lineRule="auto"/>
      <w:ind w:firstLine="284"/>
      <w:jc w:val="both"/>
      <w:outlineLvl w:val="3"/>
    </w:pPr>
    <w:rPr>
      <w:b/>
      <w:bCs/>
      <w:i/>
      <w:sz w:val="26"/>
      <w:szCs w:val="26"/>
    </w:rPr>
  </w:style>
  <w:style w:type="character" w:customStyle="1" w:styleId="111phuongCharChar">
    <w:name w:val="1.1.1phuong Char Char"/>
    <w:link w:val="111phuong"/>
    <w:locked/>
    <w:rsid w:val="003A37D5"/>
    <w:rPr>
      <w:rFonts w:ascii="Times New Roman Bold" w:hAnsi="Times New Roman Bold"/>
      <w:b/>
      <w:bCs/>
      <w:sz w:val="26"/>
      <w:szCs w:val="26"/>
    </w:rPr>
  </w:style>
  <w:style w:type="paragraph" w:customStyle="1" w:styleId="111phuong">
    <w:name w:val="1.1.1phuong"/>
    <w:basedOn w:val="Normal"/>
    <w:link w:val="111phuongCharChar"/>
    <w:rsid w:val="003A37D5"/>
    <w:pPr>
      <w:tabs>
        <w:tab w:val="left" w:pos="1080"/>
      </w:tabs>
      <w:spacing w:before="160" w:after="80" w:line="300" w:lineRule="auto"/>
      <w:ind w:firstLine="284"/>
      <w:jc w:val="both"/>
      <w:outlineLvl w:val="2"/>
    </w:pPr>
    <w:rPr>
      <w:rFonts w:ascii="Times New Roman Bold" w:hAnsi="Times New Roman Bold"/>
      <w:b/>
      <w:bCs/>
      <w:sz w:val="26"/>
      <w:szCs w:val="26"/>
    </w:rPr>
  </w:style>
  <w:style w:type="paragraph" w:customStyle="1" w:styleId="noidungphuong">
    <w:name w:val="noidungphuong"/>
    <w:basedOn w:val="Normal"/>
    <w:link w:val="noidungphuongCharChar"/>
    <w:rsid w:val="003A37D5"/>
    <w:pPr>
      <w:spacing w:before="100" w:after="40" w:line="300" w:lineRule="auto"/>
      <w:ind w:firstLine="284"/>
      <w:jc w:val="both"/>
    </w:pPr>
    <w:rPr>
      <w:rFonts w:ascii="Times New Roman" w:eastAsia="Times New Roman" w:hAnsi="Times New Roman" w:cs="Times New Roman"/>
      <w:sz w:val="26"/>
      <w:szCs w:val="26"/>
    </w:rPr>
  </w:style>
  <w:style w:type="character" w:customStyle="1" w:styleId="noidungphuongCharChar">
    <w:name w:val="noidungphuong Char Char"/>
    <w:link w:val="noidungphuong"/>
    <w:rsid w:val="003A37D5"/>
    <w:rPr>
      <w:rFonts w:ascii="Times New Roman" w:eastAsia="Times New Roman" w:hAnsi="Times New Roman" w:cs="Times New Roman"/>
      <w:sz w:val="26"/>
      <w:szCs w:val="26"/>
    </w:rPr>
  </w:style>
  <w:style w:type="paragraph" w:customStyle="1" w:styleId="MediumGrid22">
    <w:name w:val="Medium Grid 22"/>
    <w:uiPriority w:val="1"/>
    <w:qFormat/>
    <w:rsid w:val="003A37D5"/>
    <w:pPr>
      <w:spacing w:after="0" w:line="240" w:lineRule="auto"/>
    </w:pPr>
    <w:rPr>
      <w:rFonts w:ascii="Arial" w:eastAsia="Arial" w:hAnsi="Arial" w:cs="Times New Roman"/>
      <w:lang w:val="vi-VN"/>
    </w:rPr>
  </w:style>
  <w:style w:type="paragraph" w:styleId="TOCHeading">
    <w:name w:val="TOC Heading"/>
    <w:basedOn w:val="Heading1"/>
    <w:next w:val="Normal"/>
    <w:uiPriority w:val="39"/>
    <w:unhideWhenUsed/>
    <w:qFormat/>
    <w:rsid w:val="008977E1"/>
    <w:pPr>
      <w:jc w:val="left"/>
      <w:outlineLvl w:val="9"/>
    </w:pPr>
    <w:rPr>
      <w:rFonts w:asciiTheme="majorHAnsi" w:eastAsiaTheme="majorEastAsia" w:hAnsiTheme="majorHAnsi" w:cstheme="majorBidi"/>
      <w:color w:val="365F91" w:themeColor="accent1" w:themeShade="BF"/>
      <w:lang w:val="en-US" w:eastAsia="ja-JP"/>
    </w:rPr>
  </w:style>
  <w:style w:type="paragraph" w:styleId="TOC2">
    <w:name w:val="toc 2"/>
    <w:basedOn w:val="Normal"/>
    <w:next w:val="Normal"/>
    <w:autoRedefine/>
    <w:uiPriority w:val="39"/>
    <w:unhideWhenUsed/>
    <w:qFormat/>
    <w:rsid w:val="008977E1"/>
    <w:pPr>
      <w:spacing w:after="100"/>
      <w:ind w:left="220"/>
    </w:pPr>
  </w:style>
  <w:style w:type="paragraph" w:styleId="TOC3">
    <w:name w:val="toc 3"/>
    <w:basedOn w:val="Normal"/>
    <w:next w:val="Normal"/>
    <w:autoRedefine/>
    <w:uiPriority w:val="39"/>
    <w:unhideWhenUsed/>
    <w:qFormat/>
    <w:rsid w:val="008977E1"/>
    <w:pPr>
      <w:spacing w:after="100"/>
      <w:ind w:left="440"/>
    </w:pPr>
  </w:style>
  <w:style w:type="paragraph" w:styleId="TOC1">
    <w:name w:val="toc 1"/>
    <w:basedOn w:val="Normal"/>
    <w:next w:val="Normal"/>
    <w:autoRedefine/>
    <w:uiPriority w:val="39"/>
    <w:unhideWhenUsed/>
    <w:rsid w:val="00985BCF"/>
    <w:pPr>
      <w:tabs>
        <w:tab w:val="right" w:leader="dot" w:pos="9720"/>
      </w:tabs>
      <w:spacing w:after="100"/>
      <w:ind w:right="173"/>
    </w:pPr>
    <w:rPr>
      <w:rFonts w:ascii="Times New Roman" w:eastAsia="MS Gothic" w:hAnsi="Times New Roman" w:cs="Times New Roman"/>
      <w:noProof/>
    </w:rPr>
  </w:style>
  <w:style w:type="character" w:customStyle="1" w:styleId="uxksbf">
    <w:name w:val="uxksbf"/>
    <w:rsid w:val="00855C29"/>
  </w:style>
  <w:style w:type="character" w:customStyle="1" w:styleId="Bodytext0">
    <w:name w:val="Body text_"/>
    <w:link w:val="Bodytext1"/>
    <w:locked/>
    <w:rsid w:val="00855C29"/>
    <w:rPr>
      <w:sz w:val="25"/>
      <w:szCs w:val="25"/>
      <w:shd w:val="clear" w:color="auto" w:fill="FFFFFF"/>
    </w:rPr>
  </w:style>
  <w:style w:type="paragraph" w:customStyle="1" w:styleId="Bodytext1">
    <w:name w:val="Body text1"/>
    <w:basedOn w:val="Normal"/>
    <w:link w:val="Bodytext0"/>
    <w:rsid w:val="00855C29"/>
    <w:pPr>
      <w:widowControl w:val="0"/>
      <w:shd w:val="clear" w:color="auto" w:fill="FFFFFF"/>
      <w:spacing w:before="120" w:after="120" w:line="240" w:lineRule="atLeast"/>
      <w:ind w:hanging="960"/>
    </w:pPr>
    <w:rPr>
      <w:sz w:val="25"/>
      <w:szCs w:val="25"/>
      <w:shd w:val="clear" w:color="auto" w:fill="FFFFFF"/>
    </w:rPr>
  </w:style>
  <w:style w:type="character" w:customStyle="1" w:styleId="Bodytext11">
    <w:name w:val="Body text (11)_"/>
    <w:link w:val="Bodytext110"/>
    <w:rsid w:val="00855C29"/>
    <w:rPr>
      <w:b/>
      <w:bCs/>
      <w:i/>
      <w:iCs/>
      <w:sz w:val="25"/>
      <w:szCs w:val="25"/>
      <w:shd w:val="clear" w:color="auto" w:fill="FFFFFF"/>
    </w:rPr>
  </w:style>
  <w:style w:type="paragraph" w:customStyle="1" w:styleId="Bodytext110">
    <w:name w:val="Body text (11)"/>
    <w:basedOn w:val="Normal"/>
    <w:link w:val="Bodytext11"/>
    <w:rsid w:val="00855C29"/>
    <w:pPr>
      <w:widowControl w:val="0"/>
      <w:shd w:val="clear" w:color="auto" w:fill="FFFFFF"/>
      <w:spacing w:before="180" w:after="0" w:line="329" w:lineRule="exact"/>
      <w:jc w:val="both"/>
    </w:pPr>
    <w:rPr>
      <w:b/>
      <w:bCs/>
      <w:i/>
      <w:iCs/>
      <w:sz w:val="25"/>
      <w:szCs w:val="25"/>
    </w:rPr>
  </w:style>
  <w:style w:type="character" w:customStyle="1" w:styleId="UnresolvedMention1">
    <w:name w:val="Unresolved Mention1"/>
    <w:basedOn w:val="DefaultParagraphFont"/>
    <w:uiPriority w:val="99"/>
    <w:unhideWhenUsed/>
    <w:rsid w:val="0093617E"/>
    <w:rPr>
      <w:color w:val="605E5C"/>
      <w:shd w:val="clear" w:color="auto" w:fill="E1DFDD"/>
    </w:rPr>
  </w:style>
  <w:style w:type="character" w:customStyle="1" w:styleId="Bodytext25">
    <w:name w:val="Body text (2)5"/>
    <w:rsid w:val="0093617E"/>
    <w:rPr>
      <w:sz w:val="25"/>
      <w:szCs w:val="25"/>
      <w:lang w:val="en-US" w:eastAsia="en-US" w:bidi="ar-SA"/>
    </w:rPr>
  </w:style>
  <w:style w:type="character" w:customStyle="1" w:styleId="fontstyle01">
    <w:name w:val="fontstyle01"/>
    <w:rsid w:val="0093617E"/>
    <w:rPr>
      <w:rFonts w:ascii="ArialMT" w:hAnsi="ArialMT" w:hint="default"/>
      <w:b w:val="0"/>
      <w:bCs w:val="0"/>
      <w:i w:val="0"/>
      <w:iCs w:val="0"/>
      <w:color w:val="000000"/>
      <w:sz w:val="24"/>
      <w:szCs w:val="24"/>
    </w:rPr>
  </w:style>
  <w:style w:type="character" w:customStyle="1" w:styleId="fontstyle31">
    <w:name w:val="fontstyle31"/>
    <w:rsid w:val="0093617E"/>
    <w:rPr>
      <w:rFonts w:ascii="TimesNewRomanPS-ItalicMT" w:hAnsi="TimesNewRomanPS-ItalicMT" w:hint="default"/>
      <w:b w:val="0"/>
      <w:bCs w:val="0"/>
      <w:i/>
      <w:iCs/>
      <w:color w:val="000000"/>
      <w:sz w:val="24"/>
      <w:szCs w:val="24"/>
    </w:rPr>
  </w:style>
  <w:style w:type="character" w:customStyle="1" w:styleId="st">
    <w:name w:val="st"/>
    <w:basedOn w:val="DefaultParagraphFont"/>
    <w:rsid w:val="0093617E"/>
  </w:style>
  <w:style w:type="paragraph" w:styleId="HTMLPreformatted">
    <w:name w:val="HTML Preformatted"/>
    <w:basedOn w:val="Normal"/>
    <w:link w:val="HTMLPreformattedChar"/>
    <w:uiPriority w:val="99"/>
    <w:unhideWhenUsed/>
    <w:rsid w:val="009361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3617E"/>
    <w:rPr>
      <w:rFonts w:ascii="Courier New" w:eastAsia="Times New Roman" w:hAnsi="Courier New" w:cs="Courier New"/>
      <w:sz w:val="20"/>
      <w:szCs w:val="20"/>
    </w:rPr>
  </w:style>
  <w:style w:type="paragraph" w:customStyle="1" w:styleId="TOCHeading1">
    <w:name w:val="TOC Heading1"/>
    <w:basedOn w:val="Heading1"/>
    <w:next w:val="Normal"/>
    <w:uiPriority w:val="39"/>
    <w:unhideWhenUsed/>
    <w:qFormat/>
    <w:rsid w:val="0093617E"/>
    <w:pPr>
      <w:jc w:val="left"/>
      <w:outlineLvl w:val="9"/>
    </w:pPr>
    <w:rPr>
      <w:color w:val="365F91"/>
      <w:lang w:val="en-US" w:eastAsia="ja-JP"/>
    </w:rPr>
  </w:style>
  <w:style w:type="numbering" w:customStyle="1" w:styleId="NoList11">
    <w:name w:val="No List11"/>
    <w:next w:val="NoList"/>
    <w:uiPriority w:val="99"/>
    <w:semiHidden/>
    <w:rsid w:val="0093617E"/>
  </w:style>
  <w:style w:type="numbering" w:customStyle="1" w:styleId="NoList111">
    <w:name w:val="No List111"/>
    <w:next w:val="NoList"/>
    <w:uiPriority w:val="99"/>
    <w:semiHidden/>
    <w:rsid w:val="0093617E"/>
  </w:style>
  <w:style w:type="paragraph" w:customStyle="1" w:styleId="ColorfulShading-Accent11">
    <w:name w:val="Colorful Shading - Accent 11"/>
    <w:hidden/>
    <w:uiPriority w:val="99"/>
    <w:semiHidden/>
    <w:rsid w:val="0093617E"/>
    <w:pPr>
      <w:spacing w:after="0" w:line="240" w:lineRule="auto"/>
    </w:pPr>
    <w:rPr>
      <w:rFonts w:ascii="Times New Roman" w:eastAsia="Times New Roman" w:hAnsi="Times New Roman" w:cs="Times New Roman"/>
      <w:sz w:val="24"/>
      <w:szCs w:val="24"/>
    </w:rPr>
  </w:style>
  <w:style w:type="numbering" w:customStyle="1" w:styleId="NoList2">
    <w:name w:val="No List2"/>
    <w:next w:val="NoList"/>
    <w:uiPriority w:val="99"/>
    <w:semiHidden/>
    <w:rsid w:val="0093617E"/>
  </w:style>
  <w:style w:type="numbering" w:customStyle="1" w:styleId="NoList12">
    <w:name w:val="No List12"/>
    <w:next w:val="NoList"/>
    <w:semiHidden/>
    <w:rsid w:val="0093617E"/>
  </w:style>
  <w:style w:type="table" w:customStyle="1" w:styleId="TableGrid2">
    <w:name w:val="Table Grid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rsid w:val="0093617E"/>
  </w:style>
  <w:style w:type="numbering" w:customStyle="1" w:styleId="NoList13">
    <w:name w:val="No List13"/>
    <w:next w:val="NoList"/>
    <w:semiHidden/>
    <w:rsid w:val="0093617E"/>
  </w:style>
  <w:style w:type="table" w:customStyle="1" w:styleId="TableGrid3">
    <w:name w:val="Table Grid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rsid w:val="0093617E"/>
  </w:style>
  <w:style w:type="numbering" w:customStyle="1" w:styleId="NoList14">
    <w:name w:val="No List14"/>
    <w:next w:val="NoList"/>
    <w:semiHidden/>
    <w:rsid w:val="0093617E"/>
  </w:style>
  <w:style w:type="table" w:customStyle="1" w:styleId="TableGrid4">
    <w:name w:val="Table Grid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93617E"/>
  </w:style>
  <w:style w:type="numbering" w:customStyle="1" w:styleId="NoList15">
    <w:name w:val="No List15"/>
    <w:next w:val="NoList"/>
    <w:uiPriority w:val="99"/>
    <w:semiHidden/>
    <w:unhideWhenUsed/>
    <w:rsid w:val="0093617E"/>
  </w:style>
  <w:style w:type="numbering" w:customStyle="1" w:styleId="NoList1111">
    <w:name w:val="No List1111"/>
    <w:next w:val="NoList"/>
    <w:uiPriority w:val="99"/>
    <w:semiHidden/>
    <w:unhideWhenUsed/>
    <w:rsid w:val="0093617E"/>
  </w:style>
  <w:style w:type="paragraph" w:customStyle="1" w:styleId="Body">
    <w:name w:val="Body"/>
    <w:basedOn w:val="Normal"/>
    <w:uiPriority w:val="1"/>
    <w:qFormat/>
    <w:rsid w:val="0093617E"/>
    <w:pPr>
      <w:widowControl w:val="0"/>
      <w:spacing w:after="0" w:line="240" w:lineRule="auto"/>
    </w:pPr>
    <w:rPr>
      <w:rFonts w:ascii="Times New Roman" w:eastAsia="Times New Roman" w:hAnsi="Times New Roman" w:cs="Times New Roman"/>
      <w:sz w:val="28"/>
      <w:szCs w:val="28"/>
    </w:rPr>
  </w:style>
  <w:style w:type="numbering" w:customStyle="1" w:styleId="NoList6">
    <w:name w:val="No List6"/>
    <w:next w:val="NoList"/>
    <w:uiPriority w:val="99"/>
    <w:semiHidden/>
    <w:unhideWhenUsed/>
    <w:rsid w:val="0093617E"/>
  </w:style>
  <w:style w:type="numbering" w:customStyle="1" w:styleId="NoList16">
    <w:name w:val="No List16"/>
    <w:next w:val="NoList"/>
    <w:semiHidden/>
    <w:rsid w:val="0093617E"/>
  </w:style>
  <w:style w:type="table" w:customStyle="1" w:styleId="TableGrid5">
    <w:name w:val="Table Grid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93617E"/>
  </w:style>
  <w:style w:type="numbering" w:customStyle="1" w:styleId="NoList112">
    <w:name w:val="No List112"/>
    <w:next w:val="NoList"/>
    <w:uiPriority w:val="99"/>
    <w:semiHidden/>
    <w:unhideWhenUsed/>
    <w:rsid w:val="0093617E"/>
  </w:style>
  <w:style w:type="numbering" w:customStyle="1" w:styleId="NoList7">
    <w:name w:val="No List7"/>
    <w:next w:val="NoList"/>
    <w:uiPriority w:val="99"/>
    <w:semiHidden/>
    <w:unhideWhenUsed/>
    <w:rsid w:val="0093617E"/>
  </w:style>
  <w:style w:type="numbering" w:customStyle="1" w:styleId="NoList17">
    <w:name w:val="No List17"/>
    <w:next w:val="NoList"/>
    <w:uiPriority w:val="99"/>
    <w:semiHidden/>
    <w:unhideWhenUsed/>
    <w:rsid w:val="0093617E"/>
  </w:style>
  <w:style w:type="numbering" w:customStyle="1" w:styleId="NoList113">
    <w:name w:val="No List113"/>
    <w:next w:val="NoList"/>
    <w:uiPriority w:val="99"/>
    <w:semiHidden/>
    <w:unhideWhenUsed/>
    <w:rsid w:val="0093617E"/>
  </w:style>
  <w:style w:type="numbering" w:customStyle="1" w:styleId="NoList8">
    <w:name w:val="No List8"/>
    <w:next w:val="NoList"/>
    <w:uiPriority w:val="99"/>
    <w:semiHidden/>
    <w:unhideWhenUsed/>
    <w:rsid w:val="0093617E"/>
  </w:style>
  <w:style w:type="numbering" w:customStyle="1" w:styleId="NoList18">
    <w:name w:val="No List18"/>
    <w:next w:val="NoList"/>
    <w:uiPriority w:val="99"/>
    <w:semiHidden/>
    <w:unhideWhenUsed/>
    <w:rsid w:val="0093617E"/>
  </w:style>
  <w:style w:type="numbering" w:customStyle="1" w:styleId="NoList114">
    <w:name w:val="No List114"/>
    <w:next w:val="NoList"/>
    <w:uiPriority w:val="99"/>
    <w:semiHidden/>
    <w:unhideWhenUsed/>
    <w:rsid w:val="0093617E"/>
  </w:style>
  <w:style w:type="numbering" w:customStyle="1" w:styleId="NoList9">
    <w:name w:val="No List9"/>
    <w:next w:val="NoList"/>
    <w:uiPriority w:val="99"/>
    <w:semiHidden/>
    <w:unhideWhenUsed/>
    <w:rsid w:val="0093617E"/>
  </w:style>
  <w:style w:type="numbering" w:customStyle="1" w:styleId="NoList19">
    <w:name w:val="No List19"/>
    <w:next w:val="NoList"/>
    <w:uiPriority w:val="99"/>
    <w:semiHidden/>
    <w:unhideWhenUsed/>
    <w:rsid w:val="0093617E"/>
  </w:style>
  <w:style w:type="table" w:customStyle="1" w:styleId="TableGrid6">
    <w:name w:val="Table Grid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ediumGrid21">
    <w:name w:val="Medium Grid 21"/>
    <w:uiPriority w:val="1"/>
    <w:qFormat/>
    <w:rsid w:val="0093617E"/>
    <w:pPr>
      <w:spacing w:after="0" w:line="240" w:lineRule="auto"/>
    </w:pPr>
    <w:rPr>
      <w:rFonts w:ascii="Arial" w:eastAsia="Arial" w:hAnsi="Arial" w:cs="Times New Roman"/>
      <w:lang w:val="vi-VN"/>
    </w:rPr>
  </w:style>
  <w:style w:type="paragraph" w:customStyle="1" w:styleId="ms">
    <w:name w:val="ms"/>
    <w:basedOn w:val="Normal"/>
    <w:rsid w:val="0093617E"/>
    <w:pPr>
      <w:tabs>
        <w:tab w:val="left" w:pos="960"/>
      </w:tabs>
      <w:spacing w:after="0" w:line="240" w:lineRule="auto"/>
      <w:jc w:val="both"/>
    </w:pPr>
    <w:rPr>
      <w:rFonts w:ascii="Times New Roman" w:eastAsia="Times New Roman" w:hAnsi="Times New Roman" w:cs="Times New Roman"/>
      <w:sz w:val="20"/>
      <w:szCs w:val="20"/>
    </w:rPr>
  </w:style>
  <w:style w:type="paragraph" w:customStyle="1" w:styleId="Tailieuthamkhao">
    <w:name w:val="Tai lieu tham khao"/>
    <w:basedOn w:val="Normal"/>
    <w:rsid w:val="0093617E"/>
    <w:pPr>
      <w:numPr>
        <w:numId w:val="34"/>
      </w:numPr>
      <w:spacing w:after="0" w:line="240" w:lineRule="auto"/>
      <w:jc w:val="both"/>
    </w:pPr>
    <w:rPr>
      <w:rFonts w:ascii="Times New Roman" w:eastAsia="Times New Roman" w:hAnsi="Times New Roman" w:cs="Times New Roman"/>
      <w:bCs/>
      <w:sz w:val="20"/>
      <w:szCs w:val="20"/>
    </w:rPr>
  </w:style>
  <w:style w:type="paragraph" w:customStyle="1" w:styleId="TieuDe1">
    <w:name w:val="Tieu De 1"/>
    <w:basedOn w:val="Normal"/>
    <w:link w:val="TieuDe1Char1"/>
    <w:rsid w:val="0093617E"/>
    <w:pPr>
      <w:spacing w:before="120" w:after="0" w:line="240" w:lineRule="auto"/>
    </w:pPr>
    <w:rPr>
      <w:rFonts w:ascii="Times New Roman" w:eastAsia="Times New Roman" w:hAnsi="Times New Roman" w:cs="Times New Roman"/>
      <w:b/>
      <w:bCs/>
      <w:sz w:val="20"/>
      <w:szCs w:val="20"/>
    </w:rPr>
  </w:style>
  <w:style w:type="character" w:customStyle="1" w:styleId="TieuDe1Char1">
    <w:name w:val="Tieu De 1 Char1"/>
    <w:link w:val="TieuDe1"/>
    <w:rsid w:val="0093617E"/>
    <w:rPr>
      <w:rFonts w:ascii="Times New Roman" w:eastAsia="Times New Roman" w:hAnsi="Times New Roman" w:cs="Times New Roman"/>
      <w:b/>
      <w:bCs/>
      <w:sz w:val="20"/>
      <w:szCs w:val="20"/>
    </w:rPr>
  </w:style>
  <w:style w:type="paragraph" w:customStyle="1" w:styleId="Para">
    <w:name w:val="Para"/>
    <w:basedOn w:val="Normal"/>
    <w:link w:val="ParaChar"/>
    <w:rsid w:val="0093617E"/>
    <w:pPr>
      <w:spacing w:after="0" w:line="240" w:lineRule="auto"/>
      <w:jc w:val="both"/>
    </w:pPr>
    <w:rPr>
      <w:rFonts w:ascii="Times New Roman" w:eastAsia="Times New Roman" w:hAnsi="Times New Roman" w:cs="Times New Roman"/>
      <w:bCs/>
      <w:sz w:val="20"/>
      <w:szCs w:val="20"/>
    </w:rPr>
  </w:style>
  <w:style w:type="character" w:customStyle="1" w:styleId="ParaChar">
    <w:name w:val="Para Char"/>
    <w:link w:val="Para"/>
    <w:rsid w:val="0093617E"/>
    <w:rPr>
      <w:rFonts w:ascii="Times New Roman" w:eastAsia="Times New Roman" w:hAnsi="Times New Roman" w:cs="Times New Roman"/>
      <w:bCs/>
      <w:sz w:val="20"/>
      <w:szCs w:val="20"/>
    </w:rPr>
  </w:style>
  <w:style w:type="paragraph" w:customStyle="1" w:styleId="TimeNewRoman0">
    <w:name w:val="Time New Roman"/>
    <w:basedOn w:val="List"/>
    <w:rsid w:val="0093617E"/>
    <w:pPr>
      <w:overflowPunct w:val="0"/>
      <w:autoSpaceDE w:val="0"/>
      <w:autoSpaceDN w:val="0"/>
      <w:adjustRightInd w:val="0"/>
      <w:spacing w:before="120" w:after="160" w:line="256" w:lineRule="auto"/>
      <w:ind w:left="284" w:hanging="284"/>
      <w:contextualSpacing w:val="0"/>
      <w:textAlignment w:val="baseline"/>
    </w:pPr>
    <w:rPr>
      <w:rFonts w:ascii="Calibri" w:eastAsia="Times New Roman" w:hAnsi="Calibri" w:cs=".VnTime"/>
      <w:b/>
      <w:noProof/>
    </w:rPr>
  </w:style>
  <w:style w:type="paragraph" w:styleId="List">
    <w:name w:val="List"/>
    <w:basedOn w:val="Normal"/>
    <w:uiPriority w:val="99"/>
    <w:unhideWhenUsed/>
    <w:rsid w:val="0093617E"/>
    <w:pPr>
      <w:ind w:left="283" w:hanging="283"/>
      <w:contextualSpacing/>
    </w:pPr>
    <w:rPr>
      <w:rFonts w:ascii="Arial" w:eastAsia="Arial" w:hAnsi="Arial" w:cs="Times New Roman"/>
      <w:lang w:val="vi-VN"/>
    </w:rPr>
  </w:style>
  <w:style w:type="paragraph" w:customStyle="1" w:styleId="normalbold">
    <w:name w:val="normalbold"/>
    <w:basedOn w:val="Normal"/>
    <w:rsid w:val="0093617E"/>
    <w:pPr>
      <w:spacing w:before="120" w:after="0" w:line="240" w:lineRule="auto"/>
    </w:pPr>
    <w:rPr>
      <w:rFonts w:ascii="Arial" w:eastAsia="Batang" w:hAnsi="Arial" w:cs="Arial"/>
      <w:b/>
      <w:bCs/>
      <w:sz w:val="20"/>
      <w:szCs w:val="20"/>
      <w:lang w:eastAsia="ko-KR"/>
    </w:rPr>
  </w:style>
  <w:style w:type="numbering" w:customStyle="1" w:styleId="Style2">
    <w:name w:val="Style2"/>
    <w:rsid w:val="0093617E"/>
    <w:pPr>
      <w:numPr>
        <w:numId w:val="35"/>
      </w:numPr>
    </w:pPr>
  </w:style>
  <w:style w:type="numbering" w:customStyle="1" w:styleId="Style3">
    <w:name w:val="Style3"/>
    <w:rsid w:val="0093617E"/>
    <w:pPr>
      <w:numPr>
        <w:numId w:val="36"/>
      </w:numPr>
    </w:pPr>
  </w:style>
  <w:style w:type="character" w:customStyle="1" w:styleId="Vnbnnidung2">
    <w:name w:val="Văn bản nội dung (2)_"/>
    <w:link w:val="Vnbnnidung20"/>
    <w:rsid w:val="0093617E"/>
    <w:rPr>
      <w:rFonts w:cs="Arial"/>
      <w:shd w:val="clear" w:color="auto" w:fill="FFFFFF"/>
    </w:rPr>
  </w:style>
  <w:style w:type="paragraph" w:customStyle="1" w:styleId="Vnbnnidung20">
    <w:name w:val="Văn bản nội dung (2)"/>
    <w:basedOn w:val="Normal"/>
    <w:link w:val="Vnbnnidung2"/>
    <w:rsid w:val="0093617E"/>
    <w:pPr>
      <w:widowControl w:val="0"/>
      <w:shd w:val="clear" w:color="auto" w:fill="FFFFFF"/>
      <w:spacing w:after="0" w:line="278" w:lineRule="exact"/>
      <w:ind w:hanging="380"/>
    </w:pPr>
    <w:rPr>
      <w:rFonts w:cs="Arial"/>
    </w:rPr>
  </w:style>
  <w:style w:type="character" w:customStyle="1" w:styleId="vbT2CharChar1">
    <w:name w:val="vbT2 Char Char1"/>
    <w:link w:val="vbT2Char"/>
    <w:rsid w:val="0093617E"/>
    <w:rPr>
      <w:b/>
      <w:bCs/>
      <w:color w:val="000000"/>
      <w:sz w:val="26"/>
    </w:rPr>
  </w:style>
  <w:style w:type="paragraph" w:customStyle="1" w:styleId="vbT2Char">
    <w:name w:val="vbT2 Char"/>
    <w:basedOn w:val="Normal"/>
    <w:link w:val="vbT2CharChar1"/>
    <w:rsid w:val="0093617E"/>
    <w:pPr>
      <w:spacing w:before="120" w:line="360" w:lineRule="auto"/>
      <w:ind w:firstLine="567"/>
      <w:jc w:val="both"/>
    </w:pPr>
    <w:rPr>
      <w:b/>
      <w:bCs/>
      <w:color w:val="000000"/>
      <w:sz w:val="26"/>
    </w:rPr>
  </w:style>
  <w:style w:type="paragraph" w:customStyle="1" w:styleId="vbTChuong">
    <w:name w:val="vbTChuong"/>
    <w:basedOn w:val="Heading1"/>
    <w:rsid w:val="0093617E"/>
    <w:pPr>
      <w:keepLines w:val="0"/>
      <w:spacing w:before="0" w:line="360" w:lineRule="auto"/>
    </w:pPr>
    <w:rPr>
      <w:rFonts w:eastAsia="Times New Roman"/>
      <w:b w:val="0"/>
      <w:bCs w:val="0"/>
      <w:sz w:val="26"/>
      <w:szCs w:val="26"/>
      <w:lang w:val="en-US"/>
    </w:rPr>
  </w:style>
  <w:style w:type="paragraph" w:customStyle="1" w:styleId="vbT1">
    <w:name w:val="vbT1"/>
    <w:basedOn w:val="Normal"/>
    <w:rsid w:val="0093617E"/>
    <w:pPr>
      <w:spacing w:before="180" w:after="180" w:line="240" w:lineRule="auto"/>
      <w:ind w:firstLine="567"/>
      <w:jc w:val="both"/>
    </w:pPr>
    <w:rPr>
      <w:rFonts w:ascii="Times New Roman" w:eastAsia="Times New Roman" w:hAnsi="Times New Roman" w:cs="Times New Roman"/>
      <w:b/>
      <w:sz w:val="26"/>
      <w:szCs w:val="26"/>
      <w:lang w:val="fr-FR"/>
    </w:rPr>
  </w:style>
  <w:style w:type="paragraph" w:customStyle="1" w:styleId="vbT3Char">
    <w:name w:val="vbT3 Char"/>
    <w:basedOn w:val="vbT2Char"/>
    <w:rsid w:val="0093617E"/>
    <w:pPr>
      <w:spacing w:before="0" w:after="80"/>
    </w:pPr>
    <w:rPr>
      <w:rFonts w:ascii="Calibri" w:hAnsi="Calibri"/>
    </w:rPr>
  </w:style>
  <w:style w:type="paragraph" w:customStyle="1" w:styleId="vb">
    <w:name w:val="vb"/>
    <w:basedOn w:val="Normal"/>
    <w:rsid w:val="0093617E"/>
    <w:pPr>
      <w:spacing w:after="0" w:line="360" w:lineRule="auto"/>
      <w:ind w:firstLine="567"/>
      <w:jc w:val="both"/>
    </w:pPr>
    <w:rPr>
      <w:rFonts w:ascii="Times New Roman" w:eastAsia="Times New Roman" w:hAnsi="Times New Roman" w:cs="Times New Roman"/>
      <w:sz w:val="26"/>
      <w:szCs w:val="20"/>
      <w:lang w:val="nl-NL"/>
    </w:rPr>
  </w:style>
  <w:style w:type="paragraph" w:customStyle="1" w:styleId="vbChuong">
    <w:name w:val="vbChuong"/>
    <w:basedOn w:val="Heading1"/>
    <w:rsid w:val="0093617E"/>
    <w:pPr>
      <w:keepLines w:val="0"/>
      <w:spacing w:before="0" w:line="360" w:lineRule="auto"/>
    </w:pPr>
    <w:rPr>
      <w:rFonts w:eastAsia="MS Mincho"/>
      <w:b w:val="0"/>
      <w:bCs w:val="0"/>
      <w:sz w:val="26"/>
      <w:szCs w:val="26"/>
      <w:lang w:val="en-US"/>
    </w:rPr>
  </w:style>
  <w:style w:type="paragraph" w:customStyle="1" w:styleId="vbT2">
    <w:name w:val="vbT2"/>
    <w:basedOn w:val="Normal"/>
    <w:rsid w:val="0093617E"/>
    <w:pPr>
      <w:spacing w:before="120" w:line="360" w:lineRule="auto"/>
      <w:ind w:firstLine="567"/>
      <w:jc w:val="both"/>
    </w:pPr>
    <w:rPr>
      <w:rFonts w:ascii="Times New Roman" w:eastAsia="MS Mincho" w:hAnsi="Times New Roman" w:cs="Times New Roman"/>
      <w:b/>
      <w:bCs/>
      <w:color w:val="000000"/>
      <w:sz w:val="26"/>
      <w:szCs w:val="24"/>
    </w:rPr>
  </w:style>
  <w:style w:type="paragraph" w:styleId="List2">
    <w:name w:val="List 2"/>
    <w:basedOn w:val="Normal"/>
    <w:unhideWhenUsed/>
    <w:rsid w:val="0093617E"/>
    <w:pPr>
      <w:spacing w:after="0" w:line="240" w:lineRule="auto"/>
      <w:ind w:left="720" w:hanging="360"/>
      <w:contextualSpacing/>
    </w:pPr>
    <w:rPr>
      <w:rFonts w:ascii="Times New Roman" w:eastAsia="Times New Roman" w:hAnsi="Times New Roman" w:cs="Times New Roman"/>
      <w:sz w:val="26"/>
      <w:szCs w:val="24"/>
    </w:rPr>
  </w:style>
  <w:style w:type="paragraph" w:styleId="TOC4">
    <w:name w:val="toc 4"/>
    <w:basedOn w:val="Normal"/>
    <w:next w:val="Normal"/>
    <w:autoRedefine/>
    <w:uiPriority w:val="39"/>
    <w:unhideWhenUsed/>
    <w:rsid w:val="0093617E"/>
    <w:pPr>
      <w:spacing w:after="100" w:line="259" w:lineRule="auto"/>
      <w:ind w:left="660"/>
    </w:pPr>
    <w:rPr>
      <w:rFonts w:ascii="Calibri" w:eastAsia="Times New Roman" w:hAnsi="Calibri" w:cs="Times New Roman"/>
    </w:rPr>
  </w:style>
  <w:style w:type="paragraph" w:styleId="TOC5">
    <w:name w:val="toc 5"/>
    <w:basedOn w:val="Normal"/>
    <w:next w:val="Normal"/>
    <w:autoRedefine/>
    <w:uiPriority w:val="39"/>
    <w:unhideWhenUsed/>
    <w:rsid w:val="0093617E"/>
    <w:pPr>
      <w:spacing w:after="100" w:line="259" w:lineRule="auto"/>
      <w:ind w:left="880"/>
    </w:pPr>
    <w:rPr>
      <w:rFonts w:ascii="Calibri" w:eastAsia="Times New Roman" w:hAnsi="Calibri" w:cs="Times New Roman"/>
    </w:rPr>
  </w:style>
  <w:style w:type="paragraph" w:styleId="TOC6">
    <w:name w:val="toc 6"/>
    <w:basedOn w:val="Normal"/>
    <w:next w:val="Normal"/>
    <w:autoRedefine/>
    <w:uiPriority w:val="39"/>
    <w:unhideWhenUsed/>
    <w:rsid w:val="0093617E"/>
    <w:pPr>
      <w:spacing w:after="100" w:line="259"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93617E"/>
    <w:pPr>
      <w:spacing w:after="100" w:line="259"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93617E"/>
    <w:pPr>
      <w:spacing w:after="100" w:line="259"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93617E"/>
    <w:pPr>
      <w:spacing w:after="100" w:line="259" w:lineRule="auto"/>
      <w:ind w:left="1760"/>
    </w:pPr>
    <w:rPr>
      <w:rFonts w:ascii="Calibri" w:eastAsia="Times New Roman" w:hAnsi="Calibri" w:cs="Times New Roman"/>
    </w:rPr>
  </w:style>
  <w:style w:type="paragraph" w:customStyle="1" w:styleId="Mucchuong">
    <w:name w:val="Muc chuong"/>
    <w:basedOn w:val="Normal"/>
    <w:link w:val="MucchuongChar"/>
    <w:rsid w:val="0093617E"/>
    <w:pPr>
      <w:tabs>
        <w:tab w:val="center" w:pos="4536"/>
        <w:tab w:val="right" w:pos="8505"/>
      </w:tabs>
      <w:spacing w:before="120" w:after="120" w:line="240" w:lineRule="auto"/>
      <w:jc w:val="both"/>
    </w:pPr>
    <w:rPr>
      <w:rFonts w:ascii="Times New Roman" w:eastAsia="Times New Roman" w:hAnsi="Times New Roman" w:cs="Times New Roman"/>
      <w:b/>
      <w:bCs/>
      <w:sz w:val="24"/>
      <w:szCs w:val="26"/>
      <w:lang w:val="vi-VN"/>
    </w:rPr>
  </w:style>
  <w:style w:type="character" w:customStyle="1" w:styleId="MucchuongChar">
    <w:name w:val="Muc chuong Char"/>
    <w:link w:val="Mucchuong"/>
    <w:rsid w:val="0093617E"/>
    <w:rPr>
      <w:rFonts w:ascii="Times New Roman" w:eastAsia="Times New Roman" w:hAnsi="Times New Roman" w:cs="Times New Roman"/>
      <w:b/>
      <w:bCs/>
      <w:sz w:val="24"/>
      <w:szCs w:val="26"/>
      <w:lang w:val="vi-VN"/>
    </w:rPr>
  </w:style>
  <w:style w:type="paragraph" w:customStyle="1" w:styleId="Char1CharCharChar">
    <w:name w:val="Char1 Char Char Char"/>
    <w:basedOn w:val="Normal"/>
    <w:rsid w:val="0093617E"/>
    <w:pPr>
      <w:spacing w:before="100" w:beforeAutospacing="1" w:after="100" w:afterAutospacing="1" w:line="240" w:lineRule="auto"/>
    </w:pPr>
    <w:rPr>
      <w:rFonts w:ascii="Tahoma" w:eastAsia="Times New Roman" w:hAnsi="Tahoma" w:cs="Times New Roman"/>
      <w:sz w:val="20"/>
      <w:szCs w:val="20"/>
    </w:rPr>
  </w:style>
  <w:style w:type="paragraph" w:customStyle="1" w:styleId="tddecuong">
    <w:name w:val="tddecuong"/>
    <w:basedOn w:val="Normal"/>
    <w:qFormat/>
    <w:rsid w:val="0093617E"/>
    <w:pPr>
      <w:spacing w:before="100" w:beforeAutospacing="1" w:after="100" w:afterAutospacing="1" w:line="259" w:lineRule="auto"/>
    </w:pPr>
    <w:rPr>
      <w:rFonts w:ascii="Times New Roman" w:eastAsia="Times New Roman" w:hAnsi="Times New Roman" w:cs="Times New Roman"/>
      <w:sz w:val="24"/>
      <w:szCs w:val="24"/>
    </w:rPr>
  </w:style>
  <w:style w:type="character" w:customStyle="1" w:styleId="FontStyle203">
    <w:name w:val="Font Style203"/>
    <w:rsid w:val="0093617E"/>
    <w:rPr>
      <w:rFonts w:ascii="Times New Roman" w:hAnsi="Times New Roman" w:cs="Times New Roman" w:hint="default"/>
      <w:b/>
      <w:bCs/>
      <w:sz w:val="24"/>
      <w:szCs w:val="24"/>
    </w:rPr>
  </w:style>
  <w:style w:type="paragraph" w:customStyle="1" w:styleId="xl130">
    <w:name w:val="xl13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6"/>
      <w:szCs w:val="26"/>
    </w:rPr>
  </w:style>
  <w:style w:type="paragraph" w:customStyle="1" w:styleId="xl131">
    <w:name w:val="xl131"/>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32">
    <w:name w:val="xl13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33">
    <w:name w:val="xl13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34">
    <w:name w:val="xl134"/>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35">
    <w:name w:val="xl13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6">
    <w:name w:val="xl136"/>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37">
    <w:name w:val="xl137"/>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8">
    <w:name w:val="xl138"/>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39">
    <w:name w:val="xl13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0">
    <w:name w:val="xl140"/>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1">
    <w:name w:val="xl141"/>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2">
    <w:name w:val="xl14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3">
    <w:name w:val="xl14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4">
    <w:name w:val="xl144"/>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5">
    <w:name w:val="xl14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46">
    <w:name w:val="xl146"/>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6"/>
      <w:szCs w:val="26"/>
    </w:rPr>
  </w:style>
  <w:style w:type="paragraph" w:customStyle="1" w:styleId="xl147">
    <w:name w:val="xl147"/>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48">
    <w:name w:val="xl148"/>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6"/>
      <w:szCs w:val="26"/>
    </w:rPr>
  </w:style>
  <w:style w:type="paragraph" w:customStyle="1" w:styleId="xl149">
    <w:name w:val="xl14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50">
    <w:name w:val="xl15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6"/>
      <w:szCs w:val="26"/>
    </w:rPr>
  </w:style>
  <w:style w:type="paragraph" w:customStyle="1" w:styleId="xl151">
    <w:name w:val="xl151"/>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52">
    <w:name w:val="xl152"/>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3">
    <w:name w:val="xl153"/>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4">
    <w:name w:val="xl154"/>
    <w:basedOn w:val="Normal"/>
    <w:rsid w:val="009361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6"/>
      <w:szCs w:val="26"/>
    </w:rPr>
  </w:style>
  <w:style w:type="paragraph" w:customStyle="1" w:styleId="xl155">
    <w:name w:val="xl155"/>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6"/>
      <w:szCs w:val="26"/>
    </w:rPr>
  </w:style>
  <w:style w:type="paragraph" w:customStyle="1" w:styleId="xl156">
    <w:name w:val="xl156"/>
    <w:basedOn w:val="Normal"/>
    <w:rsid w:val="0093617E"/>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57">
    <w:name w:val="xl157"/>
    <w:basedOn w:val="Normal"/>
    <w:rsid w:val="0093617E"/>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58">
    <w:name w:val="xl158"/>
    <w:basedOn w:val="Normal"/>
    <w:rsid w:val="0093617E"/>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159">
    <w:name w:val="xl159"/>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xl160">
    <w:name w:val="xl160"/>
    <w:basedOn w:val="Normal"/>
    <w:rsid w:val="0093617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6"/>
      <w:szCs w:val="26"/>
    </w:rPr>
  </w:style>
  <w:style w:type="paragraph" w:customStyle="1" w:styleId="font5">
    <w:name w:val="font5"/>
    <w:basedOn w:val="Normal"/>
    <w:rsid w:val="0093617E"/>
    <w:pPr>
      <w:spacing w:before="100" w:beforeAutospacing="1" w:after="100" w:afterAutospacing="1" w:line="240" w:lineRule="auto"/>
    </w:pPr>
    <w:rPr>
      <w:rFonts w:ascii="Times New Roman" w:eastAsia="Times New Roman" w:hAnsi="Times New Roman" w:cs="Times New Roman"/>
      <w:b/>
      <w:bCs/>
      <w:color w:val="000000"/>
      <w:sz w:val="26"/>
      <w:szCs w:val="26"/>
    </w:rPr>
  </w:style>
  <w:style w:type="paragraph" w:customStyle="1" w:styleId="font6">
    <w:name w:val="font6"/>
    <w:basedOn w:val="Normal"/>
    <w:rsid w:val="0093617E"/>
    <w:pPr>
      <w:spacing w:before="100" w:beforeAutospacing="1" w:after="100" w:afterAutospacing="1" w:line="240" w:lineRule="auto"/>
    </w:pPr>
    <w:rPr>
      <w:rFonts w:ascii="Times New Roman" w:eastAsia="Times New Roman" w:hAnsi="Times New Roman" w:cs="Times New Roman"/>
      <w:color w:val="000000"/>
      <w:sz w:val="26"/>
      <w:szCs w:val="26"/>
    </w:rPr>
  </w:style>
  <w:style w:type="paragraph" w:customStyle="1" w:styleId="font7">
    <w:name w:val="font7"/>
    <w:basedOn w:val="Normal"/>
    <w:rsid w:val="0093617E"/>
    <w:pPr>
      <w:spacing w:before="100" w:beforeAutospacing="1" w:after="100" w:afterAutospacing="1" w:line="240" w:lineRule="auto"/>
    </w:pPr>
    <w:rPr>
      <w:rFonts w:ascii="Times New Roman" w:eastAsia="Times New Roman" w:hAnsi="Times New Roman" w:cs="Times New Roman"/>
      <w:color w:val="000000"/>
      <w:sz w:val="26"/>
      <w:szCs w:val="26"/>
      <w:u w:val="single"/>
    </w:rPr>
  </w:style>
  <w:style w:type="paragraph" w:customStyle="1" w:styleId="font8">
    <w:name w:val="font8"/>
    <w:basedOn w:val="Normal"/>
    <w:rsid w:val="0093617E"/>
    <w:pPr>
      <w:spacing w:before="100" w:beforeAutospacing="1" w:after="100" w:afterAutospacing="1" w:line="240" w:lineRule="auto"/>
    </w:pPr>
    <w:rPr>
      <w:rFonts w:ascii="Times New Roman" w:eastAsia="Times New Roman" w:hAnsi="Times New Roman" w:cs="Times New Roman"/>
      <w:color w:val="000000"/>
      <w:sz w:val="14"/>
      <w:szCs w:val="14"/>
    </w:rPr>
  </w:style>
  <w:style w:type="paragraph" w:customStyle="1" w:styleId="xl63">
    <w:name w:val="xl63"/>
    <w:basedOn w:val="Normal"/>
    <w:rsid w:val="0093617E"/>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64">
    <w:name w:val="xl64"/>
    <w:basedOn w:val="Normal"/>
    <w:rsid w:val="0093617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5">
    <w:name w:val="xl65"/>
    <w:basedOn w:val="Normal"/>
    <w:rsid w:val="0093617E"/>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table" w:customStyle="1" w:styleId="TableGrid8">
    <w:name w:val="Table Grid8"/>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93617E"/>
  </w:style>
  <w:style w:type="numbering" w:customStyle="1" w:styleId="NoList110">
    <w:name w:val="No List110"/>
    <w:next w:val="NoList"/>
    <w:semiHidden/>
    <w:rsid w:val="0093617E"/>
  </w:style>
  <w:style w:type="table" w:customStyle="1" w:styleId="TableGrid13">
    <w:name w:val="Table Grid1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n">
    <w:name w:val="fn"/>
    <w:rsid w:val="0093617E"/>
  </w:style>
  <w:style w:type="numbering" w:customStyle="1" w:styleId="NoList20">
    <w:name w:val="No List20"/>
    <w:next w:val="NoList"/>
    <w:uiPriority w:val="99"/>
    <w:semiHidden/>
    <w:rsid w:val="0093617E"/>
  </w:style>
  <w:style w:type="numbering" w:customStyle="1" w:styleId="NoList115">
    <w:name w:val="No List115"/>
    <w:next w:val="NoList"/>
    <w:semiHidden/>
    <w:rsid w:val="0093617E"/>
  </w:style>
  <w:style w:type="table" w:customStyle="1" w:styleId="TableGrid15">
    <w:name w:val="Table Grid1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olor-secondary">
    <w:name w:val="a-color-secondary"/>
    <w:rsid w:val="0093617E"/>
  </w:style>
  <w:style w:type="numbering" w:customStyle="1" w:styleId="NoList22">
    <w:name w:val="No List22"/>
    <w:next w:val="NoList"/>
    <w:uiPriority w:val="99"/>
    <w:semiHidden/>
    <w:unhideWhenUsed/>
    <w:rsid w:val="0093617E"/>
  </w:style>
  <w:style w:type="table" w:customStyle="1" w:styleId="TableGrid17">
    <w:name w:val="Table Grid17"/>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NoList"/>
    <w:semiHidden/>
    <w:rsid w:val="0093617E"/>
  </w:style>
  <w:style w:type="numbering" w:customStyle="1" w:styleId="NoList117">
    <w:name w:val="No List117"/>
    <w:next w:val="NoList"/>
    <w:semiHidden/>
    <w:rsid w:val="0093617E"/>
  </w:style>
  <w:style w:type="table" w:customStyle="1" w:styleId="TableGrid18">
    <w:name w:val="Table Grid18"/>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rsid w:val="0093617E"/>
  </w:style>
  <w:style w:type="numbering" w:customStyle="1" w:styleId="NoList121">
    <w:name w:val="No List121"/>
    <w:next w:val="NoList"/>
    <w:semiHidden/>
    <w:rsid w:val="0093617E"/>
  </w:style>
  <w:style w:type="table" w:customStyle="1" w:styleId="TableGrid21">
    <w:name w:val="Table Grid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rsid w:val="0093617E"/>
  </w:style>
  <w:style w:type="numbering" w:customStyle="1" w:styleId="NoList131">
    <w:name w:val="No List131"/>
    <w:next w:val="NoList"/>
    <w:semiHidden/>
    <w:rsid w:val="0093617E"/>
  </w:style>
  <w:style w:type="table" w:customStyle="1" w:styleId="TableGrid31">
    <w:name w:val="Table Grid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rsid w:val="0093617E"/>
  </w:style>
  <w:style w:type="numbering" w:customStyle="1" w:styleId="NoList141">
    <w:name w:val="No List141"/>
    <w:next w:val="NoList"/>
    <w:semiHidden/>
    <w:rsid w:val="0093617E"/>
  </w:style>
  <w:style w:type="table" w:customStyle="1" w:styleId="TableGrid41">
    <w:name w:val="Table Grid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93617E"/>
  </w:style>
  <w:style w:type="numbering" w:customStyle="1" w:styleId="NoList151">
    <w:name w:val="No List151"/>
    <w:next w:val="NoList"/>
    <w:uiPriority w:val="99"/>
    <w:semiHidden/>
    <w:unhideWhenUsed/>
    <w:rsid w:val="0093617E"/>
  </w:style>
  <w:style w:type="numbering" w:customStyle="1" w:styleId="NoList11111">
    <w:name w:val="No List11111"/>
    <w:next w:val="NoList"/>
    <w:uiPriority w:val="99"/>
    <w:semiHidden/>
    <w:unhideWhenUsed/>
    <w:rsid w:val="0093617E"/>
  </w:style>
  <w:style w:type="numbering" w:customStyle="1" w:styleId="NoList61">
    <w:name w:val="No List61"/>
    <w:next w:val="NoList"/>
    <w:uiPriority w:val="99"/>
    <w:semiHidden/>
    <w:unhideWhenUsed/>
    <w:rsid w:val="0093617E"/>
  </w:style>
  <w:style w:type="numbering" w:customStyle="1" w:styleId="NoList161">
    <w:name w:val="No List161"/>
    <w:next w:val="NoList"/>
    <w:semiHidden/>
    <w:rsid w:val="0093617E"/>
  </w:style>
  <w:style w:type="table" w:customStyle="1" w:styleId="TableGrid51">
    <w:name w:val="Table Grid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uiPriority w:val="99"/>
    <w:semiHidden/>
    <w:unhideWhenUsed/>
    <w:rsid w:val="0093617E"/>
  </w:style>
  <w:style w:type="numbering" w:customStyle="1" w:styleId="NoList1121">
    <w:name w:val="No List1121"/>
    <w:next w:val="NoList"/>
    <w:uiPriority w:val="99"/>
    <w:semiHidden/>
    <w:unhideWhenUsed/>
    <w:rsid w:val="0093617E"/>
  </w:style>
  <w:style w:type="numbering" w:customStyle="1" w:styleId="NoList71">
    <w:name w:val="No List71"/>
    <w:next w:val="NoList"/>
    <w:uiPriority w:val="99"/>
    <w:semiHidden/>
    <w:unhideWhenUsed/>
    <w:rsid w:val="0093617E"/>
  </w:style>
  <w:style w:type="numbering" w:customStyle="1" w:styleId="NoList171">
    <w:name w:val="No List171"/>
    <w:next w:val="NoList"/>
    <w:uiPriority w:val="99"/>
    <w:semiHidden/>
    <w:unhideWhenUsed/>
    <w:rsid w:val="0093617E"/>
  </w:style>
  <w:style w:type="numbering" w:customStyle="1" w:styleId="NoList1131">
    <w:name w:val="No List1131"/>
    <w:next w:val="NoList"/>
    <w:uiPriority w:val="99"/>
    <w:semiHidden/>
    <w:unhideWhenUsed/>
    <w:rsid w:val="0093617E"/>
  </w:style>
  <w:style w:type="numbering" w:customStyle="1" w:styleId="NoList81">
    <w:name w:val="No List81"/>
    <w:next w:val="NoList"/>
    <w:uiPriority w:val="99"/>
    <w:semiHidden/>
    <w:unhideWhenUsed/>
    <w:rsid w:val="0093617E"/>
  </w:style>
  <w:style w:type="numbering" w:customStyle="1" w:styleId="NoList181">
    <w:name w:val="No List181"/>
    <w:next w:val="NoList"/>
    <w:uiPriority w:val="99"/>
    <w:semiHidden/>
    <w:unhideWhenUsed/>
    <w:rsid w:val="0093617E"/>
  </w:style>
  <w:style w:type="numbering" w:customStyle="1" w:styleId="NoList1141">
    <w:name w:val="No List1141"/>
    <w:next w:val="NoList"/>
    <w:uiPriority w:val="99"/>
    <w:semiHidden/>
    <w:unhideWhenUsed/>
    <w:rsid w:val="0093617E"/>
  </w:style>
  <w:style w:type="numbering" w:customStyle="1" w:styleId="NoList91">
    <w:name w:val="No List91"/>
    <w:next w:val="NoList"/>
    <w:uiPriority w:val="99"/>
    <w:semiHidden/>
    <w:unhideWhenUsed/>
    <w:rsid w:val="0093617E"/>
  </w:style>
  <w:style w:type="numbering" w:customStyle="1" w:styleId="NoList191">
    <w:name w:val="No List191"/>
    <w:next w:val="NoList"/>
    <w:uiPriority w:val="99"/>
    <w:semiHidden/>
    <w:unhideWhenUsed/>
    <w:rsid w:val="0093617E"/>
  </w:style>
  <w:style w:type="table" w:customStyle="1" w:styleId="TableGrid61">
    <w:name w:val="Table Grid6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93617E"/>
  </w:style>
  <w:style w:type="table" w:customStyle="1" w:styleId="TableGrid19">
    <w:name w:val="Table Grid19"/>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
    <w:name w:val="No List118"/>
    <w:next w:val="NoList"/>
    <w:semiHidden/>
    <w:rsid w:val="0093617E"/>
  </w:style>
  <w:style w:type="numbering" w:customStyle="1" w:styleId="NoList119">
    <w:name w:val="No List119"/>
    <w:next w:val="NoList"/>
    <w:semiHidden/>
    <w:rsid w:val="0093617E"/>
  </w:style>
  <w:style w:type="table" w:customStyle="1" w:styleId="TableGrid110">
    <w:name w:val="Table Grid1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93617E"/>
  </w:style>
  <w:style w:type="numbering" w:customStyle="1" w:styleId="NoList122">
    <w:name w:val="No List122"/>
    <w:next w:val="NoList"/>
    <w:semiHidden/>
    <w:rsid w:val="0093617E"/>
  </w:style>
  <w:style w:type="table" w:customStyle="1" w:styleId="TableGrid22">
    <w:name w:val="Table Grid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rsid w:val="0093617E"/>
  </w:style>
  <w:style w:type="numbering" w:customStyle="1" w:styleId="NoList132">
    <w:name w:val="No List132"/>
    <w:next w:val="NoList"/>
    <w:semiHidden/>
    <w:rsid w:val="0093617E"/>
  </w:style>
  <w:style w:type="table" w:customStyle="1" w:styleId="TableGrid32">
    <w:name w:val="Table Grid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rsid w:val="0093617E"/>
  </w:style>
  <w:style w:type="numbering" w:customStyle="1" w:styleId="NoList142">
    <w:name w:val="No List142"/>
    <w:next w:val="NoList"/>
    <w:semiHidden/>
    <w:rsid w:val="0093617E"/>
  </w:style>
  <w:style w:type="table" w:customStyle="1" w:styleId="TableGrid42">
    <w:name w:val="Table Grid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
    <w:name w:val="No List52"/>
    <w:next w:val="NoList"/>
    <w:uiPriority w:val="99"/>
    <w:semiHidden/>
    <w:unhideWhenUsed/>
    <w:rsid w:val="0093617E"/>
  </w:style>
  <w:style w:type="numbering" w:customStyle="1" w:styleId="NoList152">
    <w:name w:val="No List152"/>
    <w:next w:val="NoList"/>
    <w:uiPriority w:val="99"/>
    <w:semiHidden/>
    <w:unhideWhenUsed/>
    <w:rsid w:val="0093617E"/>
  </w:style>
  <w:style w:type="numbering" w:customStyle="1" w:styleId="NoList1112">
    <w:name w:val="No List1112"/>
    <w:next w:val="NoList"/>
    <w:uiPriority w:val="99"/>
    <w:semiHidden/>
    <w:unhideWhenUsed/>
    <w:rsid w:val="0093617E"/>
  </w:style>
  <w:style w:type="numbering" w:customStyle="1" w:styleId="NoList62">
    <w:name w:val="No List62"/>
    <w:next w:val="NoList"/>
    <w:uiPriority w:val="99"/>
    <w:semiHidden/>
    <w:unhideWhenUsed/>
    <w:rsid w:val="0093617E"/>
  </w:style>
  <w:style w:type="numbering" w:customStyle="1" w:styleId="NoList162">
    <w:name w:val="No List162"/>
    <w:next w:val="NoList"/>
    <w:semiHidden/>
    <w:rsid w:val="0093617E"/>
  </w:style>
  <w:style w:type="table" w:customStyle="1" w:styleId="TableGrid52">
    <w:name w:val="Table Grid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
    <w:name w:val="No List212"/>
    <w:next w:val="NoList"/>
    <w:uiPriority w:val="99"/>
    <w:semiHidden/>
    <w:unhideWhenUsed/>
    <w:rsid w:val="0093617E"/>
  </w:style>
  <w:style w:type="numbering" w:customStyle="1" w:styleId="NoList1122">
    <w:name w:val="No List1122"/>
    <w:next w:val="NoList"/>
    <w:uiPriority w:val="99"/>
    <w:semiHidden/>
    <w:unhideWhenUsed/>
    <w:rsid w:val="0093617E"/>
  </w:style>
  <w:style w:type="numbering" w:customStyle="1" w:styleId="NoList72">
    <w:name w:val="No List72"/>
    <w:next w:val="NoList"/>
    <w:uiPriority w:val="99"/>
    <w:semiHidden/>
    <w:unhideWhenUsed/>
    <w:rsid w:val="0093617E"/>
  </w:style>
  <w:style w:type="numbering" w:customStyle="1" w:styleId="NoList172">
    <w:name w:val="No List172"/>
    <w:next w:val="NoList"/>
    <w:uiPriority w:val="99"/>
    <w:semiHidden/>
    <w:unhideWhenUsed/>
    <w:rsid w:val="0093617E"/>
  </w:style>
  <w:style w:type="numbering" w:customStyle="1" w:styleId="NoList1132">
    <w:name w:val="No List1132"/>
    <w:next w:val="NoList"/>
    <w:uiPriority w:val="99"/>
    <w:semiHidden/>
    <w:unhideWhenUsed/>
    <w:rsid w:val="0093617E"/>
  </w:style>
  <w:style w:type="numbering" w:customStyle="1" w:styleId="NoList82">
    <w:name w:val="No List82"/>
    <w:next w:val="NoList"/>
    <w:uiPriority w:val="99"/>
    <w:semiHidden/>
    <w:unhideWhenUsed/>
    <w:rsid w:val="0093617E"/>
  </w:style>
  <w:style w:type="numbering" w:customStyle="1" w:styleId="NoList182">
    <w:name w:val="No List182"/>
    <w:next w:val="NoList"/>
    <w:uiPriority w:val="99"/>
    <w:semiHidden/>
    <w:unhideWhenUsed/>
    <w:rsid w:val="0093617E"/>
  </w:style>
  <w:style w:type="numbering" w:customStyle="1" w:styleId="NoList1142">
    <w:name w:val="No List1142"/>
    <w:next w:val="NoList"/>
    <w:uiPriority w:val="99"/>
    <w:semiHidden/>
    <w:unhideWhenUsed/>
    <w:rsid w:val="0093617E"/>
  </w:style>
  <w:style w:type="numbering" w:customStyle="1" w:styleId="NoList92">
    <w:name w:val="No List92"/>
    <w:next w:val="NoList"/>
    <w:uiPriority w:val="99"/>
    <w:semiHidden/>
    <w:unhideWhenUsed/>
    <w:rsid w:val="0093617E"/>
  </w:style>
  <w:style w:type="numbering" w:customStyle="1" w:styleId="NoList192">
    <w:name w:val="No List192"/>
    <w:next w:val="NoList"/>
    <w:uiPriority w:val="99"/>
    <w:semiHidden/>
    <w:unhideWhenUsed/>
    <w:rsid w:val="0093617E"/>
  </w:style>
  <w:style w:type="table" w:customStyle="1" w:styleId="TableGrid62">
    <w:name w:val="Table Grid6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93617E"/>
  </w:style>
  <w:style w:type="table" w:customStyle="1" w:styleId="TableGrid20">
    <w:name w:val="Table Grid20"/>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
    <w:name w:val="No List120"/>
    <w:next w:val="NoList"/>
    <w:semiHidden/>
    <w:rsid w:val="0093617E"/>
  </w:style>
  <w:style w:type="numbering" w:customStyle="1" w:styleId="NoList1110">
    <w:name w:val="No List1110"/>
    <w:next w:val="NoList"/>
    <w:semiHidden/>
    <w:rsid w:val="0093617E"/>
  </w:style>
  <w:style w:type="table" w:customStyle="1" w:styleId="TableGrid111">
    <w:name w:val="Table Grid1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rsid w:val="0093617E"/>
  </w:style>
  <w:style w:type="numbering" w:customStyle="1" w:styleId="NoList123">
    <w:name w:val="No List123"/>
    <w:next w:val="NoList"/>
    <w:semiHidden/>
    <w:rsid w:val="0093617E"/>
  </w:style>
  <w:style w:type="table" w:customStyle="1" w:styleId="TableGrid23">
    <w:name w:val="Table Grid2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rsid w:val="0093617E"/>
  </w:style>
  <w:style w:type="numbering" w:customStyle="1" w:styleId="NoList133">
    <w:name w:val="No List133"/>
    <w:next w:val="NoList"/>
    <w:semiHidden/>
    <w:rsid w:val="0093617E"/>
  </w:style>
  <w:style w:type="table" w:customStyle="1" w:styleId="TableGrid33">
    <w:name w:val="Table Grid3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
    <w:name w:val="No List43"/>
    <w:next w:val="NoList"/>
    <w:uiPriority w:val="99"/>
    <w:semiHidden/>
    <w:rsid w:val="0093617E"/>
  </w:style>
  <w:style w:type="numbering" w:customStyle="1" w:styleId="NoList143">
    <w:name w:val="No List143"/>
    <w:next w:val="NoList"/>
    <w:semiHidden/>
    <w:rsid w:val="0093617E"/>
  </w:style>
  <w:style w:type="table" w:customStyle="1" w:styleId="TableGrid43">
    <w:name w:val="Table Grid4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NoList"/>
    <w:uiPriority w:val="99"/>
    <w:semiHidden/>
    <w:unhideWhenUsed/>
    <w:rsid w:val="0093617E"/>
  </w:style>
  <w:style w:type="numbering" w:customStyle="1" w:styleId="NoList153">
    <w:name w:val="No List153"/>
    <w:next w:val="NoList"/>
    <w:uiPriority w:val="99"/>
    <w:semiHidden/>
    <w:unhideWhenUsed/>
    <w:rsid w:val="0093617E"/>
  </w:style>
  <w:style w:type="numbering" w:customStyle="1" w:styleId="NoList1113">
    <w:name w:val="No List1113"/>
    <w:next w:val="NoList"/>
    <w:uiPriority w:val="99"/>
    <w:semiHidden/>
    <w:unhideWhenUsed/>
    <w:rsid w:val="0093617E"/>
  </w:style>
  <w:style w:type="numbering" w:customStyle="1" w:styleId="NoList63">
    <w:name w:val="No List63"/>
    <w:next w:val="NoList"/>
    <w:uiPriority w:val="99"/>
    <w:semiHidden/>
    <w:unhideWhenUsed/>
    <w:rsid w:val="0093617E"/>
  </w:style>
  <w:style w:type="numbering" w:customStyle="1" w:styleId="NoList163">
    <w:name w:val="No List163"/>
    <w:next w:val="NoList"/>
    <w:semiHidden/>
    <w:rsid w:val="0093617E"/>
  </w:style>
  <w:style w:type="table" w:customStyle="1" w:styleId="TableGrid53">
    <w:name w:val="Table Grid5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
    <w:name w:val="No List213"/>
    <w:next w:val="NoList"/>
    <w:uiPriority w:val="99"/>
    <w:semiHidden/>
    <w:unhideWhenUsed/>
    <w:rsid w:val="0093617E"/>
  </w:style>
  <w:style w:type="numbering" w:customStyle="1" w:styleId="NoList1123">
    <w:name w:val="No List1123"/>
    <w:next w:val="NoList"/>
    <w:uiPriority w:val="99"/>
    <w:semiHidden/>
    <w:unhideWhenUsed/>
    <w:rsid w:val="0093617E"/>
  </w:style>
  <w:style w:type="numbering" w:customStyle="1" w:styleId="NoList73">
    <w:name w:val="No List73"/>
    <w:next w:val="NoList"/>
    <w:uiPriority w:val="99"/>
    <w:semiHidden/>
    <w:unhideWhenUsed/>
    <w:rsid w:val="0093617E"/>
  </w:style>
  <w:style w:type="numbering" w:customStyle="1" w:styleId="NoList173">
    <w:name w:val="No List173"/>
    <w:next w:val="NoList"/>
    <w:uiPriority w:val="99"/>
    <w:semiHidden/>
    <w:unhideWhenUsed/>
    <w:rsid w:val="0093617E"/>
  </w:style>
  <w:style w:type="numbering" w:customStyle="1" w:styleId="NoList1133">
    <w:name w:val="No List1133"/>
    <w:next w:val="NoList"/>
    <w:uiPriority w:val="99"/>
    <w:semiHidden/>
    <w:unhideWhenUsed/>
    <w:rsid w:val="0093617E"/>
  </w:style>
  <w:style w:type="numbering" w:customStyle="1" w:styleId="NoList83">
    <w:name w:val="No List83"/>
    <w:next w:val="NoList"/>
    <w:uiPriority w:val="99"/>
    <w:semiHidden/>
    <w:unhideWhenUsed/>
    <w:rsid w:val="0093617E"/>
  </w:style>
  <w:style w:type="numbering" w:customStyle="1" w:styleId="NoList183">
    <w:name w:val="No List183"/>
    <w:next w:val="NoList"/>
    <w:uiPriority w:val="99"/>
    <w:semiHidden/>
    <w:unhideWhenUsed/>
    <w:rsid w:val="0093617E"/>
  </w:style>
  <w:style w:type="numbering" w:customStyle="1" w:styleId="NoList1143">
    <w:name w:val="No List1143"/>
    <w:next w:val="NoList"/>
    <w:uiPriority w:val="99"/>
    <w:semiHidden/>
    <w:unhideWhenUsed/>
    <w:rsid w:val="0093617E"/>
  </w:style>
  <w:style w:type="numbering" w:customStyle="1" w:styleId="NoList93">
    <w:name w:val="No List93"/>
    <w:next w:val="NoList"/>
    <w:uiPriority w:val="99"/>
    <w:semiHidden/>
    <w:unhideWhenUsed/>
    <w:rsid w:val="0093617E"/>
  </w:style>
  <w:style w:type="numbering" w:customStyle="1" w:styleId="NoList193">
    <w:name w:val="No List193"/>
    <w:next w:val="NoList"/>
    <w:uiPriority w:val="99"/>
    <w:semiHidden/>
    <w:unhideWhenUsed/>
    <w:rsid w:val="0093617E"/>
  </w:style>
  <w:style w:type="table" w:customStyle="1" w:styleId="TableGrid63">
    <w:name w:val="Table Grid6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NoList"/>
    <w:uiPriority w:val="99"/>
    <w:semiHidden/>
    <w:unhideWhenUsed/>
    <w:rsid w:val="0093617E"/>
  </w:style>
  <w:style w:type="table" w:customStyle="1" w:styleId="TableGrid24">
    <w:name w:val="Table Grid24"/>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NoList"/>
    <w:semiHidden/>
    <w:rsid w:val="0093617E"/>
  </w:style>
  <w:style w:type="numbering" w:customStyle="1" w:styleId="NoList1114">
    <w:name w:val="No List1114"/>
    <w:next w:val="NoList"/>
    <w:semiHidden/>
    <w:rsid w:val="0093617E"/>
  </w:style>
  <w:style w:type="table" w:customStyle="1" w:styleId="TableGrid112">
    <w:name w:val="Table Grid1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rsid w:val="0093617E"/>
  </w:style>
  <w:style w:type="numbering" w:customStyle="1" w:styleId="NoList125">
    <w:name w:val="No List125"/>
    <w:next w:val="NoList"/>
    <w:semiHidden/>
    <w:rsid w:val="0093617E"/>
  </w:style>
  <w:style w:type="table" w:customStyle="1" w:styleId="TableGrid25">
    <w:name w:val="Table Grid2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NoList"/>
    <w:uiPriority w:val="99"/>
    <w:semiHidden/>
    <w:rsid w:val="0093617E"/>
  </w:style>
  <w:style w:type="numbering" w:customStyle="1" w:styleId="NoList134">
    <w:name w:val="No List134"/>
    <w:next w:val="NoList"/>
    <w:semiHidden/>
    <w:rsid w:val="0093617E"/>
  </w:style>
  <w:style w:type="table" w:customStyle="1" w:styleId="TableGrid34">
    <w:name w:val="Table Grid3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NoList"/>
    <w:uiPriority w:val="99"/>
    <w:semiHidden/>
    <w:rsid w:val="0093617E"/>
  </w:style>
  <w:style w:type="numbering" w:customStyle="1" w:styleId="NoList144">
    <w:name w:val="No List144"/>
    <w:next w:val="NoList"/>
    <w:semiHidden/>
    <w:rsid w:val="0093617E"/>
  </w:style>
  <w:style w:type="table" w:customStyle="1" w:styleId="TableGrid44">
    <w:name w:val="Table Grid4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NoList"/>
    <w:uiPriority w:val="99"/>
    <w:semiHidden/>
    <w:unhideWhenUsed/>
    <w:rsid w:val="0093617E"/>
  </w:style>
  <w:style w:type="numbering" w:customStyle="1" w:styleId="NoList154">
    <w:name w:val="No List154"/>
    <w:next w:val="NoList"/>
    <w:uiPriority w:val="99"/>
    <w:semiHidden/>
    <w:unhideWhenUsed/>
    <w:rsid w:val="0093617E"/>
  </w:style>
  <w:style w:type="numbering" w:customStyle="1" w:styleId="NoList1115">
    <w:name w:val="No List1115"/>
    <w:next w:val="NoList"/>
    <w:uiPriority w:val="99"/>
    <w:semiHidden/>
    <w:unhideWhenUsed/>
    <w:rsid w:val="0093617E"/>
  </w:style>
  <w:style w:type="numbering" w:customStyle="1" w:styleId="NoList64">
    <w:name w:val="No List64"/>
    <w:next w:val="NoList"/>
    <w:uiPriority w:val="99"/>
    <w:semiHidden/>
    <w:unhideWhenUsed/>
    <w:rsid w:val="0093617E"/>
  </w:style>
  <w:style w:type="numbering" w:customStyle="1" w:styleId="NoList164">
    <w:name w:val="No List164"/>
    <w:next w:val="NoList"/>
    <w:semiHidden/>
    <w:rsid w:val="0093617E"/>
  </w:style>
  <w:style w:type="table" w:customStyle="1" w:styleId="TableGrid54">
    <w:name w:val="Table Grid5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
    <w:name w:val="No List214"/>
    <w:next w:val="NoList"/>
    <w:uiPriority w:val="99"/>
    <w:semiHidden/>
    <w:unhideWhenUsed/>
    <w:rsid w:val="0093617E"/>
  </w:style>
  <w:style w:type="numbering" w:customStyle="1" w:styleId="NoList1124">
    <w:name w:val="No List1124"/>
    <w:next w:val="NoList"/>
    <w:uiPriority w:val="99"/>
    <w:semiHidden/>
    <w:unhideWhenUsed/>
    <w:rsid w:val="0093617E"/>
  </w:style>
  <w:style w:type="numbering" w:customStyle="1" w:styleId="NoList74">
    <w:name w:val="No List74"/>
    <w:next w:val="NoList"/>
    <w:uiPriority w:val="99"/>
    <w:semiHidden/>
    <w:unhideWhenUsed/>
    <w:rsid w:val="0093617E"/>
  </w:style>
  <w:style w:type="numbering" w:customStyle="1" w:styleId="NoList174">
    <w:name w:val="No List174"/>
    <w:next w:val="NoList"/>
    <w:uiPriority w:val="99"/>
    <w:semiHidden/>
    <w:unhideWhenUsed/>
    <w:rsid w:val="0093617E"/>
  </w:style>
  <w:style w:type="numbering" w:customStyle="1" w:styleId="NoList1134">
    <w:name w:val="No List1134"/>
    <w:next w:val="NoList"/>
    <w:uiPriority w:val="99"/>
    <w:semiHidden/>
    <w:unhideWhenUsed/>
    <w:rsid w:val="0093617E"/>
  </w:style>
  <w:style w:type="numbering" w:customStyle="1" w:styleId="NoList84">
    <w:name w:val="No List84"/>
    <w:next w:val="NoList"/>
    <w:uiPriority w:val="99"/>
    <w:semiHidden/>
    <w:unhideWhenUsed/>
    <w:rsid w:val="0093617E"/>
  </w:style>
  <w:style w:type="numbering" w:customStyle="1" w:styleId="NoList184">
    <w:name w:val="No List184"/>
    <w:next w:val="NoList"/>
    <w:uiPriority w:val="99"/>
    <w:semiHidden/>
    <w:unhideWhenUsed/>
    <w:rsid w:val="0093617E"/>
  </w:style>
  <w:style w:type="numbering" w:customStyle="1" w:styleId="NoList1144">
    <w:name w:val="No List1144"/>
    <w:next w:val="NoList"/>
    <w:uiPriority w:val="99"/>
    <w:semiHidden/>
    <w:unhideWhenUsed/>
    <w:rsid w:val="0093617E"/>
  </w:style>
  <w:style w:type="numbering" w:customStyle="1" w:styleId="NoList94">
    <w:name w:val="No List94"/>
    <w:next w:val="NoList"/>
    <w:uiPriority w:val="99"/>
    <w:semiHidden/>
    <w:unhideWhenUsed/>
    <w:rsid w:val="0093617E"/>
  </w:style>
  <w:style w:type="numbering" w:customStyle="1" w:styleId="NoList194">
    <w:name w:val="No List194"/>
    <w:next w:val="NoList"/>
    <w:uiPriority w:val="99"/>
    <w:semiHidden/>
    <w:unhideWhenUsed/>
    <w:rsid w:val="0093617E"/>
  </w:style>
  <w:style w:type="table" w:customStyle="1" w:styleId="TableGrid64">
    <w:name w:val="Table Grid64"/>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uthor">
    <w:name w:val="author"/>
    <w:rsid w:val="0093617E"/>
  </w:style>
  <w:style w:type="numbering" w:customStyle="1" w:styleId="NoList30">
    <w:name w:val="No List30"/>
    <w:next w:val="NoList"/>
    <w:uiPriority w:val="99"/>
    <w:semiHidden/>
    <w:unhideWhenUsed/>
    <w:rsid w:val="0093617E"/>
  </w:style>
  <w:style w:type="table" w:customStyle="1" w:styleId="TableGrid26">
    <w:name w:val="Table Grid26"/>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NoList"/>
    <w:semiHidden/>
    <w:rsid w:val="0093617E"/>
  </w:style>
  <w:style w:type="numbering" w:customStyle="1" w:styleId="NoList1116">
    <w:name w:val="No List1116"/>
    <w:next w:val="NoList"/>
    <w:semiHidden/>
    <w:rsid w:val="0093617E"/>
  </w:style>
  <w:style w:type="table" w:customStyle="1" w:styleId="TableGrid113">
    <w:name w:val="Table Grid11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
    <w:name w:val="No List210"/>
    <w:next w:val="NoList"/>
    <w:uiPriority w:val="99"/>
    <w:semiHidden/>
    <w:rsid w:val="0093617E"/>
  </w:style>
  <w:style w:type="numbering" w:customStyle="1" w:styleId="NoList127">
    <w:name w:val="No List127"/>
    <w:next w:val="NoList"/>
    <w:semiHidden/>
    <w:rsid w:val="0093617E"/>
  </w:style>
  <w:style w:type="table" w:customStyle="1" w:styleId="TableGrid27">
    <w:name w:val="Table Grid2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93617E"/>
  </w:style>
  <w:style w:type="numbering" w:customStyle="1" w:styleId="NoList135">
    <w:name w:val="No List135"/>
    <w:next w:val="NoList"/>
    <w:semiHidden/>
    <w:rsid w:val="0093617E"/>
  </w:style>
  <w:style w:type="table" w:customStyle="1" w:styleId="TableGrid35">
    <w:name w:val="Table Grid3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NoList"/>
    <w:uiPriority w:val="99"/>
    <w:semiHidden/>
    <w:rsid w:val="0093617E"/>
  </w:style>
  <w:style w:type="numbering" w:customStyle="1" w:styleId="NoList145">
    <w:name w:val="No List145"/>
    <w:next w:val="NoList"/>
    <w:semiHidden/>
    <w:rsid w:val="0093617E"/>
  </w:style>
  <w:style w:type="table" w:customStyle="1" w:styleId="TableGrid45">
    <w:name w:val="Table Grid4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
    <w:name w:val="No List55"/>
    <w:next w:val="NoList"/>
    <w:uiPriority w:val="99"/>
    <w:semiHidden/>
    <w:unhideWhenUsed/>
    <w:rsid w:val="0093617E"/>
  </w:style>
  <w:style w:type="numbering" w:customStyle="1" w:styleId="NoList155">
    <w:name w:val="No List155"/>
    <w:next w:val="NoList"/>
    <w:uiPriority w:val="99"/>
    <w:semiHidden/>
    <w:unhideWhenUsed/>
    <w:rsid w:val="0093617E"/>
  </w:style>
  <w:style w:type="numbering" w:customStyle="1" w:styleId="NoList1117">
    <w:name w:val="No List1117"/>
    <w:next w:val="NoList"/>
    <w:uiPriority w:val="99"/>
    <w:semiHidden/>
    <w:unhideWhenUsed/>
    <w:rsid w:val="0093617E"/>
  </w:style>
  <w:style w:type="numbering" w:customStyle="1" w:styleId="NoList65">
    <w:name w:val="No List65"/>
    <w:next w:val="NoList"/>
    <w:uiPriority w:val="99"/>
    <w:semiHidden/>
    <w:unhideWhenUsed/>
    <w:rsid w:val="0093617E"/>
  </w:style>
  <w:style w:type="numbering" w:customStyle="1" w:styleId="NoList165">
    <w:name w:val="No List165"/>
    <w:next w:val="NoList"/>
    <w:semiHidden/>
    <w:rsid w:val="0093617E"/>
  </w:style>
  <w:style w:type="table" w:customStyle="1" w:styleId="TableGrid55">
    <w:name w:val="Table Grid55"/>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
    <w:name w:val="No List215"/>
    <w:next w:val="NoList"/>
    <w:uiPriority w:val="99"/>
    <w:semiHidden/>
    <w:unhideWhenUsed/>
    <w:rsid w:val="0093617E"/>
  </w:style>
  <w:style w:type="numbering" w:customStyle="1" w:styleId="NoList1125">
    <w:name w:val="No List1125"/>
    <w:next w:val="NoList"/>
    <w:uiPriority w:val="99"/>
    <w:semiHidden/>
    <w:unhideWhenUsed/>
    <w:rsid w:val="0093617E"/>
  </w:style>
  <w:style w:type="numbering" w:customStyle="1" w:styleId="NoList75">
    <w:name w:val="No List75"/>
    <w:next w:val="NoList"/>
    <w:uiPriority w:val="99"/>
    <w:semiHidden/>
    <w:unhideWhenUsed/>
    <w:rsid w:val="0093617E"/>
  </w:style>
  <w:style w:type="numbering" w:customStyle="1" w:styleId="NoList175">
    <w:name w:val="No List175"/>
    <w:next w:val="NoList"/>
    <w:uiPriority w:val="99"/>
    <w:semiHidden/>
    <w:unhideWhenUsed/>
    <w:rsid w:val="0093617E"/>
  </w:style>
  <w:style w:type="numbering" w:customStyle="1" w:styleId="NoList1135">
    <w:name w:val="No List1135"/>
    <w:next w:val="NoList"/>
    <w:uiPriority w:val="99"/>
    <w:semiHidden/>
    <w:unhideWhenUsed/>
    <w:rsid w:val="0093617E"/>
  </w:style>
  <w:style w:type="numbering" w:customStyle="1" w:styleId="NoList85">
    <w:name w:val="No List85"/>
    <w:next w:val="NoList"/>
    <w:uiPriority w:val="99"/>
    <w:semiHidden/>
    <w:unhideWhenUsed/>
    <w:rsid w:val="0093617E"/>
  </w:style>
  <w:style w:type="numbering" w:customStyle="1" w:styleId="NoList185">
    <w:name w:val="No List185"/>
    <w:next w:val="NoList"/>
    <w:uiPriority w:val="99"/>
    <w:semiHidden/>
    <w:unhideWhenUsed/>
    <w:rsid w:val="0093617E"/>
  </w:style>
  <w:style w:type="numbering" w:customStyle="1" w:styleId="NoList1145">
    <w:name w:val="No List1145"/>
    <w:next w:val="NoList"/>
    <w:uiPriority w:val="99"/>
    <w:semiHidden/>
    <w:unhideWhenUsed/>
    <w:rsid w:val="0093617E"/>
  </w:style>
  <w:style w:type="numbering" w:customStyle="1" w:styleId="NoList95">
    <w:name w:val="No List95"/>
    <w:next w:val="NoList"/>
    <w:uiPriority w:val="99"/>
    <w:semiHidden/>
    <w:unhideWhenUsed/>
    <w:rsid w:val="0093617E"/>
  </w:style>
  <w:style w:type="numbering" w:customStyle="1" w:styleId="NoList195">
    <w:name w:val="No List195"/>
    <w:next w:val="NoList"/>
    <w:uiPriority w:val="99"/>
    <w:semiHidden/>
    <w:unhideWhenUsed/>
    <w:rsid w:val="0093617E"/>
  </w:style>
  <w:style w:type="table" w:customStyle="1" w:styleId="TableGrid65">
    <w:name w:val="Table Grid6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List-Accent12">
    <w:name w:val="Colorful List - Accent 12"/>
    <w:basedOn w:val="Normal"/>
    <w:qFormat/>
    <w:rsid w:val="0093617E"/>
    <w:pPr>
      <w:ind w:left="720"/>
      <w:contextualSpacing/>
    </w:pPr>
    <w:rPr>
      <w:rFonts w:ascii="Arial" w:eastAsia="Arial" w:hAnsi="Arial" w:cs="Times New Roman"/>
      <w:lang w:val="vi-VN"/>
    </w:rPr>
  </w:style>
  <w:style w:type="paragraph" w:styleId="DocumentMap">
    <w:name w:val="Document Map"/>
    <w:basedOn w:val="Normal"/>
    <w:link w:val="DocumentMapChar"/>
    <w:uiPriority w:val="99"/>
    <w:semiHidden/>
    <w:unhideWhenUsed/>
    <w:rsid w:val="0093617E"/>
    <w:rPr>
      <w:rFonts w:ascii="Lucida Grande" w:eastAsia="Arial" w:hAnsi="Lucida Grande" w:cs="Lucida Grande"/>
      <w:sz w:val="24"/>
      <w:szCs w:val="24"/>
      <w:lang w:val="vi-VN"/>
    </w:rPr>
  </w:style>
  <w:style w:type="character" w:customStyle="1" w:styleId="DocumentMapChar">
    <w:name w:val="Document Map Char"/>
    <w:basedOn w:val="DefaultParagraphFont"/>
    <w:link w:val="DocumentMap"/>
    <w:uiPriority w:val="99"/>
    <w:semiHidden/>
    <w:rsid w:val="0093617E"/>
    <w:rPr>
      <w:rFonts w:ascii="Lucida Grande" w:eastAsia="Arial" w:hAnsi="Lucida Grande" w:cs="Lucida Grande"/>
      <w:sz w:val="24"/>
      <w:szCs w:val="24"/>
      <w:lang w:val="vi-VN"/>
    </w:rPr>
  </w:style>
  <w:style w:type="numbering" w:customStyle="1" w:styleId="NoList36">
    <w:name w:val="No List36"/>
    <w:next w:val="NoList"/>
    <w:uiPriority w:val="99"/>
    <w:semiHidden/>
    <w:unhideWhenUsed/>
    <w:rsid w:val="0093617E"/>
  </w:style>
  <w:style w:type="table" w:customStyle="1" w:styleId="TableGrid37">
    <w:name w:val="Table Grid37"/>
    <w:basedOn w:val="TableNormal"/>
    <w:next w:val="TableGrid"/>
    <w:uiPriority w:val="59"/>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NoList"/>
    <w:semiHidden/>
    <w:rsid w:val="0093617E"/>
  </w:style>
  <w:style w:type="numbering" w:customStyle="1" w:styleId="NoList1118">
    <w:name w:val="No List1118"/>
    <w:next w:val="NoList"/>
    <w:semiHidden/>
    <w:rsid w:val="0093617E"/>
  </w:style>
  <w:style w:type="table" w:customStyle="1" w:styleId="TableGrid114">
    <w:name w:val="Table Grid114"/>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6">
    <w:name w:val="No List216"/>
    <w:next w:val="NoList"/>
    <w:uiPriority w:val="99"/>
    <w:semiHidden/>
    <w:rsid w:val="0093617E"/>
  </w:style>
  <w:style w:type="numbering" w:customStyle="1" w:styleId="NoList129">
    <w:name w:val="No List129"/>
    <w:next w:val="NoList"/>
    <w:semiHidden/>
    <w:rsid w:val="0093617E"/>
  </w:style>
  <w:style w:type="table" w:customStyle="1" w:styleId="TableGrid210">
    <w:name w:val="Table Grid2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7">
    <w:name w:val="No List37"/>
    <w:next w:val="NoList"/>
    <w:uiPriority w:val="99"/>
    <w:semiHidden/>
    <w:rsid w:val="0093617E"/>
  </w:style>
  <w:style w:type="numbering" w:customStyle="1" w:styleId="NoList136">
    <w:name w:val="No List136"/>
    <w:next w:val="NoList"/>
    <w:semiHidden/>
    <w:rsid w:val="0093617E"/>
  </w:style>
  <w:style w:type="table" w:customStyle="1" w:styleId="TableGrid38">
    <w:name w:val="Table Grid38"/>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NoList"/>
    <w:uiPriority w:val="99"/>
    <w:semiHidden/>
    <w:rsid w:val="0093617E"/>
  </w:style>
  <w:style w:type="numbering" w:customStyle="1" w:styleId="NoList146">
    <w:name w:val="No List146"/>
    <w:next w:val="NoList"/>
    <w:semiHidden/>
    <w:rsid w:val="0093617E"/>
  </w:style>
  <w:style w:type="table" w:customStyle="1" w:styleId="TableGrid46">
    <w:name w:val="Table Grid4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6">
    <w:name w:val="No List56"/>
    <w:next w:val="NoList"/>
    <w:uiPriority w:val="99"/>
    <w:semiHidden/>
    <w:unhideWhenUsed/>
    <w:rsid w:val="0093617E"/>
  </w:style>
  <w:style w:type="numbering" w:customStyle="1" w:styleId="NoList156">
    <w:name w:val="No List156"/>
    <w:next w:val="NoList"/>
    <w:uiPriority w:val="99"/>
    <w:semiHidden/>
    <w:unhideWhenUsed/>
    <w:rsid w:val="0093617E"/>
  </w:style>
  <w:style w:type="numbering" w:customStyle="1" w:styleId="NoList1119">
    <w:name w:val="No List1119"/>
    <w:next w:val="NoList"/>
    <w:uiPriority w:val="99"/>
    <w:semiHidden/>
    <w:unhideWhenUsed/>
    <w:rsid w:val="0093617E"/>
  </w:style>
  <w:style w:type="numbering" w:customStyle="1" w:styleId="NoList66">
    <w:name w:val="No List66"/>
    <w:next w:val="NoList"/>
    <w:uiPriority w:val="99"/>
    <w:semiHidden/>
    <w:unhideWhenUsed/>
    <w:rsid w:val="0093617E"/>
  </w:style>
  <w:style w:type="numbering" w:customStyle="1" w:styleId="NoList166">
    <w:name w:val="No List166"/>
    <w:next w:val="NoList"/>
    <w:semiHidden/>
    <w:rsid w:val="0093617E"/>
  </w:style>
  <w:style w:type="table" w:customStyle="1" w:styleId="TableGrid56">
    <w:name w:val="Table Grid5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7">
    <w:name w:val="No List217"/>
    <w:next w:val="NoList"/>
    <w:uiPriority w:val="99"/>
    <w:semiHidden/>
    <w:unhideWhenUsed/>
    <w:rsid w:val="0093617E"/>
  </w:style>
  <w:style w:type="numbering" w:customStyle="1" w:styleId="NoList1126">
    <w:name w:val="No List1126"/>
    <w:next w:val="NoList"/>
    <w:uiPriority w:val="99"/>
    <w:semiHidden/>
    <w:unhideWhenUsed/>
    <w:rsid w:val="0093617E"/>
  </w:style>
  <w:style w:type="numbering" w:customStyle="1" w:styleId="NoList76">
    <w:name w:val="No List76"/>
    <w:next w:val="NoList"/>
    <w:uiPriority w:val="99"/>
    <w:semiHidden/>
    <w:unhideWhenUsed/>
    <w:rsid w:val="0093617E"/>
  </w:style>
  <w:style w:type="numbering" w:customStyle="1" w:styleId="NoList176">
    <w:name w:val="No List176"/>
    <w:next w:val="NoList"/>
    <w:uiPriority w:val="99"/>
    <w:semiHidden/>
    <w:unhideWhenUsed/>
    <w:rsid w:val="0093617E"/>
  </w:style>
  <w:style w:type="numbering" w:customStyle="1" w:styleId="NoList1136">
    <w:name w:val="No List1136"/>
    <w:next w:val="NoList"/>
    <w:uiPriority w:val="99"/>
    <w:semiHidden/>
    <w:unhideWhenUsed/>
    <w:rsid w:val="0093617E"/>
  </w:style>
  <w:style w:type="numbering" w:customStyle="1" w:styleId="NoList86">
    <w:name w:val="No List86"/>
    <w:next w:val="NoList"/>
    <w:uiPriority w:val="99"/>
    <w:semiHidden/>
    <w:unhideWhenUsed/>
    <w:rsid w:val="0093617E"/>
  </w:style>
  <w:style w:type="numbering" w:customStyle="1" w:styleId="NoList186">
    <w:name w:val="No List186"/>
    <w:next w:val="NoList"/>
    <w:uiPriority w:val="99"/>
    <w:semiHidden/>
    <w:unhideWhenUsed/>
    <w:rsid w:val="0093617E"/>
  </w:style>
  <w:style w:type="numbering" w:customStyle="1" w:styleId="NoList1146">
    <w:name w:val="No List1146"/>
    <w:next w:val="NoList"/>
    <w:uiPriority w:val="99"/>
    <w:semiHidden/>
    <w:unhideWhenUsed/>
    <w:rsid w:val="0093617E"/>
  </w:style>
  <w:style w:type="numbering" w:customStyle="1" w:styleId="NoList96">
    <w:name w:val="No List96"/>
    <w:next w:val="NoList"/>
    <w:uiPriority w:val="99"/>
    <w:semiHidden/>
    <w:unhideWhenUsed/>
    <w:rsid w:val="0093617E"/>
  </w:style>
  <w:style w:type="numbering" w:customStyle="1" w:styleId="NoList196">
    <w:name w:val="No List196"/>
    <w:next w:val="NoList"/>
    <w:uiPriority w:val="99"/>
    <w:semiHidden/>
    <w:unhideWhenUsed/>
    <w:rsid w:val="0093617E"/>
  </w:style>
  <w:style w:type="table" w:customStyle="1" w:styleId="TableGrid66">
    <w:name w:val="Table Grid6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21">
    <w:name w:val="Style21"/>
    <w:rsid w:val="0093617E"/>
  </w:style>
  <w:style w:type="numbering" w:customStyle="1" w:styleId="Style31">
    <w:name w:val="Style31"/>
    <w:rsid w:val="0093617E"/>
  </w:style>
  <w:style w:type="table" w:customStyle="1" w:styleId="TableGrid81">
    <w:name w:val="Table Grid8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uiPriority w:val="99"/>
    <w:semiHidden/>
    <w:rsid w:val="0093617E"/>
  </w:style>
  <w:style w:type="numbering" w:customStyle="1" w:styleId="NoList1101">
    <w:name w:val="No List1101"/>
    <w:next w:val="NoList"/>
    <w:semiHidden/>
    <w:rsid w:val="0093617E"/>
  </w:style>
  <w:style w:type="table" w:customStyle="1" w:styleId="TableGrid131">
    <w:name w:val="Table Grid1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uiPriority w:val="99"/>
    <w:semiHidden/>
    <w:rsid w:val="0093617E"/>
  </w:style>
  <w:style w:type="numbering" w:customStyle="1" w:styleId="NoList1151">
    <w:name w:val="No List1151"/>
    <w:next w:val="NoList"/>
    <w:semiHidden/>
    <w:rsid w:val="0093617E"/>
  </w:style>
  <w:style w:type="table" w:customStyle="1" w:styleId="TableGrid151">
    <w:name w:val="Table Grid1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uiPriority w:val="99"/>
    <w:semiHidden/>
    <w:unhideWhenUsed/>
    <w:rsid w:val="0093617E"/>
  </w:style>
  <w:style w:type="table" w:customStyle="1" w:styleId="TableGrid171">
    <w:name w:val="Table Grid17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1">
    <w:name w:val="No List1161"/>
    <w:next w:val="NoList"/>
    <w:semiHidden/>
    <w:rsid w:val="0093617E"/>
  </w:style>
  <w:style w:type="numbering" w:customStyle="1" w:styleId="NoList1171">
    <w:name w:val="No List1171"/>
    <w:next w:val="NoList"/>
    <w:semiHidden/>
    <w:rsid w:val="0093617E"/>
  </w:style>
  <w:style w:type="table" w:customStyle="1" w:styleId="TableGrid181">
    <w:name w:val="Table Grid18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uiPriority w:val="99"/>
    <w:semiHidden/>
    <w:rsid w:val="0093617E"/>
  </w:style>
  <w:style w:type="numbering" w:customStyle="1" w:styleId="NoList1211">
    <w:name w:val="No List1211"/>
    <w:next w:val="NoList"/>
    <w:semiHidden/>
    <w:rsid w:val="0093617E"/>
  </w:style>
  <w:style w:type="table" w:customStyle="1" w:styleId="TableGrid211">
    <w:name w:val="Table Grid2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1">
    <w:name w:val="No List311"/>
    <w:next w:val="NoList"/>
    <w:uiPriority w:val="99"/>
    <w:semiHidden/>
    <w:rsid w:val="0093617E"/>
  </w:style>
  <w:style w:type="numbering" w:customStyle="1" w:styleId="NoList1311">
    <w:name w:val="No List1311"/>
    <w:next w:val="NoList"/>
    <w:semiHidden/>
    <w:rsid w:val="0093617E"/>
  </w:style>
  <w:style w:type="table" w:customStyle="1" w:styleId="TableGrid311">
    <w:name w:val="Table Grid3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
    <w:name w:val="No List411"/>
    <w:next w:val="NoList"/>
    <w:uiPriority w:val="99"/>
    <w:semiHidden/>
    <w:rsid w:val="0093617E"/>
  </w:style>
  <w:style w:type="numbering" w:customStyle="1" w:styleId="NoList1411">
    <w:name w:val="No List1411"/>
    <w:next w:val="NoList"/>
    <w:semiHidden/>
    <w:rsid w:val="0093617E"/>
  </w:style>
  <w:style w:type="table" w:customStyle="1" w:styleId="TableGrid411">
    <w:name w:val="Table Grid4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1">
    <w:name w:val="No List511"/>
    <w:next w:val="NoList"/>
    <w:uiPriority w:val="99"/>
    <w:semiHidden/>
    <w:unhideWhenUsed/>
    <w:rsid w:val="0093617E"/>
  </w:style>
  <w:style w:type="numbering" w:customStyle="1" w:styleId="NoList1511">
    <w:name w:val="No List1511"/>
    <w:next w:val="NoList"/>
    <w:uiPriority w:val="99"/>
    <w:semiHidden/>
    <w:unhideWhenUsed/>
    <w:rsid w:val="0093617E"/>
  </w:style>
  <w:style w:type="numbering" w:customStyle="1" w:styleId="NoList11112">
    <w:name w:val="No List11112"/>
    <w:next w:val="NoList"/>
    <w:uiPriority w:val="99"/>
    <w:semiHidden/>
    <w:unhideWhenUsed/>
    <w:rsid w:val="0093617E"/>
  </w:style>
  <w:style w:type="numbering" w:customStyle="1" w:styleId="NoList611">
    <w:name w:val="No List611"/>
    <w:next w:val="NoList"/>
    <w:uiPriority w:val="99"/>
    <w:semiHidden/>
    <w:unhideWhenUsed/>
    <w:rsid w:val="0093617E"/>
  </w:style>
  <w:style w:type="numbering" w:customStyle="1" w:styleId="NoList1611">
    <w:name w:val="No List1611"/>
    <w:next w:val="NoList"/>
    <w:semiHidden/>
    <w:rsid w:val="0093617E"/>
  </w:style>
  <w:style w:type="table" w:customStyle="1" w:styleId="TableGrid511">
    <w:name w:val="Table Grid5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1">
    <w:name w:val="No List2111"/>
    <w:next w:val="NoList"/>
    <w:uiPriority w:val="99"/>
    <w:semiHidden/>
    <w:unhideWhenUsed/>
    <w:rsid w:val="0093617E"/>
  </w:style>
  <w:style w:type="numbering" w:customStyle="1" w:styleId="NoList11211">
    <w:name w:val="No List11211"/>
    <w:next w:val="NoList"/>
    <w:uiPriority w:val="99"/>
    <w:semiHidden/>
    <w:unhideWhenUsed/>
    <w:rsid w:val="0093617E"/>
  </w:style>
  <w:style w:type="numbering" w:customStyle="1" w:styleId="NoList711">
    <w:name w:val="No List711"/>
    <w:next w:val="NoList"/>
    <w:uiPriority w:val="99"/>
    <w:semiHidden/>
    <w:unhideWhenUsed/>
    <w:rsid w:val="0093617E"/>
  </w:style>
  <w:style w:type="numbering" w:customStyle="1" w:styleId="NoList1711">
    <w:name w:val="No List1711"/>
    <w:next w:val="NoList"/>
    <w:uiPriority w:val="99"/>
    <w:semiHidden/>
    <w:unhideWhenUsed/>
    <w:rsid w:val="0093617E"/>
  </w:style>
  <w:style w:type="numbering" w:customStyle="1" w:styleId="NoList11311">
    <w:name w:val="No List11311"/>
    <w:next w:val="NoList"/>
    <w:uiPriority w:val="99"/>
    <w:semiHidden/>
    <w:unhideWhenUsed/>
    <w:rsid w:val="0093617E"/>
  </w:style>
  <w:style w:type="numbering" w:customStyle="1" w:styleId="NoList811">
    <w:name w:val="No List811"/>
    <w:next w:val="NoList"/>
    <w:uiPriority w:val="99"/>
    <w:semiHidden/>
    <w:unhideWhenUsed/>
    <w:rsid w:val="0093617E"/>
  </w:style>
  <w:style w:type="numbering" w:customStyle="1" w:styleId="NoList1811">
    <w:name w:val="No List1811"/>
    <w:next w:val="NoList"/>
    <w:uiPriority w:val="99"/>
    <w:semiHidden/>
    <w:unhideWhenUsed/>
    <w:rsid w:val="0093617E"/>
  </w:style>
  <w:style w:type="numbering" w:customStyle="1" w:styleId="NoList11411">
    <w:name w:val="No List11411"/>
    <w:next w:val="NoList"/>
    <w:uiPriority w:val="99"/>
    <w:semiHidden/>
    <w:unhideWhenUsed/>
    <w:rsid w:val="0093617E"/>
  </w:style>
  <w:style w:type="numbering" w:customStyle="1" w:styleId="NoList911">
    <w:name w:val="No List911"/>
    <w:next w:val="NoList"/>
    <w:uiPriority w:val="99"/>
    <w:semiHidden/>
    <w:unhideWhenUsed/>
    <w:rsid w:val="0093617E"/>
  </w:style>
  <w:style w:type="numbering" w:customStyle="1" w:styleId="NoList1911">
    <w:name w:val="No List1911"/>
    <w:next w:val="NoList"/>
    <w:uiPriority w:val="99"/>
    <w:semiHidden/>
    <w:unhideWhenUsed/>
    <w:rsid w:val="0093617E"/>
  </w:style>
  <w:style w:type="table" w:customStyle="1" w:styleId="TableGrid611">
    <w:name w:val="Table Grid6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
    <w:name w:val="No List241"/>
    <w:next w:val="NoList"/>
    <w:uiPriority w:val="99"/>
    <w:semiHidden/>
    <w:unhideWhenUsed/>
    <w:rsid w:val="0093617E"/>
  </w:style>
  <w:style w:type="table" w:customStyle="1" w:styleId="TableGrid191">
    <w:name w:val="Table Grid19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1">
    <w:name w:val="No List1181"/>
    <w:next w:val="NoList"/>
    <w:semiHidden/>
    <w:rsid w:val="0093617E"/>
  </w:style>
  <w:style w:type="numbering" w:customStyle="1" w:styleId="NoList1191">
    <w:name w:val="No List1191"/>
    <w:next w:val="NoList"/>
    <w:semiHidden/>
    <w:rsid w:val="0093617E"/>
  </w:style>
  <w:style w:type="table" w:customStyle="1" w:styleId="TableGrid1101">
    <w:name w:val="Table Grid110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uiPriority w:val="99"/>
    <w:semiHidden/>
    <w:rsid w:val="0093617E"/>
  </w:style>
  <w:style w:type="numbering" w:customStyle="1" w:styleId="NoList1221">
    <w:name w:val="No List1221"/>
    <w:next w:val="NoList"/>
    <w:semiHidden/>
    <w:rsid w:val="0093617E"/>
  </w:style>
  <w:style w:type="table" w:customStyle="1" w:styleId="TableGrid221">
    <w:name w:val="Table Grid2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uiPriority w:val="99"/>
    <w:semiHidden/>
    <w:rsid w:val="0093617E"/>
  </w:style>
  <w:style w:type="numbering" w:customStyle="1" w:styleId="NoList1321">
    <w:name w:val="No List1321"/>
    <w:next w:val="NoList"/>
    <w:semiHidden/>
    <w:rsid w:val="0093617E"/>
  </w:style>
  <w:style w:type="table" w:customStyle="1" w:styleId="TableGrid321">
    <w:name w:val="Table Grid3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
    <w:name w:val="No List421"/>
    <w:next w:val="NoList"/>
    <w:uiPriority w:val="99"/>
    <w:semiHidden/>
    <w:rsid w:val="0093617E"/>
  </w:style>
  <w:style w:type="numbering" w:customStyle="1" w:styleId="NoList1421">
    <w:name w:val="No List1421"/>
    <w:next w:val="NoList"/>
    <w:semiHidden/>
    <w:rsid w:val="0093617E"/>
  </w:style>
  <w:style w:type="table" w:customStyle="1" w:styleId="TableGrid421">
    <w:name w:val="Table Grid4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
    <w:name w:val="No List521"/>
    <w:next w:val="NoList"/>
    <w:uiPriority w:val="99"/>
    <w:semiHidden/>
    <w:unhideWhenUsed/>
    <w:rsid w:val="0093617E"/>
  </w:style>
  <w:style w:type="numbering" w:customStyle="1" w:styleId="NoList1521">
    <w:name w:val="No List1521"/>
    <w:next w:val="NoList"/>
    <w:uiPriority w:val="99"/>
    <w:semiHidden/>
    <w:unhideWhenUsed/>
    <w:rsid w:val="0093617E"/>
  </w:style>
  <w:style w:type="numbering" w:customStyle="1" w:styleId="NoList11121">
    <w:name w:val="No List11121"/>
    <w:next w:val="NoList"/>
    <w:uiPriority w:val="99"/>
    <w:semiHidden/>
    <w:unhideWhenUsed/>
    <w:rsid w:val="0093617E"/>
  </w:style>
  <w:style w:type="numbering" w:customStyle="1" w:styleId="NoList621">
    <w:name w:val="No List621"/>
    <w:next w:val="NoList"/>
    <w:uiPriority w:val="99"/>
    <w:semiHidden/>
    <w:unhideWhenUsed/>
    <w:rsid w:val="0093617E"/>
  </w:style>
  <w:style w:type="numbering" w:customStyle="1" w:styleId="NoList1621">
    <w:name w:val="No List1621"/>
    <w:next w:val="NoList"/>
    <w:semiHidden/>
    <w:rsid w:val="0093617E"/>
  </w:style>
  <w:style w:type="table" w:customStyle="1" w:styleId="TableGrid521">
    <w:name w:val="Table Grid5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1">
    <w:name w:val="No List2121"/>
    <w:next w:val="NoList"/>
    <w:uiPriority w:val="99"/>
    <w:semiHidden/>
    <w:unhideWhenUsed/>
    <w:rsid w:val="0093617E"/>
  </w:style>
  <w:style w:type="numbering" w:customStyle="1" w:styleId="NoList11221">
    <w:name w:val="No List11221"/>
    <w:next w:val="NoList"/>
    <w:uiPriority w:val="99"/>
    <w:semiHidden/>
    <w:unhideWhenUsed/>
    <w:rsid w:val="0093617E"/>
  </w:style>
  <w:style w:type="numbering" w:customStyle="1" w:styleId="NoList721">
    <w:name w:val="No List721"/>
    <w:next w:val="NoList"/>
    <w:uiPriority w:val="99"/>
    <w:semiHidden/>
    <w:unhideWhenUsed/>
    <w:rsid w:val="0093617E"/>
  </w:style>
  <w:style w:type="numbering" w:customStyle="1" w:styleId="NoList1721">
    <w:name w:val="No List1721"/>
    <w:next w:val="NoList"/>
    <w:uiPriority w:val="99"/>
    <w:semiHidden/>
    <w:unhideWhenUsed/>
    <w:rsid w:val="0093617E"/>
  </w:style>
  <w:style w:type="numbering" w:customStyle="1" w:styleId="NoList11321">
    <w:name w:val="No List11321"/>
    <w:next w:val="NoList"/>
    <w:uiPriority w:val="99"/>
    <w:semiHidden/>
    <w:unhideWhenUsed/>
    <w:rsid w:val="0093617E"/>
  </w:style>
  <w:style w:type="numbering" w:customStyle="1" w:styleId="NoList821">
    <w:name w:val="No List821"/>
    <w:next w:val="NoList"/>
    <w:uiPriority w:val="99"/>
    <w:semiHidden/>
    <w:unhideWhenUsed/>
    <w:rsid w:val="0093617E"/>
  </w:style>
  <w:style w:type="numbering" w:customStyle="1" w:styleId="NoList1821">
    <w:name w:val="No List1821"/>
    <w:next w:val="NoList"/>
    <w:uiPriority w:val="99"/>
    <w:semiHidden/>
    <w:unhideWhenUsed/>
    <w:rsid w:val="0093617E"/>
  </w:style>
  <w:style w:type="numbering" w:customStyle="1" w:styleId="NoList11421">
    <w:name w:val="No List11421"/>
    <w:next w:val="NoList"/>
    <w:uiPriority w:val="99"/>
    <w:semiHidden/>
    <w:unhideWhenUsed/>
    <w:rsid w:val="0093617E"/>
  </w:style>
  <w:style w:type="numbering" w:customStyle="1" w:styleId="NoList921">
    <w:name w:val="No List921"/>
    <w:next w:val="NoList"/>
    <w:uiPriority w:val="99"/>
    <w:semiHidden/>
    <w:unhideWhenUsed/>
    <w:rsid w:val="0093617E"/>
  </w:style>
  <w:style w:type="numbering" w:customStyle="1" w:styleId="NoList1921">
    <w:name w:val="No List1921"/>
    <w:next w:val="NoList"/>
    <w:uiPriority w:val="99"/>
    <w:semiHidden/>
    <w:unhideWhenUsed/>
    <w:rsid w:val="0093617E"/>
  </w:style>
  <w:style w:type="table" w:customStyle="1" w:styleId="TableGrid621">
    <w:name w:val="Table Grid6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NoList"/>
    <w:uiPriority w:val="99"/>
    <w:semiHidden/>
    <w:unhideWhenUsed/>
    <w:rsid w:val="0093617E"/>
  </w:style>
  <w:style w:type="table" w:customStyle="1" w:styleId="TableGrid201">
    <w:name w:val="Table Grid20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1">
    <w:name w:val="No List1201"/>
    <w:next w:val="NoList"/>
    <w:semiHidden/>
    <w:rsid w:val="0093617E"/>
  </w:style>
  <w:style w:type="numbering" w:customStyle="1" w:styleId="NoList11101">
    <w:name w:val="No List11101"/>
    <w:next w:val="NoList"/>
    <w:semiHidden/>
    <w:rsid w:val="0093617E"/>
  </w:style>
  <w:style w:type="table" w:customStyle="1" w:styleId="TableGrid1111">
    <w:name w:val="Table Grid111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1">
    <w:name w:val="No List271"/>
    <w:next w:val="NoList"/>
    <w:uiPriority w:val="99"/>
    <w:semiHidden/>
    <w:rsid w:val="0093617E"/>
  </w:style>
  <w:style w:type="numbering" w:customStyle="1" w:styleId="NoList1231">
    <w:name w:val="No List1231"/>
    <w:next w:val="NoList"/>
    <w:semiHidden/>
    <w:rsid w:val="0093617E"/>
  </w:style>
  <w:style w:type="table" w:customStyle="1" w:styleId="TableGrid231">
    <w:name w:val="Table Grid2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NoList"/>
    <w:uiPriority w:val="99"/>
    <w:semiHidden/>
    <w:rsid w:val="0093617E"/>
  </w:style>
  <w:style w:type="numbering" w:customStyle="1" w:styleId="NoList1331">
    <w:name w:val="No List1331"/>
    <w:next w:val="NoList"/>
    <w:semiHidden/>
    <w:rsid w:val="0093617E"/>
  </w:style>
  <w:style w:type="table" w:customStyle="1" w:styleId="TableGrid331">
    <w:name w:val="Table Grid3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
    <w:name w:val="No List431"/>
    <w:next w:val="NoList"/>
    <w:uiPriority w:val="99"/>
    <w:semiHidden/>
    <w:rsid w:val="0093617E"/>
  </w:style>
  <w:style w:type="numbering" w:customStyle="1" w:styleId="NoList1431">
    <w:name w:val="No List1431"/>
    <w:next w:val="NoList"/>
    <w:semiHidden/>
    <w:rsid w:val="0093617E"/>
  </w:style>
  <w:style w:type="table" w:customStyle="1" w:styleId="TableGrid431">
    <w:name w:val="Table Grid4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NoList"/>
    <w:uiPriority w:val="99"/>
    <w:semiHidden/>
    <w:unhideWhenUsed/>
    <w:rsid w:val="0093617E"/>
  </w:style>
  <w:style w:type="numbering" w:customStyle="1" w:styleId="NoList1531">
    <w:name w:val="No List1531"/>
    <w:next w:val="NoList"/>
    <w:uiPriority w:val="99"/>
    <w:semiHidden/>
    <w:unhideWhenUsed/>
    <w:rsid w:val="0093617E"/>
  </w:style>
  <w:style w:type="numbering" w:customStyle="1" w:styleId="NoList11131">
    <w:name w:val="No List11131"/>
    <w:next w:val="NoList"/>
    <w:uiPriority w:val="99"/>
    <w:semiHidden/>
    <w:unhideWhenUsed/>
    <w:rsid w:val="0093617E"/>
  </w:style>
  <w:style w:type="numbering" w:customStyle="1" w:styleId="NoList631">
    <w:name w:val="No List631"/>
    <w:next w:val="NoList"/>
    <w:uiPriority w:val="99"/>
    <w:semiHidden/>
    <w:unhideWhenUsed/>
    <w:rsid w:val="0093617E"/>
  </w:style>
  <w:style w:type="numbering" w:customStyle="1" w:styleId="NoList1631">
    <w:name w:val="No List1631"/>
    <w:next w:val="NoList"/>
    <w:semiHidden/>
    <w:rsid w:val="0093617E"/>
  </w:style>
  <w:style w:type="table" w:customStyle="1" w:styleId="TableGrid531">
    <w:name w:val="Table Grid5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1">
    <w:name w:val="No List2131"/>
    <w:next w:val="NoList"/>
    <w:uiPriority w:val="99"/>
    <w:semiHidden/>
    <w:unhideWhenUsed/>
    <w:rsid w:val="0093617E"/>
  </w:style>
  <w:style w:type="numbering" w:customStyle="1" w:styleId="NoList11231">
    <w:name w:val="No List11231"/>
    <w:next w:val="NoList"/>
    <w:uiPriority w:val="99"/>
    <w:semiHidden/>
    <w:unhideWhenUsed/>
    <w:rsid w:val="0093617E"/>
  </w:style>
  <w:style w:type="numbering" w:customStyle="1" w:styleId="NoList731">
    <w:name w:val="No List731"/>
    <w:next w:val="NoList"/>
    <w:uiPriority w:val="99"/>
    <w:semiHidden/>
    <w:unhideWhenUsed/>
    <w:rsid w:val="0093617E"/>
  </w:style>
  <w:style w:type="numbering" w:customStyle="1" w:styleId="NoList1731">
    <w:name w:val="No List1731"/>
    <w:next w:val="NoList"/>
    <w:uiPriority w:val="99"/>
    <w:semiHidden/>
    <w:unhideWhenUsed/>
    <w:rsid w:val="0093617E"/>
  </w:style>
  <w:style w:type="numbering" w:customStyle="1" w:styleId="NoList11331">
    <w:name w:val="No List11331"/>
    <w:next w:val="NoList"/>
    <w:uiPriority w:val="99"/>
    <w:semiHidden/>
    <w:unhideWhenUsed/>
    <w:rsid w:val="0093617E"/>
  </w:style>
  <w:style w:type="numbering" w:customStyle="1" w:styleId="NoList831">
    <w:name w:val="No List831"/>
    <w:next w:val="NoList"/>
    <w:uiPriority w:val="99"/>
    <w:semiHidden/>
    <w:unhideWhenUsed/>
    <w:rsid w:val="0093617E"/>
  </w:style>
  <w:style w:type="numbering" w:customStyle="1" w:styleId="NoList1831">
    <w:name w:val="No List1831"/>
    <w:next w:val="NoList"/>
    <w:uiPriority w:val="99"/>
    <w:semiHidden/>
    <w:unhideWhenUsed/>
    <w:rsid w:val="0093617E"/>
  </w:style>
  <w:style w:type="numbering" w:customStyle="1" w:styleId="NoList11431">
    <w:name w:val="No List11431"/>
    <w:next w:val="NoList"/>
    <w:uiPriority w:val="99"/>
    <w:semiHidden/>
    <w:unhideWhenUsed/>
    <w:rsid w:val="0093617E"/>
  </w:style>
  <w:style w:type="numbering" w:customStyle="1" w:styleId="NoList931">
    <w:name w:val="No List931"/>
    <w:next w:val="NoList"/>
    <w:uiPriority w:val="99"/>
    <w:semiHidden/>
    <w:unhideWhenUsed/>
    <w:rsid w:val="0093617E"/>
  </w:style>
  <w:style w:type="numbering" w:customStyle="1" w:styleId="NoList1931">
    <w:name w:val="No List1931"/>
    <w:next w:val="NoList"/>
    <w:uiPriority w:val="99"/>
    <w:semiHidden/>
    <w:unhideWhenUsed/>
    <w:rsid w:val="0093617E"/>
  </w:style>
  <w:style w:type="table" w:customStyle="1" w:styleId="TableGrid631">
    <w:name w:val="Table Grid6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1">
    <w:name w:val="No List281"/>
    <w:next w:val="NoList"/>
    <w:uiPriority w:val="99"/>
    <w:semiHidden/>
    <w:unhideWhenUsed/>
    <w:rsid w:val="0093617E"/>
  </w:style>
  <w:style w:type="table" w:customStyle="1" w:styleId="TableGrid241">
    <w:name w:val="Table Grid24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
    <w:name w:val="No List1241"/>
    <w:next w:val="NoList"/>
    <w:semiHidden/>
    <w:rsid w:val="0093617E"/>
  </w:style>
  <w:style w:type="numbering" w:customStyle="1" w:styleId="NoList11141">
    <w:name w:val="No List11141"/>
    <w:next w:val="NoList"/>
    <w:semiHidden/>
    <w:rsid w:val="0093617E"/>
  </w:style>
  <w:style w:type="table" w:customStyle="1" w:styleId="TableGrid1121">
    <w:name w:val="Table Grid112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1">
    <w:name w:val="No List291"/>
    <w:next w:val="NoList"/>
    <w:uiPriority w:val="99"/>
    <w:semiHidden/>
    <w:rsid w:val="0093617E"/>
  </w:style>
  <w:style w:type="numbering" w:customStyle="1" w:styleId="NoList1251">
    <w:name w:val="No List1251"/>
    <w:next w:val="NoList"/>
    <w:semiHidden/>
    <w:rsid w:val="0093617E"/>
  </w:style>
  <w:style w:type="table" w:customStyle="1" w:styleId="TableGrid251">
    <w:name w:val="Table Grid2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NoList"/>
    <w:uiPriority w:val="99"/>
    <w:semiHidden/>
    <w:rsid w:val="0093617E"/>
  </w:style>
  <w:style w:type="numbering" w:customStyle="1" w:styleId="NoList1341">
    <w:name w:val="No List1341"/>
    <w:next w:val="NoList"/>
    <w:semiHidden/>
    <w:rsid w:val="0093617E"/>
  </w:style>
  <w:style w:type="table" w:customStyle="1" w:styleId="TableGrid341">
    <w:name w:val="Table Grid3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NoList"/>
    <w:uiPriority w:val="99"/>
    <w:semiHidden/>
    <w:rsid w:val="0093617E"/>
  </w:style>
  <w:style w:type="numbering" w:customStyle="1" w:styleId="NoList1441">
    <w:name w:val="No List1441"/>
    <w:next w:val="NoList"/>
    <w:semiHidden/>
    <w:rsid w:val="0093617E"/>
  </w:style>
  <w:style w:type="table" w:customStyle="1" w:styleId="TableGrid441">
    <w:name w:val="Table Grid4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NoList"/>
    <w:uiPriority w:val="99"/>
    <w:semiHidden/>
    <w:unhideWhenUsed/>
    <w:rsid w:val="0093617E"/>
  </w:style>
  <w:style w:type="numbering" w:customStyle="1" w:styleId="NoList1541">
    <w:name w:val="No List1541"/>
    <w:next w:val="NoList"/>
    <w:uiPriority w:val="99"/>
    <w:semiHidden/>
    <w:unhideWhenUsed/>
    <w:rsid w:val="0093617E"/>
  </w:style>
  <w:style w:type="numbering" w:customStyle="1" w:styleId="NoList11151">
    <w:name w:val="No List11151"/>
    <w:next w:val="NoList"/>
    <w:uiPriority w:val="99"/>
    <w:semiHidden/>
    <w:unhideWhenUsed/>
    <w:rsid w:val="0093617E"/>
  </w:style>
  <w:style w:type="numbering" w:customStyle="1" w:styleId="NoList641">
    <w:name w:val="No List641"/>
    <w:next w:val="NoList"/>
    <w:uiPriority w:val="99"/>
    <w:semiHidden/>
    <w:unhideWhenUsed/>
    <w:rsid w:val="0093617E"/>
  </w:style>
  <w:style w:type="numbering" w:customStyle="1" w:styleId="NoList1641">
    <w:name w:val="No List1641"/>
    <w:next w:val="NoList"/>
    <w:semiHidden/>
    <w:rsid w:val="0093617E"/>
  </w:style>
  <w:style w:type="table" w:customStyle="1" w:styleId="TableGrid541">
    <w:name w:val="Table Grid54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
    <w:name w:val="No List2141"/>
    <w:next w:val="NoList"/>
    <w:uiPriority w:val="99"/>
    <w:semiHidden/>
    <w:unhideWhenUsed/>
    <w:rsid w:val="0093617E"/>
  </w:style>
  <w:style w:type="numbering" w:customStyle="1" w:styleId="NoList11241">
    <w:name w:val="No List11241"/>
    <w:next w:val="NoList"/>
    <w:uiPriority w:val="99"/>
    <w:semiHidden/>
    <w:unhideWhenUsed/>
    <w:rsid w:val="0093617E"/>
  </w:style>
  <w:style w:type="numbering" w:customStyle="1" w:styleId="NoList741">
    <w:name w:val="No List741"/>
    <w:next w:val="NoList"/>
    <w:uiPriority w:val="99"/>
    <w:semiHidden/>
    <w:unhideWhenUsed/>
    <w:rsid w:val="0093617E"/>
  </w:style>
  <w:style w:type="numbering" w:customStyle="1" w:styleId="NoList1741">
    <w:name w:val="No List1741"/>
    <w:next w:val="NoList"/>
    <w:uiPriority w:val="99"/>
    <w:semiHidden/>
    <w:unhideWhenUsed/>
    <w:rsid w:val="0093617E"/>
  </w:style>
  <w:style w:type="numbering" w:customStyle="1" w:styleId="NoList11341">
    <w:name w:val="No List11341"/>
    <w:next w:val="NoList"/>
    <w:uiPriority w:val="99"/>
    <w:semiHidden/>
    <w:unhideWhenUsed/>
    <w:rsid w:val="0093617E"/>
  </w:style>
  <w:style w:type="numbering" w:customStyle="1" w:styleId="NoList841">
    <w:name w:val="No List841"/>
    <w:next w:val="NoList"/>
    <w:uiPriority w:val="99"/>
    <w:semiHidden/>
    <w:unhideWhenUsed/>
    <w:rsid w:val="0093617E"/>
  </w:style>
  <w:style w:type="numbering" w:customStyle="1" w:styleId="NoList1841">
    <w:name w:val="No List1841"/>
    <w:next w:val="NoList"/>
    <w:uiPriority w:val="99"/>
    <w:semiHidden/>
    <w:unhideWhenUsed/>
    <w:rsid w:val="0093617E"/>
  </w:style>
  <w:style w:type="numbering" w:customStyle="1" w:styleId="NoList11441">
    <w:name w:val="No List11441"/>
    <w:next w:val="NoList"/>
    <w:uiPriority w:val="99"/>
    <w:semiHidden/>
    <w:unhideWhenUsed/>
    <w:rsid w:val="0093617E"/>
  </w:style>
  <w:style w:type="numbering" w:customStyle="1" w:styleId="NoList941">
    <w:name w:val="No List941"/>
    <w:next w:val="NoList"/>
    <w:uiPriority w:val="99"/>
    <w:semiHidden/>
    <w:unhideWhenUsed/>
    <w:rsid w:val="0093617E"/>
  </w:style>
  <w:style w:type="numbering" w:customStyle="1" w:styleId="NoList1941">
    <w:name w:val="No List1941"/>
    <w:next w:val="NoList"/>
    <w:uiPriority w:val="99"/>
    <w:semiHidden/>
    <w:unhideWhenUsed/>
    <w:rsid w:val="0093617E"/>
  </w:style>
  <w:style w:type="table" w:customStyle="1" w:styleId="TableGrid641">
    <w:name w:val="Table Grid64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1">
    <w:name w:val="No List301"/>
    <w:next w:val="NoList"/>
    <w:uiPriority w:val="99"/>
    <w:semiHidden/>
    <w:unhideWhenUsed/>
    <w:rsid w:val="0093617E"/>
  </w:style>
  <w:style w:type="table" w:customStyle="1" w:styleId="TableGrid261">
    <w:name w:val="Table Grid261"/>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1">
    <w:name w:val="No List1261"/>
    <w:next w:val="NoList"/>
    <w:semiHidden/>
    <w:rsid w:val="0093617E"/>
  </w:style>
  <w:style w:type="numbering" w:customStyle="1" w:styleId="NoList11161">
    <w:name w:val="No List11161"/>
    <w:next w:val="NoList"/>
    <w:semiHidden/>
    <w:rsid w:val="0093617E"/>
  </w:style>
  <w:style w:type="table" w:customStyle="1" w:styleId="TableGrid1131">
    <w:name w:val="Table Grid113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1">
    <w:name w:val="No List2101"/>
    <w:next w:val="NoList"/>
    <w:uiPriority w:val="99"/>
    <w:semiHidden/>
    <w:rsid w:val="0093617E"/>
  </w:style>
  <w:style w:type="numbering" w:customStyle="1" w:styleId="NoList1271">
    <w:name w:val="No List1271"/>
    <w:next w:val="NoList"/>
    <w:semiHidden/>
    <w:rsid w:val="0093617E"/>
  </w:style>
  <w:style w:type="table" w:customStyle="1" w:styleId="TableGrid271">
    <w:name w:val="Table Grid27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NoList"/>
    <w:uiPriority w:val="99"/>
    <w:semiHidden/>
    <w:rsid w:val="0093617E"/>
  </w:style>
  <w:style w:type="numbering" w:customStyle="1" w:styleId="NoList1351">
    <w:name w:val="No List1351"/>
    <w:next w:val="NoList"/>
    <w:semiHidden/>
    <w:rsid w:val="0093617E"/>
  </w:style>
  <w:style w:type="table" w:customStyle="1" w:styleId="TableGrid351">
    <w:name w:val="Table Grid3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NoList"/>
    <w:uiPriority w:val="99"/>
    <w:semiHidden/>
    <w:rsid w:val="0093617E"/>
  </w:style>
  <w:style w:type="numbering" w:customStyle="1" w:styleId="NoList1451">
    <w:name w:val="No List1451"/>
    <w:next w:val="NoList"/>
    <w:semiHidden/>
    <w:rsid w:val="0093617E"/>
  </w:style>
  <w:style w:type="table" w:customStyle="1" w:styleId="TableGrid451">
    <w:name w:val="Table Grid4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1">
    <w:name w:val="No List551"/>
    <w:next w:val="NoList"/>
    <w:uiPriority w:val="99"/>
    <w:semiHidden/>
    <w:unhideWhenUsed/>
    <w:rsid w:val="0093617E"/>
  </w:style>
  <w:style w:type="numbering" w:customStyle="1" w:styleId="NoList1551">
    <w:name w:val="No List1551"/>
    <w:next w:val="NoList"/>
    <w:uiPriority w:val="99"/>
    <w:semiHidden/>
    <w:unhideWhenUsed/>
    <w:rsid w:val="0093617E"/>
  </w:style>
  <w:style w:type="numbering" w:customStyle="1" w:styleId="NoList11171">
    <w:name w:val="No List11171"/>
    <w:next w:val="NoList"/>
    <w:uiPriority w:val="99"/>
    <w:semiHidden/>
    <w:unhideWhenUsed/>
    <w:rsid w:val="0093617E"/>
  </w:style>
  <w:style w:type="numbering" w:customStyle="1" w:styleId="NoList651">
    <w:name w:val="No List651"/>
    <w:next w:val="NoList"/>
    <w:uiPriority w:val="99"/>
    <w:semiHidden/>
    <w:unhideWhenUsed/>
    <w:rsid w:val="0093617E"/>
  </w:style>
  <w:style w:type="numbering" w:customStyle="1" w:styleId="NoList1651">
    <w:name w:val="No List1651"/>
    <w:next w:val="NoList"/>
    <w:semiHidden/>
    <w:rsid w:val="0093617E"/>
  </w:style>
  <w:style w:type="table" w:customStyle="1" w:styleId="TableGrid551">
    <w:name w:val="Table Grid551"/>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1">
    <w:name w:val="No List2151"/>
    <w:next w:val="NoList"/>
    <w:uiPriority w:val="99"/>
    <w:semiHidden/>
    <w:unhideWhenUsed/>
    <w:rsid w:val="0093617E"/>
  </w:style>
  <w:style w:type="numbering" w:customStyle="1" w:styleId="NoList11251">
    <w:name w:val="No List11251"/>
    <w:next w:val="NoList"/>
    <w:uiPriority w:val="99"/>
    <w:semiHidden/>
    <w:unhideWhenUsed/>
    <w:rsid w:val="0093617E"/>
  </w:style>
  <w:style w:type="numbering" w:customStyle="1" w:styleId="NoList751">
    <w:name w:val="No List751"/>
    <w:next w:val="NoList"/>
    <w:uiPriority w:val="99"/>
    <w:semiHidden/>
    <w:unhideWhenUsed/>
    <w:rsid w:val="0093617E"/>
  </w:style>
  <w:style w:type="numbering" w:customStyle="1" w:styleId="NoList1751">
    <w:name w:val="No List1751"/>
    <w:next w:val="NoList"/>
    <w:uiPriority w:val="99"/>
    <w:semiHidden/>
    <w:unhideWhenUsed/>
    <w:rsid w:val="0093617E"/>
  </w:style>
  <w:style w:type="numbering" w:customStyle="1" w:styleId="NoList11351">
    <w:name w:val="No List11351"/>
    <w:next w:val="NoList"/>
    <w:uiPriority w:val="99"/>
    <w:semiHidden/>
    <w:unhideWhenUsed/>
    <w:rsid w:val="0093617E"/>
  </w:style>
  <w:style w:type="numbering" w:customStyle="1" w:styleId="NoList851">
    <w:name w:val="No List851"/>
    <w:next w:val="NoList"/>
    <w:uiPriority w:val="99"/>
    <w:semiHidden/>
    <w:unhideWhenUsed/>
    <w:rsid w:val="0093617E"/>
  </w:style>
  <w:style w:type="numbering" w:customStyle="1" w:styleId="NoList1851">
    <w:name w:val="No List1851"/>
    <w:next w:val="NoList"/>
    <w:uiPriority w:val="99"/>
    <w:semiHidden/>
    <w:unhideWhenUsed/>
    <w:rsid w:val="0093617E"/>
  </w:style>
  <w:style w:type="numbering" w:customStyle="1" w:styleId="NoList11451">
    <w:name w:val="No List11451"/>
    <w:next w:val="NoList"/>
    <w:uiPriority w:val="99"/>
    <w:semiHidden/>
    <w:unhideWhenUsed/>
    <w:rsid w:val="0093617E"/>
  </w:style>
  <w:style w:type="numbering" w:customStyle="1" w:styleId="NoList951">
    <w:name w:val="No List951"/>
    <w:next w:val="NoList"/>
    <w:uiPriority w:val="99"/>
    <w:semiHidden/>
    <w:unhideWhenUsed/>
    <w:rsid w:val="0093617E"/>
  </w:style>
  <w:style w:type="numbering" w:customStyle="1" w:styleId="NoList1951">
    <w:name w:val="No List1951"/>
    <w:next w:val="NoList"/>
    <w:uiPriority w:val="99"/>
    <w:semiHidden/>
    <w:unhideWhenUsed/>
    <w:rsid w:val="0093617E"/>
  </w:style>
  <w:style w:type="table" w:customStyle="1" w:styleId="TableGrid651">
    <w:name w:val="Table Grid6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1">
    <w:name w:val="Table Grid30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8">
    <w:name w:val="No List38"/>
    <w:next w:val="NoList"/>
    <w:uiPriority w:val="99"/>
    <w:semiHidden/>
    <w:unhideWhenUsed/>
    <w:rsid w:val="0093617E"/>
  </w:style>
  <w:style w:type="table" w:customStyle="1" w:styleId="TableGrid39">
    <w:name w:val="Table Grid39"/>
    <w:basedOn w:val="TableNormal"/>
    <w:next w:val="TableGrid"/>
    <w:uiPriority w:val="59"/>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0">
    <w:name w:val="No List130"/>
    <w:next w:val="NoList"/>
    <w:semiHidden/>
    <w:rsid w:val="0093617E"/>
  </w:style>
  <w:style w:type="numbering" w:customStyle="1" w:styleId="NoList1120">
    <w:name w:val="No List1120"/>
    <w:next w:val="NoList"/>
    <w:semiHidden/>
    <w:rsid w:val="0093617E"/>
  </w:style>
  <w:style w:type="table" w:customStyle="1" w:styleId="TableGrid116">
    <w:name w:val="Table Grid116"/>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NoList"/>
    <w:uiPriority w:val="99"/>
    <w:semiHidden/>
    <w:rsid w:val="0093617E"/>
  </w:style>
  <w:style w:type="numbering" w:customStyle="1" w:styleId="NoList1210">
    <w:name w:val="No List1210"/>
    <w:next w:val="NoList"/>
    <w:semiHidden/>
    <w:rsid w:val="0093617E"/>
  </w:style>
  <w:style w:type="table" w:customStyle="1" w:styleId="TableGrid212">
    <w:name w:val="Table Grid2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9">
    <w:name w:val="No List39"/>
    <w:next w:val="NoList"/>
    <w:uiPriority w:val="99"/>
    <w:semiHidden/>
    <w:rsid w:val="0093617E"/>
  </w:style>
  <w:style w:type="numbering" w:customStyle="1" w:styleId="NoList137">
    <w:name w:val="No List137"/>
    <w:next w:val="NoList"/>
    <w:semiHidden/>
    <w:rsid w:val="0093617E"/>
  </w:style>
  <w:style w:type="table" w:customStyle="1" w:styleId="TableGrid310">
    <w:name w:val="Table Grid310"/>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NoList"/>
    <w:uiPriority w:val="99"/>
    <w:semiHidden/>
    <w:rsid w:val="0093617E"/>
  </w:style>
  <w:style w:type="numbering" w:customStyle="1" w:styleId="NoList147">
    <w:name w:val="No List147"/>
    <w:next w:val="NoList"/>
    <w:semiHidden/>
    <w:rsid w:val="0093617E"/>
  </w:style>
  <w:style w:type="table" w:customStyle="1" w:styleId="TableGrid47">
    <w:name w:val="Table Grid4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
    <w:name w:val="No List57"/>
    <w:next w:val="NoList"/>
    <w:uiPriority w:val="99"/>
    <w:semiHidden/>
    <w:unhideWhenUsed/>
    <w:rsid w:val="0093617E"/>
  </w:style>
  <w:style w:type="numbering" w:customStyle="1" w:styleId="NoList157">
    <w:name w:val="No List157"/>
    <w:next w:val="NoList"/>
    <w:uiPriority w:val="99"/>
    <w:semiHidden/>
    <w:unhideWhenUsed/>
    <w:rsid w:val="0093617E"/>
  </w:style>
  <w:style w:type="numbering" w:customStyle="1" w:styleId="NoList11110">
    <w:name w:val="No List11110"/>
    <w:next w:val="NoList"/>
    <w:uiPriority w:val="99"/>
    <w:semiHidden/>
    <w:unhideWhenUsed/>
    <w:rsid w:val="0093617E"/>
  </w:style>
  <w:style w:type="numbering" w:customStyle="1" w:styleId="NoList67">
    <w:name w:val="No List67"/>
    <w:next w:val="NoList"/>
    <w:uiPriority w:val="99"/>
    <w:semiHidden/>
    <w:unhideWhenUsed/>
    <w:rsid w:val="0093617E"/>
  </w:style>
  <w:style w:type="numbering" w:customStyle="1" w:styleId="NoList167">
    <w:name w:val="No List167"/>
    <w:next w:val="NoList"/>
    <w:semiHidden/>
    <w:rsid w:val="0093617E"/>
  </w:style>
  <w:style w:type="table" w:customStyle="1" w:styleId="TableGrid57">
    <w:name w:val="Table Grid57"/>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9">
    <w:name w:val="No List219"/>
    <w:next w:val="NoList"/>
    <w:uiPriority w:val="99"/>
    <w:semiHidden/>
    <w:unhideWhenUsed/>
    <w:rsid w:val="0093617E"/>
  </w:style>
  <w:style w:type="numbering" w:customStyle="1" w:styleId="NoList1127">
    <w:name w:val="No List1127"/>
    <w:next w:val="NoList"/>
    <w:uiPriority w:val="99"/>
    <w:semiHidden/>
    <w:unhideWhenUsed/>
    <w:rsid w:val="0093617E"/>
  </w:style>
  <w:style w:type="numbering" w:customStyle="1" w:styleId="NoList77">
    <w:name w:val="No List77"/>
    <w:next w:val="NoList"/>
    <w:uiPriority w:val="99"/>
    <w:semiHidden/>
    <w:unhideWhenUsed/>
    <w:rsid w:val="0093617E"/>
  </w:style>
  <w:style w:type="numbering" w:customStyle="1" w:styleId="NoList177">
    <w:name w:val="No List177"/>
    <w:next w:val="NoList"/>
    <w:uiPriority w:val="99"/>
    <w:semiHidden/>
    <w:unhideWhenUsed/>
    <w:rsid w:val="0093617E"/>
  </w:style>
  <w:style w:type="numbering" w:customStyle="1" w:styleId="NoList1137">
    <w:name w:val="No List1137"/>
    <w:next w:val="NoList"/>
    <w:uiPriority w:val="99"/>
    <w:semiHidden/>
    <w:unhideWhenUsed/>
    <w:rsid w:val="0093617E"/>
  </w:style>
  <w:style w:type="numbering" w:customStyle="1" w:styleId="NoList87">
    <w:name w:val="No List87"/>
    <w:next w:val="NoList"/>
    <w:uiPriority w:val="99"/>
    <w:semiHidden/>
    <w:unhideWhenUsed/>
    <w:rsid w:val="0093617E"/>
  </w:style>
  <w:style w:type="numbering" w:customStyle="1" w:styleId="NoList187">
    <w:name w:val="No List187"/>
    <w:next w:val="NoList"/>
    <w:uiPriority w:val="99"/>
    <w:semiHidden/>
    <w:unhideWhenUsed/>
    <w:rsid w:val="0093617E"/>
  </w:style>
  <w:style w:type="numbering" w:customStyle="1" w:styleId="NoList1147">
    <w:name w:val="No List1147"/>
    <w:next w:val="NoList"/>
    <w:uiPriority w:val="99"/>
    <w:semiHidden/>
    <w:unhideWhenUsed/>
    <w:rsid w:val="0093617E"/>
  </w:style>
  <w:style w:type="numbering" w:customStyle="1" w:styleId="NoList97">
    <w:name w:val="No List97"/>
    <w:next w:val="NoList"/>
    <w:uiPriority w:val="99"/>
    <w:semiHidden/>
    <w:unhideWhenUsed/>
    <w:rsid w:val="0093617E"/>
  </w:style>
  <w:style w:type="numbering" w:customStyle="1" w:styleId="NoList197">
    <w:name w:val="No List197"/>
    <w:next w:val="NoList"/>
    <w:uiPriority w:val="99"/>
    <w:semiHidden/>
    <w:unhideWhenUsed/>
    <w:rsid w:val="0093617E"/>
  </w:style>
  <w:style w:type="table" w:customStyle="1" w:styleId="TableGrid67">
    <w:name w:val="Table Grid6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22">
    <w:name w:val="Style22"/>
    <w:rsid w:val="0093617E"/>
    <w:pPr>
      <w:numPr>
        <w:numId w:val="32"/>
      </w:numPr>
    </w:pPr>
  </w:style>
  <w:style w:type="numbering" w:customStyle="1" w:styleId="Style32">
    <w:name w:val="Style32"/>
    <w:rsid w:val="0093617E"/>
    <w:pPr>
      <w:numPr>
        <w:numId w:val="33"/>
      </w:numPr>
    </w:pPr>
  </w:style>
  <w:style w:type="table" w:customStyle="1" w:styleId="TableGrid82">
    <w:name w:val="Table Grid8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
    <w:name w:val="No List102"/>
    <w:next w:val="NoList"/>
    <w:uiPriority w:val="99"/>
    <w:semiHidden/>
    <w:rsid w:val="0093617E"/>
  </w:style>
  <w:style w:type="numbering" w:customStyle="1" w:styleId="NoList1102">
    <w:name w:val="No List1102"/>
    <w:next w:val="NoList"/>
    <w:semiHidden/>
    <w:rsid w:val="0093617E"/>
  </w:style>
  <w:style w:type="table" w:customStyle="1" w:styleId="TableGrid132">
    <w:name w:val="Table Grid1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2">
    <w:name w:val="No List202"/>
    <w:next w:val="NoList"/>
    <w:uiPriority w:val="99"/>
    <w:semiHidden/>
    <w:rsid w:val="0093617E"/>
  </w:style>
  <w:style w:type="numbering" w:customStyle="1" w:styleId="NoList1152">
    <w:name w:val="No List1152"/>
    <w:next w:val="NoList"/>
    <w:semiHidden/>
    <w:rsid w:val="0093617E"/>
  </w:style>
  <w:style w:type="table" w:customStyle="1" w:styleId="TableGrid152">
    <w:name w:val="Table Grid1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2">
    <w:name w:val="No List222"/>
    <w:next w:val="NoList"/>
    <w:uiPriority w:val="99"/>
    <w:semiHidden/>
    <w:unhideWhenUsed/>
    <w:rsid w:val="0093617E"/>
  </w:style>
  <w:style w:type="table" w:customStyle="1" w:styleId="TableGrid172">
    <w:name w:val="Table Grid17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2">
    <w:name w:val="No List1162"/>
    <w:next w:val="NoList"/>
    <w:semiHidden/>
    <w:rsid w:val="0093617E"/>
  </w:style>
  <w:style w:type="numbering" w:customStyle="1" w:styleId="NoList1172">
    <w:name w:val="No List1172"/>
    <w:next w:val="NoList"/>
    <w:semiHidden/>
    <w:rsid w:val="0093617E"/>
  </w:style>
  <w:style w:type="table" w:customStyle="1" w:styleId="TableGrid182">
    <w:name w:val="Table Grid18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
    <w:name w:val="No List232"/>
    <w:next w:val="NoList"/>
    <w:uiPriority w:val="99"/>
    <w:semiHidden/>
    <w:rsid w:val="0093617E"/>
  </w:style>
  <w:style w:type="numbering" w:customStyle="1" w:styleId="NoList1212">
    <w:name w:val="No List1212"/>
    <w:next w:val="NoList"/>
    <w:semiHidden/>
    <w:rsid w:val="0093617E"/>
  </w:style>
  <w:style w:type="table" w:customStyle="1" w:styleId="TableGrid213">
    <w:name w:val="Table Grid213"/>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NoList"/>
    <w:uiPriority w:val="99"/>
    <w:semiHidden/>
    <w:rsid w:val="0093617E"/>
  </w:style>
  <w:style w:type="numbering" w:customStyle="1" w:styleId="NoList1312">
    <w:name w:val="No List1312"/>
    <w:next w:val="NoList"/>
    <w:semiHidden/>
    <w:rsid w:val="0093617E"/>
  </w:style>
  <w:style w:type="table" w:customStyle="1" w:styleId="TableGrid312">
    <w:name w:val="Table Grid3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
    <w:name w:val="No List412"/>
    <w:next w:val="NoList"/>
    <w:uiPriority w:val="99"/>
    <w:semiHidden/>
    <w:rsid w:val="0093617E"/>
  </w:style>
  <w:style w:type="numbering" w:customStyle="1" w:styleId="NoList1412">
    <w:name w:val="No List1412"/>
    <w:next w:val="NoList"/>
    <w:semiHidden/>
    <w:rsid w:val="0093617E"/>
  </w:style>
  <w:style w:type="table" w:customStyle="1" w:styleId="TableGrid412">
    <w:name w:val="Table Grid4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
    <w:name w:val="No List512"/>
    <w:next w:val="NoList"/>
    <w:uiPriority w:val="99"/>
    <w:semiHidden/>
    <w:unhideWhenUsed/>
    <w:rsid w:val="0093617E"/>
  </w:style>
  <w:style w:type="numbering" w:customStyle="1" w:styleId="NoList1512">
    <w:name w:val="No List1512"/>
    <w:next w:val="NoList"/>
    <w:uiPriority w:val="99"/>
    <w:semiHidden/>
    <w:unhideWhenUsed/>
    <w:rsid w:val="0093617E"/>
  </w:style>
  <w:style w:type="numbering" w:customStyle="1" w:styleId="NoList11113">
    <w:name w:val="No List11113"/>
    <w:next w:val="NoList"/>
    <w:uiPriority w:val="99"/>
    <w:semiHidden/>
    <w:unhideWhenUsed/>
    <w:rsid w:val="0093617E"/>
  </w:style>
  <w:style w:type="numbering" w:customStyle="1" w:styleId="NoList612">
    <w:name w:val="No List612"/>
    <w:next w:val="NoList"/>
    <w:uiPriority w:val="99"/>
    <w:semiHidden/>
    <w:unhideWhenUsed/>
    <w:rsid w:val="0093617E"/>
  </w:style>
  <w:style w:type="numbering" w:customStyle="1" w:styleId="NoList1612">
    <w:name w:val="No List1612"/>
    <w:next w:val="NoList"/>
    <w:semiHidden/>
    <w:rsid w:val="0093617E"/>
  </w:style>
  <w:style w:type="table" w:customStyle="1" w:styleId="TableGrid512">
    <w:name w:val="Table Grid5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2">
    <w:name w:val="No List2112"/>
    <w:next w:val="NoList"/>
    <w:uiPriority w:val="99"/>
    <w:semiHidden/>
    <w:unhideWhenUsed/>
    <w:rsid w:val="0093617E"/>
  </w:style>
  <w:style w:type="numbering" w:customStyle="1" w:styleId="NoList11212">
    <w:name w:val="No List11212"/>
    <w:next w:val="NoList"/>
    <w:uiPriority w:val="99"/>
    <w:semiHidden/>
    <w:unhideWhenUsed/>
    <w:rsid w:val="0093617E"/>
  </w:style>
  <w:style w:type="numbering" w:customStyle="1" w:styleId="NoList712">
    <w:name w:val="No List712"/>
    <w:next w:val="NoList"/>
    <w:uiPriority w:val="99"/>
    <w:semiHidden/>
    <w:unhideWhenUsed/>
    <w:rsid w:val="0093617E"/>
  </w:style>
  <w:style w:type="numbering" w:customStyle="1" w:styleId="NoList1712">
    <w:name w:val="No List1712"/>
    <w:next w:val="NoList"/>
    <w:uiPriority w:val="99"/>
    <w:semiHidden/>
    <w:unhideWhenUsed/>
    <w:rsid w:val="0093617E"/>
  </w:style>
  <w:style w:type="numbering" w:customStyle="1" w:styleId="NoList11312">
    <w:name w:val="No List11312"/>
    <w:next w:val="NoList"/>
    <w:uiPriority w:val="99"/>
    <w:semiHidden/>
    <w:unhideWhenUsed/>
    <w:rsid w:val="0093617E"/>
  </w:style>
  <w:style w:type="numbering" w:customStyle="1" w:styleId="NoList812">
    <w:name w:val="No List812"/>
    <w:next w:val="NoList"/>
    <w:uiPriority w:val="99"/>
    <w:semiHidden/>
    <w:unhideWhenUsed/>
    <w:rsid w:val="0093617E"/>
  </w:style>
  <w:style w:type="numbering" w:customStyle="1" w:styleId="NoList1812">
    <w:name w:val="No List1812"/>
    <w:next w:val="NoList"/>
    <w:uiPriority w:val="99"/>
    <w:semiHidden/>
    <w:unhideWhenUsed/>
    <w:rsid w:val="0093617E"/>
  </w:style>
  <w:style w:type="numbering" w:customStyle="1" w:styleId="NoList11412">
    <w:name w:val="No List11412"/>
    <w:next w:val="NoList"/>
    <w:uiPriority w:val="99"/>
    <w:semiHidden/>
    <w:unhideWhenUsed/>
    <w:rsid w:val="0093617E"/>
  </w:style>
  <w:style w:type="numbering" w:customStyle="1" w:styleId="NoList912">
    <w:name w:val="No List912"/>
    <w:next w:val="NoList"/>
    <w:uiPriority w:val="99"/>
    <w:semiHidden/>
    <w:unhideWhenUsed/>
    <w:rsid w:val="0093617E"/>
  </w:style>
  <w:style w:type="numbering" w:customStyle="1" w:styleId="NoList1912">
    <w:name w:val="No List1912"/>
    <w:next w:val="NoList"/>
    <w:uiPriority w:val="99"/>
    <w:semiHidden/>
    <w:unhideWhenUsed/>
    <w:rsid w:val="0093617E"/>
  </w:style>
  <w:style w:type="table" w:customStyle="1" w:styleId="TableGrid612">
    <w:name w:val="Table Grid6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2">
    <w:name w:val="No List242"/>
    <w:next w:val="NoList"/>
    <w:uiPriority w:val="99"/>
    <w:semiHidden/>
    <w:unhideWhenUsed/>
    <w:rsid w:val="0093617E"/>
  </w:style>
  <w:style w:type="table" w:customStyle="1" w:styleId="TableGrid192">
    <w:name w:val="Table Grid19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82">
    <w:name w:val="No List1182"/>
    <w:next w:val="NoList"/>
    <w:semiHidden/>
    <w:rsid w:val="0093617E"/>
  </w:style>
  <w:style w:type="numbering" w:customStyle="1" w:styleId="NoList1192">
    <w:name w:val="No List1192"/>
    <w:next w:val="NoList"/>
    <w:semiHidden/>
    <w:rsid w:val="0093617E"/>
  </w:style>
  <w:style w:type="table" w:customStyle="1" w:styleId="TableGrid1102">
    <w:name w:val="Table Grid110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2">
    <w:name w:val="No List252"/>
    <w:next w:val="NoList"/>
    <w:uiPriority w:val="99"/>
    <w:semiHidden/>
    <w:rsid w:val="0093617E"/>
  </w:style>
  <w:style w:type="numbering" w:customStyle="1" w:styleId="NoList1222">
    <w:name w:val="No List1222"/>
    <w:next w:val="NoList"/>
    <w:semiHidden/>
    <w:rsid w:val="0093617E"/>
  </w:style>
  <w:style w:type="table" w:customStyle="1" w:styleId="TableGrid222">
    <w:name w:val="Table Grid2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2">
    <w:name w:val="No List322"/>
    <w:next w:val="NoList"/>
    <w:uiPriority w:val="99"/>
    <w:semiHidden/>
    <w:rsid w:val="0093617E"/>
  </w:style>
  <w:style w:type="numbering" w:customStyle="1" w:styleId="NoList1322">
    <w:name w:val="No List1322"/>
    <w:next w:val="NoList"/>
    <w:semiHidden/>
    <w:rsid w:val="0093617E"/>
  </w:style>
  <w:style w:type="table" w:customStyle="1" w:styleId="TableGrid322">
    <w:name w:val="Table Grid3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
    <w:name w:val="No List422"/>
    <w:next w:val="NoList"/>
    <w:uiPriority w:val="99"/>
    <w:semiHidden/>
    <w:rsid w:val="0093617E"/>
  </w:style>
  <w:style w:type="numbering" w:customStyle="1" w:styleId="NoList1422">
    <w:name w:val="No List1422"/>
    <w:next w:val="NoList"/>
    <w:semiHidden/>
    <w:rsid w:val="0093617E"/>
  </w:style>
  <w:style w:type="table" w:customStyle="1" w:styleId="TableGrid422">
    <w:name w:val="Table Grid4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
    <w:name w:val="No List522"/>
    <w:next w:val="NoList"/>
    <w:uiPriority w:val="99"/>
    <w:semiHidden/>
    <w:unhideWhenUsed/>
    <w:rsid w:val="0093617E"/>
  </w:style>
  <w:style w:type="numbering" w:customStyle="1" w:styleId="NoList1522">
    <w:name w:val="No List1522"/>
    <w:next w:val="NoList"/>
    <w:uiPriority w:val="99"/>
    <w:semiHidden/>
    <w:unhideWhenUsed/>
    <w:rsid w:val="0093617E"/>
  </w:style>
  <w:style w:type="numbering" w:customStyle="1" w:styleId="NoList11122">
    <w:name w:val="No List11122"/>
    <w:next w:val="NoList"/>
    <w:uiPriority w:val="99"/>
    <w:semiHidden/>
    <w:unhideWhenUsed/>
    <w:rsid w:val="0093617E"/>
  </w:style>
  <w:style w:type="numbering" w:customStyle="1" w:styleId="NoList622">
    <w:name w:val="No List622"/>
    <w:next w:val="NoList"/>
    <w:uiPriority w:val="99"/>
    <w:semiHidden/>
    <w:unhideWhenUsed/>
    <w:rsid w:val="0093617E"/>
  </w:style>
  <w:style w:type="numbering" w:customStyle="1" w:styleId="NoList1622">
    <w:name w:val="No List1622"/>
    <w:next w:val="NoList"/>
    <w:semiHidden/>
    <w:rsid w:val="0093617E"/>
  </w:style>
  <w:style w:type="table" w:customStyle="1" w:styleId="TableGrid522">
    <w:name w:val="Table Grid5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2">
    <w:name w:val="No List2122"/>
    <w:next w:val="NoList"/>
    <w:uiPriority w:val="99"/>
    <w:semiHidden/>
    <w:unhideWhenUsed/>
    <w:rsid w:val="0093617E"/>
  </w:style>
  <w:style w:type="numbering" w:customStyle="1" w:styleId="NoList11222">
    <w:name w:val="No List11222"/>
    <w:next w:val="NoList"/>
    <w:uiPriority w:val="99"/>
    <w:semiHidden/>
    <w:unhideWhenUsed/>
    <w:rsid w:val="0093617E"/>
  </w:style>
  <w:style w:type="numbering" w:customStyle="1" w:styleId="NoList722">
    <w:name w:val="No List722"/>
    <w:next w:val="NoList"/>
    <w:uiPriority w:val="99"/>
    <w:semiHidden/>
    <w:unhideWhenUsed/>
    <w:rsid w:val="0093617E"/>
  </w:style>
  <w:style w:type="numbering" w:customStyle="1" w:styleId="NoList1722">
    <w:name w:val="No List1722"/>
    <w:next w:val="NoList"/>
    <w:uiPriority w:val="99"/>
    <w:semiHidden/>
    <w:unhideWhenUsed/>
    <w:rsid w:val="0093617E"/>
  </w:style>
  <w:style w:type="numbering" w:customStyle="1" w:styleId="NoList11322">
    <w:name w:val="No List11322"/>
    <w:next w:val="NoList"/>
    <w:uiPriority w:val="99"/>
    <w:semiHidden/>
    <w:unhideWhenUsed/>
    <w:rsid w:val="0093617E"/>
  </w:style>
  <w:style w:type="numbering" w:customStyle="1" w:styleId="NoList822">
    <w:name w:val="No List822"/>
    <w:next w:val="NoList"/>
    <w:uiPriority w:val="99"/>
    <w:semiHidden/>
    <w:unhideWhenUsed/>
    <w:rsid w:val="0093617E"/>
  </w:style>
  <w:style w:type="numbering" w:customStyle="1" w:styleId="NoList1822">
    <w:name w:val="No List1822"/>
    <w:next w:val="NoList"/>
    <w:uiPriority w:val="99"/>
    <w:semiHidden/>
    <w:unhideWhenUsed/>
    <w:rsid w:val="0093617E"/>
  </w:style>
  <w:style w:type="numbering" w:customStyle="1" w:styleId="NoList11422">
    <w:name w:val="No List11422"/>
    <w:next w:val="NoList"/>
    <w:uiPriority w:val="99"/>
    <w:semiHidden/>
    <w:unhideWhenUsed/>
    <w:rsid w:val="0093617E"/>
  </w:style>
  <w:style w:type="numbering" w:customStyle="1" w:styleId="NoList922">
    <w:name w:val="No List922"/>
    <w:next w:val="NoList"/>
    <w:uiPriority w:val="99"/>
    <w:semiHidden/>
    <w:unhideWhenUsed/>
    <w:rsid w:val="0093617E"/>
  </w:style>
  <w:style w:type="numbering" w:customStyle="1" w:styleId="NoList1922">
    <w:name w:val="No List1922"/>
    <w:next w:val="NoList"/>
    <w:uiPriority w:val="99"/>
    <w:semiHidden/>
    <w:unhideWhenUsed/>
    <w:rsid w:val="0093617E"/>
  </w:style>
  <w:style w:type="table" w:customStyle="1" w:styleId="TableGrid622">
    <w:name w:val="Table Grid6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2">
    <w:name w:val="No List262"/>
    <w:next w:val="NoList"/>
    <w:uiPriority w:val="99"/>
    <w:semiHidden/>
    <w:unhideWhenUsed/>
    <w:rsid w:val="0093617E"/>
  </w:style>
  <w:style w:type="table" w:customStyle="1" w:styleId="TableGrid202">
    <w:name w:val="Table Grid20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2">
    <w:name w:val="No List1202"/>
    <w:next w:val="NoList"/>
    <w:semiHidden/>
    <w:rsid w:val="0093617E"/>
  </w:style>
  <w:style w:type="numbering" w:customStyle="1" w:styleId="NoList11102">
    <w:name w:val="No List11102"/>
    <w:next w:val="NoList"/>
    <w:semiHidden/>
    <w:rsid w:val="0093617E"/>
  </w:style>
  <w:style w:type="table" w:customStyle="1" w:styleId="TableGrid1112">
    <w:name w:val="Table Grid111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2">
    <w:name w:val="No List272"/>
    <w:next w:val="NoList"/>
    <w:uiPriority w:val="99"/>
    <w:semiHidden/>
    <w:rsid w:val="0093617E"/>
  </w:style>
  <w:style w:type="numbering" w:customStyle="1" w:styleId="NoList1232">
    <w:name w:val="No List1232"/>
    <w:next w:val="NoList"/>
    <w:semiHidden/>
    <w:rsid w:val="0093617E"/>
  </w:style>
  <w:style w:type="table" w:customStyle="1" w:styleId="TableGrid232">
    <w:name w:val="Table Grid2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NoList"/>
    <w:uiPriority w:val="99"/>
    <w:semiHidden/>
    <w:rsid w:val="0093617E"/>
  </w:style>
  <w:style w:type="numbering" w:customStyle="1" w:styleId="NoList1332">
    <w:name w:val="No List1332"/>
    <w:next w:val="NoList"/>
    <w:semiHidden/>
    <w:rsid w:val="0093617E"/>
  </w:style>
  <w:style w:type="table" w:customStyle="1" w:styleId="TableGrid332">
    <w:name w:val="Table Grid3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2">
    <w:name w:val="No List432"/>
    <w:next w:val="NoList"/>
    <w:uiPriority w:val="99"/>
    <w:semiHidden/>
    <w:rsid w:val="0093617E"/>
  </w:style>
  <w:style w:type="numbering" w:customStyle="1" w:styleId="NoList1432">
    <w:name w:val="No List1432"/>
    <w:next w:val="NoList"/>
    <w:semiHidden/>
    <w:rsid w:val="0093617E"/>
  </w:style>
  <w:style w:type="table" w:customStyle="1" w:styleId="TableGrid432">
    <w:name w:val="Table Grid4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NoList"/>
    <w:uiPriority w:val="99"/>
    <w:semiHidden/>
    <w:unhideWhenUsed/>
    <w:rsid w:val="0093617E"/>
  </w:style>
  <w:style w:type="numbering" w:customStyle="1" w:styleId="NoList1532">
    <w:name w:val="No List1532"/>
    <w:next w:val="NoList"/>
    <w:uiPriority w:val="99"/>
    <w:semiHidden/>
    <w:unhideWhenUsed/>
    <w:rsid w:val="0093617E"/>
  </w:style>
  <w:style w:type="numbering" w:customStyle="1" w:styleId="NoList11132">
    <w:name w:val="No List11132"/>
    <w:next w:val="NoList"/>
    <w:uiPriority w:val="99"/>
    <w:semiHidden/>
    <w:unhideWhenUsed/>
    <w:rsid w:val="0093617E"/>
  </w:style>
  <w:style w:type="numbering" w:customStyle="1" w:styleId="NoList632">
    <w:name w:val="No List632"/>
    <w:next w:val="NoList"/>
    <w:uiPriority w:val="99"/>
    <w:semiHidden/>
    <w:unhideWhenUsed/>
    <w:rsid w:val="0093617E"/>
  </w:style>
  <w:style w:type="numbering" w:customStyle="1" w:styleId="NoList1632">
    <w:name w:val="No List1632"/>
    <w:next w:val="NoList"/>
    <w:semiHidden/>
    <w:rsid w:val="0093617E"/>
  </w:style>
  <w:style w:type="table" w:customStyle="1" w:styleId="TableGrid532">
    <w:name w:val="Table Grid5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32">
    <w:name w:val="No List2132"/>
    <w:next w:val="NoList"/>
    <w:uiPriority w:val="99"/>
    <w:semiHidden/>
    <w:unhideWhenUsed/>
    <w:rsid w:val="0093617E"/>
  </w:style>
  <w:style w:type="numbering" w:customStyle="1" w:styleId="NoList11232">
    <w:name w:val="No List11232"/>
    <w:next w:val="NoList"/>
    <w:uiPriority w:val="99"/>
    <w:semiHidden/>
    <w:unhideWhenUsed/>
    <w:rsid w:val="0093617E"/>
  </w:style>
  <w:style w:type="numbering" w:customStyle="1" w:styleId="NoList732">
    <w:name w:val="No List732"/>
    <w:next w:val="NoList"/>
    <w:uiPriority w:val="99"/>
    <w:semiHidden/>
    <w:unhideWhenUsed/>
    <w:rsid w:val="0093617E"/>
  </w:style>
  <w:style w:type="numbering" w:customStyle="1" w:styleId="NoList1732">
    <w:name w:val="No List1732"/>
    <w:next w:val="NoList"/>
    <w:uiPriority w:val="99"/>
    <w:semiHidden/>
    <w:unhideWhenUsed/>
    <w:rsid w:val="0093617E"/>
  </w:style>
  <w:style w:type="numbering" w:customStyle="1" w:styleId="NoList11332">
    <w:name w:val="No List11332"/>
    <w:next w:val="NoList"/>
    <w:uiPriority w:val="99"/>
    <w:semiHidden/>
    <w:unhideWhenUsed/>
    <w:rsid w:val="0093617E"/>
  </w:style>
  <w:style w:type="numbering" w:customStyle="1" w:styleId="NoList832">
    <w:name w:val="No List832"/>
    <w:next w:val="NoList"/>
    <w:uiPriority w:val="99"/>
    <w:semiHidden/>
    <w:unhideWhenUsed/>
    <w:rsid w:val="0093617E"/>
  </w:style>
  <w:style w:type="numbering" w:customStyle="1" w:styleId="NoList1832">
    <w:name w:val="No List1832"/>
    <w:next w:val="NoList"/>
    <w:uiPriority w:val="99"/>
    <w:semiHidden/>
    <w:unhideWhenUsed/>
    <w:rsid w:val="0093617E"/>
  </w:style>
  <w:style w:type="numbering" w:customStyle="1" w:styleId="NoList11432">
    <w:name w:val="No List11432"/>
    <w:next w:val="NoList"/>
    <w:uiPriority w:val="99"/>
    <w:semiHidden/>
    <w:unhideWhenUsed/>
    <w:rsid w:val="0093617E"/>
  </w:style>
  <w:style w:type="numbering" w:customStyle="1" w:styleId="NoList932">
    <w:name w:val="No List932"/>
    <w:next w:val="NoList"/>
    <w:uiPriority w:val="99"/>
    <w:semiHidden/>
    <w:unhideWhenUsed/>
    <w:rsid w:val="0093617E"/>
  </w:style>
  <w:style w:type="numbering" w:customStyle="1" w:styleId="NoList1932">
    <w:name w:val="No List1932"/>
    <w:next w:val="NoList"/>
    <w:uiPriority w:val="99"/>
    <w:semiHidden/>
    <w:unhideWhenUsed/>
    <w:rsid w:val="0093617E"/>
  </w:style>
  <w:style w:type="table" w:customStyle="1" w:styleId="TableGrid632">
    <w:name w:val="Table Grid6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2">
    <w:name w:val="No List282"/>
    <w:next w:val="NoList"/>
    <w:uiPriority w:val="99"/>
    <w:semiHidden/>
    <w:unhideWhenUsed/>
    <w:rsid w:val="0093617E"/>
  </w:style>
  <w:style w:type="table" w:customStyle="1" w:styleId="TableGrid242">
    <w:name w:val="Table Grid24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NoList"/>
    <w:semiHidden/>
    <w:rsid w:val="0093617E"/>
  </w:style>
  <w:style w:type="numbering" w:customStyle="1" w:styleId="NoList11142">
    <w:name w:val="No List11142"/>
    <w:next w:val="NoList"/>
    <w:semiHidden/>
    <w:rsid w:val="0093617E"/>
  </w:style>
  <w:style w:type="table" w:customStyle="1" w:styleId="TableGrid1122">
    <w:name w:val="Table Grid112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2">
    <w:name w:val="No List292"/>
    <w:next w:val="NoList"/>
    <w:uiPriority w:val="99"/>
    <w:semiHidden/>
    <w:rsid w:val="0093617E"/>
  </w:style>
  <w:style w:type="numbering" w:customStyle="1" w:styleId="NoList1252">
    <w:name w:val="No List1252"/>
    <w:next w:val="NoList"/>
    <w:semiHidden/>
    <w:rsid w:val="0093617E"/>
  </w:style>
  <w:style w:type="table" w:customStyle="1" w:styleId="TableGrid252">
    <w:name w:val="Table Grid2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NoList"/>
    <w:uiPriority w:val="99"/>
    <w:semiHidden/>
    <w:rsid w:val="0093617E"/>
  </w:style>
  <w:style w:type="numbering" w:customStyle="1" w:styleId="NoList1342">
    <w:name w:val="No List1342"/>
    <w:next w:val="NoList"/>
    <w:semiHidden/>
    <w:rsid w:val="0093617E"/>
  </w:style>
  <w:style w:type="table" w:customStyle="1" w:styleId="TableGrid342">
    <w:name w:val="Table Grid3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NoList"/>
    <w:uiPriority w:val="99"/>
    <w:semiHidden/>
    <w:rsid w:val="0093617E"/>
  </w:style>
  <w:style w:type="numbering" w:customStyle="1" w:styleId="NoList1442">
    <w:name w:val="No List1442"/>
    <w:next w:val="NoList"/>
    <w:semiHidden/>
    <w:rsid w:val="0093617E"/>
  </w:style>
  <w:style w:type="table" w:customStyle="1" w:styleId="TableGrid442">
    <w:name w:val="Table Grid4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NoList"/>
    <w:uiPriority w:val="99"/>
    <w:semiHidden/>
    <w:unhideWhenUsed/>
    <w:rsid w:val="0093617E"/>
  </w:style>
  <w:style w:type="numbering" w:customStyle="1" w:styleId="NoList1542">
    <w:name w:val="No List1542"/>
    <w:next w:val="NoList"/>
    <w:uiPriority w:val="99"/>
    <w:semiHidden/>
    <w:unhideWhenUsed/>
    <w:rsid w:val="0093617E"/>
  </w:style>
  <w:style w:type="numbering" w:customStyle="1" w:styleId="NoList11152">
    <w:name w:val="No List11152"/>
    <w:next w:val="NoList"/>
    <w:uiPriority w:val="99"/>
    <w:semiHidden/>
    <w:unhideWhenUsed/>
    <w:rsid w:val="0093617E"/>
  </w:style>
  <w:style w:type="numbering" w:customStyle="1" w:styleId="NoList642">
    <w:name w:val="No List642"/>
    <w:next w:val="NoList"/>
    <w:uiPriority w:val="99"/>
    <w:semiHidden/>
    <w:unhideWhenUsed/>
    <w:rsid w:val="0093617E"/>
  </w:style>
  <w:style w:type="numbering" w:customStyle="1" w:styleId="NoList1642">
    <w:name w:val="No List1642"/>
    <w:next w:val="NoList"/>
    <w:semiHidden/>
    <w:rsid w:val="0093617E"/>
  </w:style>
  <w:style w:type="table" w:customStyle="1" w:styleId="TableGrid542">
    <w:name w:val="Table Grid54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2">
    <w:name w:val="No List2142"/>
    <w:next w:val="NoList"/>
    <w:uiPriority w:val="99"/>
    <w:semiHidden/>
    <w:unhideWhenUsed/>
    <w:rsid w:val="0093617E"/>
  </w:style>
  <w:style w:type="numbering" w:customStyle="1" w:styleId="NoList11242">
    <w:name w:val="No List11242"/>
    <w:next w:val="NoList"/>
    <w:uiPriority w:val="99"/>
    <w:semiHidden/>
    <w:unhideWhenUsed/>
    <w:rsid w:val="0093617E"/>
  </w:style>
  <w:style w:type="numbering" w:customStyle="1" w:styleId="NoList742">
    <w:name w:val="No List742"/>
    <w:next w:val="NoList"/>
    <w:uiPriority w:val="99"/>
    <w:semiHidden/>
    <w:unhideWhenUsed/>
    <w:rsid w:val="0093617E"/>
  </w:style>
  <w:style w:type="numbering" w:customStyle="1" w:styleId="NoList1742">
    <w:name w:val="No List1742"/>
    <w:next w:val="NoList"/>
    <w:uiPriority w:val="99"/>
    <w:semiHidden/>
    <w:unhideWhenUsed/>
    <w:rsid w:val="0093617E"/>
  </w:style>
  <w:style w:type="numbering" w:customStyle="1" w:styleId="NoList11342">
    <w:name w:val="No List11342"/>
    <w:next w:val="NoList"/>
    <w:uiPriority w:val="99"/>
    <w:semiHidden/>
    <w:unhideWhenUsed/>
    <w:rsid w:val="0093617E"/>
  </w:style>
  <w:style w:type="numbering" w:customStyle="1" w:styleId="NoList842">
    <w:name w:val="No List842"/>
    <w:next w:val="NoList"/>
    <w:uiPriority w:val="99"/>
    <w:semiHidden/>
    <w:unhideWhenUsed/>
    <w:rsid w:val="0093617E"/>
  </w:style>
  <w:style w:type="numbering" w:customStyle="1" w:styleId="NoList1842">
    <w:name w:val="No List1842"/>
    <w:next w:val="NoList"/>
    <w:uiPriority w:val="99"/>
    <w:semiHidden/>
    <w:unhideWhenUsed/>
    <w:rsid w:val="0093617E"/>
  </w:style>
  <w:style w:type="numbering" w:customStyle="1" w:styleId="NoList11442">
    <w:name w:val="No List11442"/>
    <w:next w:val="NoList"/>
    <w:uiPriority w:val="99"/>
    <w:semiHidden/>
    <w:unhideWhenUsed/>
    <w:rsid w:val="0093617E"/>
  </w:style>
  <w:style w:type="numbering" w:customStyle="1" w:styleId="NoList942">
    <w:name w:val="No List942"/>
    <w:next w:val="NoList"/>
    <w:uiPriority w:val="99"/>
    <w:semiHidden/>
    <w:unhideWhenUsed/>
    <w:rsid w:val="0093617E"/>
  </w:style>
  <w:style w:type="numbering" w:customStyle="1" w:styleId="NoList1942">
    <w:name w:val="No List1942"/>
    <w:next w:val="NoList"/>
    <w:uiPriority w:val="99"/>
    <w:semiHidden/>
    <w:unhideWhenUsed/>
    <w:rsid w:val="0093617E"/>
  </w:style>
  <w:style w:type="table" w:customStyle="1" w:styleId="TableGrid642">
    <w:name w:val="Table Grid64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2">
    <w:name w:val="No List302"/>
    <w:next w:val="NoList"/>
    <w:uiPriority w:val="99"/>
    <w:semiHidden/>
    <w:unhideWhenUsed/>
    <w:rsid w:val="0093617E"/>
  </w:style>
  <w:style w:type="table" w:customStyle="1" w:styleId="TableGrid262">
    <w:name w:val="Table Grid262"/>
    <w:basedOn w:val="TableNormal"/>
    <w:next w:val="TableGrid"/>
    <w:rsid w:val="0093617E"/>
    <w:pPr>
      <w:spacing w:after="0" w:line="240" w:lineRule="auto"/>
    </w:pPr>
    <w:rPr>
      <w:rFonts w:ascii="Arial" w:eastAsia="Arial"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2">
    <w:name w:val="No List1262"/>
    <w:next w:val="NoList"/>
    <w:semiHidden/>
    <w:rsid w:val="0093617E"/>
  </w:style>
  <w:style w:type="numbering" w:customStyle="1" w:styleId="NoList11162">
    <w:name w:val="No List11162"/>
    <w:next w:val="NoList"/>
    <w:semiHidden/>
    <w:rsid w:val="0093617E"/>
  </w:style>
  <w:style w:type="table" w:customStyle="1" w:styleId="TableGrid1132">
    <w:name w:val="Table Grid113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02">
    <w:name w:val="No List2102"/>
    <w:next w:val="NoList"/>
    <w:uiPriority w:val="99"/>
    <w:semiHidden/>
    <w:rsid w:val="0093617E"/>
  </w:style>
  <w:style w:type="numbering" w:customStyle="1" w:styleId="NoList1272">
    <w:name w:val="No List1272"/>
    <w:next w:val="NoList"/>
    <w:semiHidden/>
    <w:rsid w:val="0093617E"/>
  </w:style>
  <w:style w:type="table" w:customStyle="1" w:styleId="TableGrid272">
    <w:name w:val="Table Grid27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NoList"/>
    <w:uiPriority w:val="99"/>
    <w:semiHidden/>
    <w:rsid w:val="0093617E"/>
  </w:style>
  <w:style w:type="numbering" w:customStyle="1" w:styleId="NoList1352">
    <w:name w:val="No List1352"/>
    <w:next w:val="NoList"/>
    <w:semiHidden/>
    <w:rsid w:val="0093617E"/>
  </w:style>
  <w:style w:type="table" w:customStyle="1" w:styleId="TableGrid352">
    <w:name w:val="Table Grid3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NoList"/>
    <w:uiPriority w:val="99"/>
    <w:semiHidden/>
    <w:rsid w:val="0093617E"/>
  </w:style>
  <w:style w:type="numbering" w:customStyle="1" w:styleId="NoList1452">
    <w:name w:val="No List1452"/>
    <w:next w:val="NoList"/>
    <w:semiHidden/>
    <w:rsid w:val="0093617E"/>
  </w:style>
  <w:style w:type="table" w:customStyle="1" w:styleId="TableGrid452">
    <w:name w:val="Table Grid4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2">
    <w:name w:val="No List552"/>
    <w:next w:val="NoList"/>
    <w:uiPriority w:val="99"/>
    <w:semiHidden/>
    <w:unhideWhenUsed/>
    <w:rsid w:val="0093617E"/>
  </w:style>
  <w:style w:type="numbering" w:customStyle="1" w:styleId="NoList1552">
    <w:name w:val="No List1552"/>
    <w:next w:val="NoList"/>
    <w:uiPriority w:val="99"/>
    <w:semiHidden/>
    <w:unhideWhenUsed/>
    <w:rsid w:val="0093617E"/>
  </w:style>
  <w:style w:type="numbering" w:customStyle="1" w:styleId="NoList11172">
    <w:name w:val="No List11172"/>
    <w:next w:val="NoList"/>
    <w:uiPriority w:val="99"/>
    <w:semiHidden/>
    <w:unhideWhenUsed/>
    <w:rsid w:val="0093617E"/>
  </w:style>
  <w:style w:type="numbering" w:customStyle="1" w:styleId="NoList652">
    <w:name w:val="No List652"/>
    <w:next w:val="NoList"/>
    <w:uiPriority w:val="99"/>
    <w:semiHidden/>
    <w:unhideWhenUsed/>
    <w:rsid w:val="0093617E"/>
  </w:style>
  <w:style w:type="numbering" w:customStyle="1" w:styleId="NoList1652">
    <w:name w:val="No List1652"/>
    <w:next w:val="NoList"/>
    <w:semiHidden/>
    <w:rsid w:val="0093617E"/>
  </w:style>
  <w:style w:type="table" w:customStyle="1" w:styleId="TableGrid552">
    <w:name w:val="Table Grid552"/>
    <w:basedOn w:val="TableNormal"/>
    <w:next w:val="TableGrid"/>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2">
    <w:name w:val="No List2152"/>
    <w:next w:val="NoList"/>
    <w:uiPriority w:val="99"/>
    <w:semiHidden/>
    <w:unhideWhenUsed/>
    <w:rsid w:val="0093617E"/>
  </w:style>
  <w:style w:type="numbering" w:customStyle="1" w:styleId="NoList11252">
    <w:name w:val="No List11252"/>
    <w:next w:val="NoList"/>
    <w:uiPriority w:val="99"/>
    <w:semiHidden/>
    <w:unhideWhenUsed/>
    <w:rsid w:val="0093617E"/>
  </w:style>
  <w:style w:type="numbering" w:customStyle="1" w:styleId="NoList752">
    <w:name w:val="No List752"/>
    <w:next w:val="NoList"/>
    <w:uiPriority w:val="99"/>
    <w:semiHidden/>
    <w:unhideWhenUsed/>
    <w:rsid w:val="0093617E"/>
  </w:style>
  <w:style w:type="numbering" w:customStyle="1" w:styleId="NoList1752">
    <w:name w:val="No List1752"/>
    <w:next w:val="NoList"/>
    <w:uiPriority w:val="99"/>
    <w:semiHidden/>
    <w:unhideWhenUsed/>
    <w:rsid w:val="0093617E"/>
  </w:style>
  <w:style w:type="numbering" w:customStyle="1" w:styleId="NoList11352">
    <w:name w:val="No List11352"/>
    <w:next w:val="NoList"/>
    <w:uiPriority w:val="99"/>
    <w:semiHidden/>
    <w:unhideWhenUsed/>
    <w:rsid w:val="0093617E"/>
  </w:style>
  <w:style w:type="numbering" w:customStyle="1" w:styleId="NoList852">
    <w:name w:val="No List852"/>
    <w:next w:val="NoList"/>
    <w:uiPriority w:val="99"/>
    <w:semiHidden/>
    <w:unhideWhenUsed/>
    <w:rsid w:val="0093617E"/>
  </w:style>
  <w:style w:type="numbering" w:customStyle="1" w:styleId="NoList1852">
    <w:name w:val="No List1852"/>
    <w:next w:val="NoList"/>
    <w:uiPriority w:val="99"/>
    <w:semiHidden/>
    <w:unhideWhenUsed/>
    <w:rsid w:val="0093617E"/>
  </w:style>
  <w:style w:type="numbering" w:customStyle="1" w:styleId="NoList11452">
    <w:name w:val="No List11452"/>
    <w:next w:val="NoList"/>
    <w:uiPriority w:val="99"/>
    <w:semiHidden/>
    <w:unhideWhenUsed/>
    <w:rsid w:val="0093617E"/>
  </w:style>
  <w:style w:type="numbering" w:customStyle="1" w:styleId="NoList952">
    <w:name w:val="No List952"/>
    <w:next w:val="NoList"/>
    <w:uiPriority w:val="99"/>
    <w:semiHidden/>
    <w:unhideWhenUsed/>
    <w:rsid w:val="0093617E"/>
  </w:style>
  <w:style w:type="numbering" w:customStyle="1" w:styleId="NoList1952">
    <w:name w:val="No List1952"/>
    <w:next w:val="NoList"/>
    <w:uiPriority w:val="99"/>
    <w:semiHidden/>
    <w:unhideWhenUsed/>
    <w:rsid w:val="0093617E"/>
  </w:style>
  <w:style w:type="table" w:customStyle="1" w:styleId="TableGrid652">
    <w:name w:val="Table Grid6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
    <w:name w:val="Table Grid28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2">
    <w:name w:val="Table Grid29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2">
    <w:name w:val="Table Grid30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TableNormal"/>
    <w:next w:val="TableGrid"/>
    <w:uiPriority w:val="59"/>
    <w:rsid w:val="0093617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unhideWhenUsed/>
    <w:rsid w:val="00931094"/>
    <w:rPr>
      <w:color w:val="605E5C"/>
      <w:shd w:val="clear" w:color="auto" w:fill="E1DFDD"/>
    </w:rPr>
  </w:style>
  <w:style w:type="paragraph" w:styleId="NoSpacing">
    <w:name w:val="No Spacing"/>
    <w:uiPriority w:val="1"/>
    <w:qFormat/>
    <w:rsid w:val="00742AE7"/>
    <w:pPr>
      <w:spacing w:after="0" w:line="240" w:lineRule="auto"/>
      <w:ind w:left="720" w:hanging="720"/>
    </w:pPr>
    <w:rPr>
      <w:rFonts w:ascii="Calibri" w:eastAsia="Calibri" w:hAnsi="Calibri" w:cs="Times New Roman"/>
    </w:rPr>
  </w:style>
  <w:style w:type="character" w:customStyle="1" w:styleId="Heading10">
    <w:name w:val="Heading #1"/>
    <w:basedOn w:val="DefaultParagraphFont"/>
    <w:rsid w:val="0094408A"/>
    <w:rPr>
      <w:rFonts w:ascii="Times New Roman" w:eastAsia="Times New Roman" w:hAnsi="Times New Roman" w:cs="Times New Roman"/>
      <w:b/>
      <w:bCs/>
      <w:i w:val="0"/>
      <w:iCs w:val="0"/>
      <w:smallCaps w:val="0"/>
      <w:strike w:val="0"/>
      <w:color w:val="000000"/>
      <w:spacing w:val="0"/>
      <w:w w:val="100"/>
      <w:position w:val="0"/>
      <w:sz w:val="28"/>
      <w:szCs w:val="28"/>
      <w:u w:val="single"/>
      <w:lang w:val="vi-VN" w:eastAsia="vi-VN" w:bidi="vi-VN"/>
    </w:rPr>
  </w:style>
  <w:style w:type="character" w:customStyle="1" w:styleId="Headerorfooter">
    <w:name w:val="Header or footer"/>
    <w:basedOn w:val="DefaultParagraphFont"/>
    <w:rsid w:val="0094408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Bodytext20">
    <w:name w:val="Body text (2)_"/>
    <w:basedOn w:val="DefaultParagraphFont"/>
    <w:link w:val="Bodytext21"/>
    <w:rsid w:val="0094408A"/>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94408A"/>
    <w:pPr>
      <w:widowControl w:val="0"/>
      <w:shd w:val="clear" w:color="auto" w:fill="FFFFFF"/>
      <w:spacing w:after="0" w:line="413" w:lineRule="exact"/>
      <w:ind w:hanging="400"/>
      <w:jc w:val="both"/>
    </w:pPr>
    <w:rPr>
      <w:rFonts w:ascii="Times New Roman" w:eastAsia="Times New Roman" w:hAnsi="Times New Roman" w:cs="Times New Roman"/>
    </w:rPr>
  </w:style>
  <w:style w:type="character" w:customStyle="1" w:styleId="Bodytext4">
    <w:name w:val="Body text (4)"/>
    <w:basedOn w:val="DefaultParagraphFont"/>
    <w:rsid w:val="0094408A"/>
    <w:rPr>
      <w:rFonts w:ascii="Times New Roman" w:eastAsia="Times New Roman" w:hAnsi="Times New Roman" w:cs="Times New Roman"/>
      <w:b/>
      <w:bCs/>
      <w:i w:val="0"/>
      <w:iCs w:val="0"/>
      <w:smallCaps w:val="0"/>
      <w:strike w:val="0"/>
      <w:color w:val="000000"/>
      <w:spacing w:val="0"/>
      <w:w w:val="100"/>
      <w:position w:val="0"/>
      <w:sz w:val="22"/>
      <w:szCs w:val="22"/>
      <w:u w:val="single"/>
      <w:lang w:val="vi-VN" w:eastAsia="vi-VN" w:bidi="vi-VN"/>
    </w:rPr>
  </w:style>
  <w:style w:type="character" w:customStyle="1" w:styleId="Bodytext2Bold">
    <w:name w:val="Body text (2) + Bold"/>
    <w:basedOn w:val="Bodytext20"/>
    <w:rsid w:val="0094408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eastAsia="vi-VN" w:bidi="vi-VN"/>
    </w:rPr>
  </w:style>
  <w:style w:type="numbering" w:customStyle="1" w:styleId="NoList40">
    <w:name w:val="No List40"/>
    <w:next w:val="NoList"/>
    <w:uiPriority w:val="99"/>
    <w:semiHidden/>
    <w:unhideWhenUsed/>
    <w:rsid w:val="00D124CC"/>
  </w:style>
  <w:style w:type="paragraph" w:customStyle="1" w:styleId="CharCharChar">
    <w:name w:val="Char Char Char"/>
    <w:basedOn w:val="Normal"/>
    <w:next w:val="Normal"/>
    <w:autoRedefine/>
    <w:semiHidden/>
    <w:rsid w:val="00D124CC"/>
    <w:pPr>
      <w:spacing w:before="120" w:after="120" w:line="312" w:lineRule="auto"/>
    </w:pPr>
    <w:rPr>
      <w:rFonts w:ascii="Times New Roman" w:eastAsia="Times New Roman" w:hAnsi="Times New Roman" w:cs="Times New Roman"/>
      <w:sz w:val="28"/>
      <w:szCs w:val="28"/>
    </w:rPr>
  </w:style>
  <w:style w:type="table" w:customStyle="1" w:styleId="TableGrid40">
    <w:name w:val="Table Grid40"/>
    <w:basedOn w:val="TableNormal"/>
    <w:next w:val="TableGrid"/>
    <w:rsid w:val="00D124C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0">
    <w:name w:val="para"/>
    <w:basedOn w:val="Normal"/>
    <w:rsid w:val="00D124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D124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19">
    <w:name w:val="xl619"/>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20">
    <w:name w:val="xl62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1">
    <w:name w:val="xl62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2">
    <w:name w:val="xl62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3">
    <w:name w:val="xl623"/>
    <w:basedOn w:val="Normal"/>
    <w:rsid w:val="00D124CC"/>
    <w:pPr>
      <w:pBdr>
        <w:top w:val="single" w:sz="4" w:space="0" w:color="auto"/>
        <w:left w:val="double" w:sz="6"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4">
    <w:name w:val="xl624"/>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5">
    <w:name w:val="xl625"/>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26">
    <w:name w:val="xl62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27">
    <w:name w:val="xl627"/>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28">
    <w:name w:val="xl628"/>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29">
    <w:name w:val="xl62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30">
    <w:name w:val="xl630"/>
    <w:basedOn w:val="Normal"/>
    <w:rsid w:val="00D124CC"/>
    <w:pPr>
      <w:pBdr>
        <w:top w:val="single" w:sz="4" w:space="0" w:color="auto"/>
        <w:left w:val="double" w:sz="6"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31">
    <w:name w:val="xl631"/>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2">
    <w:name w:val="xl63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3">
    <w:name w:val="xl63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4">
    <w:name w:val="xl63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5">
    <w:name w:val="xl635"/>
    <w:basedOn w:val="Normal"/>
    <w:rsid w:val="00D124C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36">
    <w:name w:val="xl63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7">
    <w:name w:val="xl63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38">
    <w:name w:val="xl63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39">
    <w:name w:val="xl639"/>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0">
    <w:name w:val="xl640"/>
    <w:basedOn w:val="Normal"/>
    <w:rsid w:val="00D124CC"/>
    <w:pPr>
      <w:pBdr>
        <w:top w:val="single" w:sz="4" w:space="0" w:color="auto"/>
        <w:left w:val="single" w:sz="4" w:space="0" w:color="auto"/>
        <w:bottom w:val="single" w:sz="4" w:space="0" w:color="auto"/>
        <w:right w:val="double" w:sz="6"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41">
    <w:name w:val="xl641"/>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42">
    <w:name w:val="xl642"/>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43">
    <w:name w:val="xl64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4">
    <w:name w:val="xl64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45">
    <w:name w:val="xl64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46">
    <w:name w:val="xl646"/>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7">
    <w:name w:val="xl647"/>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8">
    <w:name w:val="xl64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49">
    <w:name w:val="xl64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50">
    <w:name w:val="xl65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6"/>
      <w:szCs w:val="26"/>
    </w:rPr>
  </w:style>
  <w:style w:type="paragraph" w:customStyle="1" w:styleId="xl651">
    <w:name w:val="xl651"/>
    <w:basedOn w:val="Normal"/>
    <w:rsid w:val="00D124CC"/>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2">
    <w:name w:val="xl652"/>
    <w:basedOn w:val="Normal"/>
    <w:rsid w:val="00D124CC"/>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3">
    <w:name w:val="xl653"/>
    <w:basedOn w:val="Normal"/>
    <w:rsid w:val="00D124CC"/>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4">
    <w:name w:val="xl654"/>
    <w:basedOn w:val="Normal"/>
    <w:rsid w:val="00D124CC"/>
    <w:pPr>
      <w:pBdr>
        <w:top w:val="single" w:sz="4" w:space="0" w:color="auto"/>
        <w:left w:val="double" w:sz="6"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5">
    <w:name w:val="xl655"/>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6">
    <w:name w:val="xl656"/>
    <w:basedOn w:val="Normal"/>
    <w:rsid w:val="00D124CC"/>
    <w:pPr>
      <w:pBdr>
        <w:top w:val="single" w:sz="4" w:space="0" w:color="auto"/>
        <w:left w:val="single" w:sz="4" w:space="0" w:color="auto"/>
        <w:bottom w:val="single" w:sz="4" w:space="0" w:color="auto"/>
        <w:right w:val="double" w:sz="6"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57">
    <w:name w:val="xl657"/>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58">
    <w:name w:val="xl65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59">
    <w:name w:val="xl659"/>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60">
    <w:name w:val="xl660"/>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61">
    <w:name w:val="xl66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62">
    <w:name w:val="xl662"/>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i/>
      <w:iCs/>
      <w:sz w:val="26"/>
      <w:szCs w:val="26"/>
    </w:rPr>
  </w:style>
  <w:style w:type="paragraph" w:customStyle="1" w:styleId="xl663">
    <w:name w:val="xl663"/>
    <w:basedOn w:val="Normal"/>
    <w:rsid w:val="00D124C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i/>
      <w:iCs/>
      <w:sz w:val="26"/>
      <w:szCs w:val="26"/>
    </w:rPr>
  </w:style>
  <w:style w:type="paragraph" w:customStyle="1" w:styleId="xl664">
    <w:name w:val="xl664"/>
    <w:basedOn w:val="Normal"/>
    <w:rsid w:val="00D124CC"/>
    <w:pPr>
      <w:pBdr>
        <w:top w:val="single" w:sz="4" w:space="0" w:color="auto"/>
        <w:left w:val="single" w:sz="4" w:space="0" w:color="auto"/>
        <w:bottom w:val="single" w:sz="4" w:space="0" w:color="auto"/>
        <w:right w:val="double" w:sz="6"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i/>
      <w:iCs/>
      <w:sz w:val="26"/>
      <w:szCs w:val="26"/>
    </w:rPr>
  </w:style>
  <w:style w:type="paragraph" w:customStyle="1" w:styleId="xl665">
    <w:name w:val="xl665"/>
    <w:basedOn w:val="Normal"/>
    <w:rsid w:val="00D124CC"/>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0"/>
      <w:szCs w:val="30"/>
    </w:rPr>
  </w:style>
  <w:style w:type="paragraph" w:customStyle="1" w:styleId="xl666">
    <w:name w:val="xl66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30"/>
      <w:szCs w:val="30"/>
    </w:rPr>
  </w:style>
  <w:style w:type="paragraph" w:customStyle="1" w:styleId="xl667">
    <w:name w:val="xl66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68">
    <w:name w:val="xl66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6"/>
      <w:szCs w:val="26"/>
    </w:rPr>
  </w:style>
  <w:style w:type="paragraph" w:customStyle="1" w:styleId="xl669">
    <w:name w:val="xl669"/>
    <w:basedOn w:val="Normal"/>
    <w:rsid w:val="00D124CC"/>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0">
    <w:name w:val="xl670"/>
    <w:basedOn w:val="Normal"/>
    <w:rsid w:val="00D124CC"/>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1">
    <w:name w:val="xl671"/>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2">
    <w:name w:val="xl672"/>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3">
    <w:name w:val="xl673"/>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74">
    <w:name w:val="xl674"/>
    <w:basedOn w:val="Normal"/>
    <w:rsid w:val="00D124CC"/>
    <w:pP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5">
    <w:name w:val="xl67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6"/>
      <w:szCs w:val="26"/>
    </w:rPr>
  </w:style>
  <w:style w:type="paragraph" w:customStyle="1" w:styleId="xl676">
    <w:name w:val="xl676"/>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77">
    <w:name w:val="xl677"/>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8">
    <w:name w:val="xl678"/>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679">
    <w:name w:val="xl679"/>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0">
    <w:name w:val="xl680"/>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1">
    <w:name w:val="xl681"/>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82">
    <w:name w:val="xl682"/>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6"/>
      <w:szCs w:val="26"/>
    </w:rPr>
  </w:style>
  <w:style w:type="paragraph" w:customStyle="1" w:styleId="xl683">
    <w:name w:val="xl683"/>
    <w:basedOn w:val="Normal"/>
    <w:rsid w:val="00D124C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84">
    <w:name w:val="xl684"/>
    <w:basedOn w:val="Normal"/>
    <w:rsid w:val="00D124CC"/>
    <w:pPr>
      <w:spacing w:before="100" w:beforeAutospacing="1" w:after="100" w:afterAutospacing="1" w:line="240" w:lineRule="auto"/>
      <w:jc w:val="center"/>
      <w:textAlignment w:val="center"/>
    </w:pPr>
    <w:rPr>
      <w:rFonts w:ascii="Times New Roman" w:eastAsia="Times New Roman" w:hAnsi="Times New Roman" w:cs="Times New Roman"/>
      <w:b/>
      <w:bCs/>
      <w:sz w:val="30"/>
      <w:szCs w:val="30"/>
    </w:rPr>
  </w:style>
  <w:style w:type="paragraph" w:customStyle="1" w:styleId="xl161">
    <w:name w:val="xl16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2">
    <w:name w:val="xl162"/>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3">
    <w:name w:val="xl16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64">
    <w:name w:val="xl164"/>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5">
    <w:name w:val="xl16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6">
    <w:name w:val="xl16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67">
    <w:name w:val="xl167"/>
    <w:basedOn w:val="Normal"/>
    <w:rsid w:val="00D124C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68">
    <w:name w:val="xl168"/>
    <w:basedOn w:val="Normal"/>
    <w:rsid w:val="00D124CC"/>
    <w:pPr>
      <w:spacing w:before="100" w:beforeAutospacing="1" w:after="100" w:afterAutospacing="1" w:line="240" w:lineRule="auto"/>
    </w:pPr>
    <w:rPr>
      <w:rFonts w:ascii="Times" w:eastAsia="Times New Roman" w:hAnsi="Times" w:cs="Times New Roman"/>
      <w:i/>
      <w:iCs/>
      <w:sz w:val="20"/>
      <w:szCs w:val="20"/>
    </w:rPr>
  </w:style>
  <w:style w:type="paragraph" w:customStyle="1" w:styleId="xl169">
    <w:name w:val="xl169"/>
    <w:basedOn w:val="Normal"/>
    <w:rsid w:val="00D12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70">
    <w:name w:val="xl170"/>
    <w:basedOn w:val="Normal"/>
    <w:rsid w:val="00D124CC"/>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71">
    <w:name w:val="xl17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72">
    <w:name w:val="xl172"/>
    <w:basedOn w:val="Normal"/>
    <w:rsid w:val="00D124C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3">
    <w:name w:val="xl17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4">
    <w:name w:val="xl17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75">
    <w:name w:val="xl175"/>
    <w:basedOn w:val="Normal"/>
    <w:rsid w:val="00D124C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6">
    <w:name w:val="xl17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77">
    <w:name w:val="xl17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78">
    <w:name w:val="xl178"/>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0">
    <w:name w:val="xl180"/>
    <w:basedOn w:val="Normal"/>
    <w:rsid w:val="00D124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81">
    <w:name w:val="xl18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FF0000"/>
      <w:sz w:val="24"/>
      <w:szCs w:val="24"/>
    </w:rPr>
  </w:style>
  <w:style w:type="paragraph" w:customStyle="1" w:styleId="xl182">
    <w:name w:val="xl18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rPr>
  </w:style>
  <w:style w:type="paragraph" w:customStyle="1" w:styleId="xl183">
    <w:name w:val="xl18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rPr>
  </w:style>
  <w:style w:type="paragraph" w:customStyle="1" w:styleId="xl184">
    <w:name w:val="xl18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85">
    <w:name w:val="xl18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86">
    <w:name w:val="xl186"/>
    <w:basedOn w:val="Normal"/>
    <w:rsid w:val="00D12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87">
    <w:name w:val="xl18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188">
    <w:name w:val="xl188"/>
    <w:basedOn w:val="Normal"/>
    <w:rsid w:val="00D124CC"/>
    <w:pPr>
      <w:spacing w:before="100" w:beforeAutospacing="1" w:after="100" w:afterAutospacing="1" w:line="240" w:lineRule="auto"/>
      <w:jc w:val="center"/>
    </w:pPr>
    <w:rPr>
      <w:rFonts w:ascii="Times" w:eastAsia="Times New Roman" w:hAnsi="Times" w:cs="Times New Roman"/>
      <w:i/>
      <w:iCs/>
      <w:sz w:val="20"/>
      <w:szCs w:val="20"/>
    </w:rPr>
  </w:style>
  <w:style w:type="paragraph" w:customStyle="1" w:styleId="xl189">
    <w:name w:val="xl189"/>
    <w:basedOn w:val="Normal"/>
    <w:rsid w:val="00D124CC"/>
    <w:pPr>
      <w:spacing w:before="100" w:beforeAutospacing="1" w:after="100" w:afterAutospacing="1" w:line="240" w:lineRule="auto"/>
    </w:pPr>
    <w:rPr>
      <w:rFonts w:ascii="Times" w:eastAsia="Times New Roman" w:hAnsi="Times" w:cs="Times New Roman"/>
      <w:i/>
      <w:iCs/>
      <w:sz w:val="20"/>
      <w:szCs w:val="20"/>
    </w:rPr>
  </w:style>
  <w:style w:type="paragraph" w:customStyle="1" w:styleId="xl190">
    <w:name w:val="xl19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2">
    <w:name w:val="xl19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3">
    <w:name w:val="xl193"/>
    <w:basedOn w:val="Normal"/>
    <w:rsid w:val="00D124CC"/>
    <w:pP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94">
    <w:name w:val="xl194"/>
    <w:basedOn w:val="Normal"/>
    <w:rsid w:val="00D124CC"/>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95">
    <w:name w:val="xl19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7">
    <w:name w:val="xl197"/>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198">
    <w:name w:val="xl198"/>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color w:val="FF0000"/>
      <w:sz w:val="26"/>
      <w:szCs w:val="26"/>
    </w:rPr>
  </w:style>
  <w:style w:type="paragraph" w:customStyle="1" w:styleId="xl199">
    <w:name w:val="xl199"/>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paragraph" w:customStyle="1" w:styleId="xl200">
    <w:name w:val="xl200"/>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1">
    <w:name w:val="xl201"/>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2">
    <w:name w:val="xl202"/>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rPr>
  </w:style>
  <w:style w:type="paragraph" w:customStyle="1" w:styleId="xl203">
    <w:name w:val="xl203"/>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204">
    <w:name w:val="xl204"/>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5">
    <w:name w:val="xl205"/>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206">
    <w:name w:val="xl206"/>
    <w:basedOn w:val="Normal"/>
    <w:rsid w:val="00D124CC"/>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7">
    <w:name w:val="xl207"/>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08">
    <w:name w:val="xl208"/>
    <w:basedOn w:val="Normal"/>
    <w:rsid w:val="00D124CC"/>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9">
    <w:name w:val="xl209"/>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0">
    <w:name w:val="xl210"/>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11">
    <w:name w:val="xl211"/>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2">
    <w:name w:val="xl212"/>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13">
    <w:name w:val="xl213"/>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14">
    <w:name w:val="xl214"/>
    <w:basedOn w:val="Normal"/>
    <w:rsid w:val="00D124CC"/>
    <w:pPr>
      <w:pBdr>
        <w:top w:val="single" w:sz="4" w:space="0" w:color="auto"/>
        <w:left w:val="single" w:sz="4" w:space="0" w:color="auto"/>
        <w:bottom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215">
    <w:name w:val="xl215"/>
    <w:basedOn w:val="Normal"/>
    <w:rsid w:val="00D124C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16">
    <w:name w:val="xl216"/>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7">
    <w:name w:val="xl217"/>
    <w:basedOn w:val="Normal"/>
    <w:rsid w:val="00D124CC"/>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218">
    <w:name w:val="xl218"/>
    <w:basedOn w:val="Normal"/>
    <w:rsid w:val="00D124CC"/>
    <w:pPr>
      <w:pBdr>
        <w:top w:val="single" w:sz="4" w:space="0" w:color="auto"/>
        <w:left w:val="single" w:sz="4" w:space="0" w:color="auto"/>
        <w:bottom w:val="single" w:sz="4" w:space="0" w:color="auto"/>
      </w:pBdr>
      <w:shd w:val="clear" w:color="000000" w:fill="F8CBAD"/>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19">
    <w:name w:val="xl219"/>
    <w:basedOn w:val="Normal"/>
    <w:rsid w:val="00D124C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20">
    <w:name w:val="xl220"/>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21">
    <w:name w:val="xl221"/>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2">
    <w:name w:val="xl222"/>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3">
    <w:name w:val="xl223"/>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224">
    <w:name w:val="xl224"/>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225">
    <w:name w:val="xl225"/>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6">
    <w:name w:val="xl226"/>
    <w:basedOn w:val="Normal"/>
    <w:rsid w:val="00D12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27">
    <w:name w:val="xl227"/>
    <w:basedOn w:val="Normal"/>
    <w:rsid w:val="00D124CC"/>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28">
    <w:name w:val="xl228"/>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color w:val="FF0000"/>
      <w:sz w:val="26"/>
      <w:szCs w:val="26"/>
    </w:rPr>
  </w:style>
  <w:style w:type="paragraph" w:customStyle="1" w:styleId="xl229">
    <w:name w:val="xl229"/>
    <w:basedOn w:val="Normal"/>
    <w:rsid w:val="00D124CC"/>
    <w:pPr>
      <w:spacing w:before="100" w:beforeAutospacing="1" w:after="100" w:afterAutospacing="1" w:line="240" w:lineRule="auto"/>
      <w:jc w:val="center"/>
      <w:textAlignment w:val="top"/>
    </w:pPr>
    <w:rPr>
      <w:rFonts w:ascii="Times New Roman" w:eastAsia="Times New Roman" w:hAnsi="Times New Roman" w:cs="Times New Roman"/>
      <w:b/>
      <w:bCs/>
      <w:sz w:val="26"/>
      <w:szCs w:val="26"/>
    </w:rPr>
  </w:style>
  <w:style w:type="character" w:customStyle="1" w:styleId="jlqj4b">
    <w:name w:val="jlqj4b"/>
    <w:basedOn w:val="DefaultParagraphFont"/>
    <w:rsid w:val="00600591"/>
  </w:style>
  <w:style w:type="numbering" w:customStyle="1" w:styleId="NoList48">
    <w:name w:val="No List48"/>
    <w:next w:val="NoList"/>
    <w:uiPriority w:val="99"/>
    <w:semiHidden/>
    <w:rsid w:val="00C07456"/>
  </w:style>
  <w:style w:type="numbering" w:customStyle="1" w:styleId="NoList138">
    <w:name w:val="No List138"/>
    <w:next w:val="NoList"/>
    <w:semiHidden/>
    <w:rsid w:val="00C07456"/>
  </w:style>
  <w:style w:type="table" w:customStyle="1" w:styleId="TableGrid48">
    <w:name w:val="Table Grid48"/>
    <w:basedOn w:val="TableNormal"/>
    <w:next w:val="TableGrid"/>
    <w:rsid w:val="00C0745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C0745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number">
    <w:name w:val="tocnumber"/>
    <w:rsid w:val="00C07456"/>
  </w:style>
  <w:style w:type="character" w:customStyle="1" w:styleId="toctext">
    <w:name w:val="toctext"/>
    <w:rsid w:val="00C07456"/>
  </w:style>
  <w:style w:type="character" w:customStyle="1" w:styleId="UnresolvedMention2">
    <w:name w:val="Unresolved Mention2"/>
    <w:uiPriority w:val="99"/>
    <w:semiHidden/>
    <w:unhideWhenUsed/>
    <w:rsid w:val="00AE4D61"/>
    <w:rPr>
      <w:color w:val="605E5C"/>
      <w:shd w:val="clear" w:color="auto" w:fill="E1DFDD"/>
    </w:rPr>
  </w:style>
  <w:style w:type="character" w:customStyle="1" w:styleId="UnresolvedMention3">
    <w:name w:val="Unresolved Mention3"/>
    <w:uiPriority w:val="99"/>
    <w:semiHidden/>
    <w:unhideWhenUsed/>
    <w:rsid w:val="00AE4D61"/>
    <w:rPr>
      <w:color w:val="605E5C"/>
      <w:shd w:val="clear" w:color="auto" w:fill="E1DFDD"/>
    </w:rPr>
  </w:style>
  <w:style w:type="paragraph" w:customStyle="1" w:styleId="ChngCharCharCharChar">
    <w:name w:val="Chương Char Char Char Char"/>
    <w:basedOn w:val="Normal"/>
    <w:link w:val="ChngCharCharCharCharChar"/>
    <w:rsid w:val="00AE4D61"/>
    <w:pPr>
      <w:keepNext/>
      <w:spacing w:before="180" w:after="0" w:line="264" w:lineRule="auto"/>
      <w:ind w:left="284"/>
    </w:pPr>
    <w:rPr>
      <w:rFonts w:ascii="Times New Roman" w:eastAsia="MS Mincho" w:hAnsi="Times New Roman" w:cs="Times New Roman"/>
      <w:sz w:val="24"/>
      <w:szCs w:val="24"/>
      <w:lang w:val="x-none" w:eastAsia="x-none"/>
    </w:rPr>
  </w:style>
  <w:style w:type="character" w:customStyle="1" w:styleId="ChngCharCharCharCharChar">
    <w:name w:val="Chương Char Char Char Char Char"/>
    <w:link w:val="ChngCharCharCharChar"/>
    <w:rsid w:val="00AE4D61"/>
    <w:rPr>
      <w:rFonts w:ascii="Times New Roman" w:eastAsia="MS Mincho" w:hAnsi="Times New Roman" w:cs="Times New Roman"/>
      <w:sz w:val="24"/>
      <w:szCs w:val="24"/>
      <w:lang w:val="x-none" w:eastAsia="x-none"/>
    </w:rPr>
  </w:style>
  <w:style w:type="character" w:customStyle="1" w:styleId="NormalWebChar">
    <w:name w:val="Normal (Web) Char"/>
    <w:link w:val="NormalWeb"/>
    <w:uiPriority w:val="99"/>
    <w:rsid w:val="00AE4D61"/>
    <w:rPr>
      <w:rFonts w:ascii="Times New Roman" w:eastAsia="Times New Roman" w:hAnsi="Times New Roman" w:cs="Times New Roman"/>
      <w:sz w:val="24"/>
      <w:szCs w:val="24"/>
    </w:rPr>
  </w:style>
  <w:style w:type="paragraph" w:customStyle="1" w:styleId="NoiDung">
    <w:name w:val="NoiDung"/>
    <w:basedOn w:val="Normal"/>
    <w:link w:val="NoiDungChar"/>
    <w:qFormat/>
    <w:rsid w:val="00AE4D61"/>
    <w:pPr>
      <w:spacing w:before="120" w:after="120" w:line="240" w:lineRule="auto"/>
      <w:ind w:firstLine="426"/>
    </w:pPr>
    <w:rPr>
      <w:rFonts w:ascii="Times New Roman" w:eastAsia="Times New Roman" w:hAnsi="Times New Roman" w:cs="Times New Roman"/>
      <w:sz w:val="26"/>
      <w:szCs w:val="26"/>
      <w:lang w:val="pt-BR"/>
    </w:rPr>
  </w:style>
  <w:style w:type="character" w:customStyle="1" w:styleId="NoiDungChar">
    <w:name w:val="NoiDung Char"/>
    <w:link w:val="NoiDung"/>
    <w:rsid w:val="00AE4D61"/>
    <w:rPr>
      <w:rFonts w:ascii="Times New Roman" w:eastAsia="Times New Roman" w:hAnsi="Times New Roman" w:cs="Times New Roman"/>
      <w:sz w:val="26"/>
      <w:szCs w:val="26"/>
      <w:lang w:val="pt-BR"/>
    </w:rPr>
  </w:style>
  <w:style w:type="paragraph" w:customStyle="1" w:styleId="GachDauDong">
    <w:name w:val="GachDauDong"/>
    <w:basedOn w:val="ListParagraph"/>
    <w:link w:val="GachDauDongChar"/>
    <w:qFormat/>
    <w:rsid w:val="00AE4D61"/>
    <w:pPr>
      <w:numPr>
        <w:numId w:val="96"/>
      </w:numPr>
      <w:tabs>
        <w:tab w:val="left" w:pos="426"/>
      </w:tabs>
      <w:spacing w:before="120" w:after="0" w:line="360" w:lineRule="auto"/>
      <w:contextualSpacing w:val="0"/>
    </w:pPr>
    <w:rPr>
      <w:rFonts w:ascii="Times New Roman" w:eastAsia="Times New Roman" w:hAnsi="Times New Roman" w:cs="Times New Roman"/>
      <w:b/>
      <w:i/>
      <w:iCs/>
      <w:sz w:val="26"/>
      <w:szCs w:val="26"/>
      <w:lang w:val="pt-BR" w:eastAsia="en-US"/>
    </w:rPr>
  </w:style>
  <w:style w:type="character" w:customStyle="1" w:styleId="GachDauDongChar">
    <w:name w:val="GachDauDong Char"/>
    <w:link w:val="GachDauDong"/>
    <w:rsid w:val="00AE4D61"/>
    <w:rPr>
      <w:rFonts w:ascii="Times New Roman" w:eastAsia="Times New Roman" w:hAnsi="Times New Roman" w:cs="Times New Roman"/>
      <w:b/>
      <w:i/>
      <w:iCs/>
      <w:sz w:val="26"/>
      <w:szCs w:val="26"/>
      <w:lang w:val="pt-BR"/>
    </w:rPr>
  </w:style>
  <w:style w:type="paragraph" w:customStyle="1" w:styleId="GachDauDong2">
    <w:name w:val="GachDauDong2"/>
    <w:basedOn w:val="GachDauDong"/>
    <w:link w:val="GachDauDong2Char"/>
    <w:qFormat/>
    <w:rsid w:val="00AE4D61"/>
    <w:pPr>
      <w:numPr>
        <w:numId w:val="95"/>
      </w:numPr>
      <w:jc w:val="both"/>
    </w:pPr>
    <w:rPr>
      <w:b w:val="0"/>
      <w:i w:val="0"/>
    </w:rPr>
  </w:style>
  <w:style w:type="character" w:customStyle="1" w:styleId="GachDauDong2Char">
    <w:name w:val="GachDauDong2 Char"/>
    <w:link w:val="GachDauDong2"/>
    <w:rsid w:val="00AE4D61"/>
    <w:rPr>
      <w:rFonts w:ascii="Times New Roman" w:eastAsia="Times New Roman" w:hAnsi="Times New Roman" w:cs="Times New Roman"/>
      <w:iCs/>
      <w:sz w:val="26"/>
      <w:szCs w:val="26"/>
      <w:lang w:val="pt-BR"/>
    </w:rPr>
  </w:style>
  <w:style w:type="character" w:customStyle="1" w:styleId="spelle">
    <w:name w:val="spelle"/>
    <w:rsid w:val="00AE4D61"/>
  </w:style>
  <w:style w:type="character" w:customStyle="1" w:styleId="BalloonTextChar1">
    <w:name w:val="Balloon Text Char1"/>
    <w:rsid w:val="00AE4D61"/>
    <w:rPr>
      <w:rFonts w:ascii="Tahoma" w:eastAsia="Times New Roman" w:hAnsi="Tahoma" w:cs="Times New Roman"/>
      <w:sz w:val="16"/>
      <w:szCs w:val="16"/>
      <w:lang w:val="x-none" w:eastAsia="x-none"/>
    </w:rPr>
  </w:style>
  <w:style w:type="paragraph" w:customStyle="1" w:styleId="NoiDungBold">
    <w:name w:val="NoiDungBold"/>
    <w:basedOn w:val="NoiDung"/>
    <w:link w:val="NoiDungBoldChar"/>
    <w:qFormat/>
    <w:rsid w:val="00AE4D61"/>
    <w:pPr>
      <w:ind w:firstLine="425"/>
    </w:pPr>
    <w:rPr>
      <w:b/>
    </w:rPr>
  </w:style>
  <w:style w:type="character" w:customStyle="1" w:styleId="NoiDungBoldChar">
    <w:name w:val="NoiDungBold Char"/>
    <w:link w:val="NoiDungBold"/>
    <w:rsid w:val="00AE4D61"/>
    <w:rPr>
      <w:rFonts w:ascii="Times New Roman" w:eastAsia="Times New Roman" w:hAnsi="Times New Roman" w:cs="Times New Roman"/>
      <w:b/>
      <w:sz w:val="26"/>
      <w:szCs w:val="26"/>
      <w:lang w:val="pt-BR"/>
    </w:rPr>
  </w:style>
  <w:style w:type="character" w:customStyle="1" w:styleId="body01">
    <w:name w:val="body_01"/>
    <w:rsid w:val="00AE4D61"/>
  </w:style>
  <w:style w:type="character" w:customStyle="1" w:styleId="lblabel">
    <w:name w:val="lblabel"/>
    <w:rsid w:val="00AE4D61"/>
  </w:style>
  <w:style w:type="paragraph" w:customStyle="1" w:styleId="heading40">
    <w:name w:val="heading4"/>
    <w:basedOn w:val="Normal"/>
    <w:rsid w:val="00AE4D61"/>
    <w:pPr>
      <w:spacing w:after="0" w:line="240" w:lineRule="auto"/>
      <w:ind w:firstLine="426"/>
      <w:jc w:val="both"/>
    </w:pPr>
    <w:rPr>
      <w:rFonts w:ascii="Times New Roman" w:eastAsia="Times New Roman" w:hAnsi="Times New Roman" w:cs="Times New Roman"/>
      <w:b/>
      <w:bCs/>
      <w:sz w:val="28"/>
      <w:szCs w:val="28"/>
      <w:lang w:val="fr-FR"/>
    </w:rPr>
  </w:style>
  <w:style w:type="paragraph" w:styleId="ListBullet">
    <w:name w:val="List Bullet"/>
    <w:basedOn w:val="Normal"/>
    <w:rsid w:val="00AE4D61"/>
    <w:pPr>
      <w:numPr>
        <w:numId w:val="97"/>
      </w:numPr>
      <w:spacing w:after="0" w:line="264" w:lineRule="auto"/>
      <w:jc w:val="both"/>
    </w:pPr>
    <w:rPr>
      <w:rFonts w:ascii="Times New Roman" w:eastAsia="Times New Roman" w:hAnsi="Times New Roman" w:cs="Times New Roman"/>
      <w:noProof/>
      <w:sz w:val="24"/>
      <w:szCs w:val="24"/>
      <w:lang w:val="vi-VN"/>
    </w:rPr>
  </w:style>
  <w:style w:type="paragraph" w:styleId="ListBullet2">
    <w:name w:val="List Bullet 2"/>
    <w:basedOn w:val="Normal"/>
    <w:rsid w:val="00AE4D61"/>
    <w:pPr>
      <w:numPr>
        <w:numId w:val="98"/>
      </w:numPr>
      <w:spacing w:after="0" w:line="264" w:lineRule="auto"/>
    </w:pPr>
    <w:rPr>
      <w:rFonts w:ascii="Times New Roman" w:eastAsia="Times New Roman" w:hAnsi="Times New Roman" w:cs="Times New Roman"/>
      <w:noProof/>
      <w:sz w:val="24"/>
      <w:szCs w:val="24"/>
      <w:lang w:val="vi-VN"/>
    </w:rPr>
  </w:style>
  <w:style w:type="paragraph" w:customStyle="1" w:styleId="Chng">
    <w:name w:val="Chương"/>
    <w:basedOn w:val="Normal"/>
    <w:link w:val="ChngChar"/>
    <w:rsid w:val="00AE4D61"/>
    <w:pPr>
      <w:keepNext/>
      <w:spacing w:before="180" w:after="0" w:line="264" w:lineRule="auto"/>
      <w:ind w:left="284"/>
    </w:pPr>
    <w:rPr>
      <w:rFonts w:ascii="Times New Roman" w:eastAsia="Times New Roman" w:hAnsi="Times New Roman" w:cs="Times New Roman"/>
      <w:noProof/>
      <w:sz w:val="24"/>
      <w:szCs w:val="24"/>
      <w:lang w:val="vi-VN"/>
    </w:rPr>
  </w:style>
  <w:style w:type="character" w:customStyle="1" w:styleId="ChngChar">
    <w:name w:val="Chương Char"/>
    <w:link w:val="Chng"/>
    <w:rsid w:val="00AE4D61"/>
    <w:rPr>
      <w:rFonts w:ascii="Times New Roman" w:eastAsia="Times New Roman" w:hAnsi="Times New Roman" w:cs="Times New Roman"/>
      <w:noProof/>
      <w:sz w:val="24"/>
      <w:szCs w:val="24"/>
      <w:lang w:val="vi-VN"/>
    </w:rPr>
  </w:style>
  <w:style w:type="paragraph" w:styleId="ListBullet3">
    <w:name w:val="List Bullet 3"/>
    <w:basedOn w:val="Normal"/>
    <w:rsid w:val="00AE4D61"/>
    <w:pPr>
      <w:numPr>
        <w:numId w:val="99"/>
      </w:numPr>
      <w:spacing w:after="0" w:line="240" w:lineRule="auto"/>
      <w:contextualSpacing/>
    </w:pPr>
    <w:rPr>
      <w:rFonts w:ascii="Times New Roman" w:eastAsia="Times New Roman" w:hAnsi="Times New Roman" w:cs="Times New Roman"/>
      <w:sz w:val="24"/>
      <w:szCs w:val="24"/>
    </w:rPr>
  </w:style>
  <w:style w:type="paragraph" w:customStyle="1" w:styleId="BodyText210">
    <w:name w:val="Body Text 21"/>
    <w:basedOn w:val="Normal"/>
    <w:rsid w:val="00AE4D61"/>
    <w:pPr>
      <w:tabs>
        <w:tab w:val="left" w:pos="644"/>
      </w:tabs>
      <w:overflowPunct w:val="0"/>
      <w:autoSpaceDE w:val="0"/>
      <w:autoSpaceDN w:val="0"/>
      <w:adjustRightInd w:val="0"/>
      <w:spacing w:after="0" w:line="240" w:lineRule="auto"/>
      <w:ind w:right="-291"/>
      <w:textAlignment w:val="baseline"/>
    </w:pPr>
    <w:rPr>
      <w:rFonts w:ascii=".VnTime" w:eastAsia="Times New Roman" w:hAnsi=".VnTime" w:cs="Times New Roman"/>
      <w:sz w:val="24"/>
      <w:szCs w:val="20"/>
    </w:rPr>
  </w:style>
  <w:style w:type="paragraph" w:styleId="List3">
    <w:name w:val="List 3"/>
    <w:basedOn w:val="Normal"/>
    <w:rsid w:val="00AE4D61"/>
    <w:pPr>
      <w:spacing w:after="0" w:line="240" w:lineRule="auto"/>
      <w:ind w:left="1080" w:hanging="360"/>
      <w:contextualSpacing/>
    </w:pPr>
    <w:rPr>
      <w:rFonts w:ascii="Times New Roman" w:eastAsia="Times New Roman" w:hAnsi="Times New Roman" w:cs="Times New Roman"/>
      <w:sz w:val="24"/>
      <w:szCs w:val="24"/>
    </w:rPr>
  </w:style>
  <w:style w:type="paragraph" w:styleId="ListBullet4">
    <w:name w:val="List Bullet 4"/>
    <w:basedOn w:val="Normal"/>
    <w:rsid w:val="00AE4D61"/>
    <w:pPr>
      <w:numPr>
        <w:numId w:val="100"/>
      </w:numPr>
      <w:spacing w:after="0" w:line="240" w:lineRule="auto"/>
      <w:contextualSpacing/>
    </w:pPr>
    <w:rPr>
      <w:rFonts w:ascii="Times New Roman" w:eastAsia="Times New Roman" w:hAnsi="Times New Roman" w:cs="Times New Roman"/>
      <w:sz w:val="24"/>
      <w:szCs w:val="24"/>
    </w:rPr>
  </w:style>
  <w:style w:type="paragraph" w:styleId="ListBullet5">
    <w:name w:val="List Bullet 5"/>
    <w:basedOn w:val="Normal"/>
    <w:rsid w:val="00AE4D61"/>
    <w:pPr>
      <w:numPr>
        <w:numId w:val="101"/>
      </w:numPr>
      <w:spacing w:after="0" w:line="240" w:lineRule="auto"/>
      <w:contextualSpacing/>
    </w:pPr>
    <w:rPr>
      <w:rFonts w:ascii="Times New Roman" w:eastAsia="Times New Roman" w:hAnsi="Times New Roman" w:cs="Times New Roman"/>
      <w:sz w:val="24"/>
      <w:szCs w:val="24"/>
    </w:rPr>
  </w:style>
  <w:style w:type="paragraph" w:styleId="List4">
    <w:name w:val="List 4"/>
    <w:basedOn w:val="Normal"/>
    <w:rsid w:val="00AE4D61"/>
    <w:pPr>
      <w:spacing w:after="0" w:line="240" w:lineRule="auto"/>
      <w:ind w:left="1440" w:hanging="360"/>
      <w:contextualSpacing/>
    </w:pPr>
    <w:rPr>
      <w:rFonts w:ascii="Times New Roman" w:eastAsia="Times New Roman" w:hAnsi="Times New Roman" w:cs="Times New Roman"/>
      <w:sz w:val="24"/>
      <w:szCs w:val="24"/>
    </w:rPr>
  </w:style>
  <w:style w:type="paragraph" w:styleId="ListContinue2">
    <w:name w:val="List Continue 2"/>
    <w:basedOn w:val="Normal"/>
    <w:rsid w:val="00AE4D61"/>
    <w:pPr>
      <w:spacing w:after="120" w:line="240" w:lineRule="auto"/>
      <w:ind w:left="720"/>
      <w:contextualSpacing/>
    </w:pPr>
    <w:rPr>
      <w:rFonts w:ascii="Times New Roman" w:eastAsia="Times New Roman" w:hAnsi="Times New Roman" w:cs="Times New Roman"/>
      <w:sz w:val="24"/>
      <w:szCs w:val="24"/>
    </w:rPr>
  </w:style>
  <w:style w:type="paragraph" w:customStyle="1" w:styleId="Style1">
    <w:name w:val="Style1"/>
    <w:basedOn w:val="Normal"/>
    <w:link w:val="Style1Char"/>
    <w:qFormat/>
    <w:rsid w:val="00AE4D61"/>
    <w:pPr>
      <w:overflowPunct w:val="0"/>
      <w:autoSpaceDE w:val="0"/>
      <w:autoSpaceDN w:val="0"/>
      <w:adjustRightInd w:val="0"/>
      <w:spacing w:after="0" w:line="360" w:lineRule="auto"/>
      <w:jc w:val="center"/>
      <w:textAlignment w:val="baseline"/>
    </w:pPr>
    <w:rPr>
      <w:rFonts w:ascii=".VnBahamasBH" w:eastAsia="Times New Roman" w:hAnsi=".VnBahamasBH" w:cs="Times New Roman"/>
      <w:sz w:val="24"/>
      <w:szCs w:val="20"/>
      <w:lang w:val="en-GB"/>
    </w:rPr>
  </w:style>
  <w:style w:type="paragraph" w:customStyle="1" w:styleId="abc">
    <w:name w:val="abc"/>
    <w:basedOn w:val="Normal"/>
    <w:rsid w:val="00AE4D61"/>
    <w:pPr>
      <w:overflowPunct w:val="0"/>
      <w:autoSpaceDE w:val="0"/>
      <w:autoSpaceDN w:val="0"/>
      <w:adjustRightInd w:val="0"/>
      <w:spacing w:after="0" w:line="240" w:lineRule="auto"/>
      <w:textAlignment w:val="baseline"/>
    </w:pPr>
    <w:rPr>
      <w:rFonts w:ascii=".VnTime" w:eastAsia="Times New Roman" w:hAnsi=".VnTime" w:cs="Times New Roman"/>
      <w:sz w:val="26"/>
      <w:szCs w:val="20"/>
    </w:rPr>
  </w:style>
  <w:style w:type="paragraph" w:customStyle="1" w:styleId="duoichuong">
    <w:name w:val="duoichuong"/>
    <w:basedOn w:val="Normal"/>
    <w:rsid w:val="00AE4D61"/>
    <w:pPr>
      <w:spacing w:before="60" w:after="600" w:line="288" w:lineRule="auto"/>
      <w:ind w:firstLine="284"/>
      <w:jc w:val="center"/>
    </w:pPr>
    <w:rPr>
      <w:rFonts w:ascii=".VnTimeH" w:eastAsia="Times New Roman" w:hAnsi=".VnTimeH" w:cs="Times New Roman"/>
      <w:b/>
      <w:sz w:val="28"/>
      <w:szCs w:val="20"/>
    </w:rPr>
  </w:style>
  <w:style w:type="paragraph" w:customStyle="1" w:styleId="111">
    <w:name w:val="1.1.1"/>
    <w:basedOn w:val="Normal"/>
    <w:rsid w:val="00AE4D61"/>
    <w:pPr>
      <w:spacing w:before="120" w:after="80" w:line="288" w:lineRule="auto"/>
      <w:ind w:firstLine="284"/>
      <w:jc w:val="both"/>
    </w:pPr>
    <w:rPr>
      <w:rFonts w:ascii=".VnTime" w:eastAsia="Times New Roman" w:hAnsi=".VnTime" w:cs="Times New Roman"/>
      <w:b/>
      <w:sz w:val="24"/>
      <w:szCs w:val="20"/>
    </w:rPr>
  </w:style>
  <w:style w:type="paragraph" w:customStyle="1" w:styleId="11">
    <w:name w:val="1.1"/>
    <w:basedOn w:val="Normal"/>
    <w:rsid w:val="00AE4D61"/>
    <w:pPr>
      <w:spacing w:before="160" w:after="120" w:line="288" w:lineRule="auto"/>
      <w:ind w:left="425" w:hanging="425"/>
      <w:jc w:val="both"/>
    </w:pPr>
    <w:rPr>
      <w:rFonts w:ascii=".VnTimeH" w:eastAsia="Times New Roman" w:hAnsi=".VnTimeH" w:cs="Times New Roman"/>
      <w:b/>
      <w:sz w:val="24"/>
      <w:szCs w:val="20"/>
    </w:rPr>
  </w:style>
  <w:style w:type="paragraph" w:customStyle="1" w:styleId="hinh">
    <w:name w:val="hinh"/>
    <w:basedOn w:val="Normal"/>
    <w:rsid w:val="00AE4D61"/>
    <w:pPr>
      <w:spacing w:before="160" w:after="160" w:line="288" w:lineRule="auto"/>
      <w:ind w:firstLine="284"/>
      <w:jc w:val="center"/>
    </w:pPr>
    <w:rPr>
      <w:rFonts w:ascii=".VnTime" w:eastAsia="Times New Roman" w:hAnsi=".VnTime" w:cs="Times New Roman"/>
      <w:i/>
      <w:szCs w:val="20"/>
    </w:rPr>
  </w:style>
  <w:style w:type="paragraph" w:customStyle="1" w:styleId="xl612">
    <w:name w:val="xl612"/>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13">
    <w:name w:val="xl613"/>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14">
    <w:name w:val="xl614"/>
    <w:basedOn w:val="Normal"/>
    <w:rsid w:val="00AE4D61"/>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5">
    <w:name w:val="xl615"/>
    <w:basedOn w:val="Normal"/>
    <w:rsid w:val="00AE4D61"/>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6">
    <w:name w:val="xl616"/>
    <w:basedOn w:val="Normal"/>
    <w:rsid w:val="00AE4D61"/>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7">
    <w:name w:val="xl617"/>
    <w:basedOn w:val="Normal"/>
    <w:rsid w:val="00AE4D61"/>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val="en-GB" w:eastAsia="ja-JP"/>
    </w:rPr>
  </w:style>
  <w:style w:type="paragraph" w:customStyle="1" w:styleId="xl618">
    <w:name w:val="xl618"/>
    <w:basedOn w:val="Normal"/>
    <w:rsid w:val="00AE4D61"/>
    <w:pPr>
      <w:spacing w:before="100" w:beforeAutospacing="1" w:after="100" w:afterAutospacing="1" w:line="240" w:lineRule="auto"/>
      <w:textAlignment w:val="center"/>
    </w:pPr>
    <w:rPr>
      <w:rFonts w:ascii="Times New Roman" w:eastAsia="Times New Roman" w:hAnsi="Times New Roman" w:cs="Times New Roman"/>
      <w:b/>
      <w:bCs/>
      <w:sz w:val="26"/>
      <w:szCs w:val="26"/>
      <w:lang w:val="en-GB" w:eastAsia="ja-JP"/>
    </w:rPr>
  </w:style>
  <w:style w:type="paragraph" w:customStyle="1" w:styleId="xl685">
    <w:name w:val="xl685"/>
    <w:basedOn w:val="Normal"/>
    <w:rsid w:val="00AE4D61"/>
    <w:pPr>
      <w:spacing w:before="100" w:beforeAutospacing="1" w:after="100" w:afterAutospacing="1" w:line="240" w:lineRule="auto"/>
      <w:textAlignment w:val="center"/>
    </w:pPr>
    <w:rPr>
      <w:rFonts w:ascii="Times New Roman" w:eastAsia="Times New Roman" w:hAnsi="Times New Roman" w:cs="Times New Roman"/>
      <w:b/>
      <w:bCs/>
      <w:sz w:val="26"/>
      <w:szCs w:val="26"/>
      <w:lang w:val="en-GB" w:eastAsia="ja-JP"/>
    </w:rPr>
  </w:style>
  <w:style w:type="paragraph" w:customStyle="1" w:styleId="xl686">
    <w:name w:val="xl686"/>
    <w:basedOn w:val="Normal"/>
    <w:rsid w:val="00AE4D61"/>
    <w:pPr>
      <w:spacing w:before="100" w:beforeAutospacing="1" w:after="100" w:afterAutospacing="1" w:line="240" w:lineRule="auto"/>
      <w:jc w:val="center"/>
      <w:textAlignment w:val="center"/>
    </w:pPr>
    <w:rPr>
      <w:rFonts w:ascii="Times New Roman" w:eastAsia="Times New Roman" w:hAnsi="Times New Roman" w:cs="Times New Roman"/>
      <w:sz w:val="26"/>
      <w:szCs w:val="26"/>
      <w:lang w:val="en-GB" w:eastAsia="ja-JP"/>
    </w:rPr>
  </w:style>
  <w:style w:type="paragraph" w:customStyle="1" w:styleId="xl687">
    <w:name w:val="xl687"/>
    <w:basedOn w:val="Normal"/>
    <w:rsid w:val="00AE4D61"/>
    <w:pPr>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688">
    <w:name w:val="xl688"/>
    <w:basedOn w:val="Normal"/>
    <w:rsid w:val="00AE4D6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FF0000"/>
      <w:sz w:val="26"/>
      <w:szCs w:val="26"/>
      <w:lang w:val="en-GB" w:eastAsia="ja-JP"/>
    </w:rPr>
  </w:style>
  <w:style w:type="paragraph" w:customStyle="1" w:styleId="xl689">
    <w:name w:val="xl689"/>
    <w:basedOn w:val="Normal"/>
    <w:rsid w:val="00AE4D61"/>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0">
    <w:name w:val="xl690"/>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top"/>
    </w:pPr>
    <w:rPr>
      <w:rFonts w:ascii="Times New Roman" w:eastAsia="Times New Roman" w:hAnsi="Times New Roman" w:cs="Times New Roman"/>
      <w:i/>
      <w:iCs/>
      <w:color w:val="FF0000"/>
      <w:sz w:val="26"/>
      <w:szCs w:val="26"/>
      <w:lang w:val="en-GB" w:eastAsia="ja-JP"/>
    </w:rPr>
  </w:style>
  <w:style w:type="paragraph" w:customStyle="1" w:styleId="xl691">
    <w:name w:val="xl691"/>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i/>
      <w:iCs/>
      <w:color w:val="FF0000"/>
      <w:sz w:val="26"/>
      <w:szCs w:val="26"/>
      <w:lang w:val="en-GB" w:eastAsia="ja-JP"/>
    </w:rPr>
  </w:style>
  <w:style w:type="paragraph" w:customStyle="1" w:styleId="xl692">
    <w:name w:val="xl692"/>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i/>
      <w:iCs/>
      <w:color w:val="FF0000"/>
      <w:sz w:val="26"/>
      <w:szCs w:val="26"/>
      <w:lang w:val="en-GB" w:eastAsia="ja-JP"/>
    </w:rPr>
  </w:style>
  <w:style w:type="paragraph" w:customStyle="1" w:styleId="xl693">
    <w:name w:val="xl693"/>
    <w:basedOn w:val="Normal"/>
    <w:rsid w:val="00AE4D6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4">
    <w:name w:val="xl694"/>
    <w:basedOn w:val="Normal"/>
    <w:rsid w:val="00AE4D61"/>
    <w:pPr>
      <w:pBdr>
        <w:top w:val="single" w:sz="4" w:space="0" w:color="auto"/>
        <w:left w:val="single" w:sz="4" w:space="0" w:color="auto"/>
        <w:right w:val="double" w:sz="6"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5">
    <w:name w:val="xl695"/>
    <w:basedOn w:val="Normal"/>
    <w:rsid w:val="00AE4D6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6">
    <w:name w:val="xl696"/>
    <w:basedOn w:val="Normal"/>
    <w:rsid w:val="00AE4D6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7">
    <w:name w:val="xl697"/>
    <w:basedOn w:val="Normal"/>
    <w:rsid w:val="00AE4D6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698">
    <w:name w:val="xl698"/>
    <w:basedOn w:val="Normal"/>
    <w:rsid w:val="00AE4D61"/>
    <w:pPr>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699">
    <w:name w:val="xl699"/>
    <w:basedOn w:val="Normal"/>
    <w:rsid w:val="00AE4D6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FF0000"/>
      <w:sz w:val="26"/>
      <w:szCs w:val="26"/>
      <w:lang w:val="en-GB" w:eastAsia="ja-JP"/>
    </w:rPr>
  </w:style>
  <w:style w:type="paragraph" w:customStyle="1" w:styleId="xl700">
    <w:name w:val="xl700"/>
    <w:basedOn w:val="Normal"/>
    <w:rsid w:val="00AE4D61"/>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6"/>
      <w:szCs w:val="26"/>
      <w:lang w:val="en-GB" w:eastAsia="ja-JP"/>
    </w:rPr>
  </w:style>
  <w:style w:type="paragraph" w:customStyle="1" w:styleId="xl701">
    <w:name w:val="xl701"/>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6"/>
      <w:szCs w:val="26"/>
      <w:lang w:val="en-GB" w:eastAsia="ja-JP"/>
    </w:rPr>
  </w:style>
  <w:style w:type="paragraph" w:customStyle="1" w:styleId="xl702">
    <w:name w:val="xl702"/>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i/>
      <w:iCs/>
      <w:sz w:val="26"/>
      <w:szCs w:val="26"/>
      <w:lang w:val="en-GB" w:eastAsia="ja-JP"/>
    </w:rPr>
  </w:style>
  <w:style w:type="paragraph" w:customStyle="1" w:styleId="xl703">
    <w:name w:val="xl703"/>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6"/>
      <w:szCs w:val="26"/>
      <w:lang w:val="en-GB" w:eastAsia="ja-JP"/>
    </w:rPr>
  </w:style>
  <w:style w:type="paragraph" w:customStyle="1" w:styleId="xl704">
    <w:name w:val="xl704"/>
    <w:basedOn w:val="Normal"/>
    <w:rsid w:val="00AE4D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b/>
      <w:bCs/>
      <w:sz w:val="26"/>
      <w:szCs w:val="26"/>
      <w:lang w:val="en-GB" w:eastAsia="ja-JP"/>
    </w:rPr>
  </w:style>
  <w:style w:type="paragraph" w:customStyle="1" w:styleId="xl705">
    <w:name w:val="xl705"/>
    <w:basedOn w:val="Normal"/>
    <w:rsid w:val="00AE4D61"/>
    <w:pPr>
      <w:shd w:val="clear" w:color="000000" w:fill="FFFF00"/>
      <w:spacing w:before="100" w:beforeAutospacing="1" w:after="100" w:afterAutospacing="1" w:line="240" w:lineRule="auto"/>
      <w:textAlignment w:val="center"/>
    </w:pPr>
    <w:rPr>
      <w:rFonts w:ascii="Times New Roman" w:eastAsia="Times New Roman" w:hAnsi="Times New Roman" w:cs="Times New Roman"/>
      <w:sz w:val="26"/>
      <w:szCs w:val="26"/>
      <w:lang w:val="en-GB" w:eastAsia="ja-JP"/>
    </w:rPr>
  </w:style>
  <w:style w:type="paragraph" w:customStyle="1" w:styleId="xl706">
    <w:name w:val="xl706"/>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i/>
      <w:iCs/>
      <w:color w:val="0066CC"/>
      <w:sz w:val="26"/>
      <w:szCs w:val="26"/>
      <w:lang w:val="en-GB" w:eastAsia="ja-JP"/>
    </w:rPr>
  </w:style>
  <w:style w:type="paragraph" w:customStyle="1" w:styleId="xl707">
    <w:name w:val="xl707"/>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66CC"/>
      <w:sz w:val="26"/>
      <w:szCs w:val="26"/>
      <w:lang w:val="en-GB" w:eastAsia="ja-JP"/>
    </w:rPr>
  </w:style>
  <w:style w:type="paragraph" w:customStyle="1" w:styleId="xl708">
    <w:name w:val="xl708"/>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i/>
      <w:iCs/>
      <w:color w:val="0066CC"/>
      <w:sz w:val="26"/>
      <w:szCs w:val="26"/>
      <w:lang w:val="en-GB" w:eastAsia="ja-JP"/>
    </w:rPr>
  </w:style>
  <w:style w:type="paragraph" w:customStyle="1" w:styleId="xl709">
    <w:name w:val="xl709"/>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0">
    <w:name w:val="xl710"/>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1">
    <w:name w:val="xl711"/>
    <w:basedOn w:val="Normal"/>
    <w:rsid w:val="00AE4D6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2">
    <w:name w:val="xl712"/>
    <w:basedOn w:val="Normal"/>
    <w:rsid w:val="00AE4D61"/>
    <w:pPr>
      <w:pBdr>
        <w:top w:val="single" w:sz="4" w:space="0" w:color="auto"/>
        <w:left w:val="single" w:sz="4" w:space="0" w:color="auto"/>
        <w:right w:val="double" w:sz="6"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xl713">
    <w:name w:val="xl713"/>
    <w:basedOn w:val="Normal"/>
    <w:rsid w:val="00AE4D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66CC"/>
      <w:sz w:val="26"/>
      <w:szCs w:val="26"/>
      <w:lang w:val="en-GB" w:eastAsia="ja-JP"/>
    </w:rPr>
  </w:style>
  <w:style w:type="paragraph" w:customStyle="1" w:styleId="xl714">
    <w:name w:val="xl714"/>
    <w:basedOn w:val="Normal"/>
    <w:rsid w:val="00AE4D61"/>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i/>
      <w:iCs/>
      <w:color w:val="0066CC"/>
      <w:sz w:val="26"/>
      <w:szCs w:val="26"/>
      <w:lang w:val="en-GB" w:eastAsia="ja-JP"/>
    </w:rPr>
  </w:style>
  <w:style w:type="paragraph" w:customStyle="1" w:styleId="BodyB1">
    <w:name w:val="BodyB1"/>
    <w:basedOn w:val="Normal"/>
    <w:link w:val="BodyB1Char"/>
    <w:rsid w:val="00AE4D61"/>
    <w:pPr>
      <w:spacing w:before="60" w:after="60" w:line="264" w:lineRule="auto"/>
      <w:ind w:left="568" w:hanging="284"/>
      <w:jc w:val="both"/>
    </w:pPr>
    <w:rPr>
      <w:rFonts w:ascii="Times New Roman" w:eastAsia="Times New Roman" w:hAnsi="Times New Roman" w:cs="Times New Roman"/>
      <w:sz w:val="26"/>
      <w:szCs w:val="24"/>
      <w:lang w:val="vi-VN"/>
    </w:rPr>
  </w:style>
  <w:style w:type="character" w:customStyle="1" w:styleId="BodyB1Char">
    <w:name w:val="BodyB1 Char"/>
    <w:link w:val="BodyB1"/>
    <w:rsid w:val="00AE4D61"/>
    <w:rPr>
      <w:rFonts w:ascii="Times New Roman" w:eastAsia="Times New Roman" w:hAnsi="Times New Roman" w:cs="Times New Roman"/>
      <w:sz w:val="26"/>
      <w:szCs w:val="24"/>
      <w:lang w:val="vi-VN"/>
    </w:rPr>
  </w:style>
  <w:style w:type="paragraph" w:customStyle="1" w:styleId="StyleTimesNewRoman13ptBoldLinespacing15lines">
    <w:name w:val="Style Times New Roman 13 pt Bold Line spacing:  1.5 lines"/>
    <w:basedOn w:val="Normal"/>
    <w:rsid w:val="00AE4D61"/>
    <w:pPr>
      <w:spacing w:after="0" w:line="360" w:lineRule="auto"/>
    </w:pPr>
    <w:rPr>
      <w:rFonts w:ascii="Times New Roman" w:eastAsia="Times New Roman" w:hAnsi="Times New Roman" w:cs="Times New Roman"/>
      <w:b/>
      <w:bCs/>
      <w:sz w:val="26"/>
      <w:szCs w:val="20"/>
    </w:rPr>
  </w:style>
  <w:style w:type="character" w:customStyle="1" w:styleId="apple-style-span">
    <w:name w:val="apple-style-span"/>
    <w:rsid w:val="00AE4D61"/>
  </w:style>
  <w:style w:type="character" w:customStyle="1" w:styleId="shorttext">
    <w:name w:val="short_text"/>
    <w:rsid w:val="00AE4D61"/>
  </w:style>
  <w:style w:type="paragraph" w:styleId="BodyText3">
    <w:name w:val="Body Text 3"/>
    <w:basedOn w:val="Normal"/>
    <w:link w:val="BodyText3Char"/>
    <w:rsid w:val="00AE4D61"/>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AE4D61"/>
    <w:rPr>
      <w:rFonts w:ascii="Times New Roman" w:eastAsia="Times New Roman" w:hAnsi="Times New Roman" w:cs="Times New Roman"/>
      <w:sz w:val="16"/>
      <w:szCs w:val="16"/>
    </w:rPr>
  </w:style>
  <w:style w:type="character" w:customStyle="1" w:styleId="CharChar18">
    <w:name w:val="Char Char18"/>
    <w:locked/>
    <w:rsid w:val="00AE4D61"/>
    <w:rPr>
      <w:rFonts w:ascii="Times New Roman" w:hAnsi="Times New Roman" w:cs="Times New Roman"/>
      <w:b/>
      <w:bCs/>
      <w:kern w:val="32"/>
      <w:sz w:val="32"/>
      <w:szCs w:val="32"/>
      <w:lang w:val="en-US" w:eastAsia="en-US"/>
    </w:rPr>
  </w:style>
  <w:style w:type="character" w:customStyle="1" w:styleId="CharChar2">
    <w:name w:val="Char Char2"/>
    <w:locked/>
    <w:rsid w:val="00AE4D61"/>
    <w:rPr>
      <w:sz w:val="24"/>
      <w:szCs w:val="24"/>
      <w:lang w:val="en-US" w:eastAsia="en-US"/>
    </w:rPr>
  </w:style>
  <w:style w:type="character" w:customStyle="1" w:styleId="CharChar17">
    <w:name w:val="Char Char17"/>
    <w:semiHidden/>
    <w:locked/>
    <w:rsid w:val="00AE4D61"/>
    <w:rPr>
      <w:rFonts w:ascii="Times New Roman" w:hAnsi="Times New Roman" w:cs="Times New Roman"/>
      <w:b/>
      <w:bCs/>
      <w:i/>
      <w:iCs/>
      <w:sz w:val="28"/>
      <w:szCs w:val="28"/>
      <w:lang w:val="en-US" w:eastAsia="en-US"/>
    </w:rPr>
  </w:style>
  <w:style w:type="character" w:customStyle="1" w:styleId="CharChar">
    <w:name w:val="Char Char"/>
    <w:locked/>
    <w:rsid w:val="00AE4D61"/>
    <w:rPr>
      <w:rFonts w:ascii="Times New Roman" w:eastAsia="Times New Roman" w:hAnsi="Times New Roman" w:cs="Times New Roman"/>
      <w:sz w:val="24"/>
      <w:szCs w:val="24"/>
      <w:lang w:val="vi-VN" w:eastAsia="zh-CN"/>
    </w:rPr>
  </w:style>
  <w:style w:type="character" w:customStyle="1" w:styleId="CharChar1">
    <w:name w:val="Char Char1"/>
    <w:locked/>
    <w:rsid w:val="00AE4D61"/>
    <w:rPr>
      <w:rFonts w:ascii="Times New Roman" w:hAnsi="Times New Roman" w:cs="Times New Roman"/>
      <w:sz w:val="26"/>
      <w:szCs w:val="26"/>
      <w:u w:val="single"/>
      <w:lang w:val="en-US" w:eastAsia="en-US"/>
    </w:rPr>
  </w:style>
  <w:style w:type="paragraph" w:customStyle="1" w:styleId="AAGACHDAUDONG">
    <w:name w:val="AA GACH DAU DONG"/>
    <w:basedOn w:val="Normal"/>
    <w:rsid w:val="00AE4D61"/>
    <w:pPr>
      <w:numPr>
        <w:numId w:val="102"/>
      </w:numPr>
      <w:spacing w:after="0" w:line="240" w:lineRule="auto"/>
    </w:pPr>
    <w:rPr>
      <w:rFonts w:ascii="Times New Roman" w:eastAsia="Times New Roman" w:hAnsi="Times New Roman" w:cs="Times New Roman"/>
      <w:sz w:val="24"/>
      <w:szCs w:val="24"/>
    </w:rPr>
  </w:style>
  <w:style w:type="paragraph" w:customStyle="1" w:styleId="normal1">
    <w:name w:val="normal 1"/>
    <w:basedOn w:val="Normal"/>
    <w:link w:val="normal1Char"/>
    <w:qFormat/>
    <w:rsid w:val="00AE4D61"/>
    <w:pPr>
      <w:spacing w:after="0" w:line="312" w:lineRule="auto"/>
      <w:ind w:firstLine="720"/>
      <w:jc w:val="both"/>
    </w:pPr>
    <w:rPr>
      <w:rFonts w:ascii="Times New Roman" w:eastAsia="Times New Roman" w:hAnsi="Times New Roman" w:cs="Times New Roman"/>
      <w:sz w:val="28"/>
      <w:szCs w:val="30"/>
      <w:lang w:eastAsia="vi-VN"/>
    </w:rPr>
  </w:style>
  <w:style w:type="character" w:customStyle="1" w:styleId="normal1Char">
    <w:name w:val="normal 1 Char"/>
    <w:link w:val="normal1"/>
    <w:rsid w:val="00AE4D61"/>
    <w:rPr>
      <w:rFonts w:ascii="Times New Roman" w:eastAsia="Times New Roman" w:hAnsi="Times New Roman" w:cs="Times New Roman"/>
      <w:sz w:val="28"/>
      <w:szCs w:val="30"/>
      <w:lang w:eastAsia="vi-VN"/>
    </w:rPr>
  </w:style>
  <w:style w:type="character" w:customStyle="1" w:styleId="command">
    <w:name w:val="command"/>
    <w:rsid w:val="00AE4D61"/>
  </w:style>
  <w:style w:type="character" w:customStyle="1" w:styleId="Style1Char">
    <w:name w:val="Style1 Char"/>
    <w:link w:val="Style1"/>
    <w:rsid w:val="00AE4D61"/>
    <w:rPr>
      <w:rFonts w:ascii=".VnBahamasBH" w:eastAsia="Times New Roman" w:hAnsi=".VnBahamasBH" w:cs="Times New Roman"/>
      <w:sz w:val="24"/>
      <w:szCs w:val="20"/>
      <w:lang w:val="en-GB"/>
    </w:rPr>
  </w:style>
  <w:style w:type="paragraph" w:customStyle="1" w:styleId="Long">
    <w:name w:val="Long"/>
    <w:basedOn w:val="ListParagraph"/>
    <w:link w:val="LongChar"/>
    <w:qFormat/>
    <w:rsid w:val="00AE4D61"/>
    <w:pPr>
      <w:spacing w:before="120" w:after="120" w:line="240" w:lineRule="auto"/>
      <w:ind w:left="1287" w:hanging="720"/>
      <w:jc w:val="both"/>
    </w:pPr>
    <w:rPr>
      <w:rFonts w:ascii="Times New Roman" w:eastAsia="Calibri" w:hAnsi="Times New Roman" w:cs="Times New Roman"/>
      <w:sz w:val="24"/>
      <w:szCs w:val="24"/>
      <w:lang w:val="pt-BR" w:eastAsia="x-none"/>
    </w:rPr>
  </w:style>
  <w:style w:type="character" w:customStyle="1" w:styleId="LongChar">
    <w:name w:val="Long Char"/>
    <w:link w:val="Long"/>
    <w:rsid w:val="00AE4D61"/>
    <w:rPr>
      <w:rFonts w:ascii="Times New Roman" w:eastAsia="Calibri" w:hAnsi="Times New Roman" w:cs="Times New Roman"/>
      <w:sz w:val="24"/>
      <w:szCs w:val="24"/>
      <w:lang w:val="pt-BR" w:eastAsia="x-none"/>
    </w:rPr>
  </w:style>
  <w:style w:type="character" w:customStyle="1" w:styleId="a-size-medium">
    <w:name w:val="a-size-medium"/>
    <w:rsid w:val="00AE4D61"/>
  </w:style>
  <w:style w:type="paragraph" w:customStyle="1" w:styleId="chuthuong">
    <w:name w:val="chuthuong"/>
    <w:basedOn w:val="Normal"/>
    <w:link w:val="chuthuongChar"/>
    <w:rsid w:val="00AE4D61"/>
    <w:pPr>
      <w:spacing w:before="60" w:after="60" w:line="240" w:lineRule="auto"/>
      <w:ind w:firstLine="720"/>
      <w:jc w:val="both"/>
    </w:pPr>
    <w:rPr>
      <w:rFonts w:ascii=".VnTime" w:eastAsia="Times New Roman" w:hAnsi=".VnTime" w:cs="Times New Roman"/>
      <w:sz w:val="28"/>
      <w:szCs w:val="20"/>
    </w:rPr>
  </w:style>
  <w:style w:type="character" w:customStyle="1" w:styleId="chuthuongChar">
    <w:name w:val="chuthuong Char"/>
    <w:link w:val="chuthuong"/>
    <w:rsid w:val="00AE4D61"/>
    <w:rPr>
      <w:rFonts w:ascii=".VnTime" w:eastAsia="Times New Roman" w:hAnsi=".VnTime" w:cs="Times New Roman"/>
      <w:sz w:val="28"/>
      <w:szCs w:val="20"/>
    </w:rPr>
  </w:style>
  <w:style w:type="paragraph" w:customStyle="1" w:styleId="TableContents">
    <w:name w:val="Table Contents"/>
    <w:basedOn w:val="Normal"/>
    <w:rsid w:val="00AE4D61"/>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doan">
    <w:name w:val="doan"/>
    <w:basedOn w:val="Normal"/>
    <w:next w:val="Normal"/>
    <w:link w:val="doanChar"/>
    <w:rsid w:val="00AE4D61"/>
    <w:pPr>
      <w:spacing w:before="60" w:after="60"/>
      <w:ind w:firstLine="567"/>
      <w:jc w:val="both"/>
    </w:pPr>
    <w:rPr>
      <w:rFonts w:ascii="Times New Roman" w:eastAsia="Times New Roman" w:hAnsi="Times New Roman" w:cs="Times New Roman"/>
      <w:sz w:val="23"/>
      <w:szCs w:val="36"/>
    </w:rPr>
  </w:style>
  <w:style w:type="character" w:customStyle="1" w:styleId="doanChar">
    <w:name w:val="doan Char"/>
    <w:link w:val="doan"/>
    <w:rsid w:val="00AE4D61"/>
    <w:rPr>
      <w:rFonts w:ascii="Times New Roman" w:eastAsia="Times New Roman" w:hAnsi="Times New Roman" w:cs="Times New Roman"/>
      <w:sz w:val="23"/>
      <w:szCs w:val="36"/>
    </w:rPr>
  </w:style>
  <w:style w:type="paragraph" w:customStyle="1" w:styleId="m1">
    <w:name w:val="m1"/>
    <w:basedOn w:val="Normal"/>
    <w:rsid w:val="00AE4D61"/>
    <w:pPr>
      <w:tabs>
        <w:tab w:val="num" w:pos="600"/>
      </w:tabs>
      <w:spacing w:before="120" w:after="0" w:line="240" w:lineRule="auto"/>
      <w:ind w:left="600" w:hanging="360"/>
      <w:jc w:val="both"/>
    </w:pPr>
    <w:rPr>
      <w:rFonts w:ascii="Times New Roman" w:eastAsia="Times New Roman" w:hAnsi="Times New Roman" w:cs="Times New Roman"/>
      <w:b/>
      <w:sz w:val="28"/>
      <w:szCs w:val="24"/>
    </w:rPr>
  </w:style>
  <w:style w:type="character" w:customStyle="1" w:styleId="a-size-large">
    <w:name w:val="a-size-large"/>
    <w:rsid w:val="00AE4D61"/>
  </w:style>
  <w:style w:type="character" w:styleId="FootnoteReference">
    <w:name w:val="footnote reference"/>
    <w:semiHidden/>
    <w:unhideWhenUsed/>
    <w:rsid w:val="00AE4D61"/>
    <w:rPr>
      <w:vertAlign w:val="superscript"/>
    </w:rPr>
  </w:style>
  <w:style w:type="paragraph" w:styleId="EndnoteText">
    <w:name w:val="endnote text"/>
    <w:basedOn w:val="Normal"/>
    <w:link w:val="EndnoteTextChar"/>
    <w:semiHidden/>
    <w:unhideWhenUsed/>
    <w:rsid w:val="00AE4D61"/>
    <w:pPr>
      <w:spacing w:after="0" w:line="240" w:lineRule="auto"/>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semiHidden/>
    <w:rsid w:val="00AE4D61"/>
    <w:rPr>
      <w:rFonts w:ascii="Times New Roman" w:eastAsia="Times New Roman" w:hAnsi="Times New Roman" w:cs="Times New Roman"/>
      <w:sz w:val="20"/>
      <w:szCs w:val="20"/>
    </w:rPr>
  </w:style>
  <w:style w:type="character" w:styleId="EndnoteReference">
    <w:name w:val="endnote reference"/>
    <w:semiHidden/>
    <w:unhideWhenUsed/>
    <w:rsid w:val="00AE4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3631153">
      <w:bodyDiv w:val="1"/>
      <w:marLeft w:val="0"/>
      <w:marRight w:val="0"/>
      <w:marTop w:val="0"/>
      <w:marBottom w:val="0"/>
      <w:divBdr>
        <w:top w:val="none" w:sz="0" w:space="0" w:color="auto"/>
        <w:left w:val="none" w:sz="0" w:space="0" w:color="auto"/>
        <w:bottom w:val="none" w:sz="0" w:space="0" w:color="auto"/>
        <w:right w:val="none" w:sz="0" w:space="0" w:color="auto"/>
      </w:divBdr>
    </w:div>
    <w:div w:id="387345613">
      <w:bodyDiv w:val="1"/>
      <w:marLeft w:val="0"/>
      <w:marRight w:val="0"/>
      <w:marTop w:val="0"/>
      <w:marBottom w:val="0"/>
      <w:divBdr>
        <w:top w:val="none" w:sz="0" w:space="0" w:color="auto"/>
        <w:left w:val="none" w:sz="0" w:space="0" w:color="auto"/>
        <w:bottom w:val="none" w:sz="0" w:space="0" w:color="auto"/>
        <w:right w:val="none" w:sz="0" w:space="0" w:color="auto"/>
      </w:divBdr>
    </w:div>
    <w:div w:id="418529390">
      <w:bodyDiv w:val="1"/>
      <w:marLeft w:val="0"/>
      <w:marRight w:val="0"/>
      <w:marTop w:val="0"/>
      <w:marBottom w:val="0"/>
      <w:divBdr>
        <w:top w:val="none" w:sz="0" w:space="0" w:color="auto"/>
        <w:left w:val="none" w:sz="0" w:space="0" w:color="auto"/>
        <w:bottom w:val="none" w:sz="0" w:space="0" w:color="auto"/>
        <w:right w:val="none" w:sz="0" w:space="0" w:color="auto"/>
      </w:divBdr>
    </w:div>
    <w:div w:id="1381981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ieule\AppData\Roaming\Downloads\TIEU%20CHUAN%207\Ra%20soat%20de%20cuong%20(7.2019)\Luat%20Thuong%20mai%20QT%20(2019).docx" TargetMode="External"/><Relationship Id="rId299" Type="http://schemas.openxmlformats.org/officeDocument/2006/relationships/hyperlink" Target="file:///C:\Users\AppData\Roaming\Downloads\TIEU%20CHUAN%207\Ra%20soat%20de%20cuong%20(7.2019)\Kinh%20te%20quoc%20te%20(2019).docx" TargetMode="External"/><Relationship Id="rId21" Type="http://schemas.openxmlformats.org/officeDocument/2006/relationships/hyperlink" Target="mailto:vuhuyvi@tlu.edu.vn" TargetMode="External"/><Relationship Id="rId63" Type="http://schemas.openxmlformats.org/officeDocument/2006/relationships/hyperlink" Target="mailto:trangnt@tlu.edu.vn" TargetMode="External"/><Relationship Id="rId159" Type="http://schemas.openxmlformats.org/officeDocument/2006/relationships/hyperlink" Target="file:///C:\Users\tieule\AppData\Roaming\Downloads\TIEU%20CHUAN%207\Ra%20soat%20de%20cuong%20(7.2019)\Luat%20Thuong%20mai%20QT%20(2019).docx" TargetMode="External"/><Relationship Id="rId324" Type="http://schemas.openxmlformats.org/officeDocument/2006/relationships/hyperlink" Target="file:///C:\Users\AppData\Roaming\Downloads\TIEU%20CHUAN%207\Ra%20soat%20de%20cuong%20(7.2019)\Kinh%20te%20quoc%20te%20(2019).docx" TargetMode="External"/><Relationship Id="rId366"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170" Type="http://schemas.openxmlformats.org/officeDocument/2006/relationships/hyperlink" Target="file:///C:\Users\tieule\AppData\Roaming\Downloads\TIEU%20CHUAN%207\Ra%20soat%20de%20cuong%20(7.2019)\Luat%20Thuong%20mai%20QT%20(2019).docx" TargetMode="External"/><Relationship Id="rId226" Type="http://schemas.openxmlformats.org/officeDocument/2006/relationships/hyperlink" Target="mailto:trangvth@tlu.edu.vn" TargetMode="External"/><Relationship Id="rId268" Type="http://schemas.openxmlformats.org/officeDocument/2006/relationships/hyperlink" Target="file:///C:\Users\AppData\Roaming\Downloads\TIEU%20CHUAN%207\Ra%20soat%20de%20cuong%20(7.2019)\Kinh%20te%20quoc%20te%20(2019).docx" TargetMode="External"/><Relationship Id="rId32" Type="http://schemas.openxmlformats.org/officeDocument/2006/relationships/hyperlink" Target="file:///C:\Users\ADMIN\Ra%20soat%20de%20cuong%20(7.2019)\Kinh%20te%20quoc%20te%20(2019).docx" TargetMode="External"/><Relationship Id="rId74" Type="http://schemas.openxmlformats.org/officeDocument/2006/relationships/hyperlink" Target="mailto:lannp@tlu.edu.vn" TargetMode="External"/><Relationship Id="rId128" Type="http://schemas.openxmlformats.org/officeDocument/2006/relationships/hyperlink" Target="file:///C:\Users\tieule\AppData\Roaming\Downloads\TIEU%20CHUAN%207\Ra%20soat%20de%20cuong%20(7.2019)\Luat%20Thuong%20mai%20QT%20(2019).docx" TargetMode="External"/><Relationship Id="rId335" Type="http://schemas.openxmlformats.org/officeDocument/2006/relationships/hyperlink" Target="file:///C:\Users\AppData\Roaming\Downloads\TIEU%20CHUAN%207\Ra%20soat%20de%20cuong%20(7.2019)\Kinh%20te%20quoc%20te%20(2019).docx" TargetMode="External"/><Relationship Id="rId377"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5" Type="http://schemas.openxmlformats.org/officeDocument/2006/relationships/settings" Target="settings.xml"/><Relationship Id="rId181" Type="http://schemas.openxmlformats.org/officeDocument/2006/relationships/hyperlink" Target="file:///C:\Users\tieule\AppData\Roaming\Downloads\TIEU%20CHUAN%207\Ra%20soat%20de%20cuong%20(7.2019)\Luat%20Thuong%20mai%20QT%20(2019).docx" TargetMode="External"/><Relationship Id="rId237" Type="http://schemas.openxmlformats.org/officeDocument/2006/relationships/hyperlink" Target="mailto:lannp@tlu.edu.vn" TargetMode="External"/><Relationship Id="rId402" Type="http://schemas.openxmlformats.org/officeDocument/2006/relationships/hyperlink" Target="mailto:huyenntt@tlu.edu.vn" TargetMode="External"/><Relationship Id="rId279" Type="http://schemas.openxmlformats.org/officeDocument/2006/relationships/hyperlink" Target="file:///C:\Users\AppData\Roaming\Downloads\TIEU%20CHUAN%207\Ra%20soat%20de%20cuong%20(7.2019)\Kinh%20te%20quoc%20te%20(2019).docx" TargetMode="External"/><Relationship Id="rId43" Type="http://schemas.openxmlformats.org/officeDocument/2006/relationships/hyperlink" Target="file:///C:\Users\ADMIN\Ra%20soat%20de%20cuong%20(7.2019)\Kinh%20te%20quoc%20te%20(2019).docx" TargetMode="External"/><Relationship Id="rId139" Type="http://schemas.openxmlformats.org/officeDocument/2006/relationships/hyperlink" Target="file:///C:\Users\tieule\AppData\Roaming\Downloads\TIEU%20CHUAN%207\Ra%20soat%20de%20cuong%20(7.2019)\Luat%20Thuong%20mai%20QT%20(2019).docx" TargetMode="External"/><Relationship Id="rId290" Type="http://schemas.openxmlformats.org/officeDocument/2006/relationships/hyperlink" Target="file:///C:\Users\AppData\Roaming\Downloads\TIEU%20CHUAN%207\Ra%20soat%20de%20cuong%20(7.2019)\Kinh%20te%20quoc%20te%20(2019).docx" TargetMode="External"/><Relationship Id="rId304" Type="http://schemas.openxmlformats.org/officeDocument/2006/relationships/hyperlink" Target="file:///C:\Users\AppData\Roaming\Downloads\TIEU%20CHUAN%207\Ra%20soat%20de%20cuong%20(7.2019)\Kinh%20te%20quoc%20te%20(2019).docx" TargetMode="External"/><Relationship Id="rId346" Type="http://schemas.openxmlformats.org/officeDocument/2006/relationships/hyperlink" Target="mailto:minhdhtm@gmail.com" TargetMode="External"/><Relationship Id="rId388" Type="http://schemas.openxmlformats.org/officeDocument/2006/relationships/hyperlink" Target="mailto:khiemtv@tlu.edu.vn" TargetMode="External"/><Relationship Id="rId85" Type="http://schemas.openxmlformats.org/officeDocument/2006/relationships/hyperlink" Target="file:///C:\Users\tieule\AppData\Roaming\Downloads\TIEU%20CHUAN%207\Ra%20soat%20de%20cuong%20(7.2019)\Luat%20Thuong%20mai%20QT%20(2019).docx" TargetMode="External"/><Relationship Id="rId150" Type="http://schemas.openxmlformats.org/officeDocument/2006/relationships/hyperlink" Target="file:///C:\Users\tieule\AppData\Roaming\Downloads\TIEU%20CHUAN%207\Ra%20soat%20de%20cuong%20(7.2019)\Luat%20Thuong%20mai%20QT%20(2019).docx" TargetMode="External"/><Relationship Id="rId171" Type="http://schemas.openxmlformats.org/officeDocument/2006/relationships/hyperlink" Target="file:///C:\Users\tieule\AppData\Roaming\Downloads\TIEU%20CHUAN%207\Ra%20soat%20de%20cuong%20(7.2019)\Luat%20Thuong%20mai%20QT%20(2019).docx" TargetMode="External"/><Relationship Id="rId192" Type="http://schemas.openxmlformats.org/officeDocument/2006/relationships/hyperlink" Target="file:///C:\Users\tieule\AppData\Roaming\Downloads\TIEU%20CHUAN%207\Ra%20soat%20de%20cuong%20(7.2019)\Luat%20Thuong%20mai%20QT%20(2019).docx" TargetMode="External"/><Relationship Id="rId206" Type="http://schemas.openxmlformats.org/officeDocument/2006/relationships/hyperlink" Target="file:///C:\Users\tieule\AppData\Roaming\Downloads\TIEU%20CHUAN%207\Ra%20soat%20de%20cuong%20(7.2019)\Luat%20Thuong%20mai%20QT%20(2019).docx" TargetMode="External"/><Relationship Id="rId227" Type="http://schemas.openxmlformats.org/officeDocument/2006/relationships/hyperlink" Target="mailto:gianglt09@tlu.edu.vn" TargetMode="External"/><Relationship Id="rId413" Type="http://schemas.openxmlformats.org/officeDocument/2006/relationships/hyperlink" Target="mailto:lannp@tlu.edu.vn" TargetMode="External"/><Relationship Id="rId248" Type="http://schemas.openxmlformats.org/officeDocument/2006/relationships/hyperlink" Target="file:///C:\Users\AppData\Roaming\Downloads\TIEU%20CHUAN%207\Ra%20soat%20de%20cuong%20(7.2019)\Kinh%20te%20quoc%20te%20(2019).docx" TargetMode="External"/><Relationship Id="rId269" Type="http://schemas.openxmlformats.org/officeDocument/2006/relationships/hyperlink" Target="file:///C:\Users\AppData\Roaming\Downloads\TIEU%20CHUAN%207\Ra%20soat%20de%20cuong%20(7.2019)\Kinh%20te%20quoc%20te%20(2019).docx" TargetMode="External"/><Relationship Id="rId12" Type="http://schemas.openxmlformats.org/officeDocument/2006/relationships/hyperlink" Target="mailto:vuongthihue@tlu.edu.vn" TargetMode="External"/><Relationship Id="rId33" Type="http://schemas.openxmlformats.org/officeDocument/2006/relationships/hyperlink" Target="file:///C:\Users\ADMIN\Ra%20soat%20de%20cuong%20(7.2019)\Kinh%20te%20quoc%20te%20(2019).docx" TargetMode="External"/><Relationship Id="rId108" Type="http://schemas.openxmlformats.org/officeDocument/2006/relationships/hyperlink" Target="file:///C:\Users\tieule\AppData\Roaming\Downloads\TIEU%20CHUAN%207\Ra%20soat%20de%20cuong%20(7.2019)\Luat%20Thuong%20mai%20QT%20(2019).docx" TargetMode="External"/><Relationship Id="rId129" Type="http://schemas.openxmlformats.org/officeDocument/2006/relationships/hyperlink" Target="file:///C:\Users\tieule\AppData\Roaming\Downloads\TIEU%20CHUAN%207\Ra%20soat%20de%20cuong%20(7.2019)\Luat%20Thuong%20mai%20QT%20(2019).docx" TargetMode="External"/><Relationship Id="rId280" Type="http://schemas.openxmlformats.org/officeDocument/2006/relationships/hyperlink" Target="file:///C:\Users\AppData\Roaming\Downloads\TIEU%20CHUAN%207\Ra%20soat%20de%20cuong%20(7.2019)\Kinh%20te%20quoc%20te%20(2019).docx" TargetMode="External"/><Relationship Id="rId315" Type="http://schemas.openxmlformats.org/officeDocument/2006/relationships/hyperlink" Target="file:///C:\Users\AppData\Roaming\Downloads\TIEU%20CHUAN%207\Ra%20soat%20de%20cuong%20(7.2019)\Kinh%20te%20quoc%20te%20(2019).docx" TargetMode="External"/><Relationship Id="rId336" Type="http://schemas.openxmlformats.org/officeDocument/2006/relationships/hyperlink" Target="file:///C:\Users\AppData\Roaming\Downloads\TIEU%20CHUAN%207\Ra%20soat%20de%20cuong%20(7.2019)\Kinh%20te%20quoc%20te%20(2019).docx" TargetMode="External"/><Relationship Id="rId357"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54" Type="http://schemas.openxmlformats.org/officeDocument/2006/relationships/hyperlink" Target="file:///C:\Users\AppData\Roaming\Ra%20soat%20de%20cuong%20(7.2019)\Nguyen%20ly%20kinh%20te%20vi%20mo%202019.doc" TargetMode="External"/><Relationship Id="rId75" Type="http://schemas.openxmlformats.org/officeDocument/2006/relationships/hyperlink" Target="file:///C:\Users\tieule\AppData\Roaming\Downloads\TIEU%20CHUAN%207\Ra%20soat%20de%20cuong%20(7.2019)\Luat%20Thuong%20mai%20QT%20(2019).docx" TargetMode="External"/><Relationship Id="rId96" Type="http://schemas.openxmlformats.org/officeDocument/2006/relationships/hyperlink" Target="file:///C:\Users\tieule\AppData\Roaming\Downloads\TIEU%20CHUAN%207\Ra%20soat%20de%20cuong%20(7.2019)\Luat%20Thuong%20mai%20QT%20(2019).docx" TargetMode="External"/><Relationship Id="rId140" Type="http://schemas.openxmlformats.org/officeDocument/2006/relationships/hyperlink" Target="file:///C:\Users\tieule\AppData\Roaming\Downloads\TIEU%20CHUAN%207\Ra%20soat%20de%20cuong%20(7.2019)\Luat%20Thuong%20mai%20QT%20(2019).docx" TargetMode="External"/><Relationship Id="rId161" Type="http://schemas.openxmlformats.org/officeDocument/2006/relationships/hyperlink" Target="file:///C:\Users\tieule\AppData\Roaming\Downloads\TIEU%20CHUAN%207\Ra%20soat%20de%20cuong%20(7.2019)\Luat%20Thuong%20mai%20QT%20(2019).docx" TargetMode="External"/><Relationship Id="rId182" Type="http://schemas.openxmlformats.org/officeDocument/2006/relationships/hyperlink" Target="file:///C:\Users\tieule\AppData\Roaming\Downloads\TIEU%20CHUAN%207\Ra%20soat%20de%20cuong%20(7.2019)\Luat%20Thuong%20mai%20QT%20(2019).docx" TargetMode="External"/><Relationship Id="rId217" Type="http://schemas.openxmlformats.org/officeDocument/2006/relationships/hyperlink" Target="mailto:huongtm@tlu.edu.vn" TargetMode="External"/><Relationship Id="rId378"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9" Type="http://schemas.openxmlformats.org/officeDocument/2006/relationships/hyperlink" Target="mailto:lannp@tlu.edu.vn" TargetMode="External"/><Relationship Id="rId403" Type="http://schemas.openxmlformats.org/officeDocument/2006/relationships/hyperlink" Target="mailto:hoetv@tlu.edu.vn" TargetMode="External"/><Relationship Id="rId6" Type="http://schemas.openxmlformats.org/officeDocument/2006/relationships/webSettings" Target="webSettings.xml"/><Relationship Id="rId238" Type="http://schemas.openxmlformats.org/officeDocument/2006/relationships/hyperlink" Target="file:///C:\Users\AppData\Roaming\Downloads\TIEU%20CHUAN%207\Ra%20soat%20de%20cuong%20(7.2019)\Kinh%20te%20quoc%20te%20(2019).docx" TargetMode="External"/><Relationship Id="rId259" Type="http://schemas.openxmlformats.org/officeDocument/2006/relationships/hyperlink" Target="file:///C:\Users\AppData\Roaming\Downloads\TIEU%20CHUAN%207\Ra%20soat%20de%20cuong%20(7.2019)\Kinh%20te%20quoc%20te%20(2019).docx" TargetMode="External"/><Relationship Id="rId424" Type="http://schemas.openxmlformats.org/officeDocument/2006/relationships/hyperlink" Target="mailto:khiemtv@tlu.edu.vn" TargetMode="External"/><Relationship Id="rId23" Type="http://schemas.openxmlformats.org/officeDocument/2006/relationships/hyperlink" Target="mailto:buithiphuongthao@tlu.edu.vn" TargetMode="External"/><Relationship Id="rId119" Type="http://schemas.openxmlformats.org/officeDocument/2006/relationships/hyperlink" Target="file:///C:\Users\tieule\AppData\Roaming\Downloads\TIEU%20CHUAN%207\Ra%20soat%20de%20cuong%20(7.2019)\Luat%20Thuong%20mai%20QT%20(2019).docx" TargetMode="External"/><Relationship Id="rId270" Type="http://schemas.openxmlformats.org/officeDocument/2006/relationships/hyperlink" Target="file:///C:\Users\AppData\Roaming\Downloads\TIEU%20CHUAN%207\Ra%20soat%20de%20cuong%20(7.2019)\Kinh%20te%20quoc%20te%20(2019).docx" TargetMode="External"/><Relationship Id="rId291" Type="http://schemas.openxmlformats.org/officeDocument/2006/relationships/hyperlink" Target="file:///C:\Users\AppData\Roaming\Downloads\TIEU%20CHUAN%207\Ra%20soat%20de%20cuong%20(7.2019)\Kinh%20te%20quoc%20te%20(2019).docx" TargetMode="External"/><Relationship Id="rId305" Type="http://schemas.openxmlformats.org/officeDocument/2006/relationships/hyperlink" Target="file:///C:\Users\AppData\Roaming\Downloads\TIEU%20CHUAN%207\Ra%20soat%20de%20cuong%20(7.2019)\Kinh%20te%20quoc%20te%20(2019).docx" TargetMode="External"/><Relationship Id="rId326" Type="http://schemas.openxmlformats.org/officeDocument/2006/relationships/hyperlink" Target="file:///C:\Users\AppData\Roaming\Downloads\TIEU%20CHUAN%207\Ra%20soat%20de%20cuong%20(7.2019)\Kinh%20te%20quoc%20te%20(2019).docx" TargetMode="External"/><Relationship Id="rId347" Type="http://schemas.openxmlformats.org/officeDocument/2006/relationships/hyperlink" Target="mailto:tuanna@tlu.edu.vn" TargetMode="External"/><Relationship Id="rId44" Type="http://schemas.openxmlformats.org/officeDocument/2006/relationships/hyperlink" Target="mailto:hoetv@tlu.edu.vn" TargetMode="External"/><Relationship Id="rId65" Type="http://schemas.openxmlformats.org/officeDocument/2006/relationships/hyperlink" Target="mailto:hungtq@tlu.edu.vn" TargetMode="External"/><Relationship Id="rId86" Type="http://schemas.openxmlformats.org/officeDocument/2006/relationships/hyperlink" Target="file:///C:\Users\tieule\AppData\Roaming\Downloads\TIEU%20CHUAN%207\Ra%20soat%20de%20cuong%20(7.2019)\Luat%20Thuong%20mai%20QT%20(2019).docx" TargetMode="External"/><Relationship Id="rId130" Type="http://schemas.openxmlformats.org/officeDocument/2006/relationships/hyperlink" Target="file:///C:\Users\tieule\AppData\Roaming\Downloads\TIEU%20CHUAN%207\Ra%20soat%20de%20cuong%20(7.2019)\Luat%20Thuong%20mai%20QT%20(2019).docx" TargetMode="External"/><Relationship Id="rId151" Type="http://schemas.openxmlformats.org/officeDocument/2006/relationships/hyperlink" Target="file:///C:\Users\tieule\AppData\Roaming\Downloads\TIEU%20CHUAN%207\Ra%20soat%20de%20cuong%20(7.2019)\Luat%20Thuong%20mai%20QT%20(2019).docx" TargetMode="External"/><Relationship Id="rId368"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89" Type="http://schemas.openxmlformats.org/officeDocument/2006/relationships/hyperlink" Target="mailto:hoetv@tlu.edu.vn" TargetMode="External"/><Relationship Id="rId172" Type="http://schemas.openxmlformats.org/officeDocument/2006/relationships/hyperlink" Target="file:///C:\Users\tieule\AppData\Roaming\Downloads\TIEU%20CHUAN%207\Ra%20soat%20de%20cuong%20(7.2019)\Luat%20Thuong%20mai%20QT%20(2019).docx" TargetMode="External"/><Relationship Id="rId193" Type="http://schemas.openxmlformats.org/officeDocument/2006/relationships/hyperlink" Target="file:///C:\Users\tieule\AppData\Roaming\Downloads\TIEU%20CHUAN%207\Ra%20soat%20de%20cuong%20(7.2019)\Luat%20Thuong%20mai%20QT%20(2019).docx" TargetMode="External"/><Relationship Id="rId207" Type="http://schemas.openxmlformats.org/officeDocument/2006/relationships/hyperlink" Target="file:///C:\Users\tieule\AppData\Roaming\Downloads\TIEU%20CHUAN%207\Ra%20soat%20de%20cuong%20(7.2019)\Luat%20Thuong%20mai%20QT%20(2019).docx" TargetMode="External"/><Relationship Id="rId228" Type="http://schemas.openxmlformats.org/officeDocument/2006/relationships/hyperlink" Target="mailto:nguyenthuhang@tlu.edu.vn" TargetMode="External"/><Relationship Id="rId249" Type="http://schemas.openxmlformats.org/officeDocument/2006/relationships/hyperlink" Target="file:///C:\Users\AppData\Roaming\Downloads\TIEU%20CHUAN%207\Ra%20soat%20de%20cuong%20(7.2019)\Kinh%20te%20quoc%20te%20(2019).docx" TargetMode="External"/><Relationship Id="rId414" Type="http://schemas.openxmlformats.org/officeDocument/2006/relationships/hyperlink" Target="mailto:hoetv@tlu.edu.vn" TargetMode="External"/><Relationship Id="rId13" Type="http://schemas.openxmlformats.org/officeDocument/2006/relationships/hyperlink" Target="mailto:vuthuhuong@tlu.edu.vn" TargetMode="External"/><Relationship Id="rId109" Type="http://schemas.openxmlformats.org/officeDocument/2006/relationships/hyperlink" Target="file:///C:\Users\tieule\AppData\Roaming\Downloads\TIEU%20CHUAN%207\Ra%20soat%20de%20cuong%20(7.2019)\Luat%20Thuong%20mai%20QT%20(2019).docx" TargetMode="External"/><Relationship Id="rId260" Type="http://schemas.openxmlformats.org/officeDocument/2006/relationships/hyperlink" Target="file:///C:\Users\AppData\Roaming\Downloads\TIEU%20CHUAN%207\Ra%20soat%20de%20cuong%20(7.2019)\Kinh%20te%20quoc%20te%20(2019).docx" TargetMode="External"/><Relationship Id="rId281" Type="http://schemas.openxmlformats.org/officeDocument/2006/relationships/hyperlink" Target="file:///C:\Users\AppData\Roaming\Downloads\TIEU%20CHUAN%207\Ra%20soat%20de%20cuong%20(7.2019)\Kinh%20te%20quoc%20te%20(2019).docx" TargetMode="External"/><Relationship Id="rId316" Type="http://schemas.openxmlformats.org/officeDocument/2006/relationships/hyperlink" Target="file:///C:\Users\AppData\Roaming\Downloads\TIEU%20CHUAN%207\Ra%20soat%20de%20cuong%20(7.2019)\Kinh%20te%20quoc%20te%20(2019).docx" TargetMode="External"/><Relationship Id="rId337" Type="http://schemas.openxmlformats.org/officeDocument/2006/relationships/hyperlink" Target="file:///C:\Users\AppData\Roaming\Downloads\TIEU%20CHUAN%207\Ra%20soat%20de%20cuong%20(7.2019)\Kinh%20te%20quoc%20te%20(2019).docx" TargetMode="External"/><Relationship Id="rId34" Type="http://schemas.openxmlformats.org/officeDocument/2006/relationships/hyperlink" Target="file:///C:\Users\ADMIN\Ra%20soat%20de%20cuong%20(7.2019)\Kinh%20te%20quoc%20te%20(2019).docx" TargetMode="External"/><Relationship Id="rId55" Type="http://schemas.openxmlformats.org/officeDocument/2006/relationships/hyperlink" Target="file:///C:\Users\AppData\Roaming\Ra%20soat%20de%20cuong%20(7.2019)\Nguyen%20ly%20kinh%20te%20vi%20mo%202019.doc" TargetMode="External"/><Relationship Id="rId76" Type="http://schemas.openxmlformats.org/officeDocument/2006/relationships/hyperlink" Target="file:///C:\Users\tieule\AppData\Roaming\Downloads\TIEU%20CHUAN%207\Ra%20soat%20de%20cuong%20(7.2019)\Luat%20Thuong%20mai%20QT%20(2019).docx" TargetMode="External"/><Relationship Id="rId97" Type="http://schemas.openxmlformats.org/officeDocument/2006/relationships/hyperlink" Target="file:///C:\Users\tieule\AppData\Roaming\Downloads\TIEU%20CHUAN%207\Ra%20soat%20de%20cuong%20(7.2019)\Luat%20Thuong%20mai%20QT%20(2019).docx" TargetMode="External"/><Relationship Id="rId120" Type="http://schemas.openxmlformats.org/officeDocument/2006/relationships/hyperlink" Target="file:///C:\Users\tieule\AppData\Roaming\Downloads\TIEU%20CHUAN%207\Ra%20soat%20de%20cuong%20(7.2019)\Luat%20Thuong%20mai%20QT%20(2019).docx" TargetMode="External"/><Relationship Id="rId141" Type="http://schemas.openxmlformats.org/officeDocument/2006/relationships/hyperlink" Target="file:///C:\Users\tieule\AppData\Roaming\Downloads\TIEU%20CHUAN%207\Ra%20soat%20de%20cuong%20(7.2019)\Luat%20Thuong%20mai%20QT%20(2019).docx" TargetMode="External"/><Relationship Id="rId358"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79" Type="http://schemas.openxmlformats.org/officeDocument/2006/relationships/hyperlink" Target="mailto:hoetv@tlu.edu.vn" TargetMode="External"/><Relationship Id="rId7" Type="http://schemas.openxmlformats.org/officeDocument/2006/relationships/footnotes" Target="footnotes.xml"/><Relationship Id="rId162" Type="http://schemas.openxmlformats.org/officeDocument/2006/relationships/hyperlink" Target="file:///C:\Users\tieule\AppData\Roaming\Downloads\TIEU%20CHUAN%207\Ra%20soat%20de%20cuong%20(7.2019)\Luat%20Thuong%20mai%20QT%20(2019).docx" TargetMode="External"/><Relationship Id="rId183" Type="http://schemas.openxmlformats.org/officeDocument/2006/relationships/hyperlink" Target="file:///C:\Users\tieule\AppData\Roaming\Downloads\TIEU%20CHUAN%207\Ra%20soat%20de%20cuong%20(7.2019)\Luat%20Thuong%20mai%20QT%20(2019).docx" TargetMode="External"/><Relationship Id="rId218" Type="http://schemas.openxmlformats.org/officeDocument/2006/relationships/hyperlink" Target="mailto:cuongtk@tlu.edu.vn" TargetMode="External"/><Relationship Id="rId239" Type="http://schemas.openxmlformats.org/officeDocument/2006/relationships/hyperlink" Target="file:///C:\Users\AppData\Roaming\Downloads\TIEU%20CHUAN%207\Ra%20soat%20de%20cuong%20(7.2019)\Kinh%20te%20quoc%20te%20(2019).docx" TargetMode="External"/><Relationship Id="rId390" Type="http://schemas.openxmlformats.org/officeDocument/2006/relationships/hyperlink" Target="mailto:lannp@tlu.edu.vn" TargetMode="External"/><Relationship Id="rId404" Type="http://schemas.openxmlformats.org/officeDocument/2006/relationships/hyperlink" Target="mailto:namvt@tlu.edu.vn" TargetMode="External"/><Relationship Id="rId425" Type="http://schemas.openxmlformats.org/officeDocument/2006/relationships/hyperlink" Target="mailto:hoetv@tlu.edu.vn" TargetMode="External"/><Relationship Id="rId250" Type="http://schemas.openxmlformats.org/officeDocument/2006/relationships/hyperlink" Target="file:///C:\Users\AppData\Roaming\Downloads\TIEU%20CHUAN%207\Ra%20soat%20de%20cuong%20(7.2019)\Kinh%20te%20quoc%20te%20(2019).docx" TargetMode="External"/><Relationship Id="rId271" Type="http://schemas.openxmlformats.org/officeDocument/2006/relationships/hyperlink" Target="file:///C:\Users\AppData\Roaming\Downloads\TIEU%20CHUAN%207\Ra%20soat%20de%20cuong%20(7.2019)\Kinh%20te%20quoc%20te%20(2019).docx" TargetMode="External"/><Relationship Id="rId292" Type="http://schemas.openxmlformats.org/officeDocument/2006/relationships/hyperlink" Target="file:///C:\Users\AppData\Roaming\Downloads\TIEU%20CHUAN%207\Ra%20soat%20de%20cuong%20(7.2019)\Kinh%20te%20quoc%20te%20(2019).docx" TargetMode="External"/><Relationship Id="rId306" Type="http://schemas.openxmlformats.org/officeDocument/2006/relationships/hyperlink" Target="file:///C:\Users\AppData\Roaming\Downloads\TIEU%20CHUAN%207\Ra%20soat%20de%20cuong%20(7.2019)\Kinh%20te%20quoc%20te%20(2019).docx" TargetMode="External"/><Relationship Id="rId24" Type="http://schemas.openxmlformats.org/officeDocument/2006/relationships/hyperlink" Target="mailto:nguyenthihuong@tlu.edu.vn" TargetMode="External"/><Relationship Id="rId45" Type="http://schemas.openxmlformats.org/officeDocument/2006/relationships/hyperlink" Target="mailto:namvt@tlu.edu.vn" TargetMode="External"/><Relationship Id="rId66" Type="http://schemas.openxmlformats.org/officeDocument/2006/relationships/image" Target="media/image4.png"/><Relationship Id="rId87" Type="http://schemas.openxmlformats.org/officeDocument/2006/relationships/hyperlink" Target="file:///C:\Users\tieule\AppData\Roaming\Downloads\TIEU%20CHUAN%207\Ra%20soat%20de%20cuong%20(7.2019)\Luat%20Thuong%20mai%20QT%20(2019).docx" TargetMode="External"/><Relationship Id="rId110" Type="http://schemas.openxmlformats.org/officeDocument/2006/relationships/hyperlink" Target="file:///C:\Users\tieule\AppData\Roaming\Downloads\TIEU%20CHUAN%207\Ra%20soat%20de%20cuong%20(7.2019)\Luat%20Thuong%20mai%20QT%20(2019).docx" TargetMode="External"/><Relationship Id="rId131" Type="http://schemas.openxmlformats.org/officeDocument/2006/relationships/hyperlink" Target="file:///C:\Users\tieule\AppData\Roaming\Downloads\TIEU%20CHUAN%207\Ra%20soat%20de%20cuong%20(7.2019)\Luat%20Thuong%20mai%20QT%20(2019).docx" TargetMode="External"/><Relationship Id="rId327" Type="http://schemas.openxmlformats.org/officeDocument/2006/relationships/hyperlink" Target="file:///C:\Users\AppData\Roaming\Downloads\TIEU%20CHUAN%207\Ra%20soat%20de%20cuong%20(7.2019)\Kinh%20te%20quoc%20te%20(2019).docx" TargetMode="External"/><Relationship Id="rId348" Type="http://schemas.openxmlformats.org/officeDocument/2006/relationships/hyperlink" Target="mailto:hoetv@tlu.edu.vn" TargetMode="External"/><Relationship Id="rId369"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152" Type="http://schemas.openxmlformats.org/officeDocument/2006/relationships/hyperlink" Target="file:///C:\Users\tieule\AppData\Roaming\Downloads\TIEU%20CHUAN%207\Ra%20soat%20de%20cuong%20(7.2019)\Luat%20Thuong%20mai%20QT%20(2019).docx" TargetMode="External"/><Relationship Id="rId173" Type="http://schemas.openxmlformats.org/officeDocument/2006/relationships/hyperlink" Target="file:///C:\Users\tieule\AppData\Roaming\Downloads\TIEU%20CHUAN%207\Ra%20soat%20de%20cuong%20(7.2019)\Luat%20Thuong%20mai%20QT%20(2019).docx" TargetMode="External"/><Relationship Id="rId194" Type="http://schemas.openxmlformats.org/officeDocument/2006/relationships/hyperlink" Target="file:///C:\Users\tieule\AppData\Roaming\Downloads\TIEU%20CHUAN%207\Ra%20soat%20de%20cuong%20(7.2019)\Luat%20Thuong%20mai%20QT%20(2019).docx" TargetMode="External"/><Relationship Id="rId208" Type="http://schemas.openxmlformats.org/officeDocument/2006/relationships/hyperlink" Target="file:///C:\Users\tieule\AppData\Roaming\Downloads\TIEU%20CHUAN%207\Ra%20soat%20de%20cuong%20(7.2019)\Luat%20Thuong%20mai%20QT%20(2019).docx" TargetMode="External"/><Relationship Id="rId229" Type="http://schemas.openxmlformats.org/officeDocument/2006/relationships/hyperlink" Target="mailto:lethitam@tlu.edu.vn" TargetMode="External"/><Relationship Id="rId380" Type="http://schemas.openxmlformats.org/officeDocument/2006/relationships/hyperlink" Target="mailto:minhneu@yahoo.com.vn" TargetMode="External"/><Relationship Id="rId415" Type="http://schemas.openxmlformats.org/officeDocument/2006/relationships/hyperlink" Target="mailto:hoetv@tlu.edu.vn" TargetMode="External"/><Relationship Id="rId240" Type="http://schemas.openxmlformats.org/officeDocument/2006/relationships/hyperlink" Target="file:///C:\Users\AppData\Roaming\Downloads\TIEU%20CHUAN%207\Ra%20soat%20de%20cuong%20(7.2019)\Kinh%20te%20quoc%20te%20(2019).docx" TargetMode="External"/><Relationship Id="rId261" Type="http://schemas.openxmlformats.org/officeDocument/2006/relationships/hyperlink" Target="file:///C:\Users\AppData\Roaming\Downloads\TIEU%20CHUAN%207\Ra%20soat%20de%20cuong%20(7.2019)\Kinh%20te%20quoc%20te%20(2019).docx" TargetMode="External"/><Relationship Id="rId14" Type="http://schemas.openxmlformats.org/officeDocument/2006/relationships/hyperlink" Target="mailto:tomanhcuong@tlu.edu.vn" TargetMode="External"/><Relationship Id="rId35" Type="http://schemas.openxmlformats.org/officeDocument/2006/relationships/hyperlink" Target="file:///C:\Users\ADMIN\Ra%20soat%20de%20cuong%20(7.2019)\Kinh%20te%20quoc%20te%20(2019).docx" TargetMode="External"/><Relationship Id="rId56" Type="http://schemas.openxmlformats.org/officeDocument/2006/relationships/hyperlink" Target="mailto:hoetv@tlu.edu.vn" TargetMode="External"/><Relationship Id="rId77" Type="http://schemas.openxmlformats.org/officeDocument/2006/relationships/hyperlink" Target="file:///C:\Users\tieule\AppData\Roaming\Downloads\TIEU%20CHUAN%207\Ra%20soat%20de%20cuong%20(7.2019)\Luat%20Thuong%20mai%20QT%20(2019).docx" TargetMode="External"/><Relationship Id="rId100" Type="http://schemas.openxmlformats.org/officeDocument/2006/relationships/hyperlink" Target="file:///C:\Users\tieule\AppData\Roaming\Downloads\TIEU%20CHUAN%207\Ra%20soat%20de%20cuong%20(7.2019)\Luat%20Thuong%20mai%20QT%20(2019).docx" TargetMode="External"/><Relationship Id="rId282" Type="http://schemas.openxmlformats.org/officeDocument/2006/relationships/hyperlink" Target="file:///C:\Users\AppData\Roaming\Downloads\TIEU%20CHUAN%207\Ra%20soat%20de%20cuong%20(7.2019)\Kinh%20te%20quoc%20te%20(2019).docx" TargetMode="External"/><Relationship Id="rId317" Type="http://schemas.openxmlformats.org/officeDocument/2006/relationships/hyperlink" Target="file:///C:\Users\AppData\Roaming\Downloads\TIEU%20CHUAN%207\Ra%20soat%20de%20cuong%20(7.2019)\Kinh%20te%20quoc%20te%20(2019).docx" TargetMode="External"/><Relationship Id="rId338" Type="http://schemas.openxmlformats.org/officeDocument/2006/relationships/hyperlink" Target="mailto:quyetcb@tmu.edu.vn" TargetMode="External"/><Relationship Id="rId359"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8" Type="http://schemas.openxmlformats.org/officeDocument/2006/relationships/endnotes" Target="endnotes.xml"/><Relationship Id="rId98" Type="http://schemas.openxmlformats.org/officeDocument/2006/relationships/hyperlink" Target="file:///C:\Users\tieule\AppData\Roaming\Downloads\TIEU%20CHUAN%207\Ra%20soat%20de%20cuong%20(7.2019)\Luat%20Thuong%20mai%20QT%20(2019).docx" TargetMode="External"/><Relationship Id="rId121" Type="http://schemas.openxmlformats.org/officeDocument/2006/relationships/hyperlink" Target="file:///C:\Users\tieule\AppData\Roaming\Downloads\TIEU%20CHUAN%207\Ra%20soat%20de%20cuong%20(7.2019)\Luat%20Thuong%20mai%20QT%20(2019).docx" TargetMode="External"/><Relationship Id="rId142" Type="http://schemas.openxmlformats.org/officeDocument/2006/relationships/hyperlink" Target="file:///C:\Users\tieule\AppData\Roaming\Downloads\TIEU%20CHUAN%207\Ra%20soat%20de%20cuong%20(7.2019)\Luat%20Thuong%20mai%20QT%20(2019).docx" TargetMode="External"/><Relationship Id="rId163" Type="http://schemas.openxmlformats.org/officeDocument/2006/relationships/hyperlink" Target="file:///C:\Users\tieule\AppData\Roaming\Downloads\TIEU%20CHUAN%207\Ra%20soat%20de%20cuong%20(7.2019)\Luat%20Thuong%20mai%20QT%20(2019).docx" TargetMode="External"/><Relationship Id="rId184" Type="http://schemas.openxmlformats.org/officeDocument/2006/relationships/hyperlink" Target="file:///C:\Users\tieule\AppData\Roaming\Downloads\TIEU%20CHUAN%207\Ra%20soat%20de%20cuong%20(7.2019)\Luat%20Thuong%20mai%20QT%20(2019).docx" TargetMode="External"/><Relationship Id="rId219" Type="http://schemas.openxmlformats.org/officeDocument/2006/relationships/hyperlink" Target="mailto:lanhtm@tlu.edu.vn" TargetMode="External"/><Relationship Id="rId370"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1" Type="http://schemas.openxmlformats.org/officeDocument/2006/relationships/hyperlink" Target="mailto:minhneu@yahoo.com.vn" TargetMode="External"/><Relationship Id="rId405" Type="http://schemas.openxmlformats.org/officeDocument/2006/relationships/hyperlink" Target="mailto:huyenntt@tlu.edu.vn" TargetMode="External"/><Relationship Id="rId426" Type="http://schemas.openxmlformats.org/officeDocument/2006/relationships/footer" Target="footer2.xml"/><Relationship Id="rId230" Type="http://schemas.openxmlformats.org/officeDocument/2006/relationships/hyperlink" Target="mailto:loinv@tlu.edu.vn" TargetMode="External"/><Relationship Id="rId251" Type="http://schemas.openxmlformats.org/officeDocument/2006/relationships/hyperlink" Target="file:///C:\Users\AppData\Roaming\Downloads\TIEU%20CHUAN%207\Ra%20soat%20de%20cuong%20(7.2019)\Kinh%20te%20quoc%20te%20(2019).docx" TargetMode="External"/><Relationship Id="rId25" Type="http://schemas.openxmlformats.org/officeDocument/2006/relationships/hyperlink" Target="mailto:phuongthao@tlu.edu.vn" TargetMode="External"/><Relationship Id="rId46" Type="http://schemas.openxmlformats.org/officeDocument/2006/relationships/hyperlink" Target="mailto:huyenntt@tlu.edu.vn" TargetMode="External"/><Relationship Id="rId67" Type="http://schemas.openxmlformats.org/officeDocument/2006/relationships/hyperlink" Target="mailto:sonlv@vwa.edu.vn" TargetMode="External"/><Relationship Id="rId272" Type="http://schemas.openxmlformats.org/officeDocument/2006/relationships/hyperlink" Target="file:///C:\Users\AppData\Roaming\Downloads\TIEU%20CHUAN%207\Ra%20soat%20de%20cuong%20(7.2019)\Kinh%20te%20quoc%20te%20(2019).docx" TargetMode="External"/><Relationship Id="rId293" Type="http://schemas.openxmlformats.org/officeDocument/2006/relationships/hyperlink" Target="file:///C:\Users\AppData\Roaming\Downloads\TIEU%20CHUAN%207\Ra%20soat%20de%20cuong%20(7.2019)\Kinh%20te%20quoc%20te%20(2019).docx" TargetMode="External"/><Relationship Id="rId307" Type="http://schemas.openxmlformats.org/officeDocument/2006/relationships/hyperlink" Target="file:///C:\Users\AppData\Roaming\Downloads\TIEU%20CHUAN%207\Ra%20soat%20de%20cuong%20(7.2019)\Kinh%20te%20quoc%20te%20(2019).docx" TargetMode="External"/><Relationship Id="rId328" Type="http://schemas.openxmlformats.org/officeDocument/2006/relationships/hyperlink" Target="file:///C:\Users\AppData\Roaming\Downloads\TIEU%20CHUAN%207\Ra%20soat%20de%20cuong%20(7.2019)\Kinh%20te%20quoc%20te%20(2019).docx" TargetMode="External"/><Relationship Id="rId349" Type="http://schemas.openxmlformats.org/officeDocument/2006/relationships/hyperlink" Target="mailto:minhdhtm@gmail.com" TargetMode="External"/><Relationship Id="rId88" Type="http://schemas.openxmlformats.org/officeDocument/2006/relationships/hyperlink" Target="file:///C:\Users\tieule\AppData\Roaming\Downloads\TIEU%20CHUAN%207\Ra%20soat%20de%20cuong%20(7.2019)\Luat%20Thuong%20mai%20QT%20(2019).docx" TargetMode="External"/><Relationship Id="rId111" Type="http://schemas.openxmlformats.org/officeDocument/2006/relationships/hyperlink" Target="file:///C:\Users\tieule\AppData\Roaming\Downloads\TIEU%20CHUAN%207\Ra%20soat%20de%20cuong%20(7.2019)\Luat%20Thuong%20mai%20QT%20(2019).docx" TargetMode="External"/><Relationship Id="rId132" Type="http://schemas.openxmlformats.org/officeDocument/2006/relationships/hyperlink" Target="file:///C:\Users\tieule\AppData\Roaming\Downloads\TIEU%20CHUAN%207\Ra%20soat%20de%20cuong%20(7.2019)\Luat%20Thuong%20mai%20QT%20(2019).docx" TargetMode="External"/><Relationship Id="rId153" Type="http://schemas.openxmlformats.org/officeDocument/2006/relationships/hyperlink" Target="file:///C:\Users\tieule\AppData\Roaming\Downloads\TIEU%20CHUAN%207\Ra%20soat%20de%20cuong%20(7.2019)\Luat%20Thuong%20mai%20QT%20(2019).docx" TargetMode="External"/><Relationship Id="rId174" Type="http://schemas.openxmlformats.org/officeDocument/2006/relationships/hyperlink" Target="file:///C:\Users\tieule\AppData\Roaming\Downloads\TIEU%20CHUAN%207\Ra%20soat%20de%20cuong%20(7.2019)\Luat%20Thuong%20mai%20QT%20(2019).docx" TargetMode="External"/><Relationship Id="rId195" Type="http://schemas.openxmlformats.org/officeDocument/2006/relationships/hyperlink" Target="file:///C:\Users\tieule\AppData\Roaming\Downloads\TIEU%20CHUAN%207\Ra%20soat%20de%20cuong%20(7.2019)\Luat%20Thuong%20mai%20QT%20(2019).docx" TargetMode="External"/><Relationship Id="rId209" Type="http://schemas.openxmlformats.org/officeDocument/2006/relationships/hyperlink" Target="file:///C:\Users\tieule\AppData\Roaming\Downloads\TIEU%20CHUAN%207\Ra%20soat%20de%20cuong%20(7.2019)\Luat%20Thuong%20mai%20QT%20(2019).docx" TargetMode="External"/><Relationship Id="rId360"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81" Type="http://schemas.openxmlformats.org/officeDocument/2006/relationships/hyperlink" Target="mailto:ninhtk@tlu.edu.vn" TargetMode="External"/><Relationship Id="rId416" Type="http://schemas.openxmlformats.org/officeDocument/2006/relationships/hyperlink" Target="mailto:namvt@tlu.edu.vn" TargetMode="External"/><Relationship Id="rId220" Type="http://schemas.openxmlformats.org/officeDocument/2006/relationships/hyperlink" Target="mailto:lamvl@tlu.edu.vn" TargetMode="External"/><Relationship Id="rId241" Type="http://schemas.openxmlformats.org/officeDocument/2006/relationships/hyperlink" Target="file:///C:\Users\AppData\Roaming\Downloads\TIEU%20CHUAN%207\Ra%20soat%20de%20cuong%20(7.2019)\Kinh%20te%20quoc%20te%20(2019).docx" TargetMode="External"/><Relationship Id="rId15" Type="http://schemas.openxmlformats.org/officeDocument/2006/relationships/hyperlink" Target="mailto:tranthingocthuy@tlu.edu.vn" TargetMode="External"/><Relationship Id="rId36" Type="http://schemas.openxmlformats.org/officeDocument/2006/relationships/hyperlink" Target="file:///C:\Users\ADMIN\Ra%20soat%20de%20cuong%20(7.2019)\Kinh%20te%20quoc%20te%20(2019).docx" TargetMode="External"/><Relationship Id="rId57" Type="http://schemas.openxmlformats.org/officeDocument/2006/relationships/image" Target="media/image3.png"/><Relationship Id="rId262" Type="http://schemas.openxmlformats.org/officeDocument/2006/relationships/hyperlink" Target="file:///C:\Users\AppData\Roaming\Downloads\TIEU%20CHUAN%207\Ra%20soat%20de%20cuong%20(7.2019)\Kinh%20te%20quoc%20te%20(2019).docx" TargetMode="External"/><Relationship Id="rId283" Type="http://schemas.openxmlformats.org/officeDocument/2006/relationships/hyperlink" Target="file:///C:\Users\AppData\Roaming\Downloads\TIEU%20CHUAN%207\Ra%20soat%20de%20cuong%20(7.2019)\Kinh%20te%20quoc%20te%20(2019).docx" TargetMode="External"/><Relationship Id="rId318" Type="http://schemas.openxmlformats.org/officeDocument/2006/relationships/hyperlink" Target="file:///C:\Users\AppData\Roaming\Downloads\TIEU%20CHUAN%207\Ra%20soat%20de%20cuong%20(7.2019)\Kinh%20te%20quoc%20te%20(2019).docx" TargetMode="External"/><Relationship Id="rId339" Type="http://schemas.openxmlformats.org/officeDocument/2006/relationships/hyperlink" Target="mailto:quyetcb@tmu.edu.vn" TargetMode="External"/><Relationship Id="rId78" Type="http://schemas.openxmlformats.org/officeDocument/2006/relationships/hyperlink" Target="file:///C:\Users\tieule\AppData\Roaming\Downloads\TIEU%20CHUAN%207\Ra%20soat%20de%20cuong%20(7.2019)\Luat%20Thuong%20mai%20QT%20(2019).docx" TargetMode="External"/><Relationship Id="rId99" Type="http://schemas.openxmlformats.org/officeDocument/2006/relationships/hyperlink" Target="file:///C:\Users\tieule\AppData\Roaming\Downloads\TIEU%20CHUAN%207\Ra%20soat%20de%20cuong%20(7.2019)\Luat%20Thuong%20mai%20QT%20(2019).docx" TargetMode="External"/><Relationship Id="rId101" Type="http://schemas.openxmlformats.org/officeDocument/2006/relationships/hyperlink" Target="file:///C:\Users\tieule\AppData\Roaming\Downloads\TIEU%20CHUAN%207\Ra%20soat%20de%20cuong%20(7.2019)\Luat%20Thuong%20mai%20QT%20(2019).docx" TargetMode="External"/><Relationship Id="rId122" Type="http://schemas.openxmlformats.org/officeDocument/2006/relationships/hyperlink" Target="file:///C:\Users\tieule\AppData\Roaming\Downloads\TIEU%20CHUAN%207\Ra%20soat%20de%20cuong%20(7.2019)\Luat%20Thuong%20mai%20QT%20(2019).docx" TargetMode="External"/><Relationship Id="rId143" Type="http://schemas.openxmlformats.org/officeDocument/2006/relationships/hyperlink" Target="file:///C:\Users\tieule\AppData\Roaming\Downloads\TIEU%20CHUAN%207\Ra%20soat%20de%20cuong%20(7.2019)\Luat%20Thuong%20mai%20QT%20(2019).docx" TargetMode="External"/><Relationship Id="rId164" Type="http://schemas.openxmlformats.org/officeDocument/2006/relationships/hyperlink" Target="file:///C:\Users\tieule\AppData\Roaming\Downloads\TIEU%20CHUAN%207\Ra%20soat%20de%20cuong%20(7.2019)\Luat%20Thuong%20mai%20QT%20(2019).docx" TargetMode="External"/><Relationship Id="rId185" Type="http://schemas.openxmlformats.org/officeDocument/2006/relationships/hyperlink" Target="file:///C:\Users\tieule\AppData\Roaming\Downloads\TIEU%20CHUAN%207\Ra%20soat%20de%20cuong%20(7.2019)\Luat%20Thuong%20mai%20QT%20(2019).docx" TargetMode="External"/><Relationship Id="rId350" Type="http://schemas.openxmlformats.org/officeDocument/2006/relationships/hyperlink" Target="mailto:maunh@tlu.edu.vn" TargetMode="External"/><Relationship Id="rId371"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406" Type="http://schemas.openxmlformats.org/officeDocument/2006/relationships/hyperlink" Target="mailto:tuyetna@tlu.edu.vn" TargetMode="External"/><Relationship Id="rId9" Type="http://schemas.openxmlformats.org/officeDocument/2006/relationships/image" Target="media/image1.png"/><Relationship Id="rId210" Type="http://schemas.openxmlformats.org/officeDocument/2006/relationships/hyperlink" Target="mailto:trangnt@tlu.edu.vn" TargetMode="External"/><Relationship Id="rId392" Type="http://schemas.openxmlformats.org/officeDocument/2006/relationships/hyperlink" Target="mailto:tuyetna@tlu.edu.vn" TargetMode="External"/><Relationship Id="rId427" Type="http://schemas.openxmlformats.org/officeDocument/2006/relationships/fontTable" Target="fontTable.xml"/><Relationship Id="rId26" Type="http://schemas.openxmlformats.org/officeDocument/2006/relationships/hyperlink" Target="mailto:thudt@tlu.edu.vn" TargetMode="External"/><Relationship Id="rId231" Type="http://schemas.openxmlformats.org/officeDocument/2006/relationships/hyperlink" Target="mailto:hoetv@tlu.edu.vn" TargetMode="External"/><Relationship Id="rId252" Type="http://schemas.openxmlformats.org/officeDocument/2006/relationships/hyperlink" Target="file:///C:\Users\AppData\Roaming\Downloads\TIEU%20CHUAN%207\Ra%20soat%20de%20cuong%20(7.2019)\Kinh%20te%20quoc%20te%20(2019).docx" TargetMode="External"/><Relationship Id="rId273" Type="http://schemas.openxmlformats.org/officeDocument/2006/relationships/hyperlink" Target="file:///C:\Users\AppData\Roaming\Downloads\TIEU%20CHUAN%207\Ra%20soat%20de%20cuong%20(7.2019)\Kinh%20te%20quoc%20te%20(2019).docx" TargetMode="External"/><Relationship Id="rId294" Type="http://schemas.openxmlformats.org/officeDocument/2006/relationships/hyperlink" Target="file:///C:\Users\AppData\Roaming\Downloads\TIEU%20CHUAN%207\Ra%20soat%20de%20cuong%20(7.2019)\Kinh%20te%20quoc%20te%20(2019).docx" TargetMode="External"/><Relationship Id="rId308" Type="http://schemas.openxmlformats.org/officeDocument/2006/relationships/hyperlink" Target="file:///C:\Users\AppData\Roaming\Downloads\TIEU%20CHUAN%207\Ra%20soat%20de%20cuong%20(7.2019)\Kinh%20te%20quoc%20te%20(2019).docx" TargetMode="External"/><Relationship Id="rId329" Type="http://schemas.openxmlformats.org/officeDocument/2006/relationships/hyperlink" Target="file:///C:\Users\AppData\Roaming\Downloads\TIEU%20CHUAN%207\Ra%20soat%20de%20cuong%20(7.2019)\Kinh%20te%20quoc%20te%20(2019).docx" TargetMode="External"/><Relationship Id="rId47" Type="http://schemas.openxmlformats.org/officeDocument/2006/relationships/hyperlink" Target="mailto:tuyetna@tlu.edu.vn" TargetMode="External"/><Relationship Id="rId68" Type="http://schemas.openxmlformats.org/officeDocument/2006/relationships/hyperlink" Target="mailto:hungtq@tlu.edu.vn" TargetMode="External"/><Relationship Id="rId89" Type="http://schemas.openxmlformats.org/officeDocument/2006/relationships/hyperlink" Target="file:///C:\Users\tieule\AppData\Roaming\Downloads\TIEU%20CHUAN%207\Ra%20soat%20de%20cuong%20(7.2019)\Luat%20Thuong%20mai%20QT%20(2019).docx" TargetMode="External"/><Relationship Id="rId112" Type="http://schemas.openxmlformats.org/officeDocument/2006/relationships/hyperlink" Target="file:///C:\Users\tieule\AppData\Roaming\Downloads\TIEU%20CHUAN%207\Ra%20soat%20de%20cuong%20(7.2019)\Luat%20Thuong%20mai%20QT%20(2019).docx" TargetMode="External"/><Relationship Id="rId133" Type="http://schemas.openxmlformats.org/officeDocument/2006/relationships/hyperlink" Target="file:///C:\Users\tieule\AppData\Roaming\Downloads\TIEU%20CHUAN%207\Ra%20soat%20de%20cuong%20(7.2019)\Luat%20Thuong%20mai%20QT%20(2019).docx" TargetMode="External"/><Relationship Id="rId154" Type="http://schemas.openxmlformats.org/officeDocument/2006/relationships/hyperlink" Target="file:///C:\Users\tieule\AppData\Roaming\Downloads\TIEU%20CHUAN%207\Ra%20soat%20de%20cuong%20(7.2019)\Luat%20Thuong%20mai%20QT%20(2019).docx" TargetMode="External"/><Relationship Id="rId175" Type="http://schemas.openxmlformats.org/officeDocument/2006/relationships/hyperlink" Target="file:///C:\Users\tieule\AppData\Roaming\Downloads\TIEU%20CHUAN%207\Ra%20soat%20de%20cuong%20(7.2019)\Luat%20Thuong%20mai%20QT%20(2019).docx" TargetMode="External"/><Relationship Id="rId340" Type="http://schemas.openxmlformats.org/officeDocument/2006/relationships/hyperlink" Target="mailto:ninhtk@tlu.edu.vn" TargetMode="External"/><Relationship Id="rId361"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196" Type="http://schemas.openxmlformats.org/officeDocument/2006/relationships/hyperlink" Target="file:///C:\Users\tieule\AppData\Roaming\Downloads\TIEU%20CHUAN%207\Ra%20soat%20de%20cuong%20(7.2019)\Luat%20Thuong%20mai%20QT%20(2019).docx" TargetMode="External"/><Relationship Id="rId200" Type="http://schemas.openxmlformats.org/officeDocument/2006/relationships/hyperlink" Target="file:///C:\Users\tieule\AppData\Roaming\Downloads\TIEU%20CHUAN%207\Ra%20soat%20de%20cuong%20(7.2019)\Luat%20Thuong%20mai%20QT%20(2019).docx" TargetMode="External"/><Relationship Id="rId382" Type="http://schemas.openxmlformats.org/officeDocument/2006/relationships/hyperlink" Target="mailto:hoetv@tlu.edu.vn" TargetMode="External"/><Relationship Id="rId417" Type="http://schemas.openxmlformats.org/officeDocument/2006/relationships/hyperlink" Target="mailto:huyenntt@tlu.edu.vn" TargetMode="External"/><Relationship Id="rId16" Type="http://schemas.openxmlformats.org/officeDocument/2006/relationships/footer" Target="footer1.xml"/><Relationship Id="rId221" Type="http://schemas.openxmlformats.org/officeDocument/2006/relationships/hyperlink" Target="mailto:nguyenthihang@tlu.edu.vn" TargetMode="External"/><Relationship Id="rId242" Type="http://schemas.openxmlformats.org/officeDocument/2006/relationships/hyperlink" Target="file:///C:\Users\AppData\Roaming\Downloads\TIEU%20CHUAN%207\Ra%20soat%20de%20cuong%20(7.2019)\Kinh%20te%20quoc%20te%20(2019).docx" TargetMode="External"/><Relationship Id="rId263" Type="http://schemas.openxmlformats.org/officeDocument/2006/relationships/hyperlink" Target="file:///C:\Users\AppData\Roaming\Downloads\TIEU%20CHUAN%207\Ra%20soat%20de%20cuong%20(7.2019)\Kinh%20te%20quoc%20te%20(2019).docx" TargetMode="External"/><Relationship Id="rId284" Type="http://schemas.openxmlformats.org/officeDocument/2006/relationships/hyperlink" Target="file:///C:\Users\AppData\Roaming\Downloads\TIEU%20CHUAN%207\Ra%20soat%20de%20cuong%20(7.2019)\Kinh%20te%20quoc%20te%20(2019).docx" TargetMode="External"/><Relationship Id="rId319" Type="http://schemas.openxmlformats.org/officeDocument/2006/relationships/hyperlink" Target="file:///C:\Users\AppData\Roaming\Downloads\TIEU%20CHUAN%207\Ra%20soat%20de%20cuong%20(7.2019)\Kinh%20te%20quoc%20te%20(2019).docx" TargetMode="External"/><Relationship Id="rId37" Type="http://schemas.openxmlformats.org/officeDocument/2006/relationships/hyperlink" Target="file:///C:\Users\ADMIN\Ra%20soat%20de%20cuong%20(7.2019)\Kinh%20te%20quoc%20te%20(2019).docx" TargetMode="External"/><Relationship Id="rId58" Type="http://schemas.openxmlformats.org/officeDocument/2006/relationships/hyperlink" Target="mailto:hoetv@tlu.edu.vn" TargetMode="External"/><Relationship Id="rId79" Type="http://schemas.openxmlformats.org/officeDocument/2006/relationships/hyperlink" Target="file:///C:\Users\tieule\AppData\Roaming\Downloads\TIEU%20CHUAN%207\Ra%20soat%20de%20cuong%20(7.2019)\Luat%20Thuong%20mai%20QT%20(2019).docx" TargetMode="External"/><Relationship Id="rId102" Type="http://schemas.openxmlformats.org/officeDocument/2006/relationships/hyperlink" Target="file:///C:\Users\tieule\AppData\Roaming\Downloads\TIEU%20CHUAN%207\Ra%20soat%20de%20cuong%20(7.2019)\Luat%20Thuong%20mai%20QT%20(2019).docx" TargetMode="External"/><Relationship Id="rId123" Type="http://schemas.openxmlformats.org/officeDocument/2006/relationships/hyperlink" Target="file:///C:\Users\tieule\AppData\Roaming\Downloads\TIEU%20CHUAN%207\Ra%20soat%20de%20cuong%20(7.2019)\Luat%20Thuong%20mai%20QT%20(2019).docx" TargetMode="External"/><Relationship Id="rId144" Type="http://schemas.openxmlformats.org/officeDocument/2006/relationships/hyperlink" Target="file:///C:\Users\tieule\AppData\Roaming\Downloads\TIEU%20CHUAN%207\Ra%20soat%20de%20cuong%20(7.2019)\Luat%20Thuong%20mai%20QT%20(2019).docx" TargetMode="External"/><Relationship Id="rId330" Type="http://schemas.openxmlformats.org/officeDocument/2006/relationships/hyperlink" Target="file:///C:\Users\AppData\Roaming\Downloads\TIEU%20CHUAN%207\Ra%20soat%20de%20cuong%20(7.2019)\Kinh%20te%20quoc%20te%20(2019).docx" TargetMode="External"/><Relationship Id="rId90" Type="http://schemas.openxmlformats.org/officeDocument/2006/relationships/hyperlink" Target="file:///C:\Users\tieule\AppData\Roaming\Downloads\TIEU%20CHUAN%207\Ra%20soat%20de%20cuong%20(7.2019)\Luat%20Thuong%20mai%20QT%20(2019).docx" TargetMode="External"/><Relationship Id="rId165" Type="http://schemas.openxmlformats.org/officeDocument/2006/relationships/hyperlink" Target="file:///C:\Users\tieule\AppData\Roaming\Downloads\TIEU%20CHUAN%207\Ra%20soat%20de%20cuong%20(7.2019)\Luat%20Thuong%20mai%20QT%20(2019).docx" TargetMode="External"/><Relationship Id="rId186" Type="http://schemas.openxmlformats.org/officeDocument/2006/relationships/hyperlink" Target="file:///C:\Users\tieule\AppData\Roaming\Downloads\TIEU%20CHUAN%207\Ra%20soat%20de%20cuong%20(7.2019)\Luat%20Thuong%20mai%20QT%20(2019).docx" TargetMode="External"/><Relationship Id="rId351" Type="http://schemas.openxmlformats.org/officeDocument/2006/relationships/hyperlink" Target="mailto:sonlv@vwa.edu.vn" TargetMode="External"/><Relationship Id="rId372"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3" Type="http://schemas.openxmlformats.org/officeDocument/2006/relationships/hyperlink" Target="mailto:huyenntt@tlu.edu.vn" TargetMode="External"/><Relationship Id="rId407" Type="http://schemas.openxmlformats.org/officeDocument/2006/relationships/hyperlink" Target="mailto:maunh@tlu.edu.vn" TargetMode="External"/><Relationship Id="rId428" Type="http://schemas.openxmlformats.org/officeDocument/2006/relationships/theme" Target="theme/theme1.xml"/><Relationship Id="rId211" Type="http://schemas.openxmlformats.org/officeDocument/2006/relationships/hyperlink" Target="mailto:trangnt@tlu.edu.vn" TargetMode="External"/><Relationship Id="rId232" Type="http://schemas.openxmlformats.org/officeDocument/2006/relationships/hyperlink" Target="mailto:toantd@tlu.edu.vn" TargetMode="External"/><Relationship Id="rId253" Type="http://schemas.openxmlformats.org/officeDocument/2006/relationships/hyperlink" Target="file:///C:\Users\AppData\Roaming\Downloads\TIEU%20CHUAN%207\Ra%20soat%20de%20cuong%20(7.2019)\Kinh%20te%20quoc%20te%20(2019).docx" TargetMode="External"/><Relationship Id="rId274" Type="http://schemas.openxmlformats.org/officeDocument/2006/relationships/hyperlink" Target="file:///C:\Users\AppData\Roaming\Downloads\TIEU%20CHUAN%207\Ra%20soat%20de%20cuong%20(7.2019)\Kinh%20te%20quoc%20te%20(2019).docx" TargetMode="External"/><Relationship Id="rId295" Type="http://schemas.openxmlformats.org/officeDocument/2006/relationships/hyperlink" Target="file:///C:\Users\AppData\Roaming\Downloads\TIEU%20CHUAN%207\Ra%20soat%20de%20cuong%20(7.2019)\Kinh%20te%20quoc%20te%20(2019).docx" TargetMode="External"/><Relationship Id="rId309" Type="http://schemas.openxmlformats.org/officeDocument/2006/relationships/hyperlink" Target="file:///C:\Users\AppData\Roaming\Downloads\TIEU%20CHUAN%207\Ra%20soat%20de%20cuong%20(7.2019)\Kinh%20te%20quoc%20te%20(2019).docx" TargetMode="External"/><Relationship Id="rId27" Type="http://schemas.openxmlformats.org/officeDocument/2006/relationships/hyperlink" Target="mailto:buiduyphu@gmail.com" TargetMode="External"/><Relationship Id="rId48" Type="http://schemas.openxmlformats.org/officeDocument/2006/relationships/hyperlink" Target="mailto:maunh@tlu.edu.vn" TargetMode="External"/><Relationship Id="rId69" Type="http://schemas.openxmlformats.org/officeDocument/2006/relationships/image" Target="media/image5.png"/><Relationship Id="rId113" Type="http://schemas.openxmlformats.org/officeDocument/2006/relationships/hyperlink" Target="file:///C:\Users\tieule\AppData\Roaming\Downloads\TIEU%20CHUAN%207\Ra%20soat%20de%20cuong%20(7.2019)\Luat%20Thuong%20mai%20QT%20(2019).docx" TargetMode="External"/><Relationship Id="rId134" Type="http://schemas.openxmlformats.org/officeDocument/2006/relationships/hyperlink" Target="file:///C:\Users\tieule\AppData\Roaming\Downloads\TIEU%20CHUAN%207\Ra%20soat%20de%20cuong%20(7.2019)\Luat%20Thuong%20mai%20QT%20(2019).docx" TargetMode="External"/><Relationship Id="rId320" Type="http://schemas.openxmlformats.org/officeDocument/2006/relationships/hyperlink" Target="file:///C:\Users\AppData\Roaming\Downloads\TIEU%20CHUAN%207\Ra%20soat%20de%20cuong%20(7.2019)\Kinh%20te%20quoc%20te%20(2019).docx" TargetMode="External"/><Relationship Id="rId80" Type="http://schemas.openxmlformats.org/officeDocument/2006/relationships/hyperlink" Target="file:///C:\Users\tieule\AppData\Roaming\Downloads\TIEU%20CHUAN%207\Ra%20soat%20de%20cuong%20(7.2019)\Luat%20Thuong%20mai%20QT%20(2019).docx" TargetMode="External"/><Relationship Id="rId155" Type="http://schemas.openxmlformats.org/officeDocument/2006/relationships/hyperlink" Target="file:///C:\Users\tieule\AppData\Roaming\Downloads\TIEU%20CHUAN%207\Ra%20soat%20de%20cuong%20(7.2019)\Luat%20Thuong%20mai%20QT%20(2019).docx" TargetMode="External"/><Relationship Id="rId176" Type="http://schemas.openxmlformats.org/officeDocument/2006/relationships/hyperlink" Target="file:///C:\Users\tieule\AppData\Roaming\Downloads\TIEU%20CHUAN%207\Ra%20soat%20de%20cuong%20(7.2019)\Luat%20Thuong%20mai%20QT%20(2019).docx" TargetMode="External"/><Relationship Id="rId197" Type="http://schemas.openxmlformats.org/officeDocument/2006/relationships/hyperlink" Target="file:///C:\Users\tieule\AppData\Roaming\Downloads\TIEU%20CHUAN%207\Ra%20soat%20de%20cuong%20(7.2019)\Luat%20Thuong%20mai%20QT%20(2019).docx" TargetMode="External"/><Relationship Id="rId341" Type="http://schemas.openxmlformats.org/officeDocument/2006/relationships/hyperlink" Target="mailto:hoetv@tlu.edu.vn" TargetMode="External"/><Relationship Id="rId362"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83" Type="http://schemas.openxmlformats.org/officeDocument/2006/relationships/hyperlink" Target="mailto:namvt@tlu.edu.vn" TargetMode="External"/><Relationship Id="rId418" Type="http://schemas.openxmlformats.org/officeDocument/2006/relationships/hyperlink" Target="mailto:tuyetna@tlu.edu.vn" TargetMode="External"/><Relationship Id="rId201" Type="http://schemas.openxmlformats.org/officeDocument/2006/relationships/hyperlink" Target="file:///C:\Users\tieule\AppData\Roaming\Downloads\TIEU%20CHUAN%207\Ra%20soat%20de%20cuong%20(7.2019)\Luat%20Thuong%20mai%20QT%20(2019).docx" TargetMode="External"/><Relationship Id="rId222" Type="http://schemas.openxmlformats.org/officeDocument/2006/relationships/hyperlink" Target="mailto:thaovtp@tlu.edu.vn" TargetMode="External"/><Relationship Id="rId243" Type="http://schemas.openxmlformats.org/officeDocument/2006/relationships/hyperlink" Target="file:///C:\Users\AppData\Roaming\Downloads\TIEU%20CHUAN%207\Ra%20soat%20de%20cuong%20(7.2019)\Kinh%20te%20quoc%20te%20(2019).docx" TargetMode="External"/><Relationship Id="rId264" Type="http://schemas.openxmlformats.org/officeDocument/2006/relationships/hyperlink" Target="file:///C:\Users\AppData\Roaming\Downloads\TIEU%20CHUAN%207\Ra%20soat%20de%20cuong%20(7.2019)\Kinh%20te%20quoc%20te%20(2019).docx" TargetMode="External"/><Relationship Id="rId285" Type="http://schemas.openxmlformats.org/officeDocument/2006/relationships/hyperlink" Target="file:///C:\Users\AppData\Roaming\Downloads\TIEU%20CHUAN%207\Ra%20soat%20de%20cuong%20(7.2019)\Kinh%20te%20quoc%20te%20(2019).docx" TargetMode="External"/><Relationship Id="rId17" Type="http://schemas.openxmlformats.org/officeDocument/2006/relationships/hyperlink" Target="mailto:tranthingocthuy@tlu.edu.vn" TargetMode="External"/><Relationship Id="rId38" Type="http://schemas.openxmlformats.org/officeDocument/2006/relationships/hyperlink" Target="file:///C:\Users\ADMIN\Ra%20soat%20de%20cuong%20(7.2019)\Kinh%20te%20quoc%20te%20(2019).docx" TargetMode="External"/><Relationship Id="rId59" Type="http://schemas.openxmlformats.org/officeDocument/2006/relationships/hyperlink" Target="mailto:namvt@tlu.edu.vn" TargetMode="External"/><Relationship Id="rId103" Type="http://schemas.openxmlformats.org/officeDocument/2006/relationships/hyperlink" Target="file:///C:\Users\tieule\AppData\Roaming\Downloads\TIEU%20CHUAN%207\Ra%20soat%20de%20cuong%20(7.2019)\Luat%20Thuong%20mai%20QT%20(2019).docx" TargetMode="External"/><Relationship Id="rId124" Type="http://schemas.openxmlformats.org/officeDocument/2006/relationships/hyperlink" Target="file:///C:\Users\tieule\AppData\Roaming\Downloads\TIEU%20CHUAN%207\Ra%20soat%20de%20cuong%20(7.2019)\Luat%20Thuong%20mai%20QT%20(2019).docx" TargetMode="External"/><Relationship Id="rId310" Type="http://schemas.openxmlformats.org/officeDocument/2006/relationships/hyperlink" Target="file:///C:\Users\AppData\Roaming\Downloads\TIEU%20CHUAN%207\Ra%20soat%20de%20cuong%20(7.2019)\Kinh%20te%20quoc%20te%20(2019).docx" TargetMode="External"/><Relationship Id="rId70" Type="http://schemas.openxmlformats.org/officeDocument/2006/relationships/hyperlink" Target="mailto:linhltt@tlu.edu.vn" TargetMode="External"/><Relationship Id="rId91" Type="http://schemas.openxmlformats.org/officeDocument/2006/relationships/hyperlink" Target="file:///C:\Users\tieule\AppData\Roaming\Downloads\TIEU%20CHUAN%207\Ra%20soat%20de%20cuong%20(7.2019)\Luat%20Thuong%20mai%20QT%20(2019).docx" TargetMode="External"/><Relationship Id="rId145" Type="http://schemas.openxmlformats.org/officeDocument/2006/relationships/hyperlink" Target="file:///C:\Users\tieule\AppData\Roaming\Downloads\TIEU%20CHUAN%207\Ra%20soat%20de%20cuong%20(7.2019)\Luat%20Thuong%20mai%20QT%20(2019).docx" TargetMode="External"/><Relationship Id="rId166" Type="http://schemas.openxmlformats.org/officeDocument/2006/relationships/hyperlink" Target="file:///C:\Users\tieule\AppData\Roaming\Downloads\TIEU%20CHUAN%207\Ra%20soat%20de%20cuong%20(7.2019)\Luat%20Thuong%20mai%20QT%20(2019).docx" TargetMode="External"/><Relationship Id="rId187" Type="http://schemas.openxmlformats.org/officeDocument/2006/relationships/hyperlink" Target="file:///C:\Users\tieule\AppData\Roaming\Downloads\TIEU%20CHUAN%207\Ra%20soat%20de%20cuong%20(7.2019)\Luat%20Thuong%20mai%20QT%20(2019).docx" TargetMode="External"/><Relationship Id="rId331" Type="http://schemas.openxmlformats.org/officeDocument/2006/relationships/hyperlink" Target="file:///C:\Users\AppData\Roaming\Downloads\TIEU%20CHUAN%207\Ra%20soat%20de%20cuong%20(7.2019)\Kinh%20te%20quoc%20te%20(2019).docx" TargetMode="External"/><Relationship Id="rId352"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73"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4" Type="http://schemas.openxmlformats.org/officeDocument/2006/relationships/hyperlink" Target="mailto:maunh@tlu.edu.vn" TargetMode="External"/><Relationship Id="rId408" Type="http://schemas.openxmlformats.org/officeDocument/2006/relationships/hyperlink" Target="mailto:lannp@tlu.edu.vn" TargetMode="External"/><Relationship Id="rId429" Type="http://schemas.microsoft.com/office/2011/relationships/people" Target="people.xml"/><Relationship Id="rId1" Type="http://schemas.openxmlformats.org/officeDocument/2006/relationships/customXml" Target="../customXml/item1.xml"/><Relationship Id="rId212" Type="http://schemas.openxmlformats.org/officeDocument/2006/relationships/hyperlink" Target="mailto:loinv@tlu.edu.vn" TargetMode="External"/><Relationship Id="rId233" Type="http://schemas.openxmlformats.org/officeDocument/2006/relationships/hyperlink" Target="mailto:minhdhtm@gmail.com" TargetMode="External"/><Relationship Id="rId254" Type="http://schemas.openxmlformats.org/officeDocument/2006/relationships/hyperlink" Target="file:///C:\Users\AppData\Roaming\Downloads\TIEU%20CHUAN%207\Ra%20soat%20de%20cuong%20(7.2019)\Kinh%20te%20quoc%20te%20(2019).docx" TargetMode="External"/><Relationship Id="rId28" Type="http://schemas.openxmlformats.org/officeDocument/2006/relationships/hyperlink" Target="mailto:nhtho@tlu.edu.vn" TargetMode="External"/><Relationship Id="rId49" Type="http://schemas.openxmlformats.org/officeDocument/2006/relationships/hyperlink" Target="mailto:trangnt@tlu.edu.vn" TargetMode="External"/><Relationship Id="rId114" Type="http://schemas.openxmlformats.org/officeDocument/2006/relationships/hyperlink" Target="file:///C:\Users\tieule\AppData\Roaming\Downloads\TIEU%20CHUAN%207\Ra%20soat%20de%20cuong%20(7.2019)\Luat%20Thuong%20mai%20QT%20(2019).docx" TargetMode="External"/><Relationship Id="rId275" Type="http://schemas.openxmlformats.org/officeDocument/2006/relationships/hyperlink" Target="file:///C:\Users\AppData\Roaming\Downloads\TIEU%20CHUAN%207\Ra%20soat%20de%20cuong%20(7.2019)\Kinh%20te%20quoc%20te%20(2019).docx" TargetMode="External"/><Relationship Id="rId296" Type="http://schemas.openxmlformats.org/officeDocument/2006/relationships/hyperlink" Target="file:///C:\Users\AppData\Roaming\Downloads\TIEU%20CHUAN%207\Ra%20soat%20de%20cuong%20(7.2019)\Kinh%20te%20quoc%20te%20(2019).docx" TargetMode="External"/><Relationship Id="rId300" Type="http://schemas.openxmlformats.org/officeDocument/2006/relationships/hyperlink" Target="file:///C:\Users\AppData\Roaming\Downloads\TIEU%20CHUAN%207\Ra%20soat%20de%20cuong%20(7.2019)\Kinh%20te%20quoc%20te%20(2019).docx" TargetMode="External"/><Relationship Id="rId60" Type="http://schemas.openxmlformats.org/officeDocument/2006/relationships/hyperlink" Target="mailto:huyenntt@tlu.edu.vn" TargetMode="External"/><Relationship Id="rId81" Type="http://schemas.openxmlformats.org/officeDocument/2006/relationships/hyperlink" Target="file:///C:\Users\tieule\AppData\Roaming\Downloads\TIEU%20CHUAN%207\Ra%20soat%20de%20cuong%20(7.2019)\Luat%20Thuong%20mai%20QT%20(2019).docx" TargetMode="External"/><Relationship Id="rId135" Type="http://schemas.openxmlformats.org/officeDocument/2006/relationships/hyperlink" Target="file:///C:\Users\tieule\AppData\Roaming\Downloads\TIEU%20CHUAN%207\Ra%20soat%20de%20cuong%20(7.2019)\Luat%20Thuong%20mai%20QT%20(2019).docx" TargetMode="External"/><Relationship Id="rId156" Type="http://schemas.openxmlformats.org/officeDocument/2006/relationships/hyperlink" Target="file:///C:\Users\tieule\AppData\Roaming\Downloads\TIEU%20CHUAN%207\Ra%20soat%20de%20cuong%20(7.2019)\Luat%20Thuong%20mai%20QT%20(2019).docx" TargetMode="External"/><Relationship Id="rId177" Type="http://schemas.openxmlformats.org/officeDocument/2006/relationships/hyperlink" Target="file:///C:\Users\tieule\AppData\Roaming\Downloads\TIEU%20CHUAN%207\Ra%20soat%20de%20cuong%20(7.2019)\Luat%20Thuong%20mai%20QT%20(2019).docx" TargetMode="External"/><Relationship Id="rId198" Type="http://schemas.openxmlformats.org/officeDocument/2006/relationships/hyperlink" Target="file:///C:\Users\tieule\AppData\Roaming\Downloads\TIEU%20CHUAN%207\Ra%20soat%20de%20cuong%20(7.2019)\Luat%20Thuong%20mai%20QT%20(2019).docx" TargetMode="External"/><Relationship Id="rId321" Type="http://schemas.openxmlformats.org/officeDocument/2006/relationships/hyperlink" Target="file:///C:\Users\AppData\Roaming\Downloads\TIEU%20CHUAN%207\Ra%20soat%20de%20cuong%20(7.2019)\Kinh%20te%20quoc%20te%20(2019).docx" TargetMode="External"/><Relationship Id="rId342" Type="http://schemas.openxmlformats.org/officeDocument/2006/relationships/hyperlink" Target="mailto:nvthoan@ftu.edu.vn" TargetMode="External"/><Relationship Id="rId363"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84" Type="http://schemas.openxmlformats.org/officeDocument/2006/relationships/hyperlink" Target="mailto:huyenntt@tlu.edu.vn" TargetMode="External"/><Relationship Id="rId419" Type="http://schemas.openxmlformats.org/officeDocument/2006/relationships/hyperlink" Target="mailto:maunh@tlu.edu.vn" TargetMode="External"/><Relationship Id="rId202" Type="http://schemas.openxmlformats.org/officeDocument/2006/relationships/hyperlink" Target="file:///C:\Users\tieule\AppData\Roaming\Downloads\TIEU%20CHUAN%207\Ra%20soat%20de%20cuong%20(7.2019)\Luat%20Thuong%20mai%20QT%20(2019).docx" TargetMode="External"/><Relationship Id="rId223" Type="http://schemas.openxmlformats.org/officeDocument/2006/relationships/hyperlink" Target="mailto:phuongvtt@tlu.edu.vn" TargetMode="External"/><Relationship Id="rId244" Type="http://schemas.openxmlformats.org/officeDocument/2006/relationships/hyperlink" Target="file:///C:\Users\AppData\Roaming\Downloads\TIEU%20CHUAN%207\Ra%20soat%20de%20cuong%20(7.2019)\Kinh%20te%20quoc%20te%20(2019).docx" TargetMode="External"/><Relationship Id="rId430" Type="http://schemas.microsoft.com/office/2011/relationships/commentsExtended" Target="commentsExtended.xml"/><Relationship Id="rId18" Type="http://schemas.openxmlformats.org/officeDocument/2006/relationships/image" Target="media/image2.png"/><Relationship Id="rId39" Type="http://schemas.openxmlformats.org/officeDocument/2006/relationships/hyperlink" Target="file:///C:\Users\ADMIN\Ra%20soat%20de%20cuong%20(7.2019)\Kinh%20te%20quoc%20te%20(2019).docx" TargetMode="External"/><Relationship Id="rId265" Type="http://schemas.openxmlformats.org/officeDocument/2006/relationships/hyperlink" Target="file:///C:\Users\AppData\Roaming\Downloads\TIEU%20CHUAN%207\Ra%20soat%20de%20cuong%20(7.2019)\Kinh%20te%20quoc%20te%20(2019).docx" TargetMode="External"/><Relationship Id="rId286" Type="http://schemas.openxmlformats.org/officeDocument/2006/relationships/hyperlink" Target="file:///C:\Users\AppData\Roaming\Downloads\TIEU%20CHUAN%207\Ra%20soat%20de%20cuong%20(7.2019)\Kinh%20te%20quoc%20te%20(2019).docx" TargetMode="External"/><Relationship Id="rId50" Type="http://schemas.openxmlformats.org/officeDocument/2006/relationships/hyperlink" Target="mailto:linhltt@tlu.edu.vn" TargetMode="External"/><Relationship Id="rId104" Type="http://schemas.openxmlformats.org/officeDocument/2006/relationships/hyperlink" Target="file:///C:\Users\tieule\AppData\Roaming\Downloads\TIEU%20CHUAN%207\Ra%20soat%20de%20cuong%20(7.2019)\Luat%20Thuong%20mai%20QT%20(2019).docx" TargetMode="External"/><Relationship Id="rId125" Type="http://schemas.openxmlformats.org/officeDocument/2006/relationships/hyperlink" Target="file:///C:\Users\tieule\AppData\Roaming\Downloads\TIEU%20CHUAN%207\Ra%20soat%20de%20cuong%20(7.2019)\Luat%20Thuong%20mai%20QT%20(2019).docx" TargetMode="External"/><Relationship Id="rId146" Type="http://schemas.openxmlformats.org/officeDocument/2006/relationships/hyperlink" Target="file:///C:\Users\tieule\AppData\Roaming\Downloads\TIEU%20CHUAN%207\Ra%20soat%20de%20cuong%20(7.2019)\Luat%20Thuong%20mai%20QT%20(2019).docx" TargetMode="External"/><Relationship Id="rId167" Type="http://schemas.openxmlformats.org/officeDocument/2006/relationships/hyperlink" Target="file:///C:\Users\tieule\AppData\Roaming\Downloads\TIEU%20CHUAN%207\Ra%20soat%20de%20cuong%20(7.2019)\Luat%20Thuong%20mai%20QT%20(2019).docx" TargetMode="External"/><Relationship Id="rId188" Type="http://schemas.openxmlformats.org/officeDocument/2006/relationships/hyperlink" Target="file:///C:\Users\tieule\AppData\Roaming\Downloads\TIEU%20CHUAN%207\Ra%20soat%20de%20cuong%20(7.2019)\Luat%20Thuong%20mai%20QT%20(2019).docx" TargetMode="External"/><Relationship Id="rId311" Type="http://schemas.openxmlformats.org/officeDocument/2006/relationships/hyperlink" Target="file:///C:\Users\AppData\Roaming\Downloads\TIEU%20CHUAN%207\Ra%20soat%20de%20cuong%20(7.2019)\Kinh%20te%20quoc%20te%20(2019).docx" TargetMode="External"/><Relationship Id="rId332" Type="http://schemas.openxmlformats.org/officeDocument/2006/relationships/hyperlink" Target="file:///C:\Users\AppData\Roaming\Downloads\TIEU%20CHUAN%207\Ra%20soat%20de%20cuong%20(7.2019)\Kinh%20te%20quoc%20te%20(2019).docx" TargetMode="External"/><Relationship Id="rId353"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74"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5" Type="http://schemas.openxmlformats.org/officeDocument/2006/relationships/hyperlink" Target="mailto:maunh@tlu.edu.vn" TargetMode="External"/><Relationship Id="rId409" Type="http://schemas.openxmlformats.org/officeDocument/2006/relationships/hyperlink" Target="mailto:khiemtv@tlu.edu.vn" TargetMode="External"/><Relationship Id="rId71" Type="http://schemas.openxmlformats.org/officeDocument/2006/relationships/hyperlink" Target="mailto:trangnt@tlu.edu.vn" TargetMode="External"/><Relationship Id="rId92" Type="http://schemas.openxmlformats.org/officeDocument/2006/relationships/hyperlink" Target="file:///C:\Users\tieule\AppData\Roaming\Downloads\TIEU%20CHUAN%207\Ra%20soat%20de%20cuong%20(7.2019)\Luat%20Thuong%20mai%20QT%20(2019).docx" TargetMode="External"/><Relationship Id="rId213" Type="http://schemas.openxmlformats.org/officeDocument/2006/relationships/hyperlink" Target="mailto:namvt@tlu.edu.vn" TargetMode="External"/><Relationship Id="rId234" Type="http://schemas.openxmlformats.org/officeDocument/2006/relationships/hyperlink" Target="mailto:quyetcb@tmu.edu.vn" TargetMode="External"/><Relationship Id="rId420" Type="http://schemas.openxmlformats.org/officeDocument/2006/relationships/hyperlink" Target="mailto:lannp@tlu.edu.vn" TargetMode="External"/><Relationship Id="rId2" Type="http://schemas.openxmlformats.org/officeDocument/2006/relationships/numbering" Target="numbering.xml"/><Relationship Id="rId29" Type="http://schemas.openxmlformats.org/officeDocument/2006/relationships/hyperlink" Target="mailto:diepnq@tlu.edu.vn" TargetMode="External"/><Relationship Id="rId255" Type="http://schemas.openxmlformats.org/officeDocument/2006/relationships/hyperlink" Target="file:///C:\Users\AppData\Roaming\Downloads\TIEU%20CHUAN%207\Ra%20soat%20de%20cuong%20(7.2019)\Kinh%20te%20quoc%20te%20(2019).docx" TargetMode="External"/><Relationship Id="rId276" Type="http://schemas.openxmlformats.org/officeDocument/2006/relationships/hyperlink" Target="file:///C:\Users\AppData\Roaming\Downloads\TIEU%20CHUAN%207\Ra%20soat%20de%20cuong%20(7.2019)\Kinh%20te%20quoc%20te%20(2019).docx" TargetMode="External"/><Relationship Id="rId297" Type="http://schemas.openxmlformats.org/officeDocument/2006/relationships/hyperlink" Target="file:///C:\Users\AppData\Roaming\Downloads\TIEU%20CHUAN%207\Ra%20soat%20de%20cuong%20(7.2019)\Kinh%20te%20quoc%20te%20(2019).docx" TargetMode="External"/><Relationship Id="rId40" Type="http://schemas.openxmlformats.org/officeDocument/2006/relationships/hyperlink" Target="file:///C:\Users\ADMIN\Ra%20soat%20de%20cuong%20(7.2019)\Kinh%20te%20quoc%20te%20(2019).docx" TargetMode="External"/><Relationship Id="rId115" Type="http://schemas.openxmlformats.org/officeDocument/2006/relationships/hyperlink" Target="file:///C:\Users\tieule\AppData\Roaming\Downloads\TIEU%20CHUAN%207\Ra%20soat%20de%20cuong%20(7.2019)\Luat%20Thuong%20mai%20QT%20(2019).docx" TargetMode="External"/><Relationship Id="rId136" Type="http://schemas.openxmlformats.org/officeDocument/2006/relationships/hyperlink" Target="file:///C:\Users\tieule\AppData\Roaming\Downloads\TIEU%20CHUAN%207\Ra%20soat%20de%20cuong%20(7.2019)\Luat%20Thuong%20mai%20QT%20(2019).docx" TargetMode="External"/><Relationship Id="rId157" Type="http://schemas.openxmlformats.org/officeDocument/2006/relationships/hyperlink" Target="file:///C:\Users\tieule\AppData\Roaming\Downloads\TIEU%20CHUAN%207\Ra%20soat%20de%20cuong%20(7.2019)\Luat%20Thuong%20mai%20QT%20(2019).docx" TargetMode="External"/><Relationship Id="rId178" Type="http://schemas.openxmlformats.org/officeDocument/2006/relationships/hyperlink" Target="file:///C:\Users\tieule\AppData\Roaming\Downloads\TIEU%20CHUAN%207\Ra%20soat%20de%20cuong%20(7.2019)\Luat%20Thuong%20mai%20QT%20(2019).docx" TargetMode="External"/><Relationship Id="rId301" Type="http://schemas.openxmlformats.org/officeDocument/2006/relationships/hyperlink" Target="file:///C:\Users\AppData\Roaming\Downloads\TIEU%20CHUAN%207\Ra%20soat%20de%20cuong%20(7.2019)\Kinh%20te%20quoc%20te%20(2019).docx" TargetMode="External"/><Relationship Id="rId322" Type="http://schemas.openxmlformats.org/officeDocument/2006/relationships/hyperlink" Target="file:///C:\Users\AppData\Roaming\Downloads\TIEU%20CHUAN%207\Ra%20soat%20de%20cuong%20(7.2019)\Kinh%20te%20quoc%20te%20(2019).docx" TargetMode="External"/><Relationship Id="rId343" Type="http://schemas.openxmlformats.org/officeDocument/2006/relationships/hyperlink" Target="mailto:hoetv@tlu.edu.vn" TargetMode="External"/><Relationship Id="rId364"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61" Type="http://schemas.openxmlformats.org/officeDocument/2006/relationships/hyperlink" Target="mailto:tuyetna@tlu.edu.vn" TargetMode="External"/><Relationship Id="rId82" Type="http://schemas.openxmlformats.org/officeDocument/2006/relationships/hyperlink" Target="file:///C:\Users\tieule\AppData\Roaming\Downloads\TIEU%20CHUAN%207\Ra%20soat%20de%20cuong%20(7.2019)\Luat%20Thuong%20mai%20QT%20(2019).docx" TargetMode="External"/><Relationship Id="rId199" Type="http://schemas.openxmlformats.org/officeDocument/2006/relationships/hyperlink" Target="file:///C:\Users\tieule\AppData\Roaming\Downloads\TIEU%20CHUAN%207\Ra%20soat%20de%20cuong%20(7.2019)\Luat%20Thuong%20mai%20QT%20(2019).docx" TargetMode="External"/><Relationship Id="rId203" Type="http://schemas.openxmlformats.org/officeDocument/2006/relationships/hyperlink" Target="file:///C:\Users\tieule\AppData\Roaming\Downloads\TIEU%20CHUAN%207\Ra%20soat%20de%20cuong%20(7.2019)\Luat%20Thuong%20mai%20QT%20(2019).docx" TargetMode="External"/><Relationship Id="rId385" Type="http://schemas.openxmlformats.org/officeDocument/2006/relationships/hyperlink" Target="mailto:tuyetna@tlu.edu.vn" TargetMode="External"/><Relationship Id="rId19" Type="http://schemas.openxmlformats.org/officeDocument/2006/relationships/hyperlink" Target="mailto:phuongthao@tlu.edu.vn" TargetMode="External"/><Relationship Id="rId224" Type="http://schemas.openxmlformats.org/officeDocument/2006/relationships/hyperlink" Target="mailto:loanttt@tlu.edu.vn" TargetMode="External"/><Relationship Id="rId245" Type="http://schemas.openxmlformats.org/officeDocument/2006/relationships/hyperlink" Target="file:///C:\Users\AppData\Roaming\Downloads\TIEU%20CHUAN%207\Ra%20soat%20de%20cuong%20(7.2019)\Kinh%20te%20quoc%20te%20(2019).docx" TargetMode="External"/><Relationship Id="rId266" Type="http://schemas.openxmlformats.org/officeDocument/2006/relationships/hyperlink" Target="file:///C:\Users\AppData\Roaming\Downloads\TIEU%20CHUAN%207\Ra%20soat%20de%20cuong%20(7.2019)\Kinh%20te%20quoc%20te%20(2019).docx" TargetMode="External"/><Relationship Id="rId287" Type="http://schemas.openxmlformats.org/officeDocument/2006/relationships/hyperlink" Target="file:///C:\Users\AppData\Roaming\Downloads\TIEU%20CHUAN%207\Ra%20soat%20de%20cuong%20(7.2019)\Kinh%20te%20quoc%20te%20(2019).docx" TargetMode="External"/><Relationship Id="rId410" Type="http://schemas.openxmlformats.org/officeDocument/2006/relationships/hyperlink" Target="mailto:minhneu@yahoo.com.vn" TargetMode="External"/><Relationship Id="rId30" Type="http://schemas.openxmlformats.org/officeDocument/2006/relationships/hyperlink" Target="mailto:chi234@tlu.edu.vn" TargetMode="External"/><Relationship Id="rId105" Type="http://schemas.openxmlformats.org/officeDocument/2006/relationships/hyperlink" Target="file:///C:\Users\tieule\AppData\Roaming\Downloads\TIEU%20CHUAN%207\Ra%20soat%20de%20cuong%20(7.2019)\Luat%20Thuong%20mai%20QT%20(2019).docx" TargetMode="External"/><Relationship Id="rId126" Type="http://schemas.openxmlformats.org/officeDocument/2006/relationships/hyperlink" Target="file:///C:\Users\tieule\AppData\Roaming\Downloads\TIEU%20CHUAN%207\Ra%20soat%20de%20cuong%20(7.2019)\Luat%20Thuong%20mai%20QT%20(2019).docx" TargetMode="External"/><Relationship Id="rId147" Type="http://schemas.openxmlformats.org/officeDocument/2006/relationships/hyperlink" Target="file:///C:\Users\tieule\AppData\Roaming\Downloads\TIEU%20CHUAN%207\Ra%20soat%20de%20cuong%20(7.2019)\Luat%20Thuong%20mai%20QT%20(2019).docx" TargetMode="External"/><Relationship Id="rId168" Type="http://schemas.openxmlformats.org/officeDocument/2006/relationships/hyperlink" Target="file:///C:\Users\tieule\AppData\Roaming\Downloads\TIEU%20CHUAN%207\Ra%20soat%20de%20cuong%20(7.2019)\Luat%20Thuong%20mai%20QT%20(2019).docx" TargetMode="External"/><Relationship Id="rId312" Type="http://schemas.openxmlformats.org/officeDocument/2006/relationships/hyperlink" Target="file:///C:\Users\AppData\Roaming\Downloads\TIEU%20CHUAN%207\Ra%20soat%20de%20cuong%20(7.2019)\Kinh%20te%20quoc%20te%20(2019).docx" TargetMode="External"/><Relationship Id="rId333" Type="http://schemas.openxmlformats.org/officeDocument/2006/relationships/hyperlink" Target="file:///C:\Users\AppData\Roaming\Downloads\TIEU%20CHUAN%207\Ra%20soat%20de%20cuong%20(7.2019)\Kinh%20te%20quoc%20te%20(2019).docx" TargetMode="External"/><Relationship Id="rId354"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51" Type="http://schemas.openxmlformats.org/officeDocument/2006/relationships/hyperlink" Target="file:///C:\Users\AppData\Roaming\Ra%20soat%20de%20cuong%20(7.2019)\Nguyen%20ly%20kinh%20te%20vi%20mo%202019.doc" TargetMode="External"/><Relationship Id="rId72" Type="http://schemas.openxmlformats.org/officeDocument/2006/relationships/hyperlink" Target="mailto:thudt@tlu.edu.vn" TargetMode="External"/><Relationship Id="rId93" Type="http://schemas.openxmlformats.org/officeDocument/2006/relationships/hyperlink" Target="file:///C:\Users\tieule\AppData\Roaming\Downloads\TIEU%20CHUAN%207\Ra%20soat%20de%20cuong%20(7.2019)\Luat%20Thuong%20mai%20QT%20(2019).docx" TargetMode="External"/><Relationship Id="rId189" Type="http://schemas.openxmlformats.org/officeDocument/2006/relationships/hyperlink" Target="file:///C:\Users\tieule\AppData\Roaming\Downloads\TIEU%20CHUAN%207\Ra%20soat%20de%20cuong%20(7.2019)\Luat%20Thuong%20mai%20QT%20(2019).docx" TargetMode="External"/><Relationship Id="rId375"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6" Type="http://schemas.openxmlformats.org/officeDocument/2006/relationships/hyperlink" Target="mailto:thudt@tlu.edu.vn" TargetMode="External"/><Relationship Id="rId3" Type="http://schemas.openxmlformats.org/officeDocument/2006/relationships/styles" Target="styles.xml"/><Relationship Id="rId214" Type="http://schemas.openxmlformats.org/officeDocument/2006/relationships/hyperlink" Target="mailto:thuyptt@tlu.edu.vn" TargetMode="External"/><Relationship Id="rId235" Type="http://schemas.openxmlformats.org/officeDocument/2006/relationships/hyperlink" Target="mailto:ninhtk@tlu.edu.vn" TargetMode="External"/><Relationship Id="rId256" Type="http://schemas.openxmlformats.org/officeDocument/2006/relationships/hyperlink" Target="file:///C:\Users\AppData\Roaming\Downloads\TIEU%20CHUAN%207\Ra%20soat%20de%20cuong%20(7.2019)\Kinh%20te%20quoc%20te%20(2019).docx" TargetMode="External"/><Relationship Id="rId277" Type="http://schemas.openxmlformats.org/officeDocument/2006/relationships/hyperlink" Target="file:///C:\Users\AppData\Roaming\Downloads\TIEU%20CHUAN%207\Ra%20soat%20de%20cuong%20(7.2019)\Kinh%20te%20quoc%20te%20(2019).docx" TargetMode="External"/><Relationship Id="rId298" Type="http://schemas.openxmlformats.org/officeDocument/2006/relationships/hyperlink" Target="file:///C:\Users\AppData\Roaming\Downloads\TIEU%20CHUAN%207\Ra%20soat%20de%20cuong%20(7.2019)\Kinh%20te%20quoc%20te%20(2019).docx" TargetMode="External"/><Relationship Id="rId400" Type="http://schemas.openxmlformats.org/officeDocument/2006/relationships/hyperlink" Target="mailto:hoangthanhtung15@gmail.com" TargetMode="External"/><Relationship Id="rId421" Type="http://schemas.openxmlformats.org/officeDocument/2006/relationships/hyperlink" Target="mailto:minhneu@yahoo.com" TargetMode="External"/><Relationship Id="rId116" Type="http://schemas.openxmlformats.org/officeDocument/2006/relationships/hyperlink" Target="file:///C:\Users\tieule\AppData\Roaming\Downloads\TIEU%20CHUAN%207\Ra%20soat%20de%20cuong%20(7.2019)\Luat%20Thuong%20mai%20QT%20(2019).docx" TargetMode="External"/><Relationship Id="rId137" Type="http://schemas.openxmlformats.org/officeDocument/2006/relationships/hyperlink" Target="file:///C:\Users\tieule\AppData\Roaming\Downloads\TIEU%20CHUAN%207\Ra%20soat%20de%20cuong%20(7.2019)\Luat%20Thuong%20mai%20QT%20(2019).docx" TargetMode="External"/><Relationship Id="rId158" Type="http://schemas.openxmlformats.org/officeDocument/2006/relationships/hyperlink" Target="file:///C:\Users\tieule\AppData\Roaming\Downloads\TIEU%20CHUAN%207\Ra%20soat%20de%20cuong%20(7.2019)\Luat%20Thuong%20mai%20QT%20(2019).docx" TargetMode="External"/><Relationship Id="rId302" Type="http://schemas.openxmlformats.org/officeDocument/2006/relationships/hyperlink" Target="file:///C:\Users\AppData\Roaming\Downloads\TIEU%20CHUAN%207\Ra%20soat%20de%20cuong%20(7.2019)\Kinh%20te%20quoc%20te%20(2019).docx" TargetMode="External"/><Relationship Id="rId323" Type="http://schemas.openxmlformats.org/officeDocument/2006/relationships/hyperlink" Target="file:///C:\Users\AppData\Roaming\Downloads\TIEU%20CHUAN%207\Ra%20soat%20de%20cuong%20(7.2019)\Kinh%20te%20quoc%20te%20(2019).docx" TargetMode="External"/><Relationship Id="rId344" Type="http://schemas.openxmlformats.org/officeDocument/2006/relationships/hyperlink" Target="mailto:nvthoan@ftu.edu.vn" TargetMode="External"/><Relationship Id="rId20" Type="http://schemas.openxmlformats.org/officeDocument/2006/relationships/hyperlink" Target="mailto:phamthihaiyen@tlu.edu.vn" TargetMode="External"/><Relationship Id="rId41" Type="http://schemas.openxmlformats.org/officeDocument/2006/relationships/hyperlink" Target="file:///C:\Users\ADMIN\Ra%20soat%20de%20cuong%20(7.2019)\Kinh%20te%20quoc%20te%20(2019).docx" TargetMode="External"/><Relationship Id="rId62" Type="http://schemas.openxmlformats.org/officeDocument/2006/relationships/hyperlink" Target="mailto:maunh@tlu.edu.vn" TargetMode="External"/><Relationship Id="rId83" Type="http://schemas.openxmlformats.org/officeDocument/2006/relationships/hyperlink" Target="file:///C:\Users\tieule\AppData\Roaming\Downloads\TIEU%20CHUAN%207\Ra%20soat%20de%20cuong%20(7.2019)\Luat%20Thuong%20mai%20QT%20(2019).docx" TargetMode="External"/><Relationship Id="rId179" Type="http://schemas.openxmlformats.org/officeDocument/2006/relationships/hyperlink" Target="file:///C:\Users\tieule\AppData\Roaming\Downloads\TIEU%20CHUAN%207\Ra%20soat%20de%20cuong%20(7.2019)\Luat%20Thuong%20mai%20QT%20(2019).docx" TargetMode="External"/><Relationship Id="rId365"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86" Type="http://schemas.openxmlformats.org/officeDocument/2006/relationships/hyperlink" Target="mailto:maunh@tlu.edu.vn" TargetMode="External"/><Relationship Id="rId190" Type="http://schemas.openxmlformats.org/officeDocument/2006/relationships/hyperlink" Target="file:///C:\Users\tieule\AppData\Roaming\Downloads\TIEU%20CHUAN%207\Ra%20soat%20de%20cuong%20(7.2019)\Luat%20Thuong%20mai%20QT%20(2019).docx" TargetMode="External"/><Relationship Id="rId204" Type="http://schemas.openxmlformats.org/officeDocument/2006/relationships/hyperlink" Target="file:///C:\Users\tieule\AppData\Roaming\Downloads\TIEU%20CHUAN%207\Ra%20soat%20de%20cuong%20(7.2019)\Luat%20Thuong%20mai%20QT%20(2019).docx" TargetMode="External"/><Relationship Id="rId225" Type="http://schemas.openxmlformats.org/officeDocument/2006/relationships/hyperlink" Target="mailto:ngantq@tlu.edu.vn" TargetMode="External"/><Relationship Id="rId246" Type="http://schemas.openxmlformats.org/officeDocument/2006/relationships/hyperlink" Target="file:///C:\Users\AppData\Roaming\Downloads\TIEU%20CHUAN%207\Ra%20soat%20de%20cuong%20(7.2019)\Kinh%20te%20quoc%20te%20(2019).docx" TargetMode="External"/><Relationship Id="rId267" Type="http://schemas.openxmlformats.org/officeDocument/2006/relationships/hyperlink" Target="file:///C:\Users\AppData\Roaming\Downloads\TIEU%20CHUAN%207\Ra%20soat%20de%20cuong%20(7.2019)\Kinh%20te%20quoc%20te%20(2019).docx" TargetMode="External"/><Relationship Id="rId288" Type="http://schemas.openxmlformats.org/officeDocument/2006/relationships/hyperlink" Target="file:///C:\Users\AppData\Roaming\Downloads\TIEU%20CHUAN%207\Ra%20soat%20de%20cuong%20(7.2019)\Kinh%20te%20quoc%20te%20(2019).docx" TargetMode="External"/><Relationship Id="rId411" Type="http://schemas.openxmlformats.org/officeDocument/2006/relationships/hyperlink" Target="mailto:tuyetna@tlu.edu.vn" TargetMode="External"/><Relationship Id="rId106" Type="http://schemas.openxmlformats.org/officeDocument/2006/relationships/hyperlink" Target="file:///C:\Users\tieule\AppData\Roaming\Downloads\TIEU%20CHUAN%207\Ra%20soat%20de%20cuong%20(7.2019)\Luat%20Thuong%20mai%20QT%20(2019).docx" TargetMode="External"/><Relationship Id="rId127" Type="http://schemas.openxmlformats.org/officeDocument/2006/relationships/hyperlink" Target="file:///C:\Users\tieule\AppData\Roaming\Downloads\TIEU%20CHUAN%207\Ra%20soat%20de%20cuong%20(7.2019)\Luat%20Thuong%20mai%20QT%20(2019).docx" TargetMode="External"/><Relationship Id="rId313" Type="http://schemas.openxmlformats.org/officeDocument/2006/relationships/hyperlink" Target="file:///C:\Users\AppData\Roaming\Downloads\TIEU%20CHUAN%207\Ra%20soat%20de%20cuong%20(7.2019)\Kinh%20te%20quoc%20te%20(2019).docx" TargetMode="External"/><Relationship Id="rId10" Type="http://schemas.openxmlformats.org/officeDocument/2006/relationships/hyperlink" Target="mailto:tomanhcuong@tlu.edu.vn" TargetMode="External"/><Relationship Id="rId31" Type="http://schemas.openxmlformats.org/officeDocument/2006/relationships/hyperlink" Target="mailto:hoetv@tlu.edu.vn" TargetMode="External"/><Relationship Id="rId52" Type="http://schemas.openxmlformats.org/officeDocument/2006/relationships/hyperlink" Target="file:///C:\Users\AppData\Roaming\Ra%20soat%20de%20cuong%20(7.2019)\Nguyen%20ly%20kinh%20te%20vi%20mo%202019.doc" TargetMode="External"/><Relationship Id="rId73" Type="http://schemas.openxmlformats.org/officeDocument/2006/relationships/image" Target="media/image6.png"/><Relationship Id="rId94" Type="http://schemas.openxmlformats.org/officeDocument/2006/relationships/hyperlink" Target="file:///C:\Users\tieule\AppData\Roaming\Downloads\TIEU%20CHUAN%207\Ra%20soat%20de%20cuong%20(7.2019)\Luat%20Thuong%20mai%20QT%20(2019).docx" TargetMode="External"/><Relationship Id="rId148" Type="http://schemas.openxmlformats.org/officeDocument/2006/relationships/hyperlink" Target="file:///C:\Users\tieule\AppData\Roaming\Downloads\TIEU%20CHUAN%207\Ra%20soat%20de%20cuong%20(7.2019)\Luat%20Thuong%20mai%20QT%20(2019).docx" TargetMode="External"/><Relationship Id="rId169" Type="http://schemas.openxmlformats.org/officeDocument/2006/relationships/hyperlink" Target="file:///C:\Users\tieule\AppData\Roaming\Downloads\TIEU%20CHUAN%207\Ra%20soat%20de%20cuong%20(7.2019)\Luat%20Thuong%20mai%20QT%20(2019).docx" TargetMode="External"/><Relationship Id="rId334" Type="http://schemas.openxmlformats.org/officeDocument/2006/relationships/hyperlink" Target="file:///C:\Users\AppData\Roaming\Downloads\TIEU%20CHUAN%207\Ra%20soat%20de%20cuong%20(7.2019)\Kinh%20te%20quoc%20te%20(2019).docx" TargetMode="External"/><Relationship Id="rId355"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76"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7" Type="http://schemas.openxmlformats.org/officeDocument/2006/relationships/hyperlink" Target="mailto:hoetv@tlu.edu.vn" TargetMode="External"/><Relationship Id="rId4" Type="http://schemas.microsoft.com/office/2007/relationships/stylesWithEffects" Target="stylesWithEffects.xml"/><Relationship Id="rId180" Type="http://schemas.openxmlformats.org/officeDocument/2006/relationships/hyperlink" Target="file:///C:\Users\tieule\AppData\Roaming\Downloads\TIEU%20CHUAN%207\Ra%20soat%20de%20cuong%20(7.2019)\Luat%20Thuong%20mai%20QT%20(2019).docx" TargetMode="External"/><Relationship Id="rId215" Type="http://schemas.openxmlformats.org/officeDocument/2006/relationships/hyperlink" Target="mailto:vinhbv@tlu.edu.vn" TargetMode="External"/><Relationship Id="rId236" Type="http://schemas.openxmlformats.org/officeDocument/2006/relationships/hyperlink" Target="mailto:hoetv@tlu.edu.vn" TargetMode="External"/><Relationship Id="rId257" Type="http://schemas.openxmlformats.org/officeDocument/2006/relationships/hyperlink" Target="file:///C:\Users\AppData\Roaming\Downloads\TIEU%20CHUAN%207\Ra%20soat%20de%20cuong%20(7.2019)\Kinh%20te%20quoc%20te%20(2019).docx" TargetMode="External"/><Relationship Id="rId278" Type="http://schemas.openxmlformats.org/officeDocument/2006/relationships/hyperlink" Target="file:///C:\Users\AppData\Roaming\Downloads\TIEU%20CHUAN%207\Ra%20soat%20de%20cuong%20(7.2019)\Kinh%20te%20quoc%20te%20(2019).docx" TargetMode="External"/><Relationship Id="rId401" Type="http://schemas.openxmlformats.org/officeDocument/2006/relationships/hyperlink" Target="mailto:nvthoan@ftu.edu.vn" TargetMode="External"/><Relationship Id="rId422" Type="http://schemas.openxmlformats.org/officeDocument/2006/relationships/hyperlink" Target="mailto:hoangthanhtung15@gmail.com" TargetMode="External"/><Relationship Id="rId303" Type="http://schemas.openxmlformats.org/officeDocument/2006/relationships/hyperlink" Target="file:///C:\Users\AppData\Roaming\Downloads\TIEU%20CHUAN%207\Ra%20soat%20de%20cuong%20(7.2019)\Kinh%20te%20quoc%20te%20(2019).docx" TargetMode="External"/><Relationship Id="rId42" Type="http://schemas.openxmlformats.org/officeDocument/2006/relationships/hyperlink" Target="file:///C:\Users\ADMIN\Ra%20soat%20de%20cuong%20(7.2019)\Kinh%20te%20quoc%20te%20(2019).docx" TargetMode="External"/><Relationship Id="rId84" Type="http://schemas.openxmlformats.org/officeDocument/2006/relationships/hyperlink" Target="file:///C:\Users\tieule\AppData\Roaming\Downloads\TIEU%20CHUAN%207\Ra%20soat%20de%20cuong%20(7.2019)\Luat%20Thuong%20mai%20QT%20(2019).docx" TargetMode="External"/><Relationship Id="rId138" Type="http://schemas.openxmlformats.org/officeDocument/2006/relationships/hyperlink" Target="file:///C:\Users\tieule\AppData\Roaming\Downloads\TIEU%20CHUAN%207\Ra%20soat%20de%20cuong%20(7.2019)\Luat%20Thuong%20mai%20QT%20(2019).docx" TargetMode="External"/><Relationship Id="rId345" Type="http://schemas.openxmlformats.org/officeDocument/2006/relationships/hyperlink" Target="mailto:hoetv@tlu.edu.vn" TargetMode="External"/><Relationship Id="rId387" Type="http://schemas.openxmlformats.org/officeDocument/2006/relationships/hyperlink" Target="mailto:lannp@tlu.edu.vn" TargetMode="External"/><Relationship Id="rId191" Type="http://schemas.openxmlformats.org/officeDocument/2006/relationships/hyperlink" Target="file:///C:\Users\tieule\AppData\Roaming\Downloads\TIEU%20CHUAN%207\Ra%20soat%20de%20cuong%20(7.2019)\Luat%20Thuong%20mai%20QT%20(2019).docx" TargetMode="External"/><Relationship Id="rId205" Type="http://schemas.openxmlformats.org/officeDocument/2006/relationships/hyperlink" Target="file:///C:\Users\tieule\AppData\Roaming\Downloads\TIEU%20CHUAN%207\Ra%20soat%20de%20cuong%20(7.2019)\Luat%20Thuong%20mai%20QT%20(2019).docx" TargetMode="External"/><Relationship Id="rId247" Type="http://schemas.openxmlformats.org/officeDocument/2006/relationships/hyperlink" Target="file:///C:\Users\AppData\Roaming\Downloads\TIEU%20CHUAN%207\Ra%20soat%20de%20cuong%20(7.2019)\Kinh%20te%20quoc%20te%20(2019).docx" TargetMode="External"/><Relationship Id="rId412" Type="http://schemas.openxmlformats.org/officeDocument/2006/relationships/hyperlink" Target="mailto:tuyetna@tlu.edu.vn" TargetMode="External"/><Relationship Id="rId107" Type="http://schemas.openxmlformats.org/officeDocument/2006/relationships/hyperlink" Target="file:///C:\Users\tieule\AppData\Roaming\Downloads\TIEU%20CHUAN%207\Ra%20soat%20de%20cuong%20(7.2019)\Luat%20Thuong%20mai%20QT%20(2019).docx" TargetMode="External"/><Relationship Id="rId289" Type="http://schemas.openxmlformats.org/officeDocument/2006/relationships/hyperlink" Target="file:///C:\Users\AppData\Roaming\Downloads\TIEU%20CHUAN%207\Ra%20soat%20de%20cuong%20(7.2019)\Kinh%20te%20quoc%20te%20(2019).docx" TargetMode="External"/><Relationship Id="rId11" Type="http://schemas.openxmlformats.org/officeDocument/2006/relationships/hyperlink" Target="mailto:nguyenthinga@tlu.edu.vn" TargetMode="External"/><Relationship Id="rId53" Type="http://schemas.openxmlformats.org/officeDocument/2006/relationships/hyperlink" Target="file:///C:\Users\AppData\Roaming\Ra%20soat%20de%20cuong%20(7.2019)\Nguyen%20ly%20kinh%20te%20vi%20mo%202019.doc" TargetMode="External"/><Relationship Id="rId149" Type="http://schemas.openxmlformats.org/officeDocument/2006/relationships/hyperlink" Target="file:///C:\Users\tieule\AppData\Roaming\Downloads\TIEU%20CHUAN%207\Ra%20soat%20de%20cuong%20(7.2019)\Luat%20Thuong%20mai%20QT%20(2019).docx" TargetMode="External"/><Relationship Id="rId314" Type="http://schemas.openxmlformats.org/officeDocument/2006/relationships/hyperlink" Target="file:///C:\Users\AppData\Roaming\Downloads\TIEU%20CHUAN%207\Ra%20soat%20de%20cuong%20(7.2019)\Kinh%20te%20quoc%20te%20(2019).docx" TargetMode="External"/><Relationship Id="rId356"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 Id="rId398" Type="http://schemas.openxmlformats.org/officeDocument/2006/relationships/hyperlink" Target="mailto:huyenntt@tlu.edu.vn" TargetMode="External"/><Relationship Id="rId95" Type="http://schemas.openxmlformats.org/officeDocument/2006/relationships/hyperlink" Target="file:///C:\Users\tieule\AppData\Roaming\Downloads\TIEU%20CHUAN%207\Ra%20soat%20de%20cuong%20(7.2019)\Luat%20Thuong%20mai%20QT%20(2019).docx" TargetMode="External"/><Relationship Id="rId160" Type="http://schemas.openxmlformats.org/officeDocument/2006/relationships/hyperlink" Target="file:///C:\Users\tieule\AppData\Roaming\Downloads\TIEU%20CHUAN%207\Ra%20soat%20de%20cuong%20(7.2019)\Luat%20Thuong%20mai%20QT%20(2019).docx" TargetMode="External"/><Relationship Id="rId216" Type="http://schemas.openxmlformats.org/officeDocument/2006/relationships/hyperlink" Target="mailto:maunh@tlu.edu.vn" TargetMode="External"/><Relationship Id="rId423" Type="http://schemas.openxmlformats.org/officeDocument/2006/relationships/hyperlink" Target="mailto:dksom58@gmail.com" TargetMode="External"/><Relationship Id="rId258" Type="http://schemas.openxmlformats.org/officeDocument/2006/relationships/hyperlink" Target="file:///C:\Users\AppData\Roaming\Downloads\TIEU%20CHUAN%207\Ra%20soat%20de%20cuong%20(7.2019)\Kinh%20te%20quoc%20te%20(2019).docx" TargetMode="External"/><Relationship Id="rId22" Type="http://schemas.openxmlformats.org/officeDocument/2006/relationships/hyperlink" Target="mailto:truongthihuong@tlu.edu.vn" TargetMode="External"/><Relationship Id="rId64" Type="http://schemas.openxmlformats.org/officeDocument/2006/relationships/hyperlink" Target="mailto:linhltt@tlu.edu.vn" TargetMode="External"/><Relationship Id="rId118" Type="http://schemas.openxmlformats.org/officeDocument/2006/relationships/hyperlink" Target="file:///C:\Users\tieule\AppData\Roaming\Downloads\TIEU%20CHUAN%207\Ra%20soat%20de%20cuong%20(7.2019)\Luat%20Thuong%20mai%20QT%20(2019).docx" TargetMode="External"/><Relationship Id="rId325" Type="http://schemas.openxmlformats.org/officeDocument/2006/relationships/hyperlink" Target="file:///C:\Users\AppData\Roaming\Downloads\TIEU%20CHUAN%207\Ra%20soat%20de%20cuong%20(7.2019)\Kinh%20te%20quoc%20te%20(2019).docx" TargetMode="External"/><Relationship Id="rId367" Type="http://schemas.openxmlformats.org/officeDocument/2006/relationships/hyperlink" Target="file:///E:\DATA\1.%20TI&#202;U%20CHU&#7848;N%202,%203-%20FINAL%20(Th&#225;ng%209)\3.%20MC%20Ti&#234;u%20chu&#7849;n%202\H2.02.02\AppData\Roaming\Downloads\TIEU%20CHUAN%207\Ra%20soat%20de%20cuong%20(7.2019)\Tieng%20Anh%20kinh%20te%20(2019).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B70B47-7F15-41B2-995E-7EFD6EED2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319</Pages>
  <Words>100113</Words>
  <Characters>570646</Characters>
  <Application>Microsoft Office Word</Application>
  <DocSecurity>0</DocSecurity>
  <Lines>4755</Lines>
  <Paragraphs>1338</Paragraphs>
  <ScaleCrop>false</ScaleCrop>
  <HeadingPairs>
    <vt:vector size="2" baseType="variant">
      <vt:variant>
        <vt:lpstr>Title</vt:lpstr>
      </vt:variant>
      <vt:variant>
        <vt:i4>1</vt:i4>
      </vt:variant>
    </vt:vector>
  </HeadingPairs>
  <TitlesOfParts>
    <vt:vector size="1" baseType="lpstr">
      <vt:lpstr/>
    </vt:vector>
  </TitlesOfParts>
  <Company>Agribank</Company>
  <LinksUpToDate>false</LinksUpToDate>
  <CharactersWithSpaces>669421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2020-02-17T09:13:00Z</cp:lastPrinted>
  <dcterms:created xsi:type="dcterms:W3CDTF">2021-04-23T07:45:00Z</dcterms:created>
  <dcterms:modified xsi:type="dcterms:W3CDTF">2021-04-23T07:47:00Z</dcterms:modified>
</cp:coreProperties>
</file>